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6"/>
        <w:gridCol w:w="1472"/>
        <w:gridCol w:w="3811"/>
      </w:tblGrid>
      <w:tr w:rsidR="008C1133" w:rsidRPr="001D1D4A" w14:paraId="4D9D2D46" w14:textId="77777777" w:rsidTr="00711612">
        <w:trPr>
          <w:trHeight w:val="1582"/>
        </w:trPr>
        <w:tc>
          <w:tcPr>
            <w:tcW w:w="4356" w:type="dxa"/>
            <w:tcBorders>
              <w:top w:val="nil"/>
              <w:left w:val="nil"/>
              <w:bottom w:val="nil"/>
              <w:right w:val="nil"/>
            </w:tcBorders>
            <w:shd w:val="clear" w:color="auto" w:fill="auto"/>
            <w:vAlign w:val="center"/>
          </w:tcPr>
          <w:p w14:paraId="7EB2C2C0" w14:textId="77777777" w:rsidR="008C1133" w:rsidRPr="001D1D4A" w:rsidRDefault="008C1133" w:rsidP="00711612">
            <w:pPr>
              <w:spacing w:after="0" w:line="240" w:lineRule="auto"/>
              <w:jc w:val="center"/>
              <w:rPr>
                <w:rFonts w:ascii="Times New Roman" w:eastAsia="Calibri" w:hAnsi="Times New Roman" w:cs="Times New Roman"/>
                <w:b/>
                <w:sz w:val="24"/>
              </w:rPr>
            </w:pPr>
            <w:r w:rsidRPr="001D1D4A">
              <w:rPr>
                <w:rFonts w:ascii="Times New Roman" w:eastAsia="Calibri" w:hAnsi="Times New Roman" w:cs="Times New Roman"/>
                <w:b/>
                <w:sz w:val="24"/>
              </w:rPr>
              <w:t>«ҚАЗАҚСТАН РЕСПУБЛИКАСЫНЫҢ ҰЛТТЫҚ БАНКІ»</w:t>
            </w:r>
          </w:p>
          <w:p w14:paraId="2AE63923" w14:textId="77777777" w:rsidR="008C1133" w:rsidRPr="001D1D4A" w:rsidRDefault="008C1133" w:rsidP="00711612">
            <w:pPr>
              <w:spacing w:after="0" w:line="240" w:lineRule="auto"/>
              <w:jc w:val="center"/>
              <w:rPr>
                <w:rFonts w:ascii="Times New Roman" w:eastAsia="Calibri" w:hAnsi="Times New Roman" w:cs="Times New Roman"/>
                <w:sz w:val="24"/>
              </w:rPr>
            </w:pPr>
          </w:p>
          <w:p w14:paraId="5D2AB114" w14:textId="77777777" w:rsidR="008C1133" w:rsidRPr="001D1D4A" w:rsidRDefault="008C1133" w:rsidP="00711612">
            <w:pPr>
              <w:spacing w:after="0" w:line="240" w:lineRule="auto"/>
              <w:jc w:val="center"/>
              <w:rPr>
                <w:rFonts w:ascii="Times New Roman" w:eastAsia="Calibri" w:hAnsi="Times New Roman" w:cs="Times New Roman"/>
                <w:sz w:val="24"/>
              </w:rPr>
            </w:pPr>
            <w:r w:rsidRPr="001D1D4A">
              <w:rPr>
                <w:rFonts w:ascii="Times New Roman" w:eastAsia="Calibri" w:hAnsi="Times New Roman" w:cs="Times New Roman"/>
                <w:sz w:val="24"/>
              </w:rPr>
              <w:t xml:space="preserve">РЕСПУБЛИКАЛЫҚ </w:t>
            </w:r>
          </w:p>
          <w:p w14:paraId="49D84367" w14:textId="77777777" w:rsidR="008C1133" w:rsidRPr="001D1D4A" w:rsidRDefault="008C1133" w:rsidP="00711612">
            <w:pPr>
              <w:spacing w:after="0" w:line="240" w:lineRule="auto"/>
              <w:jc w:val="center"/>
              <w:rPr>
                <w:rFonts w:ascii="Times New Roman" w:eastAsia="Calibri" w:hAnsi="Times New Roman" w:cs="Times New Roman"/>
                <w:sz w:val="24"/>
              </w:rPr>
            </w:pPr>
            <w:r w:rsidRPr="001D1D4A">
              <w:rPr>
                <w:rFonts w:ascii="Times New Roman" w:eastAsia="Calibri" w:hAnsi="Times New Roman" w:cs="Times New Roman"/>
                <w:sz w:val="24"/>
              </w:rPr>
              <w:t xml:space="preserve">МЕМЛЕКЕТТІК </w:t>
            </w:r>
          </w:p>
          <w:p w14:paraId="089E98EB" w14:textId="77777777" w:rsidR="008C1133" w:rsidRPr="001D1D4A" w:rsidRDefault="008C1133" w:rsidP="00711612">
            <w:pPr>
              <w:spacing w:after="0" w:line="240" w:lineRule="auto"/>
              <w:jc w:val="center"/>
              <w:rPr>
                <w:rFonts w:ascii="Times New Roman" w:eastAsia="Calibri" w:hAnsi="Times New Roman" w:cs="Times New Roman"/>
                <w:sz w:val="28"/>
                <w:szCs w:val="20"/>
              </w:rPr>
            </w:pPr>
            <w:r w:rsidRPr="001D1D4A">
              <w:rPr>
                <w:rFonts w:ascii="Times New Roman" w:eastAsia="Calibri" w:hAnsi="Times New Roman" w:cs="Times New Roman"/>
                <w:sz w:val="24"/>
              </w:rPr>
              <w:t>МЕКЕМЕСІ</w:t>
            </w:r>
          </w:p>
        </w:tc>
        <w:tc>
          <w:tcPr>
            <w:tcW w:w="1472" w:type="dxa"/>
            <w:tcBorders>
              <w:top w:val="nil"/>
              <w:left w:val="nil"/>
              <w:bottom w:val="nil"/>
              <w:right w:val="nil"/>
            </w:tcBorders>
            <w:shd w:val="clear" w:color="auto" w:fill="auto"/>
          </w:tcPr>
          <w:p w14:paraId="475D2252" w14:textId="77777777" w:rsidR="008C1133" w:rsidRPr="001D1D4A" w:rsidRDefault="008C1133" w:rsidP="00711612">
            <w:pPr>
              <w:spacing w:after="0" w:line="240" w:lineRule="auto"/>
              <w:jc w:val="center"/>
              <w:rPr>
                <w:rFonts w:ascii="Times New Roman" w:eastAsia="Calibri" w:hAnsi="Times New Roman" w:cs="Times New Roman"/>
                <w:b/>
                <w:sz w:val="24"/>
              </w:rPr>
            </w:pPr>
            <w:r w:rsidRPr="001D1D4A">
              <w:rPr>
                <w:rFonts w:ascii="Times New Roman" w:eastAsia="Calibri" w:hAnsi="Times New Roman" w:cs="Times New Roman"/>
                <w:noProof/>
                <w:sz w:val="24"/>
                <w:lang w:eastAsia="ru-RU"/>
              </w:rPr>
              <w:drawing>
                <wp:inline distT="0" distB="0" distL="0" distR="0" wp14:anchorId="7B2850B4" wp14:editId="54ACF92F">
                  <wp:extent cx="723265" cy="712470"/>
                  <wp:effectExtent l="0" t="0" r="635" b="0"/>
                  <wp:docPr id="3" name="Рисунок 3" descr="Kazak_ger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zak_gerb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712470"/>
                          </a:xfrm>
                          <a:prstGeom prst="rect">
                            <a:avLst/>
                          </a:prstGeom>
                          <a:noFill/>
                          <a:ln>
                            <a:noFill/>
                          </a:ln>
                        </pic:spPr>
                      </pic:pic>
                    </a:graphicData>
                  </a:graphic>
                </wp:inline>
              </w:drawing>
            </w:r>
          </w:p>
        </w:tc>
        <w:tc>
          <w:tcPr>
            <w:tcW w:w="3811" w:type="dxa"/>
            <w:tcBorders>
              <w:top w:val="nil"/>
              <w:left w:val="nil"/>
              <w:bottom w:val="nil"/>
              <w:right w:val="nil"/>
            </w:tcBorders>
            <w:shd w:val="clear" w:color="auto" w:fill="auto"/>
            <w:vAlign w:val="center"/>
          </w:tcPr>
          <w:p w14:paraId="5AFA9168" w14:textId="77777777" w:rsidR="008C1133" w:rsidRPr="001D1D4A" w:rsidRDefault="008C1133" w:rsidP="00711612">
            <w:pPr>
              <w:spacing w:after="0" w:line="240" w:lineRule="auto"/>
              <w:jc w:val="center"/>
              <w:rPr>
                <w:rFonts w:ascii="Times New Roman" w:eastAsia="Calibri" w:hAnsi="Times New Roman" w:cs="Times New Roman"/>
                <w:sz w:val="24"/>
              </w:rPr>
            </w:pPr>
            <w:r w:rsidRPr="001D1D4A">
              <w:rPr>
                <w:rFonts w:ascii="Times New Roman" w:eastAsia="Calibri" w:hAnsi="Times New Roman" w:cs="Times New Roman"/>
                <w:sz w:val="24"/>
              </w:rPr>
              <w:t>РЕСПУБЛИКАНСКОЕ ГОСУДАРСТВЕННОЕ УЧРЕЖДЕНИЕ</w:t>
            </w:r>
          </w:p>
          <w:p w14:paraId="59A93904" w14:textId="77777777" w:rsidR="008C1133" w:rsidRPr="001D1D4A" w:rsidRDefault="008C1133" w:rsidP="00711612">
            <w:pPr>
              <w:spacing w:after="0" w:line="240" w:lineRule="auto"/>
              <w:jc w:val="center"/>
              <w:rPr>
                <w:rFonts w:ascii="Times New Roman" w:eastAsia="Calibri" w:hAnsi="Times New Roman" w:cs="Times New Roman"/>
                <w:b/>
                <w:sz w:val="24"/>
              </w:rPr>
            </w:pPr>
          </w:p>
          <w:p w14:paraId="4BFD406B" w14:textId="77777777" w:rsidR="008C1133" w:rsidRPr="001D1D4A" w:rsidRDefault="008C1133" w:rsidP="00711612">
            <w:pPr>
              <w:spacing w:after="0" w:line="240" w:lineRule="auto"/>
              <w:jc w:val="center"/>
              <w:rPr>
                <w:rFonts w:ascii="Times New Roman" w:eastAsia="Calibri" w:hAnsi="Times New Roman" w:cs="Times New Roman"/>
                <w:sz w:val="28"/>
                <w:szCs w:val="20"/>
              </w:rPr>
            </w:pPr>
            <w:r w:rsidRPr="001D1D4A">
              <w:rPr>
                <w:rFonts w:ascii="Times New Roman" w:eastAsia="Calibri" w:hAnsi="Times New Roman" w:cs="Times New Roman"/>
                <w:b/>
                <w:sz w:val="24"/>
              </w:rPr>
              <w:t>«НАЦИОНАЛЬНЫЙ БАНК РЕСПУБЛИКИ КАЗАХСТАН»</w:t>
            </w:r>
          </w:p>
        </w:tc>
      </w:tr>
      <w:tr w:rsidR="008C1133" w:rsidRPr="001D1D4A" w14:paraId="126745BF" w14:textId="77777777" w:rsidTr="00711612">
        <w:tc>
          <w:tcPr>
            <w:tcW w:w="9639" w:type="dxa"/>
            <w:gridSpan w:val="3"/>
            <w:tcBorders>
              <w:top w:val="nil"/>
              <w:left w:val="nil"/>
              <w:bottom w:val="nil"/>
              <w:right w:val="nil"/>
            </w:tcBorders>
            <w:shd w:val="clear" w:color="auto" w:fill="auto"/>
          </w:tcPr>
          <w:p w14:paraId="21DEBF8E" w14:textId="77777777" w:rsidR="008C1133" w:rsidRPr="001D1D4A" w:rsidRDefault="008C1133" w:rsidP="00711612">
            <w:pPr>
              <w:spacing w:after="0" w:line="240" w:lineRule="auto"/>
              <w:jc w:val="both"/>
              <w:rPr>
                <w:rFonts w:ascii="Times New Roman" w:eastAsia="Calibri" w:hAnsi="Times New Roman" w:cs="Times New Roman"/>
                <w:sz w:val="16"/>
                <w:szCs w:val="16"/>
              </w:rPr>
            </w:pPr>
            <w:r w:rsidRPr="001D1D4A">
              <w:rPr>
                <w:rFonts w:ascii="Times New Roman" w:eastAsia="Calibri" w:hAnsi="Times New Roman" w:cs="Times New Roman"/>
                <w:sz w:val="16"/>
                <w:szCs w:val="16"/>
              </w:rPr>
              <w:t>_________________________________________________________________________________________________________________</w:t>
            </w:r>
          </w:p>
          <w:p w14:paraId="79677E5A" w14:textId="77777777" w:rsidR="008C1133" w:rsidRPr="001D1D4A" w:rsidRDefault="008C1133" w:rsidP="00711612">
            <w:pPr>
              <w:spacing w:after="0" w:line="240" w:lineRule="auto"/>
              <w:jc w:val="both"/>
              <w:rPr>
                <w:rFonts w:ascii="Times New Roman" w:eastAsia="Calibri" w:hAnsi="Times New Roman" w:cs="Times New Roman"/>
                <w:sz w:val="16"/>
                <w:szCs w:val="16"/>
              </w:rPr>
            </w:pPr>
          </w:p>
        </w:tc>
      </w:tr>
      <w:tr w:rsidR="008C1133" w:rsidRPr="001D1D4A" w14:paraId="753C397B" w14:textId="77777777" w:rsidTr="00711612">
        <w:tc>
          <w:tcPr>
            <w:tcW w:w="4356" w:type="dxa"/>
            <w:tcBorders>
              <w:top w:val="nil"/>
              <w:left w:val="nil"/>
              <w:bottom w:val="nil"/>
              <w:right w:val="nil"/>
            </w:tcBorders>
            <w:shd w:val="clear" w:color="auto" w:fill="auto"/>
            <w:vAlign w:val="center"/>
          </w:tcPr>
          <w:p w14:paraId="1EEB7E64" w14:textId="77777777" w:rsidR="008C1133" w:rsidRPr="001D1D4A" w:rsidRDefault="008C1133" w:rsidP="00711612">
            <w:pPr>
              <w:spacing w:after="0" w:line="240" w:lineRule="auto"/>
              <w:jc w:val="center"/>
              <w:rPr>
                <w:rFonts w:ascii="Times New Roman" w:eastAsia="Calibri" w:hAnsi="Times New Roman" w:cs="Times New Roman"/>
                <w:b/>
                <w:sz w:val="24"/>
              </w:rPr>
            </w:pPr>
            <w:r w:rsidRPr="001D1D4A">
              <w:rPr>
                <w:rFonts w:ascii="Times New Roman" w:eastAsia="Calibri" w:hAnsi="Times New Roman" w:cs="Times New Roman"/>
                <w:b/>
                <w:sz w:val="24"/>
              </w:rPr>
              <w:t xml:space="preserve">БАСҚАРМАСЫ </w:t>
            </w:r>
          </w:p>
          <w:p w14:paraId="4B5C792D" w14:textId="77777777" w:rsidR="008C1133" w:rsidRPr="001D1D4A" w:rsidRDefault="008C1133" w:rsidP="00711612">
            <w:pPr>
              <w:spacing w:after="0" w:line="240" w:lineRule="auto"/>
              <w:jc w:val="center"/>
              <w:rPr>
                <w:rFonts w:ascii="Times New Roman" w:eastAsia="Calibri" w:hAnsi="Times New Roman" w:cs="Times New Roman"/>
                <w:sz w:val="24"/>
              </w:rPr>
            </w:pPr>
            <w:r w:rsidRPr="001D1D4A">
              <w:rPr>
                <w:rFonts w:ascii="Times New Roman" w:eastAsia="Calibri" w:hAnsi="Times New Roman" w:cs="Times New Roman"/>
                <w:b/>
                <w:sz w:val="24"/>
              </w:rPr>
              <w:t>ҚАУЛЫСЫ</w:t>
            </w:r>
          </w:p>
        </w:tc>
        <w:tc>
          <w:tcPr>
            <w:tcW w:w="1472" w:type="dxa"/>
            <w:vMerge w:val="restart"/>
            <w:tcBorders>
              <w:top w:val="nil"/>
              <w:left w:val="nil"/>
              <w:bottom w:val="nil"/>
              <w:right w:val="nil"/>
            </w:tcBorders>
            <w:shd w:val="clear" w:color="auto" w:fill="auto"/>
          </w:tcPr>
          <w:p w14:paraId="35A18BB0" w14:textId="77777777" w:rsidR="008C1133" w:rsidRPr="001D1D4A" w:rsidRDefault="008C1133" w:rsidP="00711612">
            <w:pPr>
              <w:spacing w:after="0" w:line="240" w:lineRule="auto"/>
              <w:jc w:val="both"/>
              <w:rPr>
                <w:rFonts w:ascii="Times New Roman" w:eastAsia="Calibri" w:hAnsi="Times New Roman" w:cs="Times New Roman"/>
                <w:sz w:val="24"/>
              </w:rPr>
            </w:pPr>
          </w:p>
        </w:tc>
        <w:tc>
          <w:tcPr>
            <w:tcW w:w="3811" w:type="dxa"/>
            <w:tcBorders>
              <w:top w:val="nil"/>
              <w:left w:val="nil"/>
              <w:bottom w:val="nil"/>
              <w:right w:val="nil"/>
            </w:tcBorders>
            <w:shd w:val="clear" w:color="auto" w:fill="auto"/>
            <w:vAlign w:val="center"/>
          </w:tcPr>
          <w:p w14:paraId="1178BEB3" w14:textId="77777777" w:rsidR="008C1133" w:rsidRPr="001D1D4A" w:rsidRDefault="008C1133" w:rsidP="00711612">
            <w:pPr>
              <w:spacing w:after="0" w:line="240" w:lineRule="auto"/>
              <w:jc w:val="center"/>
              <w:rPr>
                <w:rFonts w:ascii="Times New Roman" w:eastAsia="Calibri" w:hAnsi="Times New Roman" w:cs="Times New Roman"/>
                <w:b/>
                <w:sz w:val="24"/>
              </w:rPr>
            </w:pPr>
            <w:r w:rsidRPr="001D1D4A">
              <w:rPr>
                <w:rFonts w:ascii="Times New Roman" w:eastAsia="Calibri" w:hAnsi="Times New Roman" w:cs="Times New Roman"/>
                <w:b/>
                <w:sz w:val="24"/>
              </w:rPr>
              <w:t xml:space="preserve">ПОСТАНОВЛЕНИЕ </w:t>
            </w:r>
          </w:p>
          <w:p w14:paraId="603891BF" w14:textId="77777777" w:rsidR="008C1133" w:rsidRPr="001D1D4A" w:rsidRDefault="008C1133" w:rsidP="00711612">
            <w:pPr>
              <w:spacing w:after="0" w:line="240" w:lineRule="auto"/>
              <w:jc w:val="center"/>
              <w:rPr>
                <w:rFonts w:ascii="Times New Roman" w:eastAsia="Calibri" w:hAnsi="Times New Roman" w:cs="Times New Roman"/>
                <w:sz w:val="24"/>
              </w:rPr>
            </w:pPr>
            <w:r w:rsidRPr="001D1D4A">
              <w:rPr>
                <w:rFonts w:ascii="Times New Roman" w:eastAsia="Calibri" w:hAnsi="Times New Roman" w:cs="Times New Roman"/>
                <w:b/>
                <w:sz w:val="24"/>
              </w:rPr>
              <w:t>ПРАВЛЕНИЯ</w:t>
            </w:r>
          </w:p>
        </w:tc>
      </w:tr>
      <w:tr w:rsidR="008C1133" w:rsidRPr="001D1D4A" w14:paraId="2859A2FA" w14:textId="77777777" w:rsidTr="00711612">
        <w:tc>
          <w:tcPr>
            <w:tcW w:w="4356" w:type="dxa"/>
            <w:tcBorders>
              <w:top w:val="nil"/>
              <w:left w:val="nil"/>
              <w:bottom w:val="nil"/>
              <w:right w:val="nil"/>
            </w:tcBorders>
            <w:shd w:val="clear" w:color="auto" w:fill="auto"/>
            <w:vAlign w:val="center"/>
          </w:tcPr>
          <w:p w14:paraId="22760F82" w14:textId="77777777" w:rsidR="008C1133" w:rsidRPr="001D1D4A" w:rsidRDefault="008C1133" w:rsidP="00711612">
            <w:pPr>
              <w:spacing w:after="0" w:line="240" w:lineRule="auto"/>
              <w:jc w:val="center"/>
              <w:rPr>
                <w:rFonts w:ascii="Times New Roman" w:eastAsia="Calibri" w:hAnsi="Times New Roman" w:cs="Times New Roman"/>
                <w:sz w:val="24"/>
              </w:rPr>
            </w:pPr>
          </w:p>
          <w:p w14:paraId="263DB064" w14:textId="77777777" w:rsidR="008C1133" w:rsidRPr="001D1D4A" w:rsidRDefault="008C1133" w:rsidP="00711612">
            <w:pPr>
              <w:spacing w:after="0" w:line="240" w:lineRule="auto"/>
              <w:jc w:val="center"/>
              <w:rPr>
                <w:rFonts w:ascii="Times New Roman" w:eastAsia="Calibri" w:hAnsi="Times New Roman" w:cs="Times New Roman"/>
                <w:b/>
                <w:sz w:val="24"/>
              </w:rPr>
            </w:pPr>
            <w:r w:rsidRPr="001D1D4A">
              <w:rPr>
                <w:rFonts w:ascii="Times New Roman" w:eastAsia="Calibri" w:hAnsi="Times New Roman" w:cs="Times New Roman"/>
                <w:sz w:val="24"/>
              </w:rPr>
              <w:t>_______________ 201_ года</w:t>
            </w:r>
          </w:p>
        </w:tc>
        <w:tc>
          <w:tcPr>
            <w:tcW w:w="1472" w:type="dxa"/>
            <w:vMerge/>
            <w:tcBorders>
              <w:top w:val="nil"/>
              <w:left w:val="nil"/>
              <w:right w:val="nil"/>
            </w:tcBorders>
            <w:shd w:val="clear" w:color="auto" w:fill="auto"/>
          </w:tcPr>
          <w:p w14:paraId="27A4AEB7" w14:textId="77777777" w:rsidR="008C1133" w:rsidRPr="001D1D4A" w:rsidRDefault="008C1133" w:rsidP="00711612">
            <w:pPr>
              <w:spacing w:after="0" w:line="240" w:lineRule="auto"/>
              <w:jc w:val="both"/>
              <w:rPr>
                <w:rFonts w:ascii="Times New Roman" w:eastAsia="Calibri" w:hAnsi="Times New Roman" w:cs="Times New Roman"/>
                <w:sz w:val="24"/>
              </w:rPr>
            </w:pPr>
          </w:p>
        </w:tc>
        <w:tc>
          <w:tcPr>
            <w:tcW w:w="3811" w:type="dxa"/>
            <w:tcBorders>
              <w:top w:val="nil"/>
              <w:left w:val="nil"/>
              <w:bottom w:val="nil"/>
              <w:right w:val="nil"/>
            </w:tcBorders>
            <w:shd w:val="clear" w:color="auto" w:fill="auto"/>
            <w:vAlign w:val="center"/>
          </w:tcPr>
          <w:p w14:paraId="73CF79C5" w14:textId="77777777" w:rsidR="008C1133" w:rsidRPr="001D1D4A" w:rsidRDefault="008C1133" w:rsidP="00711612">
            <w:pPr>
              <w:spacing w:after="0" w:line="240" w:lineRule="auto"/>
              <w:jc w:val="center"/>
              <w:rPr>
                <w:rFonts w:ascii="Times New Roman" w:eastAsia="Calibri" w:hAnsi="Times New Roman" w:cs="Times New Roman"/>
                <w:sz w:val="24"/>
              </w:rPr>
            </w:pPr>
          </w:p>
          <w:p w14:paraId="797F6BDB" w14:textId="77777777" w:rsidR="008C1133" w:rsidRPr="001D1D4A" w:rsidRDefault="008C1133" w:rsidP="00711612">
            <w:pPr>
              <w:spacing w:after="0" w:line="240" w:lineRule="auto"/>
              <w:jc w:val="center"/>
              <w:rPr>
                <w:rFonts w:ascii="Times New Roman" w:eastAsia="Calibri" w:hAnsi="Times New Roman" w:cs="Times New Roman"/>
                <w:b/>
                <w:sz w:val="24"/>
              </w:rPr>
            </w:pPr>
            <w:r w:rsidRPr="001D1D4A">
              <w:rPr>
                <w:rFonts w:ascii="Times New Roman" w:eastAsia="Calibri" w:hAnsi="Times New Roman" w:cs="Times New Roman"/>
                <w:sz w:val="24"/>
              </w:rPr>
              <w:t>№ ____</w:t>
            </w:r>
          </w:p>
        </w:tc>
      </w:tr>
      <w:tr w:rsidR="008C1133" w:rsidRPr="001D1D4A" w14:paraId="06FEE1C7" w14:textId="77777777" w:rsidTr="00711612">
        <w:tc>
          <w:tcPr>
            <w:tcW w:w="4356" w:type="dxa"/>
            <w:tcBorders>
              <w:top w:val="nil"/>
              <w:left w:val="nil"/>
              <w:bottom w:val="nil"/>
              <w:right w:val="nil"/>
            </w:tcBorders>
            <w:shd w:val="clear" w:color="auto" w:fill="auto"/>
            <w:vAlign w:val="center"/>
          </w:tcPr>
          <w:p w14:paraId="11CE1263" w14:textId="77777777" w:rsidR="008C1133" w:rsidRPr="001D1D4A" w:rsidRDefault="008C1133" w:rsidP="00711612">
            <w:pPr>
              <w:spacing w:after="0" w:line="240" w:lineRule="auto"/>
              <w:jc w:val="center"/>
              <w:rPr>
                <w:rFonts w:ascii="Times New Roman" w:eastAsia="Calibri" w:hAnsi="Times New Roman" w:cs="Times New Roman"/>
                <w:sz w:val="24"/>
              </w:rPr>
            </w:pPr>
          </w:p>
          <w:p w14:paraId="29A410F8" w14:textId="77777777" w:rsidR="008C1133" w:rsidRPr="001D1D4A" w:rsidRDefault="008C1133" w:rsidP="00711612">
            <w:pPr>
              <w:spacing w:after="0" w:line="240" w:lineRule="auto"/>
              <w:jc w:val="center"/>
              <w:rPr>
                <w:rFonts w:ascii="Times New Roman" w:eastAsia="Calibri" w:hAnsi="Times New Roman" w:cs="Times New Roman"/>
                <w:b/>
                <w:sz w:val="24"/>
              </w:rPr>
            </w:pPr>
            <w:r w:rsidRPr="001D1D4A">
              <w:rPr>
                <w:rFonts w:ascii="Times New Roman" w:eastAsia="Calibri" w:hAnsi="Times New Roman" w:cs="Times New Roman"/>
                <w:sz w:val="24"/>
              </w:rPr>
              <w:t>Алматы қ.</w:t>
            </w:r>
          </w:p>
        </w:tc>
        <w:tc>
          <w:tcPr>
            <w:tcW w:w="1472" w:type="dxa"/>
            <w:vMerge/>
            <w:tcBorders>
              <w:left w:val="nil"/>
              <w:bottom w:val="nil"/>
              <w:right w:val="nil"/>
            </w:tcBorders>
            <w:shd w:val="clear" w:color="auto" w:fill="auto"/>
          </w:tcPr>
          <w:p w14:paraId="162BCBFE" w14:textId="77777777" w:rsidR="008C1133" w:rsidRPr="001D1D4A" w:rsidRDefault="008C1133" w:rsidP="00711612">
            <w:pPr>
              <w:spacing w:after="0" w:line="240" w:lineRule="auto"/>
              <w:jc w:val="both"/>
              <w:rPr>
                <w:rFonts w:ascii="Times New Roman" w:eastAsia="Calibri" w:hAnsi="Times New Roman" w:cs="Times New Roman"/>
                <w:sz w:val="24"/>
              </w:rPr>
            </w:pPr>
          </w:p>
        </w:tc>
        <w:tc>
          <w:tcPr>
            <w:tcW w:w="3811" w:type="dxa"/>
            <w:tcBorders>
              <w:top w:val="nil"/>
              <w:left w:val="nil"/>
              <w:bottom w:val="nil"/>
              <w:right w:val="nil"/>
            </w:tcBorders>
            <w:shd w:val="clear" w:color="auto" w:fill="auto"/>
            <w:vAlign w:val="center"/>
          </w:tcPr>
          <w:p w14:paraId="293D9735" w14:textId="77777777" w:rsidR="008C1133" w:rsidRPr="001D1D4A" w:rsidRDefault="008C1133" w:rsidP="00711612">
            <w:pPr>
              <w:spacing w:after="0" w:line="240" w:lineRule="auto"/>
              <w:jc w:val="center"/>
              <w:rPr>
                <w:rFonts w:ascii="Times New Roman" w:eastAsia="Calibri" w:hAnsi="Times New Roman" w:cs="Times New Roman"/>
                <w:sz w:val="24"/>
              </w:rPr>
            </w:pPr>
          </w:p>
          <w:p w14:paraId="3ADE8E1E" w14:textId="77777777" w:rsidR="008C1133" w:rsidRPr="001D1D4A" w:rsidRDefault="008C1133" w:rsidP="00711612">
            <w:pPr>
              <w:spacing w:after="0" w:line="240" w:lineRule="auto"/>
              <w:jc w:val="center"/>
              <w:rPr>
                <w:rFonts w:ascii="Times New Roman" w:eastAsia="Calibri" w:hAnsi="Times New Roman" w:cs="Times New Roman"/>
                <w:b/>
                <w:sz w:val="24"/>
              </w:rPr>
            </w:pPr>
            <w:r w:rsidRPr="001D1D4A">
              <w:rPr>
                <w:rFonts w:ascii="Times New Roman" w:eastAsia="Calibri" w:hAnsi="Times New Roman" w:cs="Times New Roman"/>
                <w:sz w:val="24"/>
              </w:rPr>
              <w:t>г. Алматы</w:t>
            </w:r>
          </w:p>
        </w:tc>
      </w:tr>
    </w:tbl>
    <w:p w14:paraId="378F2CBA" w14:textId="77777777" w:rsidR="00C443CA" w:rsidRPr="005A7116" w:rsidRDefault="00C443CA" w:rsidP="000D6F32">
      <w:pPr>
        <w:widowControl w:val="0"/>
        <w:spacing w:after="0" w:line="240" w:lineRule="auto"/>
        <w:jc w:val="center"/>
        <w:rPr>
          <w:rFonts w:ascii="Times New Roman" w:eastAsia="Calibri" w:hAnsi="Times New Roman" w:cs="Times New Roman"/>
          <w:bCs/>
          <w:color w:val="000000" w:themeColor="text1"/>
          <w:sz w:val="28"/>
          <w:szCs w:val="28"/>
        </w:rPr>
      </w:pPr>
      <w:bookmarkStart w:id="0" w:name="_GoBack"/>
      <w:bookmarkEnd w:id="0"/>
    </w:p>
    <w:p w14:paraId="0AB3A5FA" w14:textId="77777777" w:rsidR="00C443CA" w:rsidRPr="005A7116" w:rsidRDefault="00C443CA" w:rsidP="000D6F32">
      <w:pPr>
        <w:widowControl w:val="0"/>
        <w:spacing w:after="0" w:line="240" w:lineRule="auto"/>
        <w:jc w:val="center"/>
        <w:rPr>
          <w:rFonts w:ascii="Times New Roman" w:eastAsia="Calibri" w:hAnsi="Times New Roman" w:cs="Times New Roman"/>
          <w:bCs/>
          <w:color w:val="000000" w:themeColor="text1"/>
          <w:sz w:val="28"/>
          <w:szCs w:val="28"/>
        </w:rPr>
      </w:pPr>
    </w:p>
    <w:p w14:paraId="1670A279" w14:textId="77777777" w:rsidR="00806377" w:rsidRPr="005A7116" w:rsidRDefault="00806377" w:rsidP="000D6F32">
      <w:pPr>
        <w:widowControl w:val="0"/>
        <w:tabs>
          <w:tab w:val="left" w:pos="851"/>
        </w:tabs>
        <w:spacing w:after="0" w:line="240" w:lineRule="auto"/>
        <w:ind w:right="4959"/>
        <w:jc w:val="both"/>
        <w:rPr>
          <w:rFonts w:ascii="Times New Roman" w:eastAsia="Calibri" w:hAnsi="Times New Roman" w:cs="Times New Roman"/>
          <w:b/>
          <w:bCs/>
          <w:color w:val="000000" w:themeColor="text1"/>
          <w:sz w:val="28"/>
          <w:szCs w:val="28"/>
        </w:rPr>
      </w:pPr>
      <w:r w:rsidRPr="005A7116">
        <w:rPr>
          <w:rFonts w:ascii="Times New Roman" w:eastAsia="Calibri" w:hAnsi="Times New Roman" w:cs="Times New Roman"/>
          <w:b/>
          <w:bCs/>
          <w:color w:val="000000" w:themeColor="text1"/>
          <w:sz w:val="28"/>
          <w:szCs w:val="28"/>
        </w:rPr>
        <w:t>Қазақстан Республикасының кейбір нормативтік құқықтық актілеріне қаржы нарығын</w:t>
      </w:r>
      <w:r w:rsidRPr="005A7116">
        <w:rPr>
          <w:rFonts w:ascii="Times New Roman" w:eastAsia="Calibri" w:hAnsi="Times New Roman" w:cs="Times New Roman"/>
          <w:b/>
          <w:bCs/>
          <w:color w:val="000000" w:themeColor="text1"/>
          <w:sz w:val="28"/>
          <w:szCs w:val="28"/>
          <w:lang w:val="kk-KZ"/>
        </w:rPr>
        <w:t xml:space="preserve"> </w:t>
      </w:r>
      <w:r w:rsidRPr="005A7116">
        <w:rPr>
          <w:rFonts w:ascii="Times New Roman" w:eastAsia="Calibri" w:hAnsi="Times New Roman" w:cs="Times New Roman"/>
          <w:b/>
          <w:bCs/>
          <w:color w:val="000000" w:themeColor="text1"/>
          <w:sz w:val="28"/>
          <w:szCs w:val="28"/>
        </w:rPr>
        <w:t>реттеу мәселелері бойынша өзгерістер мен толықтырулар енгізу туралы</w:t>
      </w:r>
    </w:p>
    <w:p w14:paraId="7A15AD55" w14:textId="77777777" w:rsidR="00806377" w:rsidRPr="005A7116" w:rsidRDefault="00806377" w:rsidP="000D6F32">
      <w:pPr>
        <w:widowControl w:val="0"/>
        <w:spacing w:after="0" w:line="240" w:lineRule="auto"/>
        <w:jc w:val="center"/>
        <w:rPr>
          <w:rFonts w:ascii="Times New Roman" w:eastAsia="Calibri" w:hAnsi="Times New Roman" w:cs="Times New Roman"/>
          <w:bCs/>
          <w:color w:val="000000" w:themeColor="text1"/>
          <w:sz w:val="28"/>
          <w:szCs w:val="28"/>
        </w:rPr>
      </w:pPr>
    </w:p>
    <w:p w14:paraId="2CA78A9E" w14:textId="77777777" w:rsidR="00806377" w:rsidRPr="005A7116" w:rsidRDefault="00806377" w:rsidP="000D6F32">
      <w:pPr>
        <w:widowControl w:val="0"/>
        <w:spacing w:after="0" w:line="240" w:lineRule="auto"/>
        <w:jc w:val="center"/>
        <w:rPr>
          <w:rFonts w:ascii="Times New Roman" w:eastAsia="Calibri" w:hAnsi="Times New Roman" w:cs="Times New Roman"/>
          <w:bCs/>
          <w:color w:val="000000" w:themeColor="text1"/>
          <w:sz w:val="28"/>
          <w:szCs w:val="28"/>
        </w:rPr>
      </w:pPr>
    </w:p>
    <w:p w14:paraId="327DA93D" w14:textId="77777777" w:rsidR="00806377" w:rsidRPr="005A7116" w:rsidRDefault="00806377" w:rsidP="000D6F32">
      <w:pPr>
        <w:widowControl w:val="0"/>
        <w:tabs>
          <w:tab w:val="left" w:pos="851"/>
          <w:tab w:val="left" w:pos="993"/>
        </w:tabs>
        <w:spacing w:after="0" w:line="240" w:lineRule="auto"/>
        <w:ind w:firstLine="567"/>
        <w:jc w:val="both"/>
        <w:rPr>
          <w:rFonts w:ascii="Times New Roman" w:eastAsia="Calibri" w:hAnsi="Times New Roman" w:cs="Times New Roman"/>
          <w:color w:val="000000" w:themeColor="text1"/>
          <w:sz w:val="28"/>
          <w:szCs w:val="28"/>
        </w:rPr>
      </w:pPr>
      <w:bookmarkStart w:id="1" w:name="SUB200"/>
      <w:bookmarkEnd w:id="1"/>
      <w:r w:rsidRPr="005A7116">
        <w:rPr>
          <w:rFonts w:ascii="Times New Roman" w:eastAsia="Calibri" w:hAnsi="Times New Roman" w:cs="Times New Roman"/>
          <w:color w:val="000000" w:themeColor="text1"/>
          <w:sz w:val="28"/>
          <w:szCs w:val="28"/>
          <w:lang w:val="kk-KZ"/>
        </w:rPr>
        <w:t xml:space="preserve">Қазақстан Республикасының </w:t>
      </w:r>
      <w:r w:rsidRPr="005A7116">
        <w:rPr>
          <w:rFonts w:ascii="Times New Roman" w:eastAsia="Calibri" w:hAnsi="Times New Roman" w:cs="Times New Roman"/>
          <w:color w:val="000000" w:themeColor="text1"/>
          <w:sz w:val="28"/>
          <w:szCs w:val="28"/>
        </w:rPr>
        <w:t xml:space="preserve">нормативтік құқықтық актілерін жетілдіру мақсатында Қазақстан Республикасы Ұлттық Банкінің Басқармасы </w:t>
      </w:r>
      <w:r w:rsidRPr="005A7116">
        <w:rPr>
          <w:rFonts w:ascii="Times New Roman" w:eastAsia="Calibri" w:hAnsi="Times New Roman" w:cs="Times New Roman"/>
          <w:b/>
          <w:bCs/>
          <w:color w:val="000000" w:themeColor="text1"/>
          <w:sz w:val="28"/>
          <w:szCs w:val="28"/>
          <w:lang w:val="kk-KZ"/>
        </w:rPr>
        <w:t>Қ</w:t>
      </w:r>
      <w:r w:rsidRPr="005A7116">
        <w:rPr>
          <w:rFonts w:ascii="Times New Roman" w:eastAsia="Calibri" w:hAnsi="Times New Roman" w:cs="Times New Roman"/>
          <w:b/>
          <w:bCs/>
          <w:color w:val="000000" w:themeColor="text1"/>
          <w:sz w:val="28"/>
          <w:szCs w:val="28"/>
        </w:rPr>
        <w:t>АУЛЫ ЕТЕД</w:t>
      </w:r>
      <w:r w:rsidRPr="005A7116">
        <w:rPr>
          <w:rFonts w:ascii="Times New Roman" w:eastAsia="Calibri" w:hAnsi="Times New Roman" w:cs="Times New Roman"/>
          <w:b/>
          <w:bCs/>
          <w:color w:val="000000" w:themeColor="text1"/>
          <w:sz w:val="28"/>
          <w:szCs w:val="28"/>
          <w:lang w:val="kk-KZ"/>
        </w:rPr>
        <w:t>І</w:t>
      </w:r>
      <w:r w:rsidRPr="005A7116">
        <w:rPr>
          <w:rFonts w:ascii="Times New Roman" w:eastAsia="Calibri" w:hAnsi="Times New Roman" w:cs="Times New Roman"/>
          <w:color w:val="000000" w:themeColor="text1"/>
          <w:sz w:val="28"/>
          <w:szCs w:val="28"/>
        </w:rPr>
        <w:t>:</w:t>
      </w:r>
    </w:p>
    <w:p w14:paraId="19D25AD6" w14:textId="77777777" w:rsidR="00806377" w:rsidRPr="005A7116" w:rsidRDefault="00806377" w:rsidP="000D6F32">
      <w:pPr>
        <w:pStyle w:val="af0"/>
        <w:numPr>
          <w:ilvl w:val="0"/>
          <w:numId w:val="2"/>
        </w:numPr>
        <w:tabs>
          <w:tab w:val="left" w:pos="1134"/>
        </w:tabs>
        <w:ind w:left="0" w:firstLine="567"/>
        <w:rPr>
          <w:rFonts w:eastAsia="Times New Roman"/>
          <w:color w:val="000000" w:themeColor="text1"/>
          <w:sz w:val="28"/>
          <w:szCs w:val="28"/>
          <w:lang w:val="kk-KZ" w:eastAsia="kk-KZ"/>
        </w:rPr>
      </w:pPr>
      <w:r w:rsidRPr="005A7116">
        <w:rPr>
          <w:rFonts w:eastAsia="Times New Roman"/>
          <w:color w:val="000000" w:themeColor="text1"/>
          <w:sz w:val="28"/>
          <w:szCs w:val="28"/>
          <w:lang w:val="kk-KZ" w:eastAsia="kk-KZ"/>
        </w:rPr>
        <w:t xml:space="preserve">Осы қаулыға қосымшаға сәйкес Қазақстан Республикасының қаржы нарығын реттеу мәселелері бойынша өзгерістер мен толықтырулар енгізілетін нормативтік құқықтық актілерінің </w:t>
      </w:r>
      <w:hyperlink r:id="rId10" w:history="1">
        <w:r w:rsidRPr="005A7116">
          <w:rPr>
            <w:rFonts w:eastAsia="Times New Roman"/>
            <w:color w:val="000000" w:themeColor="text1"/>
            <w:sz w:val="28"/>
            <w:szCs w:val="28"/>
            <w:lang w:val="kk-KZ" w:eastAsia="kk-KZ"/>
          </w:rPr>
          <w:t>тізбесі</w:t>
        </w:r>
      </w:hyperlink>
      <w:r w:rsidRPr="005A7116">
        <w:rPr>
          <w:rFonts w:eastAsia="Times New Roman"/>
          <w:color w:val="000000" w:themeColor="text1"/>
          <w:sz w:val="28"/>
          <w:szCs w:val="28"/>
          <w:lang w:val="kk-KZ" w:eastAsia="kk-KZ"/>
        </w:rPr>
        <w:t xml:space="preserve"> (бұдан әрі – Тізбе) бекітілсін.</w:t>
      </w:r>
    </w:p>
    <w:p w14:paraId="35F376C5" w14:textId="77777777" w:rsidR="00806377" w:rsidRPr="005A7116" w:rsidRDefault="00806377" w:rsidP="000D6F32">
      <w:pPr>
        <w:pStyle w:val="af0"/>
        <w:numPr>
          <w:ilvl w:val="0"/>
          <w:numId w:val="2"/>
        </w:numPr>
        <w:tabs>
          <w:tab w:val="left" w:pos="1134"/>
        </w:tabs>
        <w:ind w:left="0" w:firstLine="567"/>
        <w:rPr>
          <w:rFonts w:eastAsia="Times New Roman"/>
          <w:color w:val="000000" w:themeColor="text1"/>
          <w:sz w:val="28"/>
          <w:szCs w:val="28"/>
          <w:lang w:val="kk-KZ" w:eastAsia="kk-KZ"/>
        </w:rPr>
      </w:pPr>
      <w:r w:rsidRPr="005A7116">
        <w:rPr>
          <w:rFonts w:eastAsia="Times New Roman"/>
          <w:color w:val="000000" w:themeColor="text1"/>
          <w:sz w:val="28"/>
          <w:szCs w:val="28"/>
          <w:lang w:val="kk-KZ" w:eastAsia="kk-KZ"/>
        </w:rPr>
        <w:t>Қаржы ұйымдарының әдіснамасы және реттеу департаменті Қазақстан Республикасының заңнамасында белгіленген тәртіппен:</w:t>
      </w:r>
    </w:p>
    <w:p w14:paraId="582031CA" w14:textId="7B320D8F" w:rsidR="00806377" w:rsidRPr="005A7116" w:rsidRDefault="00806377" w:rsidP="000D6F32">
      <w:pPr>
        <w:tabs>
          <w:tab w:val="left" w:pos="1134"/>
        </w:tabs>
        <w:spacing w:after="0" w:line="240" w:lineRule="auto"/>
        <w:ind w:firstLine="567"/>
        <w:jc w:val="both"/>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1)</w:t>
      </w:r>
      <w:r w:rsidR="007E6A91" w:rsidRPr="005A7116">
        <w:rPr>
          <w:rFonts w:ascii="Times New Roman" w:eastAsia="Times New Roman" w:hAnsi="Times New Roman" w:cs="Times New Roman"/>
          <w:color w:val="000000" w:themeColor="text1"/>
          <w:sz w:val="28"/>
          <w:szCs w:val="28"/>
          <w:lang w:val="kk-KZ" w:eastAsia="kk-KZ"/>
        </w:rPr>
        <w:tab/>
      </w:r>
      <w:r w:rsidRPr="005A7116">
        <w:rPr>
          <w:rFonts w:ascii="Times New Roman" w:eastAsia="Times New Roman" w:hAnsi="Times New Roman" w:cs="Times New Roman"/>
          <w:color w:val="000000" w:themeColor="text1"/>
          <w:sz w:val="28"/>
          <w:szCs w:val="28"/>
          <w:lang w:val="kk-KZ" w:eastAsia="kk-KZ"/>
        </w:rPr>
        <w:t xml:space="preserve">Заң департаментімен бірлесіп осы қаулыны Қазақстан Республикасының Әділет министрлігінде мемлекеттік </w:t>
      </w:r>
      <w:bookmarkStart w:id="2" w:name="sub1006741078"/>
      <w:r w:rsidRPr="005A7116">
        <w:rPr>
          <w:rFonts w:ascii="Times New Roman" w:eastAsia="Times New Roman" w:hAnsi="Times New Roman" w:cs="Times New Roman"/>
          <w:color w:val="000000" w:themeColor="text1"/>
          <w:sz w:val="28"/>
          <w:szCs w:val="28"/>
          <w:lang w:val="kk-KZ" w:eastAsia="kk-KZ"/>
        </w:rPr>
        <w:fldChar w:fldCharType="begin"/>
      </w:r>
      <w:r w:rsidRPr="005A7116">
        <w:rPr>
          <w:rFonts w:ascii="Times New Roman" w:eastAsia="Times New Roman" w:hAnsi="Times New Roman" w:cs="Times New Roman"/>
          <w:color w:val="000000" w:themeColor="text1"/>
          <w:sz w:val="28"/>
          <w:szCs w:val="28"/>
          <w:lang w:val="kk-KZ" w:eastAsia="kk-KZ"/>
        </w:rPr>
        <w:instrText xml:space="preserve"> HYPERLINK "jl:35115636.0.1006741078_0" \o "АНЫҚТАМА ҚР ҰЛТТЫҚ БАНКІ БАСҚАРМАСЫНЫҢ 2018.29.10 № 246 ҚАУЛЫСЫ" </w:instrText>
      </w:r>
      <w:r w:rsidRPr="005A7116">
        <w:rPr>
          <w:rFonts w:ascii="Times New Roman" w:eastAsia="Times New Roman" w:hAnsi="Times New Roman" w:cs="Times New Roman"/>
          <w:color w:val="000000" w:themeColor="text1"/>
          <w:sz w:val="28"/>
          <w:szCs w:val="28"/>
          <w:lang w:val="kk-KZ" w:eastAsia="kk-KZ"/>
        </w:rPr>
        <w:fldChar w:fldCharType="separate"/>
      </w:r>
      <w:r w:rsidRPr="005A7116">
        <w:rPr>
          <w:rFonts w:ascii="Times New Roman" w:eastAsia="Times New Roman" w:hAnsi="Times New Roman" w:cs="Times New Roman"/>
          <w:color w:val="000000" w:themeColor="text1"/>
          <w:sz w:val="28"/>
          <w:szCs w:val="28"/>
          <w:lang w:val="kk-KZ" w:eastAsia="kk-KZ"/>
        </w:rPr>
        <w:t>тіркеуді</w:t>
      </w:r>
      <w:r w:rsidRPr="005A7116">
        <w:rPr>
          <w:rFonts w:ascii="Times New Roman" w:eastAsia="Times New Roman" w:hAnsi="Times New Roman" w:cs="Times New Roman"/>
          <w:color w:val="000000" w:themeColor="text1"/>
          <w:sz w:val="28"/>
          <w:szCs w:val="28"/>
          <w:lang w:val="kk-KZ" w:eastAsia="kk-KZ"/>
        </w:rPr>
        <w:fldChar w:fldCharType="end"/>
      </w:r>
      <w:r w:rsidRPr="005A7116">
        <w:rPr>
          <w:rFonts w:ascii="Times New Roman" w:eastAsia="Times New Roman" w:hAnsi="Times New Roman" w:cs="Times New Roman"/>
          <w:color w:val="000000" w:themeColor="text1"/>
          <w:sz w:val="28"/>
          <w:szCs w:val="28"/>
          <w:lang w:val="kk-KZ" w:eastAsia="kk-KZ"/>
        </w:rPr>
        <w:t>;</w:t>
      </w:r>
    </w:p>
    <w:p w14:paraId="6623047F" w14:textId="73DF1423" w:rsidR="00806377" w:rsidRPr="005A7116" w:rsidRDefault="00806377" w:rsidP="000D6F32">
      <w:pPr>
        <w:tabs>
          <w:tab w:val="left" w:pos="1134"/>
        </w:tabs>
        <w:spacing w:after="0" w:line="240" w:lineRule="auto"/>
        <w:ind w:firstLine="567"/>
        <w:jc w:val="both"/>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2)</w:t>
      </w:r>
      <w:r w:rsidR="007E6A91" w:rsidRPr="005A7116">
        <w:rPr>
          <w:rFonts w:ascii="Times New Roman" w:eastAsia="Times New Roman" w:hAnsi="Times New Roman" w:cs="Times New Roman"/>
          <w:color w:val="000000" w:themeColor="text1"/>
          <w:sz w:val="28"/>
          <w:szCs w:val="28"/>
          <w:lang w:val="kk-KZ" w:eastAsia="kk-KZ"/>
        </w:rPr>
        <w:tab/>
      </w:r>
      <w:r w:rsidRPr="005A7116">
        <w:rPr>
          <w:rFonts w:ascii="Times New Roman" w:eastAsia="Times New Roman" w:hAnsi="Times New Roman" w:cs="Times New Roman"/>
          <w:color w:val="000000" w:themeColor="text1"/>
          <w:sz w:val="28"/>
          <w:szCs w:val="28"/>
          <w:lang w:val="kk-KZ" w:eastAsia="kk-KZ"/>
        </w:rPr>
        <w:t>осы қаулы ресми жарияланғаннан кейін Қазақстан Республикасы Ұлттық Банкінің ресми интернет-ресурсына орналастыруды;</w:t>
      </w:r>
    </w:p>
    <w:p w14:paraId="68706E7A" w14:textId="3B34C278" w:rsidR="00806377" w:rsidRPr="005A7116" w:rsidRDefault="00806377" w:rsidP="000D6F32">
      <w:pPr>
        <w:tabs>
          <w:tab w:val="left" w:pos="1134"/>
        </w:tabs>
        <w:spacing w:after="0" w:line="240" w:lineRule="auto"/>
        <w:ind w:firstLine="567"/>
        <w:jc w:val="both"/>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3)</w:t>
      </w:r>
      <w:r w:rsidR="007E6A91" w:rsidRPr="005A7116">
        <w:rPr>
          <w:rFonts w:ascii="Times New Roman" w:eastAsia="Times New Roman" w:hAnsi="Times New Roman" w:cs="Times New Roman"/>
          <w:color w:val="000000" w:themeColor="text1"/>
          <w:sz w:val="28"/>
          <w:szCs w:val="28"/>
          <w:lang w:val="kk-KZ" w:eastAsia="kk-KZ"/>
        </w:rPr>
        <w:tab/>
      </w:r>
      <w:r w:rsidRPr="005A7116">
        <w:rPr>
          <w:rFonts w:ascii="Times New Roman" w:eastAsia="Times New Roman" w:hAnsi="Times New Roman" w:cs="Times New Roman"/>
          <w:color w:val="000000" w:themeColor="text1"/>
          <w:sz w:val="28"/>
          <w:szCs w:val="28"/>
          <w:lang w:val="kk-KZ" w:eastAsia="kk-KZ"/>
        </w:rPr>
        <w:t xml:space="preserve">осы қаулы мемлекеттік тіркелгеннен кейін он жұмыс күні ішінде Заң департаментіне осы қаулының осы тармағының 2) тармақшасында және </w:t>
      </w:r>
      <w:r w:rsidR="00F85BDE" w:rsidRPr="005A7116">
        <w:rPr>
          <w:rFonts w:ascii="Times New Roman" w:eastAsia="Times New Roman" w:hAnsi="Times New Roman" w:cs="Times New Roman"/>
          <w:color w:val="000000" w:themeColor="text1"/>
          <w:sz w:val="28"/>
          <w:szCs w:val="28"/>
          <w:lang w:val="kk-KZ" w:eastAsia="kk-KZ"/>
        </w:rPr>
        <w:br/>
      </w:r>
      <w:r w:rsidRPr="005A7116">
        <w:rPr>
          <w:rFonts w:ascii="Times New Roman" w:eastAsia="Times New Roman" w:hAnsi="Times New Roman" w:cs="Times New Roman"/>
          <w:color w:val="000000" w:themeColor="text1"/>
          <w:sz w:val="28"/>
          <w:szCs w:val="28"/>
          <w:lang w:val="kk-KZ" w:eastAsia="kk-KZ"/>
        </w:rPr>
        <w:t>3-тармағында көзделген іс-шаралардың орындалуы туралы мәліметтерді ұсынуды қамтамасыз етсін.</w:t>
      </w:r>
    </w:p>
    <w:p w14:paraId="3C4B1F34" w14:textId="77777777" w:rsidR="00806377" w:rsidRPr="005A7116" w:rsidRDefault="00806377" w:rsidP="000D6F32">
      <w:pPr>
        <w:pStyle w:val="af0"/>
        <w:numPr>
          <w:ilvl w:val="0"/>
          <w:numId w:val="2"/>
        </w:numPr>
        <w:tabs>
          <w:tab w:val="left" w:pos="1134"/>
        </w:tabs>
        <w:ind w:left="0" w:firstLine="567"/>
        <w:rPr>
          <w:rFonts w:eastAsia="Times New Roman"/>
          <w:color w:val="000000" w:themeColor="text1"/>
          <w:sz w:val="28"/>
          <w:szCs w:val="28"/>
          <w:lang w:val="kk-KZ" w:eastAsia="kk-KZ"/>
        </w:rPr>
      </w:pPr>
      <w:r w:rsidRPr="005A7116">
        <w:rPr>
          <w:rFonts w:eastAsia="Times New Roman"/>
          <w:color w:val="000000" w:themeColor="text1"/>
          <w:sz w:val="28"/>
          <w:szCs w:val="28"/>
          <w:lang w:val="kk-KZ" w:eastAsia="kk-KZ"/>
        </w:rPr>
        <w:t>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14:paraId="28F8E269" w14:textId="441630CD" w:rsidR="00806377" w:rsidRPr="005A7116" w:rsidRDefault="00806377" w:rsidP="000D6F32">
      <w:pPr>
        <w:pStyle w:val="af0"/>
        <w:numPr>
          <w:ilvl w:val="0"/>
          <w:numId w:val="2"/>
        </w:numPr>
        <w:tabs>
          <w:tab w:val="left" w:pos="1134"/>
        </w:tabs>
        <w:ind w:left="0" w:firstLine="567"/>
        <w:rPr>
          <w:rFonts w:eastAsia="Times New Roman"/>
          <w:color w:val="000000" w:themeColor="text1"/>
          <w:sz w:val="28"/>
          <w:szCs w:val="28"/>
          <w:lang w:val="kk-KZ" w:eastAsia="kk-KZ"/>
        </w:rPr>
      </w:pPr>
      <w:r w:rsidRPr="005A7116">
        <w:rPr>
          <w:rFonts w:eastAsia="Times New Roman"/>
          <w:color w:val="000000" w:themeColor="text1"/>
          <w:sz w:val="28"/>
          <w:szCs w:val="28"/>
          <w:lang w:val="kk-KZ" w:eastAsia="kk-KZ"/>
        </w:rPr>
        <w:t xml:space="preserve">Осы қаулының орындалуын бақылау Қазақстан Республикасының Ұлттық Банкі Төрағасының орынбасары </w:t>
      </w:r>
      <w:r w:rsidR="007E6A91" w:rsidRPr="005A7116">
        <w:rPr>
          <w:rFonts w:eastAsia="Times New Roman"/>
          <w:color w:val="000000" w:themeColor="text1"/>
          <w:sz w:val="28"/>
          <w:szCs w:val="28"/>
          <w:lang w:val="kk-KZ" w:eastAsia="kk-KZ"/>
        </w:rPr>
        <w:t>О</w:t>
      </w:r>
      <w:r w:rsidRPr="005A7116">
        <w:rPr>
          <w:rFonts w:eastAsia="Times New Roman"/>
          <w:color w:val="000000" w:themeColor="text1"/>
          <w:sz w:val="28"/>
          <w:szCs w:val="28"/>
          <w:lang w:val="kk-KZ" w:eastAsia="kk-KZ"/>
        </w:rPr>
        <w:t xml:space="preserve">.А. </w:t>
      </w:r>
      <w:r w:rsidR="007E6A91" w:rsidRPr="005A7116">
        <w:rPr>
          <w:rFonts w:eastAsia="Times New Roman"/>
          <w:color w:val="000000" w:themeColor="text1"/>
          <w:sz w:val="28"/>
          <w:szCs w:val="28"/>
          <w:lang w:val="kk-KZ" w:eastAsia="kk-KZ"/>
        </w:rPr>
        <w:t>Смоляк</w:t>
      </w:r>
      <w:r w:rsidRPr="005A7116">
        <w:rPr>
          <w:rFonts w:eastAsia="Times New Roman"/>
          <w:color w:val="000000" w:themeColor="text1"/>
          <w:sz w:val="28"/>
          <w:szCs w:val="28"/>
          <w:lang w:val="kk-KZ" w:eastAsia="kk-KZ"/>
        </w:rPr>
        <w:t>овқа жүктелсін.</w:t>
      </w:r>
    </w:p>
    <w:p w14:paraId="6F12ABC9" w14:textId="64106F68" w:rsidR="00806377" w:rsidRPr="005A7116" w:rsidRDefault="00806377" w:rsidP="000D6F32">
      <w:pPr>
        <w:pStyle w:val="af0"/>
        <w:numPr>
          <w:ilvl w:val="0"/>
          <w:numId w:val="2"/>
        </w:numPr>
        <w:tabs>
          <w:tab w:val="left" w:pos="1134"/>
        </w:tabs>
        <w:ind w:left="0" w:firstLine="567"/>
        <w:rPr>
          <w:rFonts w:eastAsia="Times New Roman"/>
          <w:color w:val="000000" w:themeColor="text1"/>
          <w:sz w:val="28"/>
          <w:szCs w:val="28"/>
          <w:lang w:val="kk-KZ" w:eastAsia="kk-KZ"/>
        </w:rPr>
      </w:pPr>
      <w:bookmarkStart w:id="3" w:name="SUB50"/>
      <w:bookmarkEnd w:id="3"/>
      <w:r w:rsidRPr="005A7116">
        <w:rPr>
          <w:rFonts w:eastAsia="Times New Roman"/>
          <w:color w:val="000000" w:themeColor="text1"/>
          <w:sz w:val="28"/>
          <w:szCs w:val="28"/>
          <w:lang w:val="kk-KZ" w:eastAsia="kk-KZ"/>
        </w:rPr>
        <w:lastRenderedPageBreak/>
        <w:t>Осы қаулы, Тізбенің 2020 жылғы 1 қаңтардан бастап қолданысқа енгізілетін</w:t>
      </w:r>
      <w:bookmarkStart w:id="4" w:name="sub1006741122"/>
      <w:r w:rsidRPr="005A7116">
        <w:rPr>
          <w:rFonts w:eastAsia="Times New Roman"/>
          <w:color w:val="000000" w:themeColor="text1"/>
          <w:sz w:val="28"/>
          <w:szCs w:val="28"/>
          <w:lang w:val="kk-KZ" w:eastAsia="kk-KZ"/>
        </w:rPr>
        <w:t xml:space="preserve"> </w:t>
      </w:r>
      <w:hyperlink r:id="rId11" w:history="1">
        <w:r w:rsidRPr="005A7116">
          <w:rPr>
            <w:rFonts w:eastAsia="Times New Roman"/>
            <w:color w:val="000000" w:themeColor="text1"/>
            <w:sz w:val="28"/>
            <w:szCs w:val="28"/>
            <w:lang w:val="kk-KZ" w:eastAsia="kk-KZ"/>
          </w:rPr>
          <w:t>5</w:t>
        </w:r>
      </w:hyperlink>
      <w:bookmarkEnd w:id="4"/>
      <w:r w:rsidRPr="005A7116">
        <w:rPr>
          <w:rFonts w:eastAsia="Times New Roman"/>
          <w:color w:val="000000" w:themeColor="text1"/>
          <w:sz w:val="28"/>
          <w:szCs w:val="28"/>
          <w:lang w:val="kk-KZ" w:eastAsia="kk-KZ"/>
        </w:rPr>
        <w:t xml:space="preserve">-тармағының үшінші, төртінші және алтыншы абзацтарын, </w:t>
      </w:r>
      <w:r w:rsidR="00364FBC" w:rsidRPr="005A7116">
        <w:rPr>
          <w:rFonts w:eastAsia="Times New Roman"/>
          <w:color w:val="000000" w:themeColor="text1"/>
          <w:sz w:val="28"/>
          <w:szCs w:val="28"/>
          <w:lang w:val="kk-KZ" w:eastAsia="kk-KZ"/>
        </w:rPr>
        <w:br/>
      </w:r>
      <w:r w:rsidRPr="005A7116">
        <w:rPr>
          <w:rFonts w:eastAsia="Times New Roman"/>
          <w:color w:val="000000" w:themeColor="text1"/>
          <w:sz w:val="28"/>
          <w:szCs w:val="28"/>
          <w:lang w:val="kk-KZ" w:eastAsia="kk-KZ"/>
        </w:rPr>
        <w:t xml:space="preserve">9-тармағының тоғызыншы – жиырма сегізінші, отыз алтыншы – бір жүз бірінші, бір жүз оныншы – бір жүз жиырма алтыншы, бір жүз отыз төртінші, бір жүз отыз алтыншы – бір жүз сексен сегізінші абзацтарын және 18-тармағын  қоспағанда, алғашқы ресми </w:t>
      </w:r>
      <w:hyperlink r:id="rId12" w:history="1">
        <w:r w:rsidRPr="005A7116">
          <w:rPr>
            <w:rFonts w:eastAsia="Times New Roman"/>
            <w:color w:val="000000" w:themeColor="text1"/>
            <w:sz w:val="28"/>
            <w:szCs w:val="28"/>
            <w:lang w:val="kk-KZ" w:eastAsia="kk-KZ"/>
          </w:rPr>
          <w:t>жарияланған</w:t>
        </w:r>
      </w:hyperlink>
      <w:bookmarkEnd w:id="2"/>
      <w:r w:rsidRPr="005A7116">
        <w:rPr>
          <w:rFonts w:eastAsia="Times New Roman"/>
          <w:color w:val="000000" w:themeColor="text1"/>
          <w:sz w:val="28"/>
          <w:szCs w:val="28"/>
          <w:lang w:val="kk-KZ" w:eastAsia="kk-KZ"/>
        </w:rPr>
        <w:t xml:space="preserve"> күнінен кейін күнтізбелік он күн өткен соң қолданысқа енгізіледі.</w:t>
      </w:r>
    </w:p>
    <w:p w14:paraId="3A552F76" w14:textId="77777777" w:rsidR="00806377" w:rsidRPr="005A7116" w:rsidRDefault="00806377" w:rsidP="000D6F32">
      <w:pPr>
        <w:widowControl w:val="0"/>
        <w:tabs>
          <w:tab w:val="left" w:pos="709"/>
          <w:tab w:val="left" w:pos="851"/>
          <w:tab w:val="left" w:pos="993"/>
        </w:tabs>
        <w:spacing w:after="0" w:line="240" w:lineRule="auto"/>
        <w:ind w:firstLine="567"/>
        <w:jc w:val="both"/>
        <w:rPr>
          <w:rFonts w:ascii="Times New Roman" w:eastAsia="Calibri" w:hAnsi="Times New Roman" w:cs="Times New Roman"/>
          <w:color w:val="000000" w:themeColor="text1"/>
          <w:sz w:val="28"/>
          <w:szCs w:val="28"/>
          <w:lang w:val="kk-KZ"/>
        </w:rPr>
      </w:pPr>
    </w:p>
    <w:p w14:paraId="710A9C01" w14:textId="77777777" w:rsidR="00806377" w:rsidRPr="005A7116" w:rsidRDefault="00806377" w:rsidP="000D6F32">
      <w:pPr>
        <w:widowControl w:val="0"/>
        <w:tabs>
          <w:tab w:val="left" w:pos="709"/>
          <w:tab w:val="left" w:pos="851"/>
          <w:tab w:val="left" w:pos="993"/>
        </w:tabs>
        <w:spacing w:after="0" w:line="240" w:lineRule="auto"/>
        <w:ind w:firstLine="567"/>
        <w:jc w:val="both"/>
        <w:rPr>
          <w:rFonts w:ascii="Times New Roman" w:eastAsia="Calibri" w:hAnsi="Times New Roman" w:cs="Times New Roman"/>
          <w:color w:val="000000" w:themeColor="text1"/>
          <w:sz w:val="28"/>
          <w:szCs w:val="28"/>
          <w:lang w:val="kk-KZ"/>
        </w:rPr>
      </w:pPr>
    </w:p>
    <w:tbl>
      <w:tblPr>
        <w:tblW w:w="9639" w:type="dxa"/>
        <w:jc w:val="center"/>
        <w:tblInd w:w="675" w:type="dxa"/>
        <w:tblLook w:val="04A0" w:firstRow="1" w:lastRow="0" w:firstColumn="1" w:lastColumn="0" w:noHBand="0" w:noVBand="1"/>
      </w:tblPr>
      <w:tblGrid>
        <w:gridCol w:w="7028"/>
        <w:gridCol w:w="2611"/>
      </w:tblGrid>
      <w:tr w:rsidR="005A7116" w:rsidRPr="005A7116" w14:paraId="40BEB39A" w14:textId="77777777" w:rsidTr="00187DBC">
        <w:trPr>
          <w:jc w:val="center"/>
        </w:trPr>
        <w:tc>
          <w:tcPr>
            <w:tcW w:w="6521" w:type="dxa"/>
            <w:shd w:val="clear" w:color="auto" w:fill="auto"/>
          </w:tcPr>
          <w:p w14:paraId="3F0FBFE9" w14:textId="77777777" w:rsidR="00806377" w:rsidRPr="005A7116" w:rsidRDefault="00806377" w:rsidP="000D6F32">
            <w:pPr>
              <w:tabs>
                <w:tab w:val="left" w:pos="851"/>
              </w:tabs>
              <w:spacing w:after="0" w:line="240" w:lineRule="auto"/>
              <w:ind w:firstLine="567"/>
              <w:jc w:val="both"/>
              <w:rPr>
                <w:rFonts w:ascii="Times New Roman" w:hAnsi="Times New Roman" w:cs="Times New Roman"/>
                <w:b/>
                <w:color w:val="000000" w:themeColor="text1"/>
                <w:sz w:val="28"/>
                <w:szCs w:val="28"/>
                <w:lang w:val="kk-KZ"/>
              </w:rPr>
            </w:pPr>
            <w:r w:rsidRPr="005A7116">
              <w:rPr>
                <w:rFonts w:ascii="Times New Roman" w:hAnsi="Times New Roman" w:cs="Times New Roman"/>
                <w:b/>
                <w:color w:val="000000" w:themeColor="text1"/>
                <w:sz w:val="28"/>
                <w:szCs w:val="28"/>
                <w:lang w:val="kk-KZ"/>
              </w:rPr>
              <w:t>Ұлттық Банк</w:t>
            </w:r>
          </w:p>
          <w:p w14:paraId="5A4216B3" w14:textId="77777777" w:rsidR="00806377" w:rsidRPr="005A7116" w:rsidRDefault="00806377" w:rsidP="000D6F32">
            <w:pPr>
              <w:tabs>
                <w:tab w:val="left" w:pos="851"/>
              </w:tabs>
              <w:spacing w:after="0" w:line="240" w:lineRule="auto"/>
              <w:ind w:firstLine="567"/>
              <w:jc w:val="both"/>
              <w:rPr>
                <w:rFonts w:ascii="Times New Roman" w:hAnsi="Times New Roman" w:cs="Times New Roman"/>
                <w:b/>
                <w:color w:val="000000" w:themeColor="text1"/>
                <w:sz w:val="28"/>
                <w:szCs w:val="28"/>
                <w:lang w:val="kk-KZ"/>
              </w:rPr>
            </w:pPr>
            <w:r w:rsidRPr="005A7116">
              <w:rPr>
                <w:rFonts w:ascii="Times New Roman" w:hAnsi="Times New Roman" w:cs="Times New Roman"/>
                <w:b/>
                <w:color w:val="000000" w:themeColor="text1"/>
                <w:sz w:val="28"/>
                <w:szCs w:val="28"/>
                <w:lang w:val="kk-KZ"/>
              </w:rPr>
              <w:t xml:space="preserve">    Төрағасы </w:t>
            </w:r>
          </w:p>
        </w:tc>
        <w:tc>
          <w:tcPr>
            <w:tcW w:w="2423" w:type="dxa"/>
            <w:shd w:val="clear" w:color="auto" w:fill="auto"/>
          </w:tcPr>
          <w:p w14:paraId="346DAEB0" w14:textId="77777777" w:rsidR="00806377" w:rsidRPr="005A7116" w:rsidRDefault="00806377" w:rsidP="000D6F32">
            <w:pPr>
              <w:tabs>
                <w:tab w:val="left" w:pos="851"/>
              </w:tabs>
              <w:spacing w:after="0" w:line="240" w:lineRule="auto"/>
              <w:ind w:firstLine="567"/>
              <w:jc w:val="both"/>
              <w:rPr>
                <w:rFonts w:ascii="Times New Roman" w:hAnsi="Times New Roman" w:cs="Times New Roman"/>
                <w:b/>
                <w:color w:val="000000" w:themeColor="text1"/>
                <w:sz w:val="28"/>
                <w:szCs w:val="28"/>
              </w:rPr>
            </w:pPr>
          </w:p>
          <w:p w14:paraId="6ED371B9" w14:textId="77777777" w:rsidR="00806377" w:rsidRPr="005A7116" w:rsidRDefault="00806377" w:rsidP="000D6F32">
            <w:pPr>
              <w:tabs>
                <w:tab w:val="left" w:pos="851"/>
              </w:tabs>
              <w:spacing w:after="0" w:line="240" w:lineRule="auto"/>
              <w:ind w:firstLine="567"/>
              <w:jc w:val="both"/>
              <w:rPr>
                <w:rFonts w:ascii="Times New Roman" w:hAnsi="Times New Roman" w:cs="Times New Roman"/>
                <w:b/>
                <w:color w:val="000000" w:themeColor="text1"/>
                <w:sz w:val="28"/>
                <w:szCs w:val="28"/>
                <w:lang w:val="kk-KZ"/>
              </w:rPr>
            </w:pPr>
            <w:r w:rsidRPr="005A7116">
              <w:rPr>
                <w:rFonts w:ascii="Times New Roman" w:hAnsi="Times New Roman" w:cs="Times New Roman"/>
                <w:b/>
                <w:color w:val="000000" w:themeColor="text1"/>
                <w:sz w:val="28"/>
                <w:szCs w:val="28"/>
                <w:lang w:val="kk-KZ"/>
              </w:rPr>
              <w:t>Е</w:t>
            </w:r>
            <w:r w:rsidRPr="005A7116">
              <w:rPr>
                <w:rFonts w:ascii="Times New Roman" w:hAnsi="Times New Roman" w:cs="Times New Roman"/>
                <w:b/>
                <w:color w:val="000000" w:themeColor="text1"/>
                <w:sz w:val="28"/>
                <w:szCs w:val="28"/>
              </w:rPr>
              <w:t xml:space="preserve">. </w:t>
            </w:r>
            <w:r w:rsidRPr="005A7116">
              <w:rPr>
                <w:rFonts w:ascii="Times New Roman" w:hAnsi="Times New Roman" w:cs="Times New Roman"/>
                <w:b/>
                <w:color w:val="000000" w:themeColor="text1"/>
                <w:sz w:val="28"/>
                <w:szCs w:val="28"/>
                <w:lang w:val="kk-KZ"/>
              </w:rPr>
              <w:t>Досаев</w:t>
            </w:r>
          </w:p>
        </w:tc>
      </w:tr>
    </w:tbl>
    <w:p w14:paraId="6EFCFC46" w14:textId="77777777" w:rsidR="00806377" w:rsidRPr="005A7116" w:rsidRDefault="00806377" w:rsidP="000D6F32">
      <w:pPr>
        <w:widowControl w:val="0"/>
        <w:tabs>
          <w:tab w:val="left" w:pos="851"/>
        </w:tabs>
        <w:spacing w:after="0" w:line="240" w:lineRule="auto"/>
        <w:ind w:firstLine="567"/>
        <w:jc w:val="both"/>
        <w:textAlignment w:val="baseline"/>
        <w:rPr>
          <w:rFonts w:ascii="Times New Roman" w:eastAsia="Calibri" w:hAnsi="Times New Roman" w:cs="Times New Roman"/>
          <w:color w:val="000000" w:themeColor="text1"/>
          <w:sz w:val="28"/>
          <w:szCs w:val="28"/>
        </w:rPr>
      </w:pPr>
    </w:p>
    <w:p w14:paraId="7A6707C1" w14:textId="77777777" w:rsidR="00806377" w:rsidRPr="005A7116" w:rsidRDefault="00806377" w:rsidP="000D6F32">
      <w:pPr>
        <w:widowControl w:val="0"/>
        <w:spacing w:after="0" w:line="240" w:lineRule="auto"/>
        <w:textAlignment w:val="baseline"/>
        <w:rPr>
          <w:rFonts w:ascii="Times New Roman" w:eastAsia="Calibri" w:hAnsi="Times New Roman" w:cs="Times New Roman"/>
          <w:color w:val="000000" w:themeColor="text1"/>
          <w:sz w:val="28"/>
          <w:szCs w:val="28"/>
        </w:rPr>
      </w:pPr>
    </w:p>
    <w:p w14:paraId="5DA180E8" w14:textId="77777777" w:rsidR="00806377" w:rsidRPr="005A7116" w:rsidRDefault="00806377" w:rsidP="000D6F32">
      <w:pPr>
        <w:widowControl w:val="0"/>
        <w:tabs>
          <w:tab w:val="left" w:pos="709"/>
        </w:tabs>
        <w:spacing w:after="0" w:line="240" w:lineRule="auto"/>
        <w:textAlignment w:val="baseline"/>
        <w:rPr>
          <w:rFonts w:ascii="Times New Roman" w:eastAsia="Calibri" w:hAnsi="Times New Roman" w:cs="Times New Roman"/>
          <w:color w:val="000000" w:themeColor="text1"/>
          <w:sz w:val="28"/>
          <w:szCs w:val="28"/>
        </w:rPr>
      </w:pPr>
    </w:p>
    <w:p w14:paraId="17DB1F9F" w14:textId="77777777" w:rsidR="00806377" w:rsidRPr="005A7116" w:rsidRDefault="00806377" w:rsidP="000D6F32">
      <w:pPr>
        <w:widowControl w:val="0"/>
        <w:spacing w:after="0" w:line="240" w:lineRule="auto"/>
        <w:textAlignment w:val="baseline"/>
        <w:rPr>
          <w:rFonts w:ascii="Times New Roman" w:eastAsia="Calibri" w:hAnsi="Times New Roman" w:cs="Times New Roman"/>
          <w:color w:val="000000" w:themeColor="text1"/>
          <w:sz w:val="28"/>
          <w:szCs w:val="28"/>
        </w:rPr>
      </w:pPr>
    </w:p>
    <w:p w14:paraId="4C58DA59" w14:textId="77777777" w:rsidR="00806377" w:rsidRPr="005A7116" w:rsidRDefault="00806377" w:rsidP="000D6F32">
      <w:pPr>
        <w:widowControl w:val="0"/>
        <w:spacing w:after="0" w:line="240" w:lineRule="auto"/>
        <w:textAlignment w:val="baseline"/>
        <w:rPr>
          <w:rFonts w:ascii="Times New Roman" w:eastAsia="Calibri" w:hAnsi="Times New Roman" w:cs="Times New Roman"/>
          <w:color w:val="000000" w:themeColor="text1"/>
          <w:sz w:val="28"/>
          <w:szCs w:val="28"/>
        </w:rPr>
      </w:pPr>
    </w:p>
    <w:p w14:paraId="07BD5C08" w14:textId="77777777" w:rsidR="00806377" w:rsidRPr="005A7116" w:rsidRDefault="00806377" w:rsidP="000D6F32">
      <w:pPr>
        <w:widowControl w:val="0"/>
        <w:spacing w:after="0" w:line="240" w:lineRule="auto"/>
        <w:textAlignment w:val="baseline"/>
        <w:rPr>
          <w:rFonts w:ascii="Times New Roman" w:eastAsia="Calibri" w:hAnsi="Times New Roman" w:cs="Times New Roman"/>
          <w:color w:val="000000" w:themeColor="text1"/>
          <w:sz w:val="28"/>
          <w:szCs w:val="28"/>
        </w:rPr>
      </w:pPr>
    </w:p>
    <w:p w14:paraId="06804E44" w14:textId="77777777" w:rsidR="00806377" w:rsidRPr="005A7116" w:rsidRDefault="00806377" w:rsidP="000D6F32">
      <w:pPr>
        <w:widowControl w:val="0"/>
        <w:spacing w:after="0" w:line="240" w:lineRule="auto"/>
        <w:textAlignment w:val="baseline"/>
        <w:rPr>
          <w:rFonts w:ascii="Times New Roman" w:eastAsia="Calibri" w:hAnsi="Times New Roman" w:cs="Times New Roman"/>
          <w:color w:val="000000" w:themeColor="text1"/>
          <w:sz w:val="28"/>
          <w:szCs w:val="28"/>
        </w:rPr>
      </w:pPr>
    </w:p>
    <w:p w14:paraId="03473264" w14:textId="77777777" w:rsidR="00806377" w:rsidRPr="005A7116" w:rsidRDefault="00806377" w:rsidP="000D6F32">
      <w:pPr>
        <w:widowControl w:val="0"/>
        <w:spacing w:after="0" w:line="240" w:lineRule="auto"/>
        <w:textAlignment w:val="baseline"/>
        <w:rPr>
          <w:rFonts w:ascii="Times New Roman" w:eastAsia="Calibri" w:hAnsi="Times New Roman" w:cs="Times New Roman"/>
          <w:color w:val="000000" w:themeColor="text1"/>
          <w:sz w:val="28"/>
          <w:szCs w:val="28"/>
        </w:rPr>
      </w:pPr>
    </w:p>
    <w:p w14:paraId="5D64D5D5" w14:textId="77777777" w:rsidR="00806377" w:rsidRPr="005A7116" w:rsidRDefault="00806377" w:rsidP="000D6F32">
      <w:pPr>
        <w:widowControl w:val="0"/>
        <w:spacing w:after="0" w:line="240" w:lineRule="auto"/>
        <w:textAlignment w:val="baseline"/>
        <w:rPr>
          <w:rFonts w:ascii="Times New Roman" w:eastAsia="Calibri" w:hAnsi="Times New Roman" w:cs="Times New Roman"/>
          <w:color w:val="000000" w:themeColor="text1"/>
          <w:sz w:val="28"/>
          <w:szCs w:val="28"/>
        </w:rPr>
      </w:pPr>
    </w:p>
    <w:p w14:paraId="006C2C5E" w14:textId="77777777" w:rsidR="00806377" w:rsidRPr="005A7116" w:rsidRDefault="00806377" w:rsidP="000D6F32">
      <w:pPr>
        <w:widowControl w:val="0"/>
        <w:spacing w:after="0" w:line="240" w:lineRule="auto"/>
        <w:textAlignment w:val="baseline"/>
        <w:rPr>
          <w:rFonts w:ascii="Times New Roman" w:eastAsia="Calibri" w:hAnsi="Times New Roman" w:cs="Times New Roman"/>
          <w:color w:val="000000" w:themeColor="text1"/>
          <w:sz w:val="28"/>
          <w:szCs w:val="28"/>
        </w:rPr>
      </w:pPr>
    </w:p>
    <w:p w14:paraId="50EED06A" w14:textId="77777777" w:rsidR="00806377" w:rsidRPr="005A7116" w:rsidRDefault="00806377" w:rsidP="000D6F32">
      <w:pPr>
        <w:widowControl w:val="0"/>
        <w:spacing w:after="0" w:line="240" w:lineRule="auto"/>
        <w:textAlignment w:val="baseline"/>
        <w:rPr>
          <w:rFonts w:ascii="Times New Roman" w:eastAsia="Calibri" w:hAnsi="Times New Roman" w:cs="Times New Roman"/>
          <w:color w:val="000000" w:themeColor="text1"/>
          <w:sz w:val="28"/>
          <w:szCs w:val="28"/>
        </w:rPr>
      </w:pPr>
    </w:p>
    <w:p w14:paraId="74BE4A2C" w14:textId="77777777" w:rsidR="00806377" w:rsidRPr="005A7116" w:rsidRDefault="00806377" w:rsidP="000D6F32">
      <w:pPr>
        <w:widowControl w:val="0"/>
        <w:spacing w:after="0" w:line="240" w:lineRule="auto"/>
        <w:textAlignment w:val="baseline"/>
        <w:rPr>
          <w:rFonts w:ascii="Times New Roman" w:eastAsia="Calibri" w:hAnsi="Times New Roman" w:cs="Times New Roman"/>
          <w:color w:val="000000" w:themeColor="text1"/>
          <w:sz w:val="28"/>
          <w:szCs w:val="28"/>
        </w:rPr>
      </w:pPr>
    </w:p>
    <w:p w14:paraId="43307338" w14:textId="77777777" w:rsidR="00806377" w:rsidRPr="005A7116" w:rsidRDefault="00806377" w:rsidP="000D6F32">
      <w:pPr>
        <w:widowControl w:val="0"/>
        <w:spacing w:after="0" w:line="240" w:lineRule="auto"/>
        <w:textAlignment w:val="baseline"/>
        <w:rPr>
          <w:rFonts w:ascii="Times New Roman" w:eastAsia="Calibri" w:hAnsi="Times New Roman" w:cs="Times New Roman"/>
          <w:color w:val="000000" w:themeColor="text1"/>
          <w:sz w:val="28"/>
          <w:szCs w:val="28"/>
        </w:rPr>
      </w:pPr>
    </w:p>
    <w:p w14:paraId="34C1014A" w14:textId="77777777" w:rsidR="00806377" w:rsidRPr="005A7116" w:rsidRDefault="00806377" w:rsidP="000D6F32">
      <w:pPr>
        <w:widowControl w:val="0"/>
        <w:spacing w:after="0" w:line="240" w:lineRule="auto"/>
        <w:textAlignment w:val="baseline"/>
        <w:rPr>
          <w:rFonts w:ascii="Times New Roman" w:eastAsia="Calibri" w:hAnsi="Times New Roman" w:cs="Times New Roman"/>
          <w:color w:val="000000" w:themeColor="text1"/>
          <w:sz w:val="28"/>
          <w:szCs w:val="28"/>
        </w:rPr>
      </w:pPr>
    </w:p>
    <w:p w14:paraId="6B5B3478" w14:textId="77777777" w:rsidR="00806377" w:rsidRPr="005A7116" w:rsidRDefault="00806377" w:rsidP="000D6F32">
      <w:pPr>
        <w:widowControl w:val="0"/>
        <w:spacing w:after="0" w:line="240" w:lineRule="auto"/>
        <w:textAlignment w:val="baseline"/>
        <w:rPr>
          <w:rFonts w:ascii="Times New Roman" w:eastAsia="Calibri" w:hAnsi="Times New Roman" w:cs="Times New Roman"/>
          <w:color w:val="000000" w:themeColor="text1"/>
          <w:sz w:val="28"/>
          <w:szCs w:val="28"/>
        </w:rPr>
      </w:pPr>
    </w:p>
    <w:p w14:paraId="24F8CF77" w14:textId="77777777" w:rsidR="00806377" w:rsidRPr="005A7116" w:rsidRDefault="00806377" w:rsidP="000D6F32">
      <w:pPr>
        <w:widowControl w:val="0"/>
        <w:spacing w:after="0" w:line="240" w:lineRule="auto"/>
        <w:textAlignment w:val="baseline"/>
        <w:rPr>
          <w:rFonts w:ascii="Times New Roman" w:eastAsia="Calibri" w:hAnsi="Times New Roman" w:cs="Times New Roman"/>
          <w:color w:val="000000" w:themeColor="text1"/>
          <w:sz w:val="28"/>
          <w:szCs w:val="28"/>
          <w:lang w:val="kk-KZ"/>
        </w:rPr>
      </w:pPr>
    </w:p>
    <w:p w14:paraId="783BC30C" w14:textId="77777777" w:rsidR="00806377" w:rsidRPr="005A7116" w:rsidRDefault="00806377" w:rsidP="000D6F32">
      <w:pPr>
        <w:widowControl w:val="0"/>
        <w:spacing w:after="0" w:line="240" w:lineRule="auto"/>
        <w:textAlignment w:val="baseline"/>
        <w:rPr>
          <w:rFonts w:ascii="Times New Roman" w:eastAsia="Calibri" w:hAnsi="Times New Roman" w:cs="Times New Roman"/>
          <w:color w:val="000000" w:themeColor="text1"/>
          <w:sz w:val="28"/>
          <w:szCs w:val="28"/>
          <w:lang w:val="kk-KZ"/>
        </w:rPr>
      </w:pPr>
    </w:p>
    <w:p w14:paraId="27B693C1" w14:textId="77777777" w:rsidR="00806377" w:rsidRPr="005A7116" w:rsidRDefault="00806377" w:rsidP="000D6F32">
      <w:pPr>
        <w:widowControl w:val="0"/>
        <w:spacing w:after="0" w:line="240" w:lineRule="auto"/>
        <w:textAlignment w:val="baseline"/>
        <w:rPr>
          <w:rFonts w:ascii="Times New Roman" w:eastAsia="Calibri" w:hAnsi="Times New Roman" w:cs="Times New Roman"/>
          <w:color w:val="000000" w:themeColor="text1"/>
          <w:sz w:val="28"/>
          <w:szCs w:val="28"/>
          <w:lang w:val="kk-KZ"/>
        </w:rPr>
      </w:pPr>
    </w:p>
    <w:p w14:paraId="224F1846" w14:textId="77777777" w:rsidR="00806377" w:rsidRPr="005A7116" w:rsidRDefault="00806377" w:rsidP="000D6F32">
      <w:pPr>
        <w:widowControl w:val="0"/>
        <w:spacing w:after="0" w:line="240" w:lineRule="auto"/>
        <w:textAlignment w:val="baseline"/>
        <w:rPr>
          <w:rFonts w:ascii="Times New Roman" w:eastAsia="Calibri" w:hAnsi="Times New Roman" w:cs="Times New Roman"/>
          <w:color w:val="000000" w:themeColor="text1"/>
          <w:sz w:val="28"/>
          <w:szCs w:val="28"/>
          <w:lang w:val="kk-KZ"/>
        </w:rPr>
      </w:pPr>
    </w:p>
    <w:p w14:paraId="615AEA33" w14:textId="77777777" w:rsidR="007E6A91" w:rsidRPr="005A7116" w:rsidRDefault="007E6A91" w:rsidP="000D6F32">
      <w:pPr>
        <w:widowControl w:val="0"/>
        <w:spacing w:after="0" w:line="240" w:lineRule="auto"/>
        <w:textAlignment w:val="baseline"/>
        <w:rPr>
          <w:rFonts w:ascii="Times New Roman" w:eastAsia="Calibri" w:hAnsi="Times New Roman" w:cs="Times New Roman"/>
          <w:color w:val="000000" w:themeColor="text1"/>
          <w:sz w:val="28"/>
          <w:szCs w:val="28"/>
          <w:lang w:val="kk-KZ"/>
        </w:rPr>
      </w:pPr>
    </w:p>
    <w:p w14:paraId="77D7927F" w14:textId="77777777" w:rsidR="007E6A91" w:rsidRPr="005A7116" w:rsidRDefault="007E6A91" w:rsidP="000D6F32">
      <w:pPr>
        <w:widowControl w:val="0"/>
        <w:spacing w:after="0" w:line="240" w:lineRule="auto"/>
        <w:textAlignment w:val="baseline"/>
        <w:rPr>
          <w:rFonts w:ascii="Times New Roman" w:eastAsia="Calibri" w:hAnsi="Times New Roman" w:cs="Times New Roman"/>
          <w:color w:val="000000" w:themeColor="text1"/>
          <w:sz w:val="28"/>
          <w:szCs w:val="28"/>
          <w:lang w:val="kk-KZ"/>
        </w:rPr>
      </w:pPr>
    </w:p>
    <w:p w14:paraId="241C0887" w14:textId="77777777" w:rsidR="007E6A91" w:rsidRPr="005A7116" w:rsidRDefault="007E6A91" w:rsidP="000D6F32">
      <w:pPr>
        <w:widowControl w:val="0"/>
        <w:spacing w:after="0" w:line="240" w:lineRule="auto"/>
        <w:textAlignment w:val="baseline"/>
        <w:rPr>
          <w:rFonts w:ascii="Times New Roman" w:eastAsia="Calibri" w:hAnsi="Times New Roman" w:cs="Times New Roman"/>
          <w:color w:val="000000" w:themeColor="text1"/>
          <w:sz w:val="28"/>
          <w:szCs w:val="28"/>
          <w:lang w:val="kk-KZ"/>
        </w:rPr>
      </w:pPr>
    </w:p>
    <w:p w14:paraId="4F630201" w14:textId="77777777" w:rsidR="00806377" w:rsidRPr="005A7116" w:rsidRDefault="00806377" w:rsidP="000D6F32">
      <w:pPr>
        <w:widowControl w:val="0"/>
        <w:spacing w:after="0" w:line="240" w:lineRule="auto"/>
        <w:textAlignment w:val="baseline"/>
        <w:rPr>
          <w:rFonts w:ascii="Times New Roman" w:eastAsia="Calibri" w:hAnsi="Times New Roman" w:cs="Times New Roman"/>
          <w:color w:val="000000" w:themeColor="text1"/>
          <w:sz w:val="28"/>
          <w:szCs w:val="28"/>
          <w:lang w:val="kk-KZ"/>
        </w:rPr>
      </w:pPr>
    </w:p>
    <w:p w14:paraId="627FD638" w14:textId="77777777" w:rsidR="007E6A91" w:rsidRPr="005A7116" w:rsidRDefault="007E6A91" w:rsidP="000D6F32">
      <w:pPr>
        <w:widowControl w:val="0"/>
        <w:spacing w:after="0" w:line="240" w:lineRule="auto"/>
        <w:textAlignment w:val="baseline"/>
        <w:rPr>
          <w:rFonts w:ascii="Times New Roman" w:eastAsia="Calibri" w:hAnsi="Times New Roman" w:cs="Times New Roman"/>
          <w:color w:val="000000" w:themeColor="text1"/>
          <w:sz w:val="28"/>
          <w:szCs w:val="28"/>
          <w:lang w:val="kk-KZ"/>
        </w:rPr>
      </w:pPr>
    </w:p>
    <w:p w14:paraId="2450D2A2" w14:textId="77777777" w:rsidR="00806377" w:rsidRPr="005A7116" w:rsidRDefault="00806377" w:rsidP="000D6F32">
      <w:pPr>
        <w:widowControl w:val="0"/>
        <w:spacing w:after="0" w:line="240" w:lineRule="auto"/>
        <w:textAlignment w:val="baseline"/>
        <w:rPr>
          <w:rFonts w:ascii="Times New Roman" w:eastAsia="Calibri" w:hAnsi="Times New Roman" w:cs="Times New Roman"/>
          <w:color w:val="000000" w:themeColor="text1"/>
          <w:sz w:val="28"/>
          <w:szCs w:val="28"/>
          <w:lang w:val="kk-KZ"/>
        </w:rPr>
      </w:pPr>
    </w:p>
    <w:p w14:paraId="4BAD4467" w14:textId="2BE28C2F" w:rsidR="00806377" w:rsidRPr="005A7116" w:rsidRDefault="00796D18" w:rsidP="000D6F32">
      <w:pPr>
        <w:widowControl w:val="0"/>
        <w:overflowPunct w:val="0"/>
        <w:autoSpaceDE w:val="0"/>
        <w:autoSpaceDN w:val="0"/>
        <w:adjustRightInd w:val="0"/>
        <w:spacing w:after="0" w:line="240" w:lineRule="auto"/>
        <w:jc w:val="both"/>
        <w:rPr>
          <w:rFonts w:ascii="Times New Roman" w:eastAsia="Calibri" w:hAnsi="Times New Roman" w:cs="Times New Roman"/>
          <w:color w:val="000000" w:themeColor="text1"/>
          <w:sz w:val="28"/>
          <w:szCs w:val="20"/>
        </w:rPr>
      </w:pPr>
      <w:r w:rsidRPr="005A7116">
        <w:rPr>
          <w:rFonts w:ascii="Times New Roman" w:eastAsia="Calibri" w:hAnsi="Times New Roman" w:cs="Times New Roman"/>
          <w:color w:val="000000" w:themeColor="text1"/>
          <w:sz w:val="28"/>
          <w:szCs w:val="20"/>
        </w:rPr>
        <w:t>«</w:t>
      </w:r>
      <w:r w:rsidR="00806377" w:rsidRPr="005A7116">
        <w:rPr>
          <w:rFonts w:ascii="Times New Roman" w:eastAsia="Calibri" w:hAnsi="Times New Roman" w:cs="Times New Roman"/>
          <w:color w:val="000000" w:themeColor="text1"/>
          <w:sz w:val="28"/>
          <w:szCs w:val="20"/>
          <w:lang w:val="kk-KZ"/>
        </w:rPr>
        <w:t>КЕЛІСІЛДІ</w:t>
      </w:r>
      <w:r w:rsidRPr="005A7116">
        <w:rPr>
          <w:rFonts w:ascii="Times New Roman" w:eastAsia="Calibri" w:hAnsi="Times New Roman" w:cs="Times New Roman"/>
          <w:color w:val="000000" w:themeColor="text1"/>
          <w:sz w:val="28"/>
          <w:szCs w:val="20"/>
        </w:rPr>
        <w:t>»</w:t>
      </w:r>
    </w:p>
    <w:p w14:paraId="5125FC0F" w14:textId="77777777" w:rsidR="00806377" w:rsidRPr="005A7116" w:rsidRDefault="00806377" w:rsidP="000D6F32">
      <w:pPr>
        <w:widowControl w:val="0"/>
        <w:overflowPunct w:val="0"/>
        <w:autoSpaceDE w:val="0"/>
        <w:autoSpaceDN w:val="0"/>
        <w:adjustRightInd w:val="0"/>
        <w:spacing w:after="0" w:line="240" w:lineRule="auto"/>
        <w:jc w:val="both"/>
        <w:rPr>
          <w:rFonts w:ascii="Times New Roman" w:eastAsia="Calibri" w:hAnsi="Times New Roman" w:cs="Times New Roman"/>
          <w:color w:val="000000" w:themeColor="text1"/>
          <w:sz w:val="28"/>
          <w:szCs w:val="20"/>
          <w:lang w:val="kk-KZ"/>
        </w:rPr>
      </w:pPr>
      <w:r w:rsidRPr="005A7116">
        <w:rPr>
          <w:rFonts w:ascii="Times New Roman" w:eastAsia="Calibri" w:hAnsi="Times New Roman" w:cs="Times New Roman"/>
          <w:color w:val="000000" w:themeColor="text1"/>
          <w:sz w:val="28"/>
          <w:szCs w:val="20"/>
          <w:lang w:val="kk-KZ"/>
        </w:rPr>
        <w:t xml:space="preserve">Қазақстан Республикасы </w:t>
      </w:r>
    </w:p>
    <w:p w14:paraId="3943A0B8" w14:textId="77777777" w:rsidR="00806377" w:rsidRPr="005A7116" w:rsidRDefault="00806377" w:rsidP="000D6F32">
      <w:pPr>
        <w:widowControl w:val="0"/>
        <w:overflowPunct w:val="0"/>
        <w:autoSpaceDE w:val="0"/>
        <w:autoSpaceDN w:val="0"/>
        <w:adjustRightInd w:val="0"/>
        <w:spacing w:after="0" w:line="240" w:lineRule="auto"/>
        <w:jc w:val="both"/>
        <w:rPr>
          <w:rFonts w:ascii="Times New Roman" w:eastAsia="Calibri" w:hAnsi="Times New Roman" w:cs="Times New Roman"/>
          <w:color w:val="000000" w:themeColor="text1"/>
          <w:sz w:val="28"/>
          <w:szCs w:val="20"/>
          <w:lang w:val="kk-KZ"/>
        </w:rPr>
      </w:pPr>
      <w:r w:rsidRPr="005A7116">
        <w:rPr>
          <w:rFonts w:ascii="Times New Roman" w:eastAsia="Calibri" w:hAnsi="Times New Roman" w:cs="Times New Roman"/>
          <w:color w:val="000000" w:themeColor="text1"/>
          <w:sz w:val="28"/>
          <w:szCs w:val="20"/>
          <w:lang w:val="kk-KZ"/>
        </w:rPr>
        <w:t>Ұлттық экономика министрлігінің</w:t>
      </w:r>
    </w:p>
    <w:p w14:paraId="72798171" w14:textId="77777777" w:rsidR="00806377" w:rsidRPr="005A7116" w:rsidRDefault="00806377" w:rsidP="000D6F32">
      <w:pPr>
        <w:widowControl w:val="0"/>
        <w:overflowPunct w:val="0"/>
        <w:autoSpaceDE w:val="0"/>
        <w:autoSpaceDN w:val="0"/>
        <w:adjustRightInd w:val="0"/>
        <w:spacing w:after="0" w:line="240" w:lineRule="auto"/>
        <w:jc w:val="both"/>
        <w:rPr>
          <w:rFonts w:ascii="Times New Roman" w:eastAsia="Calibri" w:hAnsi="Times New Roman" w:cs="Times New Roman"/>
          <w:color w:val="000000" w:themeColor="text1"/>
          <w:sz w:val="28"/>
          <w:szCs w:val="20"/>
        </w:rPr>
      </w:pPr>
      <w:r w:rsidRPr="005A7116">
        <w:rPr>
          <w:rFonts w:ascii="Times New Roman" w:eastAsia="Calibri" w:hAnsi="Times New Roman" w:cs="Times New Roman"/>
          <w:color w:val="000000" w:themeColor="text1"/>
          <w:sz w:val="28"/>
          <w:szCs w:val="20"/>
          <w:lang w:val="kk-KZ"/>
        </w:rPr>
        <w:t>Статистика к</w:t>
      </w:r>
      <w:r w:rsidRPr="005A7116">
        <w:rPr>
          <w:rFonts w:ascii="Times New Roman" w:eastAsia="Calibri" w:hAnsi="Times New Roman" w:cs="Times New Roman"/>
          <w:color w:val="000000" w:themeColor="text1"/>
          <w:sz w:val="28"/>
          <w:szCs w:val="20"/>
        </w:rPr>
        <w:t>омитет</w:t>
      </w:r>
      <w:r w:rsidRPr="005A7116">
        <w:rPr>
          <w:rFonts w:ascii="Times New Roman" w:eastAsia="Calibri" w:hAnsi="Times New Roman" w:cs="Times New Roman"/>
          <w:color w:val="000000" w:themeColor="text1"/>
          <w:sz w:val="28"/>
          <w:szCs w:val="20"/>
          <w:lang w:val="kk-KZ"/>
        </w:rPr>
        <w:t>і</w:t>
      </w:r>
    </w:p>
    <w:p w14:paraId="3A67BAA5" w14:textId="3DBE7BE5" w:rsidR="00806377" w:rsidRPr="005A7116" w:rsidRDefault="00806377" w:rsidP="000D6F32">
      <w:pPr>
        <w:widowControl w:val="0"/>
        <w:spacing w:after="0" w:line="240" w:lineRule="auto"/>
        <w:textAlignment w:val="baseline"/>
        <w:rPr>
          <w:rFonts w:ascii="Times New Roman" w:eastAsia="Calibri" w:hAnsi="Times New Roman" w:cs="Times New Roman"/>
          <w:color w:val="000000" w:themeColor="text1"/>
          <w:sz w:val="28"/>
          <w:szCs w:val="20"/>
        </w:rPr>
      </w:pPr>
      <w:r w:rsidRPr="005A7116">
        <w:rPr>
          <w:rFonts w:ascii="Times New Roman" w:eastAsia="Calibri" w:hAnsi="Times New Roman" w:cs="Times New Roman"/>
          <w:color w:val="000000" w:themeColor="text1"/>
          <w:sz w:val="28"/>
          <w:szCs w:val="20"/>
          <w:lang w:val="kk-KZ"/>
        </w:rPr>
        <w:t xml:space="preserve">2019 жылғы </w:t>
      </w:r>
      <w:r w:rsidR="00796D18" w:rsidRPr="005A7116">
        <w:rPr>
          <w:rFonts w:ascii="Times New Roman" w:eastAsia="Calibri" w:hAnsi="Times New Roman" w:cs="Times New Roman"/>
          <w:color w:val="000000" w:themeColor="text1"/>
          <w:sz w:val="28"/>
          <w:szCs w:val="20"/>
        </w:rPr>
        <w:t>«</w:t>
      </w:r>
      <w:r w:rsidRPr="005A7116">
        <w:rPr>
          <w:rFonts w:ascii="Times New Roman" w:eastAsia="Calibri" w:hAnsi="Times New Roman" w:cs="Times New Roman"/>
          <w:color w:val="000000" w:themeColor="text1"/>
          <w:sz w:val="28"/>
          <w:szCs w:val="20"/>
        </w:rPr>
        <w:t>___</w:t>
      </w:r>
      <w:r w:rsidR="00796D18" w:rsidRPr="005A7116">
        <w:rPr>
          <w:rFonts w:ascii="Times New Roman" w:eastAsia="Calibri" w:hAnsi="Times New Roman" w:cs="Times New Roman"/>
          <w:color w:val="000000" w:themeColor="text1"/>
          <w:sz w:val="28"/>
          <w:szCs w:val="20"/>
        </w:rPr>
        <w:t>»</w:t>
      </w:r>
      <w:r w:rsidRPr="005A7116">
        <w:rPr>
          <w:rFonts w:ascii="Times New Roman" w:eastAsia="Calibri" w:hAnsi="Times New Roman" w:cs="Times New Roman"/>
          <w:color w:val="000000" w:themeColor="text1"/>
          <w:sz w:val="28"/>
          <w:szCs w:val="20"/>
        </w:rPr>
        <w:t xml:space="preserve"> _____________ </w:t>
      </w:r>
    </w:p>
    <w:p w14:paraId="14F11A75" w14:textId="77777777" w:rsidR="00CD3930" w:rsidRPr="005A7116" w:rsidRDefault="00CD3930" w:rsidP="000D6F32">
      <w:pPr>
        <w:spacing w:after="0" w:line="240" w:lineRule="auto"/>
        <w:jc w:val="right"/>
        <w:rPr>
          <w:rFonts w:ascii="Times New Roman" w:eastAsia="Calibri" w:hAnsi="Times New Roman" w:cs="Times New Roman"/>
          <w:color w:val="000000" w:themeColor="text1"/>
          <w:sz w:val="28"/>
          <w:szCs w:val="28"/>
          <w:lang w:val="kk-KZ" w:eastAsia="ru-RU"/>
        </w:rPr>
      </w:pPr>
    </w:p>
    <w:p w14:paraId="41FBB49A" w14:textId="77777777" w:rsidR="00806377" w:rsidRPr="005A7116" w:rsidRDefault="00806377" w:rsidP="000D6F32">
      <w:pPr>
        <w:spacing w:after="0" w:line="240" w:lineRule="auto"/>
        <w:jc w:val="right"/>
        <w:rPr>
          <w:rFonts w:ascii="Times New Roman" w:eastAsia="Calibri" w:hAnsi="Times New Roman" w:cs="Times New Roman"/>
          <w:color w:val="000000" w:themeColor="text1"/>
          <w:sz w:val="28"/>
          <w:szCs w:val="28"/>
          <w:lang w:val="kk-KZ" w:eastAsia="ru-RU"/>
        </w:rPr>
      </w:pPr>
    </w:p>
    <w:p w14:paraId="4D77F943" w14:textId="5D49FE81" w:rsidR="00521DD3" w:rsidRPr="005A7116" w:rsidRDefault="00521DD3" w:rsidP="000D6F32">
      <w:pPr>
        <w:tabs>
          <w:tab w:val="left" w:pos="4279"/>
          <w:tab w:val="right" w:pos="9637"/>
        </w:tabs>
        <w:spacing w:after="0" w:line="240" w:lineRule="auto"/>
        <w:jc w:val="right"/>
        <w:rPr>
          <w:rFonts w:ascii="Times New Roman" w:eastAsia="Calibri" w:hAnsi="Times New Roman" w:cs="Times New Roman"/>
          <w:color w:val="000000" w:themeColor="text1"/>
          <w:sz w:val="28"/>
          <w:szCs w:val="28"/>
          <w:lang w:val="kk-KZ" w:eastAsia="ru-RU"/>
        </w:rPr>
      </w:pPr>
      <w:r w:rsidRPr="005A7116">
        <w:rPr>
          <w:rFonts w:ascii="Times New Roman" w:eastAsia="Calibri" w:hAnsi="Times New Roman" w:cs="Times New Roman"/>
          <w:color w:val="000000" w:themeColor="text1"/>
          <w:sz w:val="28"/>
          <w:szCs w:val="28"/>
          <w:lang w:val="kk-KZ" w:eastAsia="ru-RU"/>
        </w:rPr>
        <w:lastRenderedPageBreak/>
        <w:t>Қазақстан Республикасы</w:t>
      </w:r>
    </w:p>
    <w:p w14:paraId="0EA25D74" w14:textId="7AB584BC" w:rsidR="00521DD3" w:rsidRPr="005A7116" w:rsidRDefault="00521DD3" w:rsidP="000D6F32">
      <w:pPr>
        <w:tabs>
          <w:tab w:val="left" w:pos="4279"/>
          <w:tab w:val="right" w:pos="9637"/>
        </w:tabs>
        <w:spacing w:after="0" w:line="240" w:lineRule="auto"/>
        <w:jc w:val="right"/>
        <w:rPr>
          <w:rFonts w:ascii="Times New Roman" w:eastAsia="Calibri" w:hAnsi="Times New Roman" w:cs="Times New Roman"/>
          <w:color w:val="000000" w:themeColor="text1"/>
          <w:sz w:val="28"/>
          <w:szCs w:val="28"/>
          <w:lang w:val="kk-KZ" w:eastAsia="ru-RU"/>
        </w:rPr>
      </w:pPr>
      <w:r w:rsidRPr="005A7116">
        <w:rPr>
          <w:rFonts w:ascii="Times New Roman" w:eastAsia="Calibri" w:hAnsi="Times New Roman" w:cs="Times New Roman"/>
          <w:color w:val="000000" w:themeColor="text1"/>
          <w:sz w:val="28"/>
          <w:szCs w:val="28"/>
          <w:lang w:val="kk-KZ" w:eastAsia="ru-RU"/>
        </w:rPr>
        <w:t>Ұлттық Банк</w:t>
      </w:r>
      <w:r w:rsidR="00C75483" w:rsidRPr="005A7116">
        <w:rPr>
          <w:rFonts w:ascii="Times New Roman" w:eastAsia="Calibri" w:hAnsi="Times New Roman" w:cs="Times New Roman"/>
          <w:color w:val="000000" w:themeColor="text1"/>
          <w:sz w:val="28"/>
          <w:szCs w:val="28"/>
          <w:lang w:val="kk-KZ" w:eastAsia="ru-RU"/>
        </w:rPr>
        <w:t>і</w:t>
      </w:r>
      <w:r w:rsidRPr="005A7116">
        <w:rPr>
          <w:rFonts w:ascii="Times New Roman" w:eastAsia="Calibri" w:hAnsi="Times New Roman" w:cs="Times New Roman"/>
          <w:color w:val="000000" w:themeColor="text1"/>
          <w:sz w:val="28"/>
          <w:szCs w:val="28"/>
          <w:lang w:val="kk-KZ" w:eastAsia="ru-RU"/>
        </w:rPr>
        <w:t xml:space="preserve"> Басқармасының</w:t>
      </w:r>
    </w:p>
    <w:p w14:paraId="05E7E404" w14:textId="6E7C1E4D" w:rsidR="00521DD3" w:rsidRPr="005A7116" w:rsidRDefault="00521DD3" w:rsidP="000D6F32">
      <w:pPr>
        <w:tabs>
          <w:tab w:val="left" w:pos="4279"/>
          <w:tab w:val="right" w:pos="9637"/>
        </w:tabs>
        <w:spacing w:after="0" w:line="240" w:lineRule="auto"/>
        <w:jc w:val="right"/>
        <w:rPr>
          <w:rFonts w:ascii="Times New Roman" w:eastAsia="Calibri" w:hAnsi="Times New Roman" w:cs="Times New Roman"/>
          <w:color w:val="000000" w:themeColor="text1"/>
          <w:sz w:val="28"/>
          <w:szCs w:val="28"/>
          <w:lang w:val="kk-KZ" w:eastAsia="ru-RU"/>
        </w:rPr>
      </w:pPr>
      <w:r w:rsidRPr="005A7116">
        <w:rPr>
          <w:rFonts w:ascii="Times New Roman" w:eastAsia="Calibri" w:hAnsi="Times New Roman" w:cs="Times New Roman"/>
          <w:color w:val="000000" w:themeColor="text1"/>
          <w:sz w:val="28"/>
          <w:szCs w:val="28"/>
          <w:lang w:val="kk-KZ" w:eastAsia="ru-RU"/>
        </w:rPr>
        <w:t>2019 жылғы ___ _________</w:t>
      </w:r>
    </w:p>
    <w:p w14:paraId="2C231BC3" w14:textId="70DD225C" w:rsidR="00521DD3" w:rsidRPr="005A7116" w:rsidRDefault="007E6A91" w:rsidP="000D6F32">
      <w:pPr>
        <w:tabs>
          <w:tab w:val="left" w:pos="4279"/>
          <w:tab w:val="right" w:pos="9637"/>
        </w:tabs>
        <w:spacing w:after="0" w:line="240" w:lineRule="auto"/>
        <w:jc w:val="right"/>
        <w:rPr>
          <w:rFonts w:ascii="Times New Roman" w:eastAsia="Calibri" w:hAnsi="Times New Roman" w:cs="Times New Roman"/>
          <w:color w:val="000000" w:themeColor="text1"/>
          <w:sz w:val="28"/>
          <w:szCs w:val="28"/>
          <w:lang w:val="kk-KZ" w:eastAsia="ru-RU"/>
        </w:rPr>
      </w:pPr>
      <w:r w:rsidRPr="005A7116">
        <w:rPr>
          <w:rFonts w:ascii="Times New Roman" w:eastAsia="Calibri" w:hAnsi="Times New Roman" w:cs="Times New Roman"/>
          <w:color w:val="000000" w:themeColor="text1"/>
          <w:sz w:val="28"/>
          <w:szCs w:val="28"/>
          <w:lang w:val="kk-KZ" w:eastAsia="ru-RU"/>
        </w:rPr>
        <w:t>№</w:t>
      </w:r>
      <w:r w:rsidRPr="005A7116">
        <w:rPr>
          <w:rFonts w:ascii="Times New Roman" w:eastAsia="Calibri" w:hAnsi="Times New Roman" w:cs="Times New Roman"/>
          <w:color w:val="000000" w:themeColor="text1"/>
          <w:sz w:val="28"/>
          <w:szCs w:val="28"/>
          <w:lang w:val="en-US" w:eastAsia="ru-RU"/>
        </w:rPr>
        <w:t> </w:t>
      </w:r>
      <w:r w:rsidR="00521DD3" w:rsidRPr="005A7116">
        <w:rPr>
          <w:rFonts w:ascii="Times New Roman" w:eastAsia="Calibri" w:hAnsi="Times New Roman" w:cs="Times New Roman"/>
          <w:color w:val="000000" w:themeColor="text1"/>
          <w:sz w:val="28"/>
          <w:szCs w:val="28"/>
          <w:lang w:val="kk-KZ" w:eastAsia="ru-RU"/>
        </w:rPr>
        <w:t>_____қаулысына қосымша</w:t>
      </w:r>
    </w:p>
    <w:p w14:paraId="59ECC50E" w14:textId="77777777" w:rsidR="00521DD3" w:rsidRPr="005A7116" w:rsidRDefault="00521DD3" w:rsidP="000D6F32">
      <w:pPr>
        <w:spacing w:after="0" w:line="240" w:lineRule="auto"/>
        <w:jc w:val="right"/>
        <w:rPr>
          <w:rFonts w:ascii="Times New Roman" w:eastAsia="Calibri" w:hAnsi="Times New Roman" w:cs="Times New Roman"/>
          <w:b/>
          <w:color w:val="000000" w:themeColor="text1"/>
          <w:sz w:val="28"/>
          <w:szCs w:val="28"/>
          <w:lang w:val="kk-KZ" w:eastAsia="ru-RU"/>
        </w:rPr>
      </w:pPr>
    </w:p>
    <w:p w14:paraId="6B509348" w14:textId="77777777" w:rsidR="00521DD3" w:rsidRPr="005A7116" w:rsidRDefault="00521DD3" w:rsidP="000D6F32">
      <w:pPr>
        <w:spacing w:after="0" w:line="240" w:lineRule="auto"/>
        <w:jc w:val="right"/>
        <w:rPr>
          <w:rFonts w:ascii="Times New Roman" w:eastAsia="Calibri" w:hAnsi="Times New Roman" w:cs="Times New Roman"/>
          <w:b/>
          <w:color w:val="000000" w:themeColor="text1"/>
          <w:sz w:val="28"/>
          <w:szCs w:val="28"/>
          <w:lang w:val="kk-KZ" w:eastAsia="ru-RU"/>
        </w:rPr>
      </w:pPr>
    </w:p>
    <w:p w14:paraId="0D2F3243" w14:textId="77777777" w:rsidR="00521DD3" w:rsidRPr="005A7116" w:rsidRDefault="00521DD3" w:rsidP="000D6F32">
      <w:pPr>
        <w:spacing w:after="0" w:line="240" w:lineRule="auto"/>
        <w:jc w:val="center"/>
        <w:rPr>
          <w:rFonts w:ascii="Times New Roman" w:eastAsia="Calibri" w:hAnsi="Times New Roman" w:cs="Times New Roman"/>
          <w:b/>
          <w:color w:val="000000" w:themeColor="text1"/>
          <w:sz w:val="28"/>
          <w:szCs w:val="28"/>
          <w:lang w:val="kk-KZ" w:eastAsia="ru-RU"/>
        </w:rPr>
      </w:pPr>
      <w:r w:rsidRPr="005A7116">
        <w:rPr>
          <w:rFonts w:ascii="Times New Roman" w:eastAsia="Calibri" w:hAnsi="Times New Roman" w:cs="Times New Roman"/>
          <w:b/>
          <w:color w:val="000000" w:themeColor="text1"/>
          <w:sz w:val="28"/>
          <w:szCs w:val="28"/>
          <w:lang w:val="kk-KZ" w:eastAsia="ru-RU"/>
        </w:rPr>
        <w:t>Қазақстан Республикасының қаржы нарығын реттеу мәселелері бойынша өзгерістер мен толықтырулар енгізілетін нормативтік құқықтық актілерінің тізбесі</w:t>
      </w:r>
    </w:p>
    <w:p w14:paraId="66A7E69D" w14:textId="77777777" w:rsidR="00521DD3" w:rsidRPr="005A7116" w:rsidRDefault="00521DD3" w:rsidP="000D6F32">
      <w:pPr>
        <w:tabs>
          <w:tab w:val="left" w:pos="284"/>
          <w:tab w:val="left" w:pos="709"/>
          <w:tab w:val="left" w:pos="851"/>
          <w:tab w:val="left" w:pos="993"/>
          <w:tab w:val="left" w:pos="1418"/>
        </w:tabs>
        <w:spacing w:after="0" w:line="240" w:lineRule="auto"/>
        <w:ind w:firstLine="709"/>
        <w:jc w:val="center"/>
        <w:rPr>
          <w:rFonts w:ascii="Times New Roman" w:eastAsia="Calibri" w:hAnsi="Times New Roman" w:cs="Times New Roman"/>
          <w:b/>
          <w:color w:val="000000" w:themeColor="text1"/>
          <w:sz w:val="28"/>
          <w:szCs w:val="28"/>
          <w:lang w:val="kk-KZ" w:eastAsia="ru-RU"/>
        </w:rPr>
      </w:pPr>
    </w:p>
    <w:p w14:paraId="524710AB" w14:textId="3EB0AA4B" w:rsidR="00521DD3" w:rsidRPr="005A7116" w:rsidRDefault="00796D18" w:rsidP="000D6F32">
      <w:pPr>
        <w:pStyle w:val="af0"/>
        <w:numPr>
          <w:ilvl w:val="0"/>
          <w:numId w:val="3"/>
        </w:numPr>
        <w:tabs>
          <w:tab w:val="left" w:pos="1134"/>
        </w:tabs>
        <w:ind w:left="0" w:firstLine="709"/>
        <w:rPr>
          <w:rFonts w:eastAsia="Times New Roman"/>
          <w:color w:val="000000" w:themeColor="text1"/>
          <w:sz w:val="28"/>
          <w:szCs w:val="28"/>
          <w:lang w:val="kk-KZ" w:eastAsia="kk-KZ"/>
        </w:rPr>
      </w:pPr>
      <w:r w:rsidRPr="005A7116">
        <w:rPr>
          <w:rFonts w:eastAsia="Times New Roman"/>
          <w:color w:val="000000" w:themeColor="text1"/>
          <w:sz w:val="28"/>
          <w:szCs w:val="28"/>
          <w:lang w:val="kk-KZ" w:eastAsia="kk-KZ"/>
        </w:rPr>
        <w:t>«</w:t>
      </w:r>
      <w:r w:rsidR="00521DD3" w:rsidRPr="005A7116">
        <w:rPr>
          <w:rFonts w:eastAsia="Times New Roman"/>
          <w:color w:val="000000" w:themeColor="text1"/>
          <w:sz w:val="28"/>
          <w:szCs w:val="28"/>
          <w:lang w:val="kk-KZ" w:eastAsia="kk-KZ"/>
        </w:rPr>
        <w:t>Екінші деңгейдегі банктердің бағалы қағаздар нарығында брокерлік және (немесе) дилерлік қызметті жүзеге асыра алатын туынды бағалы қағаздар мен туынды қаржы құралдары базалық активтерінің тізбесін және оларды сатып алу тәртібін, сондай-ақ қайталама нарықта мемлекеттік бағалы қағаздармен және мемлекеттік емес бағалы қағаздармен, ұйымдаспаған бағалы қағаздар нарығында туынды қаржы құралдарымен мәмілелер жасау жағдайларын белгілеу туралы</w:t>
      </w:r>
      <w:r w:rsidRPr="005A7116">
        <w:rPr>
          <w:rFonts w:eastAsia="Times New Roman"/>
          <w:color w:val="000000" w:themeColor="text1"/>
          <w:sz w:val="28"/>
          <w:szCs w:val="28"/>
          <w:lang w:val="kk-KZ" w:eastAsia="kk-KZ"/>
        </w:rPr>
        <w:t>»</w:t>
      </w:r>
      <w:r w:rsidR="00521DD3" w:rsidRPr="005A7116">
        <w:rPr>
          <w:rFonts w:eastAsia="Times New Roman"/>
          <w:color w:val="000000" w:themeColor="text1"/>
          <w:sz w:val="28"/>
          <w:szCs w:val="28"/>
          <w:lang w:val="kk-KZ" w:eastAsia="kk-KZ"/>
        </w:rPr>
        <w:t> Қазақстан Республикасы Қаржы нарығын және қаржы ұйымдарын реттеу мен қадағалау агенттігі Басқармасының 2007 жылғы 16 шілдедегі №</w:t>
      </w:r>
      <w:r w:rsidR="005D17FC" w:rsidRPr="005A7116">
        <w:rPr>
          <w:rFonts w:eastAsia="Times New Roman"/>
          <w:color w:val="000000" w:themeColor="text1"/>
          <w:sz w:val="28"/>
          <w:szCs w:val="28"/>
          <w:lang w:val="kk-KZ" w:eastAsia="kk-KZ"/>
        </w:rPr>
        <w:t> </w:t>
      </w:r>
      <w:r w:rsidR="00521DD3" w:rsidRPr="005A7116">
        <w:rPr>
          <w:rFonts w:eastAsia="Times New Roman"/>
          <w:color w:val="000000" w:themeColor="text1"/>
          <w:sz w:val="28"/>
          <w:szCs w:val="28"/>
          <w:lang w:val="kk-KZ" w:eastAsia="kk-KZ"/>
        </w:rPr>
        <w:t xml:space="preserve">210 қаулысына (Нормативтік құқықтық актілерді мемлекеттік тіркеу тізілімінде </w:t>
      </w:r>
      <w:r w:rsidR="00521DD3" w:rsidRPr="005A7116">
        <w:rPr>
          <w:color w:val="000000" w:themeColor="text1"/>
          <w:sz w:val="28"/>
          <w:szCs w:val="28"/>
          <w:lang w:val="kk-KZ"/>
        </w:rPr>
        <w:t>№ 4892 болып</w:t>
      </w:r>
      <w:r w:rsidR="00521DD3" w:rsidRPr="005A7116">
        <w:rPr>
          <w:rFonts w:eastAsia="Times New Roman"/>
          <w:color w:val="000000" w:themeColor="text1"/>
          <w:sz w:val="28"/>
          <w:szCs w:val="28"/>
          <w:lang w:val="kk-KZ" w:eastAsia="kk-KZ"/>
        </w:rPr>
        <w:t xml:space="preserve">  тіркелген) мынадай өзгерістер енгізілсін</w:t>
      </w:r>
      <w:r w:rsidR="00521DD3" w:rsidRPr="005A7116">
        <w:rPr>
          <w:color w:val="000000" w:themeColor="text1"/>
          <w:sz w:val="28"/>
          <w:szCs w:val="28"/>
          <w:lang w:val="kk-KZ"/>
        </w:rPr>
        <w:t>:</w:t>
      </w:r>
    </w:p>
    <w:p w14:paraId="0B573EB9" w14:textId="77777777" w:rsidR="00521DD3" w:rsidRPr="005A7116" w:rsidRDefault="00521DD3" w:rsidP="000D6F32">
      <w:pPr>
        <w:tabs>
          <w:tab w:val="left" w:pos="284"/>
          <w:tab w:val="left" w:pos="709"/>
          <w:tab w:val="left" w:pos="851"/>
          <w:tab w:val="left" w:pos="993"/>
          <w:tab w:val="left" w:pos="1276"/>
          <w:tab w:val="left" w:pos="1418"/>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2-1-тармақ мынадай редакцияда жазылсын:</w:t>
      </w:r>
    </w:p>
    <w:p w14:paraId="2D0E0770" w14:textId="18C8AF86" w:rsidR="00521DD3" w:rsidRPr="005A7116" w:rsidRDefault="00796D18" w:rsidP="000D6F32">
      <w:pPr>
        <w:tabs>
          <w:tab w:val="left" w:pos="1560"/>
        </w:tabs>
        <w:spacing w:after="0" w:line="240" w:lineRule="auto"/>
        <w:ind w:firstLine="709"/>
        <w:jc w:val="both"/>
        <w:rPr>
          <w:rFonts w:ascii="Times New Roman" w:hAnsi="Times New Roman" w:cs="Times New Roman"/>
          <w:color w:val="000000" w:themeColor="text1"/>
          <w:sz w:val="28"/>
          <w:szCs w:val="28"/>
          <w:lang w:val="kk-KZ"/>
        </w:rPr>
      </w:pPr>
      <w:r w:rsidRPr="005A7116">
        <w:rPr>
          <w:rFonts w:ascii="Times New Roman" w:eastAsia="Times New Roman" w:hAnsi="Times New Roman" w:cs="Times New Roman"/>
          <w:color w:val="000000" w:themeColor="text1"/>
          <w:sz w:val="28"/>
          <w:szCs w:val="28"/>
          <w:lang w:val="kk-KZ" w:eastAsia="ru-RU"/>
        </w:rPr>
        <w:t>«</w:t>
      </w:r>
      <w:r w:rsidR="00521DD3" w:rsidRPr="005A7116">
        <w:rPr>
          <w:rStyle w:val="s0"/>
          <w:color w:val="000000" w:themeColor="text1"/>
          <w:sz w:val="28"/>
          <w:szCs w:val="28"/>
          <w:lang w:val="kk-KZ"/>
        </w:rPr>
        <w:t>2-1.</w:t>
      </w:r>
      <w:r w:rsidR="007E6A91" w:rsidRPr="005A7116">
        <w:rPr>
          <w:rStyle w:val="s0"/>
          <w:color w:val="000000" w:themeColor="text1"/>
          <w:sz w:val="28"/>
          <w:szCs w:val="28"/>
          <w:lang w:val="kk-KZ"/>
        </w:rPr>
        <w:tab/>
      </w:r>
      <w:r w:rsidR="00521DD3" w:rsidRPr="005A7116">
        <w:rPr>
          <w:rStyle w:val="s0"/>
          <w:color w:val="000000" w:themeColor="text1"/>
          <w:sz w:val="28"/>
          <w:szCs w:val="28"/>
          <w:lang w:val="kk-KZ"/>
        </w:rPr>
        <w:t>Екінші деңгейдегі банктер жүргізуін орталық депозитарий жүзеге асыратын ұйымдастырылмаған нарықта жасалған туынды қаржы құралдарымен мәмілелер тізіліміне (бұдан әрі - тізілім) енгізу үшін Нормативтік құқықтық актілерді мемлекеттік тіркеу тізілімінде №</w:t>
      </w:r>
      <w:r w:rsidR="005D17FC" w:rsidRPr="005A7116">
        <w:rPr>
          <w:rStyle w:val="s0"/>
          <w:color w:val="000000" w:themeColor="text1"/>
          <w:sz w:val="28"/>
          <w:szCs w:val="28"/>
          <w:lang w:val="kk-KZ"/>
        </w:rPr>
        <w:t> </w:t>
      </w:r>
      <w:r w:rsidR="00521DD3" w:rsidRPr="005A7116">
        <w:rPr>
          <w:rStyle w:val="s0"/>
          <w:color w:val="000000" w:themeColor="text1"/>
          <w:sz w:val="28"/>
          <w:szCs w:val="28"/>
          <w:lang w:val="kk-KZ"/>
        </w:rPr>
        <w:t xml:space="preserve">17920 болып тіркелген, Қазақстан Республикасы Ұлттық Банкі Басқармасының 2018 жылғы 29 қарашадағы </w:t>
      </w:r>
      <w:r w:rsidR="00525FE5" w:rsidRPr="005A7116">
        <w:rPr>
          <w:rStyle w:val="s0"/>
          <w:color w:val="000000" w:themeColor="text1"/>
          <w:sz w:val="28"/>
          <w:szCs w:val="28"/>
          <w:lang w:val="kk-KZ"/>
        </w:rPr>
        <w:br/>
      </w:r>
      <w:r w:rsidR="005D17FC" w:rsidRPr="005A7116">
        <w:rPr>
          <w:rStyle w:val="s0"/>
          <w:color w:val="000000" w:themeColor="text1"/>
          <w:sz w:val="28"/>
          <w:szCs w:val="28"/>
          <w:lang w:val="kk-KZ"/>
        </w:rPr>
        <w:t>№ </w:t>
      </w:r>
      <w:r w:rsidR="00521DD3" w:rsidRPr="005A7116">
        <w:rPr>
          <w:rStyle w:val="s0"/>
          <w:color w:val="000000" w:themeColor="text1"/>
          <w:sz w:val="28"/>
          <w:szCs w:val="28"/>
          <w:lang w:val="kk-KZ"/>
        </w:rPr>
        <w:t xml:space="preserve">307 қаулысымен бекітілген Орталық депозитарий қызметін жүзеге асыру </w:t>
      </w:r>
      <w:bookmarkStart w:id="5" w:name="sub1005051188"/>
      <w:r w:rsidR="00521DD3" w:rsidRPr="005A7116">
        <w:rPr>
          <w:rStyle w:val="s2"/>
          <w:color w:val="000000" w:themeColor="text1"/>
          <w:sz w:val="28"/>
          <w:szCs w:val="28"/>
          <w:u w:val="none"/>
        </w:rPr>
        <w:fldChar w:fldCharType="begin"/>
      </w:r>
      <w:r w:rsidR="00521DD3" w:rsidRPr="005A7116">
        <w:rPr>
          <w:rStyle w:val="s2"/>
          <w:color w:val="000000" w:themeColor="text1"/>
          <w:sz w:val="28"/>
          <w:szCs w:val="28"/>
          <w:u w:val="none"/>
          <w:lang w:val="kk-KZ"/>
        </w:rPr>
        <w:instrText xml:space="preserve"> HYPERLINK "jl:37125283.100%20" </w:instrText>
      </w:r>
      <w:r w:rsidR="00521DD3" w:rsidRPr="005A7116">
        <w:rPr>
          <w:rStyle w:val="s2"/>
          <w:color w:val="000000" w:themeColor="text1"/>
          <w:sz w:val="28"/>
          <w:szCs w:val="28"/>
          <w:u w:val="none"/>
        </w:rPr>
        <w:fldChar w:fldCharType="separate"/>
      </w:r>
      <w:r w:rsidR="00521DD3" w:rsidRPr="005A7116">
        <w:rPr>
          <w:rStyle w:val="a3"/>
          <w:rFonts w:ascii="Times New Roman" w:hAnsi="Times New Roman" w:cs="Times New Roman"/>
          <w:color w:val="000000" w:themeColor="text1"/>
          <w:sz w:val="28"/>
          <w:szCs w:val="28"/>
          <w:u w:val="none"/>
          <w:lang w:val="kk-KZ"/>
        </w:rPr>
        <w:t>қағидаларының</w:t>
      </w:r>
      <w:r w:rsidR="00521DD3" w:rsidRPr="005A7116">
        <w:rPr>
          <w:rStyle w:val="s2"/>
          <w:color w:val="000000" w:themeColor="text1"/>
          <w:sz w:val="28"/>
          <w:szCs w:val="28"/>
          <w:u w:val="none"/>
        </w:rPr>
        <w:fldChar w:fldCharType="end"/>
      </w:r>
      <w:bookmarkEnd w:id="5"/>
      <w:r w:rsidR="00521DD3" w:rsidRPr="005A7116">
        <w:rPr>
          <w:rStyle w:val="s0"/>
          <w:color w:val="000000" w:themeColor="text1"/>
          <w:sz w:val="28"/>
          <w:szCs w:val="28"/>
          <w:lang w:val="kk-KZ"/>
        </w:rPr>
        <w:t xml:space="preserve"> және орталық депозитарийдің ішкі құжаттарының талаптарына сәйкес есепті аптадан кейінгі аптаның бірінші жұмыс күні Нұр-Сұлтан қаласының уақытымен сағат 14-00-ден кешіктірмей орталық депозитарийге ақпарат береді. Ақпарат ақпаратты беру күнінде қолданыста болған, ұйымдастырылған және ұйымдастырылмаған нарықтарда жасалған туынды қаржы құралдарымен барлық мәмілелер, сондай-ақ есепті кезеңде жасалған және орындалған мәмілелер бойынша беріледі</w:t>
      </w:r>
      <w:r w:rsidR="00521DD3"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w:t>
      </w:r>
      <w:r w:rsidR="00521DD3" w:rsidRPr="005A7116">
        <w:rPr>
          <w:rFonts w:ascii="Times New Roman" w:eastAsia="Times New Roman" w:hAnsi="Times New Roman" w:cs="Times New Roman"/>
          <w:color w:val="000000" w:themeColor="text1"/>
          <w:sz w:val="28"/>
          <w:szCs w:val="28"/>
          <w:lang w:val="kk-KZ" w:eastAsia="ru-RU"/>
        </w:rPr>
        <w:t>;</w:t>
      </w:r>
    </w:p>
    <w:p w14:paraId="0E40316D" w14:textId="77777777"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3-1-тармақтың 2) тармақшасы мынадай редакцияда жазылсын:</w:t>
      </w:r>
    </w:p>
    <w:p w14:paraId="4FB4DEFD" w14:textId="6AD1C76B" w:rsidR="00521DD3" w:rsidRPr="005A7116" w:rsidRDefault="00796D18"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w:t>
      </w:r>
      <w:r w:rsidR="00521DD3" w:rsidRPr="005A7116">
        <w:rPr>
          <w:rFonts w:ascii="Times New Roman" w:eastAsia="Times New Roman" w:hAnsi="Times New Roman" w:cs="Times New Roman"/>
          <w:color w:val="000000" w:themeColor="text1"/>
          <w:sz w:val="28"/>
          <w:szCs w:val="28"/>
          <w:lang w:val="kk-KZ" w:eastAsia="ru-RU"/>
        </w:rPr>
        <w:t>2)</w:t>
      </w:r>
      <w:r w:rsidR="00521DD3" w:rsidRPr="005A7116">
        <w:rPr>
          <w:rFonts w:ascii="Times New Roman" w:eastAsia="Times New Roman" w:hAnsi="Times New Roman" w:cs="Times New Roman"/>
          <w:color w:val="000000" w:themeColor="text1"/>
          <w:sz w:val="28"/>
          <w:szCs w:val="28"/>
          <w:lang w:val="kk-KZ" w:eastAsia="ru-RU"/>
        </w:rPr>
        <w:tab/>
      </w:r>
      <w:r w:rsidR="00521DD3" w:rsidRPr="005A7116">
        <w:rPr>
          <w:rFonts w:ascii="Times New Roman" w:hAnsi="Times New Roman" w:cs="Times New Roman"/>
          <w:color w:val="000000" w:themeColor="text1"/>
          <w:sz w:val="28"/>
          <w:szCs w:val="28"/>
          <w:lang w:val="kk-KZ"/>
        </w:rPr>
        <w:t>Қазақстан Республикасының мемлекеттік бағалы қағаздарымен мәмілелер</w:t>
      </w:r>
      <w:r w:rsidR="00521DD3" w:rsidRPr="005A7116">
        <w:rPr>
          <w:rFonts w:ascii="Times New Roman" w:eastAsia="Times New Roman" w:hAnsi="Times New Roman" w:cs="Times New Roman"/>
          <w:color w:val="000000" w:themeColor="text1"/>
          <w:sz w:val="28"/>
          <w:szCs w:val="28"/>
          <w:lang w:val="kk-KZ" w:eastAsia="ru-RU"/>
        </w:rPr>
        <w:t xml:space="preserve">, сондай-ақ Қазақстан Республикасы Үкіметінің мемлекеттік кепілдігі бар бағалы қағаздармен жасалатын мәмілелер </w:t>
      </w:r>
      <w:r w:rsidR="00521DD3" w:rsidRPr="005A7116">
        <w:rPr>
          <w:rFonts w:ascii="Times New Roman" w:hAnsi="Times New Roman" w:cs="Times New Roman"/>
          <w:color w:val="000000" w:themeColor="text1"/>
          <w:sz w:val="28"/>
          <w:szCs w:val="28"/>
          <w:lang w:val="kk-KZ"/>
        </w:rPr>
        <w:t>жасау</w:t>
      </w:r>
      <w:r w:rsidR="00521DD3"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w:t>
      </w:r>
      <w:r w:rsidR="00521DD3" w:rsidRPr="005A7116">
        <w:rPr>
          <w:rFonts w:ascii="Times New Roman" w:eastAsia="Times New Roman" w:hAnsi="Times New Roman" w:cs="Times New Roman"/>
          <w:color w:val="000000" w:themeColor="text1"/>
          <w:sz w:val="28"/>
          <w:szCs w:val="28"/>
          <w:lang w:val="kk-KZ" w:eastAsia="ru-RU"/>
        </w:rPr>
        <w:t>.</w:t>
      </w:r>
    </w:p>
    <w:p w14:paraId="68DB792F" w14:textId="46FA5C49" w:rsidR="00521DD3" w:rsidRPr="005A7116" w:rsidRDefault="00796D18" w:rsidP="000D6F32">
      <w:pPr>
        <w:pStyle w:val="af0"/>
        <w:numPr>
          <w:ilvl w:val="0"/>
          <w:numId w:val="3"/>
        </w:numPr>
        <w:tabs>
          <w:tab w:val="left" w:pos="1134"/>
        </w:tabs>
        <w:ind w:left="0" w:firstLine="709"/>
        <w:rPr>
          <w:rFonts w:eastAsia="Times New Roman"/>
          <w:color w:val="000000" w:themeColor="text1"/>
          <w:sz w:val="28"/>
          <w:szCs w:val="28"/>
          <w:lang w:val="kk-KZ" w:eastAsia="ru-RU"/>
        </w:rPr>
      </w:pPr>
      <w:r w:rsidRPr="005A7116">
        <w:rPr>
          <w:color w:val="000000" w:themeColor="text1"/>
          <w:sz w:val="28"/>
          <w:szCs w:val="28"/>
          <w:lang w:val="kk-KZ"/>
        </w:rPr>
        <w:t>«</w:t>
      </w:r>
      <w:r w:rsidR="00521DD3" w:rsidRPr="005A7116">
        <w:rPr>
          <w:color w:val="000000" w:themeColor="text1"/>
          <w:sz w:val="28"/>
          <w:szCs w:val="28"/>
          <w:lang w:val="kk-KZ"/>
        </w:rPr>
        <w:t>Бірыңғай жинақтаушы зейнетақы қорына, ерікті жинақтаушы зейнетақы қорына шектеулі ықпал ету шараларын қолдану қағидаларын бекіту туралы</w:t>
      </w:r>
      <w:r w:rsidRPr="005A7116">
        <w:rPr>
          <w:color w:val="000000" w:themeColor="text1"/>
          <w:sz w:val="28"/>
          <w:szCs w:val="28"/>
          <w:lang w:val="kk-KZ"/>
        </w:rPr>
        <w:t>»</w:t>
      </w:r>
      <w:r w:rsidR="00521DD3" w:rsidRPr="005A7116">
        <w:rPr>
          <w:color w:val="000000" w:themeColor="text1"/>
          <w:sz w:val="28"/>
          <w:szCs w:val="28"/>
          <w:lang w:val="kk-KZ"/>
        </w:rPr>
        <w:t xml:space="preserve"> Қазақстан Республикасы Ұлттық Банкі Басқармасының 2013 жылғы </w:t>
      </w:r>
      <w:r w:rsidR="00525FE5" w:rsidRPr="005A7116">
        <w:rPr>
          <w:color w:val="000000" w:themeColor="text1"/>
          <w:sz w:val="28"/>
          <w:szCs w:val="28"/>
          <w:lang w:val="kk-KZ"/>
        </w:rPr>
        <w:br/>
      </w:r>
      <w:r w:rsidR="005D17FC" w:rsidRPr="005A7116">
        <w:rPr>
          <w:color w:val="000000" w:themeColor="text1"/>
          <w:sz w:val="28"/>
          <w:szCs w:val="28"/>
          <w:lang w:val="kk-KZ"/>
        </w:rPr>
        <w:t>26 шілдедегі № </w:t>
      </w:r>
      <w:r w:rsidR="00521DD3" w:rsidRPr="005A7116">
        <w:rPr>
          <w:color w:val="000000" w:themeColor="text1"/>
          <w:sz w:val="28"/>
          <w:szCs w:val="28"/>
          <w:lang w:val="kk-KZ"/>
        </w:rPr>
        <w:t xml:space="preserve">182 қаулысына (Нормативтік құқықтық актілерді мемлекеттік </w:t>
      </w:r>
      <w:r w:rsidR="00521DD3" w:rsidRPr="005A7116">
        <w:rPr>
          <w:color w:val="000000" w:themeColor="text1"/>
          <w:sz w:val="28"/>
          <w:szCs w:val="28"/>
          <w:lang w:val="kk-KZ"/>
        </w:rPr>
        <w:lastRenderedPageBreak/>
        <w:t>тіркеу тізілімінде №</w:t>
      </w:r>
      <w:r w:rsidR="005D17FC" w:rsidRPr="005A7116">
        <w:rPr>
          <w:color w:val="000000" w:themeColor="text1"/>
          <w:sz w:val="28"/>
          <w:szCs w:val="28"/>
          <w:lang w:val="kk-KZ"/>
        </w:rPr>
        <w:t> </w:t>
      </w:r>
      <w:r w:rsidR="00521DD3" w:rsidRPr="005A7116">
        <w:rPr>
          <w:color w:val="000000" w:themeColor="text1"/>
          <w:sz w:val="28"/>
          <w:szCs w:val="28"/>
          <w:lang w:val="kk-KZ"/>
        </w:rPr>
        <w:t xml:space="preserve">8696 болып тіркелген, 2013 жылғы 2 қазанда </w:t>
      </w:r>
      <w:r w:rsidRPr="005A7116">
        <w:rPr>
          <w:color w:val="000000" w:themeColor="text1"/>
          <w:sz w:val="28"/>
          <w:szCs w:val="28"/>
          <w:lang w:val="kk-KZ"/>
        </w:rPr>
        <w:t>«</w:t>
      </w:r>
      <w:r w:rsidR="00521DD3" w:rsidRPr="005A7116">
        <w:rPr>
          <w:color w:val="000000" w:themeColor="text1"/>
          <w:sz w:val="28"/>
          <w:szCs w:val="28"/>
          <w:lang w:val="kk-KZ"/>
        </w:rPr>
        <w:t>Заң газеті</w:t>
      </w:r>
      <w:r w:rsidRPr="005A7116">
        <w:rPr>
          <w:color w:val="000000" w:themeColor="text1"/>
          <w:sz w:val="28"/>
          <w:szCs w:val="28"/>
          <w:lang w:val="kk-KZ"/>
        </w:rPr>
        <w:t>»</w:t>
      </w:r>
      <w:r w:rsidR="00521DD3" w:rsidRPr="005A7116">
        <w:rPr>
          <w:color w:val="000000" w:themeColor="text1"/>
          <w:sz w:val="28"/>
          <w:szCs w:val="28"/>
          <w:lang w:val="kk-KZ"/>
        </w:rPr>
        <w:t xml:space="preserve"> газетінде №</w:t>
      </w:r>
      <w:r w:rsidR="005D17FC" w:rsidRPr="005A7116">
        <w:rPr>
          <w:color w:val="000000" w:themeColor="text1"/>
          <w:sz w:val="28"/>
          <w:szCs w:val="28"/>
          <w:lang w:val="kk-KZ"/>
        </w:rPr>
        <w:t> </w:t>
      </w:r>
      <w:r w:rsidR="00521DD3" w:rsidRPr="005A7116">
        <w:rPr>
          <w:color w:val="000000" w:themeColor="text1"/>
          <w:sz w:val="28"/>
          <w:szCs w:val="28"/>
          <w:lang w:val="kk-KZ"/>
        </w:rPr>
        <w:t>148 (2349) жарияланған) мынадай өзгеріс енгізілсін:</w:t>
      </w:r>
    </w:p>
    <w:p w14:paraId="46C4E1C8" w14:textId="1B6805E7" w:rsidR="00521DD3" w:rsidRPr="005A7116" w:rsidRDefault="00521DD3" w:rsidP="000D6F32">
      <w:pPr>
        <w:spacing w:after="0" w:line="240" w:lineRule="auto"/>
        <w:ind w:firstLine="709"/>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 xml:space="preserve">көрсетілген қаулымен бекітілген Бірыңғай жинақтаушы зейнетақы қорына, ерікті жинақтаушы зейнетақы қорына шектеулі ықпал ету шараларын қолдану </w:t>
      </w:r>
      <w:r w:rsidR="00E2285B" w:rsidRPr="005A7116">
        <w:rPr>
          <w:rFonts w:ascii="Times New Roman" w:eastAsia="Calibri" w:hAnsi="Times New Roman" w:cs="Times New Roman"/>
          <w:color w:val="000000" w:themeColor="text1"/>
          <w:sz w:val="28"/>
          <w:szCs w:val="28"/>
          <w:lang w:val="kk-KZ"/>
        </w:rPr>
        <w:t>қағидаларында</w:t>
      </w:r>
      <w:r w:rsidRPr="005A7116">
        <w:rPr>
          <w:rFonts w:ascii="Times New Roman" w:eastAsia="Calibri" w:hAnsi="Times New Roman" w:cs="Times New Roman"/>
          <w:color w:val="000000" w:themeColor="text1"/>
          <w:sz w:val="28"/>
          <w:szCs w:val="28"/>
          <w:lang w:val="kk-KZ"/>
        </w:rPr>
        <w:t>:</w:t>
      </w:r>
    </w:p>
    <w:p w14:paraId="0A168A1B" w14:textId="77777777" w:rsidR="00521DD3" w:rsidRPr="005A7116" w:rsidRDefault="00521DD3" w:rsidP="000D6F32">
      <w:pPr>
        <w:spacing w:after="0" w:line="240" w:lineRule="auto"/>
        <w:ind w:firstLine="709"/>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5-тармақ мынадай редакцияда жазылсын:</w:t>
      </w:r>
    </w:p>
    <w:p w14:paraId="1DBCD61F" w14:textId="489F6B74" w:rsidR="00521DD3" w:rsidRPr="005A7116" w:rsidRDefault="00796D18" w:rsidP="000D6F32">
      <w:pPr>
        <w:tabs>
          <w:tab w:val="left" w:pos="1276"/>
        </w:tabs>
        <w:spacing w:after="0" w:line="240" w:lineRule="auto"/>
        <w:ind w:firstLine="709"/>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w:t>
      </w:r>
      <w:r w:rsidR="00521DD3" w:rsidRPr="005A7116">
        <w:rPr>
          <w:rFonts w:ascii="Times New Roman" w:eastAsia="Calibri" w:hAnsi="Times New Roman" w:cs="Times New Roman"/>
          <w:color w:val="000000" w:themeColor="text1"/>
          <w:sz w:val="28"/>
          <w:szCs w:val="28"/>
          <w:lang w:val="kk-KZ"/>
        </w:rPr>
        <w:t>5.</w:t>
      </w:r>
      <w:r w:rsidR="00521DD3" w:rsidRPr="005A7116">
        <w:rPr>
          <w:rFonts w:ascii="Times New Roman" w:eastAsia="Calibri" w:hAnsi="Times New Roman" w:cs="Times New Roman"/>
          <w:color w:val="000000" w:themeColor="text1"/>
          <w:sz w:val="28"/>
          <w:szCs w:val="28"/>
          <w:lang w:val="kk-KZ"/>
        </w:rPr>
        <w:tab/>
        <w:t>Уәкілетті орган бірыңғай жинақтаушы зейнетақы қорының, ерікті жинақтаушы зейнетақы қорының атына анықталған бұзушылықтарды белгіленген мерзімде және (немесе) себептерді, сондай-ақ оларды жасауға ықпал еткен жағдайларды жоюға бағытталған орындауға міндетті түзету шараларын қабылдау туралы және (немесе) анықталған бұзушылықтарды және (немесе) себептерді, сондай-ақ оларды жасауға ықпал еткен жағдайларды жою жөніндегі іс-шаралар жоспарын белгіленген мерзімде ұсыну қажеттілігіне, бұзушылықтардың сипаттамасын, олардың туындауына әкеп соққан себептерді көрсете отырып, жазбаша нұсқама, іс-шаралар тізбесін, оларды жүзеге асыру мерзімдерін, сондай-ақ түзету шараларын қабылдауға жауапты лауазымды адамдарды анықтайды.</w:t>
      </w:r>
      <w:r w:rsidRPr="005A7116">
        <w:rPr>
          <w:rFonts w:ascii="Times New Roman" w:eastAsia="Calibri" w:hAnsi="Times New Roman" w:cs="Times New Roman"/>
          <w:color w:val="000000" w:themeColor="text1"/>
          <w:sz w:val="28"/>
          <w:szCs w:val="28"/>
          <w:lang w:val="kk-KZ"/>
        </w:rPr>
        <w:t>»</w:t>
      </w:r>
      <w:r w:rsidR="00521DD3" w:rsidRPr="005A7116">
        <w:rPr>
          <w:rFonts w:ascii="Times New Roman" w:eastAsia="Calibri" w:hAnsi="Times New Roman" w:cs="Times New Roman"/>
          <w:color w:val="000000" w:themeColor="text1"/>
          <w:sz w:val="28"/>
          <w:szCs w:val="28"/>
          <w:lang w:val="kk-KZ"/>
        </w:rPr>
        <w:t xml:space="preserve">. </w:t>
      </w:r>
    </w:p>
    <w:p w14:paraId="706F3275" w14:textId="011C4AD8" w:rsidR="00521DD3" w:rsidRPr="005A7116" w:rsidRDefault="00796D18" w:rsidP="000D6F32">
      <w:pPr>
        <w:pStyle w:val="af0"/>
        <w:numPr>
          <w:ilvl w:val="0"/>
          <w:numId w:val="3"/>
        </w:numPr>
        <w:tabs>
          <w:tab w:val="left" w:pos="1134"/>
        </w:tabs>
        <w:ind w:left="0" w:firstLine="709"/>
        <w:rPr>
          <w:color w:val="000000" w:themeColor="text1"/>
          <w:sz w:val="28"/>
          <w:szCs w:val="28"/>
          <w:lang w:val="kk-KZ"/>
        </w:rPr>
      </w:pPr>
      <w:r w:rsidRPr="005A7116">
        <w:rPr>
          <w:color w:val="000000" w:themeColor="text1"/>
          <w:sz w:val="28"/>
          <w:szCs w:val="28"/>
          <w:lang w:val="kk-KZ"/>
        </w:rPr>
        <w:t>«</w:t>
      </w:r>
      <w:r w:rsidR="00521DD3" w:rsidRPr="005A7116">
        <w:rPr>
          <w:color w:val="000000" w:themeColor="text1"/>
          <w:sz w:val="28"/>
          <w:szCs w:val="28"/>
          <w:lang w:val="kk-KZ"/>
        </w:rPr>
        <w:t>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қағидаларын бекіту туралы</w:t>
      </w:r>
      <w:r w:rsidRPr="005A7116">
        <w:rPr>
          <w:color w:val="000000" w:themeColor="text1"/>
          <w:sz w:val="28"/>
          <w:szCs w:val="28"/>
          <w:lang w:val="kk-KZ"/>
        </w:rPr>
        <w:t>»</w:t>
      </w:r>
      <w:r w:rsidR="00521DD3" w:rsidRPr="005A7116">
        <w:rPr>
          <w:color w:val="000000" w:themeColor="text1"/>
          <w:sz w:val="28"/>
          <w:szCs w:val="28"/>
          <w:lang w:val="kk-KZ"/>
        </w:rPr>
        <w:t xml:space="preserve"> Қазақстан Республикасы Ұлттық Банкі Басқарма</w:t>
      </w:r>
      <w:r w:rsidR="005D17FC" w:rsidRPr="005A7116">
        <w:rPr>
          <w:color w:val="000000" w:themeColor="text1"/>
          <w:sz w:val="28"/>
          <w:szCs w:val="28"/>
          <w:lang w:val="kk-KZ"/>
        </w:rPr>
        <w:t>сының 2013 жылғы 27 тамыздағы № </w:t>
      </w:r>
      <w:r w:rsidR="00521DD3" w:rsidRPr="005A7116">
        <w:rPr>
          <w:color w:val="000000" w:themeColor="text1"/>
          <w:sz w:val="28"/>
          <w:szCs w:val="28"/>
          <w:lang w:val="kk-KZ"/>
        </w:rPr>
        <w:t>214 қаулысына (Нормативтік құқықтық актілерді мемлекеттік тіркеу тізілімінде №</w:t>
      </w:r>
      <w:r w:rsidR="005D17FC" w:rsidRPr="005A7116">
        <w:rPr>
          <w:color w:val="000000" w:themeColor="text1"/>
          <w:sz w:val="28"/>
          <w:szCs w:val="28"/>
          <w:lang w:val="kk-KZ"/>
        </w:rPr>
        <w:t> </w:t>
      </w:r>
      <w:r w:rsidR="00521DD3" w:rsidRPr="005A7116">
        <w:rPr>
          <w:color w:val="000000" w:themeColor="text1"/>
          <w:sz w:val="28"/>
          <w:szCs w:val="28"/>
          <w:lang w:val="kk-KZ"/>
        </w:rPr>
        <w:t>8796 болып тіркелген, 2013 жылғы 8 желтоқсанда</w:t>
      </w:r>
      <w:r w:rsidR="005D17FC" w:rsidRPr="005A7116">
        <w:rPr>
          <w:color w:val="000000" w:themeColor="text1"/>
          <w:sz w:val="28"/>
          <w:szCs w:val="28"/>
          <w:lang w:val="kk-KZ"/>
        </w:rPr>
        <w:t xml:space="preserve"> </w:t>
      </w:r>
      <w:r w:rsidRPr="005A7116">
        <w:rPr>
          <w:color w:val="000000" w:themeColor="text1"/>
          <w:sz w:val="28"/>
          <w:szCs w:val="28"/>
          <w:lang w:val="kk-KZ"/>
        </w:rPr>
        <w:t>«</w:t>
      </w:r>
      <w:r w:rsidR="005D17FC" w:rsidRPr="005A7116">
        <w:rPr>
          <w:color w:val="000000" w:themeColor="text1"/>
          <w:sz w:val="28"/>
          <w:szCs w:val="28"/>
          <w:lang w:val="kk-KZ"/>
        </w:rPr>
        <w:t>Заң газеті</w:t>
      </w:r>
      <w:r w:rsidRPr="005A7116">
        <w:rPr>
          <w:color w:val="000000" w:themeColor="text1"/>
          <w:sz w:val="28"/>
          <w:szCs w:val="28"/>
          <w:lang w:val="kk-KZ"/>
        </w:rPr>
        <w:t>»</w:t>
      </w:r>
      <w:r w:rsidR="005D17FC" w:rsidRPr="005A7116">
        <w:rPr>
          <w:color w:val="000000" w:themeColor="text1"/>
          <w:sz w:val="28"/>
          <w:szCs w:val="28"/>
          <w:lang w:val="kk-KZ"/>
        </w:rPr>
        <w:t xml:space="preserve"> газетінде № </w:t>
      </w:r>
      <w:r w:rsidR="00521DD3" w:rsidRPr="005A7116">
        <w:rPr>
          <w:color w:val="000000" w:themeColor="text1"/>
          <w:sz w:val="28"/>
          <w:szCs w:val="28"/>
          <w:lang w:val="kk-KZ"/>
        </w:rPr>
        <w:t>183 (2384) жарияланған) мынадай өзгерістер мен толықтырулар енгізілсін:</w:t>
      </w:r>
    </w:p>
    <w:p w14:paraId="74EFB27B" w14:textId="77777777" w:rsidR="00521DD3" w:rsidRPr="005A7116" w:rsidRDefault="00521DD3" w:rsidP="000D6F32">
      <w:pPr>
        <w:spacing w:after="0" w:line="240" w:lineRule="auto"/>
        <w:ind w:firstLine="709"/>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көрсетілген қаулымен бекітілген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қағидаларында:</w:t>
      </w:r>
    </w:p>
    <w:p w14:paraId="2A9EFBD1" w14:textId="77777777" w:rsidR="00521DD3" w:rsidRPr="005A7116" w:rsidRDefault="00521DD3" w:rsidP="000D6F32">
      <w:pPr>
        <w:spacing w:after="0" w:line="240" w:lineRule="auto"/>
        <w:ind w:firstLine="709"/>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4-тармақ мынадай редакцияда жазылсын:</w:t>
      </w:r>
    </w:p>
    <w:p w14:paraId="302F4064" w14:textId="23671728" w:rsidR="00521DD3" w:rsidRPr="005A7116" w:rsidRDefault="00796D18" w:rsidP="000D6F32">
      <w:pPr>
        <w:tabs>
          <w:tab w:val="left" w:pos="1276"/>
        </w:tabs>
        <w:spacing w:after="0" w:line="240" w:lineRule="auto"/>
        <w:ind w:firstLine="709"/>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w:t>
      </w:r>
      <w:r w:rsidR="00521DD3" w:rsidRPr="005A7116">
        <w:rPr>
          <w:rFonts w:ascii="Times New Roman" w:eastAsia="Calibri" w:hAnsi="Times New Roman" w:cs="Times New Roman"/>
          <w:color w:val="000000" w:themeColor="text1"/>
          <w:sz w:val="28"/>
          <w:szCs w:val="28"/>
          <w:lang w:val="kk-KZ"/>
        </w:rPr>
        <w:t>4.</w:t>
      </w:r>
      <w:r w:rsidR="00521DD3" w:rsidRPr="005A7116">
        <w:rPr>
          <w:rFonts w:ascii="Times New Roman" w:eastAsia="Calibri" w:hAnsi="Times New Roman" w:cs="Times New Roman"/>
          <w:color w:val="000000" w:themeColor="text1"/>
          <w:sz w:val="28"/>
          <w:szCs w:val="28"/>
          <w:lang w:val="kk-KZ"/>
        </w:rPr>
        <w:tab/>
        <w:t xml:space="preserve">Тәуекелдерді басқару жүйесі Қағидалардың 11-тармағы </w:t>
      </w:r>
      <w:r w:rsidR="00521DD3" w:rsidRPr="005A7116">
        <w:rPr>
          <w:rFonts w:ascii="Times New Roman" w:eastAsia="Calibri" w:hAnsi="Times New Roman" w:cs="Times New Roman"/>
          <w:color w:val="000000" w:themeColor="text1"/>
          <w:sz w:val="28"/>
          <w:szCs w:val="28"/>
          <w:lang w:val="kk-KZ"/>
        </w:rPr>
        <w:br/>
        <w:t xml:space="preserve">3) тармақшасының сегізінші, тоғызыншы және оныншы абзацтарында, </w:t>
      </w:r>
      <w:r w:rsidR="00521DD3" w:rsidRPr="005A7116">
        <w:rPr>
          <w:rFonts w:ascii="Times New Roman" w:eastAsia="Calibri" w:hAnsi="Times New Roman" w:cs="Times New Roman"/>
          <w:color w:val="000000" w:themeColor="text1"/>
          <w:sz w:val="28"/>
          <w:szCs w:val="28"/>
          <w:lang w:val="kk-KZ"/>
        </w:rPr>
        <w:br/>
        <w:t xml:space="preserve">15-тармағының 9) және 10) тармақшаларында, 28-тармағының екінші бөлігінің бесінші, алтыншы және жетінші абзацтарында, 29 және 30-тармақтарында, </w:t>
      </w:r>
      <w:r w:rsidR="00521DD3" w:rsidRPr="005A7116">
        <w:rPr>
          <w:rFonts w:ascii="Times New Roman" w:eastAsia="Calibri" w:hAnsi="Times New Roman" w:cs="Times New Roman"/>
          <w:color w:val="000000" w:themeColor="text1"/>
          <w:sz w:val="28"/>
          <w:szCs w:val="28"/>
          <w:lang w:val="kk-KZ"/>
        </w:rPr>
        <w:br/>
        <w:t xml:space="preserve">68-тармағының 2), 8), 9) тармақшаларында, 73, 74, 75, 76, 77, 78, 79 және </w:t>
      </w:r>
      <w:r w:rsidR="00521DD3" w:rsidRPr="005A7116">
        <w:rPr>
          <w:rFonts w:ascii="Times New Roman" w:eastAsia="Calibri" w:hAnsi="Times New Roman" w:cs="Times New Roman"/>
          <w:color w:val="000000" w:themeColor="text1"/>
          <w:sz w:val="28"/>
          <w:szCs w:val="28"/>
          <w:lang w:val="kk-KZ"/>
        </w:rPr>
        <w:br/>
        <w:t>80-тармақтарында белгіленген талаптарға сәйкес келмейтін брокер және (немесе) дилер немесе брокер және (немесе) дилер болып табылатын Басқарушы жасаған брокерлік қызмет көрсету шартының талаптарында, осы брокердің және (немесе) дилердің немесе брокер және (немесе) дилер болып табылатын Басқарушының банктік және (немесе) жеке шотында клиенттік тапсырыста көрсетілген ақша және (немесе) бағалы қағаздар көлемінен кем емес мөлшерде клиентте ақша және (немесе) бағалы қағаздар болған кезде ғана клиенттік тапсырысты орындауға қабылдайтынын білдіреді.</w:t>
      </w:r>
    </w:p>
    <w:p w14:paraId="1FC61066" w14:textId="4CA5040E" w:rsidR="00521DD3" w:rsidRPr="005A7116" w:rsidRDefault="00521DD3" w:rsidP="000D6F32">
      <w:pPr>
        <w:spacing w:after="0" w:line="240" w:lineRule="auto"/>
        <w:ind w:firstLine="709"/>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lastRenderedPageBreak/>
        <w:t>Осы тармақтың бірінші бөлігінде белгіленген брокерлік қызмет көрсету шартының талаптары сақталған жағдайда, брокер және (немесе) дилер немесе брокер және (немесе) дилер болып табылатын Басқарушы Қағидаларда белгіленген бір клиентке Тәуекелдерді жабу коэффициентінің мәндерін және тәуекелдерін есептеуді жүзеге асырмайды.</w:t>
      </w:r>
      <w:r w:rsidR="00796D18" w:rsidRPr="005A7116">
        <w:rPr>
          <w:rFonts w:ascii="Times New Roman" w:eastAsia="Calibri" w:hAnsi="Times New Roman" w:cs="Times New Roman"/>
          <w:color w:val="000000" w:themeColor="text1"/>
          <w:sz w:val="28"/>
          <w:szCs w:val="28"/>
          <w:lang w:val="kk-KZ"/>
        </w:rPr>
        <w:t>»</w:t>
      </w:r>
      <w:r w:rsidRPr="005A7116">
        <w:rPr>
          <w:rFonts w:ascii="Times New Roman" w:eastAsia="Calibri" w:hAnsi="Times New Roman" w:cs="Times New Roman"/>
          <w:color w:val="000000" w:themeColor="text1"/>
          <w:sz w:val="28"/>
          <w:szCs w:val="28"/>
          <w:lang w:val="kk-KZ"/>
        </w:rPr>
        <w:t>;</w:t>
      </w:r>
    </w:p>
    <w:p w14:paraId="0C6FEB41" w14:textId="77777777" w:rsidR="00521DD3" w:rsidRPr="005A7116" w:rsidRDefault="00521DD3" w:rsidP="000D6F32">
      <w:pPr>
        <w:spacing w:after="0" w:line="240" w:lineRule="auto"/>
        <w:ind w:firstLine="709"/>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8-тармақ мынадай редакцияда жазылсын:</w:t>
      </w:r>
    </w:p>
    <w:p w14:paraId="3CA0DA0E" w14:textId="27056D24" w:rsidR="00521DD3" w:rsidRPr="005A7116" w:rsidRDefault="00796D18" w:rsidP="000D6F32">
      <w:pPr>
        <w:tabs>
          <w:tab w:val="left" w:pos="1276"/>
        </w:tabs>
        <w:spacing w:after="0" w:line="240" w:lineRule="auto"/>
        <w:ind w:firstLine="709"/>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w:t>
      </w:r>
      <w:r w:rsidR="00521DD3" w:rsidRPr="005A7116">
        <w:rPr>
          <w:rFonts w:ascii="Times New Roman" w:eastAsia="Calibri" w:hAnsi="Times New Roman" w:cs="Times New Roman"/>
          <w:color w:val="000000" w:themeColor="text1"/>
          <w:sz w:val="28"/>
          <w:szCs w:val="28"/>
          <w:lang w:val="kk-KZ"/>
        </w:rPr>
        <w:t>8.</w:t>
      </w:r>
      <w:r w:rsidR="00521DD3" w:rsidRPr="005A7116">
        <w:rPr>
          <w:rFonts w:ascii="Times New Roman" w:eastAsia="Calibri" w:hAnsi="Times New Roman" w:cs="Times New Roman"/>
          <w:color w:val="000000" w:themeColor="text1"/>
          <w:sz w:val="28"/>
          <w:szCs w:val="28"/>
          <w:lang w:val="kk-KZ"/>
        </w:rPr>
        <w:tab/>
        <w:t>Брокердің және (немесе) дилердің немесе брокер және (немесе) дилер болып табылатын Басқарушының қызметі ұшыраған тәуекелдер бойынша стресс-тестинг Басқарушының және Басқарушы болып табылатын брокердің және (немесе) дилердің меншікті активтері және инвестициялық басқаруға қабылданған клиенттердің активтері бойынша кемінде жарты жылда бір рет есептеледі.</w:t>
      </w:r>
    </w:p>
    <w:p w14:paraId="01DA22D5" w14:textId="77777777" w:rsidR="00521DD3" w:rsidRPr="005A7116" w:rsidRDefault="00521DD3" w:rsidP="000D6F32">
      <w:pPr>
        <w:spacing w:after="0" w:line="240" w:lineRule="auto"/>
        <w:ind w:firstLine="709"/>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Брокердің және (немесе) дилердің немесе брокер және (немесе) дилер болып табылатын Басқарушының қызметі ұшыраған тәуекелдер бойынша стресс-тестинг нәтижелері Басқарушының және Басқарушы болып табылатын брокердің және (немесе) дилердің ішкі құжаттарына сәйкес ресімделеді және мынадай ақпаратты қамтиды:</w:t>
      </w:r>
    </w:p>
    <w:p w14:paraId="2876ED64" w14:textId="77777777" w:rsidR="00521DD3" w:rsidRPr="005A7116" w:rsidRDefault="00521DD3" w:rsidP="000D6F32">
      <w:pPr>
        <w:spacing w:after="0" w:line="240" w:lineRule="auto"/>
        <w:ind w:firstLine="709"/>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стресс-тест сценарийінің сипаттамасы;</w:t>
      </w:r>
    </w:p>
    <w:p w14:paraId="757DEF04" w14:textId="77777777" w:rsidR="00521DD3" w:rsidRPr="005A7116" w:rsidRDefault="00521DD3" w:rsidP="000D6F32">
      <w:pPr>
        <w:spacing w:after="0" w:line="240" w:lineRule="auto"/>
        <w:ind w:firstLine="709"/>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таңдалған стресс-тест сценарийін негіздеу;</w:t>
      </w:r>
    </w:p>
    <w:p w14:paraId="7B476D8D" w14:textId="191A1996" w:rsidR="00521DD3" w:rsidRPr="005A7116" w:rsidRDefault="00521DD3" w:rsidP="000D6F32">
      <w:pPr>
        <w:spacing w:after="0" w:line="240" w:lineRule="auto"/>
        <w:ind w:firstLine="709"/>
        <w:jc w:val="both"/>
        <w:rPr>
          <w:rFonts w:ascii="Times New Roman" w:eastAsia="Calibri" w:hAnsi="Times New Roman" w:cs="Times New Roman"/>
          <w:color w:val="000000" w:themeColor="text1"/>
          <w:sz w:val="28"/>
          <w:szCs w:val="28"/>
        </w:rPr>
      </w:pPr>
      <w:r w:rsidRPr="005A7116">
        <w:rPr>
          <w:rFonts w:ascii="Times New Roman" w:eastAsia="Calibri" w:hAnsi="Times New Roman" w:cs="Times New Roman"/>
          <w:color w:val="000000" w:themeColor="text1"/>
          <w:sz w:val="28"/>
          <w:szCs w:val="28"/>
        </w:rPr>
        <w:t>стресс-тестинг нәтижелері бойынша ұсыныстар.</w:t>
      </w:r>
      <w:r w:rsidR="00796D18" w:rsidRPr="005A7116">
        <w:rPr>
          <w:rFonts w:ascii="Times New Roman" w:eastAsia="Calibri" w:hAnsi="Times New Roman" w:cs="Times New Roman"/>
          <w:color w:val="000000" w:themeColor="text1"/>
          <w:sz w:val="28"/>
          <w:szCs w:val="28"/>
        </w:rPr>
        <w:t>»</w:t>
      </w:r>
      <w:r w:rsidRPr="005A7116">
        <w:rPr>
          <w:rFonts w:ascii="Times New Roman" w:eastAsia="Calibri" w:hAnsi="Times New Roman" w:cs="Times New Roman"/>
          <w:color w:val="000000" w:themeColor="text1"/>
          <w:sz w:val="28"/>
          <w:szCs w:val="28"/>
        </w:rPr>
        <w:t>;</w:t>
      </w:r>
    </w:p>
    <w:p w14:paraId="7E42B939" w14:textId="77777777" w:rsidR="00521DD3" w:rsidRPr="005A7116" w:rsidRDefault="00521DD3" w:rsidP="000D6F32">
      <w:pPr>
        <w:spacing w:after="0" w:line="240" w:lineRule="auto"/>
        <w:ind w:firstLine="709"/>
        <w:jc w:val="both"/>
        <w:rPr>
          <w:rFonts w:ascii="Times New Roman" w:eastAsia="Calibri" w:hAnsi="Times New Roman" w:cs="Times New Roman"/>
          <w:color w:val="000000" w:themeColor="text1"/>
          <w:sz w:val="28"/>
          <w:szCs w:val="28"/>
        </w:rPr>
      </w:pPr>
      <w:r w:rsidRPr="005A7116">
        <w:rPr>
          <w:rFonts w:ascii="Times New Roman" w:eastAsia="Calibri" w:hAnsi="Times New Roman" w:cs="Times New Roman"/>
          <w:color w:val="000000" w:themeColor="text1"/>
          <w:sz w:val="28"/>
          <w:szCs w:val="28"/>
        </w:rPr>
        <w:t>9 тармақ алып тасталсын;</w:t>
      </w:r>
    </w:p>
    <w:p w14:paraId="60C8BB69" w14:textId="77777777" w:rsidR="00521DD3" w:rsidRPr="005A7116" w:rsidRDefault="00521DD3" w:rsidP="000D6F32">
      <w:pPr>
        <w:spacing w:after="0" w:line="240" w:lineRule="auto"/>
        <w:ind w:firstLine="709"/>
        <w:jc w:val="both"/>
        <w:rPr>
          <w:rFonts w:ascii="Times New Roman" w:eastAsia="Calibri" w:hAnsi="Times New Roman" w:cs="Times New Roman"/>
          <w:color w:val="000000" w:themeColor="text1"/>
          <w:sz w:val="28"/>
          <w:szCs w:val="28"/>
        </w:rPr>
      </w:pPr>
      <w:r w:rsidRPr="005A7116">
        <w:rPr>
          <w:rFonts w:ascii="Times New Roman" w:eastAsia="Calibri" w:hAnsi="Times New Roman" w:cs="Times New Roman"/>
          <w:color w:val="000000" w:themeColor="text1"/>
          <w:sz w:val="28"/>
          <w:szCs w:val="28"/>
        </w:rPr>
        <w:t>9-1-тармақ мынадай редакцияда жазылсын:</w:t>
      </w:r>
    </w:p>
    <w:p w14:paraId="0FCAA727" w14:textId="05E63A4D" w:rsidR="00521DD3" w:rsidRPr="005A7116" w:rsidRDefault="00796D18" w:rsidP="000D6F32">
      <w:pPr>
        <w:tabs>
          <w:tab w:val="left" w:pos="1560"/>
        </w:tabs>
        <w:spacing w:after="0" w:line="240" w:lineRule="auto"/>
        <w:ind w:firstLine="709"/>
        <w:jc w:val="both"/>
        <w:rPr>
          <w:rFonts w:ascii="Times New Roman" w:eastAsia="Calibri" w:hAnsi="Times New Roman" w:cs="Times New Roman"/>
          <w:color w:val="000000" w:themeColor="text1"/>
          <w:sz w:val="28"/>
          <w:szCs w:val="28"/>
        </w:rPr>
      </w:pPr>
      <w:r w:rsidRPr="005A7116">
        <w:rPr>
          <w:rFonts w:ascii="Times New Roman" w:eastAsia="Calibri" w:hAnsi="Times New Roman" w:cs="Times New Roman"/>
          <w:color w:val="000000" w:themeColor="text1"/>
          <w:sz w:val="28"/>
          <w:szCs w:val="28"/>
        </w:rPr>
        <w:t>«</w:t>
      </w:r>
      <w:r w:rsidR="00521DD3" w:rsidRPr="005A7116">
        <w:rPr>
          <w:rFonts w:ascii="Times New Roman" w:eastAsia="Calibri" w:hAnsi="Times New Roman" w:cs="Times New Roman"/>
          <w:color w:val="000000" w:themeColor="text1"/>
          <w:sz w:val="28"/>
          <w:szCs w:val="28"/>
        </w:rPr>
        <w:t>9-1.</w:t>
      </w:r>
      <w:r w:rsidR="00521DD3" w:rsidRPr="005A7116">
        <w:rPr>
          <w:rFonts w:ascii="Times New Roman" w:eastAsia="Calibri" w:hAnsi="Times New Roman" w:cs="Times New Roman"/>
          <w:color w:val="000000" w:themeColor="text1"/>
          <w:sz w:val="28"/>
          <w:szCs w:val="28"/>
        </w:rPr>
        <w:tab/>
      </w:r>
      <w:r w:rsidR="00521DD3" w:rsidRPr="005A7116">
        <w:rPr>
          <w:rFonts w:ascii="Times New Roman" w:eastAsia="Calibri" w:hAnsi="Times New Roman" w:cs="Times New Roman"/>
          <w:color w:val="000000" w:themeColor="text1"/>
          <w:sz w:val="28"/>
          <w:szCs w:val="28"/>
          <w:lang w:val="kk-KZ"/>
        </w:rPr>
        <w:t xml:space="preserve">Басқарушы, </w:t>
      </w:r>
      <w:r w:rsidR="00521DD3" w:rsidRPr="005A7116">
        <w:rPr>
          <w:rFonts w:ascii="Times New Roman" w:eastAsia="Calibri" w:hAnsi="Times New Roman" w:cs="Times New Roman"/>
          <w:color w:val="000000" w:themeColor="text1"/>
          <w:sz w:val="28"/>
          <w:szCs w:val="28"/>
        </w:rPr>
        <w:t xml:space="preserve">Басқарушы болып табылатын брокер және (немесе) дилер Қағидалардың 8-тармағында жазылған ақпаратты қағаз тасымалдағышта және (немесе) деректердің </w:t>
      </w:r>
      <w:r w:rsidR="00521DD3" w:rsidRPr="005A7116">
        <w:rPr>
          <w:rFonts w:ascii="Times New Roman" w:eastAsia="Calibri" w:hAnsi="Times New Roman" w:cs="Times New Roman"/>
          <w:color w:val="000000" w:themeColor="text1"/>
          <w:sz w:val="28"/>
          <w:szCs w:val="28"/>
          <w:lang w:val="kk-KZ"/>
        </w:rPr>
        <w:t xml:space="preserve">конфиденциалдылығын </w:t>
      </w:r>
      <w:r w:rsidR="00521DD3" w:rsidRPr="005A7116">
        <w:rPr>
          <w:rFonts w:ascii="Times New Roman" w:eastAsia="Calibri" w:hAnsi="Times New Roman" w:cs="Times New Roman"/>
          <w:color w:val="000000" w:themeColor="text1"/>
          <w:sz w:val="28"/>
          <w:szCs w:val="28"/>
        </w:rPr>
        <w:t>және түзетілмейтіндігін қамтамасыз ететін электрондық құжат нысанында резервтеуді және сақтауды қамтамасыз етеді.</w:t>
      </w:r>
      <w:r w:rsidRPr="005A7116">
        <w:rPr>
          <w:rFonts w:ascii="Times New Roman" w:eastAsia="Calibri" w:hAnsi="Times New Roman" w:cs="Times New Roman"/>
          <w:color w:val="000000" w:themeColor="text1"/>
          <w:sz w:val="28"/>
          <w:szCs w:val="28"/>
        </w:rPr>
        <w:t>»</w:t>
      </w:r>
      <w:r w:rsidR="00521DD3" w:rsidRPr="005A7116">
        <w:rPr>
          <w:rFonts w:ascii="Times New Roman" w:eastAsia="Calibri" w:hAnsi="Times New Roman" w:cs="Times New Roman"/>
          <w:color w:val="000000" w:themeColor="text1"/>
          <w:sz w:val="28"/>
          <w:szCs w:val="28"/>
        </w:rPr>
        <w:t>;</w:t>
      </w:r>
    </w:p>
    <w:p w14:paraId="6C7B4E3E" w14:textId="77777777" w:rsidR="00521DD3" w:rsidRPr="005A7116" w:rsidRDefault="00521DD3" w:rsidP="000D6F32">
      <w:pPr>
        <w:spacing w:after="0" w:line="240" w:lineRule="auto"/>
        <w:ind w:firstLine="709"/>
        <w:jc w:val="both"/>
        <w:rPr>
          <w:rFonts w:ascii="Times New Roman" w:eastAsia="Calibri" w:hAnsi="Times New Roman" w:cs="Times New Roman"/>
          <w:color w:val="000000" w:themeColor="text1"/>
          <w:sz w:val="28"/>
          <w:szCs w:val="28"/>
        </w:rPr>
      </w:pPr>
      <w:r w:rsidRPr="005A7116">
        <w:rPr>
          <w:rFonts w:ascii="Times New Roman" w:eastAsia="Calibri" w:hAnsi="Times New Roman" w:cs="Times New Roman"/>
          <w:color w:val="000000" w:themeColor="text1"/>
          <w:sz w:val="28"/>
          <w:szCs w:val="28"/>
        </w:rPr>
        <w:t>40-тармақтың бірінші абзацы мынадай редакцияда жазылсын:</w:t>
      </w:r>
    </w:p>
    <w:p w14:paraId="5175A0E0" w14:textId="54F79DAD" w:rsidR="00521DD3" w:rsidRPr="005A7116" w:rsidRDefault="00796D18" w:rsidP="000D6F32">
      <w:pPr>
        <w:tabs>
          <w:tab w:val="left" w:pos="1418"/>
        </w:tabs>
        <w:spacing w:after="0" w:line="240" w:lineRule="auto"/>
        <w:ind w:firstLine="709"/>
        <w:jc w:val="both"/>
        <w:rPr>
          <w:rFonts w:ascii="Times New Roman" w:eastAsia="Calibri" w:hAnsi="Times New Roman" w:cs="Times New Roman"/>
          <w:color w:val="000000" w:themeColor="text1"/>
          <w:sz w:val="28"/>
          <w:szCs w:val="28"/>
        </w:rPr>
      </w:pPr>
      <w:r w:rsidRPr="005A7116">
        <w:rPr>
          <w:rFonts w:ascii="Times New Roman" w:eastAsia="Calibri" w:hAnsi="Times New Roman" w:cs="Times New Roman"/>
          <w:color w:val="000000" w:themeColor="text1"/>
          <w:sz w:val="28"/>
          <w:szCs w:val="28"/>
        </w:rPr>
        <w:t>«</w:t>
      </w:r>
      <w:r w:rsidR="00521DD3" w:rsidRPr="005A7116">
        <w:rPr>
          <w:rFonts w:ascii="Times New Roman" w:eastAsia="Calibri" w:hAnsi="Times New Roman" w:cs="Times New Roman"/>
          <w:color w:val="000000" w:themeColor="text1"/>
          <w:sz w:val="28"/>
          <w:szCs w:val="28"/>
        </w:rPr>
        <w:t>40.</w:t>
      </w:r>
      <w:r w:rsidR="00521DD3" w:rsidRPr="005A7116">
        <w:rPr>
          <w:rFonts w:ascii="Times New Roman" w:eastAsia="Calibri" w:hAnsi="Times New Roman" w:cs="Times New Roman"/>
          <w:color w:val="000000" w:themeColor="text1"/>
          <w:sz w:val="28"/>
          <w:szCs w:val="28"/>
        </w:rPr>
        <w:tab/>
      </w:r>
      <w:r w:rsidR="00676455" w:rsidRPr="005A7116">
        <w:rPr>
          <w:rFonts w:ascii="Times New Roman" w:eastAsia="Calibri" w:hAnsi="Times New Roman" w:cs="Times New Roman"/>
          <w:color w:val="000000" w:themeColor="text1"/>
          <w:sz w:val="28"/>
          <w:szCs w:val="28"/>
          <w:lang w:val="kk-KZ"/>
        </w:rPr>
        <w:t>К</w:t>
      </w:r>
      <w:r w:rsidR="00676455" w:rsidRPr="005A7116">
        <w:rPr>
          <w:rFonts w:ascii="Times New Roman" w:eastAsia="Calibri" w:hAnsi="Times New Roman" w:cs="Times New Roman"/>
          <w:color w:val="000000" w:themeColor="text1"/>
          <w:sz w:val="28"/>
          <w:szCs w:val="28"/>
        </w:rPr>
        <w:t xml:space="preserve">лиенттердің </w:t>
      </w:r>
      <w:r w:rsidR="00676455" w:rsidRPr="005A7116">
        <w:rPr>
          <w:rFonts w:ascii="Times New Roman" w:eastAsia="Calibri" w:hAnsi="Times New Roman" w:cs="Times New Roman"/>
          <w:color w:val="000000" w:themeColor="text1"/>
          <w:sz w:val="28"/>
          <w:szCs w:val="28"/>
          <w:lang w:val="kk-KZ"/>
        </w:rPr>
        <w:t>б</w:t>
      </w:r>
      <w:r w:rsidR="00521DD3" w:rsidRPr="005A7116">
        <w:rPr>
          <w:rFonts w:ascii="Times New Roman" w:eastAsia="Calibri" w:hAnsi="Times New Roman" w:cs="Times New Roman"/>
          <w:color w:val="000000" w:themeColor="text1"/>
          <w:sz w:val="28"/>
          <w:szCs w:val="28"/>
        </w:rPr>
        <w:t xml:space="preserve">асқаруға қабылданған активтерін, оның ішінде зейнетақы активтерін, инвестициялық қорлардың активтерін және (немесе) </w:t>
      </w:r>
      <w:r w:rsidR="00521DD3" w:rsidRPr="005A7116">
        <w:rPr>
          <w:rFonts w:ascii="Times New Roman" w:eastAsia="Calibri" w:hAnsi="Times New Roman" w:cs="Times New Roman"/>
          <w:color w:val="000000" w:themeColor="text1"/>
          <w:sz w:val="28"/>
          <w:szCs w:val="28"/>
          <w:lang w:val="kk-KZ"/>
        </w:rPr>
        <w:t>Басқарушының немесе Басқарушы болып табылатын брокердің және (немесе) дилердің</w:t>
      </w:r>
      <w:r w:rsidR="00521DD3" w:rsidRPr="005A7116">
        <w:rPr>
          <w:rFonts w:ascii="Times New Roman" w:eastAsia="Calibri" w:hAnsi="Times New Roman" w:cs="Times New Roman"/>
          <w:color w:val="000000" w:themeColor="text1"/>
          <w:sz w:val="28"/>
          <w:szCs w:val="28"/>
        </w:rPr>
        <w:t xml:space="preserve"> меншікті активтерін тиімді басқаруды қамтамасыз ету мақсатында </w:t>
      </w:r>
      <w:r w:rsidR="00521DD3" w:rsidRPr="005A7116">
        <w:rPr>
          <w:rFonts w:ascii="Times New Roman" w:eastAsia="Calibri" w:hAnsi="Times New Roman" w:cs="Times New Roman"/>
          <w:color w:val="000000" w:themeColor="text1"/>
          <w:sz w:val="28"/>
          <w:szCs w:val="28"/>
          <w:lang w:val="kk-KZ"/>
        </w:rPr>
        <w:t>Басқарушының немесе Басқарушы болып табылатын брокердің және (немесе) дилердің</w:t>
      </w:r>
      <w:r w:rsidR="00521DD3" w:rsidRPr="005A7116">
        <w:rPr>
          <w:rFonts w:ascii="Times New Roman" w:eastAsia="Calibri" w:hAnsi="Times New Roman" w:cs="Times New Roman"/>
          <w:color w:val="000000" w:themeColor="text1"/>
          <w:sz w:val="28"/>
          <w:szCs w:val="28"/>
        </w:rPr>
        <w:t xml:space="preserve"> жауапты бөлімшесі:</w:t>
      </w:r>
      <w:r w:rsidRPr="005A7116">
        <w:rPr>
          <w:rFonts w:ascii="Times New Roman" w:eastAsia="Calibri" w:hAnsi="Times New Roman" w:cs="Times New Roman"/>
          <w:color w:val="000000" w:themeColor="text1"/>
          <w:sz w:val="28"/>
          <w:szCs w:val="28"/>
        </w:rPr>
        <w:t>»</w:t>
      </w:r>
      <w:r w:rsidR="00521DD3" w:rsidRPr="005A7116">
        <w:rPr>
          <w:rFonts w:ascii="Times New Roman" w:eastAsia="Calibri" w:hAnsi="Times New Roman" w:cs="Times New Roman"/>
          <w:color w:val="000000" w:themeColor="text1"/>
          <w:sz w:val="28"/>
          <w:szCs w:val="28"/>
        </w:rPr>
        <w:t>;</w:t>
      </w:r>
    </w:p>
    <w:p w14:paraId="28A9910F" w14:textId="77777777" w:rsidR="00521DD3" w:rsidRPr="005A7116" w:rsidRDefault="00521DD3" w:rsidP="000D6F32">
      <w:pPr>
        <w:spacing w:after="0" w:line="240" w:lineRule="auto"/>
        <w:ind w:firstLine="709"/>
        <w:jc w:val="both"/>
        <w:rPr>
          <w:rFonts w:ascii="Times New Roman" w:eastAsia="Calibri" w:hAnsi="Times New Roman" w:cs="Times New Roman"/>
          <w:color w:val="000000" w:themeColor="text1"/>
          <w:sz w:val="28"/>
          <w:szCs w:val="28"/>
        </w:rPr>
      </w:pPr>
      <w:r w:rsidRPr="005A7116">
        <w:rPr>
          <w:rFonts w:ascii="Times New Roman" w:eastAsia="Calibri" w:hAnsi="Times New Roman" w:cs="Times New Roman"/>
          <w:color w:val="000000" w:themeColor="text1"/>
          <w:sz w:val="28"/>
          <w:szCs w:val="28"/>
        </w:rPr>
        <w:t>41-тармақ мынадай редакцияда жазылсын:</w:t>
      </w:r>
    </w:p>
    <w:p w14:paraId="0C2EC492" w14:textId="2C1087A5" w:rsidR="00521DD3" w:rsidRPr="005A7116" w:rsidRDefault="00796D18" w:rsidP="000D6F32">
      <w:pPr>
        <w:tabs>
          <w:tab w:val="left" w:pos="1418"/>
        </w:tabs>
        <w:spacing w:after="0" w:line="240" w:lineRule="auto"/>
        <w:ind w:firstLine="709"/>
        <w:jc w:val="both"/>
        <w:rPr>
          <w:rFonts w:ascii="Times New Roman" w:eastAsia="Calibri" w:hAnsi="Times New Roman" w:cs="Times New Roman"/>
          <w:color w:val="000000" w:themeColor="text1"/>
          <w:sz w:val="28"/>
          <w:szCs w:val="28"/>
        </w:rPr>
      </w:pPr>
      <w:r w:rsidRPr="005A7116">
        <w:rPr>
          <w:rFonts w:ascii="Times New Roman" w:eastAsia="Calibri" w:hAnsi="Times New Roman" w:cs="Times New Roman"/>
          <w:color w:val="000000" w:themeColor="text1"/>
          <w:sz w:val="28"/>
          <w:szCs w:val="28"/>
        </w:rPr>
        <w:t>«</w:t>
      </w:r>
      <w:r w:rsidR="00521DD3" w:rsidRPr="005A7116">
        <w:rPr>
          <w:rFonts w:ascii="Times New Roman" w:eastAsia="Calibri" w:hAnsi="Times New Roman" w:cs="Times New Roman"/>
          <w:color w:val="000000" w:themeColor="text1"/>
          <w:sz w:val="28"/>
          <w:szCs w:val="28"/>
        </w:rPr>
        <w:t>41.</w:t>
      </w:r>
      <w:r w:rsidR="00521DD3" w:rsidRPr="005A7116">
        <w:rPr>
          <w:rFonts w:ascii="Times New Roman" w:eastAsia="Calibri" w:hAnsi="Times New Roman" w:cs="Times New Roman"/>
          <w:color w:val="000000" w:themeColor="text1"/>
          <w:sz w:val="28"/>
          <w:szCs w:val="28"/>
        </w:rPr>
        <w:tab/>
      </w:r>
      <w:r w:rsidR="00521DD3" w:rsidRPr="005A7116">
        <w:rPr>
          <w:rFonts w:ascii="Times New Roman" w:eastAsia="Calibri" w:hAnsi="Times New Roman" w:cs="Times New Roman"/>
          <w:color w:val="000000" w:themeColor="text1"/>
          <w:sz w:val="28"/>
          <w:szCs w:val="28"/>
          <w:lang w:val="kk-KZ"/>
        </w:rPr>
        <w:t>Басқарушының немесе Басқарушы болып табылатын брокердің және (немесе) дилердің</w:t>
      </w:r>
      <w:r w:rsidR="00521DD3" w:rsidRPr="005A7116">
        <w:rPr>
          <w:rFonts w:ascii="Times New Roman" w:eastAsia="Calibri" w:hAnsi="Times New Roman" w:cs="Times New Roman"/>
          <w:color w:val="000000" w:themeColor="text1"/>
          <w:sz w:val="28"/>
          <w:szCs w:val="28"/>
        </w:rPr>
        <w:t xml:space="preserve"> жауапты бөлімшесі Қағидалардың 40-тармағында көрсетілген талдамалық зерттеулер негізінде </w:t>
      </w:r>
      <w:r w:rsidR="00F6206D" w:rsidRPr="005A7116">
        <w:rPr>
          <w:rFonts w:ascii="Times New Roman" w:eastAsia="Calibri" w:hAnsi="Times New Roman" w:cs="Times New Roman"/>
          <w:color w:val="000000" w:themeColor="text1"/>
          <w:sz w:val="28"/>
          <w:szCs w:val="28"/>
          <w:lang w:val="kk-KZ"/>
        </w:rPr>
        <w:t xml:space="preserve">аталған </w:t>
      </w:r>
      <w:r w:rsidR="00521DD3" w:rsidRPr="005A7116">
        <w:rPr>
          <w:rFonts w:ascii="Times New Roman" w:eastAsia="Calibri" w:hAnsi="Times New Roman" w:cs="Times New Roman"/>
          <w:color w:val="000000" w:themeColor="text1"/>
          <w:sz w:val="28"/>
          <w:szCs w:val="28"/>
        </w:rPr>
        <w:t xml:space="preserve">ұсынымдарды </w:t>
      </w:r>
      <w:r w:rsidR="00521DD3" w:rsidRPr="005A7116">
        <w:rPr>
          <w:rFonts w:ascii="Times New Roman" w:eastAsia="Calibri" w:hAnsi="Times New Roman" w:cs="Times New Roman"/>
          <w:color w:val="000000" w:themeColor="text1"/>
          <w:sz w:val="28"/>
          <w:szCs w:val="28"/>
          <w:lang w:val="kk-KZ"/>
        </w:rPr>
        <w:t xml:space="preserve">беруге </w:t>
      </w:r>
      <w:r w:rsidR="00521DD3" w:rsidRPr="005A7116">
        <w:rPr>
          <w:rFonts w:ascii="Times New Roman" w:eastAsia="Calibri" w:hAnsi="Times New Roman" w:cs="Times New Roman"/>
          <w:color w:val="000000" w:themeColor="text1"/>
          <w:sz w:val="28"/>
          <w:szCs w:val="28"/>
        </w:rPr>
        <w:t>негіз болған факторлардың толық тізбесі</w:t>
      </w:r>
      <w:r w:rsidR="00521DD3" w:rsidRPr="005A7116">
        <w:rPr>
          <w:rFonts w:ascii="Times New Roman" w:eastAsia="Calibri" w:hAnsi="Times New Roman" w:cs="Times New Roman"/>
          <w:color w:val="000000" w:themeColor="text1"/>
          <w:sz w:val="28"/>
          <w:szCs w:val="28"/>
          <w:lang w:val="kk-KZ"/>
        </w:rPr>
        <w:t xml:space="preserve"> </w:t>
      </w:r>
      <w:r w:rsidR="00521DD3" w:rsidRPr="005A7116">
        <w:rPr>
          <w:rFonts w:ascii="Times New Roman" w:eastAsia="Calibri" w:hAnsi="Times New Roman" w:cs="Times New Roman"/>
          <w:color w:val="000000" w:themeColor="text1"/>
          <w:sz w:val="28"/>
          <w:szCs w:val="28"/>
        </w:rPr>
        <w:t>қамт</w:t>
      </w:r>
      <w:r w:rsidR="00521DD3" w:rsidRPr="005A7116">
        <w:rPr>
          <w:rFonts w:ascii="Times New Roman" w:eastAsia="Calibri" w:hAnsi="Times New Roman" w:cs="Times New Roman"/>
          <w:color w:val="000000" w:themeColor="text1"/>
          <w:sz w:val="28"/>
          <w:szCs w:val="28"/>
          <w:lang w:val="kk-KZ"/>
        </w:rPr>
        <w:t xml:space="preserve">ылатын </w:t>
      </w:r>
      <w:r w:rsidR="00521DD3" w:rsidRPr="005A7116">
        <w:rPr>
          <w:rFonts w:ascii="Times New Roman" w:eastAsia="Calibri" w:hAnsi="Times New Roman" w:cs="Times New Roman"/>
          <w:color w:val="000000" w:themeColor="text1"/>
          <w:sz w:val="28"/>
          <w:szCs w:val="28"/>
        </w:rPr>
        <w:t>ұсынымдар</w:t>
      </w:r>
      <w:r w:rsidR="00521DD3" w:rsidRPr="005A7116">
        <w:rPr>
          <w:rFonts w:ascii="Times New Roman" w:eastAsia="Calibri" w:hAnsi="Times New Roman" w:cs="Times New Roman"/>
          <w:color w:val="000000" w:themeColor="text1"/>
          <w:sz w:val="28"/>
          <w:szCs w:val="28"/>
          <w:lang w:val="kk-KZ"/>
        </w:rPr>
        <w:t>ды</w:t>
      </w:r>
      <w:r w:rsidR="00521DD3" w:rsidRPr="005A7116">
        <w:rPr>
          <w:rFonts w:ascii="Times New Roman" w:eastAsia="Calibri" w:hAnsi="Times New Roman" w:cs="Times New Roman"/>
          <w:color w:val="000000" w:themeColor="text1"/>
          <w:sz w:val="28"/>
          <w:szCs w:val="28"/>
        </w:rPr>
        <w:t xml:space="preserve"> әзірлейді.</w:t>
      </w:r>
      <w:r w:rsidRPr="005A7116">
        <w:rPr>
          <w:rFonts w:ascii="Times New Roman" w:eastAsia="Calibri" w:hAnsi="Times New Roman" w:cs="Times New Roman"/>
          <w:color w:val="000000" w:themeColor="text1"/>
          <w:sz w:val="28"/>
          <w:szCs w:val="28"/>
        </w:rPr>
        <w:t>»</w:t>
      </w:r>
      <w:r w:rsidR="00521DD3" w:rsidRPr="005A7116">
        <w:rPr>
          <w:rFonts w:ascii="Times New Roman" w:eastAsia="Calibri" w:hAnsi="Times New Roman" w:cs="Times New Roman"/>
          <w:color w:val="000000" w:themeColor="text1"/>
          <w:sz w:val="28"/>
          <w:szCs w:val="28"/>
        </w:rPr>
        <w:t>;</w:t>
      </w:r>
    </w:p>
    <w:p w14:paraId="7937B987" w14:textId="77777777" w:rsidR="00521DD3" w:rsidRPr="005A7116" w:rsidRDefault="00521DD3" w:rsidP="000D6F32">
      <w:pPr>
        <w:spacing w:after="0" w:line="240" w:lineRule="auto"/>
        <w:ind w:firstLine="709"/>
        <w:jc w:val="both"/>
        <w:rPr>
          <w:rFonts w:ascii="Times New Roman" w:eastAsia="Calibri" w:hAnsi="Times New Roman" w:cs="Times New Roman"/>
          <w:color w:val="000000" w:themeColor="text1"/>
          <w:sz w:val="28"/>
          <w:szCs w:val="28"/>
        </w:rPr>
      </w:pPr>
      <w:r w:rsidRPr="005A7116">
        <w:rPr>
          <w:rFonts w:ascii="Times New Roman" w:eastAsia="Calibri" w:hAnsi="Times New Roman" w:cs="Times New Roman"/>
          <w:color w:val="000000" w:themeColor="text1"/>
          <w:sz w:val="28"/>
          <w:szCs w:val="28"/>
        </w:rPr>
        <w:t>42-тармақ мынадай редакцияда жазылсын:</w:t>
      </w:r>
    </w:p>
    <w:p w14:paraId="69D55B7D" w14:textId="0CDBA349" w:rsidR="00521DD3" w:rsidRPr="005A7116" w:rsidRDefault="00796D18" w:rsidP="000D6F32">
      <w:pPr>
        <w:tabs>
          <w:tab w:val="left" w:pos="1418"/>
        </w:tabs>
        <w:spacing w:after="0" w:line="240" w:lineRule="auto"/>
        <w:ind w:firstLine="709"/>
        <w:jc w:val="both"/>
        <w:rPr>
          <w:rFonts w:ascii="Times New Roman" w:eastAsia="Calibri" w:hAnsi="Times New Roman" w:cs="Times New Roman"/>
          <w:color w:val="000000" w:themeColor="text1"/>
          <w:sz w:val="28"/>
          <w:szCs w:val="28"/>
        </w:rPr>
      </w:pPr>
      <w:r w:rsidRPr="005A7116">
        <w:rPr>
          <w:rFonts w:ascii="Times New Roman" w:eastAsia="Calibri" w:hAnsi="Times New Roman" w:cs="Times New Roman"/>
          <w:color w:val="000000" w:themeColor="text1"/>
          <w:sz w:val="28"/>
          <w:szCs w:val="28"/>
        </w:rPr>
        <w:t>«</w:t>
      </w:r>
      <w:r w:rsidR="00521DD3" w:rsidRPr="005A7116">
        <w:rPr>
          <w:rFonts w:ascii="Times New Roman" w:eastAsia="Calibri" w:hAnsi="Times New Roman" w:cs="Times New Roman"/>
          <w:color w:val="000000" w:themeColor="text1"/>
          <w:sz w:val="28"/>
          <w:szCs w:val="28"/>
        </w:rPr>
        <w:t>42.</w:t>
      </w:r>
      <w:r w:rsidR="00521DD3" w:rsidRPr="005A7116">
        <w:rPr>
          <w:rFonts w:ascii="Times New Roman" w:eastAsia="Calibri" w:hAnsi="Times New Roman" w:cs="Times New Roman"/>
          <w:color w:val="000000" w:themeColor="text1"/>
          <w:sz w:val="28"/>
          <w:szCs w:val="28"/>
        </w:rPr>
        <w:tab/>
        <w:t>Ұсынымдар:</w:t>
      </w:r>
    </w:p>
    <w:p w14:paraId="3923B688" w14:textId="65DEC454" w:rsidR="00521DD3" w:rsidRPr="005A7116" w:rsidRDefault="007E6A91" w:rsidP="000D6F32">
      <w:pPr>
        <w:tabs>
          <w:tab w:val="left" w:pos="1134"/>
        </w:tabs>
        <w:spacing w:after="0" w:line="240" w:lineRule="auto"/>
        <w:ind w:firstLine="709"/>
        <w:jc w:val="both"/>
        <w:rPr>
          <w:rFonts w:ascii="Times New Roman" w:eastAsia="Calibri" w:hAnsi="Times New Roman" w:cs="Times New Roman"/>
          <w:color w:val="000000" w:themeColor="text1"/>
          <w:sz w:val="28"/>
          <w:szCs w:val="28"/>
        </w:rPr>
      </w:pPr>
      <w:r w:rsidRPr="005A7116">
        <w:rPr>
          <w:rFonts w:ascii="Times New Roman" w:eastAsia="Calibri" w:hAnsi="Times New Roman" w:cs="Times New Roman"/>
          <w:color w:val="000000" w:themeColor="text1"/>
          <w:sz w:val="28"/>
          <w:szCs w:val="28"/>
        </w:rPr>
        <w:t>1)</w:t>
      </w:r>
      <w:r w:rsidRPr="005A7116">
        <w:rPr>
          <w:rFonts w:ascii="Times New Roman" w:eastAsia="Calibri" w:hAnsi="Times New Roman" w:cs="Times New Roman"/>
          <w:color w:val="000000" w:themeColor="text1"/>
          <w:sz w:val="28"/>
          <w:szCs w:val="28"/>
        </w:rPr>
        <w:tab/>
      </w:r>
      <w:r w:rsidR="00521DD3" w:rsidRPr="005A7116">
        <w:rPr>
          <w:rFonts w:ascii="Times New Roman" w:eastAsia="Calibri" w:hAnsi="Times New Roman" w:cs="Times New Roman"/>
          <w:color w:val="000000" w:themeColor="text1"/>
          <w:sz w:val="28"/>
          <w:szCs w:val="28"/>
          <w:lang w:val="kk-KZ"/>
        </w:rPr>
        <w:t>Басқарушының немесе Басқарушы болып табылатын брокердің және (немесе) дилердің</w:t>
      </w:r>
      <w:r w:rsidR="00521DD3" w:rsidRPr="005A7116">
        <w:rPr>
          <w:rFonts w:ascii="Times New Roman" w:eastAsia="Calibri" w:hAnsi="Times New Roman" w:cs="Times New Roman"/>
          <w:color w:val="000000" w:themeColor="text1"/>
          <w:sz w:val="28"/>
          <w:szCs w:val="28"/>
        </w:rPr>
        <w:t xml:space="preserve"> корпоративтік стратегиясын, инвестициялық декларациясын </w:t>
      </w:r>
      <w:r w:rsidR="00521DD3" w:rsidRPr="005A7116">
        <w:rPr>
          <w:rFonts w:ascii="Times New Roman" w:eastAsia="Calibri" w:hAnsi="Times New Roman" w:cs="Times New Roman"/>
          <w:color w:val="000000" w:themeColor="text1"/>
          <w:sz w:val="28"/>
          <w:szCs w:val="28"/>
        </w:rPr>
        <w:lastRenderedPageBreak/>
        <w:t>және меншікті активтерін инвестициялау саясатын әзірлеу, сондай-ақ көрсетілген құжаттарға өзгерістер мен толықтырулар енгізу;</w:t>
      </w:r>
    </w:p>
    <w:p w14:paraId="2A1E5D5E" w14:textId="424687EB" w:rsidR="00521DD3" w:rsidRPr="005A7116" w:rsidRDefault="007E6A91" w:rsidP="000D6F32">
      <w:pPr>
        <w:tabs>
          <w:tab w:val="left" w:pos="1134"/>
        </w:tabs>
        <w:spacing w:after="0" w:line="240" w:lineRule="auto"/>
        <w:ind w:firstLine="709"/>
        <w:jc w:val="both"/>
        <w:rPr>
          <w:rFonts w:ascii="Times New Roman" w:eastAsia="Calibri" w:hAnsi="Times New Roman" w:cs="Times New Roman"/>
          <w:color w:val="000000" w:themeColor="text1"/>
          <w:sz w:val="28"/>
          <w:szCs w:val="28"/>
        </w:rPr>
      </w:pPr>
      <w:r w:rsidRPr="005A7116">
        <w:rPr>
          <w:rFonts w:ascii="Times New Roman" w:eastAsia="Calibri" w:hAnsi="Times New Roman" w:cs="Times New Roman"/>
          <w:color w:val="000000" w:themeColor="text1"/>
          <w:sz w:val="28"/>
          <w:szCs w:val="28"/>
        </w:rPr>
        <w:t>2)</w:t>
      </w:r>
      <w:r w:rsidRPr="005A7116">
        <w:rPr>
          <w:rFonts w:ascii="Times New Roman" w:eastAsia="Calibri" w:hAnsi="Times New Roman" w:cs="Times New Roman"/>
          <w:color w:val="000000" w:themeColor="text1"/>
          <w:sz w:val="28"/>
          <w:szCs w:val="28"/>
        </w:rPr>
        <w:tab/>
      </w:r>
      <w:r w:rsidR="00521DD3" w:rsidRPr="005A7116">
        <w:rPr>
          <w:rFonts w:ascii="Times New Roman" w:eastAsia="Calibri" w:hAnsi="Times New Roman" w:cs="Times New Roman"/>
          <w:color w:val="000000" w:themeColor="text1"/>
          <w:sz w:val="28"/>
          <w:szCs w:val="28"/>
        </w:rPr>
        <w:t>инвестициялау лимиттерін айқындау және қайта қарау;</w:t>
      </w:r>
    </w:p>
    <w:p w14:paraId="69F0B072" w14:textId="163862BE" w:rsidR="00521DD3" w:rsidRPr="005A7116" w:rsidRDefault="00521DD3" w:rsidP="000D6F32">
      <w:pPr>
        <w:tabs>
          <w:tab w:val="left" w:pos="1134"/>
        </w:tabs>
        <w:spacing w:after="0" w:line="240" w:lineRule="auto"/>
        <w:ind w:firstLine="709"/>
        <w:jc w:val="both"/>
        <w:rPr>
          <w:rFonts w:ascii="Times New Roman" w:eastAsia="Calibri" w:hAnsi="Times New Roman" w:cs="Times New Roman"/>
          <w:color w:val="000000" w:themeColor="text1"/>
          <w:sz w:val="28"/>
          <w:szCs w:val="28"/>
        </w:rPr>
      </w:pPr>
      <w:r w:rsidRPr="005A7116">
        <w:rPr>
          <w:rFonts w:ascii="Times New Roman" w:eastAsia="Calibri" w:hAnsi="Times New Roman" w:cs="Times New Roman"/>
          <w:color w:val="000000" w:themeColor="text1"/>
          <w:sz w:val="28"/>
          <w:szCs w:val="28"/>
        </w:rPr>
        <w:t>3)</w:t>
      </w:r>
      <w:r w:rsidR="007E6A91" w:rsidRPr="005A7116">
        <w:rPr>
          <w:rFonts w:ascii="Times New Roman" w:eastAsia="Calibri" w:hAnsi="Times New Roman" w:cs="Times New Roman"/>
          <w:color w:val="000000" w:themeColor="text1"/>
          <w:sz w:val="28"/>
          <w:szCs w:val="28"/>
        </w:rPr>
        <w:tab/>
      </w:r>
      <w:r w:rsidRPr="005A7116">
        <w:rPr>
          <w:rFonts w:ascii="Times New Roman" w:eastAsia="Calibri" w:hAnsi="Times New Roman" w:cs="Times New Roman"/>
          <w:color w:val="000000" w:themeColor="text1"/>
          <w:sz w:val="28"/>
          <w:szCs w:val="28"/>
        </w:rPr>
        <w:t xml:space="preserve">клиенттердің инвестициялық басқаруға қабылданған активтері және (немесе) </w:t>
      </w:r>
      <w:r w:rsidRPr="005A7116">
        <w:rPr>
          <w:rFonts w:ascii="Times New Roman" w:eastAsia="Calibri" w:hAnsi="Times New Roman" w:cs="Times New Roman"/>
          <w:color w:val="000000" w:themeColor="text1"/>
          <w:sz w:val="28"/>
          <w:szCs w:val="28"/>
          <w:lang w:val="kk-KZ"/>
        </w:rPr>
        <w:t>Басқарушының немесе Басқарушы болып табылатын брокердің және (немесе) дилердің</w:t>
      </w:r>
      <w:r w:rsidRPr="005A7116">
        <w:rPr>
          <w:rFonts w:ascii="Times New Roman" w:eastAsia="Calibri" w:hAnsi="Times New Roman" w:cs="Times New Roman"/>
          <w:color w:val="000000" w:themeColor="text1"/>
          <w:sz w:val="28"/>
          <w:szCs w:val="28"/>
        </w:rPr>
        <w:t xml:space="preserve"> меншікті активтері есебінен мәмілелер жасау туралы шешімдер қабылдау;</w:t>
      </w:r>
    </w:p>
    <w:p w14:paraId="51ADE253" w14:textId="19051AD7" w:rsidR="00521DD3" w:rsidRPr="005A7116" w:rsidRDefault="007E6A91" w:rsidP="000D6F32">
      <w:pPr>
        <w:tabs>
          <w:tab w:val="left" w:pos="1134"/>
        </w:tabs>
        <w:spacing w:after="0" w:line="240" w:lineRule="auto"/>
        <w:ind w:firstLine="709"/>
        <w:jc w:val="both"/>
        <w:rPr>
          <w:rFonts w:ascii="Times New Roman" w:eastAsia="Calibri" w:hAnsi="Times New Roman" w:cs="Times New Roman"/>
          <w:color w:val="000000" w:themeColor="text1"/>
          <w:sz w:val="28"/>
          <w:szCs w:val="28"/>
        </w:rPr>
      </w:pPr>
      <w:r w:rsidRPr="005A7116">
        <w:rPr>
          <w:rFonts w:ascii="Times New Roman" w:eastAsia="Calibri" w:hAnsi="Times New Roman" w:cs="Times New Roman"/>
          <w:color w:val="000000" w:themeColor="text1"/>
          <w:sz w:val="28"/>
          <w:szCs w:val="28"/>
        </w:rPr>
        <w:t>4)</w:t>
      </w:r>
      <w:r w:rsidRPr="005A7116">
        <w:rPr>
          <w:rFonts w:ascii="Times New Roman" w:eastAsia="Calibri" w:hAnsi="Times New Roman" w:cs="Times New Roman"/>
          <w:color w:val="000000" w:themeColor="text1"/>
          <w:sz w:val="28"/>
          <w:szCs w:val="28"/>
        </w:rPr>
        <w:tab/>
      </w:r>
      <w:r w:rsidR="00521DD3" w:rsidRPr="005A7116">
        <w:rPr>
          <w:rFonts w:ascii="Times New Roman" w:eastAsia="Calibri" w:hAnsi="Times New Roman" w:cs="Times New Roman"/>
          <w:color w:val="000000" w:themeColor="text1"/>
          <w:sz w:val="28"/>
          <w:szCs w:val="28"/>
        </w:rPr>
        <w:t xml:space="preserve">берілген алгоритм (алгоритмдік трейдинг) бойынша қаржы құралдары бойынша мәмілелер жасасуға өтінімдерді орналастырудың және басқарудың автоматтандырылған жүйесін пайдалана отырып, клиенттердің инвестициялық басқаруға қабылданған активтерін және (немесе) брокердің және (немесе) дилердің, </w:t>
      </w:r>
      <w:r w:rsidR="00521DD3" w:rsidRPr="005A7116">
        <w:rPr>
          <w:rFonts w:ascii="Times New Roman" w:eastAsia="Calibri" w:hAnsi="Times New Roman" w:cs="Times New Roman"/>
          <w:color w:val="000000" w:themeColor="text1"/>
          <w:sz w:val="28"/>
          <w:szCs w:val="28"/>
          <w:lang w:val="kk-KZ"/>
        </w:rPr>
        <w:t xml:space="preserve">Басқарушының, Басқарушы болып табылатын </w:t>
      </w:r>
      <w:r w:rsidR="00521DD3" w:rsidRPr="005A7116">
        <w:rPr>
          <w:rFonts w:ascii="Times New Roman" w:eastAsia="Calibri" w:hAnsi="Times New Roman" w:cs="Times New Roman"/>
          <w:color w:val="000000" w:themeColor="text1"/>
          <w:sz w:val="28"/>
          <w:szCs w:val="28"/>
        </w:rPr>
        <w:t>брокердің және (немесе) дилердің меншікті активтерін инвестициялау туралы шешімдер қабылдау</w:t>
      </w:r>
      <w:r w:rsidR="00521DD3" w:rsidRPr="005A7116">
        <w:rPr>
          <w:rFonts w:ascii="Times New Roman" w:eastAsia="Calibri" w:hAnsi="Times New Roman" w:cs="Times New Roman"/>
          <w:color w:val="000000" w:themeColor="text1"/>
          <w:sz w:val="28"/>
          <w:szCs w:val="28"/>
          <w:lang w:val="kk-KZ"/>
        </w:rPr>
        <w:t xml:space="preserve"> кезінде беріледі</w:t>
      </w:r>
      <w:r w:rsidR="00521DD3" w:rsidRPr="005A7116">
        <w:rPr>
          <w:rFonts w:ascii="Times New Roman" w:eastAsia="Calibri" w:hAnsi="Times New Roman" w:cs="Times New Roman"/>
          <w:color w:val="000000" w:themeColor="text1"/>
          <w:sz w:val="28"/>
          <w:szCs w:val="28"/>
        </w:rPr>
        <w:t>.</w:t>
      </w:r>
    </w:p>
    <w:p w14:paraId="16D06CFC" w14:textId="5391259E" w:rsidR="00521DD3" w:rsidRPr="005A7116" w:rsidRDefault="00521DD3" w:rsidP="000D6F32">
      <w:pPr>
        <w:spacing w:after="0" w:line="240" w:lineRule="auto"/>
        <w:ind w:firstLine="709"/>
        <w:jc w:val="both"/>
        <w:rPr>
          <w:rFonts w:ascii="Times New Roman" w:eastAsia="Calibri" w:hAnsi="Times New Roman" w:cs="Times New Roman"/>
          <w:color w:val="000000" w:themeColor="text1"/>
          <w:sz w:val="28"/>
          <w:szCs w:val="28"/>
        </w:rPr>
      </w:pPr>
      <w:r w:rsidRPr="005A7116">
        <w:rPr>
          <w:rFonts w:ascii="Times New Roman" w:eastAsia="Calibri" w:hAnsi="Times New Roman" w:cs="Times New Roman"/>
          <w:color w:val="000000" w:themeColor="text1"/>
          <w:sz w:val="28"/>
          <w:szCs w:val="28"/>
        </w:rPr>
        <w:t xml:space="preserve">Осы тармақтың 3) тармақшасында көзделген ұсыным қаржы құралдарымен бір, </w:t>
      </w:r>
      <w:r w:rsidRPr="005A7116">
        <w:rPr>
          <w:rFonts w:ascii="Times New Roman" w:eastAsia="Calibri" w:hAnsi="Times New Roman" w:cs="Times New Roman"/>
          <w:color w:val="000000" w:themeColor="text1"/>
          <w:sz w:val="28"/>
          <w:szCs w:val="28"/>
          <w:lang w:val="kk-KZ"/>
        </w:rPr>
        <w:t xml:space="preserve">сол сияқты </w:t>
      </w:r>
      <w:r w:rsidRPr="005A7116">
        <w:rPr>
          <w:rFonts w:ascii="Times New Roman" w:eastAsia="Calibri" w:hAnsi="Times New Roman" w:cs="Times New Roman"/>
          <w:color w:val="000000" w:themeColor="text1"/>
          <w:sz w:val="28"/>
          <w:szCs w:val="28"/>
        </w:rPr>
        <w:t>бірнеше мәмілелер жасауға қатысты инвестициялық шешімдер қабылдау үшін әзірленеді.</w:t>
      </w:r>
      <w:r w:rsidR="00796D18" w:rsidRPr="005A7116">
        <w:rPr>
          <w:rFonts w:ascii="Times New Roman" w:eastAsia="Calibri" w:hAnsi="Times New Roman" w:cs="Times New Roman"/>
          <w:color w:val="000000" w:themeColor="text1"/>
          <w:sz w:val="28"/>
          <w:szCs w:val="28"/>
        </w:rPr>
        <w:t>»</w:t>
      </w:r>
      <w:r w:rsidRPr="005A7116">
        <w:rPr>
          <w:rFonts w:ascii="Times New Roman" w:eastAsia="Calibri" w:hAnsi="Times New Roman" w:cs="Times New Roman"/>
          <w:color w:val="000000" w:themeColor="text1"/>
          <w:sz w:val="28"/>
          <w:szCs w:val="28"/>
        </w:rPr>
        <w:t>;</w:t>
      </w:r>
    </w:p>
    <w:p w14:paraId="54F1C96D" w14:textId="77777777" w:rsidR="00521DD3" w:rsidRPr="005A7116" w:rsidRDefault="00521DD3" w:rsidP="000D6F32">
      <w:pPr>
        <w:spacing w:after="0" w:line="240" w:lineRule="auto"/>
        <w:ind w:firstLine="709"/>
        <w:jc w:val="both"/>
        <w:rPr>
          <w:rFonts w:ascii="Times New Roman" w:eastAsia="Calibri" w:hAnsi="Times New Roman" w:cs="Times New Roman"/>
          <w:color w:val="000000" w:themeColor="text1"/>
          <w:sz w:val="28"/>
          <w:szCs w:val="28"/>
        </w:rPr>
      </w:pPr>
      <w:r w:rsidRPr="005A7116">
        <w:rPr>
          <w:rFonts w:ascii="Times New Roman" w:eastAsia="Calibri" w:hAnsi="Times New Roman" w:cs="Times New Roman"/>
          <w:color w:val="000000" w:themeColor="text1"/>
          <w:sz w:val="28"/>
          <w:szCs w:val="28"/>
        </w:rPr>
        <w:t>43-тармақтың 4) тармақшасы мынадай редакцияда жазылсын:</w:t>
      </w:r>
    </w:p>
    <w:p w14:paraId="5AC9382F" w14:textId="4286DB06" w:rsidR="00521DD3" w:rsidRPr="005A7116" w:rsidRDefault="00796D18" w:rsidP="000D6F32">
      <w:pPr>
        <w:tabs>
          <w:tab w:val="left" w:pos="1276"/>
        </w:tabs>
        <w:spacing w:after="0" w:line="240" w:lineRule="auto"/>
        <w:ind w:firstLine="709"/>
        <w:jc w:val="both"/>
        <w:rPr>
          <w:rFonts w:ascii="Times New Roman" w:eastAsia="Calibri" w:hAnsi="Times New Roman" w:cs="Times New Roman"/>
          <w:color w:val="000000" w:themeColor="text1"/>
          <w:sz w:val="28"/>
          <w:szCs w:val="28"/>
        </w:rPr>
      </w:pPr>
      <w:r w:rsidRPr="005A7116">
        <w:rPr>
          <w:rFonts w:ascii="Times New Roman" w:eastAsia="Calibri" w:hAnsi="Times New Roman" w:cs="Times New Roman"/>
          <w:color w:val="000000" w:themeColor="text1"/>
          <w:sz w:val="28"/>
          <w:szCs w:val="28"/>
        </w:rPr>
        <w:t>«</w:t>
      </w:r>
      <w:r w:rsidR="00521DD3" w:rsidRPr="005A7116">
        <w:rPr>
          <w:rFonts w:ascii="Times New Roman" w:eastAsia="Calibri" w:hAnsi="Times New Roman" w:cs="Times New Roman"/>
          <w:color w:val="000000" w:themeColor="text1"/>
          <w:sz w:val="28"/>
          <w:szCs w:val="28"/>
        </w:rPr>
        <w:t>4)</w:t>
      </w:r>
      <w:r w:rsidR="00DB3F66" w:rsidRPr="005A7116">
        <w:rPr>
          <w:rFonts w:ascii="Times New Roman" w:eastAsia="Calibri" w:hAnsi="Times New Roman" w:cs="Times New Roman"/>
          <w:color w:val="000000" w:themeColor="text1"/>
          <w:sz w:val="28"/>
          <w:szCs w:val="28"/>
        </w:rPr>
        <w:tab/>
      </w:r>
      <w:r w:rsidR="00521DD3" w:rsidRPr="005A7116">
        <w:rPr>
          <w:rStyle w:val="s0"/>
          <w:color w:val="000000" w:themeColor="text1"/>
          <w:sz w:val="28"/>
          <w:szCs w:val="28"/>
        </w:rPr>
        <w:t>мыналар туралы ақпаратты қоса алғанда, бірақ олармен шектелмей, ұсыным</w:t>
      </w:r>
      <w:r w:rsidR="00521DD3" w:rsidRPr="005A7116">
        <w:rPr>
          <w:rStyle w:val="s0"/>
          <w:color w:val="000000" w:themeColor="text1"/>
          <w:sz w:val="28"/>
          <w:szCs w:val="28"/>
          <w:lang w:val="kk-KZ"/>
        </w:rPr>
        <w:t>дарды</w:t>
      </w:r>
      <w:r w:rsidR="00521DD3" w:rsidRPr="005A7116">
        <w:rPr>
          <w:rStyle w:val="s0"/>
          <w:color w:val="000000" w:themeColor="text1"/>
          <w:sz w:val="28"/>
          <w:szCs w:val="28"/>
        </w:rPr>
        <w:t xml:space="preserve"> беру үшін пайдаланылған ақпаратты талдау нәтижелері</w:t>
      </w:r>
      <w:r w:rsidR="00521DD3" w:rsidRPr="005A7116">
        <w:rPr>
          <w:rFonts w:ascii="Times New Roman" w:eastAsia="Calibri" w:hAnsi="Times New Roman" w:cs="Times New Roman"/>
          <w:color w:val="000000" w:themeColor="text1"/>
          <w:sz w:val="28"/>
          <w:szCs w:val="28"/>
        </w:rPr>
        <w:t>:</w:t>
      </w:r>
    </w:p>
    <w:p w14:paraId="747D37E4" w14:textId="77777777" w:rsidR="00521DD3" w:rsidRPr="005A7116" w:rsidRDefault="00521DD3" w:rsidP="000D6F32">
      <w:pPr>
        <w:spacing w:after="0" w:line="240" w:lineRule="auto"/>
        <w:ind w:firstLine="709"/>
        <w:jc w:val="both"/>
        <w:rPr>
          <w:rFonts w:ascii="Times New Roman" w:eastAsia="Calibri" w:hAnsi="Times New Roman" w:cs="Times New Roman"/>
          <w:color w:val="000000" w:themeColor="text1"/>
          <w:sz w:val="28"/>
          <w:szCs w:val="28"/>
        </w:rPr>
      </w:pPr>
      <w:r w:rsidRPr="005A7116">
        <w:rPr>
          <w:rFonts w:ascii="Times New Roman" w:eastAsia="Calibri" w:hAnsi="Times New Roman" w:cs="Times New Roman"/>
          <w:color w:val="000000" w:themeColor="text1"/>
          <w:sz w:val="28"/>
          <w:szCs w:val="28"/>
        </w:rPr>
        <w:t>жасалатын мәміленің Басқарушының немесе Басқарушы болып табылатын брокердің және (немесе) дилердің басқаруға қабылданған активтері және (немесе) меншікті активтері бойынша кірістердің болжамды өзгеруіне әсері;</w:t>
      </w:r>
    </w:p>
    <w:p w14:paraId="02D61759" w14:textId="77777777" w:rsidR="00521DD3" w:rsidRPr="005A7116" w:rsidRDefault="00521DD3" w:rsidP="000D6F32">
      <w:pPr>
        <w:spacing w:after="0" w:line="240" w:lineRule="auto"/>
        <w:ind w:firstLine="709"/>
        <w:jc w:val="both"/>
        <w:rPr>
          <w:rFonts w:ascii="Times New Roman" w:eastAsia="Calibri" w:hAnsi="Times New Roman" w:cs="Times New Roman"/>
          <w:color w:val="000000" w:themeColor="text1"/>
          <w:sz w:val="28"/>
          <w:szCs w:val="28"/>
        </w:rPr>
      </w:pPr>
      <w:r w:rsidRPr="005A7116">
        <w:rPr>
          <w:rFonts w:ascii="Times New Roman" w:eastAsia="Calibri" w:hAnsi="Times New Roman" w:cs="Times New Roman"/>
          <w:color w:val="000000" w:themeColor="text1"/>
          <w:sz w:val="28"/>
          <w:szCs w:val="28"/>
        </w:rPr>
        <w:t>осы қаржы құралын (қаржы құралдарын) сатып алуға байланысты</w:t>
      </w:r>
      <w:r w:rsidRPr="005A7116">
        <w:rPr>
          <w:rFonts w:ascii="Times New Roman" w:eastAsia="Calibri" w:hAnsi="Times New Roman" w:cs="Times New Roman"/>
          <w:color w:val="000000" w:themeColor="text1"/>
          <w:sz w:val="28"/>
          <w:szCs w:val="28"/>
          <w:lang w:val="kk-KZ"/>
        </w:rPr>
        <w:t xml:space="preserve"> тәуекелдер</w:t>
      </w:r>
      <w:r w:rsidRPr="005A7116">
        <w:rPr>
          <w:rFonts w:ascii="Times New Roman" w:eastAsia="Calibri" w:hAnsi="Times New Roman" w:cs="Times New Roman"/>
          <w:color w:val="000000" w:themeColor="text1"/>
          <w:sz w:val="28"/>
          <w:szCs w:val="28"/>
        </w:rPr>
        <w:t>;</w:t>
      </w:r>
    </w:p>
    <w:p w14:paraId="6A4A6C00" w14:textId="29CCDF1D" w:rsidR="00521DD3" w:rsidRPr="005A7116" w:rsidRDefault="00521DD3" w:rsidP="000D6F32">
      <w:pPr>
        <w:spacing w:after="0" w:line="240" w:lineRule="auto"/>
        <w:ind w:firstLine="709"/>
        <w:jc w:val="both"/>
        <w:rPr>
          <w:rFonts w:ascii="Times New Roman" w:eastAsia="Calibri" w:hAnsi="Times New Roman" w:cs="Times New Roman"/>
          <w:color w:val="000000" w:themeColor="text1"/>
          <w:sz w:val="28"/>
          <w:szCs w:val="28"/>
        </w:rPr>
      </w:pPr>
      <w:r w:rsidRPr="005A7116">
        <w:rPr>
          <w:rFonts w:ascii="Times New Roman" w:eastAsia="Calibri" w:hAnsi="Times New Roman" w:cs="Times New Roman"/>
          <w:color w:val="000000" w:themeColor="text1"/>
          <w:sz w:val="28"/>
          <w:szCs w:val="28"/>
        </w:rPr>
        <w:t xml:space="preserve">жасалатын мәміленің уәкілетті орган белгілеген пруденциалдық нормативтер мәндерінің өзгеруіне </w:t>
      </w:r>
      <w:r w:rsidR="00E1725A" w:rsidRPr="005A7116">
        <w:rPr>
          <w:rFonts w:ascii="Times New Roman" w:eastAsia="Calibri" w:hAnsi="Times New Roman" w:cs="Times New Roman"/>
          <w:color w:val="000000" w:themeColor="text1"/>
          <w:sz w:val="28"/>
          <w:szCs w:val="28"/>
          <w:lang w:val="kk-KZ"/>
        </w:rPr>
        <w:t>әсері</w:t>
      </w:r>
      <w:r w:rsidRPr="005A7116">
        <w:rPr>
          <w:rFonts w:ascii="Times New Roman" w:eastAsia="Calibri" w:hAnsi="Times New Roman" w:cs="Times New Roman"/>
          <w:color w:val="000000" w:themeColor="text1"/>
          <w:sz w:val="28"/>
          <w:szCs w:val="28"/>
        </w:rPr>
        <w:t>;</w:t>
      </w:r>
      <w:r w:rsidR="00796D18" w:rsidRPr="005A7116">
        <w:rPr>
          <w:rFonts w:ascii="Times New Roman" w:eastAsia="Calibri" w:hAnsi="Times New Roman" w:cs="Times New Roman"/>
          <w:color w:val="000000" w:themeColor="text1"/>
          <w:sz w:val="28"/>
          <w:szCs w:val="28"/>
        </w:rPr>
        <w:t>»</w:t>
      </w:r>
      <w:r w:rsidRPr="005A7116">
        <w:rPr>
          <w:rFonts w:ascii="Times New Roman" w:eastAsia="Calibri" w:hAnsi="Times New Roman" w:cs="Times New Roman"/>
          <w:color w:val="000000" w:themeColor="text1"/>
          <w:sz w:val="28"/>
          <w:szCs w:val="28"/>
        </w:rPr>
        <w:t>;</w:t>
      </w:r>
    </w:p>
    <w:p w14:paraId="441E1E75" w14:textId="77777777" w:rsidR="00521DD3" w:rsidRPr="005A7116" w:rsidRDefault="00521DD3" w:rsidP="000D6F32">
      <w:pPr>
        <w:spacing w:after="0" w:line="240" w:lineRule="auto"/>
        <w:ind w:firstLine="709"/>
        <w:jc w:val="both"/>
        <w:rPr>
          <w:rFonts w:ascii="Times New Roman" w:eastAsia="Calibri" w:hAnsi="Times New Roman" w:cs="Times New Roman"/>
          <w:color w:val="000000" w:themeColor="text1"/>
          <w:sz w:val="28"/>
          <w:szCs w:val="28"/>
        </w:rPr>
      </w:pPr>
      <w:r w:rsidRPr="005A7116">
        <w:rPr>
          <w:rFonts w:ascii="Times New Roman" w:eastAsia="Calibri" w:hAnsi="Times New Roman" w:cs="Times New Roman"/>
          <w:color w:val="000000" w:themeColor="text1"/>
          <w:sz w:val="28"/>
          <w:szCs w:val="28"/>
        </w:rPr>
        <w:t>43-тармақтың 6) тармақшасы мынадай редакцияда жазылсын:</w:t>
      </w:r>
    </w:p>
    <w:p w14:paraId="528352E8" w14:textId="2A4EBD89" w:rsidR="00521DD3" w:rsidRPr="005A7116" w:rsidRDefault="00796D18" w:rsidP="000D6F32">
      <w:pPr>
        <w:tabs>
          <w:tab w:val="left" w:pos="1276"/>
        </w:tabs>
        <w:spacing w:after="0" w:line="240" w:lineRule="auto"/>
        <w:ind w:firstLine="709"/>
        <w:jc w:val="both"/>
        <w:rPr>
          <w:rFonts w:ascii="Times New Roman" w:eastAsia="Calibri" w:hAnsi="Times New Roman" w:cs="Times New Roman"/>
          <w:color w:val="000000" w:themeColor="text1"/>
          <w:sz w:val="28"/>
          <w:szCs w:val="28"/>
        </w:rPr>
      </w:pPr>
      <w:r w:rsidRPr="005A7116">
        <w:rPr>
          <w:rFonts w:ascii="Times New Roman" w:eastAsia="Calibri" w:hAnsi="Times New Roman" w:cs="Times New Roman"/>
          <w:color w:val="000000" w:themeColor="text1"/>
          <w:sz w:val="28"/>
          <w:szCs w:val="28"/>
        </w:rPr>
        <w:t>«</w:t>
      </w:r>
      <w:r w:rsidR="00521DD3" w:rsidRPr="005A7116">
        <w:rPr>
          <w:rFonts w:ascii="Times New Roman" w:eastAsia="Calibri" w:hAnsi="Times New Roman" w:cs="Times New Roman"/>
          <w:color w:val="000000" w:themeColor="text1"/>
          <w:sz w:val="28"/>
          <w:szCs w:val="28"/>
        </w:rPr>
        <w:t>6)</w:t>
      </w:r>
      <w:r w:rsidR="00DB3F66" w:rsidRPr="005A7116">
        <w:rPr>
          <w:rFonts w:ascii="Times New Roman" w:eastAsia="Calibri" w:hAnsi="Times New Roman" w:cs="Times New Roman"/>
          <w:color w:val="000000" w:themeColor="text1"/>
          <w:sz w:val="28"/>
          <w:szCs w:val="28"/>
        </w:rPr>
        <w:tab/>
      </w:r>
      <w:r w:rsidR="006971E8" w:rsidRPr="005A7116">
        <w:rPr>
          <w:rFonts w:ascii="Times New Roman" w:eastAsia="Calibri" w:hAnsi="Times New Roman" w:cs="Times New Roman"/>
          <w:color w:val="000000" w:themeColor="text1"/>
          <w:sz w:val="28"/>
          <w:szCs w:val="28"/>
          <w:lang w:val="kk-KZ"/>
        </w:rPr>
        <w:t xml:space="preserve">аталған </w:t>
      </w:r>
      <w:r w:rsidR="00521DD3" w:rsidRPr="005A7116">
        <w:rPr>
          <w:rFonts w:ascii="Times New Roman" w:eastAsia="Calibri" w:hAnsi="Times New Roman" w:cs="Times New Roman"/>
          <w:color w:val="000000" w:themeColor="text1"/>
          <w:sz w:val="28"/>
          <w:szCs w:val="28"/>
        </w:rPr>
        <w:t>қаржы құралының (қаржы құралдарының) түрін, көлемін, баға</w:t>
      </w:r>
      <w:r w:rsidR="006971E8" w:rsidRPr="005A7116">
        <w:rPr>
          <w:rFonts w:ascii="Times New Roman" w:eastAsia="Calibri" w:hAnsi="Times New Roman" w:cs="Times New Roman"/>
          <w:color w:val="000000" w:themeColor="text1"/>
          <w:sz w:val="28"/>
          <w:szCs w:val="28"/>
          <w:lang w:val="kk-KZ"/>
        </w:rPr>
        <w:t>лар</w:t>
      </w:r>
      <w:r w:rsidR="00521DD3" w:rsidRPr="005A7116">
        <w:rPr>
          <w:rFonts w:ascii="Times New Roman" w:eastAsia="Calibri" w:hAnsi="Times New Roman" w:cs="Times New Roman"/>
          <w:color w:val="000000" w:themeColor="text1"/>
          <w:sz w:val="28"/>
          <w:szCs w:val="28"/>
        </w:rPr>
        <w:t xml:space="preserve"> </w:t>
      </w:r>
      <w:r w:rsidR="006971E8" w:rsidRPr="005A7116">
        <w:rPr>
          <w:rFonts w:ascii="Times New Roman" w:eastAsia="Calibri" w:hAnsi="Times New Roman" w:cs="Times New Roman"/>
          <w:color w:val="000000" w:themeColor="text1"/>
          <w:sz w:val="28"/>
          <w:szCs w:val="28"/>
          <w:lang w:val="kk-KZ"/>
        </w:rPr>
        <w:t>диапазоны</w:t>
      </w:r>
      <w:r w:rsidR="00521DD3" w:rsidRPr="005A7116">
        <w:rPr>
          <w:rFonts w:ascii="Times New Roman" w:eastAsia="Calibri" w:hAnsi="Times New Roman" w:cs="Times New Roman"/>
          <w:color w:val="000000" w:themeColor="text1"/>
          <w:sz w:val="28"/>
          <w:szCs w:val="28"/>
        </w:rPr>
        <w:t>, кірістілік деңгейін және басқа да сипаттамаларын (</w:t>
      </w:r>
      <w:r w:rsidR="00521DD3" w:rsidRPr="005A7116">
        <w:rPr>
          <w:rFonts w:ascii="Times New Roman" w:eastAsia="Calibri" w:hAnsi="Times New Roman" w:cs="Times New Roman"/>
          <w:color w:val="000000" w:themeColor="text1"/>
          <w:sz w:val="28"/>
          <w:szCs w:val="28"/>
          <w:lang w:val="kk-KZ"/>
        </w:rPr>
        <w:t>талаптарын</w:t>
      </w:r>
      <w:r w:rsidR="00521DD3" w:rsidRPr="005A7116">
        <w:rPr>
          <w:rFonts w:ascii="Times New Roman" w:eastAsia="Calibri" w:hAnsi="Times New Roman" w:cs="Times New Roman"/>
          <w:color w:val="000000" w:themeColor="text1"/>
          <w:sz w:val="28"/>
          <w:szCs w:val="28"/>
        </w:rPr>
        <w:t>) көрсете отырып, қаржы құралының (қаржы</w:t>
      </w:r>
      <w:r w:rsidR="006971E8" w:rsidRPr="005A7116">
        <w:rPr>
          <w:rFonts w:ascii="Times New Roman" w:eastAsia="Calibri" w:hAnsi="Times New Roman" w:cs="Times New Roman"/>
          <w:color w:val="000000" w:themeColor="text1"/>
          <w:sz w:val="28"/>
          <w:szCs w:val="28"/>
        </w:rPr>
        <w:t xml:space="preserve"> құралдарының) сипаттамасы</w:t>
      </w:r>
      <w:r w:rsidR="00521DD3" w:rsidRPr="005A7116">
        <w:rPr>
          <w:rFonts w:ascii="Times New Roman" w:eastAsia="Calibri" w:hAnsi="Times New Roman" w:cs="Times New Roman"/>
          <w:color w:val="000000" w:themeColor="text1"/>
          <w:sz w:val="28"/>
          <w:szCs w:val="28"/>
        </w:rPr>
        <w:t>;</w:t>
      </w:r>
      <w:r w:rsidRPr="005A7116">
        <w:rPr>
          <w:rFonts w:ascii="Times New Roman" w:eastAsia="Calibri" w:hAnsi="Times New Roman" w:cs="Times New Roman"/>
          <w:color w:val="000000" w:themeColor="text1"/>
          <w:sz w:val="28"/>
          <w:szCs w:val="28"/>
        </w:rPr>
        <w:t>»</w:t>
      </w:r>
      <w:r w:rsidR="00521DD3" w:rsidRPr="005A7116">
        <w:rPr>
          <w:rFonts w:ascii="Times New Roman" w:eastAsia="Calibri" w:hAnsi="Times New Roman" w:cs="Times New Roman"/>
          <w:color w:val="000000" w:themeColor="text1"/>
          <w:sz w:val="28"/>
          <w:szCs w:val="28"/>
        </w:rPr>
        <w:t>;</w:t>
      </w:r>
    </w:p>
    <w:p w14:paraId="13107769" w14:textId="77777777" w:rsidR="00521DD3" w:rsidRPr="005A7116" w:rsidRDefault="00521DD3" w:rsidP="000D6F32">
      <w:pPr>
        <w:spacing w:after="0" w:line="240" w:lineRule="auto"/>
        <w:ind w:firstLine="709"/>
        <w:jc w:val="both"/>
        <w:rPr>
          <w:rFonts w:ascii="Times New Roman" w:eastAsia="Calibri" w:hAnsi="Times New Roman" w:cs="Times New Roman"/>
          <w:color w:val="000000" w:themeColor="text1"/>
          <w:sz w:val="28"/>
          <w:szCs w:val="28"/>
        </w:rPr>
      </w:pPr>
      <w:r w:rsidRPr="005A7116">
        <w:rPr>
          <w:rFonts w:ascii="Times New Roman" w:eastAsia="Calibri" w:hAnsi="Times New Roman" w:cs="Times New Roman"/>
          <w:color w:val="000000" w:themeColor="text1"/>
          <w:sz w:val="28"/>
          <w:szCs w:val="28"/>
        </w:rPr>
        <w:t>мынадай мазмұндағы 43-1 тармақпен толықтырылсын:</w:t>
      </w:r>
    </w:p>
    <w:p w14:paraId="79C1A48C" w14:textId="46989942" w:rsidR="00521DD3" w:rsidRPr="005A7116" w:rsidRDefault="00796D18" w:rsidP="000D6F32">
      <w:pPr>
        <w:tabs>
          <w:tab w:val="left" w:pos="1701"/>
        </w:tabs>
        <w:spacing w:after="0" w:line="240" w:lineRule="auto"/>
        <w:ind w:firstLine="709"/>
        <w:jc w:val="both"/>
        <w:rPr>
          <w:rFonts w:ascii="Times New Roman" w:eastAsia="Calibri" w:hAnsi="Times New Roman" w:cs="Times New Roman"/>
          <w:color w:val="000000" w:themeColor="text1"/>
          <w:sz w:val="28"/>
          <w:szCs w:val="28"/>
        </w:rPr>
      </w:pPr>
      <w:r w:rsidRPr="005A7116">
        <w:rPr>
          <w:rFonts w:ascii="Times New Roman" w:eastAsia="Calibri" w:hAnsi="Times New Roman" w:cs="Times New Roman"/>
          <w:color w:val="000000" w:themeColor="text1"/>
          <w:sz w:val="28"/>
          <w:szCs w:val="28"/>
        </w:rPr>
        <w:t>«</w:t>
      </w:r>
      <w:r w:rsidR="00521DD3" w:rsidRPr="005A7116">
        <w:rPr>
          <w:rFonts w:ascii="Times New Roman" w:eastAsia="Calibri" w:hAnsi="Times New Roman" w:cs="Times New Roman"/>
          <w:color w:val="000000" w:themeColor="text1"/>
          <w:sz w:val="28"/>
          <w:szCs w:val="28"/>
        </w:rPr>
        <w:t>43-1.</w:t>
      </w:r>
      <w:r w:rsidR="00521DD3" w:rsidRPr="005A7116">
        <w:rPr>
          <w:rFonts w:ascii="Times New Roman" w:eastAsia="Calibri" w:hAnsi="Times New Roman" w:cs="Times New Roman"/>
          <w:color w:val="000000" w:themeColor="text1"/>
          <w:sz w:val="28"/>
          <w:szCs w:val="28"/>
        </w:rPr>
        <w:tab/>
        <w:t xml:space="preserve">Алгоритмдік трейдингті пайдалана отырып, клиенттердің инвестициялық басқаруға қабылданған активтерін және (немесе) брокердің және (немесе) дилердің, Басқарушының, Басқарушы болып табылатын брокердің және (немесе) дилердің меншікті активтерін инвестициялау жөніндегі ұсынымда мынадай мәліметтер </w:t>
      </w:r>
      <w:r w:rsidR="00521DD3" w:rsidRPr="005A7116">
        <w:rPr>
          <w:rFonts w:ascii="Times New Roman" w:eastAsia="Calibri" w:hAnsi="Times New Roman" w:cs="Times New Roman"/>
          <w:color w:val="000000" w:themeColor="text1"/>
          <w:sz w:val="28"/>
          <w:szCs w:val="28"/>
          <w:lang w:val="kk-KZ"/>
        </w:rPr>
        <w:t>қамтылады</w:t>
      </w:r>
      <w:r w:rsidR="00521DD3" w:rsidRPr="005A7116">
        <w:rPr>
          <w:rFonts w:ascii="Times New Roman" w:eastAsia="Calibri" w:hAnsi="Times New Roman" w:cs="Times New Roman"/>
          <w:color w:val="000000" w:themeColor="text1"/>
          <w:sz w:val="28"/>
          <w:szCs w:val="28"/>
        </w:rPr>
        <w:t>:</w:t>
      </w:r>
    </w:p>
    <w:p w14:paraId="14D291E9" w14:textId="5794493F" w:rsidR="00521DD3" w:rsidRPr="005A7116" w:rsidRDefault="00521DD3" w:rsidP="000D6F32">
      <w:pPr>
        <w:tabs>
          <w:tab w:val="left" w:pos="1134"/>
        </w:tabs>
        <w:spacing w:after="0" w:line="240" w:lineRule="auto"/>
        <w:ind w:firstLine="709"/>
        <w:jc w:val="both"/>
        <w:rPr>
          <w:rFonts w:ascii="Times New Roman" w:eastAsia="Calibri" w:hAnsi="Times New Roman" w:cs="Times New Roman"/>
          <w:color w:val="000000" w:themeColor="text1"/>
          <w:sz w:val="28"/>
          <w:szCs w:val="28"/>
        </w:rPr>
      </w:pPr>
      <w:r w:rsidRPr="005A7116">
        <w:rPr>
          <w:rFonts w:ascii="Times New Roman" w:eastAsia="Calibri" w:hAnsi="Times New Roman" w:cs="Times New Roman"/>
          <w:color w:val="000000" w:themeColor="text1"/>
          <w:sz w:val="28"/>
          <w:szCs w:val="28"/>
        </w:rPr>
        <w:t>1)</w:t>
      </w:r>
      <w:r w:rsidR="00DB3F66" w:rsidRPr="005A7116">
        <w:rPr>
          <w:rFonts w:ascii="Times New Roman" w:eastAsia="Calibri" w:hAnsi="Times New Roman" w:cs="Times New Roman"/>
          <w:color w:val="000000" w:themeColor="text1"/>
          <w:sz w:val="28"/>
          <w:szCs w:val="28"/>
        </w:rPr>
        <w:tab/>
      </w:r>
      <w:r w:rsidRPr="005A7116">
        <w:rPr>
          <w:rFonts w:ascii="Times New Roman" w:eastAsia="Times New Roman" w:hAnsi="Times New Roman" w:cs="Times New Roman"/>
          <w:color w:val="000000" w:themeColor="text1"/>
          <w:sz w:val="28"/>
          <w:szCs w:val="28"/>
          <w:lang w:eastAsia="ru-RU"/>
        </w:rPr>
        <w:t>берілген</w:t>
      </w:r>
      <w:r w:rsidRPr="005A7116">
        <w:rPr>
          <w:rFonts w:ascii="Times New Roman" w:eastAsia="Calibri" w:hAnsi="Times New Roman" w:cs="Times New Roman"/>
          <w:color w:val="000000" w:themeColor="text1"/>
          <w:sz w:val="28"/>
          <w:szCs w:val="28"/>
        </w:rPr>
        <w:t xml:space="preserve"> күні және оның нөмірі;</w:t>
      </w:r>
    </w:p>
    <w:p w14:paraId="6D3465A4" w14:textId="16AC99C1" w:rsidR="00521DD3" w:rsidRPr="005A7116" w:rsidRDefault="00DB3F66" w:rsidP="000D6F32">
      <w:pPr>
        <w:tabs>
          <w:tab w:val="left" w:pos="1134"/>
        </w:tabs>
        <w:spacing w:after="0" w:line="240" w:lineRule="auto"/>
        <w:ind w:firstLine="709"/>
        <w:jc w:val="both"/>
        <w:rPr>
          <w:rFonts w:ascii="Times New Roman" w:eastAsia="Calibri" w:hAnsi="Times New Roman" w:cs="Times New Roman"/>
          <w:color w:val="000000" w:themeColor="text1"/>
          <w:sz w:val="28"/>
          <w:szCs w:val="28"/>
        </w:rPr>
      </w:pPr>
      <w:r w:rsidRPr="005A7116">
        <w:rPr>
          <w:rFonts w:ascii="Times New Roman" w:eastAsia="Calibri" w:hAnsi="Times New Roman" w:cs="Times New Roman"/>
          <w:color w:val="000000" w:themeColor="text1"/>
          <w:sz w:val="28"/>
          <w:szCs w:val="28"/>
        </w:rPr>
        <w:t>2)</w:t>
      </w:r>
      <w:r w:rsidRPr="005A7116">
        <w:rPr>
          <w:rFonts w:ascii="Times New Roman" w:eastAsia="Calibri" w:hAnsi="Times New Roman" w:cs="Times New Roman"/>
          <w:color w:val="000000" w:themeColor="text1"/>
          <w:sz w:val="28"/>
          <w:szCs w:val="28"/>
        </w:rPr>
        <w:tab/>
      </w:r>
      <w:r w:rsidR="00521DD3" w:rsidRPr="005A7116">
        <w:rPr>
          <w:rFonts w:ascii="Times New Roman" w:eastAsia="Calibri" w:hAnsi="Times New Roman" w:cs="Times New Roman"/>
          <w:color w:val="000000" w:themeColor="text1"/>
          <w:sz w:val="28"/>
          <w:szCs w:val="28"/>
        </w:rPr>
        <w:t>активтеріне қатысты алгоритмдік трейдингті қолдану болжанатын клиент туралы мәліметтер не ұсынымның меншікті активтеріне қатысты жасалғанын көрсету;</w:t>
      </w:r>
    </w:p>
    <w:p w14:paraId="0E2C4828" w14:textId="274D07F0" w:rsidR="00521DD3" w:rsidRPr="005A7116" w:rsidRDefault="00DB3F66" w:rsidP="000D6F32">
      <w:pPr>
        <w:tabs>
          <w:tab w:val="left" w:pos="1134"/>
        </w:tabs>
        <w:spacing w:after="0" w:line="240" w:lineRule="auto"/>
        <w:ind w:firstLine="709"/>
        <w:jc w:val="both"/>
        <w:rPr>
          <w:rFonts w:ascii="Times New Roman" w:eastAsia="Calibri" w:hAnsi="Times New Roman" w:cs="Times New Roman"/>
          <w:color w:val="000000" w:themeColor="text1"/>
          <w:sz w:val="28"/>
          <w:szCs w:val="28"/>
        </w:rPr>
      </w:pPr>
      <w:r w:rsidRPr="005A7116">
        <w:rPr>
          <w:rFonts w:ascii="Times New Roman" w:eastAsia="Calibri" w:hAnsi="Times New Roman" w:cs="Times New Roman"/>
          <w:color w:val="000000" w:themeColor="text1"/>
          <w:sz w:val="28"/>
          <w:szCs w:val="28"/>
        </w:rPr>
        <w:lastRenderedPageBreak/>
        <w:t>3)</w:t>
      </w:r>
      <w:r w:rsidRPr="005A7116">
        <w:rPr>
          <w:rFonts w:ascii="Times New Roman" w:eastAsia="Calibri" w:hAnsi="Times New Roman" w:cs="Times New Roman"/>
          <w:color w:val="000000" w:themeColor="text1"/>
          <w:sz w:val="28"/>
          <w:szCs w:val="28"/>
        </w:rPr>
        <w:tab/>
      </w:r>
      <w:r w:rsidR="00521DD3" w:rsidRPr="005A7116">
        <w:rPr>
          <w:rFonts w:ascii="Times New Roman" w:eastAsia="Calibri" w:hAnsi="Times New Roman" w:cs="Times New Roman"/>
          <w:color w:val="000000" w:themeColor="text1"/>
          <w:sz w:val="28"/>
          <w:szCs w:val="28"/>
        </w:rPr>
        <w:t>қолдануға ұсынылатын алгоритмдік стратегияның атауы;</w:t>
      </w:r>
    </w:p>
    <w:p w14:paraId="53D8D882" w14:textId="2B5BC266" w:rsidR="00521DD3" w:rsidRPr="005A7116" w:rsidRDefault="00521DD3" w:rsidP="000D6F32">
      <w:pPr>
        <w:tabs>
          <w:tab w:val="left" w:pos="1134"/>
        </w:tabs>
        <w:spacing w:after="0" w:line="240" w:lineRule="auto"/>
        <w:ind w:firstLine="709"/>
        <w:jc w:val="both"/>
        <w:rPr>
          <w:rFonts w:ascii="Times New Roman" w:eastAsia="Calibri" w:hAnsi="Times New Roman" w:cs="Times New Roman"/>
          <w:color w:val="000000" w:themeColor="text1"/>
          <w:sz w:val="28"/>
          <w:szCs w:val="28"/>
        </w:rPr>
      </w:pPr>
      <w:r w:rsidRPr="005A7116">
        <w:rPr>
          <w:rFonts w:ascii="Times New Roman" w:eastAsia="Calibri" w:hAnsi="Times New Roman" w:cs="Times New Roman"/>
          <w:color w:val="000000" w:themeColor="text1"/>
          <w:sz w:val="28"/>
          <w:szCs w:val="28"/>
        </w:rPr>
        <w:t>4)</w:t>
      </w:r>
      <w:r w:rsidR="00DB3F66" w:rsidRPr="005A7116">
        <w:rPr>
          <w:rFonts w:ascii="Times New Roman" w:eastAsia="Calibri" w:hAnsi="Times New Roman" w:cs="Times New Roman"/>
          <w:color w:val="000000" w:themeColor="text1"/>
          <w:sz w:val="28"/>
          <w:szCs w:val="28"/>
        </w:rPr>
        <w:tab/>
      </w:r>
      <w:r w:rsidRPr="005A7116">
        <w:rPr>
          <w:rFonts w:ascii="Times New Roman" w:eastAsia="Calibri" w:hAnsi="Times New Roman" w:cs="Times New Roman"/>
          <w:color w:val="000000" w:themeColor="text1"/>
          <w:sz w:val="28"/>
          <w:szCs w:val="28"/>
        </w:rPr>
        <w:t>инвестициялау үшін ұсынылатын сома;</w:t>
      </w:r>
    </w:p>
    <w:p w14:paraId="40F6D2FC" w14:textId="2928E9D2" w:rsidR="00521DD3" w:rsidRPr="005A7116" w:rsidRDefault="00521DD3" w:rsidP="000D6F32">
      <w:pPr>
        <w:tabs>
          <w:tab w:val="left" w:pos="1134"/>
        </w:tabs>
        <w:spacing w:after="0" w:line="240" w:lineRule="auto"/>
        <w:ind w:firstLine="709"/>
        <w:jc w:val="both"/>
        <w:rPr>
          <w:rFonts w:ascii="Times New Roman" w:eastAsia="Calibri" w:hAnsi="Times New Roman" w:cs="Times New Roman"/>
          <w:color w:val="000000" w:themeColor="text1"/>
          <w:sz w:val="28"/>
          <w:szCs w:val="28"/>
        </w:rPr>
      </w:pPr>
      <w:r w:rsidRPr="005A7116">
        <w:rPr>
          <w:rFonts w:ascii="Times New Roman" w:eastAsia="Calibri" w:hAnsi="Times New Roman" w:cs="Times New Roman"/>
          <w:color w:val="000000" w:themeColor="text1"/>
          <w:sz w:val="28"/>
          <w:szCs w:val="28"/>
        </w:rPr>
        <w:t>5)</w:t>
      </w:r>
      <w:r w:rsidR="00DB3F66" w:rsidRPr="005A7116">
        <w:rPr>
          <w:rFonts w:ascii="Times New Roman" w:eastAsia="Calibri" w:hAnsi="Times New Roman" w:cs="Times New Roman"/>
          <w:color w:val="000000" w:themeColor="text1"/>
          <w:sz w:val="28"/>
          <w:szCs w:val="28"/>
        </w:rPr>
        <w:tab/>
      </w:r>
      <w:r w:rsidRPr="005A7116">
        <w:rPr>
          <w:rFonts w:ascii="Times New Roman" w:eastAsia="Calibri" w:hAnsi="Times New Roman" w:cs="Times New Roman"/>
          <w:color w:val="000000" w:themeColor="text1"/>
          <w:sz w:val="28"/>
          <w:szCs w:val="28"/>
        </w:rPr>
        <w:t>қаржы құралдарының тізбесі (қажет болған жағдайда);</w:t>
      </w:r>
    </w:p>
    <w:p w14:paraId="5808ECA1" w14:textId="69564BD9" w:rsidR="00521DD3" w:rsidRPr="005A7116" w:rsidRDefault="00521DD3" w:rsidP="000D6F32">
      <w:pPr>
        <w:tabs>
          <w:tab w:val="left" w:pos="1134"/>
        </w:tabs>
        <w:spacing w:after="0" w:line="240" w:lineRule="auto"/>
        <w:ind w:firstLine="709"/>
        <w:jc w:val="both"/>
        <w:rPr>
          <w:rFonts w:ascii="Times New Roman" w:eastAsia="Calibri" w:hAnsi="Times New Roman" w:cs="Times New Roman"/>
          <w:color w:val="000000" w:themeColor="text1"/>
          <w:sz w:val="28"/>
          <w:szCs w:val="28"/>
        </w:rPr>
      </w:pPr>
      <w:r w:rsidRPr="005A7116">
        <w:rPr>
          <w:rFonts w:ascii="Times New Roman" w:eastAsia="Calibri" w:hAnsi="Times New Roman" w:cs="Times New Roman"/>
          <w:color w:val="000000" w:themeColor="text1"/>
          <w:sz w:val="28"/>
          <w:szCs w:val="28"/>
        </w:rPr>
        <w:t>6)</w:t>
      </w:r>
      <w:r w:rsidR="00DB3F66" w:rsidRPr="005A7116">
        <w:rPr>
          <w:rFonts w:ascii="Times New Roman" w:eastAsia="Calibri" w:hAnsi="Times New Roman" w:cs="Times New Roman"/>
          <w:color w:val="000000" w:themeColor="text1"/>
          <w:sz w:val="28"/>
          <w:szCs w:val="28"/>
        </w:rPr>
        <w:tab/>
      </w:r>
      <w:r w:rsidRPr="005A7116">
        <w:rPr>
          <w:rFonts w:ascii="Times New Roman" w:eastAsia="Calibri" w:hAnsi="Times New Roman" w:cs="Times New Roman"/>
          <w:color w:val="000000" w:themeColor="text1"/>
          <w:sz w:val="28"/>
          <w:szCs w:val="28"/>
        </w:rPr>
        <w:t>алгоритмдік стратегияның ұсынылатын қолданылу мерзімі;</w:t>
      </w:r>
    </w:p>
    <w:p w14:paraId="696AC995" w14:textId="1B24E291" w:rsidR="00521DD3" w:rsidRPr="005A7116" w:rsidRDefault="00521DD3" w:rsidP="000D6F32">
      <w:pPr>
        <w:tabs>
          <w:tab w:val="left" w:pos="1134"/>
        </w:tabs>
        <w:spacing w:after="0" w:line="240" w:lineRule="auto"/>
        <w:ind w:firstLine="709"/>
        <w:jc w:val="both"/>
        <w:rPr>
          <w:rFonts w:ascii="Times New Roman" w:eastAsia="Calibri" w:hAnsi="Times New Roman" w:cs="Times New Roman"/>
          <w:color w:val="000000" w:themeColor="text1"/>
          <w:sz w:val="28"/>
          <w:szCs w:val="28"/>
        </w:rPr>
      </w:pPr>
      <w:r w:rsidRPr="005A7116">
        <w:rPr>
          <w:rFonts w:ascii="Times New Roman" w:eastAsia="Calibri" w:hAnsi="Times New Roman" w:cs="Times New Roman"/>
          <w:color w:val="000000" w:themeColor="text1"/>
          <w:sz w:val="28"/>
          <w:szCs w:val="28"/>
        </w:rPr>
        <w:t>7)</w:t>
      </w:r>
      <w:r w:rsidR="00DB3F66" w:rsidRPr="005A7116">
        <w:rPr>
          <w:rFonts w:ascii="Times New Roman" w:eastAsia="Calibri" w:hAnsi="Times New Roman" w:cs="Times New Roman"/>
          <w:color w:val="000000" w:themeColor="text1"/>
          <w:sz w:val="28"/>
          <w:szCs w:val="28"/>
        </w:rPr>
        <w:tab/>
      </w:r>
      <w:r w:rsidRPr="005A7116">
        <w:rPr>
          <w:rFonts w:ascii="Times New Roman" w:eastAsia="Calibri" w:hAnsi="Times New Roman" w:cs="Times New Roman"/>
          <w:color w:val="000000" w:themeColor="text1"/>
          <w:sz w:val="28"/>
          <w:szCs w:val="28"/>
        </w:rPr>
        <w:t xml:space="preserve">осы алгоритмдік стратегияны қолданудан күтілетін </w:t>
      </w:r>
      <w:r w:rsidRPr="005A7116">
        <w:rPr>
          <w:rFonts w:ascii="Times New Roman" w:eastAsia="Calibri" w:hAnsi="Times New Roman" w:cs="Times New Roman"/>
          <w:color w:val="000000" w:themeColor="text1"/>
          <w:sz w:val="28"/>
          <w:szCs w:val="28"/>
          <w:lang w:val="kk-KZ"/>
        </w:rPr>
        <w:t xml:space="preserve">кірістілік </w:t>
      </w:r>
      <w:r w:rsidRPr="005A7116">
        <w:rPr>
          <w:rFonts w:ascii="Times New Roman" w:eastAsia="Calibri" w:hAnsi="Times New Roman" w:cs="Times New Roman"/>
          <w:color w:val="000000" w:themeColor="text1"/>
          <w:sz w:val="28"/>
          <w:szCs w:val="28"/>
        </w:rPr>
        <w:t>мөлшері;</w:t>
      </w:r>
    </w:p>
    <w:p w14:paraId="40C444F3" w14:textId="3BB25219" w:rsidR="00521DD3" w:rsidRPr="005A7116" w:rsidRDefault="00521DD3" w:rsidP="000D6F32">
      <w:pPr>
        <w:tabs>
          <w:tab w:val="left" w:pos="1134"/>
        </w:tabs>
        <w:spacing w:after="0" w:line="240" w:lineRule="auto"/>
        <w:ind w:firstLine="709"/>
        <w:jc w:val="both"/>
        <w:rPr>
          <w:rFonts w:ascii="Times New Roman" w:eastAsia="Calibri" w:hAnsi="Times New Roman" w:cs="Times New Roman"/>
          <w:color w:val="000000" w:themeColor="text1"/>
          <w:sz w:val="28"/>
          <w:szCs w:val="28"/>
        </w:rPr>
      </w:pPr>
      <w:r w:rsidRPr="005A7116">
        <w:rPr>
          <w:rFonts w:ascii="Times New Roman" w:eastAsia="Calibri" w:hAnsi="Times New Roman" w:cs="Times New Roman"/>
          <w:color w:val="000000" w:themeColor="text1"/>
          <w:sz w:val="28"/>
          <w:szCs w:val="28"/>
        </w:rPr>
        <w:t>8)</w:t>
      </w:r>
      <w:r w:rsidR="00DB3F66" w:rsidRPr="005A7116">
        <w:rPr>
          <w:rFonts w:ascii="Times New Roman" w:eastAsia="Calibri" w:hAnsi="Times New Roman" w:cs="Times New Roman"/>
          <w:color w:val="000000" w:themeColor="text1"/>
          <w:sz w:val="28"/>
          <w:szCs w:val="28"/>
        </w:rPr>
        <w:tab/>
      </w:r>
      <w:r w:rsidRPr="005A7116">
        <w:rPr>
          <w:rFonts w:ascii="Times New Roman" w:eastAsia="Calibri" w:hAnsi="Times New Roman" w:cs="Times New Roman"/>
          <w:color w:val="000000" w:themeColor="text1"/>
          <w:sz w:val="28"/>
          <w:szCs w:val="28"/>
        </w:rPr>
        <w:t>инвестициялау үшін ұсынылатын сомадан ең жоғары жол берілетін шығын мөлшері;</w:t>
      </w:r>
    </w:p>
    <w:p w14:paraId="449606BA" w14:textId="1B7EBBF5" w:rsidR="00521DD3" w:rsidRPr="005A7116" w:rsidRDefault="00521DD3" w:rsidP="000D6F32">
      <w:pPr>
        <w:tabs>
          <w:tab w:val="left" w:pos="1134"/>
        </w:tabs>
        <w:spacing w:after="0" w:line="240" w:lineRule="auto"/>
        <w:ind w:firstLine="709"/>
        <w:jc w:val="both"/>
        <w:rPr>
          <w:rFonts w:ascii="Times New Roman" w:eastAsia="Calibri" w:hAnsi="Times New Roman" w:cs="Times New Roman"/>
          <w:color w:val="000000" w:themeColor="text1"/>
          <w:sz w:val="28"/>
          <w:szCs w:val="28"/>
        </w:rPr>
      </w:pPr>
      <w:r w:rsidRPr="005A7116">
        <w:rPr>
          <w:rFonts w:ascii="Times New Roman" w:eastAsia="Calibri" w:hAnsi="Times New Roman" w:cs="Times New Roman"/>
          <w:color w:val="000000" w:themeColor="text1"/>
          <w:sz w:val="28"/>
          <w:szCs w:val="28"/>
        </w:rPr>
        <w:t>9)</w:t>
      </w:r>
      <w:r w:rsidR="00DB3F66" w:rsidRPr="005A7116">
        <w:rPr>
          <w:rFonts w:ascii="Times New Roman" w:eastAsia="Calibri" w:hAnsi="Times New Roman" w:cs="Times New Roman"/>
          <w:color w:val="000000" w:themeColor="text1"/>
          <w:sz w:val="28"/>
          <w:szCs w:val="28"/>
        </w:rPr>
        <w:tab/>
      </w:r>
      <w:r w:rsidRPr="005A7116">
        <w:rPr>
          <w:rFonts w:ascii="Times New Roman" w:eastAsia="Calibri" w:hAnsi="Times New Roman" w:cs="Times New Roman"/>
          <w:color w:val="000000" w:themeColor="text1"/>
          <w:sz w:val="28"/>
          <w:szCs w:val="28"/>
        </w:rPr>
        <w:t>ұсыным жасаған адамдардың атқаратын лауазымдары</w:t>
      </w:r>
      <w:r w:rsidRPr="005A7116">
        <w:rPr>
          <w:rFonts w:ascii="Times New Roman" w:eastAsia="Calibri" w:hAnsi="Times New Roman" w:cs="Times New Roman"/>
          <w:color w:val="000000" w:themeColor="text1"/>
          <w:sz w:val="28"/>
          <w:szCs w:val="28"/>
          <w:lang w:val="kk-KZ"/>
        </w:rPr>
        <w:t xml:space="preserve">, қойылған </w:t>
      </w:r>
      <w:r w:rsidRPr="005A7116">
        <w:rPr>
          <w:rFonts w:ascii="Times New Roman" w:eastAsia="Calibri" w:hAnsi="Times New Roman" w:cs="Times New Roman"/>
          <w:color w:val="000000" w:themeColor="text1"/>
          <w:sz w:val="28"/>
          <w:szCs w:val="28"/>
        </w:rPr>
        <w:t>қолдары.</w:t>
      </w:r>
    </w:p>
    <w:p w14:paraId="4A8CEF5A" w14:textId="77777777" w:rsidR="00521DD3" w:rsidRPr="005A7116" w:rsidRDefault="00521DD3" w:rsidP="000D6F32">
      <w:pPr>
        <w:spacing w:after="0" w:line="240" w:lineRule="auto"/>
        <w:ind w:firstLine="709"/>
        <w:jc w:val="both"/>
        <w:rPr>
          <w:rFonts w:ascii="Times New Roman" w:eastAsia="Calibri" w:hAnsi="Times New Roman" w:cs="Times New Roman"/>
          <w:color w:val="000000" w:themeColor="text1"/>
          <w:sz w:val="28"/>
          <w:szCs w:val="28"/>
        </w:rPr>
      </w:pPr>
      <w:r w:rsidRPr="005A7116">
        <w:rPr>
          <w:rFonts w:ascii="Times New Roman" w:eastAsia="Calibri" w:hAnsi="Times New Roman" w:cs="Times New Roman"/>
          <w:color w:val="000000" w:themeColor="text1"/>
          <w:sz w:val="28"/>
          <w:szCs w:val="28"/>
        </w:rPr>
        <w:t>Алгоритмдік стратегияны (алгоритмдік стратегияларды) брокердің және (немесе) дилердің, Басқарушының, Басқарушы болып табылатын брокердің және (немесе) дилердің инвестициялық комитеті бекітеді.</w:t>
      </w:r>
    </w:p>
    <w:p w14:paraId="1BC72B1C" w14:textId="77777777" w:rsidR="00521DD3" w:rsidRPr="005A7116" w:rsidRDefault="00521DD3" w:rsidP="000D6F32">
      <w:pPr>
        <w:spacing w:after="0" w:line="240" w:lineRule="auto"/>
        <w:ind w:firstLine="709"/>
        <w:jc w:val="both"/>
        <w:rPr>
          <w:rFonts w:ascii="Times New Roman" w:eastAsia="Calibri" w:hAnsi="Times New Roman" w:cs="Times New Roman"/>
          <w:color w:val="000000" w:themeColor="text1"/>
          <w:sz w:val="28"/>
          <w:szCs w:val="28"/>
        </w:rPr>
      </w:pPr>
      <w:r w:rsidRPr="005A7116">
        <w:rPr>
          <w:rFonts w:ascii="Times New Roman" w:eastAsia="Calibri" w:hAnsi="Times New Roman" w:cs="Times New Roman"/>
          <w:color w:val="000000" w:themeColor="text1"/>
          <w:sz w:val="28"/>
          <w:szCs w:val="28"/>
        </w:rPr>
        <w:t>Алгоритмдік стратегия талаптары бар құжат мыналарды қамтиды, бірақ олармен шектелмейді:</w:t>
      </w:r>
    </w:p>
    <w:p w14:paraId="42CD9BBA" w14:textId="3F8D83BF" w:rsidR="00521DD3" w:rsidRPr="005A7116" w:rsidRDefault="00DB3F66" w:rsidP="000D6F32">
      <w:pPr>
        <w:tabs>
          <w:tab w:val="left" w:pos="1134"/>
        </w:tabs>
        <w:spacing w:after="0" w:line="240" w:lineRule="auto"/>
        <w:ind w:firstLine="709"/>
        <w:jc w:val="both"/>
        <w:rPr>
          <w:rFonts w:ascii="Times New Roman" w:eastAsia="Calibri" w:hAnsi="Times New Roman" w:cs="Times New Roman"/>
          <w:color w:val="000000" w:themeColor="text1"/>
          <w:sz w:val="28"/>
          <w:szCs w:val="28"/>
        </w:rPr>
      </w:pPr>
      <w:r w:rsidRPr="005A7116">
        <w:rPr>
          <w:rFonts w:ascii="Times New Roman" w:eastAsia="Calibri" w:hAnsi="Times New Roman" w:cs="Times New Roman"/>
          <w:color w:val="000000" w:themeColor="text1"/>
          <w:sz w:val="28"/>
          <w:szCs w:val="28"/>
        </w:rPr>
        <w:t>1)</w:t>
      </w:r>
      <w:r w:rsidRPr="005A7116">
        <w:rPr>
          <w:rFonts w:ascii="Times New Roman" w:eastAsia="Calibri" w:hAnsi="Times New Roman" w:cs="Times New Roman"/>
          <w:color w:val="000000" w:themeColor="text1"/>
          <w:sz w:val="28"/>
          <w:szCs w:val="28"/>
        </w:rPr>
        <w:tab/>
      </w:r>
      <w:r w:rsidR="00521DD3" w:rsidRPr="005A7116">
        <w:rPr>
          <w:rFonts w:ascii="Times New Roman" w:eastAsia="Calibri" w:hAnsi="Times New Roman" w:cs="Times New Roman"/>
          <w:color w:val="000000" w:themeColor="text1"/>
          <w:sz w:val="28"/>
          <w:szCs w:val="28"/>
        </w:rPr>
        <w:t>алгоритмдік стратегияның толық сипаттамасы;</w:t>
      </w:r>
    </w:p>
    <w:p w14:paraId="64DBFE24" w14:textId="3CAA985C" w:rsidR="00521DD3" w:rsidRPr="005A7116" w:rsidRDefault="00521DD3" w:rsidP="000D6F32">
      <w:pPr>
        <w:tabs>
          <w:tab w:val="left" w:pos="1134"/>
        </w:tabs>
        <w:spacing w:after="0" w:line="240" w:lineRule="auto"/>
        <w:ind w:firstLine="709"/>
        <w:jc w:val="both"/>
        <w:rPr>
          <w:rFonts w:ascii="Times New Roman" w:eastAsia="Calibri" w:hAnsi="Times New Roman" w:cs="Times New Roman"/>
          <w:color w:val="000000" w:themeColor="text1"/>
          <w:sz w:val="28"/>
          <w:szCs w:val="28"/>
        </w:rPr>
      </w:pPr>
      <w:r w:rsidRPr="005A7116">
        <w:rPr>
          <w:rFonts w:ascii="Times New Roman" w:eastAsia="Calibri" w:hAnsi="Times New Roman" w:cs="Times New Roman"/>
          <w:color w:val="000000" w:themeColor="text1"/>
          <w:sz w:val="28"/>
          <w:szCs w:val="28"/>
        </w:rPr>
        <w:t>2)</w:t>
      </w:r>
      <w:r w:rsidR="00DB3F66" w:rsidRPr="005A7116">
        <w:rPr>
          <w:rFonts w:ascii="Times New Roman" w:eastAsia="Calibri" w:hAnsi="Times New Roman" w:cs="Times New Roman"/>
          <w:color w:val="000000" w:themeColor="text1"/>
          <w:sz w:val="28"/>
          <w:szCs w:val="28"/>
        </w:rPr>
        <w:tab/>
      </w:r>
      <w:r w:rsidRPr="005A7116">
        <w:rPr>
          <w:rFonts w:ascii="Times New Roman" w:eastAsia="Calibri" w:hAnsi="Times New Roman" w:cs="Times New Roman"/>
          <w:color w:val="000000" w:themeColor="text1"/>
          <w:sz w:val="28"/>
          <w:szCs w:val="28"/>
          <w:lang w:val="kk-KZ"/>
        </w:rPr>
        <w:t>о</w:t>
      </w:r>
      <w:r w:rsidRPr="005A7116">
        <w:rPr>
          <w:rFonts w:ascii="Times New Roman" w:eastAsia="Calibri" w:hAnsi="Times New Roman" w:cs="Times New Roman"/>
          <w:color w:val="000000" w:themeColor="text1"/>
          <w:sz w:val="28"/>
          <w:szCs w:val="28"/>
        </w:rPr>
        <w:t>сы алгоритмдік стратегия шеңберінде пайдаланылатын қаржы құралдарының тізбесі;</w:t>
      </w:r>
    </w:p>
    <w:p w14:paraId="66B1A788" w14:textId="637E7241" w:rsidR="00521DD3" w:rsidRPr="005A7116" w:rsidRDefault="00521DD3" w:rsidP="000D6F32">
      <w:pPr>
        <w:tabs>
          <w:tab w:val="left" w:pos="1134"/>
        </w:tabs>
        <w:spacing w:after="0" w:line="240" w:lineRule="auto"/>
        <w:ind w:firstLine="709"/>
        <w:jc w:val="both"/>
        <w:rPr>
          <w:rFonts w:ascii="Times New Roman" w:eastAsia="Calibri" w:hAnsi="Times New Roman" w:cs="Times New Roman"/>
          <w:color w:val="000000" w:themeColor="text1"/>
          <w:sz w:val="28"/>
          <w:szCs w:val="28"/>
        </w:rPr>
      </w:pPr>
      <w:r w:rsidRPr="005A7116">
        <w:rPr>
          <w:rFonts w:ascii="Times New Roman" w:eastAsia="Calibri" w:hAnsi="Times New Roman" w:cs="Times New Roman"/>
          <w:color w:val="000000" w:themeColor="text1"/>
          <w:sz w:val="28"/>
          <w:szCs w:val="28"/>
        </w:rPr>
        <w:t>3)</w:t>
      </w:r>
      <w:r w:rsidR="00DB3F66" w:rsidRPr="005A7116">
        <w:rPr>
          <w:rFonts w:ascii="Times New Roman" w:eastAsia="Calibri" w:hAnsi="Times New Roman" w:cs="Times New Roman"/>
          <w:color w:val="000000" w:themeColor="text1"/>
          <w:sz w:val="28"/>
          <w:szCs w:val="28"/>
        </w:rPr>
        <w:tab/>
      </w:r>
      <w:r w:rsidRPr="005A7116">
        <w:rPr>
          <w:rFonts w:ascii="Times New Roman" w:eastAsia="Calibri" w:hAnsi="Times New Roman" w:cs="Times New Roman"/>
          <w:color w:val="000000" w:themeColor="text1"/>
          <w:sz w:val="28"/>
          <w:szCs w:val="28"/>
          <w:lang w:val="kk-KZ"/>
        </w:rPr>
        <w:t>т</w:t>
      </w:r>
      <w:r w:rsidRPr="005A7116">
        <w:rPr>
          <w:rFonts w:ascii="Times New Roman" w:eastAsia="Calibri" w:hAnsi="Times New Roman" w:cs="Times New Roman"/>
          <w:color w:val="000000" w:themeColor="text1"/>
          <w:sz w:val="28"/>
          <w:szCs w:val="28"/>
        </w:rPr>
        <w:t>арихи қаржылық деректерді пайдалана отырып, осы алгоритмдік стратегияның тиімділігін тексеру (тестілеу) нәтижелері;</w:t>
      </w:r>
    </w:p>
    <w:p w14:paraId="4875014B" w14:textId="5334508E" w:rsidR="00521DD3" w:rsidRPr="005A7116" w:rsidRDefault="00521DD3" w:rsidP="000D6F32">
      <w:pPr>
        <w:tabs>
          <w:tab w:val="left" w:pos="1134"/>
        </w:tabs>
        <w:spacing w:after="0" w:line="240" w:lineRule="auto"/>
        <w:ind w:firstLine="709"/>
        <w:jc w:val="both"/>
        <w:rPr>
          <w:rFonts w:ascii="Times New Roman" w:eastAsia="Calibri" w:hAnsi="Times New Roman" w:cs="Times New Roman"/>
          <w:color w:val="000000" w:themeColor="text1"/>
          <w:sz w:val="28"/>
          <w:szCs w:val="28"/>
        </w:rPr>
      </w:pPr>
      <w:r w:rsidRPr="005A7116">
        <w:rPr>
          <w:rFonts w:ascii="Times New Roman" w:eastAsia="Calibri" w:hAnsi="Times New Roman" w:cs="Times New Roman"/>
          <w:color w:val="000000" w:themeColor="text1"/>
          <w:sz w:val="28"/>
          <w:szCs w:val="28"/>
        </w:rPr>
        <w:t>4)</w:t>
      </w:r>
      <w:r w:rsidR="00DB3F66" w:rsidRPr="005A7116">
        <w:rPr>
          <w:rFonts w:ascii="Times New Roman" w:eastAsia="Calibri" w:hAnsi="Times New Roman" w:cs="Times New Roman"/>
          <w:color w:val="000000" w:themeColor="text1"/>
          <w:sz w:val="28"/>
          <w:szCs w:val="28"/>
        </w:rPr>
        <w:tab/>
      </w:r>
      <w:r w:rsidRPr="005A7116">
        <w:rPr>
          <w:rFonts w:ascii="Times New Roman" w:eastAsia="Calibri" w:hAnsi="Times New Roman" w:cs="Times New Roman"/>
          <w:color w:val="000000" w:themeColor="text1"/>
          <w:sz w:val="28"/>
          <w:szCs w:val="28"/>
        </w:rPr>
        <w:t>алгоритмдік трейдингті қолдана отырып инвестициялауға байланысты негізгі тәуекелдер туралы ақпарат;</w:t>
      </w:r>
    </w:p>
    <w:p w14:paraId="4BBF81DF" w14:textId="10A968F2" w:rsidR="00521DD3" w:rsidRPr="005A7116" w:rsidRDefault="00521DD3" w:rsidP="000D6F32">
      <w:pPr>
        <w:tabs>
          <w:tab w:val="left" w:pos="1134"/>
        </w:tabs>
        <w:spacing w:after="0" w:line="240" w:lineRule="auto"/>
        <w:ind w:firstLine="709"/>
        <w:jc w:val="both"/>
        <w:rPr>
          <w:rFonts w:ascii="Times New Roman" w:eastAsia="Calibri" w:hAnsi="Times New Roman" w:cs="Times New Roman"/>
          <w:color w:val="000000" w:themeColor="text1"/>
          <w:sz w:val="28"/>
          <w:szCs w:val="28"/>
        </w:rPr>
      </w:pPr>
      <w:r w:rsidRPr="005A7116">
        <w:rPr>
          <w:rFonts w:ascii="Times New Roman" w:eastAsia="Calibri" w:hAnsi="Times New Roman" w:cs="Times New Roman"/>
          <w:color w:val="000000" w:themeColor="text1"/>
          <w:sz w:val="28"/>
          <w:szCs w:val="28"/>
        </w:rPr>
        <w:t>5)</w:t>
      </w:r>
      <w:r w:rsidR="00DB3F66" w:rsidRPr="005A7116">
        <w:rPr>
          <w:rFonts w:ascii="Times New Roman" w:eastAsia="Calibri" w:hAnsi="Times New Roman" w:cs="Times New Roman"/>
          <w:color w:val="000000" w:themeColor="text1"/>
          <w:sz w:val="28"/>
          <w:szCs w:val="28"/>
        </w:rPr>
        <w:tab/>
      </w:r>
      <w:r w:rsidRPr="005A7116">
        <w:rPr>
          <w:rFonts w:ascii="Times New Roman" w:eastAsia="Calibri" w:hAnsi="Times New Roman" w:cs="Times New Roman"/>
          <w:color w:val="000000" w:themeColor="text1"/>
          <w:sz w:val="28"/>
          <w:szCs w:val="28"/>
        </w:rPr>
        <w:t>осы алгоритмдік стратегияны қолдану кезінде туындайтын қосымша шығыстар мен комиссиялар туралы мәліметтер.</w:t>
      </w:r>
      <w:r w:rsidR="00796D18" w:rsidRPr="005A7116">
        <w:rPr>
          <w:rFonts w:ascii="Times New Roman" w:eastAsia="Calibri" w:hAnsi="Times New Roman" w:cs="Times New Roman"/>
          <w:color w:val="000000" w:themeColor="text1"/>
          <w:sz w:val="28"/>
          <w:szCs w:val="28"/>
        </w:rPr>
        <w:t>»</w:t>
      </w:r>
      <w:r w:rsidRPr="005A7116">
        <w:rPr>
          <w:rFonts w:ascii="Times New Roman" w:eastAsia="Calibri" w:hAnsi="Times New Roman" w:cs="Times New Roman"/>
          <w:color w:val="000000" w:themeColor="text1"/>
          <w:sz w:val="28"/>
          <w:szCs w:val="28"/>
        </w:rPr>
        <w:t>;</w:t>
      </w:r>
    </w:p>
    <w:p w14:paraId="0CE629DF" w14:textId="77777777" w:rsidR="00521DD3" w:rsidRPr="005A7116" w:rsidRDefault="00521DD3" w:rsidP="000D6F32">
      <w:pPr>
        <w:spacing w:after="0" w:line="240" w:lineRule="auto"/>
        <w:ind w:firstLine="709"/>
        <w:jc w:val="both"/>
        <w:rPr>
          <w:rFonts w:ascii="Times New Roman" w:eastAsia="Calibri" w:hAnsi="Times New Roman" w:cs="Times New Roman"/>
          <w:color w:val="000000" w:themeColor="text1"/>
          <w:sz w:val="28"/>
          <w:szCs w:val="28"/>
        </w:rPr>
      </w:pPr>
      <w:r w:rsidRPr="005A7116">
        <w:rPr>
          <w:rFonts w:ascii="Times New Roman" w:eastAsia="Calibri" w:hAnsi="Times New Roman" w:cs="Times New Roman"/>
          <w:color w:val="000000" w:themeColor="text1"/>
          <w:sz w:val="28"/>
          <w:szCs w:val="28"/>
        </w:rPr>
        <w:t>53-тармақ мынадай редакцияда жазылсын:</w:t>
      </w:r>
    </w:p>
    <w:p w14:paraId="74E10C07" w14:textId="46758520" w:rsidR="00521DD3" w:rsidRPr="005A7116" w:rsidRDefault="00796D18" w:rsidP="000D6F32">
      <w:pPr>
        <w:tabs>
          <w:tab w:val="left" w:pos="1418"/>
        </w:tabs>
        <w:spacing w:after="0" w:line="240" w:lineRule="auto"/>
        <w:ind w:firstLine="709"/>
        <w:jc w:val="both"/>
        <w:rPr>
          <w:rFonts w:ascii="Times New Roman" w:eastAsia="Calibri" w:hAnsi="Times New Roman" w:cs="Times New Roman"/>
          <w:color w:val="000000" w:themeColor="text1"/>
          <w:sz w:val="28"/>
          <w:szCs w:val="28"/>
        </w:rPr>
      </w:pPr>
      <w:r w:rsidRPr="005A7116">
        <w:rPr>
          <w:rFonts w:ascii="Times New Roman" w:eastAsia="Calibri" w:hAnsi="Times New Roman" w:cs="Times New Roman"/>
          <w:color w:val="000000" w:themeColor="text1"/>
          <w:sz w:val="28"/>
          <w:szCs w:val="28"/>
        </w:rPr>
        <w:t>«</w:t>
      </w:r>
      <w:r w:rsidR="00521DD3" w:rsidRPr="005A7116">
        <w:rPr>
          <w:rFonts w:ascii="Times New Roman" w:eastAsia="Calibri" w:hAnsi="Times New Roman" w:cs="Times New Roman"/>
          <w:color w:val="000000" w:themeColor="text1"/>
          <w:sz w:val="28"/>
          <w:szCs w:val="28"/>
        </w:rPr>
        <w:t>53.</w:t>
      </w:r>
      <w:r w:rsidR="00521DD3" w:rsidRPr="005A7116">
        <w:rPr>
          <w:rFonts w:ascii="Times New Roman" w:eastAsia="Calibri" w:hAnsi="Times New Roman" w:cs="Times New Roman"/>
          <w:color w:val="000000" w:themeColor="text1"/>
          <w:sz w:val="28"/>
          <w:szCs w:val="28"/>
        </w:rPr>
        <w:tab/>
        <w:t>Хаттамаға инвестициялық комитеттің отырысқа қатыс</w:t>
      </w:r>
      <w:r w:rsidR="00521DD3" w:rsidRPr="005A7116">
        <w:rPr>
          <w:rFonts w:ascii="Times New Roman" w:eastAsia="Calibri" w:hAnsi="Times New Roman" w:cs="Times New Roman"/>
          <w:color w:val="000000" w:themeColor="text1"/>
          <w:sz w:val="28"/>
          <w:szCs w:val="28"/>
          <w:lang w:val="kk-KZ"/>
        </w:rPr>
        <w:t xml:space="preserve">қан </w:t>
      </w:r>
      <w:r w:rsidR="00521DD3" w:rsidRPr="005A7116">
        <w:rPr>
          <w:rFonts w:ascii="Times New Roman" w:eastAsia="Calibri" w:hAnsi="Times New Roman" w:cs="Times New Roman"/>
          <w:color w:val="000000" w:themeColor="text1"/>
          <w:sz w:val="28"/>
          <w:szCs w:val="28"/>
        </w:rPr>
        <w:t xml:space="preserve">барлық мүшелері қол қояды және қағаз тасымалдағышта және (немесе) мәліметтердің </w:t>
      </w:r>
      <w:r w:rsidR="00521DD3" w:rsidRPr="005A7116">
        <w:rPr>
          <w:rFonts w:ascii="Times New Roman" w:eastAsia="Calibri" w:hAnsi="Times New Roman" w:cs="Times New Roman"/>
          <w:color w:val="000000" w:themeColor="text1"/>
          <w:sz w:val="28"/>
          <w:szCs w:val="28"/>
          <w:lang w:val="kk-KZ"/>
        </w:rPr>
        <w:t xml:space="preserve">конфиденциалдылығын </w:t>
      </w:r>
      <w:r w:rsidR="00521DD3" w:rsidRPr="005A7116">
        <w:rPr>
          <w:rFonts w:ascii="Times New Roman" w:eastAsia="Calibri" w:hAnsi="Times New Roman" w:cs="Times New Roman"/>
          <w:color w:val="000000" w:themeColor="text1"/>
          <w:sz w:val="28"/>
          <w:szCs w:val="28"/>
        </w:rPr>
        <w:t>және түзетілмеуін қамтамасыз ету кезінде инвестициялық комитет</w:t>
      </w:r>
      <w:r w:rsidR="00521DD3" w:rsidRPr="005A7116">
        <w:rPr>
          <w:rFonts w:ascii="Times New Roman" w:eastAsia="Calibri" w:hAnsi="Times New Roman" w:cs="Times New Roman"/>
          <w:color w:val="000000" w:themeColor="text1"/>
          <w:sz w:val="28"/>
          <w:szCs w:val="28"/>
          <w:lang w:val="kk-KZ"/>
        </w:rPr>
        <w:t xml:space="preserve">тің </w:t>
      </w:r>
      <w:r w:rsidR="00521DD3" w:rsidRPr="005A7116">
        <w:rPr>
          <w:rFonts w:ascii="Times New Roman" w:eastAsia="Calibri" w:hAnsi="Times New Roman" w:cs="Times New Roman"/>
          <w:color w:val="000000" w:themeColor="text1"/>
          <w:sz w:val="28"/>
          <w:szCs w:val="28"/>
        </w:rPr>
        <w:t>отырысқа қатыс</w:t>
      </w:r>
      <w:r w:rsidR="00521DD3" w:rsidRPr="005A7116">
        <w:rPr>
          <w:rFonts w:ascii="Times New Roman" w:eastAsia="Calibri" w:hAnsi="Times New Roman" w:cs="Times New Roman"/>
          <w:color w:val="000000" w:themeColor="text1"/>
          <w:sz w:val="28"/>
          <w:szCs w:val="28"/>
          <w:lang w:val="kk-KZ"/>
        </w:rPr>
        <w:t xml:space="preserve">қан </w:t>
      </w:r>
      <w:r w:rsidR="00521DD3" w:rsidRPr="005A7116">
        <w:rPr>
          <w:rFonts w:ascii="Times New Roman" w:eastAsia="Calibri" w:hAnsi="Times New Roman" w:cs="Times New Roman"/>
          <w:color w:val="000000" w:themeColor="text1"/>
          <w:sz w:val="28"/>
          <w:szCs w:val="28"/>
        </w:rPr>
        <w:t xml:space="preserve">мүшелерінің электрондық цифрлық қолдарымен расталған электрондық құжат нысанында инвестициялық </w:t>
      </w:r>
      <w:r w:rsidR="00521DD3" w:rsidRPr="005A7116">
        <w:rPr>
          <w:rFonts w:ascii="Times New Roman" w:eastAsia="Calibri" w:hAnsi="Times New Roman" w:cs="Times New Roman"/>
          <w:color w:val="000000" w:themeColor="text1"/>
          <w:sz w:val="28"/>
          <w:szCs w:val="28"/>
          <w:lang w:val="kk-KZ"/>
        </w:rPr>
        <w:t>к</w:t>
      </w:r>
      <w:r w:rsidR="00521DD3" w:rsidRPr="005A7116">
        <w:rPr>
          <w:rFonts w:ascii="Times New Roman" w:eastAsia="Calibri" w:hAnsi="Times New Roman" w:cs="Times New Roman"/>
          <w:color w:val="000000" w:themeColor="text1"/>
          <w:sz w:val="28"/>
          <w:szCs w:val="28"/>
        </w:rPr>
        <w:t>омитет қабылдаған инвестициялық шешімдермен бірге бес жыл бойы сақталады.</w:t>
      </w:r>
      <w:r w:rsidRPr="005A7116">
        <w:rPr>
          <w:rFonts w:ascii="Times New Roman" w:eastAsia="Calibri" w:hAnsi="Times New Roman" w:cs="Times New Roman"/>
          <w:color w:val="000000" w:themeColor="text1"/>
          <w:sz w:val="28"/>
          <w:szCs w:val="28"/>
        </w:rPr>
        <w:t>»</w:t>
      </w:r>
      <w:r w:rsidR="00521DD3" w:rsidRPr="005A7116">
        <w:rPr>
          <w:rFonts w:ascii="Times New Roman" w:eastAsia="Calibri" w:hAnsi="Times New Roman" w:cs="Times New Roman"/>
          <w:color w:val="000000" w:themeColor="text1"/>
          <w:sz w:val="28"/>
          <w:szCs w:val="28"/>
        </w:rPr>
        <w:t>;</w:t>
      </w:r>
    </w:p>
    <w:p w14:paraId="78975556" w14:textId="77777777" w:rsidR="00521DD3" w:rsidRPr="005A7116" w:rsidRDefault="00521DD3" w:rsidP="000D6F32">
      <w:pPr>
        <w:spacing w:after="0" w:line="240" w:lineRule="auto"/>
        <w:ind w:firstLine="709"/>
        <w:jc w:val="both"/>
        <w:rPr>
          <w:rFonts w:ascii="Times New Roman" w:eastAsia="Calibri" w:hAnsi="Times New Roman" w:cs="Times New Roman"/>
          <w:color w:val="000000" w:themeColor="text1"/>
          <w:sz w:val="28"/>
          <w:szCs w:val="28"/>
        </w:rPr>
      </w:pPr>
      <w:r w:rsidRPr="005A7116">
        <w:rPr>
          <w:rFonts w:ascii="Times New Roman" w:eastAsia="Calibri" w:hAnsi="Times New Roman" w:cs="Times New Roman"/>
          <w:color w:val="000000" w:themeColor="text1"/>
          <w:sz w:val="28"/>
          <w:szCs w:val="28"/>
        </w:rPr>
        <w:t>55-тармақтың 4) тармақшасы мынадай редакцияда жазылсын:</w:t>
      </w:r>
    </w:p>
    <w:p w14:paraId="60B1BA8D" w14:textId="7FA3A2BE" w:rsidR="00521DD3" w:rsidRPr="005A7116" w:rsidRDefault="00796D18" w:rsidP="000D6F32">
      <w:pPr>
        <w:tabs>
          <w:tab w:val="left" w:pos="1276"/>
        </w:tabs>
        <w:spacing w:after="0" w:line="240" w:lineRule="auto"/>
        <w:ind w:firstLine="709"/>
        <w:jc w:val="both"/>
        <w:rPr>
          <w:rFonts w:ascii="Times New Roman" w:eastAsia="Calibri" w:hAnsi="Times New Roman" w:cs="Times New Roman"/>
          <w:color w:val="000000" w:themeColor="text1"/>
          <w:sz w:val="28"/>
          <w:szCs w:val="28"/>
        </w:rPr>
      </w:pPr>
      <w:r w:rsidRPr="005A7116">
        <w:rPr>
          <w:rFonts w:ascii="Times New Roman" w:eastAsia="Calibri" w:hAnsi="Times New Roman" w:cs="Times New Roman"/>
          <w:color w:val="000000" w:themeColor="text1"/>
          <w:sz w:val="28"/>
          <w:szCs w:val="28"/>
        </w:rPr>
        <w:t>«</w:t>
      </w:r>
      <w:r w:rsidR="00521DD3" w:rsidRPr="005A7116">
        <w:rPr>
          <w:rFonts w:ascii="Times New Roman" w:eastAsia="Calibri" w:hAnsi="Times New Roman" w:cs="Times New Roman"/>
          <w:color w:val="000000" w:themeColor="text1"/>
          <w:sz w:val="28"/>
          <w:szCs w:val="28"/>
        </w:rPr>
        <w:t>4)</w:t>
      </w:r>
      <w:r w:rsidR="00DB3F66" w:rsidRPr="005A7116">
        <w:rPr>
          <w:rFonts w:ascii="Times New Roman" w:eastAsia="Calibri" w:hAnsi="Times New Roman" w:cs="Times New Roman"/>
          <w:color w:val="000000" w:themeColor="text1"/>
          <w:sz w:val="28"/>
          <w:szCs w:val="28"/>
        </w:rPr>
        <w:tab/>
      </w:r>
      <w:r w:rsidR="00521DD3" w:rsidRPr="005A7116">
        <w:rPr>
          <w:rFonts w:ascii="Times New Roman" w:eastAsia="Calibri" w:hAnsi="Times New Roman" w:cs="Times New Roman"/>
          <w:color w:val="000000" w:themeColor="text1"/>
          <w:sz w:val="28"/>
          <w:szCs w:val="28"/>
        </w:rPr>
        <w:t>ол бойынша мәміле жасалу</w:t>
      </w:r>
      <w:r w:rsidR="00732657" w:rsidRPr="005A7116">
        <w:rPr>
          <w:rFonts w:ascii="Times New Roman" w:eastAsia="Calibri" w:hAnsi="Times New Roman" w:cs="Times New Roman"/>
          <w:color w:val="000000" w:themeColor="text1"/>
          <w:sz w:val="28"/>
          <w:szCs w:val="28"/>
        </w:rPr>
        <w:t>ы тиіс қаржы құралын</w:t>
      </w:r>
      <w:r w:rsidR="00521DD3" w:rsidRPr="005A7116">
        <w:rPr>
          <w:rFonts w:ascii="Times New Roman" w:eastAsia="Calibri" w:hAnsi="Times New Roman" w:cs="Times New Roman"/>
          <w:color w:val="000000" w:themeColor="text1"/>
          <w:sz w:val="28"/>
          <w:szCs w:val="28"/>
        </w:rPr>
        <w:t xml:space="preserve"> (қарж</w:t>
      </w:r>
      <w:r w:rsidR="006971E8" w:rsidRPr="005A7116">
        <w:rPr>
          <w:rFonts w:ascii="Times New Roman" w:eastAsia="Calibri" w:hAnsi="Times New Roman" w:cs="Times New Roman"/>
          <w:color w:val="000000" w:themeColor="text1"/>
          <w:sz w:val="28"/>
          <w:szCs w:val="28"/>
        </w:rPr>
        <w:t>ы құралдарының) сәйкестендіргіш</w:t>
      </w:r>
      <w:r w:rsidR="00521DD3" w:rsidRPr="005A7116">
        <w:rPr>
          <w:rFonts w:ascii="Times New Roman" w:eastAsia="Calibri" w:hAnsi="Times New Roman" w:cs="Times New Roman"/>
          <w:color w:val="000000" w:themeColor="text1"/>
          <w:sz w:val="28"/>
          <w:szCs w:val="28"/>
        </w:rPr>
        <w:t>;</w:t>
      </w:r>
      <w:r w:rsidRPr="005A7116">
        <w:rPr>
          <w:rFonts w:ascii="Times New Roman" w:eastAsia="Calibri" w:hAnsi="Times New Roman" w:cs="Times New Roman"/>
          <w:color w:val="000000" w:themeColor="text1"/>
          <w:sz w:val="28"/>
          <w:szCs w:val="28"/>
        </w:rPr>
        <w:t>»</w:t>
      </w:r>
      <w:r w:rsidR="00521DD3" w:rsidRPr="005A7116">
        <w:rPr>
          <w:rFonts w:ascii="Times New Roman" w:eastAsia="Calibri" w:hAnsi="Times New Roman" w:cs="Times New Roman"/>
          <w:color w:val="000000" w:themeColor="text1"/>
          <w:sz w:val="28"/>
          <w:szCs w:val="28"/>
        </w:rPr>
        <w:t>;</w:t>
      </w:r>
    </w:p>
    <w:p w14:paraId="1D4EAC3C" w14:textId="77777777" w:rsidR="00521DD3" w:rsidRPr="005A7116" w:rsidRDefault="00521DD3"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Calibri" w:hAnsi="Times New Roman" w:cs="Times New Roman"/>
          <w:color w:val="000000" w:themeColor="text1"/>
          <w:sz w:val="28"/>
          <w:szCs w:val="28"/>
        </w:rPr>
        <w:t>мынадай мазмұндағы 56-1 тармақпен толықтырылсын:</w:t>
      </w:r>
    </w:p>
    <w:p w14:paraId="6E323AAF" w14:textId="03593F08" w:rsidR="00521DD3" w:rsidRPr="005A7116" w:rsidRDefault="00796D18" w:rsidP="000D6F32">
      <w:pPr>
        <w:tabs>
          <w:tab w:val="left" w:pos="1701"/>
        </w:tabs>
        <w:spacing w:after="0" w:line="240" w:lineRule="auto"/>
        <w:ind w:firstLine="709"/>
        <w:jc w:val="both"/>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w:t>
      </w:r>
      <w:r w:rsidR="00521DD3" w:rsidRPr="005A7116">
        <w:rPr>
          <w:rFonts w:ascii="Times New Roman" w:hAnsi="Times New Roman" w:cs="Times New Roman"/>
          <w:color w:val="000000" w:themeColor="text1"/>
          <w:sz w:val="28"/>
          <w:szCs w:val="28"/>
          <w:lang w:val="kk-KZ"/>
        </w:rPr>
        <w:t>56-1.</w:t>
      </w:r>
      <w:r w:rsidR="00521DD3" w:rsidRPr="005A7116">
        <w:rPr>
          <w:rFonts w:ascii="Times New Roman" w:hAnsi="Times New Roman" w:cs="Times New Roman"/>
          <w:color w:val="000000" w:themeColor="text1"/>
          <w:sz w:val="28"/>
          <w:szCs w:val="28"/>
          <w:lang w:val="kk-KZ"/>
        </w:rPr>
        <w:tab/>
        <w:t>Алгоритмдік трейдингті пайдалана отырып, клиенттердің инвестициялық басқаруға қабылданған активтерін және (немесе) брокердің және (немесе) дилердің, Басқарушының, Басқарушы болып табылатын брокердің және (немесе) дилердің меншікті активтерін инвестициялау бойынша инвестициялық шешім 1), 2), 10), 11) 12) Қағидалардың 55-тармағына сәйкес:</w:t>
      </w:r>
    </w:p>
    <w:p w14:paraId="180230F4" w14:textId="545C71C4" w:rsidR="00521DD3" w:rsidRPr="005A7116" w:rsidRDefault="00521DD3"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1)</w:t>
      </w:r>
      <w:r w:rsidR="00DB3F66" w:rsidRPr="005A7116">
        <w:rPr>
          <w:rFonts w:ascii="Times New Roman" w:hAnsi="Times New Roman" w:cs="Times New Roman"/>
          <w:color w:val="000000" w:themeColor="text1"/>
          <w:sz w:val="28"/>
          <w:szCs w:val="28"/>
          <w:lang w:val="kk-KZ"/>
        </w:rPr>
        <w:tab/>
      </w:r>
      <w:r w:rsidRPr="005A7116">
        <w:rPr>
          <w:rFonts w:ascii="Times New Roman" w:hAnsi="Times New Roman" w:cs="Times New Roman"/>
          <w:color w:val="000000" w:themeColor="text1"/>
          <w:sz w:val="28"/>
          <w:szCs w:val="28"/>
          <w:lang w:val="kk-KZ"/>
        </w:rPr>
        <w:t>қолданылатын алгоритмдік стратегияның атауы;</w:t>
      </w:r>
    </w:p>
    <w:p w14:paraId="271CD157" w14:textId="0BD98345" w:rsidR="00521DD3" w:rsidRPr="005A7116" w:rsidRDefault="00521DD3"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lastRenderedPageBreak/>
        <w:t>2)</w:t>
      </w:r>
      <w:r w:rsidR="00DB3F66" w:rsidRPr="005A7116">
        <w:rPr>
          <w:rFonts w:ascii="Times New Roman" w:hAnsi="Times New Roman" w:cs="Times New Roman"/>
          <w:color w:val="000000" w:themeColor="text1"/>
          <w:sz w:val="28"/>
          <w:szCs w:val="28"/>
          <w:lang w:val="kk-KZ"/>
        </w:rPr>
        <w:tab/>
      </w:r>
      <w:r w:rsidRPr="005A7116">
        <w:rPr>
          <w:rFonts w:ascii="Times New Roman" w:hAnsi="Times New Roman" w:cs="Times New Roman"/>
          <w:color w:val="000000" w:themeColor="text1"/>
          <w:sz w:val="28"/>
          <w:szCs w:val="28"/>
          <w:lang w:val="kk-KZ"/>
        </w:rPr>
        <w:t>алгоритмдік стратегияны қолдана отырып инвестициялауға жататын сома;</w:t>
      </w:r>
    </w:p>
    <w:p w14:paraId="1797C223" w14:textId="2750B2D5" w:rsidR="00521DD3" w:rsidRPr="005A7116" w:rsidRDefault="00DB3F66"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3)</w:t>
      </w:r>
      <w:r w:rsidRPr="005A7116">
        <w:rPr>
          <w:rFonts w:ascii="Times New Roman" w:hAnsi="Times New Roman" w:cs="Times New Roman"/>
          <w:color w:val="000000" w:themeColor="text1"/>
          <w:sz w:val="28"/>
          <w:szCs w:val="28"/>
          <w:lang w:val="kk-KZ"/>
        </w:rPr>
        <w:tab/>
      </w:r>
      <w:r w:rsidR="00521DD3" w:rsidRPr="005A7116">
        <w:rPr>
          <w:rFonts w:ascii="Times New Roman" w:hAnsi="Times New Roman" w:cs="Times New Roman"/>
          <w:color w:val="000000" w:themeColor="text1"/>
          <w:sz w:val="28"/>
          <w:szCs w:val="28"/>
          <w:lang w:val="kk-KZ"/>
        </w:rPr>
        <w:t>қаржы құралдарының түрлері (қажет болған жағдайда);</w:t>
      </w:r>
    </w:p>
    <w:p w14:paraId="33FF6FCA" w14:textId="5E0683E8" w:rsidR="00521DD3" w:rsidRPr="005A7116" w:rsidRDefault="00521DD3"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4)</w:t>
      </w:r>
      <w:r w:rsidR="00DB3F66" w:rsidRPr="005A7116">
        <w:rPr>
          <w:rFonts w:ascii="Times New Roman" w:hAnsi="Times New Roman" w:cs="Times New Roman"/>
          <w:color w:val="000000" w:themeColor="text1"/>
          <w:sz w:val="28"/>
          <w:szCs w:val="28"/>
          <w:lang w:val="kk-KZ"/>
        </w:rPr>
        <w:tab/>
      </w:r>
      <w:r w:rsidRPr="005A7116">
        <w:rPr>
          <w:rFonts w:ascii="Times New Roman" w:hAnsi="Times New Roman" w:cs="Times New Roman"/>
          <w:color w:val="000000" w:themeColor="text1"/>
          <w:sz w:val="28"/>
          <w:szCs w:val="28"/>
          <w:lang w:val="kk-KZ"/>
        </w:rPr>
        <w:t>алгоритмдік стратегияның қолданылу мерзімі;</w:t>
      </w:r>
    </w:p>
    <w:p w14:paraId="69705F43" w14:textId="6C88CDB7" w:rsidR="00521DD3" w:rsidRPr="005A7116" w:rsidRDefault="00521DD3"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5)</w:t>
      </w:r>
      <w:r w:rsidR="00DB3F66" w:rsidRPr="005A7116">
        <w:rPr>
          <w:rFonts w:ascii="Times New Roman" w:hAnsi="Times New Roman" w:cs="Times New Roman"/>
          <w:color w:val="000000" w:themeColor="text1"/>
          <w:sz w:val="28"/>
          <w:szCs w:val="28"/>
          <w:lang w:val="kk-KZ"/>
        </w:rPr>
        <w:tab/>
      </w:r>
      <w:r w:rsidRPr="005A7116">
        <w:rPr>
          <w:rFonts w:ascii="Times New Roman" w:hAnsi="Times New Roman" w:cs="Times New Roman"/>
          <w:color w:val="000000" w:themeColor="text1"/>
          <w:sz w:val="28"/>
          <w:szCs w:val="28"/>
          <w:lang w:val="kk-KZ"/>
        </w:rPr>
        <w:t>осы алгоритмдік стратегияны қолданудан күтілетін табыстылық;</w:t>
      </w:r>
    </w:p>
    <w:p w14:paraId="1703871A" w14:textId="1FC33D3A" w:rsidR="00521DD3" w:rsidRPr="005A7116" w:rsidRDefault="00521DD3"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6)</w:t>
      </w:r>
      <w:r w:rsidR="00DB3F66" w:rsidRPr="005A7116">
        <w:rPr>
          <w:rFonts w:ascii="Times New Roman" w:hAnsi="Times New Roman" w:cs="Times New Roman"/>
          <w:color w:val="000000" w:themeColor="text1"/>
          <w:sz w:val="28"/>
          <w:szCs w:val="28"/>
          <w:lang w:val="kk-KZ"/>
        </w:rPr>
        <w:tab/>
      </w:r>
      <w:r w:rsidRPr="005A7116">
        <w:rPr>
          <w:rFonts w:ascii="Times New Roman" w:hAnsi="Times New Roman" w:cs="Times New Roman"/>
          <w:color w:val="000000" w:themeColor="text1"/>
          <w:sz w:val="28"/>
          <w:szCs w:val="28"/>
          <w:lang w:val="kk-KZ"/>
        </w:rPr>
        <w:t>инвестициялау үшін айқындалған сомадан ең жоғары жол берілетін шығын мөлшері.</w:t>
      </w:r>
    </w:p>
    <w:p w14:paraId="7D62AA49" w14:textId="03A83460" w:rsidR="00521DD3" w:rsidRPr="005A7116" w:rsidRDefault="00521DD3"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Осы тармақтың бірінші бөлігінде көрсетілген инвестициялық шешім шеңберінде мәмілелер жасау үшін жекелеген инвестициялық шешімдер қабылдау талап етілмейді.</w:t>
      </w:r>
      <w:r w:rsidR="00796D18" w:rsidRPr="005A7116">
        <w:rPr>
          <w:rFonts w:ascii="Times New Roman" w:hAnsi="Times New Roman" w:cs="Times New Roman"/>
          <w:color w:val="000000" w:themeColor="text1"/>
          <w:sz w:val="28"/>
          <w:szCs w:val="28"/>
          <w:lang w:val="kk-KZ"/>
        </w:rPr>
        <w:t>»</w:t>
      </w:r>
      <w:r w:rsidRPr="005A7116">
        <w:rPr>
          <w:rFonts w:ascii="Times New Roman" w:hAnsi="Times New Roman" w:cs="Times New Roman"/>
          <w:color w:val="000000" w:themeColor="text1"/>
          <w:sz w:val="28"/>
          <w:szCs w:val="28"/>
          <w:lang w:val="kk-KZ"/>
        </w:rPr>
        <w:t>;</w:t>
      </w:r>
    </w:p>
    <w:p w14:paraId="4D2BBB6A" w14:textId="77777777" w:rsidR="00521DD3" w:rsidRPr="005A7116" w:rsidRDefault="00521DD3"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73-тармақ мынадай редакцияда жазылсын:</w:t>
      </w:r>
    </w:p>
    <w:p w14:paraId="21C1A5F4" w14:textId="50EC9469" w:rsidR="00521DD3" w:rsidRPr="005A7116" w:rsidRDefault="00796D18" w:rsidP="000D6F32">
      <w:pPr>
        <w:tabs>
          <w:tab w:val="left" w:pos="1418"/>
        </w:tabs>
        <w:spacing w:after="0" w:line="240" w:lineRule="auto"/>
        <w:ind w:firstLine="709"/>
        <w:jc w:val="both"/>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w:t>
      </w:r>
      <w:r w:rsidR="00521DD3" w:rsidRPr="005A7116">
        <w:rPr>
          <w:rFonts w:ascii="Times New Roman" w:hAnsi="Times New Roman" w:cs="Times New Roman"/>
          <w:color w:val="000000" w:themeColor="text1"/>
          <w:sz w:val="28"/>
          <w:szCs w:val="28"/>
          <w:lang w:val="kk-KZ"/>
        </w:rPr>
        <w:t>73.</w:t>
      </w:r>
      <w:r w:rsidR="00521DD3" w:rsidRPr="005A7116">
        <w:rPr>
          <w:rFonts w:ascii="Times New Roman" w:hAnsi="Times New Roman" w:cs="Times New Roman"/>
          <w:color w:val="000000" w:themeColor="text1"/>
          <w:sz w:val="28"/>
          <w:szCs w:val="28"/>
          <w:lang w:val="kk-KZ"/>
        </w:rPr>
        <w:tab/>
        <w:t>Брокердің және (немесе) дилердің немесе брокер және (немесе) дилер болып табылатын Басқарушының тәуекелдерді басқаруды жүзеге асыратын бөлімшесі сауда күні ішінде мынадай:</w:t>
      </w:r>
    </w:p>
    <w:p w14:paraId="1D085051" w14:textId="126AB47A" w:rsidR="00521DD3" w:rsidRPr="005A7116" w:rsidRDefault="00DB3F66"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1)</w:t>
      </w:r>
      <w:r w:rsidRPr="005A7116">
        <w:rPr>
          <w:rFonts w:ascii="Times New Roman" w:hAnsi="Times New Roman" w:cs="Times New Roman"/>
          <w:color w:val="000000" w:themeColor="text1"/>
          <w:sz w:val="28"/>
          <w:szCs w:val="28"/>
          <w:lang w:val="kk-KZ"/>
        </w:rPr>
        <w:tab/>
      </w:r>
      <w:r w:rsidR="00521DD3" w:rsidRPr="005A7116">
        <w:rPr>
          <w:rFonts w:ascii="Times New Roman" w:hAnsi="Times New Roman" w:cs="Times New Roman"/>
          <w:color w:val="000000" w:themeColor="text1"/>
          <w:sz w:val="28"/>
          <w:szCs w:val="28"/>
          <w:lang w:val="kk-KZ"/>
        </w:rPr>
        <w:t>бағалы қағаздардың халықаралық (шетелдік)  нарықтарында бағалы қағаздарды сатып алуға (сатуға) клиенттік тапсырысты орындау;</w:t>
      </w:r>
    </w:p>
    <w:p w14:paraId="62FE02A0" w14:textId="1ACF3EF4" w:rsidR="00521DD3" w:rsidRPr="005A7116" w:rsidRDefault="00521DD3"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2)</w:t>
      </w:r>
      <w:r w:rsidR="00DB3F66" w:rsidRPr="005A7116">
        <w:rPr>
          <w:rFonts w:ascii="Times New Roman" w:hAnsi="Times New Roman" w:cs="Times New Roman"/>
          <w:color w:val="000000" w:themeColor="text1"/>
          <w:sz w:val="28"/>
          <w:szCs w:val="28"/>
          <w:lang w:val="kk-KZ"/>
        </w:rPr>
        <w:tab/>
      </w:r>
      <w:r w:rsidR="00263AD3" w:rsidRPr="005A7116">
        <w:rPr>
          <w:rFonts w:ascii="Times New Roman" w:hAnsi="Times New Roman" w:cs="Times New Roman"/>
          <w:color w:val="000000" w:themeColor="text1"/>
          <w:sz w:val="28"/>
          <w:szCs w:val="28"/>
          <w:lang w:val="kk-KZ"/>
        </w:rPr>
        <w:t>с</w:t>
      </w:r>
      <w:r w:rsidRPr="005A7116">
        <w:rPr>
          <w:rFonts w:ascii="Times New Roman" w:hAnsi="Times New Roman" w:cs="Times New Roman"/>
          <w:color w:val="000000" w:themeColor="text1"/>
          <w:sz w:val="28"/>
          <w:szCs w:val="28"/>
          <w:lang w:val="kk-KZ"/>
        </w:rPr>
        <w:t>ауда-саттықты ұйымдастырушының сауда жүйесіне бағалы қағаздарды сатып алуға (сатуға) өтінім бер</w:t>
      </w:r>
      <w:r w:rsidR="00263AD3" w:rsidRPr="005A7116">
        <w:rPr>
          <w:rFonts w:ascii="Times New Roman" w:hAnsi="Times New Roman" w:cs="Times New Roman"/>
          <w:color w:val="000000" w:themeColor="text1"/>
          <w:sz w:val="28"/>
          <w:szCs w:val="28"/>
          <w:lang w:val="kk-KZ"/>
        </w:rPr>
        <w:t>у</w:t>
      </w:r>
      <w:r w:rsidRPr="005A7116">
        <w:rPr>
          <w:rFonts w:ascii="Times New Roman" w:hAnsi="Times New Roman" w:cs="Times New Roman"/>
          <w:color w:val="000000" w:themeColor="text1"/>
          <w:sz w:val="28"/>
          <w:szCs w:val="28"/>
          <w:lang w:val="kk-KZ"/>
        </w:rPr>
        <w:t>;</w:t>
      </w:r>
    </w:p>
    <w:p w14:paraId="45B78DBD" w14:textId="1AFCF90A" w:rsidR="00521DD3" w:rsidRPr="005A7116" w:rsidRDefault="00521DD3"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3)</w:t>
      </w:r>
      <w:r w:rsidR="00DB3F66" w:rsidRPr="005A7116">
        <w:rPr>
          <w:rFonts w:ascii="Times New Roman" w:hAnsi="Times New Roman" w:cs="Times New Roman"/>
          <w:color w:val="000000" w:themeColor="text1"/>
          <w:sz w:val="28"/>
          <w:szCs w:val="28"/>
          <w:lang w:val="kk-KZ"/>
        </w:rPr>
        <w:tab/>
      </w:r>
      <w:r w:rsidRPr="005A7116">
        <w:rPr>
          <w:rFonts w:ascii="Times New Roman" w:hAnsi="Times New Roman" w:cs="Times New Roman"/>
          <w:color w:val="000000" w:themeColor="text1"/>
          <w:sz w:val="28"/>
          <w:szCs w:val="28"/>
          <w:lang w:val="kk-KZ"/>
        </w:rPr>
        <w:t>клиенттің банктік шотынан ақшаны есептен шығаруға бұйрық қабылдау;</w:t>
      </w:r>
    </w:p>
    <w:p w14:paraId="2DC56ECB" w14:textId="4850F40C" w:rsidR="00521DD3" w:rsidRPr="005A7116" w:rsidRDefault="00521DD3"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4)</w:t>
      </w:r>
      <w:r w:rsidR="00DB3F66" w:rsidRPr="005A7116">
        <w:rPr>
          <w:rFonts w:ascii="Times New Roman" w:hAnsi="Times New Roman" w:cs="Times New Roman"/>
          <w:color w:val="000000" w:themeColor="text1"/>
          <w:sz w:val="28"/>
          <w:szCs w:val="28"/>
          <w:lang w:val="kk-KZ"/>
        </w:rPr>
        <w:tab/>
      </w:r>
      <w:r w:rsidRPr="005A7116">
        <w:rPr>
          <w:rFonts w:ascii="Times New Roman" w:hAnsi="Times New Roman" w:cs="Times New Roman"/>
          <w:color w:val="000000" w:themeColor="text1"/>
          <w:sz w:val="28"/>
          <w:szCs w:val="28"/>
          <w:lang w:val="kk-KZ"/>
        </w:rPr>
        <w:t>клиенттің банктік шотына ақша аудару;</w:t>
      </w:r>
    </w:p>
    <w:p w14:paraId="0A382124" w14:textId="35060975" w:rsidR="00521DD3" w:rsidRPr="005A7116" w:rsidRDefault="00521DD3"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5)</w:t>
      </w:r>
      <w:r w:rsidR="00DB3F66" w:rsidRPr="005A7116">
        <w:rPr>
          <w:rFonts w:ascii="Times New Roman" w:hAnsi="Times New Roman" w:cs="Times New Roman"/>
          <w:color w:val="000000" w:themeColor="text1"/>
          <w:sz w:val="28"/>
          <w:szCs w:val="28"/>
          <w:lang w:val="kk-KZ"/>
        </w:rPr>
        <w:tab/>
      </w:r>
      <w:r w:rsidRPr="005A7116">
        <w:rPr>
          <w:rFonts w:ascii="Times New Roman" w:hAnsi="Times New Roman" w:cs="Times New Roman"/>
          <w:color w:val="000000" w:themeColor="text1"/>
          <w:sz w:val="28"/>
          <w:szCs w:val="28"/>
          <w:lang w:val="kk-KZ"/>
        </w:rPr>
        <w:t xml:space="preserve">бағалы қағаздарды номиналды ұстауға (ұстаудан)  енгізуге (шығаруға) бұйрық қабылдау; </w:t>
      </w:r>
    </w:p>
    <w:p w14:paraId="265C08D1" w14:textId="43963DB6" w:rsidR="00521DD3" w:rsidRPr="005A7116" w:rsidRDefault="00521DD3"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6)</w:t>
      </w:r>
      <w:r w:rsidR="00DB3F66" w:rsidRPr="005A7116">
        <w:rPr>
          <w:rFonts w:ascii="Times New Roman" w:hAnsi="Times New Roman" w:cs="Times New Roman"/>
          <w:color w:val="000000" w:themeColor="text1"/>
          <w:sz w:val="28"/>
          <w:szCs w:val="28"/>
          <w:lang w:val="kk-KZ"/>
        </w:rPr>
        <w:tab/>
      </w:r>
      <w:r w:rsidRPr="005A7116">
        <w:rPr>
          <w:rFonts w:ascii="Times New Roman" w:hAnsi="Times New Roman" w:cs="Times New Roman"/>
          <w:color w:val="000000" w:themeColor="text1"/>
          <w:sz w:val="28"/>
          <w:szCs w:val="28"/>
          <w:lang w:val="kk-KZ"/>
        </w:rPr>
        <w:t>тікелей және кері репо операцияларын ашу;</w:t>
      </w:r>
    </w:p>
    <w:p w14:paraId="33CB103F" w14:textId="5562DFEE" w:rsidR="00521DD3" w:rsidRPr="005A7116" w:rsidRDefault="00521DD3"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7)</w:t>
      </w:r>
      <w:r w:rsidR="00DB3F66" w:rsidRPr="005A7116">
        <w:rPr>
          <w:rFonts w:ascii="Times New Roman" w:hAnsi="Times New Roman" w:cs="Times New Roman"/>
          <w:color w:val="000000" w:themeColor="text1"/>
          <w:sz w:val="28"/>
          <w:szCs w:val="28"/>
          <w:lang w:val="kk-KZ"/>
        </w:rPr>
        <w:tab/>
      </w:r>
      <w:r w:rsidRPr="005A7116">
        <w:rPr>
          <w:rFonts w:ascii="Times New Roman" w:hAnsi="Times New Roman" w:cs="Times New Roman"/>
          <w:color w:val="000000" w:themeColor="text1"/>
          <w:sz w:val="28"/>
          <w:szCs w:val="28"/>
          <w:lang w:val="kk-KZ"/>
        </w:rPr>
        <w:t xml:space="preserve">Қазақстан Республикасының резидент ұйымы шет мемлекеттің аумағында, Қазақстан Республикасының Бағалы қағаздар нарығы туралы заңнамасына сәйкес сауда-саттықты ұйымдастырушының сауда жүйесінде шығарған облигацияларды сатуға клиенттік тапсырысты орындау </w:t>
      </w:r>
      <w:r w:rsidR="00263AD3" w:rsidRPr="005A7116">
        <w:rPr>
          <w:rFonts w:ascii="Times New Roman" w:hAnsi="Times New Roman" w:cs="Times New Roman"/>
          <w:color w:val="000000" w:themeColor="text1"/>
          <w:sz w:val="28"/>
          <w:szCs w:val="28"/>
          <w:lang w:val="kk-KZ"/>
        </w:rPr>
        <w:t>операцияларын жүзеге асыру шамасына қарай бір клиентке тәуекелдерді және тәуекелдерді жабу коэффициентінің мәндерін есептеуді жүзеге асырады</w:t>
      </w:r>
      <w:r w:rsidRPr="005A7116">
        <w:rPr>
          <w:rFonts w:ascii="Times New Roman" w:hAnsi="Times New Roman" w:cs="Times New Roman"/>
          <w:color w:val="000000" w:themeColor="text1"/>
          <w:sz w:val="28"/>
          <w:szCs w:val="28"/>
          <w:lang w:val="kk-KZ"/>
        </w:rPr>
        <w:t>.</w:t>
      </w:r>
      <w:r w:rsidR="00796D18" w:rsidRPr="005A7116">
        <w:rPr>
          <w:rFonts w:ascii="Times New Roman" w:hAnsi="Times New Roman" w:cs="Times New Roman"/>
          <w:color w:val="000000" w:themeColor="text1"/>
          <w:sz w:val="28"/>
          <w:szCs w:val="28"/>
          <w:lang w:val="kk-KZ"/>
        </w:rPr>
        <w:t>»</w:t>
      </w:r>
      <w:r w:rsidRPr="005A7116">
        <w:rPr>
          <w:rFonts w:ascii="Times New Roman" w:hAnsi="Times New Roman" w:cs="Times New Roman"/>
          <w:color w:val="000000" w:themeColor="text1"/>
          <w:sz w:val="28"/>
          <w:szCs w:val="28"/>
          <w:lang w:val="kk-KZ"/>
        </w:rPr>
        <w:t>;</w:t>
      </w:r>
    </w:p>
    <w:p w14:paraId="103AFDF5" w14:textId="77777777" w:rsidR="00521DD3" w:rsidRPr="005A7116" w:rsidRDefault="00521DD3"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 xml:space="preserve">75-тармақ мынадай редакцияда жазылсын: </w:t>
      </w:r>
    </w:p>
    <w:p w14:paraId="4F3CB720" w14:textId="18C84FD4" w:rsidR="002D7671" w:rsidRPr="005A7116" w:rsidRDefault="00796D18" w:rsidP="000D6F32">
      <w:pPr>
        <w:tabs>
          <w:tab w:val="left" w:pos="1418"/>
        </w:tabs>
        <w:spacing w:after="0" w:line="240" w:lineRule="auto"/>
        <w:ind w:firstLine="708"/>
        <w:jc w:val="both"/>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w:t>
      </w:r>
      <w:r w:rsidR="00DB3F66" w:rsidRPr="005A7116">
        <w:rPr>
          <w:rFonts w:ascii="Times New Roman" w:hAnsi="Times New Roman" w:cs="Times New Roman"/>
          <w:color w:val="000000" w:themeColor="text1"/>
          <w:sz w:val="28"/>
          <w:szCs w:val="28"/>
          <w:lang w:val="kk-KZ"/>
        </w:rPr>
        <w:t>75.</w:t>
      </w:r>
      <w:r w:rsidR="00DB3F66" w:rsidRPr="005A7116">
        <w:rPr>
          <w:rFonts w:ascii="Times New Roman" w:hAnsi="Times New Roman" w:cs="Times New Roman"/>
          <w:color w:val="000000" w:themeColor="text1"/>
          <w:sz w:val="28"/>
          <w:szCs w:val="28"/>
          <w:lang w:val="kk-KZ"/>
        </w:rPr>
        <w:tab/>
      </w:r>
      <w:r w:rsidR="002D7671" w:rsidRPr="005A7116">
        <w:rPr>
          <w:rStyle w:val="s0"/>
          <w:color w:val="000000" w:themeColor="text1"/>
          <w:sz w:val="28"/>
          <w:szCs w:val="28"/>
          <w:lang w:val="kk-KZ"/>
        </w:rPr>
        <w:t>Тәуекелдерді жабу коэффициентінің мәні брокердің және (немесе) дилердің немесе брокер және (немесе) дилер болып табылатын Басқарушы қаражатының мәмілелер жасау нәтижесінде туындаған шартты және ықтимал міндеттемелерді жабу үшін жеткіліктілігін сипаттайды және бірден кем болмайды.</w:t>
      </w:r>
    </w:p>
    <w:p w14:paraId="674A2AA7" w14:textId="77777777" w:rsidR="002D7671" w:rsidRPr="005A7116" w:rsidRDefault="002D7671" w:rsidP="000D6F32">
      <w:pPr>
        <w:spacing w:after="0" w:line="240" w:lineRule="auto"/>
        <w:ind w:firstLine="709"/>
        <w:jc w:val="both"/>
        <w:rPr>
          <w:rStyle w:val="s0"/>
          <w:color w:val="000000" w:themeColor="text1"/>
          <w:sz w:val="28"/>
          <w:szCs w:val="28"/>
          <w:lang w:val="kk-KZ"/>
        </w:rPr>
      </w:pPr>
      <w:r w:rsidRPr="005A7116">
        <w:rPr>
          <w:rStyle w:val="s0"/>
          <w:color w:val="000000" w:themeColor="text1"/>
          <w:sz w:val="28"/>
          <w:szCs w:val="28"/>
          <w:lang w:val="kk-KZ"/>
        </w:rPr>
        <w:t>Тәуекелдерді жабу коэффициентінің мәні (бұдан әрі - ТЖК) мынадай формула бойынша есептеледі:</w:t>
      </w:r>
    </w:p>
    <w:p w14:paraId="3F4180FA" w14:textId="77777777" w:rsidR="00DB3F66" w:rsidRPr="005A7116" w:rsidRDefault="00DB3F66" w:rsidP="000D6F32">
      <w:pPr>
        <w:spacing w:after="0" w:line="240" w:lineRule="auto"/>
        <w:jc w:val="center"/>
        <w:rPr>
          <w:rFonts w:ascii="Times New Roman" w:hAnsi="Times New Roman" w:cs="Times New Roman"/>
          <w:color w:val="000000" w:themeColor="text1"/>
          <w:sz w:val="28"/>
          <w:szCs w:val="28"/>
          <w:lang w:val="kk-KZ"/>
        </w:rPr>
      </w:pPr>
    </w:p>
    <w:p w14:paraId="197F3C96" w14:textId="4F95C208" w:rsidR="002D7671" w:rsidRPr="005A7116" w:rsidRDefault="002D7671" w:rsidP="000D6F32">
      <w:pPr>
        <w:spacing w:after="0" w:line="240" w:lineRule="auto"/>
        <w:jc w:val="center"/>
        <w:rPr>
          <w:rStyle w:val="s0"/>
          <w:color w:val="000000" w:themeColor="text1"/>
          <w:sz w:val="28"/>
          <w:szCs w:val="28"/>
        </w:rPr>
      </w:pPr>
      <w:r w:rsidRPr="005A7116">
        <w:rPr>
          <w:rStyle w:val="s0"/>
          <w:color w:val="000000" w:themeColor="text1"/>
          <w:sz w:val="28"/>
          <w:szCs w:val="28"/>
        </w:rPr>
        <w:t>ТЖК = МК/(Кт+От),</w:t>
      </w:r>
      <w:r w:rsidR="00DB3F66" w:rsidRPr="005A7116">
        <w:rPr>
          <w:rStyle w:val="s0"/>
          <w:color w:val="000000" w:themeColor="text1"/>
          <w:sz w:val="28"/>
          <w:szCs w:val="28"/>
          <w:lang w:val="kk-KZ"/>
        </w:rPr>
        <w:t> </w:t>
      </w:r>
      <w:r w:rsidRPr="005A7116">
        <w:rPr>
          <w:rStyle w:val="s0"/>
          <w:color w:val="000000" w:themeColor="text1"/>
          <w:sz w:val="28"/>
          <w:szCs w:val="28"/>
        </w:rPr>
        <w:t>мұнда:</w:t>
      </w:r>
    </w:p>
    <w:p w14:paraId="4EFDC904" w14:textId="77777777" w:rsidR="00DB3F66" w:rsidRPr="005A7116" w:rsidRDefault="00DB3F66" w:rsidP="000D6F32">
      <w:pPr>
        <w:spacing w:after="0" w:line="240" w:lineRule="auto"/>
        <w:jc w:val="center"/>
        <w:rPr>
          <w:rFonts w:ascii="Times New Roman" w:hAnsi="Times New Roman" w:cs="Times New Roman"/>
          <w:color w:val="000000" w:themeColor="text1"/>
          <w:sz w:val="28"/>
          <w:szCs w:val="28"/>
        </w:rPr>
      </w:pPr>
    </w:p>
    <w:p w14:paraId="2B08F273" w14:textId="2C08637C" w:rsidR="002D7671" w:rsidRPr="005A7116" w:rsidRDefault="00DB3F66" w:rsidP="000D6F32">
      <w:pPr>
        <w:tabs>
          <w:tab w:val="left" w:pos="1134"/>
        </w:tabs>
        <w:spacing w:after="0" w:line="240" w:lineRule="auto"/>
        <w:ind w:firstLine="708"/>
        <w:jc w:val="both"/>
        <w:rPr>
          <w:rFonts w:ascii="Times New Roman" w:hAnsi="Times New Roman" w:cs="Times New Roman"/>
          <w:color w:val="000000" w:themeColor="text1"/>
          <w:sz w:val="28"/>
          <w:szCs w:val="28"/>
        </w:rPr>
      </w:pPr>
      <w:r w:rsidRPr="005A7116">
        <w:rPr>
          <w:rStyle w:val="s0"/>
          <w:color w:val="000000" w:themeColor="text1"/>
          <w:sz w:val="28"/>
          <w:szCs w:val="28"/>
        </w:rPr>
        <w:t>1)</w:t>
      </w:r>
      <w:r w:rsidRPr="005A7116">
        <w:rPr>
          <w:rStyle w:val="s0"/>
          <w:color w:val="000000" w:themeColor="text1"/>
          <w:sz w:val="28"/>
          <w:szCs w:val="28"/>
        </w:rPr>
        <w:tab/>
      </w:r>
      <w:r w:rsidR="002D7671" w:rsidRPr="005A7116">
        <w:rPr>
          <w:rStyle w:val="s0"/>
          <w:color w:val="000000" w:themeColor="text1"/>
          <w:sz w:val="28"/>
          <w:szCs w:val="28"/>
        </w:rPr>
        <w:t>МК - брокердің және (немесе) дилердің немесе брокер және (немесе) дилер болып табылатын Басқарушының, мыналарды:</w:t>
      </w:r>
    </w:p>
    <w:p w14:paraId="1149F8E0" w14:textId="164034EF" w:rsidR="002D7671" w:rsidRPr="005A7116" w:rsidRDefault="002D7671" w:rsidP="000D6F32">
      <w:pPr>
        <w:spacing w:after="0" w:line="240" w:lineRule="auto"/>
        <w:ind w:firstLine="709"/>
        <w:jc w:val="both"/>
        <w:rPr>
          <w:rFonts w:ascii="Times New Roman" w:hAnsi="Times New Roman" w:cs="Times New Roman"/>
          <w:color w:val="000000" w:themeColor="text1"/>
          <w:sz w:val="28"/>
          <w:szCs w:val="28"/>
        </w:rPr>
      </w:pPr>
      <w:r w:rsidRPr="005A7116">
        <w:rPr>
          <w:rStyle w:val="s0"/>
          <w:color w:val="000000" w:themeColor="text1"/>
          <w:sz w:val="28"/>
          <w:szCs w:val="28"/>
        </w:rPr>
        <w:lastRenderedPageBreak/>
        <w:t xml:space="preserve">брокердің және (немесе) дилердің немесе брокер және (немесе) дилер болып табылатын және 38 </w:t>
      </w:r>
      <w:r w:rsidR="00796D18" w:rsidRPr="005A7116">
        <w:rPr>
          <w:rStyle w:val="s0"/>
          <w:color w:val="000000" w:themeColor="text1"/>
          <w:sz w:val="28"/>
          <w:szCs w:val="28"/>
        </w:rPr>
        <w:t>«</w:t>
      </w:r>
      <w:r w:rsidRPr="005A7116">
        <w:rPr>
          <w:rStyle w:val="s0"/>
          <w:color w:val="000000" w:themeColor="text1"/>
          <w:sz w:val="28"/>
          <w:szCs w:val="28"/>
        </w:rPr>
        <w:t>Материалдық емес активтер</w:t>
      </w:r>
      <w:r w:rsidR="00796D18" w:rsidRPr="005A7116">
        <w:rPr>
          <w:rStyle w:val="s0"/>
          <w:color w:val="000000" w:themeColor="text1"/>
          <w:sz w:val="28"/>
          <w:szCs w:val="28"/>
        </w:rPr>
        <w:t>»</w:t>
      </w:r>
      <w:r w:rsidRPr="005A7116">
        <w:rPr>
          <w:rStyle w:val="s0"/>
          <w:color w:val="000000" w:themeColor="text1"/>
          <w:sz w:val="28"/>
          <w:szCs w:val="28"/>
        </w:rPr>
        <w:t xml:space="preserve"> </w:t>
      </w:r>
      <w:bookmarkStart w:id="6" w:name="sub1002581135"/>
      <w:r w:rsidRPr="005A7116">
        <w:rPr>
          <w:rStyle w:val="s0"/>
          <w:color w:val="000000" w:themeColor="text1"/>
          <w:sz w:val="28"/>
          <w:szCs w:val="28"/>
        </w:rPr>
        <w:fldChar w:fldCharType="begin"/>
      </w:r>
      <w:r w:rsidRPr="005A7116">
        <w:rPr>
          <w:rStyle w:val="s0"/>
          <w:color w:val="000000" w:themeColor="text1"/>
          <w:sz w:val="28"/>
          <w:szCs w:val="28"/>
        </w:rPr>
        <w:instrText xml:space="preserve"> HYPERLINK "jl:31248083.0.1002581135_0" \o "\«Материалдық емес активтер\» 38 (IAS) Қаржылық есептіліктің халықаралық стандарты (2014 ж.)" </w:instrText>
      </w:r>
      <w:r w:rsidRPr="005A7116">
        <w:rPr>
          <w:rStyle w:val="s0"/>
          <w:color w:val="000000" w:themeColor="text1"/>
          <w:sz w:val="28"/>
          <w:szCs w:val="28"/>
        </w:rPr>
        <w:fldChar w:fldCharType="separate"/>
      </w:r>
      <w:r w:rsidRPr="005A7116">
        <w:rPr>
          <w:color w:val="000000" w:themeColor="text1"/>
        </w:rPr>
        <w:t xml:space="preserve"> </w:t>
      </w:r>
      <w:r w:rsidRPr="005A7116">
        <w:rPr>
          <w:rStyle w:val="a3"/>
          <w:rFonts w:ascii="Times New Roman" w:hAnsi="Times New Roman" w:cs="Times New Roman"/>
          <w:color w:val="000000" w:themeColor="text1"/>
          <w:sz w:val="28"/>
          <w:szCs w:val="28"/>
          <w:u w:val="none"/>
          <w:lang w:val="kk-KZ"/>
        </w:rPr>
        <w:t>Х</w:t>
      </w:r>
      <w:r w:rsidRPr="005A7116">
        <w:rPr>
          <w:rStyle w:val="a3"/>
          <w:rFonts w:ascii="Times New Roman" w:hAnsi="Times New Roman" w:cs="Times New Roman"/>
          <w:color w:val="000000" w:themeColor="text1"/>
          <w:sz w:val="28"/>
          <w:szCs w:val="28"/>
          <w:u w:val="none"/>
        </w:rPr>
        <w:t xml:space="preserve">алықаралық </w:t>
      </w:r>
      <w:r w:rsidRPr="005A7116">
        <w:rPr>
          <w:rStyle w:val="a3"/>
          <w:rFonts w:ascii="Times New Roman" w:hAnsi="Times New Roman" w:cs="Times New Roman"/>
          <w:color w:val="000000" w:themeColor="text1"/>
          <w:sz w:val="28"/>
          <w:szCs w:val="28"/>
          <w:u w:val="none"/>
          <w:lang w:val="kk-KZ"/>
        </w:rPr>
        <w:t>Қ</w:t>
      </w:r>
      <w:r w:rsidRPr="005A7116">
        <w:rPr>
          <w:rStyle w:val="a3"/>
          <w:rFonts w:ascii="Times New Roman" w:hAnsi="Times New Roman" w:cs="Times New Roman"/>
          <w:color w:val="000000" w:themeColor="text1"/>
          <w:sz w:val="28"/>
          <w:szCs w:val="28"/>
          <w:u w:val="none"/>
        </w:rPr>
        <w:t>аржылық есептілік</w:t>
      </w:r>
      <w:r w:rsidRPr="005A7116">
        <w:rPr>
          <w:rStyle w:val="a3"/>
          <w:rFonts w:ascii="Times New Roman" w:hAnsi="Times New Roman" w:cs="Times New Roman"/>
          <w:color w:val="000000" w:themeColor="text1"/>
          <w:sz w:val="28"/>
          <w:szCs w:val="28"/>
          <w:u w:val="none"/>
          <w:lang w:val="kk-KZ"/>
        </w:rPr>
        <w:t xml:space="preserve"> </w:t>
      </w:r>
      <w:r w:rsidRPr="005A7116">
        <w:rPr>
          <w:rStyle w:val="a3"/>
          <w:rFonts w:ascii="Times New Roman" w:hAnsi="Times New Roman" w:cs="Times New Roman"/>
          <w:color w:val="000000" w:themeColor="text1"/>
          <w:sz w:val="28"/>
          <w:szCs w:val="28"/>
          <w:u w:val="none"/>
        </w:rPr>
        <w:t>стандартына</w:t>
      </w:r>
      <w:r w:rsidRPr="005A7116">
        <w:rPr>
          <w:rStyle w:val="s0"/>
          <w:color w:val="000000" w:themeColor="text1"/>
          <w:sz w:val="28"/>
          <w:szCs w:val="28"/>
        </w:rPr>
        <w:fldChar w:fldCharType="end"/>
      </w:r>
      <w:bookmarkEnd w:id="6"/>
      <w:r w:rsidRPr="005A7116">
        <w:rPr>
          <w:rStyle w:val="s0"/>
          <w:color w:val="000000" w:themeColor="text1"/>
          <w:sz w:val="28"/>
          <w:szCs w:val="28"/>
        </w:rPr>
        <w:t xml:space="preserve"> сәйкес келетін Басқарушының негізгі қызметінің мақсаты үшін сатып алынған лицензиялық бағдарламалық қамтамасыз етуді қоспағанда, материалдық емес активтерді;</w:t>
      </w:r>
    </w:p>
    <w:p w14:paraId="42D18919" w14:textId="12C6ABC6" w:rsidR="00521DD3" w:rsidRPr="005A7116" w:rsidRDefault="002D7671" w:rsidP="000D6F32">
      <w:pPr>
        <w:spacing w:after="0" w:line="240" w:lineRule="auto"/>
        <w:ind w:firstLine="709"/>
        <w:jc w:val="both"/>
        <w:rPr>
          <w:rFonts w:ascii="Times New Roman" w:hAnsi="Times New Roman" w:cs="Times New Roman"/>
          <w:color w:val="000000" w:themeColor="text1"/>
          <w:sz w:val="28"/>
          <w:szCs w:val="28"/>
        </w:rPr>
      </w:pPr>
      <w:r w:rsidRPr="005A7116">
        <w:rPr>
          <w:rStyle w:val="s0"/>
          <w:color w:val="000000" w:themeColor="text1"/>
          <w:sz w:val="28"/>
          <w:szCs w:val="28"/>
        </w:rPr>
        <w:t>брокердің және (немесе) дилердің немесе брокер және (немесе) дилер болып табылатын Басқарушының, мына</w:t>
      </w:r>
      <w:r w:rsidR="00521DD3" w:rsidRPr="005A7116">
        <w:rPr>
          <w:rFonts w:ascii="Times New Roman" w:hAnsi="Times New Roman" w:cs="Times New Roman"/>
          <w:color w:val="000000" w:themeColor="text1"/>
          <w:sz w:val="28"/>
          <w:szCs w:val="28"/>
          <w:lang w:val="kk-KZ"/>
        </w:rPr>
        <w:t>:</w:t>
      </w:r>
    </w:p>
    <w:p w14:paraId="7B856230" w14:textId="77777777" w:rsidR="00521DD3" w:rsidRPr="005A7116" w:rsidRDefault="00521DD3" w:rsidP="000D6F32">
      <w:pPr>
        <w:tabs>
          <w:tab w:val="left" w:pos="1134"/>
        </w:tabs>
        <w:spacing w:after="0" w:line="240" w:lineRule="auto"/>
        <w:ind w:firstLine="709"/>
        <w:jc w:val="both"/>
        <w:rPr>
          <w:rFonts w:ascii="Times New Roman" w:hAnsi="Times New Roman" w:cs="Times New Roman"/>
          <w:color w:val="000000" w:themeColor="text1"/>
          <w:sz w:val="28"/>
          <w:szCs w:val="28"/>
          <w:lang w:val="en-US"/>
        </w:rPr>
      </w:pPr>
      <w:r w:rsidRPr="005A7116">
        <w:rPr>
          <w:rFonts w:ascii="Times New Roman" w:hAnsi="Times New Roman" w:cs="Times New Roman"/>
          <w:color w:val="000000" w:themeColor="text1"/>
          <w:sz w:val="28"/>
          <w:szCs w:val="28"/>
          <w:lang w:val="en-US"/>
        </w:rPr>
        <w:t>AIX (Astana International Exchange);</w:t>
      </w:r>
    </w:p>
    <w:p w14:paraId="4714D109" w14:textId="77777777" w:rsidR="00521DD3" w:rsidRPr="005A7116" w:rsidRDefault="00521DD3" w:rsidP="000D6F32">
      <w:pPr>
        <w:tabs>
          <w:tab w:val="left" w:pos="1134"/>
        </w:tabs>
        <w:spacing w:after="0" w:line="240" w:lineRule="auto"/>
        <w:ind w:firstLine="709"/>
        <w:jc w:val="both"/>
        <w:rPr>
          <w:rFonts w:ascii="Times New Roman" w:hAnsi="Times New Roman" w:cs="Times New Roman"/>
          <w:color w:val="000000" w:themeColor="text1"/>
          <w:sz w:val="28"/>
          <w:szCs w:val="28"/>
          <w:lang w:val="en-US"/>
        </w:rPr>
      </w:pPr>
      <w:r w:rsidRPr="005A7116">
        <w:rPr>
          <w:rFonts w:ascii="Times New Roman" w:hAnsi="Times New Roman" w:cs="Times New Roman"/>
          <w:color w:val="000000" w:themeColor="text1"/>
          <w:sz w:val="28"/>
          <w:szCs w:val="28"/>
        </w:rPr>
        <w:t>САС</w:t>
      </w:r>
      <w:r w:rsidRPr="005A7116">
        <w:rPr>
          <w:rFonts w:ascii="Times New Roman" w:hAnsi="Times New Roman" w:cs="Times New Roman"/>
          <w:color w:val="000000" w:themeColor="text1"/>
          <w:sz w:val="28"/>
          <w:szCs w:val="28"/>
          <w:lang w:val="en-US"/>
        </w:rPr>
        <w:t xml:space="preserve"> 40 (Compagnie des Agents de Change 40 Index);</w:t>
      </w:r>
    </w:p>
    <w:p w14:paraId="04A41B04" w14:textId="77777777" w:rsidR="00521DD3" w:rsidRPr="005A7116" w:rsidRDefault="00521DD3" w:rsidP="000D6F32">
      <w:pPr>
        <w:tabs>
          <w:tab w:val="left" w:pos="1134"/>
        </w:tabs>
        <w:spacing w:after="0" w:line="240" w:lineRule="auto"/>
        <w:ind w:firstLine="709"/>
        <w:jc w:val="both"/>
        <w:rPr>
          <w:rFonts w:ascii="Times New Roman" w:hAnsi="Times New Roman" w:cs="Times New Roman"/>
          <w:color w:val="000000" w:themeColor="text1"/>
          <w:sz w:val="28"/>
          <w:szCs w:val="28"/>
          <w:lang w:val="en-US"/>
        </w:rPr>
      </w:pPr>
      <w:r w:rsidRPr="005A7116">
        <w:rPr>
          <w:rFonts w:ascii="Times New Roman" w:hAnsi="Times New Roman" w:cs="Times New Roman"/>
          <w:color w:val="000000" w:themeColor="text1"/>
          <w:sz w:val="28"/>
          <w:szCs w:val="28"/>
          <w:lang w:val="en-US"/>
        </w:rPr>
        <w:t>DAX (Deutscher Aktienindex);</w:t>
      </w:r>
    </w:p>
    <w:p w14:paraId="26AD2CA4" w14:textId="77777777" w:rsidR="00521DD3" w:rsidRPr="005A7116" w:rsidRDefault="00521DD3" w:rsidP="000D6F32">
      <w:pPr>
        <w:tabs>
          <w:tab w:val="left" w:pos="1134"/>
        </w:tabs>
        <w:spacing w:after="0" w:line="240" w:lineRule="auto"/>
        <w:ind w:firstLine="709"/>
        <w:jc w:val="both"/>
        <w:rPr>
          <w:rFonts w:ascii="Times New Roman" w:hAnsi="Times New Roman" w:cs="Times New Roman"/>
          <w:color w:val="000000" w:themeColor="text1"/>
          <w:sz w:val="28"/>
          <w:szCs w:val="28"/>
          <w:lang w:val="en-US"/>
        </w:rPr>
      </w:pPr>
      <w:r w:rsidRPr="005A7116">
        <w:rPr>
          <w:rFonts w:ascii="Times New Roman" w:hAnsi="Times New Roman" w:cs="Times New Roman"/>
          <w:color w:val="000000" w:themeColor="text1"/>
          <w:sz w:val="28"/>
          <w:szCs w:val="28"/>
          <w:lang w:val="en-US"/>
        </w:rPr>
        <w:t>DJIA (Dow Jones Industrial Average);</w:t>
      </w:r>
    </w:p>
    <w:p w14:paraId="5C964E4B" w14:textId="77777777" w:rsidR="00521DD3" w:rsidRPr="005A7116" w:rsidRDefault="00521DD3" w:rsidP="000D6F32">
      <w:pPr>
        <w:tabs>
          <w:tab w:val="left" w:pos="1134"/>
        </w:tabs>
        <w:spacing w:after="0" w:line="240" w:lineRule="auto"/>
        <w:ind w:firstLine="709"/>
        <w:jc w:val="both"/>
        <w:rPr>
          <w:rFonts w:ascii="Times New Roman" w:hAnsi="Times New Roman" w:cs="Times New Roman"/>
          <w:color w:val="000000" w:themeColor="text1"/>
          <w:sz w:val="28"/>
          <w:szCs w:val="28"/>
          <w:lang w:val="en-US"/>
        </w:rPr>
      </w:pPr>
      <w:r w:rsidRPr="005A7116">
        <w:rPr>
          <w:rFonts w:ascii="Times New Roman" w:hAnsi="Times New Roman" w:cs="Times New Roman"/>
          <w:color w:val="000000" w:themeColor="text1"/>
          <w:sz w:val="28"/>
          <w:szCs w:val="28"/>
          <w:lang w:val="en-US"/>
        </w:rPr>
        <w:t>EURO STOXX 50 (EURO STOXX 50 Price Index);</w:t>
      </w:r>
    </w:p>
    <w:p w14:paraId="0D466E5D" w14:textId="77777777" w:rsidR="00521DD3" w:rsidRPr="005A7116" w:rsidRDefault="00521DD3" w:rsidP="000D6F32">
      <w:pPr>
        <w:tabs>
          <w:tab w:val="left" w:pos="1134"/>
        </w:tabs>
        <w:spacing w:after="0" w:line="240" w:lineRule="auto"/>
        <w:ind w:firstLine="709"/>
        <w:jc w:val="both"/>
        <w:rPr>
          <w:rFonts w:ascii="Times New Roman" w:hAnsi="Times New Roman" w:cs="Times New Roman"/>
          <w:color w:val="000000" w:themeColor="text1"/>
          <w:sz w:val="28"/>
          <w:szCs w:val="28"/>
          <w:lang w:val="en-US"/>
        </w:rPr>
      </w:pPr>
      <w:r w:rsidRPr="005A7116">
        <w:rPr>
          <w:rFonts w:ascii="Times New Roman" w:hAnsi="Times New Roman" w:cs="Times New Roman"/>
          <w:color w:val="000000" w:themeColor="text1"/>
          <w:sz w:val="28"/>
          <w:szCs w:val="28"/>
          <w:lang w:val="en-US"/>
        </w:rPr>
        <w:t>FTSE 100 (Financial Times Stock Exchange 100 Index);</w:t>
      </w:r>
    </w:p>
    <w:p w14:paraId="62049477" w14:textId="77777777" w:rsidR="00521DD3" w:rsidRPr="005A7116" w:rsidRDefault="00521DD3" w:rsidP="000D6F32">
      <w:pPr>
        <w:tabs>
          <w:tab w:val="left" w:pos="1134"/>
        </w:tabs>
        <w:spacing w:after="0" w:line="240" w:lineRule="auto"/>
        <w:ind w:firstLine="709"/>
        <w:jc w:val="both"/>
        <w:rPr>
          <w:rFonts w:ascii="Times New Roman" w:hAnsi="Times New Roman" w:cs="Times New Roman"/>
          <w:color w:val="000000" w:themeColor="text1"/>
          <w:sz w:val="28"/>
          <w:szCs w:val="28"/>
          <w:lang w:val="en-US"/>
        </w:rPr>
      </w:pPr>
      <w:r w:rsidRPr="005A7116">
        <w:rPr>
          <w:rFonts w:ascii="Times New Roman" w:hAnsi="Times New Roman" w:cs="Times New Roman"/>
          <w:color w:val="000000" w:themeColor="text1"/>
          <w:sz w:val="28"/>
          <w:szCs w:val="28"/>
          <w:lang w:val="en-US"/>
        </w:rPr>
        <w:t>HSI (Hang Seng Index);</w:t>
      </w:r>
    </w:p>
    <w:p w14:paraId="64C07949" w14:textId="77777777" w:rsidR="00521DD3" w:rsidRPr="005A7116" w:rsidRDefault="00521DD3" w:rsidP="000D6F32">
      <w:pPr>
        <w:tabs>
          <w:tab w:val="left" w:pos="1134"/>
        </w:tabs>
        <w:spacing w:after="0" w:line="240" w:lineRule="auto"/>
        <w:ind w:firstLine="709"/>
        <w:jc w:val="both"/>
        <w:rPr>
          <w:rFonts w:ascii="Times New Roman" w:hAnsi="Times New Roman" w:cs="Times New Roman"/>
          <w:color w:val="000000" w:themeColor="text1"/>
          <w:sz w:val="28"/>
          <w:szCs w:val="28"/>
          <w:lang w:val="en-US"/>
        </w:rPr>
      </w:pPr>
      <w:r w:rsidRPr="005A7116">
        <w:rPr>
          <w:rFonts w:ascii="Times New Roman" w:hAnsi="Times New Roman" w:cs="Times New Roman"/>
          <w:color w:val="000000" w:themeColor="text1"/>
          <w:sz w:val="28"/>
          <w:szCs w:val="28"/>
          <w:lang w:val="en-US"/>
        </w:rPr>
        <w:t>KASE (Kazakhstan Stock Exchange Index);</w:t>
      </w:r>
    </w:p>
    <w:p w14:paraId="46F9E07A" w14:textId="77777777" w:rsidR="00521DD3" w:rsidRPr="005A7116" w:rsidRDefault="00521DD3" w:rsidP="000D6F32">
      <w:pPr>
        <w:tabs>
          <w:tab w:val="left" w:pos="1134"/>
        </w:tabs>
        <w:spacing w:after="0" w:line="240" w:lineRule="auto"/>
        <w:ind w:firstLine="709"/>
        <w:jc w:val="both"/>
        <w:rPr>
          <w:rFonts w:ascii="Times New Roman" w:hAnsi="Times New Roman" w:cs="Times New Roman"/>
          <w:color w:val="000000" w:themeColor="text1"/>
          <w:sz w:val="28"/>
          <w:szCs w:val="28"/>
          <w:lang w:val="en-US"/>
        </w:rPr>
      </w:pPr>
      <w:r w:rsidRPr="005A7116">
        <w:rPr>
          <w:rFonts w:ascii="Times New Roman" w:hAnsi="Times New Roman" w:cs="Times New Roman"/>
          <w:color w:val="000000" w:themeColor="text1"/>
          <w:sz w:val="28"/>
          <w:szCs w:val="28"/>
          <w:lang w:val="en-US"/>
        </w:rPr>
        <w:t>MSCI World Index (Morgan Stanley Capital International World Index);</w:t>
      </w:r>
    </w:p>
    <w:p w14:paraId="7B2584EE" w14:textId="77777777" w:rsidR="00521DD3" w:rsidRPr="005A7116" w:rsidRDefault="00521DD3" w:rsidP="000D6F32">
      <w:pPr>
        <w:tabs>
          <w:tab w:val="left" w:pos="1134"/>
        </w:tabs>
        <w:spacing w:after="0" w:line="240" w:lineRule="auto"/>
        <w:ind w:firstLine="709"/>
        <w:jc w:val="both"/>
        <w:rPr>
          <w:rFonts w:ascii="Times New Roman" w:hAnsi="Times New Roman" w:cs="Times New Roman"/>
          <w:color w:val="000000" w:themeColor="text1"/>
          <w:sz w:val="28"/>
          <w:szCs w:val="28"/>
          <w:lang w:val="en-US"/>
        </w:rPr>
      </w:pPr>
      <w:r w:rsidRPr="005A7116">
        <w:rPr>
          <w:rFonts w:ascii="Times New Roman" w:hAnsi="Times New Roman" w:cs="Times New Roman"/>
          <w:color w:val="000000" w:themeColor="text1"/>
          <w:sz w:val="28"/>
          <w:szCs w:val="28"/>
          <w:lang w:val="en-US"/>
        </w:rPr>
        <w:t>MOEX Russia (Moscow Exchange Russia Index);</w:t>
      </w:r>
    </w:p>
    <w:p w14:paraId="69698BC7" w14:textId="77777777" w:rsidR="00521DD3" w:rsidRPr="005A7116" w:rsidRDefault="00521DD3" w:rsidP="000D6F32">
      <w:pPr>
        <w:tabs>
          <w:tab w:val="left" w:pos="1134"/>
        </w:tabs>
        <w:spacing w:after="0" w:line="240" w:lineRule="auto"/>
        <w:ind w:firstLine="709"/>
        <w:jc w:val="both"/>
        <w:rPr>
          <w:rFonts w:ascii="Times New Roman" w:hAnsi="Times New Roman" w:cs="Times New Roman"/>
          <w:color w:val="000000" w:themeColor="text1"/>
          <w:sz w:val="28"/>
          <w:szCs w:val="28"/>
          <w:lang w:val="en-US"/>
        </w:rPr>
      </w:pPr>
      <w:r w:rsidRPr="005A7116">
        <w:rPr>
          <w:rFonts w:ascii="Times New Roman" w:hAnsi="Times New Roman" w:cs="Times New Roman"/>
          <w:color w:val="000000" w:themeColor="text1"/>
          <w:sz w:val="28"/>
          <w:szCs w:val="28"/>
          <w:lang w:val="en-US"/>
        </w:rPr>
        <w:t>NIKKEI 225 (Nikkei-225 Stock Average Index );</w:t>
      </w:r>
    </w:p>
    <w:p w14:paraId="11245219" w14:textId="77777777" w:rsidR="00521DD3" w:rsidRPr="005A7116" w:rsidRDefault="00521DD3" w:rsidP="000D6F32">
      <w:pPr>
        <w:tabs>
          <w:tab w:val="left" w:pos="1134"/>
        </w:tabs>
        <w:spacing w:after="0" w:line="240" w:lineRule="auto"/>
        <w:ind w:firstLine="709"/>
        <w:jc w:val="both"/>
        <w:rPr>
          <w:rFonts w:ascii="Times New Roman" w:hAnsi="Times New Roman" w:cs="Times New Roman"/>
          <w:color w:val="000000" w:themeColor="text1"/>
          <w:sz w:val="28"/>
          <w:szCs w:val="28"/>
          <w:lang w:val="en-US"/>
        </w:rPr>
      </w:pPr>
      <w:r w:rsidRPr="005A7116">
        <w:rPr>
          <w:rFonts w:ascii="Times New Roman" w:hAnsi="Times New Roman" w:cs="Times New Roman"/>
          <w:color w:val="000000" w:themeColor="text1"/>
          <w:sz w:val="28"/>
          <w:szCs w:val="28"/>
          <w:lang w:val="en-US"/>
        </w:rPr>
        <w:t>RTSI (Russian Trade System Index);</w:t>
      </w:r>
    </w:p>
    <w:p w14:paraId="396E45C6" w14:textId="77777777" w:rsidR="00521DD3" w:rsidRPr="005A7116" w:rsidRDefault="00521DD3" w:rsidP="000D6F32">
      <w:pPr>
        <w:tabs>
          <w:tab w:val="left" w:pos="1134"/>
        </w:tabs>
        <w:spacing w:after="0" w:line="240" w:lineRule="auto"/>
        <w:ind w:firstLine="709"/>
        <w:jc w:val="both"/>
        <w:rPr>
          <w:rFonts w:ascii="Times New Roman" w:hAnsi="Times New Roman" w:cs="Times New Roman"/>
          <w:color w:val="000000" w:themeColor="text1"/>
          <w:sz w:val="28"/>
          <w:szCs w:val="28"/>
          <w:lang w:val="en-US"/>
        </w:rPr>
      </w:pPr>
      <w:r w:rsidRPr="005A7116">
        <w:rPr>
          <w:rFonts w:ascii="Times New Roman" w:hAnsi="Times New Roman" w:cs="Times New Roman"/>
          <w:color w:val="000000" w:themeColor="text1"/>
          <w:sz w:val="28"/>
          <w:szCs w:val="28"/>
          <w:lang w:val="en-US"/>
        </w:rPr>
        <w:t>S&amp;P 500 (Standard and Poor's 500 Index);</w:t>
      </w:r>
    </w:p>
    <w:p w14:paraId="56779BB7" w14:textId="77777777" w:rsidR="00521DD3" w:rsidRPr="005A7116" w:rsidRDefault="00521DD3" w:rsidP="000D6F32">
      <w:pPr>
        <w:tabs>
          <w:tab w:val="left" w:pos="1134"/>
        </w:tabs>
        <w:spacing w:after="0" w:line="240" w:lineRule="auto"/>
        <w:ind w:firstLine="709"/>
        <w:jc w:val="both"/>
        <w:rPr>
          <w:rFonts w:ascii="Times New Roman" w:hAnsi="Times New Roman" w:cs="Times New Roman"/>
          <w:color w:val="000000" w:themeColor="text1"/>
          <w:sz w:val="28"/>
          <w:szCs w:val="28"/>
          <w:lang w:val="en-US"/>
        </w:rPr>
      </w:pPr>
      <w:r w:rsidRPr="005A7116">
        <w:rPr>
          <w:rFonts w:ascii="Times New Roman" w:hAnsi="Times New Roman" w:cs="Times New Roman"/>
          <w:color w:val="000000" w:themeColor="text1"/>
          <w:sz w:val="28"/>
          <w:szCs w:val="28"/>
          <w:lang w:val="en-US"/>
        </w:rPr>
        <w:t>TOPIX 100 (Tokyo Stock Price 100 Index);</w:t>
      </w:r>
    </w:p>
    <w:p w14:paraId="459D8CB4" w14:textId="77777777" w:rsidR="00521DD3" w:rsidRPr="005A7116" w:rsidRDefault="00521DD3" w:rsidP="000D6F32">
      <w:pPr>
        <w:tabs>
          <w:tab w:val="left" w:pos="1134"/>
        </w:tabs>
        <w:spacing w:after="0" w:line="240" w:lineRule="auto"/>
        <w:ind w:firstLine="709"/>
        <w:jc w:val="both"/>
        <w:rPr>
          <w:rFonts w:ascii="Times New Roman" w:hAnsi="Times New Roman" w:cs="Times New Roman"/>
          <w:color w:val="000000" w:themeColor="text1"/>
          <w:sz w:val="28"/>
          <w:szCs w:val="28"/>
          <w:lang w:val="en-US"/>
        </w:rPr>
      </w:pPr>
      <w:r w:rsidRPr="005A7116">
        <w:rPr>
          <w:rFonts w:ascii="Times New Roman" w:hAnsi="Times New Roman" w:cs="Times New Roman"/>
          <w:color w:val="000000" w:themeColor="text1"/>
          <w:sz w:val="28"/>
          <w:szCs w:val="28"/>
          <w:lang w:val="en-US"/>
        </w:rPr>
        <w:t>NASDAQ-100 (Nasdaq-100 Index);</w:t>
      </w:r>
    </w:p>
    <w:p w14:paraId="20F5F7F6" w14:textId="0FC08174" w:rsidR="002D7671" w:rsidRPr="005A7116" w:rsidRDefault="00DB3F66"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2)</w:t>
      </w:r>
      <w:r w:rsidRPr="005A7116">
        <w:rPr>
          <w:rFonts w:ascii="Times New Roman" w:eastAsia="Times New Roman" w:hAnsi="Times New Roman" w:cs="Times New Roman"/>
          <w:color w:val="000000" w:themeColor="text1"/>
          <w:sz w:val="28"/>
          <w:szCs w:val="28"/>
          <w:lang w:val="kk-KZ" w:eastAsia="kk-KZ"/>
        </w:rPr>
        <w:tab/>
      </w:r>
      <w:r w:rsidR="002D7671" w:rsidRPr="005A7116">
        <w:rPr>
          <w:rFonts w:ascii="Times New Roman" w:eastAsia="Times New Roman" w:hAnsi="Times New Roman" w:cs="Times New Roman"/>
          <w:color w:val="000000" w:themeColor="text1"/>
          <w:sz w:val="28"/>
          <w:szCs w:val="28"/>
          <w:lang w:val="kk-KZ" w:eastAsia="kk-KZ"/>
        </w:rPr>
        <w:t>Кт - төлем қабілетсіздігінің тәуекелі, ол:</w:t>
      </w:r>
    </w:p>
    <w:p w14:paraId="173654FD" w14:textId="77777777" w:rsidR="002D7671" w:rsidRPr="005A7116" w:rsidRDefault="002D7671" w:rsidP="000D6F32">
      <w:pPr>
        <w:spacing w:after="0" w:line="240" w:lineRule="auto"/>
        <w:ind w:firstLine="709"/>
        <w:jc w:val="both"/>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брокердің және (немесе) дилердің немесе брокер және (немесе) дилер болып табылатын Басқарушының және оның клиенттерінің атынан сауда-саттықты ұйымдастырушының сауда жүйесіне берілген бағалы қағаздарды сатып алуға және сатуға белсенді өтінімдер;</w:t>
      </w:r>
    </w:p>
    <w:p w14:paraId="1A671F5E" w14:textId="77777777" w:rsidR="002D7671" w:rsidRPr="005A7116" w:rsidRDefault="002D7671" w:rsidP="000D6F32">
      <w:pPr>
        <w:spacing w:after="0" w:line="240" w:lineRule="auto"/>
        <w:ind w:firstLine="709"/>
        <w:jc w:val="both"/>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бағалы қағаздардың халықаралық (шетелдік) нарықтарында брокердің және (немесе) дилердің немесе брокер және (немесе) дилер болып табылатын Басқарушының және оның клиенттерінің атынан берілген бағалы қағаздарды сатып алуға және сатуға белсенді өтінімдер;</w:t>
      </w:r>
    </w:p>
    <w:p w14:paraId="012B0822" w14:textId="77777777" w:rsidR="002D7671" w:rsidRPr="005A7116" w:rsidRDefault="002D7671" w:rsidP="000D6F32">
      <w:pPr>
        <w:spacing w:after="0" w:line="240" w:lineRule="auto"/>
        <w:ind w:firstLine="709"/>
        <w:jc w:val="both"/>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бағалы қағаздардың халықаралық (шетелдік) нарықтарында брокердің және (немесе) дилердің немесе брокер және (немесе) дилер болып табылатын Басқарушының және оның клиенттерінің атынан бағалы қағаздармен жасалған, есептелмеген мәмілелер;</w:t>
      </w:r>
    </w:p>
    <w:p w14:paraId="6AE3AF8E" w14:textId="29B1F1C0" w:rsidR="002D7671" w:rsidRPr="005A7116" w:rsidRDefault="002D7671" w:rsidP="000D6F32">
      <w:pPr>
        <w:spacing w:after="0" w:line="240" w:lineRule="auto"/>
        <w:ind w:firstLine="709"/>
        <w:jc w:val="both"/>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ашық репо операциялары көлемінің сомасы ретінде есептеледі</w:t>
      </w:r>
      <w:r w:rsidR="009C201C" w:rsidRPr="005A7116">
        <w:rPr>
          <w:rFonts w:ascii="Times New Roman" w:eastAsia="Times New Roman" w:hAnsi="Times New Roman" w:cs="Times New Roman"/>
          <w:color w:val="000000" w:themeColor="text1"/>
          <w:sz w:val="28"/>
          <w:szCs w:val="28"/>
          <w:lang w:val="kk-KZ" w:eastAsia="kk-KZ"/>
        </w:rPr>
        <w:t xml:space="preserve"> (теңгемен)</w:t>
      </w:r>
      <w:r w:rsidRPr="005A7116">
        <w:rPr>
          <w:rFonts w:ascii="Times New Roman" w:eastAsia="Times New Roman" w:hAnsi="Times New Roman" w:cs="Times New Roman"/>
          <w:color w:val="000000" w:themeColor="text1"/>
          <w:sz w:val="28"/>
          <w:szCs w:val="28"/>
          <w:lang w:val="kk-KZ" w:eastAsia="kk-KZ"/>
        </w:rPr>
        <w:t>, ол:</w:t>
      </w:r>
    </w:p>
    <w:p w14:paraId="3BD2C510" w14:textId="007A047E" w:rsidR="002D7671" w:rsidRPr="005A7116" w:rsidRDefault="00426109" w:rsidP="000D6F32">
      <w:pPr>
        <w:spacing w:after="0" w:line="240" w:lineRule="auto"/>
        <w:ind w:firstLine="709"/>
        <w:jc w:val="both"/>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тікелей репо</w:t>
      </w:r>
      <w:r w:rsidR="002D7671" w:rsidRPr="005A7116">
        <w:rPr>
          <w:rFonts w:ascii="Times New Roman" w:eastAsia="Times New Roman" w:hAnsi="Times New Roman" w:cs="Times New Roman"/>
          <w:color w:val="000000" w:themeColor="text1"/>
          <w:sz w:val="28"/>
          <w:szCs w:val="28"/>
          <w:lang w:val="kk-KZ" w:eastAsia="kk-KZ"/>
        </w:rPr>
        <w:t xml:space="preserve">ның ашық операциялары бойынша қамтамасыз ету болып табылатын дисконтты ескергендегі бағалы қағаздардың нарықтық құны мен </w:t>
      </w:r>
      <w:r w:rsidRPr="005A7116">
        <w:rPr>
          <w:rFonts w:ascii="Times New Roman" w:eastAsia="Times New Roman" w:hAnsi="Times New Roman" w:cs="Times New Roman"/>
          <w:color w:val="000000" w:themeColor="text1"/>
          <w:sz w:val="28"/>
          <w:szCs w:val="28"/>
          <w:lang w:val="kk-KZ" w:eastAsia="kk-KZ"/>
        </w:rPr>
        <w:t>тікелей репо</w:t>
      </w:r>
      <w:r w:rsidR="002D7671" w:rsidRPr="005A7116">
        <w:rPr>
          <w:rFonts w:ascii="Times New Roman" w:eastAsia="Times New Roman" w:hAnsi="Times New Roman" w:cs="Times New Roman"/>
          <w:color w:val="000000" w:themeColor="text1"/>
          <w:sz w:val="28"/>
          <w:szCs w:val="28"/>
          <w:lang w:val="kk-KZ" w:eastAsia="kk-KZ"/>
        </w:rPr>
        <w:t>ның көрсетілген операцияларын ашу нәтижесінде тартылған ақша сомасының арасындағы айырмашылық;</w:t>
      </w:r>
    </w:p>
    <w:p w14:paraId="1FDEBA2D" w14:textId="77777777" w:rsidR="002D7671" w:rsidRPr="005A7116" w:rsidRDefault="002D7671" w:rsidP="000D6F32">
      <w:pPr>
        <w:spacing w:after="0" w:line="240" w:lineRule="auto"/>
        <w:ind w:firstLine="709"/>
        <w:jc w:val="both"/>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 xml:space="preserve">кері репо операцияларын ашу нәтижесінде орналастырылған ақша сомасы мен осы репо операциялары бойынша қамтамасыз ету болып табылатын </w:t>
      </w:r>
      <w:r w:rsidRPr="005A7116">
        <w:rPr>
          <w:rFonts w:ascii="Times New Roman" w:eastAsia="Times New Roman" w:hAnsi="Times New Roman" w:cs="Times New Roman"/>
          <w:color w:val="000000" w:themeColor="text1"/>
          <w:sz w:val="28"/>
          <w:szCs w:val="28"/>
          <w:lang w:val="kk-KZ" w:eastAsia="kk-KZ"/>
        </w:rPr>
        <w:lastRenderedPageBreak/>
        <w:t xml:space="preserve">дисконтты ескергендегі бағалы қағаздардың нарықтық құны арасындағы айырмашылық сомасы ретінде есептеледі; </w:t>
      </w:r>
    </w:p>
    <w:p w14:paraId="3E990F23" w14:textId="77777777" w:rsidR="002D7671" w:rsidRPr="005A7116" w:rsidRDefault="002D7671" w:rsidP="000D6F32">
      <w:pPr>
        <w:spacing w:after="0" w:line="240" w:lineRule="auto"/>
        <w:ind w:firstLine="709"/>
        <w:jc w:val="both"/>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 xml:space="preserve">мыналарды шегергенде: </w:t>
      </w:r>
    </w:p>
    <w:p w14:paraId="10E693CD" w14:textId="77777777" w:rsidR="002D7671" w:rsidRPr="005A7116" w:rsidRDefault="002D7671" w:rsidP="000D6F32">
      <w:pPr>
        <w:spacing w:after="0" w:line="240" w:lineRule="auto"/>
        <w:ind w:firstLine="709"/>
        <w:jc w:val="both"/>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брокердің және (немесе) дилердің не брокер және (немесе) дилер болып табылатын Басқарушының банк шотындағы, олардың атынан осы тармақшаның екінші және үшінші абзацтарында көрсетілген сатып алуға арналған өтінімдер берілген клиенттердің ақшасын (осы клиенттердің атынан берілген өтінімдер көлемінің сомасы шегінде);</w:t>
      </w:r>
    </w:p>
    <w:p w14:paraId="78C0CA07" w14:textId="77777777" w:rsidR="002D7671" w:rsidRPr="005A7116" w:rsidRDefault="002D7671" w:rsidP="000D6F32">
      <w:pPr>
        <w:spacing w:after="0" w:line="240" w:lineRule="auto"/>
        <w:ind w:firstLine="709"/>
        <w:jc w:val="both"/>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брокердің және (немесе) дилердің немесе брокер және (немесе) дилер болып табылатын Басқарушының банк шотындағы ақшасын (брокер және (немесе) дилер немесе брокер және (немесе) дилер болып табылатын Басқарушы өз атынан берген, осы тармақшаның екінші және үшінші абзацтарында көрсетілген сатып алуға арналған өтінімдер көлемінің сомасы шегінде);</w:t>
      </w:r>
    </w:p>
    <w:p w14:paraId="17137557" w14:textId="77777777" w:rsidR="002D7671" w:rsidRPr="005A7116" w:rsidRDefault="002D7671" w:rsidP="000D6F32">
      <w:pPr>
        <w:spacing w:after="0" w:line="240" w:lineRule="auto"/>
        <w:ind w:firstLine="709"/>
        <w:jc w:val="both"/>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олардың атынан брокер және (немесе) дилер не брокер және (немесе) дилер болып табылатын Басқарушы осы тармақшаның екінші және үшінші абзацтарында көрсетілген сатып алуға арналған өтінімдерді берген клиенттердің кастодианның банк шотындағы ақшасын (осы клиенттердің атынан берілген өтінімдер көлемінің сомасы шегінде);</w:t>
      </w:r>
    </w:p>
    <w:p w14:paraId="60895BC0" w14:textId="77777777" w:rsidR="002D7671" w:rsidRPr="005A7116" w:rsidRDefault="002D7671" w:rsidP="000D6F32">
      <w:pPr>
        <w:spacing w:after="0" w:line="240" w:lineRule="auto"/>
        <w:ind w:firstLine="709"/>
        <w:jc w:val="both"/>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олардың атынан осы тармақшаның екінші және үшінші абзацтарында көрсетілген сатып алуға арналған өтінімдер берілген брокердің және (немесе) дилердің немесе брокер және (немесе) дилер болып табылатын Басқарушының номиналды ұстауды есепке алу жүйесінде ашылған клиенттердің жеке шоттарындағы (қосалқы шоттарындағы) және осы өтінімдердің мәні болып табылатын бағалы қағаздарды (осы клиенттердің атынан берілген өтінімдер көлемінің сомасы шегінде);</w:t>
      </w:r>
    </w:p>
    <w:p w14:paraId="1091CA17" w14:textId="77777777" w:rsidR="002D7671" w:rsidRPr="005A7116" w:rsidRDefault="002D7671" w:rsidP="000D6F32">
      <w:pPr>
        <w:spacing w:after="0" w:line="240" w:lineRule="auto"/>
        <w:ind w:firstLine="709"/>
        <w:jc w:val="both"/>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брокердің және (немесе) дилердің немесе брокер және (немесе) дилер болып табылатын Басқарушының өзінің жеке шотындағы бағалы қағаздарын (брокер және (немесе) дилер немесе брокер және (немесе) дилер болып табылатын Басқарушы өз атынан берген, осы тармақшаның екінші және үшінші абзацтарында көрсетілген сатып алуға арналған өтінімдер көлемінің сомасы шегінде);</w:t>
      </w:r>
    </w:p>
    <w:p w14:paraId="5376DF5B" w14:textId="0B775966" w:rsidR="00521DD3" w:rsidRPr="005A7116" w:rsidRDefault="002D7671" w:rsidP="000D6F32">
      <w:pPr>
        <w:spacing w:after="0" w:line="240" w:lineRule="auto"/>
        <w:ind w:firstLine="709"/>
        <w:jc w:val="both"/>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брокер және (немесе) дилер немесе брокер және (немесе) дилер болып табылатын Басқарушы клиенттерінің кастодианның номиналды ұстауды есепке алу жүйесінде ашылған жеке шоттарындағы (қосалқы шоттарындағы) және осы өтінімдердің мәні болып табылатын бағалы қағаздарын (осы клиенттердің атынан берілген өтінімдер көлемінің сомасы шегінде)</w:t>
      </w:r>
      <w:r w:rsidR="00521DD3" w:rsidRPr="005A7116">
        <w:rPr>
          <w:rFonts w:ascii="Times New Roman" w:hAnsi="Times New Roman" w:cs="Times New Roman"/>
          <w:color w:val="000000" w:themeColor="text1"/>
          <w:sz w:val="28"/>
          <w:szCs w:val="28"/>
          <w:lang w:val="kk-KZ"/>
        </w:rPr>
        <w:t>;</w:t>
      </w:r>
    </w:p>
    <w:p w14:paraId="0D45ADB5" w14:textId="11725568" w:rsidR="00521DD3" w:rsidRPr="005A7116" w:rsidRDefault="00DB3F66"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3)</w:t>
      </w:r>
      <w:r w:rsidRPr="005A7116">
        <w:rPr>
          <w:rFonts w:ascii="Times New Roman" w:hAnsi="Times New Roman" w:cs="Times New Roman"/>
          <w:color w:val="000000" w:themeColor="text1"/>
          <w:sz w:val="28"/>
          <w:szCs w:val="28"/>
          <w:lang w:val="kk-KZ"/>
        </w:rPr>
        <w:tab/>
      </w:r>
      <w:r w:rsidR="00F40057" w:rsidRPr="005A7116">
        <w:rPr>
          <w:rFonts w:ascii="Times New Roman" w:hAnsi="Times New Roman" w:cs="Times New Roman"/>
          <w:color w:val="000000" w:themeColor="text1"/>
          <w:sz w:val="28"/>
          <w:szCs w:val="28"/>
          <w:lang w:val="kk-KZ"/>
        </w:rPr>
        <w:t>От - брокердің және (немесе) дилердің немесе брокер және (немесе) дилер болып табылатын Басқарушының ұйымдастырылған және бағалы қағаздардың халықаралық (шетелдік) нарықтарында бағалы қағаздармен сауда-саттығының жылдық көлемінің орташа шамасының, соңғы өткен үш жылда 0,0015-ке тең операциялық тәуекелдің және 0,035-ке тең есептік коэфициенттің қосындысы ретінде есептелетін операциялық тәуекел</w:t>
      </w:r>
      <w:r w:rsidR="00521DD3" w:rsidRPr="005A7116">
        <w:rPr>
          <w:rFonts w:ascii="Times New Roman" w:hAnsi="Times New Roman" w:cs="Times New Roman"/>
          <w:color w:val="000000" w:themeColor="text1"/>
          <w:sz w:val="28"/>
          <w:szCs w:val="28"/>
          <w:lang w:val="kk-KZ"/>
        </w:rPr>
        <w:t>.</w:t>
      </w:r>
    </w:p>
    <w:p w14:paraId="4525BD9D" w14:textId="77777777" w:rsidR="00521DD3" w:rsidRPr="005A7116" w:rsidRDefault="00521DD3"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lastRenderedPageBreak/>
        <w:t>Брокердің және (немесе) дилердің немесе брокер және (немесе) дилер болып табылатын Басқарушының ұйымдастырылған және халықаралық (шетелдік) нарықтардағы бағалы қағаздармен сауда-саттығының жылдық көлеміне бағалы қағаздардың қайталама нарығында жасалған мәмілелер енгізіледі.</w:t>
      </w:r>
    </w:p>
    <w:p w14:paraId="53E8071A" w14:textId="26B06785" w:rsidR="00521DD3" w:rsidRPr="005A7116" w:rsidRDefault="00796D18"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w:t>
      </w:r>
      <w:r w:rsidR="00521DD3" w:rsidRPr="005A7116">
        <w:rPr>
          <w:rFonts w:ascii="Times New Roman" w:hAnsi="Times New Roman" w:cs="Times New Roman"/>
          <w:color w:val="000000" w:themeColor="text1"/>
          <w:sz w:val="28"/>
          <w:szCs w:val="28"/>
          <w:lang w:val="kk-KZ"/>
        </w:rPr>
        <w:t>Автоматты тәсілмен</w:t>
      </w:r>
      <w:r w:rsidRPr="005A7116">
        <w:rPr>
          <w:rFonts w:ascii="Times New Roman" w:hAnsi="Times New Roman" w:cs="Times New Roman"/>
          <w:color w:val="000000" w:themeColor="text1"/>
          <w:sz w:val="28"/>
          <w:szCs w:val="28"/>
          <w:lang w:val="kk-KZ"/>
        </w:rPr>
        <w:t>»</w:t>
      </w:r>
      <w:r w:rsidR="00521DD3" w:rsidRPr="005A7116">
        <w:rPr>
          <w:rFonts w:ascii="Times New Roman" w:hAnsi="Times New Roman" w:cs="Times New Roman"/>
          <w:color w:val="000000" w:themeColor="text1"/>
          <w:sz w:val="28"/>
          <w:szCs w:val="28"/>
          <w:lang w:val="kk-KZ"/>
        </w:rPr>
        <w:t xml:space="preserve"> жасалған репо операцияларын жабу мәмілелері брокердің және (немесе) дилердің немесе брокер және (немесе) дилер болып табылатын Басқарушының ұйымдастырылған және халықаралық (шетелдік) нарықтардағы бағалы қағаздармен сауда-саттығының жылдық көлемінің есебіне енгізілмейді.</w:t>
      </w:r>
    </w:p>
    <w:p w14:paraId="07654CD6" w14:textId="77777777" w:rsidR="00521DD3" w:rsidRPr="005A7116" w:rsidRDefault="00521DD3"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Олар бойынша есеп айырысулар олар жасалған күннен кейін жүзеге асырылатын, күнтізбелік жылдың соңына дейін жасалған бағалы қағаздарды сатып алу және сату жөніндегі мәмілелер брокердің және (немесе) дилердің немесе брокер және (немесе) дилер болып табылатын Басқарушының мәміле жасалған күн бойынша ұйымдастырылған және халықаралық (шетелдік) нарықтардағы бағалы қағаздармен сауда-саттығының жылдық көлемін есептеу кезінде ескеріледі.</w:t>
      </w:r>
    </w:p>
    <w:p w14:paraId="54415FCB" w14:textId="48E3FAF4" w:rsidR="00521DD3" w:rsidRPr="005A7116" w:rsidRDefault="00F40057"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hAnsi="Times New Roman" w:cs="Times New Roman"/>
          <w:color w:val="000000" w:themeColor="text1"/>
          <w:sz w:val="28"/>
          <w:szCs w:val="28"/>
          <w:lang w:val="kk-KZ"/>
        </w:rPr>
        <w:t>Жаңадан құрылған брокер және (немесе) дилер немесе брокер және (немесе) дилер болып табылатын Басқарушы үшін операциялық тәуекел қаржы жылының аяқталуы бойынша есептеледі және сауда-саттықты ұйымдастырушының сауда жүйесіндегі сауда-саттықтың жылдық көлемінің орташа шамасы өткен жылдар санына қарай есептеледі</w:t>
      </w:r>
      <w:r w:rsidR="00521DD3" w:rsidRPr="005A7116">
        <w:rPr>
          <w:rFonts w:ascii="Times New Roman" w:hAnsi="Times New Roman" w:cs="Times New Roman"/>
          <w:color w:val="000000" w:themeColor="text1"/>
          <w:sz w:val="28"/>
          <w:szCs w:val="28"/>
          <w:lang w:val="kk-KZ"/>
        </w:rPr>
        <w:t>.</w:t>
      </w:r>
      <w:r w:rsidR="00796D18" w:rsidRPr="005A7116">
        <w:rPr>
          <w:rFonts w:ascii="Times New Roman" w:eastAsia="Times New Roman" w:hAnsi="Times New Roman" w:cs="Times New Roman"/>
          <w:color w:val="000000" w:themeColor="text1"/>
          <w:sz w:val="28"/>
          <w:szCs w:val="28"/>
          <w:lang w:val="kk-KZ" w:eastAsia="ru-RU"/>
        </w:rPr>
        <w:t>»</w:t>
      </w:r>
      <w:r w:rsidR="00521DD3" w:rsidRPr="005A7116">
        <w:rPr>
          <w:rFonts w:ascii="Times New Roman" w:eastAsia="Times New Roman" w:hAnsi="Times New Roman" w:cs="Times New Roman"/>
          <w:color w:val="000000" w:themeColor="text1"/>
          <w:sz w:val="28"/>
          <w:szCs w:val="28"/>
          <w:lang w:val="kk-KZ" w:eastAsia="ru-RU"/>
        </w:rPr>
        <w:t>;</w:t>
      </w:r>
    </w:p>
    <w:p w14:paraId="6B04D578" w14:textId="77777777" w:rsidR="00521DD3" w:rsidRPr="005A7116" w:rsidRDefault="00521DD3"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88-тармақ мынадай редакцияда жазылсын:</w:t>
      </w:r>
    </w:p>
    <w:p w14:paraId="337E5DEC" w14:textId="62F86580" w:rsidR="00521DD3" w:rsidRPr="005A7116" w:rsidRDefault="00796D18" w:rsidP="000D6F32">
      <w:pPr>
        <w:tabs>
          <w:tab w:val="left" w:pos="1418"/>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w:t>
      </w:r>
      <w:r w:rsidR="00521DD3" w:rsidRPr="005A7116">
        <w:rPr>
          <w:rFonts w:ascii="Times New Roman" w:eastAsia="Times New Roman" w:hAnsi="Times New Roman" w:cs="Times New Roman"/>
          <w:color w:val="000000" w:themeColor="text1"/>
          <w:sz w:val="28"/>
          <w:szCs w:val="28"/>
          <w:lang w:val="kk-KZ" w:eastAsia="ru-RU"/>
        </w:rPr>
        <w:t>88.</w:t>
      </w:r>
      <w:r w:rsidR="00521DD3" w:rsidRPr="005A7116">
        <w:rPr>
          <w:rFonts w:ascii="Times New Roman" w:eastAsia="Times New Roman" w:hAnsi="Times New Roman" w:cs="Times New Roman"/>
          <w:color w:val="000000" w:themeColor="text1"/>
          <w:sz w:val="28"/>
          <w:szCs w:val="28"/>
          <w:lang w:val="kk-KZ" w:eastAsia="ru-RU"/>
        </w:rPr>
        <w:tab/>
        <w:t>Брокер және (немесе) дилер немесе Басқарушы бөлімшелерінің, филиалдары мен өкілдіктерінің қызметін тексеруді ішкі аудит қызметі брокердің және (немесе) дилердің, Басқарушының басқару органы (қадағалау кеңесі) бекітетін тексерулер жоспарына сәйкес жүзеге асырады.</w:t>
      </w:r>
    </w:p>
    <w:p w14:paraId="11E5EDFF" w14:textId="2B39FC9F" w:rsidR="00521DD3" w:rsidRPr="005A7116" w:rsidRDefault="00521DD3" w:rsidP="000D6F32">
      <w:pPr>
        <w:tabs>
          <w:tab w:val="left" w:pos="1418"/>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Басқарушының немесе Басқарушы болып табылатын брокердің және (немесе) дилердің инвестициялық комитетінің қызметін тексеруді ішкі аудит қызметі жылына кемінде бір рет кезеңділікпен жүзеге асырады.</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w:t>
      </w:r>
    </w:p>
    <w:p w14:paraId="3CE7F926" w14:textId="77777777" w:rsidR="00521DD3" w:rsidRPr="005A7116" w:rsidRDefault="00521DD3" w:rsidP="000D6F32">
      <w:pPr>
        <w:tabs>
          <w:tab w:val="left" w:pos="1418"/>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94-тармақ мынадай редакцияда жазылсын:</w:t>
      </w:r>
    </w:p>
    <w:p w14:paraId="2A4DF269" w14:textId="2AC3711F" w:rsidR="00521DD3" w:rsidRPr="005A7116" w:rsidRDefault="00796D18" w:rsidP="000D6F32">
      <w:pPr>
        <w:tabs>
          <w:tab w:val="left" w:pos="1418"/>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w:t>
      </w:r>
      <w:r w:rsidR="00521DD3" w:rsidRPr="005A7116">
        <w:rPr>
          <w:rFonts w:ascii="Times New Roman" w:eastAsia="Times New Roman" w:hAnsi="Times New Roman" w:cs="Times New Roman"/>
          <w:color w:val="000000" w:themeColor="text1"/>
          <w:sz w:val="28"/>
          <w:szCs w:val="28"/>
          <w:lang w:val="kk-KZ" w:eastAsia="ru-RU"/>
        </w:rPr>
        <w:t>94.</w:t>
      </w:r>
      <w:r w:rsidR="00521DD3" w:rsidRPr="005A7116">
        <w:rPr>
          <w:rFonts w:ascii="Times New Roman" w:eastAsia="Times New Roman" w:hAnsi="Times New Roman" w:cs="Times New Roman"/>
          <w:color w:val="000000" w:themeColor="text1"/>
          <w:sz w:val="28"/>
          <w:szCs w:val="28"/>
          <w:lang w:val="kk-KZ" w:eastAsia="ru-RU"/>
        </w:rPr>
        <w:tab/>
        <w:t>Брокердің және (немесе) дилердің, Басқарушының басқару органы (қадағалау кеңесі) өз функцияларын жүзеге асыру үшін жауапты бөлімшелерден мынадай құжаттаманы:</w:t>
      </w:r>
    </w:p>
    <w:p w14:paraId="0B596430" w14:textId="27CBD074" w:rsidR="00521DD3" w:rsidRPr="005A7116" w:rsidRDefault="00521DD3" w:rsidP="000D6F32">
      <w:pPr>
        <w:tabs>
          <w:tab w:val="left" w:pos="1418"/>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өткен есепті кезең</w:t>
      </w:r>
      <w:r w:rsidR="0066165A" w:rsidRPr="005A7116">
        <w:rPr>
          <w:rFonts w:ascii="Times New Roman" w:eastAsia="Times New Roman" w:hAnsi="Times New Roman" w:cs="Times New Roman"/>
          <w:color w:val="000000" w:themeColor="text1"/>
          <w:sz w:val="28"/>
          <w:szCs w:val="28"/>
          <w:lang w:val="kk-KZ" w:eastAsia="ru-RU"/>
        </w:rPr>
        <w:t xml:space="preserve">нің </w:t>
      </w:r>
      <w:r w:rsidRPr="005A7116">
        <w:rPr>
          <w:rFonts w:ascii="Times New Roman" w:eastAsia="Times New Roman" w:hAnsi="Times New Roman" w:cs="Times New Roman"/>
          <w:color w:val="000000" w:themeColor="text1"/>
          <w:sz w:val="28"/>
          <w:szCs w:val="28"/>
          <w:lang w:val="kk-KZ" w:eastAsia="ru-RU"/>
        </w:rPr>
        <w:t>сол кезең</w:t>
      </w:r>
      <w:r w:rsidR="0066165A" w:rsidRPr="005A7116">
        <w:rPr>
          <w:rFonts w:ascii="Times New Roman" w:eastAsia="Times New Roman" w:hAnsi="Times New Roman" w:cs="Times New Roman"/>
          <w:color w:val="000000" w:themeColor="text1"/>
          <w:sz w:val="28"/>
          <w:szCs w:val="28"/>
          <w:lang w:val="kk-KZ" w:eastAsia="ru-RU"/>
        </w:rPr>
        <w:t>і</w:t>
      </w:r>
      <w:r w:rsidRPr="005A7116">
        <w:rPr>
          <w:rFonts w:ascii="Times New Roman" w:eastAsia="Times New Roman" w:hAnsi="Times New Roman" w:cs="Times New Roman"/>
          <w:color w:val="000000" w:themeColor="text1"/>
          <w:sz w:val="28"/>
          <w:szCs w:val="28"/>
          <w:lang w:val="kk-KZ" w:eastAsia="ru-RU"/>
        </w:rPr>
        <w:t xml:space="preserve">мен және қызметтің жоспарланған көрсеткіштерімен </w:t>
      </w:r>
      <w:r w:rsidR="0066165A" w:rsidRPr="005A7116">
        <w:rPr>
          <w:rFonts w:ascii="Times New Roman" w:eastAsia="Times New Roman" w:hAnsi="Times New Roman" w:cs="Times New Roman"/>
          <w:color w:val="000000" w:themeColor="text1"/>
          <w:sz w:val="28"/>
          <w:szCs w:val="28"/>
          <w:lang w:val="kk-KZ" w:eastAsia="ru-RU"/>
        </w:rPr>
        <w:t xml:space="preserve">салыстырғандағы брокердің және (немесе) дилердің, Басқарушының қаржылық-шаруашылық қызметінің ағымдағы нәтижелері туралы есептерді </w:t>
      </w:r>
      <w:r w:rsidRPr="005A7116">
        <w:rPr>
          <w:rFonts w:ascii="Times New Roman" w:eastAsia="Times New Roman" w:hAnsi="Times New Roman" w:cs="Times New Roman"/>
          <w:color w:val="000000" w:themeColor="text1"/>
          <w:sz w:val="28"/>
          <w:szCs w:val="28"/>
          <w:lang w:val="kk-KZ" w:eastAsia="ru-RU"/>
        </w:rPr>
        <w:t>- тоқсан сайынғы негізде;</w:t>
      </w:r>
    </w:p>
    <w:p w14:paraId="7F654832" w14:textId="210456CB" w:rsidR="00521DD3" w:rsidRPr="005A7116" w:rsidRDefault="0066165A" w:rsidP="000D6F32">
      <w:pPr>
        <w:tabs>
          <w:tab w:val="left" w:pos="1418"/>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hAnsi="Times New Roman" w:cs="Times New Roman"/>
          <w:color w:val="000000" w:themeColor="text1"/>
          <w:sz w:val="28"/>
          <w:szCs w:val="28"/>
          <w:lang w:val="kk-KZ"/>
        </w:rPr>
        <w:t xml:space="preserve">орын алған кемшіліктер туралы тұжырымдар және брокердің және (немесе) дилердің, Басқарушының қызметін жақсарту бойынша ұсынымдар қамтылатын тексерулер нәтижелері бойынша есептерді </w:t>
      </w:r>
      <w:r w:rsidR="00521DD3" w:rsidRPr="005A7116">
        <w:rPr>
          <w:rFonts w:ascii="Times New Roman" w:eastAsia="Times New Roman" w:hAnsi="Times New Roman" w:cs="Times New Roman"/>
          <w:color w:val="000000" w:themeColor="text1"/>
          <w:sz w:val="28"/>
          <w:szCs w:val="28"/>
          <w:lang w:val="kk-KZ" w:eastAsia="ru-RU"/>
        </w:rPr>
        <w:t>- есептердің дайындалуына қарай;</w:t>
      </w:r>
    </w:p>
    <w:p w14:paraId="6B8FA04B" w14:textId="42FC2C8B" w:rsidR="00521DD3" w:rsidRPr="005A7116" w:rsidRDefault="0066165A" w:rsidP="000D6F32">
      <w:pPr>
        <w:tabs>
          <w:tab w:val="left" w:pos="1418"/>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hAnsi="Times New Roman" w:cs="Times New Roman"/>
          <w:color w:val="000000" w:themeColor="text1"/>
          <w:sz w:val="28"/>
          <w:szCs w:val="28"/>
          <w:lang w:val="kk-KZ"/>
        </w:rPr>
        <w:lastRenderedPageBreak/>
        <w:t xml:space="preserve">ішкі аудит қызметінің брокердің және (немесе) дилердің, Басқарушының қызметін жақсарту бойынша ұсынымдарының орындалуына бақылау жасау нәтижелері туралы есепті </w:t>
      </w:r>
      <w:r w:rsidR="00521DD3" w:rsidRPr="005A7116">
        <w:rPr>
          <w:rFonts w:ascii="Times New Roman" w:eastAsia="Times New Roman" w:hAnsi="Times New Roman" w:cs="Times New Roman"/>
          <w:color w:val="000000" w:themeColor="text1"/>
          <w:sz w:val="28"/>
          <w:szCs w:val="28"/>
          <w:lang w:val="kk-KZ" w:eastAsia="ru-RU"/>
        </w:rPr>
        <w:t>- тоқсан сайынғы негізде алады.</w:t>
      </w:r>
    </w:p>
    <w:p w14:paraId="00056073" w14:textId="344F2854" w:rsidR="00521DD3" w:rsidRPr="005A7116" w:rsidRDefault="00521DD3" w:rsidP="000D6F32">
      <w:pPr>
        <w:tabs>
          <w:tab w:val="left" w:pos="1418"/>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Осы тармақтың бірінші бөлігінде көрсетілген құжаттама брокердің және (немесе) дилердің, Басқарушының басқару органының (қадағалау кеңесінің) отырысында қаралады немесе оның мүшелеріне брокердің және (немесе) дилердің, Басқарушының бірінші басшысының немесе оның орнындағы адамның қолымен расталған ілеспе хатпен жіберіледі.</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w:t>
      </w:r>
    </w:p>
    <w:p w14:paraId="6951D159" w14:textId="77777777" w:rsidR="00521DD3" w:rsidRPr="005A7116" w:rsidRDefault="00521DD3" w:rsidP="000D6F32">
      <w:pPr>
        <w:tabs>
          <w:tab w:val="left" w:pos="1418"/>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95-тармақ мынадай редакцияда жазылсын:</w:t>
      </w:r>
    </w:p>
    <w:p w14:paraId="02D93EAB" w14:textId="1261E6DB" w:rsidR="00521DD3" w:rsidRPr="005A7116" w:rsidRDefault="00796D18" w:rsidP="000D6F32">
      <w:pPr>
        <w:tabs>
          <w:tab w:val="left" w:pos="1418"/>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w:t>
      </w:r>
      <w:r w:rsidR="00521DD3" w:rsidRPr="005A7116">
        <w:rPr>
          <w:rFonts w:ascii="Times New Roman" w:eastAsia="Times New Roman" w:hAnsi="Times New Roman" w:cs="Times New Roman"/>
          <w:color w:val="000000" w:themeColor="text1"/>
          <w:sz w:val="28"/>
          <w:szCs w:val="28"/>
          <w:lang w:val="kk-KZ" w:eastAsia="ru-RU"/>
        </w:rPr>
        <w:t>95.</w:t>
      </w:r>
      <w:r w:rsidR="00521DD3" w:rsidRPr="005A7116">
        <w:rPr>
          <w:rFonts w:ascii="Times New Roman" w:eastAsia="Times New Roman" w:hAnsi="Times New Roman" w:cs="Times New Roman"/>
          <w:color w:val="000000" w:themeColor="text1"/>
          <w:sz w:val="28"/>
          <w:szCs w:val="28"/>
          <w:lang w:val="kk-KZ" w:eastAsia="ru-RU"/>
        </w:rPr>
        <w:tab/>
        <w:t>Басқарушының немесе Басқарушы болып табылатын брокердің және (немесе) дилердің басқару органы өз функцияларын жүзеге асыру үшін Қағидалардың 94-тармағында көрсетілген құжаттамаға қосымша жауапты бөлімшелерден мынадай құжаттаманы алады:</w:t>
      </w:r>
    </w:p>
    <w:p w14:paraId="6345E6B5" w14:textId="39ED42AD" w:rsidR="00521DD3" w:rsidRPr="005A7116" w:rsidRDefault="00DB3F66"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w:t>
      </w:r>
      <w:r w:rsidRPr="005A7116">
        <w:rPr>
          <w:rFonts w:ascii="Times New Roman" w:eastAsia="Times New Roman" w:hAnsi="Times New Roman" w:cs="Times New Roman"/>
          <w:color w:val="000000" w:themeColor="text1"/>
          <w:sz w:val="28"/>
          <w:szCs w:val="28"/>
          <w:lang w:val="kk-KZ" w:eastAsia="ru-RU"/>
        </w:rPr>
        <w:tab/>
      </w:r>
      <w:r w:rsidR="00521DD3" w:rsidRPr="005A7116">
        <w:rPr>
          <w:rFonts w:ascii="Times New Roman" w:eastAsia="Times New Roman" w:hAnsi="Times New Roman" w:cs="Times New Roman"/>
          <w:color w:val="000000" w:themeColor="text1"/>
          <w:sz w:val="28"/>
          <w:szCs w:val="28"/>
          <w:lang w:val="kk-KZ" w:eastAsia="ru-RU"/>
        </w:rPr>
        <w:t>стресс-тестингтер мен бэк-тестингтердің нәтижелері – кемінде жарты жылда бір рет;</w:t>
      </w:r>
    </w:p>
    <w:p w14:paraId="0BB09DA1" w14:textId="1704B370" w:rsidR="00521DD3" w:rsidRPr="005A7116" w:rsidRDefault="00DB3F66"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w:t>
      </w:r>
      <w:r w:rsidRPr="005A7116">
        <w:rPr>
          <w:rFonts w:ascii="Times New Roman" w:eastAsia="Times New Roman" w:hAnsi="Times New Roman" w:cs="Times New Roman"/>
          <w:color w:val="000000" w:themeColor="text1"/>
          <w:sz w:val="28"/>
          <w:szCs w:val="28"/>
          <w:lang w:val="kk-KZ" w:eastAsia="ru-RU"/>
        </w:rPr>
        <w:tab/>
      </w:r>
      <w:r w:rsidR="00521DD3" w:rsidRPr="005A7116">
        <w:rPr>
          <w:rFonts w:ascii="Times New Roman" w:eastAsia="Times New Roman" w:hAnsi="Times New Roman" w:cs="Times New Roman"/>
          <w:color w:val="000000" w:themeColor="text1"/>
          <w:sz w:val="28"/>
          <w:szCs w:val="28"/>
          <w:lang w:val="kk-KZ" w:eastAsia="ru-RU"/>
        </w:rPr>
        <w:t>клиенттердің инвестициялық басқаруға берілген активтерін және (немесе) меншікті активтерін инвестициялық басқару нәтижелері туралы есеп - тоқсан сайынғы негізде;</w:t>
      </w:r>
    </w:p>
    <w:p w14:paraId="119BD4E0" w14:textId="0FF4E46C" w:rsidR="00521DD3" w:rsidRPr="005A7116" w:rsidRDefault="00DB3F66"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3)</w:t>
      </w:r>
      <w:r w:rsidRPr="005A7116">
        <w:rPr>
          <w:rFonts w:ascii="Times New Roman" w:eastAsia="Times New Roman" w:hAnsi="Times New Roman" w:cs="Times New Roman"/>
          <w:color w:val="000000" w:themeColor="text1"/>
          <w:sz w:val="28"/>
          <w:szCs w:val="28"/>
          <w:lang w:val="kk-KZ" w:eastAsia="ru-RU"/>
        </w:rPr>
        <w:tab/>
      </w:r>
      <w:r w:rsidR="00521DD3" w:rsidRPr="005A7116">
        <w:rPr>
          <w:rFonts w:ascii="Times New Roman" w:eastAsia="Times New Roman" w:hAnsi="Times New Roman" w:cs="Times New Roman"/>
          <w:color w:val="000000" w:themeColor="text1"/>
          <w:sz w:val="28"/>
          <w:szCs w:val="28"/>
          <w:lang w:val="kk-KZ" w:eastAsia="ru-RU"/>
        </w:rPr>
        <w:t>қабылданған инвестициялық шешімдер туралы есеп - кемінде жарты жылда бір рет.</w:t>
      </w:r>
      <w:r w:rsidR="00796D18" w:rsidRPr="005A7116">
        <w:rPr>
          <w:rFonts w:ascii="Times New Roman" w:eastAsia="Times New Roman" w:hAnsi="Times New Roman" w:cs="Times New Roman"/>
          <w:color w:val="000000" w:themeColor="text1"/>
          <w:sz w:val="28"/>
          <w:szCs w:val="28"/>
          <w:lang w:val="kk-KZ" w:eastAsia="ru-RU"/>
        </w:rPr>
        <w:t>»</w:t>
      </w:r>
      <w:r w:rsidR="00521DD3" w:rsidRPr="005A7116">
        <w:rPr>
          <w:rFonts w:ascii="Times New Roman" w:eastAsia="Times New Roman" w:hAnsi="Times New Roman" w:cs="Times New Roman"/>
          <w:color w:val="000000" w:themeColor="text1"/>
          <w:sz w:val="28"/>
          <w:szCs w:val="28"/>
          <w:lang w:val="kk-KZ" w:eastAsia="ru-RU"/>
        </w:rPr>
        <w:t>;</w:t>
      </w:r>
    </w:p>
    <w:p w14:paraId="22424F5F" w14:textId="77777777" w:rsidR="00521DD3" w:rsidRPr="005A7116" w:rsidRDefault="00521DD3" w:rsidP="000D6F32">
      <w:pPr>
        <w:tabs>
          <w:tab w:val="left" w:pos="1418"/>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98-тармақ мынадай редакцияда жазылсын:</w:t>
      </w:r>
    </w:p>
    <w:p w14:paraId="59A6A68B" w14:textId="2ECFEA27" w:rsidR="00FF2CC0" w:rsidRPr="005A7116" w:rsidRDefault="00796D18" w:rsidP="000D6F32">
      <w:pPr>
        <w:tabs>
          <w:tab w:val="left" w:pos="1418"/>
        </w:tabs>
        <w:spacing w:after="0" w:line="240" w:lineRule="auto"/>
        <w:ind w:firstLine="709"/>
        <w:jc w:val="both"/>
        <w:rPr>
          <w:rFonts w:ascii="Times New Roman" w:hAnsi="Times New Roman" w:cs="Times New Roman"/>
          <w:color w:val="000000" w:themeColor="text1"/>
          <w:sz w:val="28"/>
          <w:szCs w:val="28"/>
          <w:lang w:val="kk-KZ"/>
        </w:rPr>
      </w:pPr>
      <w:r w:rsidRPr="005A7116">
        <w:rPr>
          <w:rFonts w:ascii="Times New Roman" w:eastAsia="Times New Roman" w:hAnsi="Times New Roman" w:cs="Times New Roman"/>
          <w:color w:val="000000" w:themeColor="text1"/>
          <w:sz w:val="28"/>
          <w:szCs w:val="28"/>
          <w:lang w:val="kk-KZ" w:eastAsia="ru-RU"/>
        </w:rPr>
        <w:t>«</w:t>
      </w:r>
      <w:r w:rsidR="00DB3F66" w:rsidRPr="005A7116">
        <w:rPr>
          <w:rFonts w:ascii="Times New Roman" w:eastAsia="Times New Roman" w:hAnsi="Times New Roman" w:cs="Times New Roman"/>
          <w:color w:val="000000" w:themeColor="text1"/>
          <w:sz w:val="28"/>
          <w:szCs w:val="28"/>
          <w:lang w:val="kk-KZ" w:eastAsia="ru-RU"/>
        </w:rPr>
        <w:t>98.</w:t>
      </w:r>
      <w:r w:rsidR="00DB3F66" w:rsidRPr="005A7116">
        <w:rPr>
          <w:rFonts w:ascii="Times New Roman" w:eastAsia="Times New Roman" w:hAnsi="Times New Roman" w:cs="Times New Roman"/>
          <w:color w:val="000000" w:themeColor="text1"/>
          <w:sz w:val="28"/>
          <w:szCs w:val="28"/>
          <w:lang w:val="kk-KZ" w:eastAsia="ru-RU"/>
        </w:rPr>
        <w:tab/>
      </w:r>
      <w:r w:rsidR="00FF2CC0" w:rsidRPr="005A7116">
        <w:rPr>
          <w:rFonts w:ascii="Times New Roman" w:eastAsia="Times New Roman" w:hAnsi="Times New Roman" w:cs="Times New Roman"/>
          <w:color w:val="000000" w:themeColor="text1"/>
          <w:sz w:val="28"/>
          <w:szCs w:val="28"/>
          <w:lang w:val="kk-KZ" w:eastAsia="ru-RU"/>
        </w:rPr>
        <w:t>Басқарушының немесе Басқарушы болып табылатын брокердің және (немесе) дилердің инвестициялық комитеті өз функцияларын жүзеге асыру үшін жауапты бөлімшелерден</w:t>
      </w:r>
      <w:r w:rsidR="00FF2CC0" w:rsidRPr="005A7116">
        <w:rPr>
          <w:rStyle w:val="s0"/>
          <w:color w:val="000000" w:themeColor="text1"/>
          <w:sz w:val="28"/>
          <w:szCs w:val="28"/>
          <w:lang w:val="kk-KZ"/>
        </w:rPr>
        <w:t>:</w:t>
      </w:r>
    </w:p>
    <w:p w14:paraId="3E3F6D84" w14:textId="77777777" w:rsidR="00FF2CC0" w:rsidRPr="005A7116" w:rsidRDefault="00FF2CC0" w:rsidP="000D6F32">
      <w:pPr>
        <w:spacing w:after="0" w:line="240" w:lineRule="auto"/>
        <w:ind w:firstLine="709"/>
        <w:jc w:val="both"/>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қалыптасып отырған геосаяси жағдайларға, инвестициялау валютасына және экономика секторына қарай инвестициялау нарықтарының тартымдылық дәрежесі бойынша макроэкономикалық талдауды - жарты жылдықта кем дегенде бір рет;</w:t>
      </w:r>
    </w:p>
    <w:p w14:paraId="22593600" w14:textId="35805C53" w:rsidR="00FF2CC0" w:rsidRPr="005A7116" w:rsidRDefault="005C60AB" w:rsidP="000D6F32">
      <w:pPr>
        <w:spacing w:after="0" w:line="240" w:lineRule="auto"/>
        <w:ind w:firstLine="709"/>
        <w:jc w:val="both"/>
        <w:rPr>
          <w:rFonts w:ascii="Times New Roman" w:hAnsi="Times New Roman" w:cs="Times New Roman"/>
          <w:color w:val="000000" w:themeColor="text1"/>
          <w:sz w:val="28"/>
          <w:szCs w:val="28"/>
          <w:lang w:val="kk-KZ"/>
        </w:rPr>
      </w:pPr>
      <w:r w:rsidRPr="005A7116">
        <w:rPr>
          <w:rFonts w:ascii="Times New Roman" w:eastAsia="Times New Roman" w:hAnsi="Times New Roman" w:cs="Times New Roman"/>
          <w:color w:val="000000" w:themeColor="text1"/>
          <w:sz w:val="28"/>
          <w:szCs w:val="28"/>
          <w:lang w:val="kk-KZ" w:eastAsia="ru-RU"/>
        </w:rPr>
        <w:t>эмитенттердің қаржылық жай-күйін талдауды қоса алғанда, эмитенттерді және олар шығарған (ұсынған) қаржы құралдарын талдау, эмитенттің қаржы құралдарының құнына немесе олардың өз міндеттемелерін орындау қабілетіне әсер ететін ақпараттың пайда болуы туралы есептер, сондай-ақ осы эмитенттердің қаржы құралдарына инвестициялауға байланысты тәуекелдер- кемінде бір тоқсанда бір рет</w:t>
      </w:r>
      <w:r w:rsidR="00FF2CC0" w:rsidRPr="005A7116">
        <w:rPr>
          <w:rStyle w:val="s0"/>
          <w:color w:val="000000" w:themeColor="text1"/>
          <w:sz w:val="28"/>
          <w:szCs w:val="28"/>
          <w:lang w:val="kk-KZ"/>
        </w:rPr>
        <w:t>;</w:t>
      </w:r>
    </w:p>
    <w:p w14:paraId="537957B2" w14:textId="2FE02E94" w:rsidR="00FF2CC0" w:rsidRPr="005A7116" w:rsidRDefault="00FF2CC0" w:rsidP="000D6F32">
      <w:pPr>
        <w:spacing w:after="0" w:line="240" w:lineRule="auto"/>
        <w:ind w:firstLine="709"/>
        <w:jc w:val="both"/>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 xml:space="preserve">портфельдің құрылымы, кірістіліктің өзгеру динамикасы туралы мәліметтерді қамтитын инвестициялық портфельді талдау, шығынды позицияларды және портфельдің құрылымын оңтайландыру жөніндегі ұсыныстарды талдауды </w:t>
      </w:r>
      <w:r w:rsidR="005C60AB" w:rsidRPr="005A7116">
        <w:rPr>
          <w:rStyle w:val="s0"/>
          <w:color w:val="000000" w:themeColor="text1"/>
          <w:sz w:val="28"/>
          <w:szCs w:val="28"/>
          <w:lang w:val="kk-KZ"/>
        </w:rPr>
        <w:t>–</w:t>
      </w:r>
      <w:r w:rsidRPr="005A7116">
        <w:rPr>
          <w:rStyle w:val="s0"/>
          <w:color w:val="000000" w:themeColor="text1"/>
          <w:sz w:val="28"/>
          <w:szCs w:val="28"/>
          <w:lang w:val="kk-KZ"/>
        </w:rPr>
        <w:t xml:space="preserve"> </w:t>
      </w:r>
      <w:r w:rsidR="005C60AB" w:rsidRPr="005A7116">
        <w:rPr>
          <w:rStyle w:val="s0"/>
          <w:color w:val="000000" w:themeColor="text1"/>
          <w:sz w:val="28"/>
          <w:szCs w:val="28"/>
          <w:lang w:val="kk-KZ"/>
        </w:rPr>
        <w:t xml:space="preserve">кемінде бір </w:t>
      </w:r>
      <w:r w:rsidRPr="005A7116">
        <w:rPr>
          <w:rStyle w:val="s0"/>
          <w:color w:val="000000" w:themeColor="text1"/>
          <w:sz w:val="28"/>
          <w:szCs w:val="28"/>
          <w:lang w:val="kk-KZ"/>
        </w:rPr>
        <w:t>тоқсан</w:t>
      </w:r>
      <w:r w:rsidR="005C60AB" w:rsidRPr="005A7116">
        <w:rPr>
          <w:rStyle w:val="s0"/>
          <w:color w:val="000000" w:themeColor="text1"/>
          <w:sz w:val="28"/>
          <w:szCs w:val="28"/>
          <w:lang w:val="kk-KZ"/>
        </w:rPr>
        <w:t>да бір рет</w:t>
      </w:r>
      <w:r w:rsidRPr="005A7116">
        <w:rPr>
          <w:rStyle w:val="s0"/>
          <w:color w:val="000000" w:themeColor="text1"/>
          <w:sz w:val="28"/>
          <w:szCs w:val="28"/>
          <w:lang w:val="kk-KZ"/>
        </w:rPr>
        <w:t>;</w:t>
      </w:r>
    </w:p>
    <w:p w14:paraId="71261C41" w14:textId="798CFB67" w:rsidR="00FF2CC0" w:rsidRPr="005A7116" w:rsidRDefault="00FF2CC0" w:rsidP="000D6F32">
      <w:pPr>
        <w:spacing w:after="0" w:line="240" w:lineRule="auto"/>
        <w:ind w:firstLine="709"/>
        <w:jc w:val="both"/>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 xml:space="preserve">инвестициялық басқаруға қабылдану болжанып отырған активтер мөлшерінің, сондай-ақ оларды орындау мерзімдері бойынша басқаруға қабылданған инвестициялық портфель (портфельдер) міндеттемелері құрылымының болжамы (ақшаның және (немесе) инвестициялық басқаруға берілген активтердің сомасы туралы ақпарат қамтылатын клиенттердің, оның </w:t>
      </w:r>
      <w:r w:rsidRPr="005A7116">
        <w:rPr>
          <w:rStyle w:val="s0"/>
          <w:color w:val="000000" w:themeColor="text1"/>
          <w:sz w:val="28"/>
          <w:szCs w:val="28"/>
          <w:lang w:val="kk-KZ"/>
        </w:rPr>
        <w:lastRenderedPageBreak/>
        <w:t xml:space="preserve">ішінде инвестициялық қор пайшыларының, акционерлерінің құрылымын талдау негізінде) қамтылатын талдауды - </w:t>
      </w:r>
      <w:r w:rsidR="005C60AB" w:rsidRPr="005A7116">
        <w:rPr>
          <w:rStyle w:val="s0"/>
          <w:color w:val="000000" w:themeColor="text1"/>
          <w:sz w:val="28"/>
          <w:szCs w:val="28"/>
          <w:lang w:val="kk-KZ"/>
        </w:rPr>
        <w:t>кемінде бір тоқсанда бір рет</w:t>
      </w:r>
      <w:r w:rsidRPr="005A7116">
        <w:rPr>
          <w:rStyle w:val="s0"/>
          <w:color w:val="000000" w:themeColor="text1"/>
          <w:sz w:val="28"/>
          <w:szCs w:val="28"/>
          <w:lang w:val="kk-KZ"/>
        </w:rPr>
        <w:t>;</w:t>
      </w:r>
    </w:p>
    <w:p w14:paraId="5E16EC96" w14:textId="77777777" w:rsidR="00FF2CC0" w:rsidRPr="005A7116" w:rsidRDefault="00FF2CC0" w:rsidP="000D6F32">
      <w:pPr>
        <w:spacing w:after="0" w:line="240" w:lineRule="auto"/>
        <w:ind w:firstLine="709"/>
        <w:jc w:val="both"/>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міндеттемелерді белгіленген мерзімдер ішінде өтеу үшін қажетті өтімді активтерді жұмылдыру қабілетінің өзгеруін ескере отырып, гэп-позициялар лимиттерінің сақталуын шолу, оның ішінде шетел валютасындағы міндеттемелерді өтеу үшін қажетті шетел валютасындағы өтімді активтерді қалыптастыру қабілетінің мониторингі кіретін ақша ағынын (өтімділікті) басқару жөніндегі ақпаратты - күн сайынғы негізде;</w:t>
      </w:r>
    </w:p>
    <w:p w14:paraId="307F23D0" w14:textId="0BD2C5E5" w:rsidR="00FF2CC0" w:rsidRPr="005A7116" w:rsidRDefault="00FF2CC0" w:rsidP="000D6F32">
      <w:pPr>
        <w:spacing w:after="0" w:line="240" w:lineRule="auto"/>
        <w:ind w:firstLine="709"/>
        <w:jc w:val="both"/>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 xml:space="preserve">қарсы серіктестер мен клиенттердің қызметі туралы жағымсыз ақпарат табылғаны туралы есепті </w:t>
      </w:r>
      <w:r w:rsidR="005C60AB" w:rsidRPr="005A7116">
        <w:rPr>
          <w:rStyle w:val="s0"/>
          <w:color w:val="000000" w:themeColor="text1"/>
          <w:sz w:val="28"/>
          <w:szCs w:val="28"/>
          <w:lang w:val="kk-KZ"/>
        </w:rPr>
        <w:t>–</w:t>
      </w:r>
      <w:r w:rsidRPr="005A7116">
        <w:rPr>
          <w:rStyle w:val="s0"/>
          <w:color w:val="000000" w:themeColor="text1"/>
          <w:sz w:val="28"/>
          <w:szCs w:val="28"/>
          <w:lang w:val="kk-KZ"/>
        </w:rPr>
        <w:t xml:space="preserve"> табыл</w:t>
      </w:r>
      <w:r w:rsidR="005C60AB" w:rsidRPr="005A7116">
        <w:rPr>
          <w:rStyle w:val="s0"/>
          <w:color w:val="000000" w:themeColor="text1"/>
          <w:sz w:val="28"/>
          <w:szCs w:val="28"/>
          <w:lang w:val="kk-KZ"/>
        </w:rPr>
        <w:t xml:space="preserve">уына </w:t>
      </w:r>
      <w:r w:rsidRPr="005A7116">
        <w:rPr>
          <w:rStyle w:val="s0"/>
          <w:color w:val="000000" w:themeColor="text1"/>
          <w:sz w:val="28"/>
          <w:szCs w:val="28"/>
          <w:lang w:val="kk-KZ"/>
        </w:rPr>
        <w:t>қарай;</w:t>
      </w:r>
    </w:p>
    <w:p w14:paraId="1095AC30" w14:textId="30FAF459" w:rsidR="00FF2CC0" w:rsidRPr="005A7116" w:rsidRDefault="00FF2CC0" w:rsidP="000D6F32">
      <w:pPr>
        <w:spacing w:after="0" w:line="240" w:lineRule="auto"/>
        <w:ind w:firstLine="709"/>
        <w:jc w:val="both"/>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 xml:space="preserve">қаржы құралдарымен операциялар бойынша мынадай лимиттерді белгілеу (қайта қарау) бойынша </w:t>
      </w:r>
      <w:r w:rsidR="00672CDD" w:rsidRPr="005A7116">
        <w:rPr>
          <w:rStyle w:val="s0"/>
          <w:color w:val="000000" w:themeColor="text1"/>
          <w:sz w:val="28"/>
          <w:szCs w:val="28"/>
          <w:lang w:val="kk-KZ"/>
        </w:rPr>
        <w:t xml:space="preserve">ұсынымдар мен </w:t>
      </w:r>
      <w:r w:rsidRPr="005A7116">
        <w:rPr>
          <w:rStyle w:val="s0"/>
          <w:color w:val="000000" w:themeColor="text1"/>
          <w:sz w:val="28"/>
          <w:szCs w:val="28"/>
          <w:lang w:val="kk-KZ"/>
        </w:rPr>
        <w:t>қорытындыларды:</w:t>
      </w:r>
    </w:p>
    <w:p w14:paraId="58FB69FA" w14:textId="77777777" w:rsidR="00FF2CC0" w:rsidRPr="005A7116" w:rsidRDefault="00FF2CC0" w:rsidP="000D6F32">
      <w:pPr>
        <w:spacing w:after="0" w:line="240" w:lineRule="auto"/>
        <w:ind w:firstLine="709"/>
        <w:jc w:val="both"/>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бір эмитенттің қаржы құралдарына инвестициялау көлемі бойынша, сондай-ақ осы эмитенттің қаржы құралдарына инвестициялаумен байланысты тәуекелдерді және осы тәуекелдердің уәкілетті органның нормативтік құқықтық актілерінде белгіленген пруденциалдық нормативтердің мәніне инвестициялық комитет бекіткен қаржы құралдарымен операцияларды жасауға арналған лимиттер, сондай-ақ уәкілетті органның нормативтік құқықтық актілерінде белгіленген лимиттер шегінде ықпалын көрсете отырып, осы эмитенттің қаржы құралдарының түрлері бойынша лимиттерді - тоқсанына кем дегенде бір рет;</w:t>
      </w:r>
    </w:p>
    <w:p w14:paraId="401D9308" w14:textId="4790E838" w:rsidR="00FF2CC0" w:rsidRPr="005A7116" w:rsidRDefault="00796D18" w:rsidP="000D6F32">
      <w:pPr>
        <w:spacing w:after="0" w:line="240" w:lineRule="auto"/>
        <w:ind w:firstLine="709"/>
        <w:jc w:val="both"/>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w:t>
      </w:r>
      <w:r w:rsidR="00FF2CC0" w:rsidRPr="005A7116">
        <w:rPr>
          <w:rStyle w:val="s0"/>
          <w:color w:val="000000" w:themeColor="text1"/>
          <w:sz w:val="28"/>
          <w:szCs w:val="28"/>
          <w:lang w:val="kk-KZ"/>
        </w:rPr>
        <w:t>stop - loss</w:t>
      </w:r>
      <w:r w:rsidRPr="005A7116">
        <w:rPr>
          <w:rStyle w:val="s0"/>
          <w:color w:val="000000" w:themeColor="text1"/>
          <w:sz w:val="28"/>
          <w:szCs w:val="28"/>
          <w:lang w:val="kk-KZ"/>
        </w:rPr>
        <w:t>»</w:t>
      </w:r>
      <w:r w:rsidR="00FF2CC0" w:rsidRPr="005A7116">
        <w:rPr>
          <w:rStyle w:val="s0"/>
          <w:color w:val="000000" w:themeColor="text1"/>
          <w:sz w:val="28"/>
          <w:szCs w:val="28"/>
          <w:lang w:val="kk-KZ"/>
        </w:rPr>
        <w:t xml:space="preserve"> және </w:t>
      </w:r>
      <w:r w:rsidRPr="005A7116">
        <w:rPr>
          <w:rStyle w:val="s0"/>
          <w:color w:val="000000" w:themeColor="text1"/>
          <w:sz w:val="28"/>
          <w:szCs w:val="28"/>
          <w:lang w:val="kk-KZ"/>
        </w:rPr>
        <w:t>«</w:t>
      </w:r>
      <w:r w:rsidR="00FF2CC0" w:rsidRPr="005A7116">
        <w:rPr>
          <w:rStyle w:val="s0"/>
          <w:color w:val="000000" w:themeColor="text1"/>
          <w:sz w:val="28"/>
          <w:szCs w:val="28"/>
          <w:lang w:val="kk-KZ"/>
        </w:rPr>
        <w:t>take - profit</w:t>
      </w:r>
      <w:r w:rsidRPr="005A7116">
        <w:rPr>
          <w:rStyle w:val="s0"/>
          <w:color w:val="000000" w:themeColor="text1"/>
          <w:sz w:val="28"/>
          <w:szCs w:val="28"/>
          <w:lang w:val="kk-KZ"/>
        </w:rPr>
        <w:t>»</w:t>
      </w:r>
      <w:r w:rsidR="00FF2CC0" w:rsidRPr="005A7116">
        <w:rPr>
          <w:rStyle w:val="s0"/>
          <w:color w:val="000000" w:themeColor="text1"/>
          <w:sz w:val="28"/>
          <w:szCs w:val="28"/>
          <w:lang w:val="kk-KZ"/>
        </w:rPr>
        <w:t xml:space="preserve"> лимиттерін </w:t>
      </w:r>
      <w:r w:rsidR="00D74593" w:rsidRPr="005A7116">
        <w:rPr>
          <w:rStyle w:val="s0"/>
          <w:color w:val="000000" w:themeColor="text1"/>
          <w:sz w:val="28"/>
          <w:szCs w:val="28"/>
          <w:lang w:val="kk-KZ"/>
        </w:rPr>
        <w:t>–</w:t>
      </w:r>
      <w:r w:rsidR="00FF2CC0" w:rsidRPr="005A7116">
        <w:rPr>
          <w:rStyle w:val="s0"/>
          <w:color w:val="000000" w:themeColor="text1"/>
          <w:sz w:val="28"/>
          <w:szCs w:val="28"/>
          <w:lang w:val="kk-KZ"/>
        </w:rPr>
        <w:t xml:space="preserve"> </w:t>
      </w:r>
      <w:r w:rsidR="00D74593" w:rsidRPr="005A7116">
        <w:rPr>
          <w:rStyle w:val="s0"/>
          <w:color w:val="000000" w:themeColor="text1"/>
          <w:sz w:val="28"/>
          <w:szCs w:val="28"/>
          <w:lang w:val="kk-KZ"/>
        </w:rPr>
        <w:t xml:space="preserve">кемінде бір тоқсанда </w:t>
      </w:r>
      <w:r w:rsidR="00FF2CC0" w:rsidRPr="005A7116">
        <w:rPr>
          <w:rStyle w:val="s0"/>
          <w:color w:val="000000" w:themeColor="text1"/>
          <w:sz w:val="28"/>
          <w:szCs w:val="28"/>
          <w:lang w:val="kk-KZ"/>
        </w:rPr>
        <w:t>бір рет;</w:t>
      </w:r>
    </w:p>
    <w:p w14:paraId="499E735F" w14:textId="77777777" w:rsidR="00FF2CC0" w:rsidRPr="005A7116" w:rsidRDefault="00FF2CC0" w:rsidP="000D6F32">
      <w:pPr>
        <w:spacing w:after="0" w:line="240" w:lineRule="auto"/>
        <w:ind w:firstLine="709"/>
        <w:jc w:val="both"/>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тәуекелдерді басқаруды жүзеге асыратын бөлімше жүргізетін талдау негізінде гэп-позиция лимиттерін - тоқсанына кем дегенде бір рет;</w:t>
      </w:r>
    </w:p>
    <w:p w14:paraId="0DD25F64" w14:textId="77777777" w:rsidR="00FF2CC0" w:rsidRPr="005A7116" w:rsidRDefault="00FF2CC0" w:rsidP="000D6F32">
      <w:pPr>
        <w:spacing w:after="0" w:line="240" w:lineRule="auto"/>
        <w:ind w:firstLine="709"/>
        <w:jc w:val="both"/>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клиенттердің инвестициялық басқаруға қабылданған (инвестициялық қорлардың) активтері және (немесе) меншікті активтер бойынша инвестициялық портфельдің өтімділігін жоғалту тәуекелі бойынша кредиттік, пайыздық, валюталық, қор тәуекелдеріне ұшырағыштығы туралы қорытындыны - ай сайынғы негізде;</w:t>
      </w:r>
    </w:p>
    <w:p w14:paraId="5AA22551" w14:textId="039C8F5C" w:rsidR="00FF2CC0" w:rsidRPr="005A7116" w:rsidRDefault="00D74593" w:rsidP="000D6F32">
      <w:pPr>
        <w:spacing w:after="0" w:line="240" w:lineRule="auto"/>
        <w:ind w:firstLine="709"/>
        <w:jc w:val="both"/>
        <w:rPr>
          <w:rStyle w:val="s0"/>
          <w:color w:val="000000" w:themeColor="text1"/>
          <w:sz w:val="28"/>
          <w:szCs w:val="28"/>
          <w:lang w:val="kk-KZ"/>
        </w:rPr>
      </w:pPr>
      <w:r w:rsidRPr="005A7116">
        <w:rPr>
          <w:rFonts w:ascii="Times New Roman" w:eastAsia="Times New Roman" w:hAnsi="Times New Roman" w:cs="Times New Roman"/>
          <w:color w:val="000000" w:themeColor="text1"/>
          <w:sz w:val="28"/>
          <w:szCs w:val="28"/>
          <w:lang w:val="kk-KZ" w:eastAsia="ru-RU"/>
        </w:rPr>
        <w:t>брокердің және (немесе) дилердің немесе брокер және (немесе) дилер болып табылатын Басқарушының қызметі ұшыраған тәуекелдер бойынша, Басқарушының және Басқарушы болып табылатын брокердің және (немесе) дилердің меншікті активтері бойынша, инвестициялық басқаруға қабылданған клиенттердің активтері бойынша стресс-тестинг нәтижелері - кемінде жарты жылда бір рет</w:t>
      </w:r>
      <w:r w:rsidR="00FF2CC0" w:rsidRPr="005A7116">
        <w:rPr>
          <w:rStyle w:val="s0"/>
          <w:color w:val="000000" w:themeColor="text1"/>
          <w:sz w:val="28"/>
          <w:szCs w:val="28"/>
          <w:lang w:val="kk-KZ"/>
        </w:rPr>
        <w:t>;</w:t>
      </w:r>
    </w:p>
    <w:p w14:paraId="6B2FF0FD" w14:textId="77777777" w:rsidR="00D74593" w:rsidRPr="005A7116" w:rsidRDefault="00D74593" w:rsidP="000D6F32">
      <w:pPr>
        <w:tabs>
          <w:tab w:val="left" w:pos="1418"/>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бэк-тестинг нәтижелері – кемінде жарты жылда бір рет;</w:t>
      </w:r>
    </w:p>
    <w:p w14:paraId="197E71CA" w14:textId="77777777" w:rsidR="00FF2CC0" w:rsidRPr="005A7116" w:rsidRDefault="00FF2CC0" w:rsidP="000D6F32">
      <w:pPr>
        <w:spacing w:after="0" w:line="240" w:lineRule="auto"/>
        <w:ind w:firstLine="709"/>
        <w:jc w:val="both"/>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қарсы серіктестер мен клиенттердің қызметі туралы жағымсыз ақпараттың табылуы туралы есепті - қарсы серіктестер мен клиенттердің қызметі туралы жағымсыз ақпараттың табылуна қарай;</w:t>
      </w:r>
    </w:p>
    <w:p w14:paraId="32D6429A" w14:textId="5FC24B94" w:rsidR="00521DD3" w:rsidRPr="005A7116" w:rsidRDefault="00FF2CC0"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Style w:val="s0"/>
          <w:color w:val="000000" w:themeColor="text1"/>
          <w:sz w:val="28"/>
          <w:szCs w:val="28"/>
          <w:lang w:val="kk-KZ"/>
        </w:rPr>
        <w:t>инвестициялық шешімдердің орындалуы туралы ақпаратты - апта сайынғы негізде алады</w:t>
      </w:r>
      <w:r w:rsidR="00521DD3" w:rsidRPr="005A7116">
        <w:rPr>
          <w:rFonts w:ascii="Times New Roman" w:eastAsia="Times New Roman" w:hAnsi="Times New Roman" w:cs="Times New Roman"/>
          <w:color w:val="000000" w:themeColor="text1"/>
          <w:sz w:val="28"/>
          <w:szCs w:val="28"/>
          <w:lang w:val="kk-KZ" w:eastAsia="ru-RU"/>
        </w:rPr>
        <w:t>.</w:t>
      </w:r>
      <w:r w:rsidR="00796D18" w:rsidRPr="005A7116">
        <w:rPr>
          <w:rFonts w:ascii="Times New Roman" w:eastAsia="Times New Roman" w:hAnsi="Times New Roman" w:cs="Times New Roman"/>
          <w:color w:val="000000" w:themeColor="text1"/>
          <w:sz w:val="28"/>
          <w:szCs w:val="28"/>
          <w:lang w:val="kk-KZ" w:eastAsia="ru-RU"/>
        </w:rPr>
        <w:t>»</w:t>
      </w:r>
      <w:r w:rsidR="00521DD3" w:rsidRPr="005A7116">
        <w:rPr>
          <w:rFonts w:ascii="Times New Roman" w:eastAsia="Times New Roman" w:hAnsi="Times New Roman" w:cs="Times New Roman"/>
          <w:color w:val="000000" w:themeColor="text1"/>
          <w:sz w:val="28"/>
          <w:szCs w:val="28"/>
          <w:lang w:val="kk-KZ" w:eastAsia="ru-RU"/>
        </w:rPr>
        <w:t>;</w:t>
      </w:r>
    </w:p>
    <w:p w14:paraId="60C5D4E7" w14:textId="77777777" w:rsidR="00521DD3" w:rsidRPr="005A7116" w:rsidRDefault="00521DD3" w:rsidP="000D6F32">
      <w:pPr>
        <w:tabs>
          <w:tab w:val="left" w:pos="1418"/>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100-тармақ мынадай редакцияда жазылсын:</w:t>
      </w:r>
    </w:p>
    <w:p w14:paraId="20857C49" w14:textId="40661363" w:rsidR="00521DD3" w:rsidRPr="005A7116" w:rsidRDefault="00796D18" w:rsidP="000D6F32">
      <w:pPr>
        <w:tabs>
          <w:tab w:val="left" w:pos="1560"/>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w:t>
      </w:r>
      <w:r w:rsidR="00521DD3" w:rsidRPr="005A7116">
        <w:rPr>
          <w:rFonts w:ascii="Times New Roman" w:eastAsia="Times New Roman" w:hAnsi="Times New Roman" w:cs="Times New Roman"/>
          <w:color w:val="000000" w:themeColor="text1"/>
          <w:sz w:val="28"/>
          <w:szCs w:val="28"/>
          <w:lang w:val="kk-KZ" w:eastAsia="ru-RU"/>
        </w:rPr>
        <w:t>100.</w:t>
      </w:r>
      <w:r w:rsidR="00521DD3" w:rsidRPr="005A7116">
        <w:rPr>
          <w:rFonts w:ascii="Times New Roman" w:eastAsia="Times New Roman" w:hAnsi="Times New Roman" w:cs="Times New Roman"/>
          <w:color w:val="000000" w:themeColor="text1"/>
          <w:sz w:val="28"/>
          <w:szCs w:val="28"/>
          <w:lang w:val="kk-KZ" w:eastAsia="ru-RU"/>
        </w:rPr>
        <w:tab/>
      </w:r>
      <w:r w:rsidR="00603CEA" w:rsidRPr="005A7116">
        <w:rPr>
          <w:rFonts w:ascii="Times New Roman" w:hAnsi="Times New Roman" w:cs="Times New Roman"/>
          <w:color w:val="000000" w:themeColor="text1"/>
          <w:sz w:val="28"/>
          <w:szCs w:val="28"/>
          <w:lang w:val="kk-KZ"/>
        </w:rPr>
        <w:t xml:space="preserve">Брокердің және (немесе) дилердің, Басқарушының тәуекелдерді басқаруды жүзеге асыратын бөлімшесі өз функцияларын жүзеге асыру үшін </w:t>
      </w:r>
      <w:r w:rsidR="00603CEA" w:rsidRPr="005A7116">
        <w:rPr>
          <w:rFonts w:ascii="Times New Roman" w:hAnsi="Times New Roman" w:cs="Times New Roman"/>
          <w:color w:val="000000" w:themeColor="text1"/>
          <w:sz w:val="28"/>
          <w:szCs w:val="28"/>
          <w:lang w:val="kk-KZ"/>
        </w:rPr>
        <w:lastRenderedPageBreak/>
        <w:t>брокердің және (немесе) дилердің, Басқарушының барлық бөлімшелері мен қызметкерлерінен тәуекелдерді басқаруды жүзеге асыратын бөлімшенің сұратуларында көрсетілген мерзімде өз функцияларын жүзеге асыруға қажет құжаттар мен ақпаратты алады, сондай-ақ тұрақты негізде</w:t>
      </w:r>
      <w:r w:rsidR="00521DD3" w:rsidRPr="005A7116">
        <w:rPr>
          <w:rFonts w:ascii="Times New Roman" w:eastAsia="Times New Roman" w:hAnsi="Times New Roman" w:cs="Times New Roman"/>
          <w:color w:val="000000" w:themeColor="text1"/>
          <w:sz w:val="28"/>
          <w:szCs w:val="28"/>
          <w:lang w:val="kk-KZ" w:eastAsia="ru-RU"/>
        </w:rPr>
        <w:t>:</w:t>
      </w:r>
    </w:p>
    <w:p w14:paraId="3BFDB23E" w14:textId="01AF7BF1" w:rsidR="00521DD3" w:rsidRPr="005A7116" w:rsidRDefault="00DB3F66"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w:t>
      </w:r>
      <w:r w:rsidRPr="005A7116">
        <w:rPr>
          <w:rFonts w:ascii="Times New Roman" w:eastAsia="Times New Roman" w:hAnsi="Times New Roman" w:cs="Times New Roman"/>
          <w:color w:val="000000" w:themeColor="text1"/>
          <w:sz w:val="28"/>
          <w:szCs w:val="28"/>
          <w:lang w:val="kk-KZ" w:eastAsia="ru-RU"/>
        </w:rPr>
        <w:tab/>
      </w:r>
      <w:r w:rsidR="00521DD3" w:rsidRPr="005A7116">
        <w:rPr>
          <w:rFonts w:ascii="Times New Roman" w:eastAsia="Times New Roman" w:hAnsi="Times New Roman" w:cs="Times New Roman"/>
          <w:color w:val="000000" w:themeColor="text1"/>
          <w:sz w:val="28"/>
          <w:szCs w:val="28"/>
          <w:lang w:val="kk-KZ" w:eastAsia="ru-RU"/>
        </w:rPr>
        <w:t>белгіленген инвестициялау лимиттерін сақтау (</w:t>
      </w:r>
      <w:r w:rsidR="00603CEA" w:rsidRPr="005A7116">
        <w:rPr>
          <w:rFonts w:ascii="Times New Roman" w:eastAsia="Times New Roman" w:hAnsi="Times New Roman" w:cs="Times New Roman"/>
          <w:color w:val="000000" w:themeColor="text1"/>
          <w:sz w:val="28"/>
          <w:szCs w:val="28"/>
          <w:lang w:val="kk-KZ" w:eastAsia="ru-RU"/>
        </w:rPr>
        <w:t>пайдалану</w:t>
      </w:r>
      <w:r w:rsidR="00521DD3" w:rsidRPr="005A7116">
        <w:rPr>
          <w:rFonts w:ascii="Times New Roman" w:eastAsia="Times New Roman" w:hAnsi="Times New Roman" w:cs="Times New Roman"/>
          <w:color w:val="000000" w:themeColor="text1"/>
          <w:sz w:val="28"/>
          <w:szCs w:val="28"/>
          <w:lang w:val="kk-KZ" w:eastAsia="ru-RU"/>
        </w:rPr>
        <w:t>) туралы ақпарат</w:t>
      </w:r>
      <w:r w:rsidR="00603CEA" w:rsidRPr="005A7116">
        <w:rPr>
          <w:rFonts w:ascii="Times New Roman" w:eastAsia="Times New Roman" w:hAnsi="Times New Roman" w:cs="Times New Roman"/>
          <w:color w:val="000000" w:themeColor="text1"/>
          <w:sz w:val="28"/>
          <w:szCs w:val="28"/>
          <w:lang w:val="kk-KZ" w:eastAsia="ru-RU"/>
        </w:rPr>
        <w:t>ты</w:t>
      </w:r>
      <w:r w:rsidR="00521DD3" w:rsidRPr="005A7116">
        <w:rPr>
          <w:rFonts w:ascii="Times New Roman" w:eastAsia="Times New Roman" w:hAnsi="Times New Roman" w:cs="Times New Roman"/>
          <w:color w:val="000000" w:themeColor="text1"/>
          <w:sz w:val="28"/>
          <w:szCs w:val="28"/>
          <w:lang w:val="kk-KZ" w:eastAsia="ru-RU"/>
        </w:rPr>
        <w:t xml:space="preserve"> - күн сайынғы негізде;</w:t>
      </w:r>
    </w:p>
    <w:p w14:paraId="0EABD76F" w14:textId="2651929B" w:rsidR="00521DD3" w:rsidRPr="005A7116" w:rsidRDefault="00521DD3"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w:t>
      </w:r>
      <w:r w:rsidR="00DB3F66" w:rsidRPr="005A7116">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 xml:space="preserve">белгіленген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stop - loss</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және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take - profit</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лимиттерін сақтау (пайдалану) туралы ақпарат</w:t>
      </w:r>
      <w:r w:rsidR="00603CEA" w:rsidRPr="005A7116">
        <w:rPr>
          <w:rFonts w:ascii="Times New Roman" w:eastAsia="Times New Roman" w:hAnsi="Times New Roman" w:cs="Times New Roman"/>
          <w:color w:val="000000" w:themeColor="text1"/>
          <w:sz w:val="28"/>
          <w:szCs w:val="28"/>
          <w:lang w:val="kk-KZ" w:eastAsia="ru-RU"/>
        </w:rPr>
        <w:t>ты</w:t>
      </w:r>
      <w:r w:rsidRPr="005A7116">
        <w:rPr>
          <w:rFonts w:ascii="Times New Roman" w:eastAsia="Times New Roman" w:hAnsi="Times New Roman" w:cs="Times New Roman"/>
          <w:color w:val="000000" w:themeColor="text1"/>
          <w:sz w:val="28"/>
          <w:szCs w:val="28"/>
          <w:lang w:val="kk-KZ" w:eastAsia="ru-RU"/>
        </w:rPr>
        <w:t xml:space="preserve"> - апта сайынғы негізде;</w:t>
      </w:r>
    </w:p>
    <w:p w14:paraId="717467CE" w14:textId="570A02A6" w:rsidR="00521DD3" w:rsidRPr="005A7116" w:rsidRDefault="00521DD3"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3)</w:t>
      </w:r>
      <w:r w:rsidR="00DB3F66" w:rsidRPr="005A7116">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клиенттердің инвестициялық басқаруға берілген активтерін және (немесе) меншікті активтерін инвестициялық басқару нәтижелері туралы есеп</w:t>
      </w:r>
      <w:r w:rsidR="00603CEA" w:rsidRPr="005A7116">
        <w:rPr>
          <w:rFonts w:ascii="Times New Roman" w:eastAsia="Times New Roman" w:hAnsi="Times New Roman" w:cs="Times New Roman"/>
          <w:color w:val="000000" w:themeColor="text1"/>
          <w:sz w:val="28"/>
          <w:szCs w:val="28"/>
          <w:lang w:val="kk-KZ" w:eastAsia="ru-RU"/>
        </w:rPr>
        <w:t>ті</w:t>
      </w:r>
      <w:r w:rsidRPr="005A7116">
        <w:rPr>
          <w:rFonts w:ascii="Times New Roman" w:eastAsia="Times New Roman" w:hAnsi="Times New Roman" w:cs="Times New Roman"/>
          <w:color w:val="000000" w:themeColor="text1"/>
          <w:sz w:val="28"/>
          <w:szCs w:val="28"/>
          <w:lang w:val="kk-KZ" w:eastAsia="ru-RU"/>
        </w:rPr>
        <w:t xml:space="preserve"> - кемінде бір тоқсанда бір рет;</w:t>
      </w:r>
    </w:p>
    <w:p w14:paraId="19BF49AB" w14:textId="575C1380" w:rsidR="00521DD3" w:rsidRPr="005A7116" w:rsidRDefault="00DB3F66"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4)</w:t>
      </w:r>
      <w:r w:rsidRPr="005A7116">
        <w:rPr>
          <w:rFonts w:ascii="Times New Roman" w:eastAsia="Times New Roman" w:hAnsi="Times New Roman" w:cs="Times New Roman"/>
          <w:color w:val="000000" w:themeColor="text1"/>
          <w:sz w:val="28"/>
          <w:szCs w:val="28"/>
          <w:lang w:val="kk-KZ" w:eastAsia="ru-RU"/>
        </w:rPr>
        <w:tab/>
      </w:r>
      <w:r w:rsidR="00521DD3" w:rsidRPr="005A7116">
        <w:rPr>
          <w:rFonts w:ascii="Times New Roman" w:eastAsia="Times New Roman" w:hAnsi="Times New Roman" w:cs="Times New Roman"/>
          <w:color w:val="000000" w:themeColor="text1"/>
          <w:sz w:val="28"/>
          <w:szCs w:val="28"/>
          <w:lang w:val="kk-KZ" w:eastAsia="ru-RU"/>
        </w:rPr>
        <w:t xml:space="preserve">клиенттердің (инвестициялық қорлардың) </w:t>
      </w:r>
      <w:r w:rsidR="00603CEA" w:rsidRPr="005A7116">
        <w:rPr>
          <w:rFonts w:ascii="Times New Roman" w:eastAsia="Times New Roman" w:hAnsi="Times New Roman" w:cs="Times New Roman"/>
          <w:color w:val="000000" w:themeColor="text1"/>
          <w:sz w:val="28"/>
          <w:szCs w:val="28"/>
          <w:lang w:val="kk-KZ" w:eastAsia="ru-RU"/>
        </w:rPr>
        <w:t xml:space="preserve">инвестициялық басқаруға қабылданған </w:t>
      </w:r>
      <w:r w:rsidR="00521DD3" w:rsidRPr="005A7116">
        <w:rPr>
          <w:rFonts w:ascii="Times New Roman" w:eastAsia="Times New Roman" w:hAnsi="Times New Roman" w:cs="Times New Roman"/>
          <w:color w:val="000000" w:themeColor="text1"/>
          <w:sz w:val="28"/>
          <w:szCs w:val="28"/>
          <w:lang w:val="kk-KZ" w:eastAsia="ru-RU"/>
        </w:rPr>
        <w:t>активтері және (немесе) меншікті активтер бойынша инвестициялық портфельдің кредиттік, пайыздық, валюталық және қор тәуекелдеріне ұшыра</w:t>
      </w:r>
      <w:r w:rsidR="00603CEA" w:rsidRPr="005A7116">
        <w:rPr>
          <w:rFonts w:ascii="Times New Roman" w:eastAsia="Times New Roman" w:hAnsi="Times New Roman" w:cs="Times New Roman"/>
          <w:color w:val="000000" w:themeColor="text1"/>
          <w:sz w:val="28"/>
          <w:szCs w:val="28"/>
          <w:lang w:val="kk-KZ" w:eastAsia="ru-RU"/>
        </w:rPr>
        <w:t xml:space="preserve">ғыштығы </w:t>
      </w:r>
      <w:r w:rsidR="00521DD3" w:rsidRPr="005A7116">
        <w:rPr>
          <w:rFonts w:ascii="Times New Roman" w:eastAsia="Times New Roman" w:hAnsi="Times New Roman" w:cs="Times New Roman"/>
          <w:color w:val="000000" w:themeColor="text1"/>
          <w:sz w:val="28"/>
          <w:szCs w:val="28"/>
          <w:lang w:val="kk-KZ" w:eastAsia="ru-RU"/>
        </w:rPr>
        <w:t>туралы қорытындыны дайындау</w:t>
      </w:r>
      <w:r w:rsidR="001D39CC" w:rsidRPr="005A7116">
        <w:rPr>
          <w:rFonts w:ascii="Times New Roman" w:eastAsia="Times New Roman" w:hAnsi="Times New Roman" w:cs="Times New Roman"/>
          <w:color w:val="000000" w:themeColor="text1"/>
          <w:sz w:val="28"/>
          <w:szCs w:val="28"/>
          <w:lang w:val="kk-KZ" w:eastAsia="ru-RU"/>
        </w:rPr>
        <w:t xml:space="preserve">ға </w:t>
      </w:r>
      <w:r w:rsidR="00521DD3" w:rsidRPr="005A7116">
        <w:rPr>
          <w:rFonts w:ascii="Times New Roman" w:eastAsia="Times New Roman" w:hAnsi="Times New Roman" w:cs="Times New Roman"/>
          <w:color w:val="000000" w:themeColor="text1"/>
          <w:sz w:val="28"/>
          <w:szCs w:val="28"/>
          <w:lang w:val="kk-KZ" w:eastAsia="ru-RU"/>
        </w:rPr>
        <w:t>қажетті мәліметтер</w:t>
      </w:r>
      <w:r w:rsidR="001D39CC" w:rsidRPr="005A7116">
        <w:rPr>
          <w:rFonts w:ascii="Times New Roman" w:eastAsia="Times New Roman" w:hAnsi="Times New Roman" w:cs="Times New Roman"/>
          <w:color w:val="000000" w:themeColor="text1"/>
          <w:sz w:val="28"/>
          <w:szCs w:val="28"/>
          <w:lang w:val="kk-KZ" w:eastAsia="ru-RU"/>
        </w:rPr>
        <w:t>ді</w:t>
      </w:r>
      <w:r w:rsidR="00521DD3" w:rsidRPr="005A7116">
        <w:rPr>
          <w:rFonts w:ascii="Times New Roman" w:eastAsia="Times New Roman" w:hAnsi="Times New Roman" w:cs="Times New Roman"/>
          <w:color w:val="000000" w:themeColor="text1"/>
          <w:sz w:val="28"/>
          <w:szCs w:val="28"/>
          <w:lang w:val="kk-KZ" w:eastAsia="ru-RU"/>
        </w:rPr>
        <w:t>;</w:t>
      </w:r>
    </w:p>
    <w:p w14:paraId="5A79D41A" w14:textId="6B2954F2" w:rsidR="00521DD3" w:rsidRPr="005A7116" w:rsidRDefault="00DB3F66"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5)</w:t>
      </w:r>
      <w:r w:rsidRPr="005A7116">
        <w:rPr>
          <w:rFonts w:ascii="Times New Roman" w:eastAsia="Times New Roman" w:hAnsi="Times New Roman" w:cs="Times New Roman"/>
          <w:color w:val="000000" w:themeColor="text1"/>
          <w:sz w:val="28"/>
          <w:szCs w:val="28"/>
          <w:lang w:val="kk-KZ" w:eastAsia="ru-RU"/>
        </w:rPr>
        <w:tab/>
      </w:r>
      <w:r w:rsidR="00521DD3" w:rsidRPr="005A7116">
        <w:rPr>
          <w:rFonts w:ascii="Times New Roman" w:eastAsia="Times New Roman" w:hAnsi="Times New Roman" w:cs="Times New Roman"/>
          <w:color w:val="000000" w:themeColor="text1"/>
          <w:sz w:val="28"/>
          <w:szCs w:val="28"/>
          <w:lang w:val="kk-KZ" w:eastAsia="ru-RU"/>
        </w:rPr>
        <w:t>брокердің және (немесе) дилердің, Басқарушының ішкі құжаттарында айқындалған көлемде тоқсан сайынғы қаржылық есептілік</w:t>
      </w:r>
      <w:r w:rsidR="001D39CC" w:rsidRPr="005A7116">
        <w:rPr>
          <w:rFonts w:ascii="Times New Roman" w:eastAsia="Times New Roman" w:hAnsi="Times New Roman" w:cs="Times New Roman"/>
          <w:color w:val="000000" w:themeColor="text1"/>
          <w:sz w:val="28"/>
          <w:szCs w:val="28"/>
          <w:lang w:val="kk-KZ" w:eastAsia="ru-RU"/>
        </w:rPr>
        <w:t>ті</w:t>
      </w:r>
      <w:r w:rsidR="00521DD3" w:rsidRPr="005A7116">
        <w:rPr>
          <w:rFonts w:ascii="Times New Roman" w:eastAsia="Times New Roman" w:hAnsi="Times New Roman" w:cs="Times New Roman"/>
          <w:color w:val="000000" w:themeColor="text1"/>
          <w:sz w:val="28"/>
          <w:szCs w:val="28"/>
          <w:lang w:val="kk-KZ" w:eastAsia="ru-RU"/>
        </w:rPr>
        <w:t>;</w:t>
      </w:r>
    </w:p>
    <w:p w14:paraId="0ECABF04" w14:textId="1C3B9308" w:rsidR="00521DD3" w:rsidRPr="005A7116" w:rsidRDefault="00521DD3"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6)</w:t>
      </w:r>
      <w:r w:rsidR="00DB3F66" w:rsidRPr="005A7116">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портфельдің құрылымы туралы ақпарат</w:t>
      </w:r>
      <w:r w:rsidR="001D39CC" w:rsidRPr="005A7116">
        <w:rPr>
          <w:rFonts w:ascii="Times New Roman" w:eastAsia="Times New Roman" w:hAnsi="Times New Roman" w:cs="Times New Roman"/>
          <w:color w:val="000000" w:themeColor="text1"/>
          <w:sz w:val="28"/>
          <w:szCs w:val="28"/>
          <w:lang w:val="kk-KZ" w:eastAsia="ru-RU"/>
        </w:rPr>
        <w:t>ты</w:t>
      </w:r>
      <w:r w:rsidRPr="005A7116">
        <w:rPr>
          <w:rFonts w:ascii="Times New Roman" w:eastAsia="Times New Roman" w:hAnsi="Times New Roman" w:cs="Times New Roman"/>
          <w:color w:val="000000" w:themeColor="text1"/>
          <w:sz w:val="28"/>
          <w:szCs w:val="28"/>
          <w:lang w:val="kk-KZ" w:eastAsia="ru-RU"/>
        </w:rPr>
        <w:t xml:space="preserve"> - күн сайынғы негізде;</w:t>
      </w:r>
    </w:p>
    <w:p w14:paraId="130EC091" w14:textId="6AC8721E" w:rsidR="00521DD3" w:rsidRPr="005A7116" w:rsidRDefault="00DB3F66"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7)</w:t>
      </w:r>
      <w:r w:rsidRPr="005A7116">
        <w:rPr>
          <w:rFonts w:ascii="Times New Roman" w:eastAsia="Times New Roman" w:hAnsi="Times New Roman" w:cs="Times New Roman"/>
          <w:color w:val="000000" w:themeColor="text1"/>
          <w:sz w:val="28"/>
          <w:szCs w:val="28"/>
          <w:lang w:val="kk-KZ" w:eastAsia="ru-RU"/>
        </w:rPr>
        <w:tab/>
      </w:r>
      <w:r w:rsidR="00521DD3" w:rsidRPr="005A7116">
        <w:rPr>
          <w:rFonts w:ascii="Times New Roman" w:eastAsia="Times New Roman" w:hAnsi="Times New Roman" w:cs="Times New Roman"/>
          <w:color w:val="000000" w:themeColor="text1"/>
          <w:sz w:val="28"/>
          <w:szCs w:val="28"/>
          <w:lang w:val="kk-KZ" w:eastAsia="ru-RU"/>
        </w:rPr>
        <w:t>инвестициялық басқаруға берілген клиенттердің активтері және (немесе) меншікті активтері есебінен инвестициялық қызмет нәтижесінде алынған кірістер мен шығындардың ай сайынғы есебі</w:t>
      </w:r>
      <w:r w:rsidR="001D39CC" w:rsidRPr="005A7116">
        <w:rPr>
          <w:rFonts w:ascii="Times New Roman" w:eastAsia="Times New Roman" w:hAnsi="Times New Roman" w:cs="Times New Roman"/>
          <w:color w:val="000000" w:themeColor="text1"/>
          <w:sz w:val="28"/>
          <w:szCs w:val="28"/>
          <w:lang w:val="kk-KZ" w:eastAsia="ru-RU"/>
        </w:rPr>
        <w:t>н алады</w:t>
      </w:r>
      <w:r w:rsidR="00521DD3" w:rsidRPr="005A7116">
        <w:rPr>
          <w:rFonts w:ascii="Times New Roman" w:eastAsia="Times New Roman" w:hAnsi="Times New Roman" w:cs="Times New Roman"/>
          <w:color w:val="000000" w:themeColor="text1"/>
          <w:sz w:val="28"/>
          <w:szCs w:val="28"/>
          <w:lang w:val="kk-KZ" w:eastAsia="ru-RU"/>
        </w:rPr>
        <w:t>.</w:t>
      </w:r>
    </w:p>
    <w:p w14:paraId="37FE326C" w14:textId="77777777" w:rsidR="00521DD3" w:rsidRPr="005A7116" w:rsidRDefault="00521DD3" w:rsidP="000D6F32">
      <w:pPr>
        <w:tabs>
          <w:tab w:val="left" w:pos="1418"/>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Осы тармақтың бірінші бөлігінің 1) тармақшасында көрсетілген ақпарат инвестициялаудың белгіленген лимиттері туралы мәліметтерден басқа, есепті кезеңде жасалған инвестициялардың нақты мөлшері туралы мәліметтерді қамтиды және әрбір клиенттің инвестициялық басқаруға қабылданған активтері және меншікті активтері бойынша жеке ұсынылады.</w:t>
      </w:r>
    </w:p>
    <w:p w14:paraId="2DE13878" w14:textId="768F7032" w:rsidR="00521DD3" w:rsidRPr="005A7116" w:rsidRDefault="00521DD3" w:rsidP="000D6F32">
      <w:pPr>
        <w:tabs>
          <w:tab w:val="left" w:pos="1418"/>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 xml:space="preserve">Осы тармақтың бірінші бөлігінің 2) тармақшасында көрсетілген ақпарат белгіленген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stop - loss</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және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take - profit</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лимиттері туралы мәліметтерден басқа, келтірілген шығындар (алынған кірістерді ескере отырып) және есепті кезеңде лимиттен асқан жағдайда қабылданған шаралар туралы мәліметтерді қамтиды және инвестициялық басқаруға қабылданған әрбір клиенттің активтері және меншікті активтер бойынша жеке ұсынылады.</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w:t>
      </w:r>
    </w:p>
    <w:p w14:paraId="34402844" w14:textId="6BD09DEE" w:rsidR="00521DD3" w:rsidRPr="005A7116" w:rsidRDefault="00521DD3" w:rsidP="000D6F32">
      <w:pPr>
        <w:tabs>
          <w:tab w:val="left" w:pos="1418"/>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w:t>
      </w:r>
      <w:r w:rsidR="00444014"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қосымшаға сәйкес тәуекелдерді басқару жүйелеріне қойылатын талаптардың орындалуын бағалау жөніндегі есеп Қазақстан Республикасының қаржы нарығын реттеу мәселелері бойынша өзгерістер мен толықтырулар енгізілетін нормативтік құқықтық актілерінің тізбесіне (бұдан әрі – Тізбе) </w:t>
      </w:r>
      <w:r w:rsidR="00364FBC" w:rsidRPr="005A7116">
        <w:rPr>
          <w:rFonts w:ascii="Times New Roman" w:eastAsia="Times New Roman" w:hAnsi="Times New Roman" w:cs="Times New Roman"/>
          <w:color w:val="000000" w:themeColor="text1"/>
          <w:sz w:val="28"/>
          <w:szCs w:val="28"/>
          <w:lang w:val="kk-KZ" w:eastAsia="ru-RU"/>
        </w:rPr>
        <w:br/>
      </w:r>
      <w:r w:rsidRPr="005A7116">
        <w:rPr>
          <w:rFonts w:ascii="Times New Roman" w:eastAsia="Times New Roman" w:hAnsi="Times New Roman" w:cs="Times New Roman"/>
          <w:color w:val="000000" w:themeColor="text1"/>
          <w:sz w:val="28"/>
          <w:szCs w:val="28"/>
          <w:lang w:val="kk-KZ" w:eastAsia="ru-RU"/>
        </w:rPr>
        <w:t>1-қосымшаға сәйкес редакцияда жазылсын;</w:t>
      </w:r>
    </w:p>
    <w:p w14:paraId="1C5575EC" w14:textId="77777777" w:rsidR="00521DD3" w:rsidRPr="005A7116" w:rsidRDefault="00521DD3" w:rsidP="000D6F32">
      <w:pPr>
        <w:tabs>
          <w:tab w:val="left" w:pos="1418"/>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2, 3 және 4-қосымшалар алып тасталсын.</w:t>
      </w:r>
    </w:p>
    <w:p w14:paraId="1599A193" w14:textId="026A7A7C" w:rsidR="00521DD3" w:rsidRPr="005A7116" w:rsidRDefault="00796D18" w:rsidP="000D6F32">
      <w:pPr>
        <w:pStyle w:val="af0"/>
        <w:widowControl w:val="0"/>
        <w:numPr>
          <w:ilvl w:val="0"/>
          <w:numId w:val="3"/>
        </w:numPr>
        <w:tabs>
          <w:tab w:val="left" w:pos="851"/>
          <w:tab w:val="left" w:pos="1134"/>
          <w:tab w:val="left" w:pos="1276"/>
        </w:tabs>
        <w:ind w:left="0" w:firstLine="709"/>
        <w:rPr>
          <w:rFonts w:eastAsia="Times New Roman"/>
          <w:color w:val="000000" w:themeColor="text1"/>
          <w:sz w:val="28"/>
          <w:szCs w:val="28"/>
          <w:lang w:eastAsia="ru-RU"/>
        </w:rPr>
      </w:pPr>
      <w:r w:rsidRPr="005A7116">
        <w:rPr>
          <w:rFonts w:eastAsia="Times New Roman"/>
          <w:color w:val="000000" w:themeColor="text1"/>
          <w:sz w:val="28"/>
          <w:szCs w:val="28"/>
          <w:lang w:val="kk-KZ" w:eastAsia="ru-RU"/>
        </w:rPr>
        <w:t>«</w:t>
      </w:r>
      <w:r w:rsidR="00521DD3" w:rsidRPr="005A7116">
        <w:rPr>
          <w:rFonts w:eastAsia="Times New Roman"/>
          <w:color w:val="000000" w:themeColor="text1"/>
          <w:sz w:val="28"/>
          <w:szCs w:val="28"/>
          <w:lang w:val="kk-KZ" w:eastAsia="ru-RU"/>
        </w:rPr>
        <w:t>Е</w:t>
      </w:r>
      <w:r w:rsidR="00521DD3" w:rsidRPr="005A7116">
        <w:rPr>
          <w:rFonts w:eastAsia="Times New Roman"/>
          <w:color w:val="000000" w:themeColor="text1"/>
          <w:sz w:val="28"/>
          <w:szCs w:val="28"/>
          <w:lang w:eastAsia="ru-RU"/>
        </w:rPr>
        <w:t>рікті жинақтаушы зейнетақы қорлары</w:t>
      </w:r>
      <w:r w:rsidR="006667A2" w:rsidRPr="005A7116">
        <w:rPr>
          <w:rFonts w:eastAsia="Times New Roman"/>
          <w:color w:val="000000" w:themeColor="text1"/>
          <w:sz w:val="28"/>
          <w:szCs w:val="28"/>
          <w:lang w:val="kk-KZ" w:eastAsia="ru-RU"/>
        </w:rPr>
        <w:t xml:space="preserve"> үшін </w:t>
      </w:r>
      <w:r w:rsidR="00521DD3" w:rsidRPr="005A7116">
        <w:rPr>
          <w:rFonts w:eastAsia="Times New Roman"/>
          <w:color w:val="000000" w:themeColor="text1"/>
          <w:sz w:val="28"/>
          <w:szCs w:val="28"/>
          <w:lang w:eastAsia="ru-RU"/>
        </w:rPr>
        <w:t>пруденциалдық нормативтердің тізбесін, олардың нормативтік мәндерін және есеп</w:t>
      </w:r>
      <w:r w:rsidR="006667A2" w:rsidRPr="005A7116">
        <w:rPr>
          <w:rFonts w:eastAsia="Times New Roman"/>
          <w:color w:val="000000" w:themeColor="text1"/>
          <w:sz w:val="28"/>
          <w:szCs w:val="28"/>
          <w:lang w:val="kk-KZ" w:eastAsia="ru-RU"/>
        </w:rPr>
        <w:t xml:space="preserve">теу </w:t>
      </w:r>
      <w:r w:rsidR="00521DD3" w:rsidRPr="005A7116">
        <w:rPr>
          <w:rFonts w:eastAsia="Times New Roman"/>
          <w:color w:val="000000" w:themeColor="text1"/>
          <w:sz w:val="28"/>
          <w:szCs w:val="28"/>
          <w:lang w:eastAsia="ru-RU"/>
        </w:rPr>
        <w:t xml:space="preserve">әдістемесін, сондай-ақ </w:t>
      </w:r>
      <w:r w:rsidR="006667A2" w:rsidRPr="005A7116">
        <w:rPr>
          <w:rFonts w:eastAsia="Times New Roman"/>
          <w:color w:val="000000" w:themeColor="text1"/>
          <w:sz w:val="28"/>
          <w:szCs w:val="28"/>
          <w:lang w:val="kk-KZ" w:eastAsia="ru-RU"/>
        </w:rPr>
        <w:t xml:space="preserve">тиісті </w:t>
      </w:r>
      <w:r w:rsidR="00521DD3" w:rsidRPr="005A7116">
        <w:rPr>
          <w:rFonts w:eastAsia="Times New Roman"/>
          <w:color w:val="000000" w:themeColor="text1"/>
          <w:sz w:val="28"/>
          <w:szCs w:val="28"/>
          <w:lang w:eastAsia="ru-RU"/>
        </w:rPr>
        <w:t xml:space="preserve">есептілік нысандары мен </w:t>
      </w:r>
      <w:r w:rsidR="006667A2" w:rsidRPr="005A7116">
        <w:rPr>
          <w:rFonts w:eastAsia="Times New Roman"/>
          <w:color w:val="000000" w:themeColor="text1"/>
          <w:sz w:val="28"/>
          <w:szCs w:val="28"/>
          <w:lang w:val="kk-KZ" w:eastAsia="ru-RU"/>
        </w:rPr>
        <w:t xml:space="preserve">оны </w:t>
      </w:r>
      <w:r w:rsidR="00521DD3" w:rsidRPr="005A7116">
        <w:rPr>
          <w:rFonts w:eastAsia="Times New Roman"/>
          <w:color w:val="000000" w:themeColor="text1"/>
          <w:sz w:val="28"/>
          <w:szCs w:val="28"/>
          <w:lang w:eastAsia="ru-RU"/>
        </w:rPr>
        <w:t>ұсыну мерзімдерін бекіту туралы</w:t>
      </w:r>
      <w:r w:rsidRPr="005A7116">
        <w:rPr>
          <w:rFonts w:eastAsia="Times New Roman"/>
          <w:color w:val="000000" w:themeColor="text1"/>
          <w:sz w:val="28"/>
          <w:szCs w:val="28"/>
          <w:lang w:val="kk-KZ" w:eastAsia="ru-RU"/>
        </w:rPr>
        <w:t>»</w:t>
      </w:r>
      <w:r w:rsidR="00521DD3" w:rsidRPr="005A7116">
        <w:rPr>
          <w:rFonts w:eastAsia="Times New Roman"/>
          <w:color w:val="000000" w:themeColor="text1"/>
          <w:sz w:val="28"/>
          <w:szCs w:val="28"/>
          <w:lang w:val="kk-KZ" w:eastAsia="ru-RU"/>
        </w:rPr>
        <w:t xml:space="preserve"> </w:t>
      </w:r>
      <w:r w:rsidR="00521DD3" w:rsidRPr="005A7116">
        <w:rPr>
          <w:rFonts w:eastAsia="Times New Roman"/>
          <w:color w:val="000000" w:themeColor="text1"/>
          <w:sz w:val="28"/>
          <w:szCs w:val="28"/>
          <w:lang w:eastAsia="ru-RU"/>
        </w:rPr>
        <w:t xml:space="preserve">Қазақстан Республикасы Ұлттық Банкі Басқармасының 2013 </w:t>
      </w:r>
      <w:r w:rsidR="005D17FC" w:rsidRPr="005A7116">
        <w:rPr>
          <w:rFonts w:eastAsia="Times New Roman"/>
          <w:color w:val="000000" w:themeColor="text1"/>
          <w:sz w:val="28"/>
          <w:szCs w:val="28"/>
          <w:lang w:eastAsia="ru-RU"/>
        </w:rPr>
        <w:lastRenderedPageBreak/>
        <w:t>жылғы 27 тамыздағы №</w:t>
      </w:r>
      <w:r w:rsidR="005D17FC" w:rsidRPr="005A7116">
        <w:rPr>
          <w:rFonts w:eastAsia="Times New Roman"/>
          <w:color w:val="000000" w:themeColor="text1"/>
          <w:sz w:val="28"/>
          <w:szCs w:val="28"/>
          <w:lang w:val="kk-KZ" w:eastAsia="ru-RU"/>
        </w:rPr>
        <w:t> </w:t>
      </w:r>
      <w:r w:rsidR="00521DD3" w:rsidRPr="005A7116">
        <w:rPr>
          <w:rFonts w:eastAsia="Times New Roman"/>
          <w:color w:val="000000" w:themeColor="text1"/>
          <w:sz w:val="28"/>
          <w:szCs w:val="28"/>
          <w:lang w:eastAsia="ru-RU"/>
        </w:rPr>
        <w:t xml:space="preserve">236 қаулысына </w:t>
      </w:r>
      <w:r w:rsidR="00521DD3" w:rsidRPr="005A7116">
        <w:rPr>
          <w:rFonts w:eastAsia="Times New Roman"/>
          <w:color w:val="000000" w:themeColor="text1"/>
          <w:sz w:val="28"/>
          <w:szCs w:val="28"/>
          <w:lang w:val="kk-KZ" w:eastAsia="ru-RU"/>
        </w:rPr>
        <w:t>(Нормативтік құқықтық актілерді мемлекеттік тіркеу тізілімінде №</w:t>
      </w:r>
      <w:r w:rsidR="005D17FC" w:rsidRPr="005A7116">
        <w:rPr>
          <w:rFonts w:eastAsia="Times New Roman"/>
          <w:color w:val="000000" w:themeColor="text1"/>
          <w:sz w:val="28"/>
          <w:szCs w:val="28"/>
          <w:lang w:val="kk-KZ" w:eastAsia="ru-RU"/>
        </w:rPr>
        <w:t> </w:t>
      </w:r>
      <w:r w:rsidR="00521DD3" w:rsidRPr="005A7116">
        <w:rPr>
          <w:rFonts w:eastAsia="Times New Roman"/>
          <w:color w:val="000000" w:themeColor="text1"/>
          <w:sz w:val="28"/>
          <w:szCs w:val="28"/>
          <w:lang w:eastAsia="ru-RU"/>
        </w:rPr>
        <w:t>8794</w:t>
      </w:r>
      <w:r w:rsidR="00521DD3" w:rsidRPr="005A7116">
        <w:rPr>
          <w:rFonts w:eastAsia="Times New Roman"/>
          <w:color w:val="000000" w:themeColor="text1"/>
          <w:sz w:val="28"/>
          <w:szCs w:val="28"/>
          <w:lang w:val="kk-KZ" w:eastAsia="ru-RU"/>
        </w:rPr>
        <w:t xml:space="preserve"> болып тіркелген, </w:t>
      </w:r>
      <w:r w:rsidR="00521DD3" w:rsidRPr="005A7116">
        <w:rPr>
          <w:color w:val="000000" w:themeColor="text1"/>
          <w:sz w:val="28"/>
          <w:szCs w:val="28"/>
        </w:rPr>
        <w:t>2013 жылғы 7 қараша</w:t>
      </w:r>
      <w:r w:rsidR="00521DD3" w:rsidRPr="005A7116">
        <w:rPr>
          <w:color w:val="000000" w:themeColor="text1"/>
          <w:sz w:val="28"/>
          <w:szCs w:val="28"/>
          <w:lang w:val="kk-KZ"/>
        </w:rPr>
        <w:t xml:space="preserve">да </w:t>
      </w:r>
      <w:r w:rsidRPr="005A7116">
        <w:rPr>
          <w:color w:val="000000" w:themeColor="text1"/>
          <w:sz w:val="28"/>
          <w:szCs w:val="28"/>
        </w:rPr>
        <w:t>«</w:t>
      </w:r>
      <w:r w:rsidR="00521DD3" w:rsidRPr="005A7116">
        <w:rPr>
          <w:color w:val="000000" w:themeColor="text1"/>
          <w:sz w:val="28"/>
          <w:szCs w:val="28"/>
        </w:rPr>
        <w:t>Заң газеті</w:t>
      </w:r>
      <w:r w:rsidRPr="005A7116">
        <w:rPr>
          <w:color w:val="000000" w:themeColor="text1"/>
          <w:sz w:val="28"/>
          <w:szCs w:val="28"/>
        </w:rPr>
        <w:t>»</w:t>
      </w:r>
      <w:r w:rsidR="00521DD3" w:rsidRPr="005A7116">
        <w:rPr>
          <w:color w:val="000000" w:themeColor="text1"/>
          <w:sz w:val="28"/>
          <w:szCs w:val="28"/>
        </w:rPr>
        <w:t xml:space="preserve"> </w:t>
      </w:r>
      <w:r w:rsidR="00521DD3" w:rsidRPr="005A7116">
        <w:rPr>
          <w:color w:val="000000" w:themeColor="text1"/>
          <w:sz w:val="28"/>
          <w:szCs w:val="28"/>
          <w:lang w:val="kk-KZ"/>
        </w:rPr>
        <w:t xml:space="preserve"> газетінде </w:t>
      </w:r>
      <w:r w:rsidR="00521DD3" w:rsidRPr="005A7116">
        <w:rPr>
          <w:color w:val="000000" w:themeColor="text1"/>
          <w:sz w:val="28"/>
          <w:szCs w:val="28"/>
        </w:rPr>
        <w:t>№</w:t>
      </w:r>
      <w:r w:rsidR="005D17FC" w:rsidRPr="005A7116">
        <w:rPr>
          <w:color w:val="000000" w:themeColor="text1"/>
          <w:sz w:val="28"/>
          <w:szCs w:val="28"/>
          <w:lang w:val="kk-KZ"/>
        </w:rPr>
        <w:t> </w:t>
      </w:r>
      <w:r w:rsidR="00521DD3" w:rsidRPr="005A7116">
        <w:rPr>
          <w:color w:val="000000" w:themeColor="text1"/>
          <w:sz w:val="28"/>
          <w:szCs w:val="28"/>
        </w:rPr>
        <w:t>167 (2368)</w:t>
      </w:r>
      <w:r w:rsidR="00521DD3" w:rsidRPr="005A7116">
        <w:rPr>
          <w:color w:val="000000" w:themeColor="text1"/>
          <w:sz w:val="28"/>
          <w:szCs w:val="28"/>
          <w:lang w:val="kk-KZ"/>
        </w:rPr>
        <w:t xml:space="preserve"> жарияланған</w:t>
      </w:r>
      <w:r w:rsidR="00521DD3" w:rsidRPr="005A7116">
        <w:rPr>
          <w:rFonts w:eastAsia="Times New Roman"/>
          <w:color w:val="000000" w:themeColor="text1"/>
          <w:sz w:val="28"/>
          <w:szCs w:val="28"/>
          <w:lang w:val="kk-KZ" w:eastAsia="ru-RU"/>
        </w:rPr>
        <w:t>) мынадай өзгерістер мен толықтырулар енгізілсін</w:t>
      </w:r>
      <w:r w:rsidR="00521DD3" w:rsidRPr="005A7116">
        <w:rPr>
          <w:rFonts w:eastAsia="Times New Roman"/>
          <w:color w:val="000000" w:themeColor="text1"/>
          <w:sz w:val="28"/>
          <w:szCs w:val="28"/>
          <w:lang w:eastAsia="ru-RU"/>
        </w:rPr>
        <w:t>:</w:t>
      </w:r>
      <w:r w:rsidR="00521DD3" w:rsidRPr="005A7116">
        <w:rPr>
          <w:rFonts w:eastAsia="Times New Roman"/>
          <w:color w:val="000000" w:themeColor="text1"/>
          <w:sz w:val="28"/>
          <w:szCs w:val="28"/>
          <w:lang w:val="kk-KZ" w:eastAsia="ru-RU"/>
        </w:rPr>
        <w:t xml:space="preserve"> </w:t>
      </w:r>
    </w:p>
    <w:p w14:paraId="41D838C7" w14:textId="77777777" w:rsidR="00521DD3" w:rsidRPr="005A7116" w:rsidRDefault="00521DD3" w:rsidP="000D6F32">
      <w:pPr>
        <w:tabs>
          <w:tab w:val="left" w:pos="1560"/>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кіріспе</w:t>
      </w:r>
      <w:r w:rsidRPr="005A7116">
        <w:rPr>
          <w:rFonts w:ascii="Times New Roman" w:eastAsia="Times New Roman" w:hAnsi="Times New Roman" w:cs="Times New Roman"/>
          <w:color w:val="000000" w:themeColor="text1"/>
          <w:sz w:val="28"/>
          <w:szCs w:val="28"/>
          <w:lang w:val="kk-KZ" w:eastAsia="ru-RU"/>
        </w:rPr>
        <w:t>сі</w:t>
      </w:r>
      <w:r w:rsidRPr="005A7116">
        <w:rPr>
          <w:rFonts w:ascii="Times New Roman" w:eastAsia="Times New Roman" w:hAnsi="Times New Roman" w:cs="Times New Roman"/>
          <w:color w:val="000000" w:themeColor="text1"/>
          <w:sz w:val="28"/>
          <w:szCs w:val="28"/>
          <w:lang w:eastAsia="ru-RU"/>
        </w:rPr>
        <w:t xml:space="preserve"> мынадай редакцияда жазылсын:</w:t>
      </w:r>
    </w:p>
    <w:p w14:paraId="1F0702DC" w14:textId="4E3816D8" w:rsidR="00521DD3" w:rsidRPr="005A7116" w:rsidRDefault="00796D18" w:rsidP="000D6F32">
      <w:pPr>
        <w:tabs>
          <w:tab w:val="left" w:pos="1560"/>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w:t>
      </w:r>
      <w:r w:rsidR="00521DD3" w:rsidRPr="005A7116">
        <w:rPr>
          <w:rFonts w:ascii="Times New Roman" w:eastAsia="Times New Roman" w:hAnsi="Times New Roman" w:cs="Times New Roman"/>
          <w:color w:val="000000" w:themeColor="text1"/>
          <w:sz w:val="28"/>
          <w:szCs w:val="28"/>
          <w:lang w:eastAsia="ru-RU"/>
        </w:rPr>
        <w:t>Қазақстан Республикасында зейнетақымен қамсыздандыру туралы</w:t>
      </w:r>
      <w:r w:rsidRPr="005A7116">
        <w:rPr>
          <w:rFonts w:ascii="Times New Roman" w:eastAsia="Times New Roman" w:hAnsi="Times New Roman" w:cs="Times New Roman"/>
          <w:color w:val="000000" w:themeColor="text1"/>
          <w:sz w:val="28"/>
          <w:szCs w:val="28"/>
          <w:lang w:val="kk-KZ" w:eastAsia="ru-RU"/>
        </w:rPr>
        <w:t>»</w:t>
      </w:r>
      <w:r w:rsidR="00521DD3" w:rsidRPr="005A7116">
        <w:rPr>
          <w:rFonts w:ascii="Times New Roman" w:eastAsia="Times New Roman" w:hAnsi="Times New Roman" w:cs="Times New Roman"/>
          <w:color w:val="000000" w:themeColor="text1"/>
          <w:sz w:val="28"/>
          <w:szCs w:val="28"/>
          <w:lang w:eastAsia="ru-RU"/>
        </w:rPr>
        <w:t xml:space="preserve"> 2013 жылғы 21 маусымдағы және </w:t>
      </w:r>
      <w:r w:rsidRPr="005A7116">
        <w:rPr>
          <w:rFonts w:ascii="Times New Roman" w:eastAsia="Times New Roman" w:hAnsi="Times New Roman" w:cs="Times New Roman"/>
          <w:color w:val="000000" w:themeColor="text1"/>
          <w:sz w:val="28"/>
          <w:szCs w:val="28"/>
          <w:lang w:val="kk-KZ" w:eastAsia="ru-RU"/>
        </w:rPr>
        <w:t>«</w:t>
      </w:r>
      <w:r w:rsidR="00521DD3" w:rsidRPr="005A7116">
        <w:rPr>
          <w:rFonts w:ascii="Times New Roman" w:eastAsia="Times New Roman" w:hAnsi="Times New Roman" w:cs="Times New Roman"/>
          <w:color w:val="000000" w:themeColor="text1"/>
          <w:sz w:val="28"/>
          <w:szCs w:val="28"/>
          <w:lang w:val="kk-KZ" w:eastAsia="ru-RU"/>
        </w:rPr>
        <w:t>М</w:t>
      </w:r>
      <w:r w:rsidR="00521DD3" w:rsidRPr="005A7116">
        <w:rPr>
          <w:rFonts w:ascii="Times New Roman" w:eastAsia="Times New Roman" w:hAnsi="Times New Roman" w:cs="Times New Roman"/>
          <w:color w:val="000000" w:themeColor="text1"/>
          <w:sz w:val="28"/>
          <w:szCs w:val="28"/>
          <w:lang w:eastAsia="ru-RU"/>
        </w:rPr>
        <w:t>емлекеттік статистика туралы</w:t>
      </w:r>
      <w:r w:rsidRPr="005A7116">
        <w:rPr>
          <w:rFonts w:ascii="Times New Roman" w:eastAsia="Times New Roman" w:hAnsi="Times New Roman" w:cs="Times New Roman"/>
          <w:color w:val="000000" w:themeColor="text1"/>
          <w:sz w:val="28"/>
          <w:szCs w:val="28"/>
          <w:lang w:val="kk-KZ" w:eastAsia="ru-RU"/>
        </w:rPr>
        <w:t>»</w:t>
      </w:r>
      <w:r w:rsidR="00521DD3" w:rsidRPr="005A7116">
        <w:rPr>
          <w:rFonts w:ascii="Times New Roman" w:eastAsia="Times New Roman" w:hAnsi="Times New Roman" w:cs="Times New Roman"/>
          <w:color w:val="000000" w:themeColor="text1"/>
          <w:sz w:val="28"/>
          <w:szCs w:val="28"/>
          <w:lang w:eastAsia="ru-RU"/>
        </w:rPr>
        <w:t xml:space="preserve"> </w:t>
      </w:r>
      <w:r w:rsidR="00364FBC" w:rsidRPr="005A7116">
        <w:rPr>
          <w:rFonts w:ascii="Times New Roman" w:eastAsia="Times New Roman" w:hAnsi="Times New Roman" w:cs="Times New Roman"/>
          <w:color w:val="000000" w:themeColor="text1"/>
          <w:sz w:val="28"/>
          <w:szCs w:val="28"/>
          <w:lang w:val="kk-KZ" w:eastAsia="ru-RU"/>
        </w:rPr>
        <w:br/>
      </w:r>
      <w:r w:rsidR="00521DD3" w:rsidRPr="005A7116">
        <w:rPr>
          <w:rFonts w:ascii="Times New Roman" w:eastAsia="Times New Roman" w:hAnsi="Times New Roman" w:cs="Times New Roman"/>
          <w:color w:val="000000" w:themeColor="text1"/>
          <w:sz w:val="28"/>
          <w:szCs w:val="28"/>
          <w:lang w:eastAsia="ru-RU"/>
        </w:rPr>
        <w:t xml:space="preserve">2010 жылғы 19 наурыздағы Қазақстан Республикасының заңдарына сәйкес Қазақстан Республикасы Ұлттық Банкінің Басқармасы </w:t>
      </w:r>
      <w:r w:rsidR="00521DD3" w:rsidRPr="005A7116">
        <w:rPr>
          <w:rFonts w:ascii="Times New Roman" w:eastAsia="Times New Roman" w:hAnsi="Times New Roman" w:cs="Times New Roman"/>
          <w:b/>
          <w:color w:val="000000" w:themeColor="text1"/>
          <w:sz w:val="28"/>
          <w:szCs w:val="28"/>
          <w:lang w:eastAsia="ru-RU"/>
        </w:rPr>
        <w:t>ҚАУЛЫ ЕТЕДІ</w:t>
      </w:r>
      <w:r w:rsidR="00521DD3" w:rsidRPr="005A7116">
        <w:rPr>
          <w:rFonts w:ascii="Times New Roman" w:eastAsia="Times New Roman" w:hAnsi="Times New Roman" w:cs="Times New Roman"/>
          <w:color w:val="000000" w:themeColor="text1"/>
          <w:sz w:val="28"/>
          <w:szCs w:val="28"/>
          <w:lang w:eastAsia="ru-RU"/>
        </w:rPr>
        <w:t>:</w:t>
      </w:r>
      <w:r w:rsidRPr="005A7116">
        <w:rPr>
          <w:rFonts w:ascii="Times New Roman" w:eastAsia="Times New Roman" w:hAnsi="Times New Roman" w:cs="Times New Roman"/>
          <w:color w:val="000000" w:themeColor="text1"/>
          <w:sz w:val="28"/>
          <w:szCs w:val="28"/>
          <w:lang w:eastAsia="ru-RU"/>
        </w:rPr>
        <w:t>»</w:t>
      </w:r>
      <w:r w:rsidR="00521DD3" w:rsidRPr="005A7116">
        <w:rPr>
          <w:rFonts w:ascii="Times New Roman" w:eastAsia="Times New Roman" w:hAnsi="Times New Roman" w:cs="Times New Roman"/>
          <w:color w:val="000000" w:themeColor="text1"/>
          <w:sz w:val="28"/>
          <w:szCs w:val="28"/>
          <w:lang w:eastAsia="ru-RU"/>
        </w:rPr>
        <w:t>;</w:t>
      </w:r>
    </w:p>
    <w:p w14:paraId="6B058038" w14:textId="67F9C30F" w:rsidR="00521DD3" w:rsidRPr="005A7116" w:rsidRDefault="00521DD3" w:rsidP="000D6F32">
      <w:pPr>
        <w:tabs>
          <w:tab w:val="left" w:pos="1560"/>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 xml:space="preserve">көрсетілген қаулымен бекітілген </w:t>
      </w:r>
      <w:r w:rsidR="006667A2" w:rsidRPr="005A7116">
        <w:rPr>
          <w:rFonts w:ascii="Times New Roman" w:eastAsia="Times New Roman" w:hAnsi="Times New Roman" w:cs="Times New Roman"/>
          <w:color w:val="000000" w:themeColor="text1"/>
          <w:sz w:val="28"/>
          <w:szCs w:val="28"/>
          <w:lang w:val="kk-KZ" w:eastAsia="ru-RU"/>
        </w:rPr>
        <w:t>Е</w:t>
      </w:r>
      <w:r w:rsidRPr="005A7116">
        <w:rPr>
          <w:rFonts w:ascii="Times New Roman" w:eastAsia="Times New Roman" w:hAnsi="Times New Roman" w:cs="Times New Roman"/>
          <w:color w:val="000000" w:themeColor="text1"/>
          <w:sz w:val="28"/>
          <w:szCs w:val="28"/>
          <w:lang w:val="kk-KZ" w:eastAsia="ru-RU"/>
        </w:rPr>
        <w:t>рікті жинақтаушы зейнетақы қорлары</w:t>
      </w:r>
      <w:r w:rsidR="006667A2" w:rsidRPr="005A7116">
        <w:rPr>
          <w:rFonts w:ascii="Times New Roman" w:eastAsia="Times New Roman" w:hAnsi="Times New Roman" w:cs="Times New Roman"/>
          <w:color w:val="000000" w:themeColor="text1"/>
          <w:sz w:val="28"/>
          <w:szCs w:val="28"/>
          <w:lang w:val="kk-KZ" w:eastAsia="ru-RU"/>
        </w:rPr>
        <w:t xml:space="preserve"> үшін </w:t>
      </w:r>
      <w:r w:rsidRPr="005A7116">
        <w:rPr>
          <w:rFonts w:ascii="Times New Roman" w:eastAsia="Times New Roman" w:hAnsi="Times New Roman" w:cs="Times New Roman"/>
          <w:color w:val="000000" w:themeColor="text1"/>
          <w:sz w:val="28"/>
          <w:szCs w:val="28"/>
          <w:lang w:val="kk-KZ" w:eastAsia="ru-RU"/>
        </w:rPr>
        <w:t>пруденц</w:t>
      </w:r>
      <w:r w:rsidR="006667A2" w:rsidRPr="005A7116">
        <w:rPr>
          <w:rFonts w:ascii="Times New Roman" w:eastAsia="Times New Roman" w:hAnsi="Times New Roman" w:cs="Times New Roman"/>
          <w:color w:val="000000" w:themeColor="text1"/>
          <w:sz w:val="28"/>
          <w:szCs w:val="28"/>
          <w:lang w:val="kk-KZ" w:eastAsia="ru-RU"/>
        </w:rPr>
        <w:t>иалдық нормативтердің тізбесінде</w:t>
      </w:r>
      <w:r w:rsidRPr="005A7116">
        <w:rPr>
          <w:rFonts w:ascii="Times New Roman" w:eastAsia="Times New Roman" w:hAnsi="Times New Roman" w:cs="Times New Roman"/>
          <w:color w:val="000000" w:themeColor="text1"/>
          <w:sz w:val="28"/>
          <w:szCs w:val="28"/>
          <w:lang w:val="kk-KZ" w:eastAsia="ru-RU"/>
        </w:rPr>
        <w:t xml:space="preserve">, олардың нормативтік мәндерінде және </w:t>
      </w:r>
      <w:r w:rsidR="00FA23F9" w:rsidRPr="005A7116">
        <w:rPr>
          <w:rFonts w:ascii="Times New Roman" w:eastAsia="Times New Roman" w:hAnsi="Times New Roman" w:cs="Times New Roman"/>
          <w:color w:val="000000" w:themeColor="text1"/>
          <w:sz w:val="28"/>
          <w:szCs w:val="28"/>
          <w:lang w:val="kk-KZ" w:eastAsia="ru-RU"/>
        </w:rPr>
        <w:t xml:space="preserve">есептеу </w:t>
      </w:r>
      <w:r w:rsidRPr="005A7116">
        <w:rPr>
          <w:rFonts w:ascii="Times New Roman" w:eastAsia="Times New Roman" w:hAnsi="Times New Roman" w:cs="Times New Roman"/>
          <w:color w:val="000000" w:themeColor="text1"/>
          <w:sz w:val="28"/>
          <w:szCs w:val="28"/>
          <w:lang w:val="kk-KZ" w:eastAsia="ru-RU"/>
        </w:rPr>
        <w:t>әдістемесінде, сондай-ақ есептілік нысандары мен ұсыну мерзімдерінде:</w:t>
      </w:r>
    </w:p>
    <w:p w14:paraId="4D14DD6D" w14:textId="77777777" w:rsidR="00521DD3" w:rsidRPr="005A7116" w:rsidRDefault="00521DD3" w:rsidP="000D6F32">
      <w:pPr>
        <w:tabs>
          <w:tab w:val="left" w:pos="1560"/>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кіріспенің екінші бөлігі мынадай редакцияда жазылсын:</w:t>
      </w:r>
    </w:p>
    <w:p w14:paraId="347F8CD1" w14:textId="08B269DB" w:rsidR="00521DD3" w:rsidRPr="005A7116" w:rsidRDefault="00796D18" w:rsidP="000D6F32">
      <w:pPr>
        <w:spacing w:after="0" w:line="240" w:lineRule="auto"/>
        <w:ind w:firstLine="709"/>
        <w:jc w:val="both"/>
        <w:rPr>
          <w:rFonts w:ascii="Times New Roman" w:hAnsi="Times New Roman" w:cs="Times New Roman"/>
          <w:color w:val="000000" w:themeColor="text1"/>
          <w:sz w:val="28"/>
          <w:szCs w:val="28"/>
          <w:lang w:val="kk-KZ"/>
        </w:rPr>
      </w:pPr>
      <w:r w:rsidRPr="005A7116">
        <w:rPr>
          <w:rFonts w:ascii="Times New Roman" w:eastAsia="Times New Roman" w:hAnsi="Times New Roman" w:cs="Times New Roman"/>
          <w:color w:val="000000" w:themeColor="text1"/>
          <w:sz w:val="28"/>
          <w:szCs w:val="28"/>
          <w:lang w:val="kk-KZ" w:eastAsia="ru-RU"/>
        </w:rPr>
        <w:t>«</w:t>
      </w:r>
      <w:r w:rsidR="00521DD3" w:rsidRPr="005A7116">
        <w:rPr>
          <w:rStyle w:val="s0"/>
          <w:color w:val="000000" w:themeColor="text1"/>
          <w:sz w:val="28"/>
          <w:szCs w:val="28"/>
          <w:lang w:val="kk-KZ"/>
        </w:rPr>
        <w:t>Өзге пруденциялық нормативтер бойынша есептілікті есептеу және қаржы нарығы мен қаржы ұйымдарын реттеу, бақылау және қадағалау жөніндегі уәкілетті органға (бұдан әрі - уәкілетті орган) ұсыну тәртібі Тізбеде көрсетілмеген, бағалы қағаздар нарығында кәсіби қызмет түрлерін қоса атқаратын ұйымдар үшін Нормативтік құқықтық актілерді м</w:t>
      </w:r>
      <w:r w:rsidR="005D17FC" w:rsidRPr="005A7116">
        <w:rPr>
          <w:rStyle w:val="s0"/>
          <w:color w:val="000000" w:themeColor="text1"/>
          <w:sz w:val="28"/>
          <w:szCs w:val="28"/>
          <w:lang w:val="kk-KZ"/>
        </w:rPr>
        <w:t>емлекеттік тіркеу тізілімінде № </w:t>
      </w:r>
      <w:r w:rsidR="00521DD3" w:rsidRPr="005A7116">
        <w:rPr>
          <w:rStyle w:val="s0"/>
          <w:color w:val="000000" w:themeColor="text1"/>
          <w:sz w:val="28"/>
          <w:szCs w:val="28"/>
          <w:lang w:val="kk-KZ"/>
        </w:rPr>
        <w:t xml:space="preserve">17005 болып тіркелген, </w:t>
      </w:r>
      <w:r w:rsidRPr="005A7116">
        <w:rPr>
          <w:rStyle w:val="s0"/>
          <w:color w:val="000000" w:themeColor="text1"/>
          <w:sz w:val="28"/>
          <w:szCs w:val="28"/>
          <w:lang w:val="kk-KZ"/>
        </w:rPr>
        <w:t>«</w:t>
      </w:r>
      <w:r w:rsidR="00521DD3" w:rsidRPr="005A7116">
        <w:rPr>
          <w:rFonts w:ascii="Times New Roman" w:eastAsia="Times New Roman" w:hAnsi="Times New Roman" w:cs="Times New Roman"/>
          <w:color w:val="000000" w:themeColor="text1"/>
          <w:sz w:val="28"/>
          <w:szCs w:val="28"/>
          <w:lang w:val="kk-KZ" w:eastAsia="kk-KZ"/>
        </w:rPr>
        <w:t>Бағалы қағаздар нарығында брокерлік және (немесе) дилерлік қызметті жүзеге асыратын ұйымдар үшін пруденциялық нормативтердің, сондай-ақ олардың мәнiнiң сақталуын сипаттайтын көрсеткiштердiң түрлерін белгілеу, Бағалы қағаздар нарығында брокерлік және (немесе) дилерлік қызметті жүзеге асыратын ұйымдар сақтауға тиiстi пруденциялық нормативтердің мәндерін есеп айырысу қағидаларын бекіту туралы</w:t>
      </w:r>
      <w:r w:rsidRPr="005A7116">
        <w:rPr>
          <w:rFonts w:ascii="Times New Roman" w:eastAsia="Times New Roman" w:hAnsi="Times New Roman" w:cs="Times New Roman"/>
          <w:color w:val="000000" w:themeColor="text1"/>
          <w:sz w:val="28"/>
          <w:szCs w:val="28"/>
          <w:lang w:val="kk-KZ" w:eastAsia="kk-KZ"/>
        </w:rPr>
        <w:t>»</w:t>
      </w:r>
      <w:r w:rsidR="00521DD3" w:rsidRPr="005A7116">
        <w:rPr>
          <w:rFonts w:ascii="Times New Roman" w:eastAsia="Times New Roman" w:hAnsi="Times New Roman" w:cs="Times New Roman"/>
          <w:color w:val="000000" w:themeColor="text1"/>
          <w:sz w:val="28"/>
          <w:szCs w:val="28"/>
          <w:lang w:val="kk-KZ" w:eastAsia="kk-KZ"/>
        </w:rPr>
        <w:t xml:space="preserve"> Қазақстан Республикасы Ұлттық Банкі Басқармасының 2018 жылғы</w:t>
      </w:r>
      <w:r w:rsidR="00957807" w:rsidRPr="005A7116">
        <w:rPr>
          <w:rFonts w:ascii="Times New Roman" w:eastAsia="Times New Roman" w:hAnsi="Times New Roman" w:cs="Times New Roman"/>
          <w:color w:val="000000" w:themeColor="text1"/>
          <w:sz w:val="28"/>
          <w:szCs w:val="28"/>
          <w:lang w:val="kk-KZ" w:eastAsia="kk-KZ"/>
        </w:rPr>
        <w:br/>
      </w:r>
      <w:r w:rsidR="005D17FC" w:rsidRPr="005A7116">
        <w:rPr>
          <w:rFonts w:ascii="Times New Roman" w:eastAsia="Times New Roman" w:hAnsi="Times New Roman" w:cs="Times New Roman"/>
          <w:color w:val="000000" w:themeColor="text1"/>
          <w:sz w:val="28"/>
          <w:szCs w:val="28"/>
          <w:lang w:val="kk-KZ" w:eastAsia="kk-KZ"/>
        </w:rPr>
        <w:t>27 сәуірдегі № </w:t>
      </w:r>
      <w:r w:rsidR="00521DD3" w:rsidRPr="005A7116">
        <w:rPr>
          <w:rFonts w:ascii="Times New Roman" w:eastAsia="Times New Roman" w:hAnsi="Times New Roman" w:cs="Times New Roman"/>
          <w:color w:val="000000" w:themeColor="text1"/>
          <w:sz w:val="28"/>
          <w:szCs w:val="28"/>
          <w:lang w:val="kk-KZ" w:eastAsia="kk-KZ"/>
        </w:rPr>
        <w:t xml:space="preserve">80 қаулысымен </w:t>
      </w:r>
      <w:r w:rsidR="00521DD3" w:rsidRPr="005A7116">
        <w:rPr>
          <w:rStyle w:val="s0"/>
          <w:color w:val="000000" w:themeColor="text1"/>
          <w:sz w:val="28"/>
          <w:szCs w:val="28"/>
          <w:lang w:val="kk-KZ"/>
        </w:rPr>
        <w:t>белгіленеді.</w:t>
      </w:r>
      <w:r w:rsidRPr="005A7116">
        <w:rPr>
          <w:rFonts w:ascii="Times New Roman" w:eastAsia="Times New Roman" w:hAnsi="Times New Roman" w:cs="Times New Roman"/>
          <w:color w:val="000000" w:themeColor="text1"/>
          <w:sz w:val="28"/>
          <w:szCs w:val="28"/>
          <w:lang w:val="kk-KZ" w:eastAsia="ru-RU"/>
        </w:rPr>
        <w:t>»</w:t>
      </w:r>
      <w:r w:rsidR="00521DD3" w:rsidRPr="005A7116">
        <w:rPr>
          <w:rFonts w:ascii="Times New Roman" w:eastAsia="Times New Roman" w:hAnsi="Times New Roman" w:cs="Times New Roman"/>
          <w:color w:val="000000" w:themeColor="text1"/>
          <w:sz w:val="28"/>
          <w:szCs w:val="28"/>
          <w:lang w:val="kk-KZ" w:eastAsia="ru-RU"/>
        </w:rPr>
        <w:t>;</w:t>
      </w:r>
    </w:p>
    <w:p w14:paraId="1C4A0F2F" w14:textId="77777777" w:rsidR="00521DD3" w:rsidRPr="005A7116" w:rsidRDefault="00521DD3" w:rsidP="000D6F32">
      <w:pPr>
        <w:tabs>
          <w:tab w:val="left" w:pos="1560"/>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мынадай мазмұндағы 2-1 тармақпен толықтырылсын:</w:t>
      </w:r>
    </w:p>
    <w:p w14:paraId="60354F12" w14:textId="21E00B0F" w:rsidR="00521DD3" w:rsidRPr="005A7116" w:rsidRDefault="00796D18" w:rsidP="000D6F32">
      <w:pPr>
        <w:tabs>
          <w:tab w:val="left" w:pos="1560"/>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w:t>
      </w:r>
      <w:r w:rsidR="00521DD3" w:rsidRPr="005A7116">
        <w:rPr>
          <w:rFonts w:ascii="Times New Roman" w:eastAsia="Times New Roman" w:hAnsi="Times New Roman" w:cs="Times New Roman"/>
          <w:color w:val="000000" w:themeColor="text1"/>
          <w:sz w:val="28"/>
          <w:szCs w:val="28"/>
          <w:lang w:val="kk-KZ" w:eastAsia="ru-RU"/>
        </w:rPr>
        <w:t>2-1.</w:t>
      </w:r>
      <w:r w:rsidR="00521DD3" w:rsidRPr="005A7116">
        <w:rPr>
          <w:rFonts w:ascii="Times New Roman" w:eastAsia="Times New Roman" w:hAnsi="Times New Roman" w:cs="Times New Roman"/>
          <w:color w:val="000000" w:themeColor="text1"/>
          <w:sz w:val="28"/>
          <w:szCs w:val="28"/>
          <w:lang w:val="kk-KZ" w:eastAsia="ru-RU"/>
        </w:rPr>
        <w:tab/>
        <w:t>Тізбенің мақсаттары үшін негізгі қор индекстері деп мынадай есептік көрсеткіштерді (индекстерді) білдіреді:</w:t>
      </w:r>
    </w:p>
    <w:p w14:paraId="78274CF0" w14:textId="77777777" w:rsidR="00521DD3" w:rsidRPr="005A7116" w:rsidRDefault="00521DD3" w:rsidP="000D6F32">
      <w:pPr>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eastAsia="ru-RU"/>
        </w:rPr>
        <w:t>САС</w:t>
      </w:r>
      <w:r w:rsidRPr="005A7116">
        <w:rPr>
          <w:rFonts w:ascii="Times New Roman" w:eastAsia="Times New Roman" w:hAnsi="Times New Roman" w:cs="Times New Roman"/>
          <w:color w:val="000000" w:themeColor="text1"/>
          <w:sz w:val="28"/>
          <w:szCs w:val="28"/>
          <w:lang w:val="en-US" w:eastAsia="ru-RU"/>
        </w:rPr>
        <w:t xml:space="preserve"> 40 (Compagnie des Agents de Change 40 Index);</w:t>
      </w:r>
    </w:p>
    <w:p w14:paraId="16BF8681" w14:textId="77777777" w:rsidR="00521DD3" w:rsidRPr="005A7116" w:rsidRDefault="00521DD3" w:rsidP="000D6F32">
      <w:pPr>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val="en-US" w:eastAsia="ru-RU"/>
        </w:rPr>
        <w:t>DAX (Deutscher Aktienindex);</w:t>
      </w:r>
    </w:p>
    <w:p w14:paraId="4C97CB52" w14:textId="77777777" w:rsidR="00521DD3" w:rsidRPr="005A7116" w:rsidRDefault="00521DD3" w:rsidP="000D6F32">
      <w:pPr>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val="en-US" w:eastAsia="ru-RU"/>
        </w:rPr>
        <w:t>DJIA (Dow Jones Industrial Average);</w:t>
      </w:r>
    </w:p>
    <w:p w14:paraId="765FD510" w14:textId="77777777" w:rsidR="00521DD3" w:rsidRPr="005A7116" w:rsidRDefault="00521DD3" w:rsidP="000D6F32">
      <w:pPr>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val="en-US" w:eastAsia="ru-RU"/>
        </w:rPr>
        <w:t>EURO STOXX 50 (EURO STOXX 50 Price Index);</w:t>
      </w:r>
    </w:p>
    <w:p w14:paraId="557DC391" w14:textId="77777777" w:rsidR="00521DD3" w:rsidRPr="005A7116" w:rsidRDefault="00521DD3" w:rsidP="000D6F32">
      <w:pPr>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val="en-US" w:eastAsia="ru-RU"/>
        </w:rPr>
        <w:t>FTSE 100 (Financial Times Stock Exchange 100 Index);</w:t>
      </w:r>
    </w:p>
    <w:p w14:paraId="54C47C26" w14:textId="77777777" w:rsidR="00521DD3" w:rsidRPr="005A7116" w:rsidRDefault="00521DD3" w:rsidP="000D6F32">
      <w:pPr>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val="en-US" w:eastAsia="ru-RU"/>
        </w:rPr>
        <w:t>HSI (Hang Seng Index);</w:t>
      </w:r>
    </w:p>
    <w:p w14:paraId="10DB9BEB" w14:textId="77777777" w:rsidR="00521DD3" w:rsidRPr="005A7116" w:rsidRDefault="00521DD3" w:rsidP="000D6F32">
      <w:pPr>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val="en-US" w:eastAsia="ru-RU"/>
        </w:rPr>
        <w:t>KASE (Kazakhstan Stock Exchange Index);</w:t>
      </w:r>
    </w:p>
    <w:p w14:paraId="53F93F3E" w14:textId="77777777" w:rsidR="00521DD3" w:rsidRPr="005A7116" w:rsidRDefault="00521DD3" w:rsidP="000D6F32">
      <w:pPr>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val="en-US" w:eastAsia="ru-RU"/>
        </w:rPr>
        <w:t>MSCI World Index (Morgan Stanley Capital International World Index);</w:t>
      </w:r>
    </w:p>
    <w:p w14:paraId="1BFC0232" w14:textId="77777777" w:rsidR="00521DD3" w:rsidRPr="005A7116" w:rsidRDefault="00521DD3" w:rsidP="000D6F32">
      <w:pPr>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val="en-US" w:eastAsia="ru-RU"/>
        </w:rPr>
        <w:t>MOEX Russia (Moscow Exchange Russia Index);</w:t>
      </w:r>
    </w:p>
    <w:p w14:paraId="2DECF562" w14:textId="77777777" w:rsidR="00521DD3" w:rsidRPr="005A7116" w:rsidRDefault="00521DD3" w:rsidP="000D6F32">
      <w:pPr>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val="en-US" w:eastAsia="ru-RU"/>
        </w:rPr>
        <w:t>NIKKEI 225 (Nikkei-225 Stock Average Index );</w:t>
      </w:r>
    </w:p>
    <w:p w14:paraId="768E736F" w14:textId="77777777" w:rsidR="00521DD3" w:rsidRPr="005A7116" w:rsidRDefault="00521DD3" w:rsidP="000D6F32">
      <w:pPr>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val="en-US" w:eastAsia="ru-RU"/>
        </w:rPr>
        <w:t>RTSI (Russian Trade System Index);</w:t>
      </w:r>
    </w:p>
    <w:p w14:paraId="51EF6A6D" w14:textId="77777777" w:rsidR="00521DD3" w:rsidRPr="005A7116" w:rsidRDefault="00521DD3" w:rsidP="000D6F32">
      <w:pPr>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val="en-US" w:eastAsia="ru-RU"/>
        </w:rPr>
        <w:t>S&amp;P 500 (Standard and Poor's 500 Index);</w:t>
      </w:r>
    </w:p>
    <w:p w14:paraId="68D2B03C" w14:textId="77777777" w:rsidR="00521DD3" w:rsidRPr="005A7116" w:rsidRDefault="00521DD3" w:rsidP="000D6F32">
      <w:pPr>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val="en-US" w:eastAsia="ru-RU"/>
        </w:rPr>
        <w:t>TOPIX 100 (Tokyo Stock Price 100 Index);</w:t>
      </w:r>
    </w:p>
    <w:p w14:paraId="75BFE96D" w14:textId="626BAAE6" w:rsidR="00521DD3" w:rsidRPr="005A7116" w:rsidRDefault="00521DD3" w:rsidP="000D6F32">
      <w:pPr>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val="en-US" w:eastAsia="ru-RU"/>
        </w:rPr>
        <w:lastRenderedPageBreak/>
        <w:t>NASDAQ-100 (Nasdaq-100 Index).</w:t>
      </w:r>
      <w:r w:rsidR="00796D18" w:rsidRPr="005A7116">
        <w:rPr>
          <w:rFonts w:ascii="Times New Roman" w:eastAsia="Times New Roman" w:hAnsi="Times New Roman" w:cs="Times New Roman"/>
          <w:color w:val="000000" w:themeColor="text1"/>
          <w:sz w:val="28"/>
          <w:szCs w:val="28"/>
          <w:lang w:val="en-US" w:eastAsia="ru-RU"/>
        </w:rPr>
        <w:t>»</w:t>
      </w:r>
      <w:r w:rsidRPr="005A7116">
        <w:rPr>
          <w:rFonts w:ascii="Times New Roman" w:eastAsia="Times New Roman" w:hAnsi="Times New Roman" w:cs="Times New Roman"/>
          <w:color w:val="000000" w:themeColor="text1"/>
          <w:sz w:val="28"/>
          <w:szCs w:val="28"/>
          <w:lang w:val="en-US" w:eastAsia="ru-RU"/>
        </w:rPr>
        <w:t>;</w:t>
      </w:r>
    </w:p>
    <w:p w14:paraId="5E6AEF8F" w14:textId="77777777" w:rsidR="00521DD3" w:rsidRPr="005A7116" w:rsidRDefault="00521DD3" w:rsidP="000D6F32">
      <w:pPr>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val="en-US" w:eastAsia="ru-RU"/>
        </w:rPr>
        <w:t>5-</w:t>
      </w:r>
      <w:r w:rsidRPr="005A7116">
        <w:rPr>
          <w:rFonts w:ascii="Times New Roman" w:eastAsia="Times New Roman" w:hAnsi="Times New Roman" w:cs="Times New Roman"/>
          <w:color w:val="000000" w:themeColor="text1"/>
          <w:sz w:val="28"/>
          <w:szCs w:val="28"/>
          <w:lang w:eastAsia="ru-RU"/>
        </w:rPr>
        <w:t>тармақ</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мынадай</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редакцияда</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жазылсын</w:t>
      </w:r>
      <w:r w:rsidRPr="005A7116">
        <w:rPr>
          <w:rFonts w:ascii="Times New Roman" w:eastAsia="Times New Roman" w:hAnsi="Times New Roman" w:cs="Times New Roman"/>
          <w:color w:val="000000" w:themeColor="text1"/>
          <w:sz w:val="28"/>
          <w:szCs w:val="28"/>
          <w:lang w:val="en-US" w:eastAsia="ru-RU"/>
        </w:rPr>
        <w:t>:</w:t>
      </w:r>
    </w:p>
    <w:p w14:paraId="47752F9E" w14:textId="6A10E0FF" w:rsidR="00521DD3" w:rsidRPr="005A7116" w:rsidRDefault="00796D18"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val="en-US" w:eastAsia="ru-RU"/>
        </w:rPr>
        <w:t>«</w:t>
      </w:r>
      <w:r w:rsidR="00521DD3" w:rsidRPr="005A7116">
        <w:rPr>
          <w:rFonts w:ascii="Times New Roman" w:eastAsia="Times New Roman" w:hAnsi="Times New Roman" w:cs="Times New Roman"/>
          <w:color w:val="000000" w:themeColor="text1"/>
          <w:sz w:val="28"/>
          <w:szCs w:val="28"/>
          <w:lang w:val="en-US" w:eastAsia="ru-RU"/>
        </w:rPr>
        <w:t>5.</w:t>
      </w:r>
      <w:r w:rsidR="00521DD3" w:rsidRPr="005A7116">
        <w:rPr>
          <w:rFonts w:ascii="Times New Roman" w:eastAsia="Times New Roman" w:hAnsi="Times New Roman" w:cs="Times New Roman"/>
          <w:color w:val="000000" w:themeColor="text1"/>
          <w:sz w:val="28"/>
          <w:szCs w:val="28"/>
          <w:lang w:val="en-US" w:eastAsia="ru-RU"/>
        </w:rPr>
        <w:tab/>
      </w:r>
      <w:r w:rsidR="00521DD3" w:rsidRPr="005A7116">
        <w:rPr>
          <w:rFonts w:ascii="Times New Roman" w:eastAsia="Times New Roman" w:hAnsi="Times New Roman" w:cs="Times New Roman"/>
          <w:color w:val="000000" w:themeColor="text1"/>
          <w:sz w:val="28"/>
          <w:szCs w:val="28"/>
          <w:lang w:eastAsia="ru-RU"/>
        </w:rPr>
        <w:t>Қордың</w:t>
      </w:r>
      <w:r w:rsidR="00521DD3" w:rsidRPr="005A7116">
        <w:rPr>
          <w:rFonts w:ascii="Times New Roman" w:eastAsia="Times New Roman" w:hAnsi="Times New Roman" w:cs="Times New Roman"/>
          <w:color w:val="000000" w:themeColor="text1"/>
          <w:sz w:val="28"/>
          <w:szCs w:val="28"/>
          <w:lang w:val="en-US" w:eastAsia="ru-RU"/>
        </w:rPr>
        <w:t xml:space="preserve"> </w:t>
      </w:r>
      <w:r w:rsidR="00521DD3" w:rsidRPr="005A7116">
        <w:rPr>
          <w:rFonts w:ascii="Times New Roman" w:eastAsia="Times New Roman" w:hAnsi="Times New Roman" w:cs="Times New Roman"/>
          <w:color w:val="000000" w:themeColor="text1"/>
          <w:sz w:val="28"/>
          <w:szCs w:val="28"/>
          <w:lang w:eastAsia="ru-RU"/>
        </w:rPr>
        <w:t>өтімді</w:t>
      </w:r>
      <w:r w:rsidR="00521DD3" w:rsidRPr="005A7116">
        <w:rPr>
          <w:rFonts w:ascii="Times New Roman" w:eastAsia="Times New Roman" w:hAnsi="Times New Roman" w:cs="Times New Roman"/>
          <w:color w:val="000000" w:themeColor="text1"/>
          <w:sz w:val="28"/>
          <w:szCs w:val="28"/>
          <w:lang w:val="en-US" w:eastAsia="ru-RU"/>
        </w:rPr>
        <w:t xml:space="preserve"> </w:t>
      </w:r>
      <w:r w:rsidR="00521DD3" w:rsidRPr="005A7116">
        <w:rPr>
          <w:rFonts w:ascii="Times New Roman" w:eastAsia="Times New Roman" w:hAnsi="Times New Roman" w:cs="Times New Roman"/>
          <w:color w:val="000000" w:themeColor="text1"/>
          <w:sz w:val="28"/>
          <w:szCs w:val="28"/>
          <w:lang w:eastAsia="ru-RU"/>
        </w:rPr>
        <w:t>активтері</w:t>
      </w:r>
      <w:r w:rsidR="00521DD3" w:rsidRPr="005A7116">
        <w:rPr>
          <w:rFonts w:ascii="Times New Roman" w:eastAsia="Times New Roman" w:hAnsi="Times New Roman" w:cs="Times New Roman"/>
          <w:color w:val="000000" w:themeColor="text1"/>
          <w:sz w:val="28"/>
          <w:szCs w:val="28"/>
          <w:lang w:val="en-US" w:eastAsia="ru-RU"/>
        </w:rPr>
        <w:t xml:space="preserve"> </w:t>
      </w:r>
      <w:r w:rsidR="00521DD3" w:rsidRPr="005A7116">
        <w:rPr>
          <w:rFonts w:ascii="Times New Roman" w:eastAsia="Times New Roman" w:hAnsi="Times New Roman" w:cs="Times New Roman"/>
          <w:color w:val="000000" w:themeColor="text1"/>
          <w:sz w:val="28"/>
          <w:szCs w:val="28"/>
          <w:lang w:eastAsia="ru-RU"/>
        </w:rPr>
        <w:t>ретінде</w:t>
      </w:r>
      <w:r w:rsidR="00521DD3" w:rsidRPr="005A7116">
        <w:rPr>
          <w:rFonts w:ascii="Times New Roman" w:eastAsia="Times New Roman" w:hAnsi="Times New Roman" w:cs="Times New Roman"/>
          <w:color w:val="000000" w:themeColor="text1"/>
          <w:sz w:val="28"/>
          <w:szCs w:val="28"/>
          <w:lang w:val="en-US" w:eastAsia="ru-RU"/>
        </w:rPr>
        <w:t xml:space="preserve"> </w:t>
      </w:r>
      <w:r w:rsidR="00973B8D" w:rsidRPr="005A7116">
        <w:rPr>
          <w:rFonts w:ascii="Times New Roman" w:eastAsia="Times New Roman" w:hAnsi="Times New Roman" w:cs="Times New Roman"/>
          <w:color w:val="000000" w:themeColor="text1"/>
          <w:sz w:val="28"/>
          <w:szCs w:val="28"/>
          <w:lang w:eastAsia="ru-RU"/>
        </w:rPr>
        <w:t>Тізбе</w:t>
      </w:r>
      <w:r w:rsidR="00973B8D" w:rsidRPr="005A7116">
        <w:rPr>
          <w:rFonts w:ascii="Times New Roman" w:eastAsia="Times New Roman" w:hAnsi="Times New Roman" w:cs="Times New Roman"/>
          <w:color w:val="000000" w:themeColor="text1"/>
          <w:sz w:val="28"/>
          <w:szCs w:val="28"/>
          <w:lang w:val="kk-KZ" w:eastAsia="ru-RU"/>
        </w:rPr>
        <w:t>нің</w:t>
      </w:r>
      <w:r w:rsidR="00521DD3" w:rsidRPr="005A7116">
        <w:rPr>
          <w:rFonts w:ascii="Times New Roman" w:eastAsia="Times New Roman" w:hAnsi="Times New Roman" w:cs="Times New Roman"/>
          <w:color w:val="000000" w:themeColor="text1"/>
          <w:sz w:val="28"/>
          <w:szCs w:val="28"/>
          <w:lang w:val="en-US" w:eastAsia="ru-RU"/>
        </w:rPr>
        <w:t xml:space="preserve"> 1-</w:t>
      </w:r>
      <w:r w:rsidR="00521DD3" w:rsidRPr="005A7116">
        <w:rPr>
          <w:rFonts w:ascii="Times New Roman" w:eastAsia="Times New Roman" w:hAnsi="Times New Roman" w:cs="Times New Roman"/>
          <w:color w:val="000000" w:themeColor="text1"/>
          <w:sz w:val="28"/>
          <w:szCs w:val="28"/>
          <w:lang w:eastAsia="ru-RU"/>
        </w:rPr>
        <w:t>қосымша</w:t>
      </w:r>
      <w:r w:rsidR="00973B8D" w:rsidRPr="005A7116">
        <w:rPr>
          <w:rFonts w:ascii="Times New Roman" w:eastAsia="Times New Roman" w:hAnsi="Times New Roman" w:cs="Times New Roman"/>
          <w:color w:val="000000" w:themeColor="text1"/>
          <w:sz w:val="28"/>
          <w:szCs w:val="28"/>
          <w:lang w:val="kk-KZ" w:eastAsia="ru-RU"/>
        </w:rPr>
        <w:t xml:space="preserve">сына </w:t>
      </w:r>
      <w:r w:rsidR="00521DD3" w:rsidRPr="005A7116">
        <w:rPr>
          <w:rFonts w:ascii="Times New Roman" w:eastAsia="Times New Roman" w:hAnsi="Times New Roman" w:cs="Times New Roman"/>
          <w:color w:val="000000" w:themeColor="text1"/>
          <w:sz w:val="28"/>
          <w:szCs w:val="28"/>
          <w:lang w:eastAsia="ru-RU"/>
        </w:rPr>
        <w:t>сәйкес</w:t>
      </w:r>
      <w:r w:rsidR="00521DD3" w:rsidRPr="005A7116">
        <w:rPr>
          <w:rFonts w:ascii="Times New Roman" w:eastAsia="Times New Roman" w:hAnsi="Times New Roman" w:cs="Times New Roman"/>
          <w:color w:val="000000" w:themeColor="text1"/>
          <w:sz w:val="28"/>
          <w:szCs w:val="28"/>
          <w:lang w:val="en-US" w:eastAsia="ru-RU"/>
        </w:rPr>
        <w:t xml:space="preserve"> </w:t>
      </w:r>
      <w:r w:rsidR="00521DD3" w:rsidRPr="005A7116">
        <w:rPr>
          <w:rFonts w:ascii="Times New Roman" w:eastAsia="Times New Roman" w:hAnsi="Times New Roman" w:cs="Times New Roman"/>
          <w:color w:val="000000" w:themeColor="text1"/>
          <w:sz w:val="28"/>
          <w:szCs w:val="28"/>
          <w:lang w:eastAsia="ru-RU"/>
        </w:rPr>
        <w:t>нысан</w:t>
      </w:r>
      <w:r w:rsidR="00521DD3" w:rsidRPr="005A7116">
        <w:rPr>
          <w:rFonts w:ascii="Times New Roman" w:eastAsia="Times New Roman" w:hAnsi="Times New Roman" w:cs="Times New Roman"/>
          <w:color w:val="000000" w:themeColor="text1"/>
          <w:sz w:val="28"/>
          <w:szCs w:val="28"/>
          <w:lang w:val="en-US" w:eastAsia="ru-RU"/>
        </w:rPr>
        <w:t xml:space="preserve"> </w:t>
      </w:r>
      <w:r w:rsidR="00521DD3" w:rsidRPr="005A7116">
        <w:rPr>
          <w:rFonts w:ascii="Times New Roman" w:eastAsia="Times New Roman" w:hAnsi="Times New Roman" w:cs="Times New Roman"/>
          <w:color w:val="000000" w:themeColor="text1"/>
          <w:sz w:val="28"/>
          <w:szCs w:val="28"/>
          <w:lang w:eastAsia="ru-RU"/>
        </w:rPr>
        <w:t>бойынша</w:t>
      </w:r>
      <w:r w:rsidR="00521DD3" w:rsidRPr="005A7116">
        <w:rPr>
          <w:rFonts w:ascii="Times New Roman" w:eastAsia="Times New Roman" w:hAnsi="Times New Roman" w:cs="Times New Roman"/>
          <w:color w:val="000000" w:themeColor="text1"/>
          <w:sz w:val="28"/>
          <w:szCs w:val="28"/>
          <w:lang w:val="en-US" w:eastAsia="ru-RU"/>
        </w:rPr>
        <w:t xml:space="preserve"> </w:t>
      </w:r>
      <w:r w:rsidR="00521DD3" w:rsidRPr="005A7116">
        <w:rPr>
          <w:rFonts w:ascii="Times New Roman" w:eastAsia="Times New Roman" w:hAnsi="Times New Roman" w:cs="Times New Roman"/>
          <w:color w:val="000000" w:themeColor="text1"/>
          <w:sz w:val="28"/>
          <w:szCs w:val="28"/>
          <w:lang w:eastAsia="ru-RU"/>
        </w:rPr>
        <w:t>тиісті</w:t>
      </w:r>
      <w:r w:rsidR="00521DD3" w:rsidRPr="005A7116">
        <w:rPr>
          <w:rFonts w:ascii="Times New Roman" w:eastAsia="Times New Roman" w:hAnsi="Times New Roman" w:cs="Times New Roman"/>
          <w:color w:val="000000" w:themeColor="text1"/>
          <w:sz w:val="28"/>
          <w:szCs w:val="28"/>
          <w:lang w:val="en-US" w:eastAsia="ru-RU"/>
        </w:rPr>
        <w:t xml:space="preserve"> </w:t>
      </w:r>
      <w:r w:rsidR="00521DD3" w:rsidRPr="005A7116">
        <w:rPr>
          <w:rFonts w:ascii="Times New Roman" w:eastAsia="Times New Roman" w:hAnsi="Times New Roman" w:cs="Times New Roman"/>
          <w:color w:val="000000" w:themeColor="text1"/>
          <w:sz w:val="28"/>
          <w:szCs w:val="28"/>
          <w:lang w:eastAsia="ru-RU"/>
        </w:rPr>
        <w:t>көлемде</w:t>
      </w:r>
      <w:r w:rsidR="00521DD3" w:rsidRPr="005A7116">
        <w:rPr>
          <w:rFonts w:ascii="Times New Roman" w:eastAsia="Times New Roman" w:hAnsi="Times New Roman" w:cs="Times New Roman"/>
          <w:color w:val="000000" w:themeColor="text1"/>
          <w:sz w:val="28"/>
          <w:szCs w:val="28"/>
          <w:lang w:val="en-US" w:eastAsia="ru-RU"/>
        </w:rPr>
        <w:t xml:space="preserve"> </w:t>
      </w:r>
      <w:r w:rsidR="00521DD3" w:rsidRPr="005A7116">
        <w:rPr>
          <w:rFonts w:ascii="Times New Roman" w:eastAsia="Times New Roman" w:hAnsi="Times New Roman" w:cs="Times New Roman"/>
          <w:color w:val="000000" w:themeColor="text1"/>
          <w:sz w:val="28"/>
          <w:szCs w:val="28"/>
          <w:lang w:eastAsia="ru-RU"/>
        </w:rPr>
        <w:t>Қордың</w:t>
      </w:r>
      <w:r w:rsidR="00521DD3" w:rsidRPr="005A7116">
        <w:rPr>
          <w:rFonts w:ascii="Times New Roman" w:eastAsia="Times New Roman" w:hAnsi="Times New Roman" w:cs="Times New Roman"/>
          <w:color w:val="000000" w:themeColor="text1"/>
          <w:sz w:val="28"/>
          <w:szCs w:val="28"/>
          <w:lang w:val="en-US" w:eastAsia="ru-RU"/>
        </w:rPr>
        <w:t xml:space="preserve"> </w:t>
      </w:r>
      <w:r w:rsidR="00521DD3" w:rsidRPr="005A7116">
        <w:rPr>
          <w:rFonts w:ascii="Times New Roman" w:eastAsia="Times New Roman" w:hAnsi="Times New Roman" w:cs="Times New Roman"/>
          <w:color w:val="000000" w:themeColor="text1"/>
          <w:sz w:val="28"/>
          <w:szCs w:val="28"/>
          <w:lang w:eastAsia="ru-RU"/>
        </w:rPr>
        <w:t>пруденциялық</w:t>
      </w:r>
      <w:r w:rsidR="00521DD3" w:rsidRPr="005A7116">
        <w:rPr>
          <w:rFonts w:ascii="Times New Roman" w:eastAsia="Times New Roman" w:hAnsi="Times New Roman" w:cs="Times New Roman"/>
          <w:color w:val="000000" w:themeColor="text1"/>
          <w:sz w:val="28"/>
          <w:szCs w:val="28"/>
          <w:lang w:val="en-US" w:eastAsia="ru-RU"/>
        </w:rPr>
        <w:t xml:space="preserve"> </w:t>
      </w:r>
      <w:r w:rsidR="00521DD3" w:rsidRPr="005A7116">
        <w:rPr>
          <w:rFonts w:ascii="Times New Roman" w:eastAsia="Times New Roman" w:hAnsi="Times New Roman" w:cs="Times New Roman"/>
          <w:color w:val="000000" w:themeColor="text1"/>
          <w:sz w:val="28"/>
          <w:szCs w:val="28"/>
          <w:lang w:eastAsia="ru-RU"/>
        </w:rPr>
        <w:t>нормативтері</w:t>
      </w:r>
      <w:r w:rsidR="00521DD3" w:rsidRPr="005A7116">
        <w:rPr>
          <w:rFonts w:ascii="Times New Roman" w:eastAsia="Times New Roman" w:hAnsi="Times New Roman" w:cs="Times New Roman"/>
          <w:color w:val="000000" w:themeColor="text1"/>
          <w:sz w:val="28"/>
          <w:szCs w:val="28"/>
          <w:lang w:val="en-US" w:eastAsia="ru-RU"/>
        </w:rPr>
        <w:t xml:space="preserve"> </w:t>
      </w:r>
      <w:r w:rsidR="00521DD3" w:rsidRPr="005A7116">
        <w:rPr>
          <w:rFonts w:ascii="Times New Roman" w:eastAsia="Times New Roman" w:hAnsi="Times New Roman" w:cs="Times New Roman"/>
          <w:color w:val="000000" w:themeColor="text1"/>
          <w:sz w:val="28"/>
          <w:szCs w:val="28"/>
          <w:lang w:eastAsia="ru-RU"/>
        </w:rPr>
        <w:t>мәндерінің</w:t>
      </w:r>
      <w:r w:rsidR="00521DD3" w:rsidRPr="005A7116">
        <w:rPr>
          <w:rFonts w:ascii="Times New Roman" w:eastAsia="Times New Roman" w:hAnsi="Times New Roman" w:cs="Times New Roman"/>
          <w:color w:val="000000" w:themeColor="text1"/>
          <w:sz w:val="28"/>
          <w:szCs w:val="28"/>
          <w:lang w:val="en-US" w:eastAsia="ru-RU"/>
        </w:rPr>
        <w:t xml:space="preserve"> </w:t>
      </w:r>
      <w:r w:rsidR="00521DD3" w:rsidRPr="005A7116">
        <w:rPr>
          <w:rFonts w:ascii="Times New Roman" w:eastAsia="Times New Roman" w:hAnsi="Times New Roman" w:cs="Times New Roman"/>
          <w:color w:val="000000" w:themeColor="text1"/>
          <w:sz w:val="28"/>
          <w:szCs w:val="28"/>
          <w:lang w:eastAsia="ru-RU"/>
        </w:rPr>
        <w:t>есебінде</w:t>
      </w:r>
      <w:r w:rsidR="00521DD3" w:rsidRPr="005A7116">
        <w:rPr>
          <w:rFonts w:ascii="Times New Roman" w:eastAsia="Times New Roman" w:hAnsi="Times New Roman" w:cs="Times New Roman"/>
          <w:color w:val="000000" w:themeColor="text1"/>
          <w:sz w:val="28"/>
          <w:szCs w:val="28"/>
          <w:lang w:val="en-US" w:eastAsia="ru-RU"/>
        </w:rPr>
        <w:t xml:space="preserve"> </w:t>
      </w:r>
      <w:r w:rsidR="00521DD3" w:rsidRPr="005A7116">
        <w:rPr>
          <w:rFonts w:ascii="Times New Roman" w:eastAsia="Times New Roman" w:hAnsi="Times New Roman" w:cs="Times New Roman"/>
          <w:color w:val="000000" w:themeColor="text1"/>
          <w:sz w:val="28"/>
          <w:szCs w:val="28"/>
          <w:lang w:eastAsia="ru-RU"/>
        </w:rPr>
        <w:t>көрсетілген</w:t>
      </w:r>
      <w:r w:rsidR="00521DD3" w:rsidRPr="005A7116">
        <w:rPr>
          <w:rFonts w:ascii="Times New Roman" w:eastAsia="Times New Roman" w:hAnsi="Times New Roman" w:cs="Times New Roman"/>
          <w:color w:val="000000" w:themeColor="text1"/>
          <w:sz w:val="28"/>
          <w:szCs w:val="28"/>
          <w:lang w:val="en-US" w:eastAsia="ru-RU"/>
        </w:rPr>
        <w:t xml:space="preserve"> </w:t>
      </w:r>
      <w:r w:rsidR="00521DD3" w:rsidRPr="005A7116">
        <w:rPr>
          <w:rFonts w:ascii="Times New Roman" w:eastAsia="Times New Roman" w:hAnsi="Times New Roman" w:cs="Times New Roman"/>
          <w:color w:val="000000" w:themeColor="text1"/>
          <w:sz w:val="28"/>
          <w:szCs w:val="28"/>
          <w:lang w:eastAsia="ru-RU"/>
        </w:rPr>
        <w:t>активтер</w:t>
      </w:r>
      <w:r w:rsidR="00521DD3" w:rsidRPr="005A7116">
        <w:rPr>
          <w:rFonts w:ascii="Times New Roman" w:eastAsia="Times New Roman" w:hAnsi="Times New Roman" w:cs="Times New Roman"/>
          <w:color w:val="000000" w:themeColor="text1"/>
          <w:sz w:val="28"/>
          <w:szCs w:val="28"/>
          <w:lang w:val="en-US" w:eastAsia="ru-RU"/>
        </w:rPr>
        <w:t xml:space="preserve"> </w:t>
      </w:r>
      <w:r w:rsidR="00521DD3" w:rsidRPr="005A7116">
        <w:rPr>
          <w:rFonts w:ascii="Times New Roman" w:eastAsia="Times New Roman" w:hAnsi="Times New Roman" w:cs="Times New Roman"/>
          <w:color w:val="000000" w:themeColor="text1"/>
          <w:sz w:val="28"/>
          <w:szCs w:val="28"/>
          <w:lang w:eastAsia="ru-RU"/>
        </w:rPr>
        <w:t>танылады</w:t>
      </w:r>
      <w:r w:rsidR="00521DD3" w:rsidRPr="005A7116">
        <w:rPr>
          <w:rFonts w:ascii="Times New Roman" w:eastAsia="Times New Roman" w:hAnsi="Times New Roman" w:cs="Times New Roman"/>
          <w:color w:val="000000" w:themeColor="text1"/>
          <w:sz w:val="28"/>
          <w:szCs w:val="28"/>
          <w:lang w:val="en-US" w:eastAsia="ru-RU"/>
        </w:rPr>
        <w:t>.</w:t>
      </w:r>
      <w:r w:rsidRPr="005A7116">
        <w:rPr>
          <w:rFonts w:ascii="Times New Roman" w:eastAsia="Times New Roman" w:hAnsi="Times New Roman" w:cs="Times New Roman"/>
          <w:color w:val="000000" w:themeColor="text1"/>
          <w:sz w:val="28"/>
          <w:szCs w:val="28"/>
          <w:lang w:val="en-US" w:eastAsia="ru-RU"/>
        </w:rPr>
        <w:t>»</w:t>
      </w:r>
      <w:r w:rsidR="00521DD3" w:rsidRPr="005A7116">
        <w:rPr>
          <w:rFonts w:ascii="Times New Roman" w:eastAsia="Times New Roman" w:hAnsi="Times New Roman" w:cs="Times New Roman"/>
          <w:color w:val="000000" w:themeColor="text1"/>
          <w:sz w:val="28"/>
          <w:szCs w:val="28"/>
          <w:lang w:val="en-US" w:eastAsia="ru-RU"/>
        </w:rPr>
        <w:t>;</w:t>
      </w:r>
    </w:p>
    <w:p w14:paraId="75B0A519" w14:textId="77777777" w:rsidR="00521DD3" w:rsidRPr="005A7116" w:rsidRDefault="00521DD3" w:rsidP="000D6F32">
      <w:pPr>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val="en-US" w:eastAsia="ru-RU"/>
        </w:rPr>
        <w:t>6-</w:t>
      </w:r>
      <w:r w:rsidRPr="005A7116">
        <w:rPr>
          <w:rFonts w:ascii="Times New Roman" w:eastAsia="Times New Roman" w:hAnsi="Times New Roman" w:cs="Times New Roman"/>
          <w:color w:val="000000" w:themeColor="text1"/>
          <w:sz w:val="28"/>
          <w:szCs w:val="28"/>
          <w:lang w:eastAsia="ru-RU"/>
        </w:rPr>
        <w:t>тармақтың</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үшінші</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абзацы</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мынадай</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редакцияда</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жазылсын</w:t>
      </w:r>
      <w:r w:rsidRPr="005A7116">
        <w:rPr>
          <w:rFonts w:ascii="Times New Roman" w:eastAsia="Times New Roman" w:hAnsi="Times New Roman" w:cs="Times New Roman"/>
          <w:color w:val="000000" w:themeColor="text1"/>
          <w:sz w:val="28"/>
          <w:szCs w:val="28"/>
          <w:lang w:val="en-US" w:eastAsia="ru-RU"/>
        </w:rPr>
        <w:t>:</w:t>
      </w:r>
    </w:p>
    <w:p w14:paraId="14BAB515" w14:textId="45D53ADA" w:rsidR="00521DD3" w:rsidRPr="005A7116" w:rsidRDefault="00796D18" w:rsidP="000D6F32">
      <w:pPr>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val="en-US" w:eastAsia="ru-RU"/>
        </w:rPr>
        <w:t>«</w:t>
      </w:r>
      <w:r w:rsidR="00521DD3" w:rsidRPr="005A7116">
        <w:rPr>
          <w:rFonts w:ascii="Times New Roman" w:eastAsia="Times New Roman" w:hAnsi="Times New Roman" w:cs="Times New Roman"/>
          <w:color w:val="000000" w:themeColor="text1"/>
          <w:sz w:val="28"/>
          <w:szCs w:val="28"/>
          <w:lang w:val="kk-KZ" w:eastAsia="ru-RU"/>
        </w:rPr>
        <w:t>Өлшемдері</w:t>
      </w:r>
      <w:r w:rsidR="00521DD3" w:rsidRPr="005A7116">
        <w:rPr>
          <w:rFonts w:ascii="Times New Roman" w:eastAsia="Times New Roman" w:hAnsi="Times New Roman" w:cs="Times New Roman"/>
          <w:color w:val="000000" w:themeColor="text1"/>
          <w:sz w:val="28"/>
          <w:szCs w:val="28"/>
          <w:lang w:val="en-US" w:eastAsia="ru-RU"/>
        </w:rPr>
        <w:t xml:space="preserve"> </w:t>
      </w:r>
      <w:r w:rsidR="00521DD3" w:rsidRPr="005A7116">
        <w:rPr>
          <w:rFonts w:ascii="Times New Roman" w:eastAsia="Times New Roman" w:hAnsi="Times New Roman" w:cs="Times New Roman"/>
          <w:color w:val="000000" w:themeColor="text1"/>
          <w:sz w:val="28"/>
          <w:szCs w:val="28"/>
          <w:lang w:eastAsia="ru-RU"/>
        </w:rPr>
        <w:t>қор</w:t>
      </w:r>
      <w:r w:rsidR="00521DD3" w:rsidRPr="005A7116">
        <w:rPr>
          <w:rFonts w:ascii="Times New Roman" w:eastAsia="Times New Roman" w:hAnsi="Times New Roman" w:cs="Times New Roman"/>
          <w:color w:val="000000" w:themeColor="text1"/>
          <w:sz w:val="28"/>
          <w:szCs w:val="28"/>
          <w:lang w:val="en-US" w:eastAsia="ru-RU"/>
        </w:rPr>
        <w:t xml:space="preserve"> </w:t>
      </w:r>
      <w:r w:rsidR="00521DD3" w:rsidRPr="005A7116">
        <w:rPr>
          <w:rFonts w:ascii="Times New Roman" w:eastAsia="Times New Roman" w:hAnsi="Times New Roman" w:cs="Times New Roman"/>
          <w:color w:val="000000" w:themeColor="text1"/>
          <w:sz w:val="28"/>
          <w:szCs w:val="28"/>
          <w:lang w:eastAsia="ru-RU"/>
        </w:rPr>
        <w:t>биржасының</w:t>
      </w:r>
      <w:r w:rsidR="00521DD3" w:rsidRPr="005A7116">
        <w:rPr>
          <w:rFonts w:ascii="Times New Roman" w:eastAsia="Times New Roman" w:hAnsi="Times New Roman" w:cs="Times New Roman"/>
          <w:color w:val="000000" w:themeColor="text1"/>
          <w:sz w:val="28"/>
          <w:szCs w:val="28"/>
          <w:lang w:val="en-US" w:eastAsia="ru-RU"/>
        </w:rPr>
        <w:t xml:space="preserve"> </w:t>
      </w:r>
      <w:r w:rsidR="00521DD3" w:rsidRPr="005A7116">
        <w:rPr>
          <w:rFonts w:ascii="Times New Roman" w:eastAsia="Times New Roman" w:hAnsi="Times New Roman" w:cs="Times New Roman"/>
          <w:color w:val="000000" w:themeColor="text1"/>
          <w:sz w:val="28"/>
          <w:szCs w:val="28"/>
          <w:lang w:eastAsia="ru-RU"/>
        </w:rPr>
        <w:t>акциялар</w:t>
      </w:r>
      <w:r w:rsidR="00521DD3" w:rsidRPr="005A7116">
        <w:rPr>
          <w:rFonts w:ascii="Times New Roman" w:eastAsia="Times New Roman" w:hAnsi="Times New Roman" w:cs="Times New Roman"/>
          <w:color w:val="000000" w:themeColor="text1"/>
          <w:sz w:val="28"/>
          <w:szCs w:val="28"/>
          <w:lang w:val="en-US" w:eastAsia="ru-RU"/>
        </w:rPr>
        <w:t xml:space="preserve"> </w:t>
      </w:r>
      <w:r w:rsidR="00521DD3" w:rsidRPr="005A7116">
        <w:rPr>
          <w:rFonts w:ascii="Times New Roman" w:eastAsia="Times New Roman" w:hAnsi="Times New Roman" w:cs="Times New Roman"/>
          <w:color w:val="000000" w:themeColor="text1"/>
          <w:sz w:val="28"/>
          <w:szCs w:val="28"/>
          <w:lang w:eastAsia="ru-RU"/>
        </w:rPr>
        <w:t>нарығының</w:t>
      </w:r>
      <w:r w:rsidR="00521DD3" w:rsidRPr="005A7116">
        <w:rPr>
          <w:rFonts w:ascii="Times New Roman" w:eastAsia="Times New Roman" w:hAnsi="Times New Roman" w:cs="Times New Roman"/>
          <w:color w:val="000000" w:themeColor="text1"/>
          <w:sz w:val="28"/>
          <w:szCs w:val="28"/>
          <w:lang w:val="en-US" w:eastAsia="ru-RU"/>
        </w:rPr>
        <w:t xml:space="preserve"> </w:t>
      </w:r>
      <w:r w:rsidR="00521DD3" w:rsidRPr="005A7116">
        <w:rPr>
          <w:rFonts w:ascii="Times New Roman" w:eastAsia="Times New Roman" w:hAnsi="Times New Roman" w:cs="Times New Roman"/>
          <w:color w:val="000000" w:themeColor="text1"/>
          <w:sz w:val="28"/>
          <w:szCs w:val="28"/>
          <w:lang w:eastAsia="ru-RU"/>
        </w:rPr>
        <w:t>индексін</w:t>
      </w:r>
      <w:r w:rsidR="00EA5F8A" w:rsidRPr="005A7116">
        <w:rPr>
          <w:rFonts w:ascii="Times New Roman" w:eastAsia="Times New Roman" w:hAnsi="Times New Roman" w:cs="Times New Roman"/>
          <w:color w:val="000000" w:themeColor="text1"/>
          <w:sz w:val="28"/>
          <w:szCs w:val="28"/>
          <w:lang w:val="kk-KZ" w:eastAsia="ru-RU"/>
        </w:rPr>
        <w:t xml:space="preserve"> </w:t>
      </w:r>
      <w:r w:rsidR="00521DD3" w:rsidRPr="005A7116">
        <w:rPr>
          <w:rFonts w:ascii="Times New Roman" w:eastAsia="Times New Roman" w:hAnsi="Times New Roman" w:cs="Times New Roman"/>
          <w:color w:val="000000" w:themeColor="text1"/>
          <w:sz w:val="28"/>
          <w:szCs w:val="28"/>
          <w:lang w:eastAsia="ru-RU"/>
        </w:rPr>
        <w:t>есептеу</w:t>
      </w:r>
      <w:r w:rsidR="00521DD3" w:rsidRPr="005A7116">
        <w:rPr>
          <w:rFonts w:ascii="Times New Roman" w:eastAsia="Times New Roman" w:hAnsi="Times New Roman" w:cs="Times New Roman"/>
          <w:color w:val="000000" w:themeColor="text1"/>
          <w:sz w:val="28"/>
          <w:szCs w:val="28"/>
          <w:lang w:val="en-US" w:eastAsia="ru-RU"/>
        </w:rPr>
        <w:t xml:space="preserve"> </w:t>
      </w:r>
      <w:r w:rsidR="00521DD3" w:rsidRPr="005A7116">
        <w:rPr>
          <w:rFonts w:ascii="Times New Roman" w:eastAsia="Times New Roman" w:hAnsi="Times New Roman" w:cs="Times New Roman"/>
          <w:color w:val="000000" w:themeColor="text1"/>
          <w:sz w:val="28"/>
          <w:szCs w:val="28"/>
          <w:lang w:eastAsia="ru-RU"/>
        </w:rPr>
        <w:t>мақсатында</w:t>
      </w:r>
      <w:r w:rsidR="00521DD3" w:rsidRPr="005A7116">
        <w:rPr>
          <w:rFonts w:ascii="Times New Roman" w:eastAsia="Times New Roman" w:hAnsi="Times New Roman" w:cs="Times New Roman"/>
          <w:color w:val="000000" w:themeColor="text1"/>
          <w:sz w:val="28"/>
          <w:szCs w:val="28"/>
          <w:lang w:val="en-US" w:eastAsia="ru-RU"/>
        </w:rPr>
        <w:t xml:space="preserve"> </w:t>
      </w:r>
      <w:r w:rsidR="00521DD3" w:rsidRPr="005A7116">
        <w:rPr>
          <w:rFonts w:ascii="Times New Roman" w:eastAsia="Times New Roman" w:hAnsi="Times New Roman" w:cs="Times New Roman"/>
          <w:color w:val="000000" w:themeColor="text1"/>
          <w:sz w:val="28"/>
          <w:szCs w:val="28"/>
          <w:lang w:eastAsia="ru-RU"/>
        </w:rPr>
        <w:t>пайдаланылатын</w:t>
      </w:r>
      <w:r w:rsidR="00521DD3" w:rsidRPr="005A7116">
        <w:rPr>
          <w:rFonts w:ascii="Times New Roman" w:eastAsia="Times New Roman" w:hAnsi="Times New Roman" w:cs="Times New Roman"/>
          <w:color w:val="000000" w:themeColor="text1"/>
          <w:sz w:val="28"/>
          <w:szCs w:val="28"/>
          <w:lang w:val="en-US" w:eastAsia="ru-RU"/>
        </w:rPr>
        <w:t xml:space="preserve"> </w:t>
      </w:r>
      <w:r w:rsidR="00521DD3" w:rsidRPr="005A7116">
        <w:rPr>
          <w:rFonts w:ascii="Times New Roman" w:eastAsia="Times New Roman" w:hAnsi="Times New Roman" w:cs="Times New Roman"/>
          <w:color w:val="000000" w:themeColor="text1"/>
          <w:sz w:val="28"/>
          <w:szCs w:val="28"/>
          <w:lang w:eastAsia="ru-RU"/>
        </w:rPr>
        <w:t>қор</w:t>
      </w:r>
      <w:r w:rsidR="00521DD3" w:rsidRPr="005A7116">
        <w:rPr>
          <w:rFonts w:ascii="Times New Roman" w:eastAsia="Times New Roman" w:hAnsi="Times New Roman" w:cs="Times New Roman"/>
          <w:color w:val="000000" w:themeColor="text1"/>
          <w:sz w:val="28"/>
          <w:szCs w:val="28"/>
          <w:lang w:val="en-US" w:eastAsia="ru-RU"/>
        </w:rPr>
        <w:t xml:space="preserve"> </w:t>
      </w:r>
      <w:r w:rsidR="00521DD3" w:rsidRPr="005A7116">
        <w:rPr>
          <w:rFonts w:ascii="Times New Roman" w:eastAsia="Times New Roman" w:hAnsi="Times New Roman" w:cs="Times New Roman"/>
          <w:color w:val="000000" w:themeColor="text1"/>
          <w:sz w:val="28"/>
          <w:szCs w:val="28"/>
          <w:lang w:eastAsia="ru-RU"/>
        </w:rPr>
        <w:t>биржасының</w:t>
      </w:r>
      <w:r w:rsidR="00521DD3" w:rsidRPr="005A7116">
        <w:rPr>
          <w:rFonts w:ascii="Times New Roman" w:eastAsia="Times New Roman" w:hAnsi="Times New Roman" w:cs="Times New Roman"/>
          <w:color w:val="000000" w:themeColor="text1"/>
          <w:sz w:val="28"/>
          <w:szCs w:val="28"/>
          <w:lang w:val="en-US" w:eastAsia="ru-RU"/>
        </w:rPr>
        <w:t xml:space="preserve"> </w:t>
      </w:r>
      <w:r w:rsidR="00521DD3" w:rsidRPr="005A7116">
        <w:rPr>
          <w:rFonts w:ascii="Times New Roman" w:eastAsia="Times New Roman" w:hAnsi="Times New Roman" w:cs="Times New Roman"/>
          <w:color w:val="000000" w:themeColor="text1"/>
          <w:sz w:val="28"/>
          <w:szCs w:val="28"/>
          <w:lang w:eastAsia="ru-RU"/>
        </w:rPr>
        <w:t>ресми</w:t>
      </w:r>
      <w:r w:rsidR="00521DD3" w:rsidRPr="005A7116">
        <w:rPr>
          <w:rFonts w:ascii="Times New Roman" w:eastAsia="Times New Roman" w:hAnsi="Times New Roman" w:cs="Times New Roman"/>
          <w:color w:val="000000" w:themeColor="text1"/>
          <w:sz w:val="28"/>
          <w:szCs w:val="28"/>
          <w:lang w:val="en-US" w:eastAsia="ru-RU"/>
        </w:rPr>
        <w:t xml:space="preserve"> </w:t>
      </w:r>
      <w:r w:rsidR="00521DD3" w:rsidRPr="005A7116">
        <w:rPr>
          <w:rFonts w:ascii="Times New Roman" w:eastAsia="Times New Roman" w:hAnsi="Times New Roman" w:cs="Times New Roman"/>
          <w:color w:val="000000" w:themeColor="text1"/>
          <w:sz w:val="28"/>
          <w:szCs w:val="28"/>
          <w:lang w:eastAsia="ru-RU"/>
        </w:rPr>
        <w:t>тізіміне</w:t>
      </w:r>
      <w:r w:rsidR="00521DD3" w:rsidRPr="005A7116">
        <w:rPr>
          <w:rFonts w:ascii="Times New Roman" w:eastAsia="Times New Roman" w:hAnsi="Times New Roman" w:cs="Times New Roman"/>
          <w:color w:val="000000" w:themeColor="text1"/>
          <w:sz w:val="28"/>
          <w:szCs w:val="28"/>
          <w:lang w:val="en-US" w:eastAsia="ru-RU"/>
        </w:rPr>
        <w:t xml:space="preserve"> </w:t>
      </w:r>
      <w:r w:rsidR="00EA5F8A" w:rsidRPr="005A7116">
        <w:rPr>
          <w:rFonts w:ascii="Times New Roman" w:eastAsia="Times New Roman" w:hAnsi="Times New Roman" w:cs="Times New Roman"/>
          <w:color w:val="000000" w:themeColor="text1"/>
          <w:sz w:val="28"/>
          <w:szCs w:val="28"/>
          <w:lang w:val="en-US" w:eastAsia="ru-RU"/>
        </w:rPr>
        <w:t>(</w:t>
      </w:r>
      <w:r w:rsidR="00EA5F8A" w:rsidRPr="005A7116">
        <w:rPr>
          <w:rFonts w:ascii="Times New Roman" w:eastAsia="Times New Roman" w:hAnsi="Times New Roman" w:cs="Times New Roman"/>
          <w:color w:val="000000" w:themeColor="text1"/>
          <w:sz w:val="28"/>
          <w:szCs w:val="28"/>
          <w:lang w:eastAsia="ru-RU"/>
        </w:rPr>
        <w:t>қор</w:t>
      </w:r>
      <w:r w:rsidR="00EA5F8A" w:rsidRPr="005A7116">
        <w:rPr>
          <w:rFonts w:ascii="Times New Roman" w:eastAsia="Times New Roman" w:hAnsi="Times New Roman" w:cs="Times New Roman"/>
          <w:color w:val="000000" w:themeColor="text1"/>
          <w:sz w:val="28"/>
          <w:szCs w:val="28"/>
          <w:lang w:val="en-US" w:eastAsia="ru-RU"/>
        </w:rPr>
        <w:t xml:space="preserve"> </w:t>
      </w:r>
      <w:r w:rsidR="00EA5F8A" w:rsidRPr="005A7116">
        <w:rPr>
          <w:rFonts w:ascii="Times New Roman" w:eastAsia="Times New Roman" w:hAnsi="Times New Roman" w:cs="Times New Roman"/>
          <w:color w:val="000000" w:themeColor="text1"/>
          <w:sz w:val="28"/>
          <w:szCs w:val="28"/>
          <w:lang w:eastAsia="ru-RU"/>
        </w:rPr>
        <w:t>биржасының</w:t>
      </w:r>
      <w:r w:rsidR="00EA5F8A" w:rsidRPr="005A7116">
        <w:rPr>
          <w:rFonts w:ascii="Times New Roman" w:eastAsia="Times New Roman" w:hAnsi="Times New Roman" w:cs="Times New Roman"/>
          <w:color w:val="000000" w:themeColor="text1"/>
          <w:sz w:val="28"/>
          <w:szCs w:val="28"/>
          <w:lang w:val="en-US" w:eastAsia="ru-RU"/>
        </w:rPr>
        <w:t xml:space="preserve"> </w:t>
      </w:r>
      <w:r w:rsidR="00EA5F8A" w:rsidRPr="005A7116">
        <w:rPr>
          <w:rFonts w:ascii="Times New Roman" w:eastAsia="Times New Roman" w:hAnsi="Times New Roman" w:cs="Times New Roman"/>
          <w:color w:val="000000" w:themeColor="text1"/>
          <w:sz w:val="28"/>
          <w:szCs w:val="28"/>
          <w:lang w:eastAsia="ru-RU"/>
        </w:rPr>
        <w:t>өкілдік</w:t>
      </w:r>
      <w:r w:rsidR="00EA5F8A" w:rsidRPr="005A7116">
        <w:rPr>
          <w:rFonts w:ascii="Times New Roman" w:eastAsia="Times New Roman" w:hAnsi="Times New Roman" w:cs="Times New Roman"/>
          <w:color w:val="000000" w:themeColor="text1"/>
          <w:sz w:val="28"/>
          <w:szCs w:val="28"/>
          <w:lang w:val="en-US" w:eastAsia="ru-RU"/>
        </w:rPr>
        <w:t xml:space="preserve"> </w:t>
      </w:r>
      <w:r w:rsidR="00EA5F8A" w:rsidRPr="005A7116">
        <w:rPr>
          <w:rFonts w:ascii="Times New Roman" w:eastAsia="Times New Roman" w:hAnsi="Times New Roman" w:cs="Times New Roman"/>
          <w:color w:val="000000" w:themeColor="text1"/>
          <w:sz w:val="28"/>
          <w:szCs w:val="28"/>
          <w:lang w:eastAsia="ru-RU"/>
        </w:rPr>
        <w:t>тізімі</w:t>
      </w:r>
      <w:r w:rsidR="00EA5F8A" w:rsidRPr="005A7116">
        <w:rPr>
          <w:rFonts w:ascii="Times New Roman" w:eastAsia="Times New Roman" w:hAnsi="Times New Roman" w:cs="Times New Roman"/>
          <w:color w:val="000000" w:themeColor="text1"/>
          <w:sz w:val="28"/>
          <w:szCs w:val="28"/>
          <w:lang w:val="en-US" w:eastAsia="ru-RU"/>
        </w:rPr>
        <w:t>)</w:t>
      </w:r>
      <w:r w:rsidR="00EA5F8A" w:rsidRPr="005A7116">
        <w:rPr>
          <w:rFonts w:ascii="Times New Roman" w:eastAsia="Times New Roman" w:hAnsi="Times New Roman" w:cs="Times New Roman"/>
          <w:color w:val="000000" w:themeColor="text1"/>
          <w:sz w:val="28"/>
          <w:szCs w:val="28"/>
          <w:lang w:val="kk-KZ" w:eastAsia="ru-RU"/>
        </w:rPr>
        <w:t xml:space="preserve"> </w:t>
      </w:r>
      <w:r w:rsidR="00521DD3" w:rsidRPr="005A7116">
        <w:rPr>
          <w:rFonts w:ascii="Times New Roman" w:eastAsia="Times New Roman" w:hAnsi="Times New Roman" w:cs="Times New Roman"/>
          <w:color w:val="000000" w:themeColor="text1"/>
          <w:sz w:val="28"/>
          <w:szCs w:val="28"/>
          <w:lang w:eastAsia="ru-RU"/>
        </w:rPr>
        <w:t>кіретін</w:t>
      </w:r>
      <w:r w:rsidR="00521DD3" w:rsidRPr="005A7116">
        <w:rPr>
          <w:rFonts w:ascii="Times New Roman" w:eastAsia="Times New Roman" w:hAnsi="Times New Roman" w:cs="Times New Roman"/>
          <w:color w:val="000000" w:themeColor="text1"/>
          <w:sz w:val="28"/>
          <w:szCs w:val="28"/>
          <w:lang w:val="en-US" w:eastAsia="ru-RU"/>
        </w:rPr>
        <w:t xml:space="preserve"> </w:t>
      </w:r>
      <w:r w:rsidR="00521DD3" w:rsidRPr="005A7116">
        <w:rPr>
          <w:rFonts w:ascii="Times New Roman" w:eastAsia="Times New Roman" w:hAnsi="Times New Roman" w:cs="Times New Roman"/>
          <w:color w:val="000000" w:themeColor="text1"/>
          <w:sz w:val="28"/>
          <w:szCs w:val="28"/>
          <w:lang w:eastAsia="ru-RU"/>
        </w:rPr>
        <w:t>акцияларды</w:t>
      </w:r>
      <w:r w:rsidR="00521DD3" w:rsidRPr="005A7116">
        <w:rPr>
          <w:rFonts w:ascii="Times New Roman" w:eastAsia="Times New Roman" w:hAnsi="Times New Roman" w:cs="Times New Roman"/>
          <w:color w:val="000000" w:themeColor="text1"/>
          <w:sz w:val="28"/>
          <w:szCs w:val="28"/>
          <w:lang w:val="en-US" w:eastAsia="ru-RU"/>
        </w:rPr>
        <w:t xml:space="preserve"> </w:t>
      </w:r>
      <w:r w:rsidR="00521DD3" w:rsidRPr="005A7116">
        <w:rPr>
          <w:rFonts w:ascii="Times New Roman" w:eastAsia="Times New Roman" w:hAnsi="Times New Roman" w:cs="Times New Roman"/>
          <w:color w:val="000000" w:themeColor="text1"/>
          <w:sz w:val="28"/>
          <w:szCs w:val="28"/>
          <w:lang w:eastAsia="ru-RU"/>
        </w:rPr>
        <w:t>қоспағанда</w:t>
      </w:r>
      <w:r w:rsidR="00521DD3" w:rsidRPr="005A7116">
        <w:rPr>
          <w:rFonts w:ascii="Times New Roman" w:eastAsia="Times New Roman" w:hAnsi="Times New Roman" w:cs="Times New Roman"/>
          <w:color w:val="000000" w:themeColor="text1"/>
          <w:sz w:val="28"/>
          <w:szCs w:val="28"/>
          <w:lang w:val="en-US" w:eastAsia="ru-RU"/>
        </w:rPr>
        <w:t xml:space="preserve">, </w:t>
      </w:r>
      <w:r w:rsidR="00521DD3" w:rsidRPr="005A7116">
        <w:rPr>
          <w:rFonts w:ascii="Times New Roman" w:eastAsia="Times New Roman" w:hAnsi="Times New Roman" w:cs="Times New Roman"/>
          <w:color w:val="000000" w:themeColor="text1"/>
          <w:sz w:val="28"/>
          <w:szCs w:val="28"/>
          <w:lang w:eastAsia="ru-RU"/>
        </w:rPr>
        <w:t>Қорға</w:t>
      </w:r>
      <w:r w:rsidR="00521DD3" w:rsidRPr="005A7116">
        <w:rPr>
          <w:rFonts w:ascii="Times New Roman" w:eastAsia="Times New Roman" w:hAnsi="Times New Roman" w:cs="Times New Roman"/>
          <w:color w:val="000000" w:themeColor="text1"/>
          <w:sz w:val="28"/>
          <w:szCs w:val="28"/>
          <w:lang w:val="en-US" w:eastAsia="ru-RU"/>
        </w:rPr>
        <w:t xml:space="preserve"> </w:t>
      </w:r>
      <w:r w:rsidR="00521DD3" w:rsidRPr="005A7116">
        <w:rPr>
          <w:rFonts w:ascii="Times New Roman" w:eastAsia="Times New Roman" w:hAnsi="Times New Roman" w:cs="Times New Roman"/>
          <w:color w:val="000000" w:themeColor="text1"/>
          <w:sz w:val="28"/>
          <w:szCs w:val="28"/>
          <w:lang w:eastAsia="ru-RU"/>
        </w:rPr>
        <w:t>қатысты</w:t>
      </w:r>
      <w:r w:rsidR="00521DD3" w:rsidRPr="005A7116">
        <w:rPr>
          <w:rFonts w:ascii="Times New Roman" w:eastAsia="Times New Roman" w:hAnsi="Times New Roman" w:cs="Times New Roman"/>
          <w:color w:val="000000" w:themeColor="text1"/>
          <w:sz w:val="28"/>
          <w:szCs w:val="28"/>
          <w:lang w:val="en-US" w:eastAsia="ru-RU"/>
        </w:rPr>
        <w:t xml:space="preserve"> </w:t>
      </w:r>
      <w:r w:rsidR="00521DD3" w:rsidRPr="005A7116">
        <w:rPr>
          <w:rFonts w:ascii="Times New Roman" w:eastAsia="Times New Roman" w:hAnsi="Times New Roman" w:cs="Times New Roman"/>
          <w:color w:val="000000" w:themeColor="text1"/>
          <w:sz w:val="28"/>
          <w:szCs w:val="28"/>
          <w:lang w:val="kk-KZ" w:eastAsia="ru-RU"/>
        </w:rPr>
        <w:t xml:space="preserve">үлестес </w:t>
      </w:r>
      <w:r w:rsidR="00521DD3" w:rsidRPr="005A7116">
        <w:rPr>
          <w:rFonts w:ascii="Times New Roman" w:eastAsia="Times New Roman" w:hAnsi="Times New Roman" w:cs="Times New Roman"/>
          <w:color w:val="000000" w:themeColor="text1"/>
          <w:sz w:val="28"/>
          <w:szCs w:val="28"/>
          <w:lang w:eastAsia="ru-RU"/>
        </w:rPr>
        <w:t>тұлғалар</w:t>
      </w:r>
      <w:r w:rsidR="00521DD3" w:rsidRPr="005A7116">
        <w:rPr>
          <w:rFonts w:ascii="Times New Roman" w:eastAsia="Times New Roman" w:hAnsi="Times New Roman" w:cs="Times New Roman"/>
          <w:color w:val="000000" w:themeColor="text1"/>
          <w:sz w:val="28"/>
          <w:szCs w:val="28"/>
          <w:lang w:val="en-US" w:eastAsia="ru-RU"/>
        </w:rPr>
        <w:t xml:space="preserve"> </w:t>
      </w:r>
      <w:r w:rsidR="00521DD3" w:rsidRPr="005A7116">
        <w:rPr>
          <w:rFonts w:ascii="Times New Roman" w:eastAsia="Times New Roman" w:hAnsi="Times New Roman" w:cs="Times New Roman"/>
          <w:color w:val="000000" w:themeColor="text1"/>
          <w:sz w:val="28"/>
          <w:szCs w:val="28"/>
          <w:lang w:eastAsia="ru-RU"/>
        </w:rPr>
        <w:t>болып</w:t>
      </w:r>
      <w:r w:rsidR="00521DD3" w:rsidRPr="005A7116">
        <w:rPr>
          <w:rFonts w:ascii="Times New Roman" w:eastAsia="Times New Roman" w:hAnsi="Times New Roman" w:cs="Times New Roman"/>
          <w:color w:val="000000" w:themeColor="text1"/>
          <w:sz w:val="28"/>
          <w:szCs w:val="28"/>
          <w:lang w:val="en-US" w:eastAsia="ru-RU"/>
        </w:rPr>
        <w:t xml:space="preserve"> </w:t>
      </w:r>
      <w:r w:rsidR="00521DD3" w:rsidRPr="005A7116">
        <w:rPr>
          <w:rFonts w:ascii="Times New Roman" w:eastAsia="Times New Roman" w:hAnsi="Times New Roman" w:cs="Times New Roman"/>
          <w:color w:val="000000" w:themeColor="text1"/>
          <w:sz w:val="28"/>
          <w:szCs w:val="28"/>
          <w:lang w:eastAsia="ru-RU"/>
        </w:rPr>
        <w:t>табылатын</w:t>
      </w:r>
      <w:r w:rsidR="00521DD3" w:rsidRPr="005A7116">
        <w:rPr>
          <w:rFonts w:ascii="Times New Roman" w:eastAsia="Times New Roman" w:hAnsi="Times New Roman" w:cs="Times New Roman"/>
          <w:color w:val="000000" w:themeColor="text1"/>
          <w:sz w:val="28"/>
          <w:szCs w:val="28"/>
          <w:lang w:val="en-US" w:eastAsia="ru-RU"/>
        </w:rPr>
        <w:t xml:space="preserve"> </w:t>
      </w:r>
      <w:r w:rsidR="00521DD3" w:rsidRPr="005A7116">
        <w:rPr>
          <w:rFonts w:ascii="Times New Roman" w:eastAsia="Times New Roman" w:hAnsi="Times New Roman" w:cs="Times New Roman"/>
          <w:color w:val="000000" w:themeColor="text1"/>
          <w:sz w:val="28"/>
          <w:szCs w:val="28"/>
          <w:lang w:eastAsia="ru-RU"/>
        </w:rPr>
        <w:t>заңды</w:t>
      </w:r>
      <w:r w:rsidR="00521DD3" w:rsidRPr="005A7116">
        <w:rPr>
          <w:rFonts w:ascii="Times New Roman" w:eastAsia="Times New Roman" w:hAnsi="Times New Roman" w:cs="Times New Roman"/>
          <w:color w:val="000000" w:themeColor="text1"/>
          <w:sz w:val="28"/>
          <w:szCs w:val="28"/>
          <w:lang w:val="en-US" w:eastAsia="ru-RU"/>
        </w:rPr>
        <w:t xml:space="preserve"> </w:t>
      </w:r>
      <w:r w:rsidR="00521DD3" w:rsidRPr="005A7116">
        <w:rPr>
          <w:rFonts w:ascii="Times New Roman" w:eastAsia="Times New Roman" w:hAnsi="Times New Roman" w:cs="Times New Roman"/>
          <w:color w:val="000000" w:themeColor="text1"/>
          <w:sz w:val="28"/>
          <w:szCs w:val="28"/>
          <w:lang w:eastAsia="ru-RU"/>
        </w:rPr>
        <w:t>тұлғалар</w:t>
      </w:r>
      <w:r w:rsidR="00521DD3" w:rsidRPr="005A7116">
        <w:rPr>
          <w:rFonts w:ascii="Times New Roman" w:eastAsia="Times New Roman" w:hAnsi="Times New Roman" w:cs="Times New Roman"/>
          <w:color w:val="000000" w:themeColor="text1"/>
          <w:sz w:val="28"/>
          <w:szCs w:val="28"/>
          <w:lang w:val="en-US" w:eastAsia="ru-RU"/>
        </w:rPr>
        <w:t xml:space="preserve"> </w:t>
      </w:r>
      <w:r w:rsidR="00521DD3" w:rsidRPr="005A7116">
        <w:rPr>
          <w:rFonts w:ascii="Times New Roman" w:eastAsia="Times New Roman" w:hAnsi="Times New Roman" w:cs="Times New Roman"/>
          <w:color w:val="000000" w:themeColor="text1"/>
          <w:sz w:val="28"/>
          <w:szCs w:val="28"/>
          <w:lang w:eastAsia="ru-RU"/>
        </w:rPr>
        <w:t>шығарған</w:t>
      </w:r>
      <w:r w:rsidR="00521DD3" w:rsidRPr="005A7116">
        <w:rPr>
          <w:rFonts w:ascii="Times New Roman" w:eastAsia="Times New Roman" w:hAnsi="Times New Roman" w:cs="Times New Roman"/>
          <w:color w:val="000000" w:themeColor="text1"/>
          <w:sz w:val="28"/>
          <w:szCs w:val="28"/>
          <w:lang w:val="en-US" w:eastAsia="ru-RU"/>
        </w:rPr>
        <w:t xml:space="preserve"> </w:t>
      </w:r>
      <w:r w:rsidR="00521DD3" w:rsidRPr="005A7116">
        <w:rPr>
          <w:rFonts w:ascii="Times New Roman" w:eastAsia="Times New Roman" w:hAnsi="Times New Roman" w:cs="Times New Roman"/>
          <w:color w:val="000000" w:themeColor="text1"/>
          <w:sz w:val="28"/>
          <w:szCs w:val="28"/>
          <w:lang w:eastAsia="ru-RU"/>
        </w:rPr>
        <w:t>бағалы</w:t>
      </w:r>
      <w:r w:rsidR="00521DD3" w:rsidRPr="005A7116">
        <w:rPr>
          <w:rFonts w:ascii="Times New Roman" w:eastAsia="Times New Roman" w:hAnsi="Times New Roman" w:cs="Times New Roman"/>
          <w:color w:val="000000" w:themeColor="text1"/>
          <w:sz w:val="28"/>
          <w:szCs w:val="28"/>
          <w:lang w:val="en-US" w:eastAsia="ru-RU"/>
        </w:rPr>
        <w:t xml:space="preserve"> </w:t>
      </w:r>
      <w:r w:rsidR="00521DD3" w:rsidRPr="005A7116">
        <w:rPr>
          <w:rFonts w:ascii="Times New Roman" w:eastAsia="Times New Roman" w:hAnsi="Times New Roman" w:cs="Times New Roman"/>
          <w:color w:val="000000" w:themeColor="text1"/>
          <w:sz w:val="28"/>
          <w:szCs w:val="28"/>
          <w:lang w:eastAsia="ru-RU"/>
        </w:rPr>
        <w:t>қағаздар</w:t>
      </w:r>
      <w:r w:rsidR="00521DD3" w:rsidRPr="005A7116">
        <w:rPr>
          <w:rFonts w:ascii="Times New Roman" w:eastAsia="Times New Roman" w:hAnsi="Times New Roman" w:cs="Times New Roman"/>
          <w:color w:val="000000" w:themeColor="text1"/>
          <w:sz w:val="28"/>
          <w:szCs w:val="28"/>
          <w:lang w:val="en-US" w:eastAsia="ru-RU"/>
        </w:rPr>
        <w:t>;</w:t>
      </w:r>
      <w:r w:rsidRPr="005A7116">
        <w:rPr>
          <w:rFonts w:ascii="Times New Roman" w:eastAsia="Times New Roman" w:hAnsi="Times New Roman" w:cs="Times New Roman"/>
          <w:color w:val="000000" w:themeColor="text1"/>
          <w:sz w:val="28"/>
          <w:szCs w:val="28"/>
          <w:lang w:val="en-US" w:eastAsia="ru-RU"/>
        </w:rPr>
        <w:t>»</w:t>
      </w:r>
      <w:r w:rsidR="00521DD3" w:rsidRPr="005A7116">
        <w:rPr>
          <w:rFonts w:ascii="Times New Roman" w:eastAsia="Times New Roman" w:hAnsi="Times New Roman" w:cs="Times New Roman"/>
          <w:color w:val="000000" w:themeColor="text1"/>
          <w:sz w:val="28"/>
          <w:szCs w:val="28"/>
          <w:lang w:val="en-US" w:eastAsia="ru-RU"/>
        </w:rPr>
        <w:t>;</w:t>
      </w:r>
    </w:p>
    <w:p w14:paraId="59C1A9FD" w14:textId="77777777" w:rsidR="00521DD3" w:rsidRPr="005A7116" w:rsidRDefault="00521DD3"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35-тармақтың 2) тармақшасы мынадай редакцияда жазылсын:</w:t>
      </w:r>
    </w:p>
    <w:p w14:paraId="75A3340F" w14:textId="1925CFDE" w:rsidR="00521DD3" w:rsidRPr="005A7116" w:rsidRDefault="00796D18"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w:t>
      </w:r>
      <w:r w:rsidR="00DB3F66" w:rsidRPr="005A7116">
        <w:rPr>
          <w:rFonts w:ascii="Times New Roman" w:eastAsia="Times New Roman" w:hAnsi="Times New Roman" w:cs="Times New Roman"/>
          <w:color w:val="000000" w:themeColor="text1"/>
          <w:sz w:val="28"/>
          <w:szCs w:val="28"/>
          <w:lang w:eastAsia="ru-RU"/>
        </w:rPr>
        <w:t>2)</w:t>
      </w:r>
      <w:r w:rsidR="00DB3F66" w:rsidRPr="005A7116">
        <w:rPr>
          <w:rFonts w:ascii="Times New Roman" w:eastAsia="Times New Roman" w:hAnsi="Times New Roman" w:cs="Times New Roman"/>
          <w:color w:val="000000" w:themeColor="text1"/>
          <w:sz w:val="28"/>
          <w:szCs w:val="28"/>
          <w:lang w:eastAsia="ru-RU"/>
        </w:rPr>
        <w:tab/>
      </w:r>
      <w:r w:rsidR="00521DD3" w:rsidRPr="005A7116">
        <w:rPr>
          <w:rFonts w:ascii="Times New Roman" w:eastAsia="Times New Roman" w:hAnsi="Times New Roman" w:cs="Times New Roman"/>
          <w:color w:val="000000" w:themeColor="text1"/>
          <w:sz w:val="28"/>
          <w:szCs w:val="28"/>
          <w:lang w:eastAsia="ru-RU"/>
        </w:rPr>
        <w:t>Тізбеге 2-қосымшаға сәйкес нысан бойынша инвестициялау лимиттері.</w:t>
      </w:r>
      <w:r w:rsidRPr="005A7116">
        <w:rPr>
          <w:rFonts w:ascii="Times New Roman" w:eastAsia="Times New Roman" w:hAnsi="Times New Roman" w:cs="Times New Roman"/>
          <w:color w:val="000000" w:themeColor="text1"/>
          <w:sz w:val="28"/>
          <w:szCs w:val="28"/>
          <w:lang w:eastAsia="ru-RU"/>
        </w:rPr>
        <w:t>»</w:t>
      </w:r>
      <w:r w:rsidR="00521DD3" w:rsidRPr="005A7116">
        <w:rPr>
          <w:rFonts w:ascii="Times New Roman" w:eastAsia="Times New Roman" w:hAnsi="Times New Roman" w:cs="Times New Roman"/>
          <w:color w:val="000000" w:themeColor="text1"/>
          <w:sz w:val="28"/>
          <w:szCs w:val="28"/>
          <w:lang w:eastAsia="ru-RU"/>
        </w:rPr>
        <w:t>;</w:t>
      </w:r>
    </w:p>
    <w:p w14:paraId="11112BE6" w14:textId="77777777" w:rsidR="00521DD3" w:rsidRPr="005A7116" w:rsidRDefault="00521DD3"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eastAsia="ru-RU"/>
        </w:rPr>
        <w:t>1-қосымшаға сәйкес нысан бойынша К1 коэффициенті мәнінің есебі</w:t>
      </w:r>
      <w:r w:rsidRPr="005A7116">
        <w:rPr>
          <w:rFonts w:ascii="Times New Roman" w:eastAsia="Times New Roman" w:hAnsi="Times New Roman" w:cs="Times New Roman"/>
          <w:color w:val="000000" w:themeColor="text1"/>
          <w:sz w:val="28"/>
          <w:szCs w:val="28"/>
          <w:lang w:val="kk-KZ" w:eastAsia="ru-RU"/>
        </w:rPr>
        <w:t xml:space="preserve"> Тізбеге </w:t>
      </w:r>
      <w:r w:rsidRPr="005A7116">
        <w:rPr>
          <w:rFonts w:ascii="Times New Roman" w:eastAsia="Times New Roman" w:hAnsi="Times New Roman" w:cs="Times New Roman"/>
          <w:color w:val="000000" w:themeColor="text1"/>
          <w:sz w:val="28"/>
          <w:szCs w:val="28"/>
          <w:lang w:eastAsia="ru-RU"/>
        </w:rPr>
        <w:t xml:space="preserve">2-қосымшаға сәйкес </w:t>
      </w:r>
      <w:r w:rsidRPr="005A7116">
        <w:rPr>
          <w:rFonts w:ascii="Times New Roman" w:eastAsia="Times New Roman" w:hAnsi="Times New Roman" w:cs="Times New Roman"/>
          <w:color w:val="000000" w:themeColor="text1"/>
          <w:sz w:val="28"/>
          <w:szCs w:val="28"/>
          <w:lang w:val="kk-KZ" w:eastAsia="ru-RU"/>
        </w:rPr>
        <w:t>редакцияда жазылсын;</w:t>
      </w:r>
    </w:p>
    <w:p w14:paraId="5ACDC130" w14:textId="77777777" w:rsidR="00521DD3" w:rsidRPr="005A7116" w:rsidRDefault="00521DD3"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2-қосымшаға сәйкес нысан бойынша К1 коэффициентінің пруденциалдық нормативін есептеуге арналған қосымша мәліметтер Тізбеге 3-қосымшаға сәйкес редакцияда жазылсын.</w:t>
      </w:r>
    </w:p>
    <w:p w14:paraId="227935D7" w14:textId="03E59DCE" w:rsidR="00521DD3" w:rsidRPr="005A7116" w:rsidRDefault="00796D18" w:rsidP="000D6F32">
      <w:pPr>
        <w:pStyle w:val="af0"/>
        <w:widowControl w:val="0"/>
        <w:numPr>
          <w:ilvl w:val="0"/>
          <w:numId w:val="3"/>
        </w:numPr>
        <w:tabs>
          <w:tab w:val="left" w:pos="851"/>
          <w:tab w:val="left" w:pos="1134"/>
          <w:tab w:val="left" w:pos="1276"/>
        </w:tabs>
        <w:ind w:left="0" w:firstLine="709"/>
        <w:rPr>
          <w:rFonts w:eastAsia="Times New Roman"/>
          <w:color w:val="000000" w:themeColor="text1"/>
          <w:sz w:val="28"/>
          <w:szCs w:val="28"/>
          <w:lang w:val="kk-KZ" w:eastAsia="ru-RU"/>
        </w:rPr>
      </w:pPr>
      <w:r w:rsidRPr="005A7116">
        <w:rPr>
          <w:rFonts w:eastAsia="Times New Roman"/>
          <w:color w:val="000000" w:themeColor="text1"/>
          <w:sz w:val="28"/>
          <w:szCs w:val="28"/>
          <w:lang w:val="kk-KZ" w:eastAsia="ru-RU"/>
        </w:rPr>
        <w:t>«</w:t>
      </w:r>
      <w:r w:rsidR="00521DD3" w:rsidRPr="005A7116">
        <w:rPr>
          <w:rFonts w:eastAsiaTheme="minorHAnsi"/>
          <w:color w:val="000000" w:themeColor="text1"/>
          <w:sz w:val="28"/>
          <w:szCs w:val="28"/>
          <w:lang w:val="kk-KZ"/>
        </w:rPr>
        <w:t>Бірыңғай жинақтаушы зейнетақы қорының және (немесе) ерікті жинақтаушы зейнетақы қорларының қызметін жүзеге асыру қағидаларын бекіту туралы</w:t>
      </w:r>
      <w:r w:rsidRPr="005A7116">
        <w:rPr>
          <w:rFonts w:eastAsia="Times New Roman"/>
          <w:color w:val="000000" w:themeColor="text1"/>
          <w:sz w:val="28"/>
          <w:szCs w:val="28"/>
          <w:lang w:val="kk-KZ" w:eastAsia="ru-RU"/>
        </w:rPr>
        <w:t>»</w:t>
      </w:r>
      <w:r w:rsidR="00521DD3" w:rsidRPr="005A7116">
        <w:rPr>
          <w:rFonts w:eastAsia="Times New Roman"/>
          <w:color w:val="000000" w:themeColor="text1"/>
          <w:sz w:val="28"/>
          <w:szCs w:val="28"/>
          <w:lang w:val="kk-KZ" w:eastAsia="ru-RU"/>
        </w:rPr>
        <w:t xml:space="preserve"> Қазақстан Республикасы Ұлттық Банкі Басқармасының </w:t>
      </w:r>
      <w:r w:rsidR="00957807" w:rsidRPr="005A7116">
        <w:rPr>
          <w:rFonts w:eastAsia="Times New Roman"/>
          <w:color w:val="000000" w:themeColor="text1"/>
          <w:sz w:val="28"/>
          <w:szCs w:val="28"/>
          <w:lang w:val="kk-KZ" w:eastAsia="ru-RU"/>
        </w:rPr>
        <w:br/>
      </w:r>
      <w:r w:rsidR="005D17FC" w:rsidRPr="005A7116">
        <w:rPr>
          <w:rFonts w:eastAsia="Times New Roman"/>
          <w:color w:val="000000" w:themeColor="text1"/>
          <w:sz w:val="28"/>
          <w:szCs w:val="28"/>
          <w:lang w:val="kk-KZ" w:eastAsia="ru-RU"/>
        </w:rPr>
        <w:t>2013 жылғы 27 тамыздағы № </w:t>
      </w:r>
      <w:r w:rsidR="00521DD3" w:rsidRPr="005A7116">
        <w:rPr>
          <w:rFonts w:eastAsia="Times New Roman"/>
          <w:color w:val="000000" w:themeColor="text1"/>
          <w:sz w:val="28"/>
          <w:szCs w:val="28"/>
          <w:lang w:val="kk-KZ" w:eastAsia="ru-RU"/>
        </w:rPr>
        <w:t>237 қаулысына (Нормативтік құқықтық актілерді мемлекеттік тіркеу тізілімінде</w:t>
      </w:r>
      <w:r w:rsidR="005D17FC" w:rsidRPr="005A7116">
        <w:rPr>
          <w:rFonts w:eastAsia="Times New Roman"/>
          <w:color w:val="000000" w:themeColor="text1"/>
          <w:sz w:val="28"/>
          <w:szCs w:val="28"/>
          <w:lang w:val="kk-KZ" w:eastAsia="ru-RU"/>
        </w:rPr>
        <w:t xml:space="preserve"> № </w:t>
      </w:r>
      <w:r w:rsidR="00521DD3" w:rsidRPr="005A7116">
        <w:rPr>
          <w:rFonts w:eastAsia="Times New Roman"/>
          <w:color w:val="000000" w:themeColor="text1"/>
          <w:sz w:val="28"/>
          <w:szCs w:val="28"/>
          <w:lang w:val="kk-KZ" w:eastAsia="ru-RU"/>
        </w:rPr>
        <w:t xml:space="preserve">8815 болып тіркелген, </w:t>
      </w:r>
      <w:r w:rsidR="00521DD3" w:rsidRPr="005A7116">
        <w:rPr>
          <w:color w:val="000000" w:themeColor="text1"/>
          <w:sz w:val="28"/>
          <w:szCs w:val="28"/>
          <w:lang w:val="kk-KZ"/>
        </w:rPr>
        <w:t xml:space="preserve">2013 жылғы </w:t>
      </w:r>
      <w:r w:rsidR="00957807" w:rsidRPr="005A7116">
        <w:rPr>
          <w:color w:val="000000" w:themeColor="text1"/>
          <w:sz w:val="28"/>
          <w:szCs w:val="28"/>
          <w:lang w:val="kk-KZ"/>
        </w:rPr>
        <w:br/>
      </w:r>
      <w:r w:rsidR="00521DD3" w:rsidRPr="005A7116">
        <w:rPr>
          <w:color w:val="000000" w:themeColor="text1"/>
          <w:sz w:val="28"/>
          <w:szCs w:val="28"/>
          <w:lang w:val="kk-KZ"/>
        </w:rPr>
        <w:t xml:space="preserve">28 қарашада </w:t>
      </w:r>
      <w:r w:rsidRPr="005A7116">
        <w:rPr>
          <w:color w:val="000000" w:themeColor="text1"/>
          <w:sz w:val="28"/>
          <w:szCs w:val="28"/>
          <w:lang w:val="kk-KZ"/>
        </w:rPr>
        <w:t>«</w:t>
      </w:r>
      <w:r w:rsidR="00521DD3" w:rsidRPr="005A7116">
        <w:rPr>
          <w:color w:val="000000" w:themeColor="text1"/>
          <w:sz w:val="28"/>
          <w:szCs w:val="28"/>
          <w:lang w:val="kk-KZ"/>
        </w:rPr>
        <w:t>Заң газеті</w:t>
      </w:r>
      <w:r w:rsidRPr="005A7116">
        <w:rPr>
          <w:color w:val="000000" w:themeColor="text1"/>
          <w:sz w:val="28"/>
          <w:szCs w:val="28"/>
          <w:lang w:val="kk-KZ"/>
        </w:rPr>
        <w:t>»</w:t>
      </w:r>
      <w:r w:rsidR="00521DD3" w:rsidRPr="005A7116">
        <w:rPr>
          <w:color w:val="000000" w:themeColor="text1"/>
          <w:sz w:val="28"/>
          <w:szCs w:val="28"/>
          <w:lang w:val="kk-KZ"/>
        </w:rPr>
        <w:t xml:space="preserve"> газетінде №</w:t>
      </w:r>
      <w:r w:rsidR="005D17FC" w:rsidRPr="005A7116">
        <w:rPr>
          <w:color w:val="000000" w:themeColor="text1"/>
          <w:sz w:val="28"/>
          <w:szCs w:val="28"/>
          <w:lang w:val="kk-KZ"/>
        </w:rPr>
        <w:t> </w:t>
      </w:r>
      <w:r w:rsidR="00521DD3" w:rsidRPr="005A7116">
        <w:rPr>
          <w:color w:val="000000" w:themeColor="text1"/>
          <w:sz w:val="28"/>
          <w:szCs w:val="28"/>
          <w:lang w:val="kk-KZ"/>
        </w:rPr>
        <w:t>180 (2381) жарияланған</w:t>
      </w:r>
      <w:r w:rsidR="00521DD3" w:rsidRPr="005A7116">
        <w:rPr>
          <w:rFonts w:eastAsia="Times New Roman"/>
          <w:color w:val="000000" w:themeColor="text1"/>
          <w:sz w:val="28"/>
          <w:szCs w:val="28"/>
          <w:lang w:val="kk-KZ" w:eastAsia="ru-RU"/>
        </w:rPr>
        <w:t>) мынадай өзгерістер мен толықтырулар енгізілсін:</w:t>
      </w:r>
    </w:p>
    <w:p w14:paraId="1F13460F" w14:textId="3BD39C2C" w:rsidR="00521DD3" w:rsidRPr="005A7116" w:rsidRDefault="00521DD3"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көрсетілген қаулымен бекітілген Бірыңғай жинақтаушы зейнетақы қорының және (немесе) ерікті жинақтаушы зейнетақы қорларының қызметін жүзеге асыру қағида</w:t>
      </w:r>
      <w:r w:rsidR="003B5B1A" w:rsidRPr="005A7116">
        <w:rPr>
          <w:rFonts w:ascii="Times New Roman" w:eastAsia="Times New Roman" w:hAnsi="Times New Roman" w:cs="Times New Roman"/>
          <w:color w:val="000000" w:themeColor="text1"/>
          <w:sz w:val="28"/>
          <w:szCs w:val="28"/>
          <w:lang w:val="kk-KZ" w:eastAsia="ru-RU"/>
        </w:rPr>
        <w:t>ларында</w:t>
      </w:r>
      <w:r w:rsidRPr="005A7116">
        <w:rPr>
          <w:rFonts w:ascii="Times New Roman" w:eastAsia="Times New Roman" w:hAnsi="Times New Roman" w:cs="Times New Roman"/>
          <w:color w:val="000000" w:themeColor="text1"/>
          <w:sz w:val="28"/>
          <w:szCs w:val="28"/>
          <w:lang w:val="kk-KZ" w:eastAsia="ru-RU"/>
        </w:rPr>
        <w:t>:</w:t>
      </w:r>
    </w:p>
    <w:p w14:paraId="417375D5" w14:textId="77777777" w:rsidR="00521DD3" w:rsidRPr="005A7116" w:rsidRDefault="00521DD3"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мынадай мазмұндағы 5-1 тармақпен толықтырылсын:</w:t>
      </w:r>
    </w:p>
    <w:p w14:paraId="057C31B1" w14:textId="588F22ED" w:rsidR="00521DD3" w:rsidRPr="005A7116" w:rsidRDefault="00796D18" w:rsidP="000D6F32">
      <w:pPr>
        <w:widowControl w:val="0"/>
        <w:tabs>
          <w:tab w:val="left" w:pos="1418"/>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w:t>
      </w:r>
      <w:r w:rsidR="00521DD3" w:rsidRPr="005A7116">
        <w:rPr>
          <w:rFonts w:ascii="Times New Roman" w:eastAsia="Times New Roman" w:hAnsi="Times New Roman" w:cs="Times New Roman"/>
          <w:color w:val="000000" w:themeColor="text1"/>
          <w:sz w:val="28"/>
          <w:szCs w:val="28"/>
          <w:lang w:val="kk-KZ" w:eastAsia="ru-RU"/>
        </w:rPr>
        <w:t>5-1.</w:t>
      </w:r>
      <w:r w:rsidR="00521DD3" w:rsidRPr="005A7116">
        <w:rPr>
          <w:rFonts w:ascii="Times New Roman" w:eastAsia="Times New Roman" w:hAnsi="Times New Roman" w:cs="Times New Roman"/>
          <w:color w:val="000000" w:themeColor="text1"/>
          <w:sz w:val="28"/>
          <w:szCs w:val="28"/>
          <w:lang w:val="kk-KZ" w:eastAsia="ru-RU"/>
        </w:rPr>
        <w:tab/>
        <w:t xml:space="preserve">Бірыңғай жинақтаушы зейнетақы қоры Қағидалардың </w:t>
      </w:r>
      <w:r w:rsidR="00957807" w:rsidRPr="005A7116">
        <w:rPr>
          <w:rFonts w:ascii="Times New Roman" w:eastAsia="Times New Roman" w:hAnsi="Times New Roman" w:cs="Times New Roman"/>
          <w:color w:val="000000" w:themeColor="text1"/>
          <w:sz w:val="28"/>
          <w:szCs w:val="28"/>
          <w:lang w:val="kk-KZ" w:eastAsia="ru-RU"/>
        </w:rPr>
        <w:br/>
      </w:r>
      <w:r w:rsidR="00521DD3" w:rsidRPr="005A7116">
        <w:rPr>
          <w:rFonts w:ascii="Times New Roman" w:eastAsia="Times New Roman" w:hAnsi="Times New Roman" w:cs="Times New Roman"/>
          <w:color w:val="000000" w:themeColor="text1"/>
          <w:sz w:val="28"/>
          <w:szCs w:val="28"/>
          <w:lang w:val="kk-KZ" w:eastAsia="ru-RU"/>
        </w:rPr>
        <w:t>1-1-қосымшасына сәйкес зейнетақы міндеттемелерінің шартты бірлігінің құнын есептеуді жүргізеді.</w:t>
      </w:r>
      <w:r w:rsidRPr="005A7116">
        <w:rPr>
          <w:rFonts w:ascii="Times New Roman" w:eastAsia="Times New Roman" w:hAnsi="Times New Roman" w:cs="Times New Roman"/>
          <w:color w:val="000000" w:themeColor="text1"/>
          <w:sz w:val="28"/>
          <w:szCs w:val="28"/>
          <w:lang w:val="kk-KZ" w:eastAsia="ru-RU"/>
        </w:rPr>
        <w:t>»</w:t>
      </w:r>
      <w:r w:rsidR="00521DD3" w:rsidRPr="005A7116">
        <w:rPr>
          <w:rFonts w:ascii="Times New Roman" w:eastAsia="Times New Roman" w:hAnsi="Times New Roman" w:cs="Times New Roman"/>
          <w:color w:val="000000" w:themeColor="text1"/>
          <w:sz w:val="28"/>
          <w:szCs w:val="28"/>
          <w:lang w:val="kk-KZ" w:eastAsia="ru-RU"/>
        </w:rPr>
        <w:t>;</w:t>
      </w:r>
    </w:p>
    <w:p w14:paraId="088B0774" w14:textId="77777777" w:rsidR="00521DD3" w:rsidRPr="005A7116" w:rsidRDefault="00521DD3"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1-қосымшаға сәйкес зейнетақы активтерінің шартты бірлігінің құнын есептеу Тізбеге 4-қосымшаға сәйкес редакцияда жазылсын;</w:t>
      </w:r>
    </w:p>
    <w:p w14:paraId="58A9B0CD" w14:textId="77777777" w:rsidR="00521DD3" w:rsidRPr="005A7116" w:rsidRDefault="00521DD3"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Тізбеге 5-қосымшаға сәйкес редакциядағы 1-1-қосымшамен толықтырылсын;</w:t>
      </w:r>
    </w:p>
    <w:p w14:paraId="00F08324" w14:textId="77777777" w:rsidR="00521DD3" w:rsidRPr="005A7116" w:rsidRDefault="00521DD3"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2-қосымшаға сәйкес зейнетақы активтері есебінен сатып алуға рұқсат етілген қаржы құралдарының тізбесі Тізбеге 6-қосымшаға сәйкес редакцияда жазылсын.</w:t>
      </w:r>
    </w:p>
    <w:p w14:paraId="25E3A750" w14:textId="1543D5D2" w:rsidR="00521DD3" w:rsidRPr="005A7116" w:rsidRDefault="00796D18" w:rsidP="000D6F32">
      <w:pPr>
        <w:pStyle w:val="af0"/>
        <w:widowControl w:val="0"/>
        <w:numPr>
          <w:ilvl w:val="0"/>
          <w:numId w:val="3"/>
        </w:numPr>
        <w:tabs>
          <w:tab w:val="left" w:pos="1134"/>
        </w:tabs>
        <w:ind w:left="0" w:firstLine="709"/>
        <w:rPr>
          <w:rFonts w:eastAsia="Times New Roman"/>
          <w:color w:val="000000" w:themeColor="text1"/>
          <w:sz w:val="28"/>
          <w:szCs w:val="28"/>
          <w:lang w:val="kk-KZ" w:eastAsia="ru-RU"/>
        </w:rPr>
      </w:pPr>
      <w:r w:rsidRPr="005A7116">
        <w:rPr>
          <w:bCs/>
          <w:color w:val="000000" w:themeColor="text1"/>
          <w:sz w:val="28"/>
          <w:szCs w:val="28"/>
          <w:lang w:val="kk-KZ"/>
        </w:rPr>
        <w:t>«</w:t>
      </w:r>
      <w:r w:rsidR="00521DD3" w:rsidRPr="005A7116">
        <w:rPr>
          <w:bCs/>
          <w:color w:val="000000" w:themeColor="text1"/>
          <w:sz w:val="28"/>
          <w:szCs w:val="28"/>
          <w:lang w:val="kk-KZ"/>
        </w:rPr>
        <w:t>Қор биржасы үшін тәуекелдерді басқару мен ішкі бақылау жүйесін қалыптастыру қағидаларын бекіту туралы</w:t>
      </w:r>
      <w:r w:rsidRPr="005A7116">
        <w:rPr>
          <w:bCs/>
          <w:color w:val="000000" w:themeColor="text1"/>
          <w:sz w:val="28"/>
          <w:szCs w:val="28"/>
          <w:lang w:val="kk-KZ"/>
        </w:rPr>
        <w:t>»</w:t>
      </w:r>
      <w:r w:rsidR="00521DD3" w:rsidRPr="005A7116">
        <w:rPr>
          <w:bCs/>
          <w:color w:val="000000" w:themeColor="text1"/>
          <w:sz w:val="28"/>
          <w:szCs w:val="28"/>
          <w:lang w:val="kk-KZ"/>
        </w:rPr>
        <w:t xml:space="preserve"> Қазақстан Республикасы Ұлттық Банкі Басқармасының 2015 жылғы 19 желтоқс</w:t>
      </w:r>
      <w:r w:rsidR="005D17FC" w:rsidRPr="005A7116">
        <w:rPr>
          <w:bCs/>
          <w:color w:val="000000" w:themeColor="text1"/>
          <w:sz w:val="28"/>
          <w:szCs w:val="28"/>
          <w:lang w:val="kk-KZ"/>
        </w:rPr>
        <w:t>андағы № </w:t>
      </w:r>
      <w:r w:rsidR="00521DD3" w:rsidRPr="005A7116">
        <w:rPr>
          <w:bCs/>
          <w:color w:val="000000" w:themeColor="text1"/>
          <w:sz w:val="28"/>
          <w:szCs w:val="28"/>
          <w:lang w:val="kk-KZ"/>
        </w:rPr>
        <w:t>252 қаулысына</w:t>
      </w:r>
      <w:r w:rsidR="00521DD3" w:rsidRPr="005A7116">
        <w:rPr>
          <w:b/>
          <w:bCs/>
          <w:color w:val="000000" w:themeColor="text1"/>
          <w:sz w:val="28"/>
          <w:szCs w:val="28"/>
          <w:lang w:val="kk-KZ"/>
        </w:rPr>
        <w:t xml:space="preserve"> </w:t>
      </w:r>
      <w:r w:rsidR="00521DD3" w:rsidRPr="005A7116">
        <w:rPr>
          <w:rFonts w:eastAsia="Times New Roman"/>
          <w:color w:val="000000" w:themeColor="text1"/>
          <w:sz w:val="28"/>
          <w:szCs w:val="28"/>
          <w:lang w:val="kk-KZ" w:eastAsia="ru-RU"/>
        </w:rPr>
        <w:t xml:space="preserve">(Нормативтік құқықтық актілерді мемлекеттік тіркеу тізілімінде </w:t>
      </w:r>
      <w:r w:rsidR="00957807" w:rsidRPr="005A7116">
        <w:rPr>
          <w:rFonts w:eastAsia="Times New Roman"/>
          <w:color w:val="000000" w:themeColor="text1"/>
          <w:sz w:val="28"/>
          <w:szCs w:val="28"/>
          <w:lang w:val="kk-KZ" w:eastAsia="ru-RU"/>
        </w:rPr>
        <w:br/>
      </w:r>
      <w:r w:rsidR="005D17FC" w:rsidRPr="005A7116">
        <w:rPr>
          <w:rFonts w:eastAsia="Times New Roman"/>
          <w:color w:val="000000" w:themeColor="text1"/>
          <w:sz w:val="28"/>
          <w:szCs w:val="28"/>
          <w:lang w:val="kk-KZ" w:eastAsia="ru-RU"/>
        </w:rPr>
        <w:lastRenderedPageBreak/>
        <w:t>№ </w:t>
      </w:r>
      <w:r w:rsidR="00521DD3" w:rsidRPr="005A7116">
        <w:rPr>
          <w:rFonts w:eastAsia="Times New Roman"/>
          <w:color w:val="000000" w:themeColor="text1"/>
          <w:sz w:val="28"/>
          <w:szCs w:val="28"/>
          <w:lang w:val="kk-KZ" w:eastAsia="ru-RU"/>
        </w:rPr>
        <w:t xml:space="preserve">12999 болып тіркелген, </w:t>
      </w:r>
      <w:hyperlink r:id="rId13" w:history="1">
        <w:r w:rsidR="00521DD3" w:rsidRPr="005A7116">
          <w:rPr>
            <w:color w:val="000000" w:themeColor="text1"/>
            <w:sz w:val="28"/>
            <w:szCs w:val="28"/>
            <w:lang w:val="kk-KZ"/>
          </w:rPr>
          <w:t>2016 жылғы 29 ақпанда</w:t>
        </w:r>
      </w:hyperlink>
      <w:r w:rsidR="00521DD3" w:rsidRPr="005A7116">
        <w:rPr>
          <w:color w:val="000000" w:themeColor="text1"/>
          <w:sz w:val="28"/>
          <w:szCs w:val="28"/>
          <w:lang w:val="kk-KZ"/>
        </w:rPr>
        <w:t xml:space="preserve">да Қазақстан Республикасы нормативтік құқықтық актілерінің </w:t>
      </w:r>
      <w:r w:rsidRPr="005A7116">
        <w:rPr>
          <w:color w:val="000000" w:themeColor="text1"/>
          <w:sz w:val="28"/>
          <w:szCs w:val="28"/>
          <w:lang w:val="kk-KZ"/>
        </w:rPr>
        <w:t>«</w:t>
      </w:r>
      <w:r w:rsidR="00521DD3" w:rsidRPr="005A7116">
        <w:rPr>
          <w:color w:val="000000" w:themeColor="text1"/>
          <w:sz w:val="28"/>
          <w:szCs w:val="28"/>
          <w:lang w:val="kk-KZ"/>
        </w:rPr>
        <w:t>Әділет</w:t>
      </w:r>
      <w:r w:rsidRPr="005A7116">
        <w:rPr>
          <w:color w:val="000000" w:themeColor="text1"/>
          <w:sz w:val="28"/>
          <w:szCs w:val="28"/>
          <w:lang w:val="kk-KZ"/>
        </w:rPr>
        <w:t>»</w:t>
      </w:r>
      <w:r w:rsidR="00521DD3" w:rsidRPr="005A7116">
        <w:rPr>
          <w:color w:val="000000" w:themeColor="text1"/>
          <w:sz w:val="28"/>
          <w:szCs w:val="28"/>
          <w:lang w:val="kk-KZ"/>
        </w:rPr>
        <w:t xml:space="preserve"> ақпараттық-құқықтық жүйесінде жарияланған</w:t>
      </w:r>
      <w:r w:rsidR="00521DD3" w:rsidRPr="005A7116">
        <w:rPr>
          <w:rFonts w:eastAsia="Times New Roman"/>
          <w:color w:val="000000" w:themeColor="text1"/>
          <w:sz w:val="28"/>
          <w:szCs w:val="28"/>
          <w:lang w:val="kk-KZ" w:eastAsia="ru-RU"/>
        </w:rPr>
        <w:t>) мынадай өзгерістер мен толықтырулар енгізілсін:</w:t>
      </w:r>
    </w:p>
    <w:p w14:paraId="29967A7D" w14:textId="372EB6FF"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 xml:space="preserve">көрсетілген қаулымен бекітілген </w:t>
      </w:r>
      <w:r w:rsidR="001B3C92" w:rsidRPr="005A7116">
        <w:rPr>
          <w:rFonts w:ascii="Times New Roman" w:eastAsia="Times New Roman" w:hAnsi="Times New Roman" w:cs="Times New Roman"/>
          <w:color w:val="000000" w:themeColor="text1"/>
          <w:sz w:val="28"/>
          <w:szCs w:val="28"/>
          <w:lang w:val="kk-KZ" w:eastAsia="ru-RU"/>
        </w:rPr>
        <w:t>Қ</w:t>
      </w:r>
      <w:r w:rsidRPr="005A7116">
        <w:rPr>
          <w:rFonts w:ascii="Times New Roman" w:eastAsia="Times New Roman" w:hAnsi="Times New Roman" w:cs="Times New Roman"/>
          <w:color w:val="000000" w:themeColor="text1"/>
          <w:sz w:val="28"/>
          <w:szCs w:val="28"/>
          <w:lang w:val="kk-KZ" w:eastAsia="ru-RU"/>
        </w:rPr>
        <w:t>ор биржасы үшін тәуекелдерді басқару мен ішкі бақылау жүйесін қалыптастыру қағидаларында:</w:t>
      </w:r>
    </w:p>
    <w:p w14:paraId="0CE5C4E6" w14:textId="77777777"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10-тармақтың 8) тармақшасы алып тасталсын;</w:t>
      </w:r>
    </w:p>
    <w:p w14:paraId="65BF5F37" w14:textId="77777777"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20-тармақ алып тасталсын;</w:t>
      </w:r>
    </w:p>
    <w:p w14:paraId="79B4B740" w14:textId="77777777"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мынадай мазмұндағы 48-1 тармақпен толықтырылсын:</w:t>
      </w:r>
    </w:p>
    <w:p w14:paraId="24E71AEC" w14:textId="4B8C11B2" w:rsidR="00521DD3" w:rsidRPr="005A7116" w:rsidRDefault="00796D18" w:rsidP="000D6F32">
      <w:pPr>
        <w:tabs>
          <w:tab w:val="left" w:pos="1560"/>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w:t>
      </w:r>
      <w:r w:rsidR="00521DD3" w:rsidRPr="005A7116">
        <w:rPr>
          <w:rFonts w:ascii="Times New Roman" w:eastAsia="Times New Roman" w:hAnsi="Times New Roman" w:cs="Times New Roman"/>
          <w:color w:val="000000" w:themeColor="text1"/>
          <w:sz w:val="28"/>
          <w:szCs w:val="28"/>
          <w:lang w:val="kk-KZ" w:eastAsia="ru-RU"/>
        </w:rPr>
        <w:t>48-1.</w:t>
      </w:r>
      <w:r w:rsidR="00521DD3" w:rsidRPr="005A7116">
        <w:rPr>
          <w:rFonts w:ascii="Times New Roman" w:eastAsia="Times New Roman" w:hAnsi="Times New Roman" w:cs="Times New Roman"/>
          <w:color w:val="000000" w:themeColor="text1"/>
          <w:sz w:val="28"/>
          <w:szCs w:val="28"/>
          <w:lang w:val="kk-KZ" w:eastAsia="ru-RU"/>
        </w:rPr>
        <w:tab/>
        <w:t>Ұсыныс қаржы құралдарымен бір немесе бірнеше мәмілелер жасауға қатысты инвестициялық шешімдер қабылдау үшін әзірленеді.</w:t>
      </w:r>
      <w:r w:rsidRPr="005A7116">
        <w:rPr>
          <w:rFonts w:ascii="Times New Roman" w:eastAsia="Times New Roman" w:hAnsi="Times New Roman" w:cs="Times New Roman"/>
          <w:color w:val="000000" w:themeColor="text1"/>
          <w:sz w:val="28"/>
          <w:szCs w:val="28"/>
          <w:lang w:val="kk-KZ" w:eastAsia="ru-RU"/>
        </w:rPr>
        <w:t>»</w:t>
      </w:r>
      <w:r w:rsidR="00521DD3" w:rsidRPr="005A7116">
        <w:rPr>
          <w:rFonts w:ascii="Times New Roman" w:eastAsia="Times New Roman" w:hAnsi="Times New Roman" w:cs="Times New Roman"/>
          <w:color w:val="000000" w:themeColor="text1"/>
          <w:sz w:val="28"/>
          <w:szCs w:val="28"/>
          <w:lang w:val="kk-KZ" w:eastAsia="ru-RU"/>
        </w:rPr>
        <w:t>;</w:t>
      </w:r>
    </w:p>
    <w:p w14:paraId="51008F33" w14:textId="77777777"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50-тармақтың 6) тармақшасы мынадай редакцияда жазылсын:</w:t>
      </w:r>
    </w:p>
    <w:p w14:paraId="1D826B99" w14:textId="1181C92E" w:rsidR="00521DD3" w:rsidRPr="005A7116" w:rsidRDefault="00796D18"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w:t>
      </w:r>
      <w:r w:rsidR="00521DD3" w:rsidRPr="005A7116">
        <w:rPr>
          <w:rFonts w:ascii="Times New Roman" w:eastAsia="Times New Roman" w:hAnsi="Times New Roman" w:cs="Times New Roman"/>
          <w:color w:val="000000" w:themeColor="text1"/>
          <w:sz w:val="28"/>
          <w:szCs w:val="28"/>
          <w:lang w:val="kk-KZ" w:eastAsia="ru-RU"/>
        </w:rPr>
        <w:t>6)</w:t>
      </w:r>
      <w:r w:rsidR="00920DFC" w:rsidRPr="005A7116">
        <w:rPr>
          <w:rFonts w:ascii="Times New Roman" w:eastAsia="Times New Roman" w:hAnsi="Times New Roman" w:cs="Times New Roman"/>
          <w:color w:val="000000" w:themeColor="text1"/>
          <w:sz w:val="28"/>
          <w:szCs w:val="28"/>
          <w:lang w:val="kk-KZ" w:eastAsia="ru-RU"/>
        </w:rPr>
        <w:tab/>
      </w:r>
      <w:r w:rsidR="001B3C92" w:rsidRPr="005A7116">
        <w:rPr>
          <w:rFonts w:ascii="Times New Roman" w:eastAsia="Times New Roman" w:hAnsi="Times New Roman" w:cs="Times New Roman"/>
          <w:color w:val="000000" w:themeColor="text1"/>
          <w:sz w:val="28"/>
          <w:szCs w:val="28"/>
          <w:lang w:val="kk-KZ" w:eastAsia="ru-RU"/>
        </w:rPr>
        <w:t>аталған</w:t>
      </w:r>
      <w:r w:rsidR="00521DD3" w:rsidRPr="005A7116">
        <w:rPr>
          <w:rFonts w:ascii="Times New Roman" w:eastAsia="Times New Roman" w:hAnsi="Times New Roman" w:cs="Times New Roman"/>
          <w:color w:val="000000" w:themeColor="text1"/>
          <w:sz w:val="28"/>
          <w:szCs w:val="28"/>
          <w:lang w:val="kk-KZ" w:eastAsia="ru-RU"/>
        </w:rPr>
        <w:t xml:space="preserve"> құралдың түрін, көлемдерінің, бағаларын</w:t>
      </w:r>
      <w:r w:rsidR="00910BEC" w:rsidRPr="005A7116">
        <w:rPr>
          <w:rFonts w:ascii="Times New Roman" w:eastAsia="Times New Roman" w:hAnsi="Times New Roman" w:cs="Times New Roman"/>
          <w:color w:val="000000" w:themeColor="text1"/>
          <w:sz w:val="28"/>
          <w:szCs w:val="28"/>
          <w:lang w:val="kk-KZ" w:eastAsia="ru-RU"/>
        </w:rPr>
        <w:t>ың</w:t>
      </w:r>
      <w:r w:rsidR="00521DD3" w:rsidRPr="005A7116">
        <w:rPr>
          <w:rFonts w:ascii="Times New Roman" w:eastAsia="Times New Roman" w:hAnsi="Times New Roman" w:cs="Times New Roman"/>
          <w:color w:val="000000" w:themeColor="text1"/>
          <w:sz w:val="28"/>
          <w:szCs w:val="28"/>
          <w:lang w:val="kk-KZ" w:eastAsia="ru-RU"/>
        </w:rPr>
        <w:t xml:space="preserve"> және (немесе) кірістілік деңгейлерін</w:t>
      </w:r>
      <w:r w:rsidR="00910BEC" w:rsidRPr="005A7116">
        <w:rPr>
          <w:rFonts w:ascii="Times New Roman" w:eastAsia="Times New Roman" w:hAnsi="Times New Roman" w:cs="Times New Roman"/>
          <w:color w:val="000000" w:themeColor="text1"/>
          <w:sz w:val="28"/>
          <w:szCs w:val="28"/>
          <w:lang w:val="kk-KZ" w:eastAsia="ru-RU"/>
        </w:rPr>
        <w:t>ің диапазонын</w:t>
      </w:r>
      <w:r w:rsidR="00521DD3" w:rsidRPr="005A7116">
        <w:rPr>
          <w:rFonts w:ascii="Times New Roman" w:eastAsia="Times New Roman" w:hAnsi="Times New Roman" w:cs="Times New Roman"/>
          <w:color w:val="000000" w:themeColor="text1"/>
          <w:sz w:val="28"/>
          <w:szCs w:val="28"/>
          <w:lang w:val="kk-KZ" w:eastAsia="ru-RU"/>
        </w:rPr>
        <w:t xml:space="preserve"> және басқа да сипаттамаларын (шарттарын) көрсете отырып, қаржы құралының сипаттамасы;</w:t>
      </w:r>
      <w:r w:rsidRPr="005A7116">
        <w:rPr>
          <w:rFonts w:ascii="Times New Roman" w:eastAsia="Times New Roman" w:hAnsi="Times New Roman" w:cs="Times New Roman"/>
          <w:color w:val="000000" w:themeColor="text1"/>
          <w:sz w:val="28"/>
          <w:szCs w:val="28"/>
          <w:lang w:val="kk-KZ" w:eastAsia="ru-RU"/>
        </w:rPr>
        <w:t>»</w:t>
      </w:r>
      <w:r w:rsidR="00521DD3" w:rsidRPr="005A7116">
        <w:rPr>
          <w:rFonts w:ascii="Times New Roman" w:eastAsia="Times New Roman" w:hAnsi="Times New Roman" w:cs="Times New Roman"/>
          <w:color w:val="000000" w:themeColor="text1"/>
          <w:sz w:val="28"/>
          <w:szCs w:val="28"/>
          <w:lang w:val="kk-KZ" w:eastAsia="ru-RU"/>
        </w:rPr>
        <w:t>;</w:t>
      </w:r>
    </w:p>
    <w:p w14:paraId="2F669EC8" w14:textId="77777777"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52-тармақтың 4) тармақшасы мынадай редакцияда жазылсын:</w:t>
      </w:r>
    </w:p>
    <w:p w14:paraId="0EE61C1A" w14:textId="27D83874" w:rsidR="00521DD3" w:rsidRPr="005A7116" w:rsidRDefault="00796D18"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w:t>
      </w:r>
      <w:r w:rsidR="00521DD3" w:rsidRPr="005A7116">
        <w:rPr>
          <w:rFonts w:ascii="Times New Roman" w:eastAsia="Times New Roman" w:hAnsi="Times New Roman" w:cs="Times New Roman"/>
          <w:color w:val="000000" w:themeColor="text1"/>
          <w:sz w:val="28"/>
          <w:szCs w:val="28"/>
          <w:lang w:val="kk-KZ" w:eastAsia="ru-RU"/>
        </w:rPr>
        <w:t xml:space="preserve">4) қаржы құралдарын сатып алуға байланысты кредиттік, пайыздық, валюталық және баға тәуекелдерінің деңгейін бағалау туралы қорытынды дайындайды және осы қорытындыны инвестициялық </w:t>
      </w:r>
      <w:r w:rsidR="00910BEC" w:rsidRPr="005A7116">
        <w:rPr>
          <w:rFonts w:ascii="Times New Roman" w:eastAsia="Times New Roman" w:hAnsi="Times New Roman" w:cs="Times New Roman"/>
          <w:color w:val="000000" w:themeColor="text1"/>
          <w:sz w:val="28"/>
          <w:szCs w:val="28"/>
          <w:lang w:val="kk-KZ" w:eastAsia="ru-RU"/>
        </w:rPr>
        <w:t>к</w:t>
      </w:r>
      <w:r w:rsidR="00521DD3" w:rsidRPr="005A7116">
        <w:rPr>
          <w:rFonts w:ascii="Times New Roman" w:eastAsia="Times New Roman" w:hAnsi="Times New Roman" w:cs="Times New Roman"/>
          <w:color w:val="000000" w:themeColor="text1"/>
          <w:sz w:val="28"/>
          <w:szCs w:val="28"/>
          <w:lang w:val="kk-KZ" w:eastAsia="ru-RU"/>
        </w:rPr>
        <w:t>омитетке ұсынады;</w:t>
      </w:r>
      <w:r w:rsidRPr="005A7116">
        <w:rPr>
          <w:rFonts w:ascii="Times New Roman" w:eastAsia="Times New Roman" w:hAnsi="Times New Roman" w:cs="Times New Roman"/>
          <w:color w:val="000000" w:themeColor="text1"/>
          <w:sz w:val="28"/>
          <w:szCs w:val="28"/>
          <w:lang w:val="kk-KZ" w:eastAsia="ru-RU"/>
        </w:rPr>
        <w:t>»</w:t>
      </w:r>
      <w:r w:rsidR="00521DD3" w:rsidRPr="005A7116">
        <w:rPr>
          <w:rFonts w:ascii="Times New Roman" w:eastAsia="Times New Roman" w:hAnsi="Times New Roman" w:cs="Times New Roman"/>
          <w:color w:val="000000" w:themeColor="text1"/>
          <w:sz w:val="28"/>
          <w:szCs w:val="28"/>
          <w:lang w:val="kk-KZ" w:eastAsia="ru-RU"/>
        </w:rPr>
        <w:t>;</w:t>
      </w:r>
    </w:p>
    <w:p w14:paraId="2CD0C2D3" w14:textId="77777777"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58-тармақтың 5) тармақшасы мынадай редакцияда жазылсын:</w:t>
      </w:r>
    </w:p>
    <w:p w14:paraId="5FCEE707" w14:textId="4D5BA257" w:rsidR="00521DD3" w:rsidRPr="005A7116" w:rsidRDefault="00796D18"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w:t>
      </w:r>
      <w:r w:rsidR="00521DD3" w:rsidRPr="005A7116">
        <w:rPr>
          <w:rFonts w:ascii="Times New Roman" w:eastAsia="Times New Roman" w:hAnsi="Times New Roman" w:cs="Times New Roman"/>
          <w:color w:val="000000" w:themeColor="text1"/>
          <w:sz w:val="28"/>
          <w:szCs w:val="28"/>
          <w:lang w:val="kk-KZ" w:eastAsia="ru-RU"/>
        </w:rPr>
        <w:t>5)</w:t>
      </w:r>
      <w:r w:rsidR="00920DFC" w:rsidRPr="005A7116">
        <w:rPr>
          <w:rFonts w:ascii="Times New Roman" w:eastAsia="Times New Roman" w:hAnsi="Times New Roman" w:cs="Times New Roman"/>
          <w:color w:val="000000" w:themeColor="text1"/>
          <w:sz w:val="28"/>
          <w:szCs w:val="28"/>
          <w:lang w:val="kk-KZ" w:eastAsia="ru-RU"/>
        </w:rPr>
        <w:tab/>
      </w:r>
      <w:r w:rsidR="00521DD3" w:rsidRPr="005A7116">
        <w:rPr>
          <w:rFonts w:ascii="Times New Roman" w:eastAsia="Times New Roman" w:hAnsi="Times New Roman" w:cs="Times New Roman"/>
          <w:color w:val="000000" w:themeColor="text1"/>
          <w:sz w:val="28"/>
          <w:szCs w:val="28"/>
          <w:lang w:val="kk-KZ" w:eastAsia="ru-RU"/>
        </w:rPr>
        <w:t xml:space="preserve">жасалуы тиіс </w:t>
      </w:r>
      <w:r w:rsidR="00910BEC" w:rsidRPr="005A7116">
        <w:rPr>
          <w:rFonts w:ascii="Times New Roman" w:eastAsia="Times New Roman" w:hAnsi="Times New Roman" w:cs="Times New Roman"/>
          <w:color w:val="000000" w:themeColor="text1"/>
          <w:sz w:val="28"/>
          <w:szCs w:val="28"/>
          <w:lang w:val="kk-KZ" w:eastAsia="ru-RU"/>
        </w:rPr>
        <w:t xml:space="preserve">мәміленің </w:t>
      </w:r>
      <w:r w:rsidR="00521DD3" w:rsidRPr="005A7116">
        <w:rPr>
          <w:rFonts w:ascii="Times New Roman" w:eastAsia="Times New Roman" w:hAnsi="Times New Roman" w:cs="Times New Roman"/>
          <w:color w:val="000000" w:themeColor="text1"/>
          <w:sz w:val="28"/>
          <w:szCs w:val="28"/>
          <w:lang w:val="kk-KZ" w:eastAsia="ru-RU"/>
        </w:rPr>
        <w:t xml:space="preserve">көлемдерінің, бағаларының және (немесе) кірістілік деңгейлерінің </w:t>
      </w:r>
      <w:r w:rsidR="00910BEC" w:rsidRPr="005A7116">
        <w:rPr>
          <w:rFonts w:ascii="Times New Roman" w:eastAsia="Times New Roman" w:hAnsi="Times New Roman" w:cs="Times New Roman"/>
          <w:color w:val="000000" w:themeColor="text1"/>
          <w:sz w:val="28"/>
          <w:szCs w:val="28"/>
          <w:lang w:val="kk-KZ" w:eastAsia="ru-RU"/>
        </w:rPr>
        <w:t>диапазоны</w:t>
      </w:r>
      <w:r w:rsidR="00521DD3"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w:t>
      </w:r>
      <w:r w:rsidR="00521DD3" w:rsidRPr="005A7116">
        <w:rPr>
          <w:rFonts w:ascii="Times New Roman" w:eastAsia="Times New Roman" w:hAnsi="Times New Roman" w:cs="Times New Roman"/>
          <w:color w:val="000000" w:themeColor="text1"/>
          <w:sz w:val="28"/>
          <w:szCs w:val="28"/>
          <w:lang w:val="kk-KZ" w:eastAsia="ru-RU"/>
        </w:rPr>
        <w:t>.</w:t>
      </w:r>
    </w:p>
    <w:p w14:paraId="1F81D13C" w14:textId="7A71BE5F" w:rsidR="00521DD3" w:rsidRPr="005A7116" w:rsidRDefault="00796D18" w:rsidP="000D6F32">
      <w:pPr>
        <w:pStyle w:val="af0"/>
        <w:numPr>
          <w:ilvl w:val="0"/>
          <w:numId w:val="3"/>
        </w:numPr>
        <w:tabs>
          <w:tab w:val="left" w:pos="1134"/>
        </w:tabs>
        <w:ind w:left="0" w:firstLine="709"/>
        <w:rPr>
          <w:rFonts w:eastAsia="Times New Roman"/>
          <w:color w:val="000000" w:themeColor="text1"/>
          <w:sz w:val="28"/>
          <w:szCs w:val="28"/>
          <w:lang w:val="kk-KZ" w:eastAsia="kk-KZ"/>
        </w:rPr>
      </w:pPr>
      <w:r w:rsidRPr="005A7116">
        <w:rPr>
          <w:rFonts w:eastAsia="Times New Roman"/>
          <w:color w:val="000000" w:themeColor="text1"/>
          <w:sz w:val="28"/>
          <w:szCs w:val="28"/>
          <w:lang w:val="kk-KZ" w:eastAsia="kk-KZ"/>
        </w:rPr>
        <w:t>«</w:t>
      </w:r>
      <w:r w:rsidR="00521DD3" w:rsidRPr="005A7116">
        <w:rPr>
          <w:rFonts w:eastAsia="Times New Roman"/>
          <w:color w:val="000000" w:themeColor="text1"/>
          <w:sz w:val="28"/>
          <w:szCs w:val="28"/>
          <w:lang w:val="kk-KZ" w:eastAsia="kk-KZ"/>
        </w:rPr>
        <w:t>Орталық контрагенттің тәуекелдерді басқару жүйесіне, орталық контрагенттің тәуекелдері мониторингінің, оларды бақылау мен басқарудың шарттары мен тәртібіне қойылатын талаптарды бекіту туралы</w:t>
      </w:r>
      <w:r w:rsidRPr="005A7116">
        <w:rPr>
          <w:rFonts w:eastAsia="Times New Roman"/>
          <w:color w:val="000000" w:themeColor="text1"/>
          <w:sz w:val="28"/>
          <w:szCs w:val="28"/>
          <w:lang w:val="kk-KZ" w:eastAsia="kk-KZ"/>
        </w:rPr>
        <w:t>»</w:t>
      </w:r>
      <w:r w:rsidR="00521DD3" w:rsidRPr="005A7116">
        <w:rPr>
          <w:rFonts w:eastAsia="Times New Roman"/>
          <w:color w:val="000000" w:themeColor="text1"/>
          <w:sz w:val="28"/>
          <w:szCs w:val="28"/>
          <w:lang w:val="kk-KZ" w:eastAsia="kk-KZ"/>
        </w:rPr>
        <w:t xml:space="preserve"> Қазақстан Республикасы Ұлттық Банкі Басқармасының 2016 жылғы 28 қаңтардағы </w:t>
      </w:r>
      <w:r w:rsidR="00957807" w:rsidRPr="005A7116">
        <w:rPr>
          <w:rFonts w:eastAsia="Times New Roman"/>
          <w:color w:val="000000" w:themeColor="text1"/>
          <w:sz w:val="28"/>
          <w:szCs w:val="28"/>
          <w:lang w:val="kk-KZ" w:eastAsia="kk-KZ"/>
        </w:rPr>
        <w:br/>
      </w:r>
      <w:r w:rsidR="005D17FC" w:rsidRPr="005A7116">
        <w:rPr>
          <w:rFonts w:eastAsia="Times New Roman"/>
          <w:color w:val="000000" w:themeColor="text1"/>
          <w:sz w:val="28"/>
          <w:szCs w:val="28"/>
          <w:lang w:val="kk-KZ" w:eastAsia="kk-KZ"/>
        </w:rPr>
        <w:t>№ </w:t>
      </w:r>
      <w:r w:rsidR="00521DD3" w:rsidRPr="005A7116">
        <w:rPr>
          <w:rFonts w:eastAsia="Times New Roman"/>
          <w:color w:val="000000" w:themeColor="text1"/>
          <w:sz w:val="28"/>
          <w:szCs w:val="28"/>
          <w:lang w:val="kk-KZ" w:eastAsia="kk-KZ"/>
        </w:rPr>
        <w:t>11 қаулысы (Нормативтік құқықтық актілерді мемлекеттік тіркеу тізілімінде №</w:t>
      </w:r>
      <w:r w:rsidR="005D17FC" w:rsidRPr="005A7116">
        <w:rPr>
          <w:rFonts w:eastAsia="Times New Roman"/>
          <w:color w:val="000000" w:themeColor="text1"/>
          <w:sz w:val="28"/>
          <w:szCs w:val="28"/>
          <w:lang w:val="kk-KZ" w:eastAsia="kk-KZ"/>
        </w:rPr>
        <w:t> </w:t>
      </w:r>
      <w:r w:rsidR="00521DD3" w:rsidRPr="005A7116">
        <w:rPr>
          <w:rFonts w:eastAsia="Times New Roman"/>
          <w:color w:val="000000" w:themeColor="text1"/>
          <w:sz w:val="28"/>
          <w:szCs w:val="28"/>
          <w:lang w:val="kk-KZ" w:eastAsia="ru-RU"/>
        </w:rPr>
        <w:t>13314</w:t>
      </w:r>
      <w:r w:rsidR="00521DD3" w:rsidRPr="005A7116">
        <w:rPr>
          <w:rFonts w:eastAsia="Times New Roman"/>
          <w:color w:val="000000" w:themeColor="text1"/>
          <w:sz w:val="28"/>
          <w:szCs w:val="28"/>
          <w:lang w:val="kk-KZ" w:eastAsia="kk-KZ"/>
        </w:rPr>
        <w:t xml:space="preserve"> болып тіркелген,</w:t>
      </w:r>
      <w:hyperlink r:id="rId14" w:tooltip="http://adilet.zan.kz/kaz/origins/V1600013314" w:history="1">
        <w:r w:rsidR="00521DD3" w:rsidRPr="005A7116">
          <w:rPr>
            <w:rStyle w:val="a3"/>
            <w:color w:val="000000" w:themeColor="text1"/>
            <w:sz w:val="28"/>
            <w:szCs w:val="28"/>
            <w:u w:val="none"/>
            <w:lang w:val="kk-KZ"/>
          </w:rPr>
          <w:t xml:space="preserve"> 2016 жылғы 14 наурызда</w:t>
        </w:r>
      </w:hyperlink>
      <w:r w:rsidR="00521DD3" w:rsidRPr="005A7116">
        <w:rPr>
          <w:rStyle w:val="s0"/>
          <w:color w:val="000000" w:themeColor="text1"/>
          <w:sz w:val="28"/>
          <w:szCs w:val="28"/>
          <w:lang w:val="kk-KZ"/>
        </w:rPr>
        <w:t xml:space="preserve"> Қазақстан Республикасы нормативтік құқықтық актілерінің </w:t>
      </w:r>
      <w:r w:rsidRPr="005A7116">
        <w:rPr>
          <w:rStyle w:val="s0"/>
          <w:color w:val="000000" w:themeColor="text1"/>
          <w:sz w:val="28"/>
          <w:szCs w:val="28"/>
          <w:lang w:val="kk-KZ"/>
        </w:rPr>
        <w:t>«</w:t>
      </w:r>
      <w:r w:rsidR="00521DD3" w:rsidRPr="005A7116">
        <w:rPr>
          <w:rStyle w:val="s0"/>
          <w:color w:val="000000" w:themeColor="text1"/>
          <w:sz w:val="28"/>
          <w:szCs w:val="28"/>
          <w:lang w:val="kk-KZ"/>
        </w:rPr>
        <w:t>Әділет</w:t>
      </w:r>
      <w:r w:rsidRPr="005A7116">
        <w:rPr>
          <w:rStyle w:val="s0"/>
          <w:color w:val="000000" w:themeColor="text1"/>
          <w:sz w:val="28"/>
          <w:szCs w:val="28"/>
          <w:lang w:val="kk-KZ"/>
        </w:rPr>
        <w:t>»</w:t>
      </w:r>
      <w:r w:rsidR="00521DD3" w:rsidRPr="005A7116">
        <w:rPr>
          <w:rStyle w:val="s0"/>
          <w:color w:val="000000" w:themeColor="text1"/>
          <w:sz w:val="28"/>
          <w:szCs w:val="28"/>
          <w:lang w:val="kk-KZ"/>
        </w:rPr>
        <w:t xml:space="preserve"> ақпараттық-құқықтық жүйесінде жарияланған</w:t>
      </w:r>
      <w:r w:rsidR="00521DD3" w:rsidRPr="005A7116">
        <w:rPr>
          <w:rFonts w:eastAsia="Times New Roman"/>
          <w:color w:val="000000" w:themeColor="text1"/>
          <w:sz w:val="28"/>
          <w:szCs w:val="28"/>
          <w:lang w:val="kk-KZ" w:eastAsia="ru-RU"/>
        </w:rPr>
        <w:t>) мынадай өзгерістер енгізілсін:</w:t>
      </w:r>
    </w:p>
    <w:p w14:paraId="5244AE88" w14:textId="77777777"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 xml:space="preserve">көрсетілген қаулымен бекітілген </w:t>
      </w:r>
      <w:r w:rsidRPr="005A7116">
        <w:rPr>
          <w:rFonts w:ascii="Times New Roman" w:eastAsia="Times New Roman" w:hAnsi="Times New Roman" w:cs="Times New Roman"/>
          <w:color w:val="000000" w:themeColor="text1"/>
          <w:sz w:val="28"/>
          <w:szCs w:val="28"/>
          <w:lang w:val="kk-KZ" w:eastAsia="kk-KZ"/>
        </w:rPr>
        <w:t>Орталық контрагенттің тәуекелдерді басқару жүйесіне, орталық контрагенттің тәуекелдері мониторингінің, оларды бақылау мен басқарудың шарттары мен тәртібіне қойылатын талаптарда</w:t>
      </w:r>
      <w:r w:rsidRPr="005A7116">
        <w:rPr>
          <w:rFonts w:ascii="Times New Roman" w:eastAsia="Times New Roman" w:hAnsi="Times New Roman" w:cs="Times New Roman"/>
          <w:color w:val="000000" w:themeColor="text1"/>
          <w:sz w:val="28"/>
          <w:szCs w:val="28"/>
          <w:lang w:val="kk-KZ" w:eastAsia="ru-RU"/>
        </w:rPr>
        <w:t>:</w:t>
      </w:r>
    </w:p>
    <w:p w14:paraId="2FE8790A" w14:textId="77777777"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18-тармақ мынадай редакцияда жазылсын:</w:t>
      </w:r>
    </w:p>
    <w:p w14:paraId="0478421D" w14:textId="5DFC330D" w:rsidR="00521DD3" w:rsidRPr="005A7116" w:rsidRDefault="00796D18" w:rsidP="000D6F32">
      <w:pPr>
        <w:tabs>
          <w:tab w:val="left" w:pos="1418"/>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w:t>
      </w:r>
      <w:r w:rsidR="00521DD3" w:rsidRPr="005A7116">
        <w:rPr>
          <w:rFonts w:ascii="Times New Roman" w:eastAsia="Times New Roman" w:hAnsi="Times New Roman" w:cs="Times New Roman"/>
          <w:color w:val="000000" w:themeColor="text1"/>
          <w:sz w:val="28"/>
          <w:szCs w:val="28"/>
          <w:lang w:val="kk-KZ" w:eastAsia="ru-RU"/>
        </w:rPr>
        <w:t>18.</w:t>
      </w:r>
      <w:r w:rsidR="00521DD3" w:rsidRPr="005A7116">
        <w:rPr>
          <w:rFonts w:ascii="Times New Roman" w:eastAsia="Times New Roman" w:hAnsi="Times New Roman" w:cs="Times New Roman"/>
          <w:color w:val="000000" w:themeColor="text1"/>
          <w:sz w:val="28"/>
          <w:szCs w:val="28"/>
          <w:lang w:val="kk-KZ" w:eastAsia="ru-RU"/>
        </w:rPr>
        <w:tab/>
      </w:r>
      <w:r w:rsidR="007F2066" w:rsidRPr="005A7116">
        <w:rPr>
          <w:rFonts w:ascii="Times New Roman" w:hAnsi="Times New Roman" w:cs="Times New Roman"/>
          <w:color w:val="000000" w:themeColor="text1"/>
          <w:sz w:val="28"/>
          <w:szCs w:val="28"/>
          <w:lang w:val="kk-KZ"/>
        </w:rPr>
        <w:t>Орталық контрагент әрбір нарық бойынша қалыптастыратын орталық контрагенттің клиринг</w:t>
      </w:r>
      <w:r w:rsidR="004F4CDE" w:rsidRPr="005A7116">
        <w:rPr>
          <w:rFonts w:ascii="Times New Roman" w:hAnsi="Times New Roman" w:cs="Times New Roman"/>
          <w:color w:val="000000" w:themeColor="text1"/>
          <w:sz w:val="28"/>
          <w:szCs w:val="28"/>
          <w:lang w:val="kk-KZ"/>
        </w:rPr>
        <w:t xml:space="preserve">тік </w:t>
      </w:r>
      <w:r w:rsidR="007F2066" w:rsidRPr="005A7116">
        <w:rPr>
          <w:rFonts w:ascii="Times New Roman" w:hAnsi="Times New Roman" w:cs="Times New Roman"/>
          <w:color w:val="000000" w:themeColor="text1"/>
          <w:sz w:val="28"/>
          <w:szCs w:val="28"/>
          <w:lang w:val="kk-KZ"/>
        </w:rPr>
        <w:t>(кепілдік бер</w:t>
      </w:r>
      <w:r w:rsidR="004F4CDE" w:rsidRPr="005A7116">
        <w:rPr>
          <w:rFonts w:ascii="Times New Roman" w:hAnsi="Times New Roman" w:cs="Times New Roman"/>
          <w:color w:val="000000" w:themeColor="text1"/>
          <w:sz w:val="28"/>
          <w:szCs w:val="28"/>
          <w:lang w:val="kk-KZ"/>
        </w:rPr>
        <w:t>ілген</w:t>
      </w:r>
      <w:r w:rsidR="007F2066" w:rsidRPr="005A7116">
        <w:rPr>
          <w:rFonts w:ascii="Times New Roman" w:hAnsi="Times New Roman" w:cs="Times New Roman"/>
          <w:color w:val="000000" w:themeColor="text1"/>
          <w:sz w:val="28"/>
          <w:szCs w:val="28"/>
          <w:lang w:val="kk-KZ"/>
        </w:rPr>
        <w:t xml:space="preserve"> және резервтік) қорларының жиынтық мөлшерін орталық контрагент олардың мөлшерін клирингке екі қатысушының міндеттемелерін көрсетілген міндетемелердің ең көп көлемімен орындамаған жағдайда, орталық контрагенттің әлеуетті зияндары мөлшерінен төмен емес деңгейде ұстап тұру қажеттілігін ескере отырып айқындайды</w:t>
      </w:r>
      <w:r w:rsidR="00521DD3" w:rsidRPr="005A7116">
        <w:rPr>
          <w:rFonts w:ascii="Times New Roman" w:eastAsia="Times New Roman" w:hAnsi="Times New Roman" w:cs="Times New Roman"/>
          <w:color w:val="000000" w:themeColor="text1"/>
          <w:sz w:val="28"/>
          <w:szCs w:val="28"/>
          <w:lang w:val="kk-KZ" w:eastAsia="ru-RU"/>
        </w:rPr>
        <w:t>.</w:t>
      </w:r>
    </w:p>
    <w:p w14:paraId="6C0878AA" w14:textId="77777777" w:rsidR="004F4CDE" w:rsidRPr="005A7116" w:rsidRDefault="004F4CDE" w:rsidP="000D6F32">
      <w:pPr>
        <w:spacing w:after="0" w:line="240" w:lineRule="auto"/>
        <w:ind w:firstLine="709"/>
        <w:jc w:val="both"/>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Орталық контрагент клирингтік (кепілдік беру және резервтік) қорларын құрайтын ақшаны, клирингтік қатысушылардың маржалық жарналарын және ақшасын орталық контрагенттің ішкі құжаттарына сәйкес орналастырады.</w:t>
      </w:r>
    </w:p>
    <w:p w14:paraId="1C09FFD4" w14:textId="77777777" w:rsidR="004F4CDE" w:rsidRPr="005A7116" w:rsidRDefault="004F4CDE" w:rsidP="000D6F32">
      <w:pPr>
        <w:spacing w:after="0" w:line="240" w:lineRule="auto"/>
        <w:ind w:firstLine="709"/>
        <w:jc w:val="both"/>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lastRenderedPageBreak/>
        <w:t>Орталық контрагент қатысушылардың позицияларын ағымдағы нарықтық құны бойынша бағалайды және ағымдағы тәуекелдердің жинақталуын шектеу үшін кемінде күніне бір рет клирингтік қатысушылардан маржалық қамтамасыз етуді алады.</w:t>
      </w:r>
    </w:p>
    <w:p w14:paraId="23609A82" w14:textId="307D530C" w:rsidR="00521DD3" w:rsidRPr="005A7116" w:rsidRDefault="004F4CDE" w:rsidP="000D6F32">
      <w:pPr>
        <w:spacing w:after="0" w:line="240" w:lineRule="auto"/>
        <w:ind w:firstLine="709"/>
        <w:jc w:val="both"/>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Орталық контрагенттің клирингтік қатысушылардың қамтамасыз ету мөлшеріне қоятын талаптары кемінде тоқсан тоғыз пайыз сенімділік деңгейіне сәйкес келетін ықтималдылыққа жол бере отырып айқындалады</w:t>
      </w:r>
      <w:r w:rsidR="00521DD3" w:rsidRPr="005A7116">
        <w:rPr>
          <w:rFonts w:ascii="Times New Roman" w:eastAsia="Times New Roman" w:hAnsi="Times New Roman" w:cs="Times New Roman"/>
          <w:color w:val="000000" w:themeColor="text1"/>
          <w:sz w:val="28"/>
          <w:szCs w:val="28"/>
          <w:lang w:val="kk-KZ" w:eastAsia="ru-RU"/>
        </w:rPr>
        <w:t>.</w:t>
      </w:r>
      <w:r w:rsidR="00796D18" w:rsidRPr="005A7116">
        <w:rPr>
          <w:rFonts w:ascii="Times New Roman" w:eastAsia="Times New Roman" w:hAnsi="Times New Roman" w:cs="Times New Roman"/>
          <w:color w:val="000000" w:themeColor="text1"/>
          <w:sz w:val="28"/>
          <w:szCs w:val="28"/>
          <w:lang w:val="kk-KZ" w:eastAsia="ru-RU"/>
        </w:rPr>
        <w:t>»</w:t>
      </w:r>
      <w:r w:rsidR="00521DD3" w:rsidRPr="005A7116">
        <w:rPr>
          <w:rFonts w:ascii="Times New Roman" w:eastAsia="Times New Roman" w:hAnsi="Times New Roman" w:cs="Times New Roman"/>
          <w:color w:val="000000" w:themeColor="text1"/>
          <w:sz w:val="28"/>
          <w:szCs w:val="28"/>
          <w:lang w:val="kk-KZ" w:eastAsia="ru-RU"/>
        </w:rPr>
        <w:t>;</w:t>
      </w:r>
    </w:p>
    <w:p w14:paraId="4C143E9A" w14:textId="77777777"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39 және 40-тармақтар мынадай редакцияда жазылсын:</w:t>
      </w:r>
    </w:p>
    <w:p w14:paraId="74FBCAC1" w14:textId="20EEB841" w:rsidR="007415DC" w:rsidRPr="005A7116" w:rsidRDefault="00796D18" w:rsidP="000D6F32">
      <w:pPr>
        <w:tabs>
          <w:tab w:val="left" w:pos="1418"/>
        </w:tabs>
        <w:spacing w:after="0" w:line="240" w:lineRule="auto"/>
        <w:ind w:firstLine="709"/>
        <w:jc w:val="both"/>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eastAsia="ru-RU"/>
        </w:rPr>
        <w:t>«</w:t>
      </w:r>
      <w:r w:rsidR="007415DC" w:rsidRPr="005A7116">
        <w:rPr>
          <w:rFonts w:ascii="Times New Roman" w:eastAsia="Times New Roman" w:hAnsi="Times New Roman" w:cs="Times New Roman"/>
          <w:color w:val="000000" w:themeColor="text1"/>
          <w:sz w:val="28"/>
          <w:szCs w:val="28"/>
          <w:lang w:val="kk-KZ" w:eastAsia="kk-KZ"/>
        </w:rPr>
        <w:t>39.</w:t>
      </w:r>
      <w:r w:rsidR="00920DFC" w:rsidRPr="005A7116">
        <w:rPr>
          <w:rFonts w:ascii="Times New Roman" w:eastAsia="Times New Roman" w:hAnsi="Times New Roman" w:cs="Times New Roman"/>
          <w:color w:val="000000" w:themeColor="text1"/>
          <w:sz w:val="28"/>
          <w:szCs w:val="28"/>
          <w:lang w:val="kk-KZ" w:eastAsia="kk-KZ"/>
        </w:rPr>
        <w:tab/>
      </w:r>
      <w:r w:rsidR="007415DC" w:rsidRPr="005A7116">
        <w:rPr>
          <w:rFonts w:ascii="Times New Roman" w:eastAsia="Times New Roman" w:hAnsi="Times New Roman" w:cs="Times New Roman"/>
          <w:color w:val="000000" w:themeColor="text1"/>
          <w:sz w:val="28"/>
          <w:szCs w:val="28"/>
          <w:lang w:val="kk-KZ" w:eastAsia="kk-KZ"/>
        </w:rPr>
        <w:t>Орталық контрагенттің тәуекелдерді басқару жөніндегі бөлімшесі қор биржасының сауда жүйесінде қаржы құралдарымен мәмілелер жасау</w:t>
      </w:r>
      <w:r w:rsidR="00B36285" w:rsidRPr="005A7116">
        <w:rPr>
          <w:rFonts w:ascii="Times New Roman" w:eastAsia="Times New Roman" w:hAnsi="Times New Roman" w:cs="Times New Roman"/>
          <w:color w:val="000000" w:themeColor="text1"/>
          <w:sz w:val="28"/>
          <w:szCs w:val="28"/>
          <w:lang w:val="kk-KZ" w:eastAsia="kk-KZ"/>
        </w:rPr>
        <w:t xml:space="preserve"> </w:t>
      </w:r>
      <w:r w:rsidR="007415DC" w:rsidRPr="005A7116">
        <w:rPr>
          <w:rFonts w:ascii="Times New Roman" w:eastAsia="Times New Roman" w:hAnsi="Times New Roman" w:cs="Times New Roman"/>
          <w:color w:val="000000" w:themeColor="text1"/>
          <w:sz w:val="28"/>
          <w:szCs w:val="28"/>
          <w:lang w:val="kk-KZ" w:eastAsia="kk-KZ"/>
        </w:rPr>
        <w:t xml:space="preserve">процесінің бұзылуын туғызған техникалық іркілістер және өзге жағдайлар туралы директорлар кеңесі мен басқармаға </w:t>
      </w:r>
      <w:r w:rsidR="00E579D5" w:rsidRPr="005A7116">
        <w:rPr>
          <w:rFonts w:ascii="Times New Roman" w:eastAsia="Times New Roman" w:hAnsi="Times New Roman" w:cs="Times New Roman"/>
          <w:color w:val="000000" w:themeColor="text1"/>
          <w:sz w:val="28"/>
          <w:szCs w:val="28"/>
          <w:lang w:val="kk-KZ" w:eastAsia="kk-KZ"/>
        </w:rPr>
        <w:t>аталған бұзушылықтар</w:t>
      </w:r>
      <w:r w:rsidR="00B36285" w:rsidRPr="005A7116">
        <w:rPr>
          <w:rFonts w:ascii="Times New Roman" w:eastAsia="Times New Roman" w:hAnsi="Times New Roman" w:cs="Times New Roman"/>
          <w:color w:val="000000" w:themeColor="text1"/>
          <w:sz w:val="28"/>
          <w:szCs w:val="28"/>
          <w:lang w:val="kk-KZ" w:eastAsia="kk-KZ"/>
        </w:rPr>
        <w:t xml:space="preserve"> </w:t>
      </w:r>
      <w:r w:rsidR="007415DC" w:rsidRPr="005A7116">
        <w:rPr>
          <w:rFonts w:ascii="Times New Roman" w:eastAsia="Times New Roman" w:hAnsi="Times New Roman" w:cs="Times New Roman"/>
          <w:color w:val="000000" w:themeColor="text1"/>
          <w:sz w:val="28"/>
          <w:szCs w:val="28"/>
          <w:lang w:val="kk-KZ" w:eastAsia="kk-KZ"/>
        </w:rPr>
        <w:t>туындаған күн</w:t>
      </w:r>
      <w:r w:rsidR="00E579D5" w:rsidRPr="005A7116">
        <w:rPr>
          <w:rFonts w:ascii="Times New Roman" w:eastAsia="Times New Roman" w:hAnsi="Times New Roman" w:cs="Times New Roman"/>
          <w:color w:val="000000" w:themeColor="text1"/>
          <w:sz w:val="28"/>
          <w:szCs w:val="28"/>
          <w:lang w:val="kk-KZ" w:eastAsia="kk-KZ"/>
        </w:rPr>
        <w:t xml:space="preserve">нен кейінгі жұмыс күнінен кешіктірмей </w:t>
      </w:r>
      <w:r w:rsidR="007415DC" w:rsidRPr="005A7116">
        <w:rPr>
          <w:rFonts w:ascii="Times New Roman" w:eastAsia="Times New Roman" w:hAnsi="Times New Roman" w:cs="Times New Roman"/>
          <w:color w:val="000000" w:themeColor="text1"/>
          <w:sz w:val="28"/>
          <w:szCs w:val="28"/>
          <w:lang w:val="kk-KZ" w:eastAsia="kk-KZ"/>
        </w:rPr>
        <w:t>хабарлайды.</w:t>
      </w:r>
    </w:p>
    <w:p w14:paraId="39FA0FBF" w14:textId="2B2F2767" w:rsidR="00521DD3" w:rsidRPr="005A7116" w:rsidRDefault="007415DC"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kk-KZ"/>
        </w:rPr>
      </w:pPr>
      <w:bookmarkStart w:id="7" w:name="SUB4000"/>
      <w:bookmarkEnd w:id="7"/>
      <w:r w:rsidRPr="005A7116">
        <w:rPr>
          <w:rFonts w:ascii="Times New Roman" w:eastAsia="Times New Roman" w:hAnsi="Times New Roman" w:cs="Times New Roman"/>
          <w:color w:val="000000" w:themeColor="text1"/>
          <w:sz w:val="28"/>
          <w:szCs w:val="28"/>
          <w:lang w:val="kk-KZ" w:eastAsia="kk-KZ"/>
        </w:rPr>
        <w:t>40.</w:t>
      </w:r>
      <w:r w:rsidR="00920DFC" w:rsidRPr="005A7116">
        <w:rPr>
          <w:rFonts w:ascii="Times New Roman" w:eastAsia="Times New Roman" w:hAnsi="Times New Roman" w:cs="Times New Roman"/>
          <w:color w:val="000000" w:themeColor="text1"/>
          <w:sz w:val="28"/>
          <w:szCs w:val="28"/>
          <w:lang w:val="kk-KZ" w:eastAsia="kk-KZ"/>
        </w:rPr>
        <w:tab/>
      </w:r>
      <w:r w:rsidRPr="005A7116">
        <w:rPr>
          <w:rFonts w:ascii="Times New Roman" w:eastAsia="Times New Roman" w:hAnsi="Times New Roman" w:cs="Times New Roman"/>
          <w:color w:val="000000" w:themeColor="text1"/>
          <w:sz w:val="28"/>
          <w:szCs w:val="28"/>
          <w:lang w:val="kk-KZ" w:eastAsia="kk-KZ"/>
        </w:rPr>
        <w:t xml:space="preserve">Орталық контрагенттің директорлар кеңесі </w:t>
      </w:r>
      <w:r w:rsidR="00E579D5" w:rsidRPr="005A7116">
        <w:rPr>
          <w:rFonts w:ascii="Times New Roman" w:eastAsia="Times New Roman" w:hAnsi="Times New Roman" w:cs="Times New Roman"/>
          <w:color w:val="000000" w:themeColor="text1"/>
          <w:sz w:val="28"/>
          <w:szCs w:val="28"/>
          <w:lang w:val="kk-KZ" w:eastAsia="kk-KZ"/>
        </w:rPr>
        <w:t xml:space="preserve">қор биржасының сауда жүйесінде қаржы құралдарымен мәмілелер жасау </w:t>
      </w:r>
      <w:r w:rsidRPr="005A7116">
        <w:rPr>
          <w:rFonts w:ascii="Times New Roman" w:eastAsia="Times New Roman" w:hAnsi="Times New Roman" w:cs="Times New Roman"/>
          <w:color w:val="000000" w:themeColor="text1"/>
          <w:sz w:val="28"/>
          <w:szCs w:val="28"/>
          <w:lang w:val="kk-KZ" w:eastAsia="kk-KZ"/>
        </w:rPr>
        <w:t>процес</w:t>
      </w:r>
      <w:r w:rsidR="00E579D5" w:rsidRPr="005A7116">
        <w:rPr>
          <w:rFonts w:ascii="Times New Roman" w:eastAsia="Times New Roman" w:hAnsi="Times New Roman" w:cs="Times New Roman"/>
          <w:color w:val="000000" w:themeColor="text1"/>
          <w:sz w:val="28"/>
          <w:szCs w:val="28"/>
          <w:lang w:val="kk-KZ" w:eastAsia="kk-KZ"/>
        </w:rPr>
        <w:t xml:space="preserve">інің </w:t>
      </w:r>
      <w:r w:rsidRPr="005A7116">
        <w:rPr>
          <w:rFonts w:ascii="Times New Roman" w:eastAsia="Times New Roman" w:hAnsi="Times New Roman" w:cs="Times New Roman"/>
          <w:color w:val="000000" w:themeColor="text1"/>
          <w:sz w:val="28"/>
          <w:szCs w:val="28"/>
          <w:lang w:val="kk-KZ" w:eastAsia="kk-KZ"/>
        </w:rPr>
        <w:t xml:space="preserve">бұзылуын туғызған техникалық іркілістер және өзге жағдайлар туралы ақпаратты </w:t>
      </w:r>
      <w:r w:rsidR="00B36285" w:rsidRPr="005A7116">
        <w:rPr>
          <w:rFonts w:ascii="Times New Roman" w:eastAsia="Times New Roman" w:hAnsi="Times New Roman" w:cs="Times New Roman"/>
          <w:color w:val="000000" w:themeColor="text1"/>
          <w:sz w:val="28"/>
          <w:szCs w:val="28"/>
          <w:lang w:val="kk-KZ" w:eastAsia="kk-KZ"/>
        </w:rPr>
        <w:t xml:space="preserve">уәкілетті органға аталған бұзушылықтар туындаған күннен кейінгі жұмыс күнінен кешіктірмей </w:t>
      </w:r>
      <w:r w:rsidRPr="005A7116">
        <w:rPr>
          <w:rFonts w:ascii="Times New Roman" w:eastAsia="Times New Roman" w:hAnsi="Times New Roman" w:cs="Times New Roman"/>
          <w:color w:val="000000" w:themeColor="text1"/>
          <w:sz w:val="28"/>
          <w:szCs w:val="28"/>
          <w:lang w:val="kk-KZ" w:eastAsia="kk-KZ"/>
        </w:rPr>
        <w:t>беруді қамтамасыз етеді</w:t>
      </w:r>
      <w:r w:rsidR="00521DD3" w:rsidRPr="005A7116">
        <w:rPr>
          <w:rFonts w:ascii="Times New Roman" w:eastAsia="Times New Roman" w:hAnsi="Times New Roman" w:cs="Times New Roman"/>
          <w:color w:val="000000" w:themeColor="text1"/>
          <w:sz w:val="28"/>
          <w:szCs w:val="28"/>
          <w:lang w:val="kk-KZ" w:eastAsia="ru-RU"/>
        </w:rPr>
        <w:t>.</w:t>
      </w:r>
      <w:r w:rsidR="00796D18" w:rsidRPr="005A7116">
        <w:rPr>
          <w:rFonts w:ascii="Times New Roman" w:eastAsia="Times New Roman" w:hAnsi="Times New Roman" w:cs="Times New Roman"/>
          <w:color w:val="000000" w:themeColor="text1"/>
          <w:sz w:val="28"/>
          <w:szCs w:val="28"/>
          <w:lang w:val="kk-KZ" w:eastAsia="ru-RU"/>
        </w:rPr>
        <w:t>»</w:t>
      </w:r>
      <w:r w:rsidR="00521DD3" w:rsidRPr="005A7116">
        <w:rPr>
          <w:rFonts w:ascii="Times New Roman" w:eastAsia="Times New Roman" w:hAnsi="Times New Roman" w:cs="Times New Roman"/>
          <w:color w:val="000000" w:themeColor="text1"/>
          <w:sz w:val="28"/>
          <w:szCs w:val="28"/>
          <w:lang w:val="kk-KZ" w:eastAsia="ru-RU"/>
        </w:rPr>
        <w:t>;</w:t>
      </w:r>
    </w:p>
    <w:p w14:paraId="493AEB07" w14:textId="77777777"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49-тармақтың 2) тармақшасы мынадай редакцияда жазылсын:</w:t>
      </w:r>
    </w:p>
    <w:p w14:paraId="745740CF" w14:textId="0CB76534" w:rsidR="00521DD3" w:rsidRPr="005A7116" w:rsidRDefault="00796D18"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w:t>
      </w:r>
      <w:r w:rsidR="00521DD3" w:rsidRPr="005A7116">
        <w:rPr>
          <w:rFonts w:ascii="Times New Roman" w:eastAsia="Times New Roman" w:hAnsi="Times New Roman" w:cs="Times New Roman"/>
          <w:color w:val="000000" w:themeColor="text1"/>
          <w:sz w:val="28"/>
          <w:szCs w:val="28"/>
          <w:lang w:val="kk-KZ" w:eastAsia="ru-RU"/>
        </w:rPr>
        <w:t>2)</w:t>
      </w:r>
      <w:r w:rsidR="00920DFC" w:rsidRPr="005A7116">
        <w:rPr>
          <w:rFonts w:ascii="Times New Roman" w:eastAsia="Times New Roman" w:hAnsi="Times New Roman" w:cs="Times New Roman"/>
          <w:color w:val="000000" w:themeColor="text1"/>
          <w:sz w:val="28"/>
          <w:szCs w:val="28"/>
          <w:lang w:val="kk-KZ" w:eastAsia="ru-RU"/>
        </w:rPr>
        <w:tab/>
      </w:r>
      <w:r w:rsidR="00B36285" w:rsidRPr="005A7116">
        <w:rPr>
          <w:rFonts w:ascii="Times New Roman" w:hAnsi="Times New Roman" w:cs="Times New Roman"/>
          <w:color w:val="000000" w:themeColor="text1"/>
          <w:sz w:val="28"/>
          <w:szCs w:val="28"/>
          <w:lang w:val="kk-KZ"/>
        </w:rPr>
        <w:t>қаржылық және басқарушылық ақпараттың сенімділігіне, толықтығы мен уақтылығына қолжеткізу үшін құрылады. Аталған мақсат дәйекті және сапалы қаржылық есептіліктің жасалуын және шешімдер қабылдаған кезде орталық контрагент пайдаланған басқа қаржы құжаттарын тексеруді болжайды</w:t>
      </w:r>
      <w:r w:rsidR="00521DD3"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w:t>
      </w:r>
      <w:r w:rsidR="00521DD3" w:rsidRPr="005A7116">
        <w:rPr>
          <w:rFonts w:ascii="Times New Roman" w:eastAsia="Times New Roman" w:hAnsi="Times New Roman" w:cs="Times New Roman"/>
          <w:color w:val="000000" w:themeColor="text1"/>
          <w:sz w:val="28"/>
          <w:szCs w:val="28"/>
          <w:lang w:val="kk-KZ" w:eastAsia="ru-RU"/>
        </w:rPr>
        <w:t>.</w:t>
      </w:r>
    </w:p>
    <w:p w14:paraId="525E3A29" w14:textId="25C15BCB" w:rsidR="00521DD3" w:rsidRPr="005A7116" w:rsidRDefault="00796D18" w:rsidP="000D6F32">
      <w:pPr>
        <w:pStyle w:val="af0"/>
        <w:numPr>
          <w:ilvl w:val="0"/>
          <w:numId w:val="3"/>
        </w:numPr>
        <w:tabs>
          <w:tab w:val="left" w:pos="1134"/>
        </w:tabs>
        <w:ind w:left="0" w:firstLine="709"/>
        <w:rPr>
          <w:rFonts w:eastAsia="Times New Roman"/>
          <w:color w:val="000000" w:themeColor="text1"/>
          <w:sz w:val="28"/>
          <w:szCs w:val="28"/>
          <w:lang w:val="kk-KZ" w:eastAsia="ru-RU"/>
        </w:rPr>
      </w:pPr>
      <w:r w:rsidRPr="005A7116">
        <w:rPr>
          <w:rFonts w:eastAsia="Times New Roman"/>
          <w:color w:val="000000" w:themeColor="text1"/>
          <w:sz w:val="28"/>
          <w:szCs w:val="28"/>
          <w:lang w:val="kk-KZ" w:eastAsia="kk-KZ"/>
        </w:rPr>
        <w:t>«</w:t>
      </w:r>
      <w:r w:rsidR="00521DD3" w:rsidRPr="005A7116">
        <w:rPr>
          <w:rFonts w:eastAsia="Times New Roman"/>
          <w:color w:val="000000" w:themeColor="text1"/>
          <w:sz w:val="28"/>
          <w:szCs w:val="28"/>
          <w:lang w:val="kk-KZ" w:eastAsia="kk-KZ"/>
        </w:rPr>
        <w:t>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w:t>
      </w:r>
      <w:r w:rsidRPr="005A7116">
        <w:rPr>
          <w:rFonts w:eastAsia="Times New Roman"/>
          <w:color w:val="000000" w:themeColor="text1"/>
          <w:sz w:val="28"/>
          <w:szCs w:val="28"/>
          <w:lang w:val="kk-KZ" w:eastAsia="kk-KZ"/>
        </w:rPr>
        <w:t>»</w:t>
      </w:r>
      <w:r w:rsidR="00521DD3" w:rsidRPr="005A7116">
        <w:rPr>
          <w:rFonts w:eastAsia="Times New Roman"/>
          <w:color w:val="000000" w:themeColor="text1"/>
          <w:sz w:val="28"/>
          <w:szCs w:val="28"/>
          <w:lang w:val="kk-KZ" w:eastAsia="kk-KZ"/>
        </w:rPr>
        <w:t xml:space="preserve"> Қазақстан Республикасы Ұлттық Банкі Басқармасының 2016 жылғы </w:t>
      </w:r>
      <w:r w:rsidR="00957807" w:rsidRPr="005A7116">
        <w:rPr>
          <w:rFonts w:eastAsia="Times New Roman"/>
          <w:color w:val="000000" w:themeColor="text1"/>
          <w:sz w:val="28"/>
          <w:szCs w:val="28"/>
          <w:lang w:val="kk-KZ" w:eastAsia="kk-KZ"/>
        </w:rPr>
        <w:br/>
      </w:r>
      <w:r w:rsidR="005D17FC" w:rsidRPr="005A7116">
        <w:rPr>
          <w:rFonts w:eastAsia="Times New Roman"/>
          <w:color w:val="000000" w:themeColor="text1"/>
          <w:sz w:val="28"/>
          <w:szCs w:val="28"/>
          <w:lang w:val="kk-KZ" w:eastAsia="kk-KZ"/>
        </w:rPr>
        <w:t>30 мамырдағы № </w:t>
      </w:r>
      <w:r w:rsidR="00521DD3" w:rsidRPr="005A7116">
        <w:rPr>
          <w:rFonts w:eastAsia="Times New Roman"/>
          <w:color w:val="000000" w:themeColor="text1"/>
          <w:sz w:val="28"/>
          <w:szCs w:val="28"/>
          <w:lang w:val="kk-KZ" w:eastAsia="kk-KZ"/>
        </w:rPr>
        <w:t xml:space="preserve">144 қаулысына </w:t>
      </w:r>
      <w:r w:rsidR="00521DD3" w:rsidRPr="005A7116">
        <w:rPr>
          <w:rFonts w:eastAsia="Times New Roman"/>
          <w:color w:val="000000" w:themeColor="text1"/>
          <w:sz w:val="28"/>
          <w:szCs w:val="28"/>
          <w:lang w:val="kk-KZ" w:eastAsia="ru-RU"/>
        </w:rPr>
        <w:t xml:space="preserve">(Нормативтік құқықтық актілерді мемлекеттік тіркеу тізілімінде № 13939 болып тіркелген, </w:t>
      </w:r>
      <w:hyperlink r:id="rId15" w:tooltip="http://adilet.zan.kz/kaz/origins/V1600013939" w:history="1">
        <w:r w:rsidR="00521DD3" w:rsidRPr="005A7116">
          <w:rPr>
            <w:rStyle w:val="a3"/>
            <w:color w:val="000000" w:themeColor="text1"/>
            <w:sz w:val="28"/>
            <w:szCs w:val="28"/>
            <w:u w:val="none"/>
            <w:lang w:val="kk-KZ"/>
          </w:rPr>
          <w:t xml:space="preserve"> 2016 жылғы 22 шілдеде</w:t>
        </w:r>
      </w:hyperlink>
      <w:r w:rsidR="00521DD3" w:rsidRPr="005A7116">
        <w:rPr>
          <w:rStyle w:val="s0"/>
          <w:color w:val="000000" w:themeColor="text1"/>
          <w:sz w:val="28"/>
          <w:szCs w:val="28"/>
          <w:lang w:val="kk-KZ"/>
        </w:rPr>
        <w:t xml:space="preserve"> Қазақстан Республикасы нормативтік құқықтық актілерінің </w:t>
      </w:r>
      <w:r w:rsidRPr="005A7116">
        <w:rPr>
          <w:rStyle w:val="s0"/>
          <w:color w:val="000000" w:themeColor="text1"/>
          <w:sz w:val="28"/>
          <w:szCs w:val="28"/>
          <w:lang w:val="kk-KZ"/>
        </w:rPr>
        <w:t>«</w:t>
      </w:r>
      <w:r w:rsidR="00521DD3" w:rsidRPr="005A7116">
        <w:rPr>
          <w:rStyle w:val="s0"/>
          <w:color w:val="000000" w:themeColor="text1"/>
          <w:sz w:val="28"/>
          <w:szCs w:val="28"/>
          <w:lang w:val="kk-KZ"/>
        </w:rPr>
        <w:t>Әділет</w:t>
      </w:r>
      <w:r w:rsidRPr="005A7116">
        <w:rPr>
          <w:rStyle w:val="s0"/>
          <w:color w:val="000000" w:themeColor="text1"/>
          <w:sz w:val="28"/>
          <w:szCs w:val="28"/>
          <w:lang w:val="kk-KZ"/>
        </w:rPr>
        <w:t>»</w:t>
      </w:r>
      <w:r w:rsidR="00521DD3" w:rsidRPr="005A7116">
        <w:rPr>
          <w:rStyle w:val="s0"/>
          <w:color w:val="000000" w:themeColor="text1"/>
          <w:sz w:val="28"/>
          <w:szCs w:val="28"/>
          <w:lang w:val="kk-KZ"/>
        </w:rPr>
        <w:t xml:space="preserve"> ақпараттық-құқықтық жүйесінде </w:t>
      </w:r>
      <w:r w:rsidR="00521DD3" w:rsidRPr="005A7116">
        <w:rPr>
          <w:rFonts w:eastAsia="Times New Roman"/>
          <w:color w:val="000000" w:themeColor="text1"/>
          <w:sz w:val="28"/>
          <w:szCs w:val="28"/>
          <w:lang w:val="kk-KZ" w:eastAsia="ru-RU"/>
        </w:rPr>
        <w:t>жарияланған) мынадай өзгерістер енгізілсін:</w:t>
      </w:r>
    </w:p>
    <w:p w14:paraId="03EA2591" w14:textId="77777777" w:rsidR="00521DD3" w:rsidRPr="005A7116" w:rsidRDefault="00521DD3"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 xml:space="preserve">көрсетілген қаулымен бекітілген </w:t>
      </w:r>
      <w:r w:rsidRPr="005A7116">
        <w:rPr>
          <w:rFonts w:ascii="Times New Roman" w:eastAsia="Times New Roman" w:hAnsi="Times New Roman" w:cs="Times New Roman"/>
          <w:color w:val="000000" w:themeColor="text1"/>
          <w:sz w:val="28"/>
          <w:szCs w:val="28"/>
          <w:lang w:val="kk-KZ" w:eastAsia="kk-KZ"/>
        </w:rPr>
        <w:t>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әдістемесінде</w:t>
      </w:r>
      <w:r w:rsidRPr="005A7116">
        <w:rPr>
          <w:rFonts w:ascii="Times New Roman" w:eastAsia="Times New Roman" w:hAnsi="Times New Roman" w:cs="Times New Roman"/>
          <w:color w:val="000000" w:themeColor="text1"/>
          <w:sz w:val="28"/>
          <w:szCs w:val="28"/>
          <w:lang w:val="kk-KZ" w:eastAsia="ru-RU"/>
        </w:rPr>
        <w:t>:</w:t>
      </w:r>
    </w:p>
    <w:p w14:paraId="48AFEA04" w14:textId="77777777"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6-тармақ мынадай редакцияда жазылсын:</w:t>
      </w:r>
    </w:p>
    <w:p w14:paraId="1FB17A17" w14:textId="2F6C57ED" w:rsidR="00521DD3" w:rsidRPr="005A7116" w:rsidRDefault="00796D18"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w:t>
      </w:r>
      <w:r w:rsidR="00521DD3" w:rsidRPr="005A7116">
        <w:rPr>
          <w:rFonts w:ascii="Times New Roman" w:eastAsia="Times New Roman" w:hAnsi="Times New Roman" w:cs="Times New Roman"/>
          <w:color w:val="000000" w:themeColor="text1"/>
          <w:sz w:val="28"/>
          <w:szCs w:val="28"/>
          <w:lang w:val="kk-KZ" w:eastAsia="ru-RU"/>
        </w:rPr>
        <w:t>6.</w:t>
      </w:r>
      <w:r w:rsidR="00521DD3" w:rsidRPr="005A7116">
        <w:rPr>
          <w:rFonts w:ascii="Times New Roman" w:eastAsia="Times New Roman" w:hAnsi="Times New Roman" w:cs="Times New Roman"/>
          <w:color w:val="000000" w:themeColor="text1"/>
          <w:sz w:val="28"/>
          <w:szCs w:val="28"/>
          <w:lang w:val="kk-KZ" w:eastAsia="ru-RU"/>
        </w:rPr>
        <w:tab/>
        <w:t>Меншікті капитал бірінші деңгейдегі капиталдың және екінші деңгейдегі капиталдың сомасы ретінде есептеледі.</w:t>
      </w:r>
    </w:p>
    <w:p w14:paraId="76A587A3" w14:textId="77777777"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Нормативтердің мақсаттары үшін уәкілетті орган Standard &amp; Poor's агенттігінің ұзақ мерзімді кредиттік рейтингтік бағаларымен қатар басқа рейтингтік агенттіктердің ұзақ мерзімді кредиттік рейтингтік бағаларын да мойындайды.</w:t>
      </w:r>
    </w:p>
    <w:p w14:paraId="47517CC3" w14:textId="77777777"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lastRenderedPageBreak/>
        <w:t>Нормативтердің мақсаттары үшін халықаралық қаржы ұйымдарына мынадай ұйымдар жатады:</w:t>
      </w:r>
    </w:p>
    <w:p w14:paraId="1C2C2B1F" w14:textId="77777777"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eastAsia="ru-RU"/>
        </w:rPr>
        <w:t>Азия</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Даму</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Банкі</w:t>
      </w:r>
      <w:r w:rsidRPr="005A7116">
        <w:rPr>
          <w:rFonts w:ascii="Times New Roman" w:eastAsia="Times New Roman" w:hAnsi="Times New Roman" w:cs="Times New Roman"/>
          <w:color w:val="000000" w:themeColor="text1"/>
          <w:sz w:val="28"/>
          <w:szCs w:val="28"/>
          <w:lang w:val="en-US" w:eastAsia="ru-RU"/>
        </w:rPr>
        <w:t xml:space="preserve"> (the Asian Development Bank);</w:t>
      </w:r>
    </w:p>
    <w:p w14:paraId="657EF56A" w14:textId="77777777"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eastAsia="ru-RU"/>
        </w:rPr>
        <w:t>Америкааралық</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даму</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банкі</w:t>
      </w:r>
      <w:r w:rsidRPr="005A7116">
        <w:rPr>
          <w:rFonts w:ascii="Times New Roman" w:eastAsia="Times New Roman" w:hAnsi="Times New Roman" w:cs="Times New Roman"/>
          <w:color w:val="000000" w:themeColor="text1"/>
          <w:sz w:val="28"/>
          <w:szCs w:val="28"/>
          <w:lang w:val="en-US" w:eastAsia="ru-RU"/>
        </w:rPr>
        <w:t xml:space="preserve"> (the Inter-American Development Bank);</w:t>
      </w:r>
    </w:p>
    <w:p w14:paraId="5299C357" w14:textId="77777777"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eastAsia="ru-RU"/>
        </w:rPr>
        <w:t>Африка</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Даму</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Банкі</w:t>
      </w:r>
      <w:r w:rsidRPr="005A7116">
        <w:rPr>
          <w:rFonts w:ascii="Times New Roman" w:eastAsia="Times New Roman" w:hAnsi="Times New Roman" w:cs="Times New Roman"/>
          <w:color w:val="000000" w:themeColor="text1"/>
          <w:sz w:val="28"/>
          <w:szCs w:val="28"/>
          <w:lang w:val="en-US" w:eastAsia="ru-RU"/>
        </w:rPr>
        <w:t xml:space="preserve"> (the African Development Bank);</w:t>
      </w:r>
    </w:p>
    <w:p w14:paraId="6FE7C6A8" w14:textId="77777777"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eastAsia="ru-RU"/>
        </w:rPr>
        <w:t>Еуразия</w:t>
      </w:r>
      <w:r w:rsidRPr="005A7116">
        <w:rPr>
          <w:rFonts w:ascii="Times New Roman" w:eastAsia="Times New Roman" w:hAnsi="Times New Roman" w:cs="Times New Roman"/>
          <w:color w:val="000000" w:themeColor="text1"/>
          <w:sz w:val="28"/>
          <w:szCs w:val="28"/>
          <w:lang w:val="kk-KZ" w:eastAsia="ru-RU"/>
        </w:rPr>
        <w:t xml:space="preserve"> </w:t>
      </w:r>
      <w:r w:rsidRPr="005A7116">
        <w:rPr>
          <w:rFonts w:ascii="Times New Roman" w:eastAsia="Times New Roman" w:hAnsi="Times New Roman" w:cs="Times New Roman"/>
          <w:color w:val="000000" w:themeColor="text1"/>
          <w:sz w:val="28"/>
          <w:szCs w:val="28"/>
          <w:lang w:eastAsia="ru-RU"/>
        </w:rPr>
        <w:t>Даму</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Банкі</w:t>
      </w:r>
      <w:r w:rsidRPr="005A7116">
        <w:rPr>
          <w:rFonts w:ascii="Times New Roman" w:eastAsia="Times New Roman" w:hAnsi="Times New Roman" w:cs="Times New Roman"/>
          <w:color w:val="000000" w:themeColor="text1"/>
          <w:sz w:val="28"/>
          <w:szCs w:val="28"/>
          <w:lang w:val="en-US" w:eastAsia="ru-RU"/>
        </w:rPr>
        <w:t xml:space="preserve"> (Eurasian Development Bank);</w:t>
      </w:r>
    </w:p>
    <w:p w14:paraId="29BD0402" w14:textId="77777777"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eastAsia="ru-RU"/>
        </w:rPr>
        <w:t>Еуропа</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инвестициялық</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банк</w:t>
      </w:r>
      <w:r w:rsidRPr="005A7116">
        <w:rPr>
          <w:rFonts w:ascii="Times New Roman" w:eastAsia="Times New Roman" w:hAnsi="Times New Roman" w:cs="Times New Roman"/>
          <w:color w:val="000000" w:themeColor="text1"/>
          <w:sz w:val="28"/>
          <w:szCs w:val="28"/>
          <w:lang w:val="en-US" w:eastAsia="ru-RU"/>
        </w:rPr>
        <w:t xml:space="preserve"> (the European Investment Bank);</w:t>
      </w:r>
    </w:p>
    <w:p w14:paraId="534F86A2" w14:textId="77777777"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eastAsia="ru-RU"/>
        </w:rPr>
        <w:t>Еуропа</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Кеңестің</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Даму</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Банкі</w:t>
      </w:r>
      <w:r w:rsidRPr="005A7116">
        <w:rPr>
          <w:rFonts w:ascii="Times New Roman" w:eastAsia="Times New Roman" w:hAnsi="Times New Roman" w:cs="Times New Roman"/>
          <w:color w:val="000000" w:themeColor="text1"/>
          <w:sz w:val="28"/>
          <w:szCs w:val="28"/>
          <w:lang w:val="en-US" w:eastAsia="ru-RU"/>
        </w:rPr>
        <w:t xml:space="preserve"> (the Council of Europe Development Bank);</w:t>
      </w:r>
    </w:p>
    <w:p w14:paraId="2CECE0C0" w14:textId="77777777"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eastAsia="ru-RU"/>
        </w:rPr>
        <w:t>Еуропалық</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Қайта</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Құру</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және</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даму</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банкі</w:t>
      </w:r>
      <w:r w:rsidRPr="005A7116">
        <w:rPr>
          <w:rFonts w:ascii="Times New Roman" w:eastAsia="Times New Roman" w:hAnsi="Times New Roman" w:cs="Times New Roman"/>
          <w:color w:val="000000" w:themeColor="text1"/>
          <w:sz w:val="28"/>
          <w:szCs w:val="28"/>
          <w:lang w:val="en-US" w:eastAsia="ru-RU"/>
        </w:rPr>
        <w:t xml:space="preserve"> (the European Bank for Reconstruction and Development);</w:t>
      </w:r>
    </w:p>
    <w:p w14:paraId="1676EECF" w14:textId="77777777"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 xml:space="preserve">Жеке секторды дамыту жөніндегі </w:t>
      </w:r>
      <w:r w:rsidRPr="005A7116">
        <w:rPr>
          <w:rFonts w:ascii="Times New Roman" w:eastAsia="Times New Roman" w:hAnsi="Times New Roman" w:cs="Times New Roman"/>
          <w:color w:val="000000" w:themeColor="text1"/>
          <w:sz w:val="28"/>
          <w:szCs w:val="28"/>
          <w:lang w:val="kk-KZ" w:eastAsia="ru-RU"/>
        </w:rPr>
        <w:t>и</w:t>
      </w:r>
      <w:r w:rsidRPr="005A7116">
        <w:rPr>
          <w:rFonts w:ascii="Times New Roman" w:eastAsia="Times New Roman" w:hAnsi="Times New Roman" w:cs="Times New Roman"/>
          <w:color w:val="000000" w:themeColor="text1"/>
          <w:sz w:val="28"/>
          <w:szCs w:val="28"/>
          <w:lang w:eastAsia="ru-RU"/>
        </w:rPr>
        <w:t>слам корпорациясы (ICD);</w:t>
      </w:r>
    </w:p>
    <w:p w14:paraId="6BB4327E" w14:textId="77777777"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 xml:space="preserve">Инвестициялар </w:t>
      </w:r>
      <w:r w:rsidRPr="005A7116">
        <w:rPr>
          <w:rFonts w:ascii="Times New Roman" w:eastAsia="Times New Roman" w:hAnsi="Times New Roman" w:cs="Times New Roman"/>
          <w:color w:val="000000" w:themeColor="text1"/>
          <w:sz w:val="28"/>
          <w:szCs w:val="28"/>
          <w:lang w:val="kk-KZ" w:eastAsia="ru-RU"/>
        </w:rPr>
        <w:t>к</w:t>
      </w:r>
      <w:r w:rsidRPr="005A7116">
        <w:rPr>
          <w:rFonts w:ascii="Times New Roman" w:eastAsia="Times New Roman" w:hAnsi="Times New Roman" w:cs="Times New Roman"/>
          <w:color w:val="000000" w:themeColor="text1"/>
          <w:sz w:val="28"/>
          <w:szCs w:val="28"/>
          <w:lang w:eastAsia="ru-RU"/>
        </w:rPr>
        <w:t xml:space="preserve">епілдігінің </w:t>
      </w:r>
      <w:r w:rsidRPr="005A7116">
        <w:rPr>
          <w:rFonts w:ascii="Times New Roman" w:eastAsia="Times New Roman" w:hAnsi="Times New Roman" w:cs="Times New Roman"/>
          <w:color w:val="000000" w:themeColor="text1"/>
          <w:sz w:val="28"/>
          <w:szCs w:val="28"/>
          <w:lang w:val="kk-KZ" w:eastAsia="ru-RU"/>
        </w:rPr>
        <w:t>к</w:t>
      </w:r>
      <w:r w:rsidRPr="005A7116">
        <w:rPr>
          <w:rFonts w:ascii="Times New Roman" w:eastAsia="Times New Roman" w:hAnsi="Times New Roman" w:cs="Times New Roman"/>
          <w:color w:val="000000" w:themeColor="text1"/>
          <w:sz w:val="28"/>
          <w:szCs w:val="28"/>
          <w:lang w:eastAsia="ru-RU"/>
        </w:rPr>
        <w:t xml:space="preserve">өпжақты </w:t>
      </w:r>
      <w:r w:rsidRPr="005A7116">
        <w:rPr>
          <w:rFonts w:ascii="Times New Roman" w:eastAsia="Times New Roman" w:hAnsi="Times New Roman" w:cs="Times New Roman"/>
          <w:color w:val="000000" w:themeColor="text1"/>
          <w:sz w:val="28"/>
          <w:szCs w:val="28"/>
          <w:lang w:val="kk-KZ" w:eastAsia="ru-RU"/>
        </w:rPr>
        <w:t>а</w:t>
      </w:r>
      <w:r w:rsidRPr="005A7116">
        <w:rPr>
          <w:rFonts w:ascii="Times New Roman" w:eastAsia="Times New Roman" w:hAnsi="Times New Roman" w:cs="Times New Roman"/>
          <w:color w:val="000000" w:themeColor="text1"/>
          <w:sz w:val="28"/>
          <w:szCs w:val="28"/>
          <w:lang w:eastAsia="ru-RU"/>
        </w:rPr>
        <w:t>генттігі;</w:t>
      </w:r>
    </w:p>
    <w:p w14:paraId="7B020DEC" w14:textId="77777777"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Инвестициялық дауларды реттеу жөніндегі халықаралық орталық;</w:t>
      </w:r>
    </w:p>
    <w:p w14:paraId="18DD0435" w14:textId="77777777"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eastAsia="ru-RU"/>
        </w:rPr>
        <w:t>Ислам</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val="kk-KZ" w:eastAsia="ru-RU"/>
        </w:rPr>
        <w:t>д</w:t>
      </w:r>
      <w:r w:rsidRPr="005A7116">
        <w:rPr>
          <w:rFonts w:ascii="Times New Roman" w:eastAsia="Times New Roman" w:hAnsi="Times New Roman" w:cs="Times New Roman"/>
          <w:color w:val="000000" w:themeColor="text1"/>
          <w:sz w:val="28"/>
          <w:szCs w:val="28"/>
          <w:lang w:eastAsia="ru-RU"/>
        </w:rPr>
        <w:t>аму</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val="kk-KZ" w:eastAsia="ru-RU"/>
        </w:rPr>
        <w:t>б</w:t>
      </w:r>
      <w:r w:rsidRPr="005A7116">
        <w:rPr>
          <w:rFonts w:ascii="Times New Roman" w:eastAsia="Times New Roman" w:hAnsi="Times New Roman" w:cs="Times New Roman"/>
          <w:color w:val="000000" w:themeColor="text1"/>
          <w:sz w:val="28"/>
          <w:szCs w:val="28"/>
          <w:lang w:eastAsia="ru-RU"/>
        </w:rPr>
        <w:t>анкі</w:t>
      </w:r>
      <w:r w:rsidRPr="005A7116">
        <w:rPr>
          <w:rFonts w:ascii="Times New Roman" w:eastAsia="Times New Roman" w:hAnsi="Times New Roman" w:cs="Times New Roman"/>
          <w:color w:val="000000" w:themeColor="text1"/>
          <w:sz w:val="28"/>
          <w:szCs w:val="28"/>
          <w:lang w:val="en-US" w:eastAsia="ru-RU"/>
        </w:rPr>
        <w:t xml:space="preserve"> (the Islamic Development Bank);</w:t>
      </w:r>
    </w:p>
    <w:p w14:paraId="71F72743" w14:textId="77777777"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eastAsia="ru-RU"/>
        </w:rPr>
        <w:t>Скандинавия</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инвестициялық</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банк</w:t>
      </w:r>
      <w:r w:rsidRPr="005A7116">
        <w:rPr>
          <w:rFonts w:ascii="Times New Roman" w:eastAsia="Times New Roman" w:hAnsi="Times New Roman" w:cs="Times New Roman"/>
          <w:color w:val="000000" w:themeColor="text1"/>
          <w:sz w:val="28"/>
          <w:szCs w:val="28"/>
          <w:lang w:val="kk-KZ" w:eastAsia="ru-RU"/>
        </w:rPr>
        <w:t>і</w:t>
      </w:r>
      <w:r w:rsidRPr="005A7116">
        <w:rPr>
          <w:rFonts w:ascii="Times New Roman" w:eastAsia="Times New Roman" w:hAnsi="Times New Roman" w:cs="Times New Roman"/>
          <w:color w:val="000000" w:themeColor="text1"/>
          <w:sz w:val="28"/>
          <w:szCs w:val="28"/>
          <w:lang w:val="en-US" w:eastAsia="ru-RU"/>
        </w:rPr>
        <w:t xml:space="preserve"> (the Nordic Investment Bank);</w:t>
      </w:r>
    </w:p>
    <w:p w14:paraId="31AA3684" w14:textId="77777777"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eastAsia="ru-RU"/>
        </w:rPr>
        <w:t>Халықаралық</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валюта</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қоры</w:t>
      </w:r>
      <w:r w:rsidRPr="005A7116">
        <w:rPr>
          <w:rFonts w:ascii="Times New Roman" w:eastAsia="Times New Roman" w:hAnsi="Times New Roman" w:cs="Times New Roman"/>
          <w:color w:val="000000" w:themeColor="text1"/>
          <w:sz w:val="28"/>
          <w:szCs w:val="28"/>
          <w:lang w:val="en-US" w:eastAsia="ru-RU"/>
        </w:rPr>
        <w:t>;</w:t>
      </w:r>
    </w:p>
    <w:p w14:paraId="69FA457C" w14:textId="77777777"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eastAsia="ru-RU"/>
        </w:rPr>
        <w:t>Халықаралық</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даму</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қауымдастығы</w:t>
      </w:r>
      <w:r w:rsidRPr="005A7116">
        <w:rPr>
          <w:rFonts w:ascii="Times New Roman" w:eastAsia="Times New Roman" w:hAnsi="Times New Roman" w:cs="Times New Roman"/>
          <w:color w:val="000000" w:themeColor="text1"/>
          <w:sz w:val="28"/>
          <w:szCs w:val="28"/>
          <w:lang w:val="en-US" w:eastAsia="ru-RU"/>
        </w:rPr>
        <w:t>;</w:t>
      </w:r>
    </w:p>
    <w:p w14:paraId="41489697" w14:textId="77777777"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eastAsia="ru-RU"/>
        </w:rPr>
        <w:t>Халықаралық</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val="kk-KZ" w:eastAsia="ru-RU"/>
        </w:rPr>
        <w:t>қ</w:t>
      </w:r>
      <w:r w:rsidRPr="005A7116">
        <w:rPr>
          <w:rFonts w:ascii="Times New Roman" w:eastAsia="Times New Roman" w:hAnsi="Times New Roman" w:cs="Times New Roman"/>
          <w:color w:val="000000" w:themeColor="text1"/>
          <w:sz w:val="28"/>
          <w:szCs w:val="28"/>
          <w:lang w:eastAsia="ru-RU"/>
        </w:rPr>
        <w:t>айта</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val="kk-KZ" w:eastAsia="ru-RU"/>
        </w:rPr>
        <w:t>қ</w:t>
      </w:r>
      <w:r w:rsidRPr="005A7116">
        <w:rPr>
          <w:rFonts w:ascii="Times New Roman" w:eastAsia="Times New Roman" w:hAnsi="Times New Roman" w:cs="Times New Roman"/>
          <w:color w:val="000000" w:themeColor="text1"/>
          <w:sz w:val="28"/>
          <w:szCs w:val="28"/>
          <w:lang w:eastAsia="ru-RU"/>
        </w:rPr>
        <w:t>ұру</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және</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даму</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банкі</w:t>
      </w:r>
      <w:r w:rsidRPr="005A7116">
        <w:rPr>
          <w:rFonts w:ascii="Times New Roman" w:eastAsia="Times New Roman" w:hAnsi="Times New Roman" w:cs="Times New Roman"/>
          <w:color w:val="000000" w:themeColor="text1"/>
          <w:sz w:val="28"/>
          <w:szCs w:val="28"/>
          <w:lang w:val="en-US" w:eastAsia="ru-RU"/>
        </w:rPr>
        <w:t xml:space="preserve"> (the International Bank for Reconstruction and Development);</w:t>
      </w:r>
    </w:p>
    <w:p w14:paraId="18C5F1F4" w14:textId="479A465D"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eastAsia="ru-RU"/>
        </w:rPr>
        <w:t>Халықаралық</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қаржы</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корпорациясы</w:t>
      </w:r>
      <w:r w:rsidRPr="005A7116">
        <w:rPr>
          <w:rFonts w:ascii="Times New Roman" w:eastAsia="Times New Roman" w:hAnsi="Times New Roman" w:cs="Times New Roman"/>
          <w:color w:val="000000" w:themeColor="text1"/>
          <w:sz w:val="28"/>
          <w:szCs w:val="28"/>
          <w:lang w:val="en-US" w:eastAsia="ru-RU"/>
        </w:rPr>
        <w:t xml:space="preserve"> (the International Finance Corporation).</w:t>
      </w:r>
      <w:r w:rsidR="00796D18" w:rsidRPr="005A7116">
        <w:rPr>
          <w:rFonts w:ascii="Times New Roman" w:eastAsia="Times New Roman" w:hAnsi="Times New Roman" w:cs="Times New Roman"/>
          <w:color w:val="000000" w:themeColor="text1"/>
          <w:sz w:val="28"/>
          <w:szCs w:val="28"/>
          <w:lang w:val="en-US" w:eastAsia="ru-RU"/>
        </w:rPr>
        <w:t>»</w:t>
      </w:r>
      <w:r w:rsidRPr="005A7116">
        <w:rPr>
          <w:rFonts w:ascii="Times New Roman" w:eastAsia="Times New Roman" w:hAnsi="Times New Roman" w:cs="Times New Roman"/>
          <w:color w:val="000000" w:themeColor="text1"/>
          <w:sz w:val="28"/>
          <w:szCs w:val="28"/>
          <w:lang w:val="en-US" w:eastAsia="ru-RU"/>
        </w:rPr>
        <w:t>;</w:t>
      </w:r>
    </w:p>
    <w:p w14:paraId="7CDFE1F9" w14:textId="77777777"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7-тармақтың 1) тармақшасы мынадай редакцияда жазылсын:</w:t>
      </w:r>
    </w:p>
    <w:p w14:paraId="33ED0079" w14:textId="4653BD7C" w:rsidR="00521DD3" w:rsidRPr="005A7116" w:rsidRDefault="00796D18" w:rsidP="000D6F32">
      <w:pPr>
        <w:tabs>
          <w:tab w:val="left" w:pos="1276"/>
        </w:tabs>
        <w:spacing w:after="0" w:line="240" w:lineRule="auto"/>
        <w:ind w:firstLine="708"/>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w:t>
      </w:r>
      <w:r w:rsidR="00920DFC" w:rsidRPr="005A7116">
        <w:rPr>
          <w:rFonts w:ascii="Times New Roman" w:eastAsia="Times New Roman" w:hAnsi="Times New Roman" w:cs="Times New Roman"/>
          <w:color w:val="000000" w:themeColor="text1"/>
          <w:sz w:val="28"/>
          <w:szCs w:val="28"/>
          <w:lang w:eastAsia="ru-RU"/>
        </w:rPr>
        <w:t>1)</w:t>
      </w:r>
      <w:r w:rsidR="00920DFC" w:rsidRPr="005A7116">
        <w:rPr>
          <w:rFonts w:ascii="Times New Roman" w:eastAsia="Times New Roman" w:hAnsi="Times New Roman" w:cs="Times New Roman"/>
          <w:color w:val="000000" w:themeColor="text1"/>
          <w:sz w:val="28"/>
          <w:szCs w:val="28"/>
          <w:lang w:eastAsia="ru-RU"/>
        </w:rPr>
        <w:tab/>
      </w:r>
      <w:r w:rsidR="00521DD3" w:rsidRPr="005A7116">
        <w:rPr>
          <w:rFonts w:ascii="Times New Roman" w:eastAsia="Times New Roman" w:hAnsi="Times New Roman" w:cs="Times New Roman"/>
          <w:color w:val="000000" w:themeColor="text1"/>
          <w:sz w:val="28"/>
          <w:szCs w:val="28"/>
          <w:lang w:val="kk-KZ" w:eastAsia="ru-RU"/>
        </w:rPr>
        <w:t>н</w:t>
      </w:r>
      <w:r w:rsidR="00521DD3" w:rsidRPr="005A7116">
        <w:rPr>
          <w:rFonts w:ascii="Times New Roman" w:eastAsia="Times New Roman" w:hAnsi="Times New Roman" w:cs="Times New Roman"/>
          <w:color w:val="000000" w:themeColor="text1"/>
          <w:sz w:val="28"/>
          <w:szCs w:val="28"/>
          <w:lang w:eastAsia="ru-RU"/>
        </w:rPr>
        <w:t>егізгі капитал:</w:t>
      </w:r>
    </w:p>
    <w:p w14:paraId="2637F4E8" w14:textId="23C07D07" w:rsidR="00521DD3" w:rsidRPr="005A7116" w:rsidRDefault="002D589F"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Нормативтерге 1-1-қ</w:t>
      </w:r>
      <w:r w:rsidR="00521DD3" w:rsidRPr="005A7116">
        <w:rPr>
          <w:rFonts w:ascii="Times New Roman" w:eastAsia="Times New Roman" w:hAnsi="Times New Roman" w:cs="Times New Roman"/>
          <w:color w:val="000000" w:themeColor="text1"/>
          <w:sz w:val="28"/>
          <w:szCs w:val="28"/>
          <w:lang w:eastAsia="ru-RU"/>
        </w:rPr>
        <w:t xml:space="preserve">осымшаға сәйкес банк капиталының құрамындағы құралдарды </w:t>
      </w:r>
      <w:r w:rsidR="000841F6" w:rsidRPr="005A7116">
        <w:rPr>
          <w:rFonts w:ascii="Times New Roman" w:eastAsia="Times New Roman" w:hAnsi="Times New Roman" w:cs="Times New Roman"/>
          <w:color w:val="000000" w:themeColor="text1"/>
          <w:sz w:val="28"/>
          <w:szCs w:val="28"/>
          <w:lang w:val="kk-KZ" w:eastAsia="ru-RU"/>
        </w:rPr>
        <w:t xml:space="preserve">сыныптауға арналған </w:t>
      </w:r>
      <w:r w:rsidR="00521DD3" w:rsidRPr="005A7116">
        <w:rPr>
          <w:rFonts w:ascii="Times New Roman" w:eastAsia="Times New Roman" w:hAnsi="Times New Roman" w:cs="Times New Roman"/>
          <w:color w:val="000000" w:themeColor="text1"/>
          <w:sz w:val="28"/>
          <w:szCs w:val="28"/>
          <w:lang w:val="kk-KZ" w:eastAsia="ru-RU"/>
        </w:rPr>
        <w:t>өлшемшарттарда</w:t>
      </w:r>
      <w:r w:rsidR="00521DD3" w:rsidRPr="005A7116">
        <w:rPr>
          <w:rFonts w:ascii="Times New Roman" w:eastAsia="Times New Roman" w:hAnsi="Times New Roman" w:cs="Times New Roman"/>
          <w:color w:val="000000" w:themeColor="text1"/>
          <w:sz w:val="28"/>
          <w:szCs w:val="28"/>
          <w:lang w:eastAsia="ru-RU"/>
        </w:rPr>
        <w:t xml:space="preserve"> көзделген негізгі капиталдың қаржы құралдарының </w:t>
      </w:r>
      <w:r w:rsidR="000841F6" w:rsidRPr="005A7116">
        <w:rPr>
          <w:rFonts w:ascii="Times New Roman" w:eastAsia="Times New Roman" w:hAnsi="Times New Roman" w:cs="Times New Roman"/>
          <w:color w:val="000000" w:themeColor="text1"/>
          <w:sz w:val="28"/>
          <w:szCs w:val="28"/>
          <w:lang w:val="kk-KZ" w:eastAsia="ru-RU"/>
        </w:rPr>
        <w:t xml:space="preserve">өлшемшарттарына </w:t>
      </w:r>
      <w:r w:rsidR="00521DD3" w:rsidRPr="005A7116">
        <w:rPr>
          <w:rFonts w:ascii="Times New Roman" w:eastAsia="Times New Roman" w:hAnsi="Times New Roman" w:cs="Times New Roman"/>
          <w:color w:val="000000" w:themeColor="text1"/>
          <w:sz w:val="28"/>
          <w:szCs w:val="28"/>
          <w:lang w:eastAsia="ru-RU"/>
        </w:rPr>
        <w:t>сәйкес келетін, төленген жай акциялар</w:t>
      </w:r>
      <w:r w:rsidR="000841F6" w:rsidRPr="005A7116">
        <w:rPr>
          <w:rFonts w:ascii="Times New Roman" w:eastAsia="Times New Roman" w:hAnsi="Times New Roman" w:cs="Times New Roman"/>
          <w:color w:val="000000" w:themeColor="text1"/>
          <w:sz w:val="28"/>
          <w:szCs w:val="28"/>
          <w:lang w:val="kk-KZ" w:eastAsia="ru-RU"/>
        </w:rPr>
        <w:t>дың</w:t>
      </w:r>
      <w:r w:rsidR="00521DD3" w:rsidRPr="005A7116">
        <w:rPr>
          <w:rFonts w:ascii="Times New Roman" w:eastAsia="Times New Roman" w:hAnsi="Times New Roman" w:cs="Times New Roman"/>
          <w:color w:val="000000" w:themeColor="text1"/>
          <w:sz w:val="28"/>
          <w:szCs w:val="28"/>
          <w:lang w:eastAsia="ru-RU"/>
        </w:rPr>
        <w:t>;</w:t>
      </w:r>
    </w:p>
    <w:p w14:paraId="4BBB1EAE" w14:textId="2173738D"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 xml:space="preserve">2018 жылғы 1 қаңтардан бастап </w:t>
      </w:r>
      <w:r w:rsidR="000841F6" w:rsidRPr="005A7116">
        <w:rPr>
          <w:rFonts w:ascii="Times New Roman" w:eastAsia="Times New Roman" w:hAnsi="Times New Roman" w:cs="Times New Roman"/>
          <w:color w:val="000000" w:themeColor="text1"/>
          <w:sz w:val="28"/>
          <w:szCs w:val="28"/>
          <w:lang w:eastAsia="ru-RU"/>
        </w:rPr>
        <w:t>еншілес банктер шығарған</w:t>
      </w:r>
      <w:r w:rsidR="000841F6" w:rsidRPr="005A7116">
        <w:rPr>
          <w:rFonts w:ascii="Times New Roman" w:eastAsia="Times New Roman" w:hAnsi="Times New Roman" w:cs="Times New Roman"/>
          <w:color w:val="000000" w:themeColor="text1"/>
          <w:sz w:val="28"/>
          <w:szCs w:val="28"/>
          <w:lang w:val="kk-KZ" w:eastAsia="ru-RU"/>
        </w:rPr>
        <w:t xml:space="preserve">, </w:t>
      </w:r>
      <w:r w:rsidRPr="005A7116">
        <w:rPr>
          <w:rFonts w:ascii="Times New Roman" w:eastAsia="Times New Roman" w:hAnsi="Times New Roman" w:cs="Times New Roman"/>
          <w:color w:val="000000" w:themeColor="text1"/>
          <w:sz w:val="28"/>
          <w:szCs w:val="28"/>
          <w:lang w:eastAsia="ru-RU"/>
        </w:rPr>
        <w:t>миноритарлық акционерлерге (үшінші тұлғаларға) тиесілі төленген жай акциялар</w:t>
      </w:r>
      <w:r w:rsidR="000841F6" w:rsidRPr="005A7116">
        <w:rPr>
          <w:rFonts w:ascii="Times New Roman" w:eastAsia="Times New Roman" w:hAnsi="Times New Roman" w:cs="Times New Roman"/>
          <w:color w:val="000000" w:themeColor="text1"/>
          <w:sz w:val="28"/>
          <w:szCs w:val="28"/>
          <w:lang w:val="kk-KZ" w:eastAsia="ru-RU"/>
        </w:rPr>
        <w:t>дың</w:t>
      </w:r>
      <w:r w:rsidRPr="005A7116">
        <w:rPr>
          <w:rFonts w:ascii="Times New Roman" w:eastAsia="Times New Roman" w:hAnsi="Times New Roman" w:cs="Times New Roman"/>
          <w:color w:val="000000" w:themeColor="text1"/>
          <w:sz w:val="28"/>
          <w:szCs w:val="28"/>
          <w:lang w:eastAsia="ru-RU"/>
        </w:rPr>
        <w:t>;</w:t>
      </w:r>
    </w:p>
    <w:p w14:paraId="6494CE1A" w14:textId="6524B878"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val="kk-KZ" w:eastAsia="ru-RU"/>
        </w:rPr>
        <w:t>қ</w:t>
      </w:r>
      <w:r w:rsidRPr="005A7116">
        <w:rPr>
          <w:rFonts w:ascii="Times New Roman" w:eastAsia="Times New Roman" w:hAnsi="Times New Roman" w:cs="Times New Roman"/>
          <w:color w:val="000000" w:themeColor="text1"/>
          <w:sz w:val="28"/>
          <w:szCs w:val="28"/>
          <w:lang w:eastAsia="ru-RU"/>
        </w:rPr>
        <w:t>осымша төленген капитал</w:t>
      </w:r>
      <w:r w:rsidR="000841F6" w:rsidRPr="005A7116">
        <w:rPr>
          <w:rFonts w:ascii="Times New Roman" w:eastAsia="Times New Roman" w:hAnsi="Times New Roman" w:cs="Times New Roman"/>
          <w:color w:val="000000" w:themeColor="text1"/>
          <w:sz w:val="28"/>
          <w:szCs w:val="28"/>
          <w:lang w:val="kk-KZ" w:eastAsia="ru-RU"/>
        </w:rPr>
        <w:t>дың</w:t>
      </w:r>
      <w:r w:rsidRPr="005A7116">
        <w:rPr>
          <w:rFonts w:ascii="Times New Roman" w:eastAsia="Times New Roman" w:hAnsi="Times New Roman" w:cs="Times New Roman"/>
          <w:color w:val="000000" w:themeColor="text1"/>
          <w:sz w:val="28"/>
          <w:szCs w:val="28"/>
          <w:lang w:eastAsia="ru-RU"/>
        </w:rPr>
        <w:t>;</w:t>
      </w:r>
    </w:p>
    <w:p w14:paraId="3BB3B3EE" w14:textId="4CC5C20A"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өткен жылдардың бөлінбеген таза пайдасы</w:t>
      </w:r>
      <w:r w:rsidR="000841F6" w:rsidRPr="005A7116">
        <w:rPr>
          <w:rFonts w:ascii="Times New Roman" w:eastAsia="Times New Roman" w:hAnsi="Times New Roman" w:cs="Times New Roman"/>
          <w:color w:val="000000" w:themeColor="text1"/>
          <w:sz w:val="28"/>
          <w:szCs w:val="28"/>
          <w:lang w:val="kk-KZ" w:eastAsia="ru-RU"/>
        </w:rPr>
        <w:t>ның</w:t>
      </w:r>
      <w:r w:rsidRPr="005A7116">
        <w:rPr>
          <w:rFonts w:ascii="Times New Roman" w:eastAsia="Times New Roman" w:hAnsi="Times New Roman" w:cs="Times New Roman"/>
          <w:color w:val="000000" w:themeColor="text1"/>
          <w:sz w:val="28"/>
          <w:szCs w:val="28"/>
          <w:lang w:eastAsia="ru-RU"/>
        </w:rPr>
        <w:t>;</w:t>
      </w:r>
    </w:p>
    <w:p w14:paraId="780A8E4B" w14:textId="59B1C96E"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ағымдағы жылдың бөлінбеген таза пайдасы</w:t>
      </w:r>
      <w:r w:rsidR="000841F6" w:rsidRPr="005A7116">
        <w:rPr>
          <w:rFonts w:ascii="Times New Roman" w:eastAsia="Times New Roman" w:hAnsi="Times New Roman" w:cs="Times New Roman"/>
          <w:color w:val="000000" w:themeColor="text1"/>
          <w:sz w:val="28"/>
          <w:szCs w:val="28"/>
          <w:lang w:val="kk-KZ" w:eastAsia="ru-RU"/>
        </w:rPr>
        <w:t>ның</w:t>
      </w:r>
      <w:r w:rsidRPr="005A7116">
        <w:rPr>
          <w:rFonts w:ascii="Times New Roman" w:eastAsia="Times New Roman" w:hAnsi="Times New Roman" w:cs="Times New Roman"/>
          <w:color w:val="000000" w:themeColor="text1"/>
          <w:sz w:val="28"/>
          <w:szCs w:val="28"/>
          <w:lang w:eastAsia="ru-RU"/>
        </w:rPr>
        <w:t>;</w:t>
      </w:r>
    </w:p>
    <w:p w14:paraId="4801D579" w14:textId="2A29E2FA" w:rsidR="00521DD3" w:rsidRPr="005A7116" w:rsidRDefault="000841F6"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val="kk-KZ" w:eastAsia="ru-RU"/>
        </w:rPr>
        <w:t>Н</w:t>
      </w:r>
      <w:r w:rsidR="00521DD3" w:rsidRPr="005A7116">
        <w:rPr>
          <w:rFonts w:ascii="Times New Roman" w:eastAsia="Times New Roman" w:hAnsi="Times New Roman" w:cs="Times New Roman"/>
          <w:color w:val="000000" w:themeColor="text1"/>
          <w:sz w:val="28"/>
          <w:szCs w:val="28"/>
          <w:lang w:eastAsia="ru-RU"/>
        </w:rPr>
        <w:t xml:space="preserve">ормативтік құқықтық актілерді мемлекеттік тіркеу тізілімінде </w:t>
      </w:r>
      <w:r w:rsidR="00521DD3" w:rsidRPr="005A7116">
        <w:rPr>
          <w:rFonts w:ascii="Times New Roman" w:eastAsia="Times New Roman" w:hAnsi="Times New Roman" w:cs="Times New Roman"/>
          <w:color w:val="000000" w:themeColor="text1"/>
          <w:sz w:val="28"/>
          <w:szCs w:val="28"/>
          <w:lang w:val="kk-KZ" w:eastAsia="ru-RU"/>
        </w:rPr>
        <w:br/>
      </w:r>
      <w:r w:rsidR="00920DFC" w:rsidRPr="005A7116">
        <w:rPr>
          <w:rFonts w:ascii="Times New Roman" w:eastAsia="Times New Roman" w:hAnsi="Times New Roman" w:cs="Times New Roman"/>
          <w:color w:val="000000" w:themeColor="text1"/>
          <w:sz w:val="28"/>
          <w:szCs w:val="28"/>
          <w:lang w:eastAsia="ru-RU"/>
        </w:rPr>
        <w:t>№ </w:t>
      </w:r>
      <w:r w:rsidR="00521DD3" w:rsidRPr="005A7116">
        <w:rPr>
          <w:rFonts w:ascii="Times New Roman" w:eastAsia="Times New Roman" w:hAnsi="Times New Roman" w:cs="Times New Roman"/>
          <w:color w:val="000000" w:themeColor="text1"/>
          <w:sz w:val="28"/>
          <w:szCs w:val="28"/>
          <w:lang w:eastAsia="ru-RU"/>
        </w:rPr>
        <w:t xml:space="preserve">6793 </w:t>
      </w:r>
      <w:r w:rsidR="00521DD3" w:rsidRPr="005A7116">
        <w:rPr>
          <w:rFonts w:ascii="Times New Roman" w:eastAsia="Times New Roman" w:hAnsi="Times New Roman" w:cs="Times New Roman"/>
          <w:color w:val="000000" w:themeColor="text1"/>
          <w:sz w:val="28"/>
          <w:szCs w:val="28"/>
          <w:lang w:val="kk-KZ" w:eastAsia="ru-RU"/>
        </w:rPr>
        <w:t xml:space="preserve">болып </w:t>
      </w:r>
      <w:r w:rsidR="00521DD3" w:rsidRPr="005A7116">
        <w:rPr>
          <w:rFonts w:ascii="Times New Roman" w:eastAsia="Times New Roman" w:hAnsi="Times New Roman" w:cs="Times New Roman"/>
          <w:color w:val="000000" w:themeColor="text1"/>
          <w:sz w:val="28"/>
          <w:szCs w:val="28"/>
          <w:lang w:eastAsia="ru-RU"/>
        </w:rPr>
        <w:t>тіркелген</w:t>
      </w:r>
      <w:r w:rsidRPr="005A7116">
        <w:rPr>
          <w:rFonts w:ascii="Times New Roman" w:eastAsia="Times New Roman" w:hAnsi="Times New Roman" w:cs="Times New Roman"/>
          <w:color w:val="000000" w:themeColor="text1"/>
          <w:sz w:val="28"/>
          <w:szCs w:val="28"/>
          <w:lang w:val="kk-KZ" w:eastAsia="ru-RU"/>
        </w:rPr>
        <w:t xml:space="preserve">, </w:t>
      </w:r>
      <w:r w:rsidR="00521DD3" w:rsidRPr="005A7116">
        <w:rPr>
          <w:rFonts w:ascii="Times New Roman" w:eastAsia="Times New Roman" w:hAnsi="Times New Roman" w:cs="Times New Roman"/>
          <w:color w:val="000000" w:themeColor="text1"/>
          <w:sz w:val="28"/>
          <w:szCs w:val="28"/>
          <w:lang w:eastAsia="ru-RU"/>
        </w:rPr>
        <w:t>Қазақстан Республикасы</w:t>
      </w:r>
      <w:r w:rsidR="00521DD3" w:rsidRPr="005A7116">
        <w:rPr>
          <w:rFonts w:ascii="Times New Roman" w:eastAsia="Times New Roman" w:hAnsi="Times New Roman" w:cs="Times New Roman"/>
          <w:color w:val="000000" w:themeColor="text1"/>
          <w:sz w:val="28"/>
          <w:szCs w:val="28"/>
          <w:lang w:val="kk-KZ" w:eastAsia="ru-RU"/>
        </w:rPr>
        <w:t xml:space="preserve"> </w:t>
      </w:r>
      <w:r w:rsidR="00521DD3" w:rsidRPr="005A7116">
        <w:rPr>
          <w:rFonts w:ascii="Times New Roman" w:eastAsia="Times New Roman" w:hAnsi="Times New Roman" w:cs="Times New Roman"/>
          <w:color w:val="000000" w:themeColor="text1"/>
          <w:sz w:val="28"/>
          <w:szCs w:val="28"/>
          <w:lang w:eastAsia="ru-RU"/>
        </w:rPr>
        <w:t>Ұлттық Банкі Басқармасының 2011 жылғы</w:t>
      </w:r>
      <w:r w:rsidR="00521DD3" w:rsidRPr="005A7116">
        <w:rPr>
          <w:rFonts w:ascii="Times New Roman" w:eastAsia="Times New Roman" w:hAnsi="Times New Roman" w:cs="Times New Roman"/>
          <w:color w:val="000000" w:themeColor="text1"/>
          <w:sz w:val="28"/>
          <w:szCs w:val="28"/>
          <w:lang w:val="kk-KZ" w:eastAsia="ru-RU"/>
        </w:rPr>
        <w:t xml:space="preserve"> </w:t>
      </w:r>
      <w:r w:rsidR="00521DD3" w:rsidRPr="005A7116">
        <w:rPr>
          <w:rFonts w:ascii="Times New Roman" w:eastAsia="Times New Roman" w:hAnsi="Times New Roman" w:cs="Times New Roman"/>
          <w:color w:val="000000" w:themeColor="text1"/>
          <w:sz w:val="28"/>
          <w:szCs w:val="28"/>
          <w:lang w:eastAsia="ru-RU"/>
        </w:rPr>
        <w:t>31 қаңтардағы №</w:t>
      </w:r>
      <w:r w:rsidR="00920DFC" w:rsidRPr="005A7116">
        <w:rPr>
          <w:rFonts w:ascii="Times New Roman" w:eastAsia="Times New Roman" w:hAnsi="Times New Roman" w:cs="Times New Roman"/>
          <w:color w:val="000000" w:themeColor="text1"/>
          <w:sz w:val="28"/>
          <w:szCs w:val="28"/>
          <w:lang w:eastAsia="ru-RU"/>
        </w:rPr>
        <w:t> </w:t>
      </w:r>
      <w:r w:rsidR="00521DD3" w:rsidRPr="005A7116">
        <w:rPr>
          <w:rFonts w:ascii="Times New Roman" w:eastAsia="Times New Roman" w:hAnsi="Times New Roman" w:cs="Times New Roman"/>
          <w:color w:val="000000" w:themeColor="text1"/>
          <w:sz w:val="28"/>
          <w:szCs w:val="28"/>
          <w:lang w:eastAsia="ru-RU"/>
        </w:rPr>
        <w:t>3 қаулысымен бекітілген</w:t>
      </w:r>
      <w:r w:rsidR="00521DD3" w:rsidRPr="005A7116">
        <w:rPr>
          <w:rFonts w:ascii="Times New Roman" w:eastAsia="Times New Roman" w:hAnsi="Times New Roman" w:cs="Times New Roman"/>
          <w:color w:val="000000" w:themeColor="text1"/>
          <w:sz w:val="28"/>
          <w:szCs w:val="28"/>
          <w:lang w:val="kk-KZ" w:eastAsia="ru-RU"/>
        </w:rPr>
        <w:t xml:space="preserve"> </w:t>
      </w:r>
      <w:r w:rsidR="00521DD3" w:rsidRPr="005A7116">
        <w:rPr>
          <w:rFonts w:ascii="Times New Roman" w:eastAsia="Times New Roman" w:hAnsi="Times New Roman" w:cs="Times New Roman"/>
          <w:color w:val="000000" w:themeColor="text1"/>
          <w:sz w:val="28"/>
          <w:szCs w:val="28"/>
          <w:lang w:val="kk-KZ" w:eastAsia="ru-RU"/>
        </w:rPr>
        <w:br/>
      </w:r>
      <w:r w:rsidR="00521DD3" w:rsidRPr="005A7116">
        <w:rPr>
          <w:rFonts w:ascii="Times New Roman" w:eastAsia="Times New Roman" w:hAnsi="Times New Roman" w:cs="Times New Roman"/>
          <w:color w:val="000000" w:themeColor="text1"/>
          <w:sz w:val="28"/>
          <w:szCs w:val="28"/>
          <w:lang w:eastAsia="ru-RU"/>
        </w:rPr>
        <w:t xml:space="preserve">Екінші деңгейдегі банктердегі, ипотекалық ұйымдардағы және </w:t>
      </w:r>
      <w:r w:rsidR="00796D18" w:rsidRPr="005A7116">
        <w:rPr>
          <w:rFonts w:ascii="Times New Roman" w:eastAsia="Times New Roman" w:hAnsi="Times New Roman" w:cs="Times New Roman"/>
          <w:color w:val="000000" w:themeColor="text1"/>
          <w:sz w:val="28"/>
          <w:szCs w:val="28"/>
          <w:lang w:eastAsia="ru-RU"/>
        </w:rPr>
        <w:t>«</w:t>
      </w:r>
      <w:r w:rsidR="00521DD3" w:rsidRPr="005A7116">
        <w:rPr>
          <w:rFonts w:ascii="Times New Roman" w:eastAsia="Times New Roman" w:hAnsi="Times New Roman" w:cs="Times New Roman"/>
          <w:color w:val="000000" w:themeColor="text1"/>
          <w:sz w:val="28"/>
          <w:szCs w:val="28"/>
          <w:lang w:eastAsia="ru-RU"/>
        </w:rPr>
        <w:t>Қазақстан Даму Банкі</w:t>
      </w:r>
      <w:r w:rsidR="00796D18" w:rsidRPr="005A7116">
        <w:rPr>
          <w:rFonts w:ascii="Times New Roman" w:eastAsia="Times New Roman" w:hAnsi="Times New Roman" w:cs="Times New Roman"/>
          <w:color w:val="000000" w:themeColor="text1"/>
          <w:sz w:val="28"/>
          <w:szCs w:val="28"/>
          <w:lang w:eastAsia="ru-RU"/>
        </w:rPr>
        <w:t>»</w:t>
      </w:r>
      <w:r w:rsidR="00521DD3" w:rsidRPr="005A7116">
        <w:rPr>
          <w:rFonts w:ascii="Times New Roman" w:eastAsia="Times New Roman" w:hAnsi="Times New Roman" w:cs="Times New Roman"/>
          <w:color w:val="000000" w:themeColor="text1"/>
          <w:sz w:val="28"/>
          <w:szCs w:val="28"/>
          <w:lang w:eastAsia="ru-RU"/>
        </w:rPr>
        <w:t xml:space="preserve"> акционерлік қоғамындағы бухгалтерлік есептің үлгі шот жоспарының 2014 жылғы 1 қаңтардағы жағдай бойынша 3510 </w:t>
      </w:r>
      <w:r w:rsidR="00796D18" w:rsidRPr="005A7116">
        <w:rPr>
          <w:rFonts w:ascii="Times New Roman" w:eastAsia="Times New Roman" w:hAnsi="Times New Roman" w:cs="Times New Roman"/>
          <w:color w:val="000000" w:themeColor="text1"/>
          <w:sz w:val="28"/>
          <w:szCs w:val="28"/>
          <w:lang w:eastAsia="ru-RU"/>
        </w:rPr>
        <w:t>«</w:t>
      </w:r>
      <w:r w:rsidR="00521DD3" w:rsidRPr="005A7116">
        <w:rPr>
          <w:rFonts w:ascii="Times New Roman" w:eastAsia="Times New Roman" w:hAnsi="Times New Roman" w:cs="Times New Roman"/>
          <w:color w:val="000000" w:themeColor="text1"/>
          <w:sz w:val="28"/>
          <w:szCs w:val="28"/>
          <w:lang w:val="kk-KZ" w:eastAsia="ru-RU"/>
        </w:rPr>
        <w:t>Р</w:t>
      </w:r>
      <w:r w:rsidR="00521DD3" w:rsidRPr="005A7116">
        <w:rPr>
          <w:rFonts w:ascii="Times New Roman" w:eastAsia="Times New Roman" w:hAnsi="Times New Roman" w:cs="Times New Roman"/>
          <w:color w:val="000000" w:themeColor="text1"/>
          <w:sz w:val="28"/>
          <w:szCs w:val="28"/>
          <w:lang w:eastAsia="ru-RU"/>
        </w:rPr>
        <w:t>езервтік капитал</w:t>
      </w:r>
      <w:r w:rsidR="00796D18" w:rsidRPr="005A7116">
        <w:rPr>
          <w:rFonts w:ascii="Times New Roman" w:eastAsia="Times New Roman" w:hAnsi="Times New Roman" w:cs="Times New Roman"/>
          <w:color w:val="000000" w:themeColor="text1"/>
          <w:sz w:val="28"/>
          <w:szCs w:val="28"/>
          <w:lang w:eastAsia="ru-RU"/>
        </w:rPr>
        <w:t>»</w:t>
      </w:r>
      <w:r w:rsidR="00521DD3" w:rsidRPr="005A7116">
        <w:rPr>
          <w:rFonts w:ascii="Times New Roman" w:eastAsia="Times New Roman" w:hAnsi="Times New Roman" w:cs="Times New Roman"/>
          <w:color w:val="000000" w:themeColor="text1"/>
          <w:sz w:val="28"/>
          <w:szCs w:val="28"/>
          <w:lang w:eastAsia="ru-RU"/>
        </w:rPr>
        <w:t xml:space="preserve"> және 3400 </w:t>
      </w:r>
      <w:r w:rsidR="00796D18" w:rsidRPr="005A7116">
        <w:rPr>
          <w:rFonts w:ascii="Times New Roman" w:eastAsia="Times New Roman" w:hAnsi="Times New Roman" w:cs="Times New Roman"/>
          <w:color w:val="000000" w:themeColor="text1"/>
          <w:sz w:val="28"/>
          <w:szCs w:val="28"/>
          <w:lang w:eastAsia="ru-RU"/>
        </w:rPr>
        <w:t>«</w:t>
      </w:r>
      <w:r w:rsidR="00521DD3" w:rsidRPr="005A7116">
        <w:rPr>
          <w:rFonts w:ascii="Times New Roman" w:eastAsia="Times New Roman" w:hAnsi="Times New Roman" w:cs="Times New Roman"/>
          <w:color w:val="000000" w:themeColor="text1"/>
          <w:sz w:val="28"/>
          <w:szCs w:val="28"/>
          <w:lang w:val="kk-KZ" w:eastAsia="ru-RU"/>
        </w:rPr>
        <w:t>Д</w:t>
      </w:r>
      <w:r w:rsidR="00521DD3" w:rsidRPr="005A7116">
        <w:rPr>
          <w:rFonts w:ascii="Times New Roman" w:eastAsia="Times New Roman" w:hAnsi="Times New Roman" w:cs="Times New Roman"/>
          <w:color w:val="000000" w:themeColor="text1"/>
          <w:sz w:val="28"/>
          <w:szCs w:val="28"/>
          <w:lang w:eastAsia="ru-RU"/>
        </w:rPr>
        <w:t>инамикалық резервтер</w:t>
      </w:r>
      <w:r w:rsidR="00796D18" w:rsidRPr="005A7116">
        <w:rPr>
          <w:rFonts w:ascii="Times New Roman" w:eastAsia="Times New Roman" w:hAnsi="Times New Roman" w:cs="Times New Roman"/>
          <w:color w:val="000000" w:themeColor="text1"/>
          <w:sz w:val="28"/>
          <w:szCs w:val="28"/>
          <w:lang w:eastAsia="ru-RU"/>
        </w:rPr>
        <w:t>»</w:t>
      </w:r>
      <w:r w:rsidR="00521DD3" w:rsidRPr="005A7116">
        <w:rPr>
          <w:rFonts w:ascii="Times New Roman" w:eastAsia="Times New Roman" w:hAnsi="Times New Roman" w:cs="Times New Roman"/>
          <w:color w:val="000000" w:themeColor="text1"/>
          <w:sz w:val="28"/>
          <w:szCs w:val="28"/>
          <w:lang w:eastAsia="ru-RU"/>
        </w:rPr>
        <w:t xml:space="preserve"> баланстық шоттарындағы қалдықтар сомасы ретінде айқындалатын жинақталған ашылған резервтің;</w:t>
      </w:r>
    </w:p>
    <w:p w14:paraId="0967511C" w14:textId="12B991C5"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сату үшін қолда бар негізгі құралдарды және қаржы активтерінің құнын қайта бағалау бойынша резервтер</w:t>
      </w:r>
      <w:r w:rsidR="004C48B2" w:rsidRPr="005A7116">
        <w:rPr>
          <w:rFonts w:ascii="Times New Roman" w:eastAsia="Times New Roman" w:hAnsi="Times New Roman" w:cs="Times New Roman"/>
          <w:color w:val="000000" w:themeColor="text1"/>
          <w:sz w:val="28"/>
          <w:szCs w:val="28"/>
          <w:lang w:val="kk-KZ" w:eastAsia="ru-RU"/>
        </w:rPr>
        <w:t>дің</w:t>
      </w:r>
      <w:r w:rsidRPr="005A7116">
        <w:rPr>
          <w:rFonts w:ascii="Times New Roman" w:eastAsia="Times New Roman" w:hAnsi="Times New Roman" w:cs="Times New Roman"/>
          <w:color w:val="000000" w:themeColor="text1"/>
          <w:sz w:val="28"/>
          <w:szCs w:val="28"/>
          <w:lang w:eastAsia="ru-RU"/>
        </w:rPr>
        <w:t>;</w:t>
      </w:r>
    </w:p>
    <w:p w14:paraId="5B9F63F4" w14:textId="77777777"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lastRenderedPageBreak/>
        <w:t>мынадай реттеуіш түзетулерді шегергенде:</w:t>
      </w:r>
    </w:p>
    <w:p w14:paraId="0CCA7E1B" w14:textId="29BC5ED9"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меншікті сатып алынған жай акциялар</w:t>
      </w:r>
      <w:r w:rsidR="004C48B2" w:rsidRPr="005A7116">
        <w:rPr>
          <w:rFonts w:ascii="Times New Roman" w:eastAsia="Times New Roman" w:hAnsi="Times New Roman" w:cs="Times New Roman"/>
          <w:color w:val="000000" w:themeColor="text1"/>
          <w:sz w:val="28"/>
          <w:szCs w:val="28"/>
          <w:lang w:val="kk-KZ" w:eastAsia="ru-RU"/>
        </w:rPr>
        <w:t>ды</w:t>
      </w:r>
      <w:r w:rsidRPr="005A7116">
        <w:rPr>
          <w:rFonts w:ascii="Times New Roman" w:eastAsia="Times New Roman" w:hAnsi="Times New Roman" w:cs="Times New Roman"/>
          <w:color w:val="000000" w:themeColor="text1"/>
          <w:sz w:val="28"/>
          <w:szCs w:val="28"/>
          <w:lang w:eastAsia="ru-RU"/>
        </w:rPr>
        <w:t>;</w:t>
      </w:r>
    </w:p>
    <w:p w14:paraId="4F548BF4" w14:textId="3A8F85A5"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гудвиллді қоса алғанда, материалдық емес</w:t>
      </w:r>
      <w:r w:rsidR="004C48B2" w:rsidRPr="005A7116">
        <w:rPr>
          <w:rFonts w:ascii="Times New Roman" w:eastAsia="Times New Roman" w:hAnsi="Times New Roman" w:cs="Times New Roman"/>
          <w:color w:val="000000" w:themeColor="text1"/>
          <w:sz w:val="28"/>
          <w:szCs w:val="28"/>
          <w:lang w:val="kk-KZ" w:eastAsia="ru-RU"/>
        </w:rPr>
        <w:t xml:space="preserve"> активтерді</w:t>
      </w:r>
      <w:r w:rsidRPr="005A7116">
        <w:rPr>
          <w:rFonts w:ascii="Times New Roman" w:eastAsia="Times New Roman" w:hAnsi="Times New Roman" w:cs="Times New Roman"/>
          <w:color w:val="000000" w:themeColor="text1"/>
          <w:sz w:val="28"/>
          <w:szCs w:val="28"/>
          <w:lang w:eastAsia="ru-RU"/>
        </w:rPr>
        <w:t>;</w:t>
      </w:r>
    </w:p>
    <w:p w14:paraId="7989E7AE" w14:textId="025FFB7F"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өткен жылдардың шығындары</w:t>
      </w:r>
      <w:r w:rsidR="004C48B2" w:rsidRPr="005A7116">
        <w:rPr>
          <w:rFonts w:ascii="Times New Roman" w:eastAsia="Times New Roman" w:hAnsi="Times New Roman" w:cs="Times New Roman"/>
          <w:color w:val="000000" w:themeColor="text1"/>
          <w:sz w:val="28"/>
          <w:szCs w:val="28"/>
          <w:lang w:val="kk-KZ" w:eastAsia="ru-RU"/>
        </w:rPr>
        <w:t>н</w:t>
      </w:r>
      <w:r w:rsidRPr="005A7116">
        <w:rPr>
          <w:rFonts w:ascii="Times New Roman" w:eastAsia="Times New Roman" w:hAnsi="Times New Roman" w:cs="Times New Roman"/>
          <w:color w:val="000000" w:themeColor="text1"/>
          <w:sz w:val="28"/>
          <w:szCs w:val="28"/>
          <w:lang w:eastAsia="ru-RU"/>
        </w:rPr>
        <w:t>;</w:t>
      </w:r>
    </w:p>
    <w:p w14:paraId="3A89E876" w14:textId="373FE837"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ағымдағы жылдың шығындары</w:t>
      </w:r>
      <w:r w:rsidR="004C48B2" w:rsidRPr="005A7116">
        <w:rPr>
          <w:rFonts w:ascii="Times New Roman" w:eastAsia="Times New Roman" w:hAnsi="Times New Roman" w:cs="Times New Roman"/>
          <w:color w:val="000000" w:themeColor="text1"/>
          <w:sz w:val="28"/>
          <w:szCs w:val="28"/>
          <w:lang w:val="kk-KZ" w:eastAsia="ru-RU"/>
        </w:rPr>
        <w:t>н</w:t>
      </w:r>
      <w:r w:rsidRPr="005A7116">
        <w:rPr>
          <w:rFonts w:ascii="Times New Roman" w:eastAsia="Times New Roman" w:hAnsi="Times New Roman" w:cs="Times New Roman"/>
          <w:color w:val="000000" w:themeColor="text1"/>
          <w:sz w:val="28"/>
          <w:szCs w:val="28"/>
          <w:lang w:eastAsia="ru-RU"/>
        </w:rPr>
        <w:t>;</w:t>
      </w:r>
    </w:p>
    <w:p w14:paraId="57A7C039" w14:textId="2F06EA7A"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шегерілетін уақытша айырмаларға қатысты танылған кейінге қалдырылған салық активтерінің бір бөлігін қоспағанда, кейінге қалдырылған салық міндеттемелерін шегергендегі кейінге қалдырылған салық активі</w:t>
      </w:r>
      <w:r w:rsidR="004C48B2" w:rsidRPr="005A7116">
        <w:rPr>
          <w:rFonts w:ascii="Times New Roman" w:eastAsia="Times New Roman" w:hAnsi="Times New Roman" w:cs="Times New Roman"/>
          <w:color w:val="000000" w:themeColor="text1"/>
          <w:sz w:val="28"/>
          <w:szCs w:val="28"/>
          <w:lang w:val="kk-KZ" w:eastAsia="ru-RU"/>
        </w:rPr>
        <w:t>н</w:t>
      </w:r>
      <w:r w:rsidRPr="005A7116">
        <w:rPr>
          <w:rFonts w:ascii="Times New Roman" w:eastAsia="Times New Roman" w:hAnsi="Times New Roman" w:cs="Times New Roman"/>
          <w:color w:val="000000" w:themeColor="text1"/>
          <w:sz w:val="28"/>
          <w:szCs w:val="28"/>
          <w:lang w:eastAsia="ru-RU"/>
        </w:rPr>
        <w:t>;</w:t>
      </w:r>
    </w:p>
    <w:p w14:paraId="59861DE0" w14:textId="77777777"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басқа да қайта бағалау бойынша резервтер;</w:t>
      </w:r>
    </w:p>
    <w:p w14:paraId="09350C0B" w14:textId="223BEAE5"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активтерді секьюритилендіру бойынша транзакциялармен байланысты сатудан түскен кірістер</w:t>
      </w:r>
      <w:r w:rsidR="00A57A04" w:rsidRPr="005A7116">
        <w:rPr>
          <w:rFonts w:ascii="Times New Roman" w:eastAsia="Times New Roman" w:hAnsi="Times New Roman" w:cs="Times New Roman"/>
          <w:color w:val="000000" w:themeColor="text1"/>
          <w:sz w:val="28"/>
          <w:szCs w:val="28"/>
          <w:lang w:val="kk-KZ" w:eastAsia="ru-RU"/>
        </w:rPr>
        <w:t>дің сомасы ретінде есетеледі</w:t>
      </w:r>
      <w:r w:rsidRPr="005A7116">
        <w:rPr>
          <w:rFonts w:ascii="Times New Roman" w:eastAsia="Times New Roman" w:hAnsi="Times New Roman" w:cs="Times New Roman"/>
          <w:color w:val="000000" w:themeColor="text1"/>
          <w:sz w:val="28"/>
          <w:szCs w:val="28"/>
          <w:lang w:eastAsia="ru-RU"/>
        </w:rPr>
        <w:t xml:space="preserve">. Мұндай табыстарға болашақта толық немесе ішінара кірісті күтуге байланысты секьюритилендіру шарттарынан алынған </w:t>
      </w:r>
      <w:r w:rsidRPr="005A7116">
        <w:rPr>
          <w:rFonts w:ascii="Times New Roman" w:eastAsia="Times New Roman" w:hAnsi="Times New Roman" w:cs="Times New Roman"/>
          <w:color w:val="000000" w:themeColor="text1"/>
          <w:sz w:val="28"/>
          <w:szCs w:val="28"/>
          <w:lang w:val="kk-KZ" w:eastAsia="ru-RU"/>
        </w:rPr>
        <w:t>б</w:t>
      </w:r>
      <w:r w:rsidRPr="005A7116">
        <w:rPr>
          <w:rFonts w:ascii="Times New Roman" w:eastAsia="Times New Roman" w:hAnsi="Times New Roman" w:cs="Times New Roman"/>
          <w:color w:val="000000" w:themeColor="text1"/>
          <w:sz w:val="28"/>
          <w:szCs w:val="28"/>
          <w:lang w:eastAsia="ru-RU"/>
        </w:rPr>
        <w:t>олашақ кезеңдердің табысы жатады;</w:t>
      </w:r>
    </w:p>
    <w:p w14:paraId="531BCA87" w14:textId="61D778A3"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осындай міндеттеме бойынша кредиттік тәуекелдің өзгеруіне байланысты қаржылық міндеттеменің әділ құнының өзгеруінен түскен кірістер немесе шығындар</w:t>
      </w:r>
      <w:r w:rsidR="00A57A04" w:rsidRPr="005A7116">
        <w:rPr>
          <w:rFonts w:ascii="Times New Roman" w:eastAsia="Times New Roman" w:hAnsi="Times New Roman" w:cs="Times New Roman"/>
          <w:color w:val="000000" w:themeColor="text1"/>
          <w:sz w:val="28"/>
          <w:szCs w:val="28"/>
          <w:lang w:val="kk-KZ" w:eastAsia="ru-RU"/>
        </w:rPr>
        <w:t>дың</w:t>
      </w:r>
      <w:r w:rsidRPr="005A7116">
        <w:rPr>
          <w:rFonts w:ascii="Times New Roman" w:eastAsia="Times New Roman" w:hAnsi="Times New Roman" w:cs="Times New Roman"/>
          <w:color w:val="000000" w:themeColor="text1"/>
          <w:sz w:val="28"/>
          <w:szCs w:val="28"/>
          <w:lang w:eastAsia="ru-RU"/>
        </w:rPr>
        <w:t>;</w:t>
      </w:r>
    </w:p>
    <w:p w14:paraId="6C357049" w14:textId="30329708"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val="kk-KZ" w:eastAsia="ru-RU"/>
        </w:rPr>
        <w:t xml:space="preserve">қосылған капиталдан шегерілуге тиіс, </w:t>
      </w:r>
      <w:r w:rsidRPr="005A7116">
        <w:rPr>
          <w:rFonts w:ascii="Times New Roman" w:eastAsia="Times New Roman" w:hAnsi="Times New Roman" w:cs="Times New Roman"/>
          <w:color w:val="000000" w:themeColor="text1"/>
          <w:sz w:val="28"/>
          <w:szCs w:val="28"/>
          <w:lang w:eastAsia="ru-RU"/>
        </w:rPr>
        <w:t>бірақ оның жеткіліксіз деңгейіне байланысты негізгі капиталдан шегерілетін</w:t>
      </w:r>
      <w:r w:rsidRPr="005A7116">
        <w:rPr>
          <w:rFonts w:ascii="Times New Roman" w:eastAsia="Times New Roman" w:hAnsi="Times New Roman" w:cs="Times New Roman"/>
          <w:color w:val="000000" w:themeColor="text1"/>
          <w:sz w:val="28"/>
          <w:szCs w:val="28"/>
          <w:lang w:val="kk-KZ" w:eastAsia="ru-RU"/>
        </w:rPr>
        <w:t xml:space="preserve"> реттеуіш түзетулер</w:t>
      </w:r>
      <w:r w:rsidR="00A57A04" w:rsidRPr="005A7116">
        <w:rPr>
          <w:rFonts w:ascii="Times New Roman" w:eastAsia="Times New Roman" w:hAnsi="Times New Roman" w:cs="Times New Roman"/>
          <w:color w:val="000000" w:themeColor="text1"/>
          <w:sz w:val="28"/>
          <w:szCs w:val="28"/>
          <w:lang w:val="kk-KZ" w:eastAsia="ru-RU"/>
        </w:rPr>
        <w:t>дің</w:t>
      </w:r>
      <w:r w:rsidRPr="005A7116">
        <w:rPr>
          <w:rFonts w:ascii="Times New Roman" w:eastAsia="Times New Roman" w:hAnsi="Times New Roman" w:cs="Times New Roman"/>
          <w:color w:val="000000" w:themeColor="text1"/>
          <w:sz w:val="28"/>
          <w:szCs w:val="28"/>
          <w:lang w:eastAsia="ru-RU"/>
        </w:rPr>
        <w:t>;</w:t>
      </w:r>
    </w:p>
    <w:p w14:paraId="59219927" w14:textId="181831EF"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val="kk-KZ" w:eastAsia="ru-RU"/>
        </w:rPr>
        <w:t xml:space="preserve">Нормативтердің </w:t>
      </w:r>
      <w:r w:rsidRPr="005A7116">
        <w:rPr>
          <w:rFonts w:ascii="Times New Roman" w:eastAsia="Times New Roman" w:hAnsi="Times New Roman" w:cs="Times New Roman"/>
          <w:color w:val="000000" w:themeColor="text1"/>
          <w:sz w:val="28"/>
          <w:szCs w:val="28"/>
          <w:lang w:eastAsia="ru-RU"/>
        </w:rPr>
        <w:t>8-тармағында көрсетілген инвестициялар</w:t>
      </w:r>
      <w:r w:rsidR="00D24A79" w:rsidRPr="005A7116">
        <w:rPr>
          <w:rFonts w:ascii="Times New Roman" w:eastAsia="Times New Roman" w:hAnsi="Times New Roman" w:cs="Times New Roman"/>
          <w:color w:val="000000" w:themeColor="text1"/>
          <w:sz w:val="28"/>
          <w:szCs w:val="28"/>
          <w:lang w:val="kk-KZ" w:eastAsia="ru-RU"/>
        </w:rPr>
        <w:t>дың сомасы ретінде есетеледі</w:t>
      </w:r>
      <w:r w:rsidRPr="005A7116">
        <w:rPr>
          <w:rFonts w:ascii="Times New Roman" w:eastAsia="Times New Roman" w:hAnsi="Times New Roman" w:cs="Times New Roman"/>
          <w:color w:val="000000" w:themeColor="text1"/>
          <w:sz w:val="28"/>
          <w:szCs w:val="28"/>
          <w:lang w:eastAsia="ru-RU"/>
        </w:rPr>
        <w:t>.</w:t>
      </w:r>
      <w:r w:rsidR="00796D18" w:rsidRPr="005A7116">
        <w:rPr>
          <w:rFonts w:ascii="Times New Roman" w:eastAsia="Times New Roman" w:hAnsi="Times New Roman" w:cs="Times New Roman"/>
          <w:color w:val="000000" w:themeColor="text1"/>
          <w:sz w:val="28"/>
          <w:szCs w:val="28"/>
          <w:lang w:eastAsia="ru-RU"/>
        </w:rPr>
        <w:t>»</w:t>
      </w:r>
      <w:r w:rsidRPr="005A7116">
        <w:rPr>
          <w:rFonts w:ascii="Times New Roman" w:eastAsia="Times New Roman" w:hAnsi="Times New Roman" w:cs="Times New Roman"/>
          <w:color w:val="000000" w:themeColor="text1"/>
          <w:sz w:val="28"/>
          <w:szCs w:val="28"/>
          <w:lang w:eastAsia="ru-RU"/>
        </w:rPr>
        <w:t>;</w:t>
      </w:r>
    </w:p>
    <w:p w14:paraId="78FD5816" w14:textId="77777777"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10-тармақ мынадай редакцияда жазылсын:</w:t>
      </w:r>
    </w:p>
    <w:p w14:paraId="3CCB647F" w14:textId="058D07DF" w:rsidR="00913291" w:rsidRPr="005A7116" w:rsidRDefault="00796D18" w:rsidP="000D6F32">
      <w:pPr>
        <w:tabs>
          <w:tab w:val="left" w:pos="1418"/>
        </w:tabs>
        <w:spacing w:after="0" w:line="240" w:lineRule="auto"/>
        <w:ind w:firstLine="709"/>
        <w:jc w:val="both"/>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eastAsia="ru-RU"/>
        </w:rPr>
        <w:t>«</w:t>
      </w:r>
      <w:r w:rsidR="00913291" w:rsidRPr="005A7116">
        <w:rPr>
          <w:rFonts w:ascii="Times New Roman" w:eastAsia="Times New Roman" w:hAnsi="Times New Roman" w:cs="Times New Roman"/>
          <w:color w:val="000000" w:themeColor="text1"/>
          <w:sz w:val="28"/>
          <w:szCs w:val="28"/>
          <w:lang w:val="kk-KZ" w:eastAsia="kk-KZ"/>
        </w:rPr>
        <w:t>10.</w:t>
      </w:r>
      <w:r w:rsidR="00920DFC" w:rsidRPr="005A7116">
        <w:rPr>
          <w:rFonts w:ascii="Times New Roman" w:eastAsia="Times New Roman" w:hAnsi="Times New Roman" w:cs="Times New Roman"/>
          <w:color w:val="000000" w:themeColor="text1"/>
          <w:sz w:val="28"/>
          <w:szCs w:val="28"/>
          <w:lang w:val="kk-KZ" w:eastAsia="kk-KZ"/>
        </w:rPr>
        <w:tab/>
      </w:r>
      <w:r w:rsidR="00913291" w:rsidRPr="005A7116">
        <w:rPr>
          <w:rFonts w:ascii="Times New Roman" w:eastAsia="Times New Roman" w:hAnsi="Times New Roman" w:cs="Times New Roman"/>
          <w:color w:val="000000" w:themeColor="text1"/>
          <w:sz w:val="28"/>
          <w:szCs w:val="28"/>
          <w:lang w:val="kk-KZ" w:eastAsia="kk-KZ"/>
        </w:rPr>
        <w:t xml:space="preserve">Банктің </w:t>
      </w:r>
      <w:r w:rsidR="005C4629" w:rsidRPr="005A7116">
        <w:rPr>
          <w:rFonts w:ascii="Times New Roman" w:eastAsia="Times New Roman" w:hAnsi="Times New Roman" w:cs="Times New Roman"/>
          <w:color w:val="000000" w:themeColor="text1"/>
          <w:sz w:val="28"/>
          <w:szCs w:val="28"/>
          <w:lang w:val="kk-KZ" w:eastAsia="kk-KZ"/>
        </w:rPr>
        <w:t>меншікті капиталы</w:t>
      </w:r>
      <w:r w:rsidR="00913291" w:rsidRPr="005A7116">
        <w:rPr>
          <w:rFonts w:ascii="Times New Roman" w:eastAsia="Times New Roman" w:hAnsi="Times New Roman" w:cs="Times New Roman"/>
          <w:color w:val="000000" w:themeColor="text1"/>
          <w:sz w:val="28"/>
          <w:szCs w:val="28"/>
          <w:lang w:val="kk-KZ" w:eastAsia="kk-KZ"/>
        </w:rPr>
        <w:t>ның жеткіліктілігі мынадай коэффициенттермен:</w:t>
      </w:r>
    </w:p>
    <w:p w14:paraId="61DB347A" w14:textId="0105168D" w:rsidR="00913291" w:rsidRPr="005A7116" w:rsidRDefault="00913291"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1)</w:t>
      </w:r>
      <w:r w:rsidR="00920DFC" w:rsidRPr="005A7116">
        <w:rPr>
          <w:rFonts w:ascii="Times New Roman" w:eastAsia="Times New Roman" w:hAnsi="Times New Roman" w:cs="Times New Roman"/>
          <w:color w:val="000000" w:themeColor="text1"/>
          <w:sz w:val="28"/>
          <w:szCs w:val="28"/>
          <w:lang w:val="kk-KZ" w:eastAsia="kk-KZ"/>
        </w:rPr>
        <w:tab/>
      </w:r>
      <w:r w:rsidRPr="005A7116">
        <w:rPr>
          <w:rFonts w:ascii="Times New Roman" w:eastAsia="Times New Roman" w:hAnsi="Times New Roman" w:cs="Times New Roman"/>
          <w:color w:val="000000" w:themeColor="text1"/>
          <w:sz w:val="28"/>
          <w:szCs w:val="28"/>
          <w:lang w:val="kk-KZ" w:eastAsia="kk-KZ"/>
        </w:rPr>
        <w:t xml:space="preserve">негізгі капиталдың жеткіліктілігі коэффициенті (k1): </w:t>
      </w:r>
    </w:p>
    <w:p w14:paraId="31790C14" w14:textId="77777777" w:rsidR="00913291" w:rsidRPr="005A7116" w:rsidRDefault="00913291"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негізгі капиталдың:</w:t>
      </w:r>
    </w:p>
    <w:p w14:paraId="0BD13A5A" w14:textId="77777777" w:rsidR="00913291" w:rsidRPr="005A7116" w:rsidRDefault="00913291"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кредиттік тәуекел дәрежесі бойынша сараланған активтердің, шартты және ықтимал міндеттемелердің;</w:t>
      </w:r>
    </w:p>
    <w:p w14:paraId="74B8556D" w14:textId="77777777" w:rsidR="00913291" w:rsidRPr="005A7116" w:rsidRDefault="00913291"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нарықтық тәуекелді ескере отырып есептелген активтердің, шартты және ықтимал талаптар мен міндеттемелердің;</w:t>
      </w:r>
    </w:p>
    <w:p w14:paraId="5EB2226B" w14:textId="77777777" w:rsidR="00913291" w:rsidRPr="005A7116" w:rsidRDefault="00913291"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операциялық тәуекелдің сомасына қатынасымен;</w:t>
      </w:r>
    </w:p>
    <w:p w14:paraId="72DF4B65" w14:textId="1825B4EF" w:rsidR="00913291" w:rsidRPr="005A7116" w:rsidRDefault="00920DFC"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2)</w:t>
      </w:r>
      <w:r w:rsidRPr="005A7116">
        <w:rPr>
          <w:rFonts w:ascii="Times New Roman" w:eastAsia="Times New Roman" w:hAnsi="Times New Roman" w:cs="Times New Roman"/>
          <w:color w:val="000000" w:themeColor="text1"/>
          <w:sz w:val="28"/>
          <w:szCs w:val="28"/>
          <w:lang w:val="kk-KZ" w:eastAsia="kk-KZ"/>
        </w:rPr>
        <w:tab/>
      </w:r>
      <w:r w:rsidR="00913291" w:rsidRPr="005A7116">
        <w:rPr>
          <w:rFonts w:ascii="Times New Roman" w:eastAsia="Times New Roman" w:hAnsi="Times New Roman" w:cs="Times New Roman"/>
          <w:color w:val="000000" w:themeColor="text1"/>
          <w:sz w:val="28"/>
          <w:szCs w:val="28"/>
          <w:lang w:val="kk-KZ" w:eastAsia="kk-KZ"/>
        </w:rPr>
        <w:t>бірінші деңгейдегі капитал жеткіліктілігі коэффициенті (k1-2):</w:t>
      </w:r>
    </w:p>
    <w:p w14:paraId="7B5C4A70" w14:textId="77777777" w:rsidR="00913291" w:rsidRPr="005A7116" w:rsidRDefault="00913291"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бірінші деңгейдегі капиталдың:</w:t>
      </w:r>
    </w:p>
    <w:p w14:paraId="1EA0A87F" w14:textId="77777777" w:rsidR="00913291" w:rsidRPr="005A7116" w:rsidRDefault="00913291"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кредиттік тәуекел дәрежесі бойынша сараланған активтердің, шартты және ықтимал міндеттемелердің;</w:t>
      </w:r>
    </w:p>
    <w:p w14:paraId="146CC2B7" w14:textId="77777777" w:rsidR="00913291" w:rsidRPr="005A7116" w:rsidRDefault="00913291"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нарықтық тәуекелді ескере отырып есептелген активтердің, шартты және ықтимал талаптар мен міндеттемелердің;</w:t>
      </w:r>
    </w:p>
    <w:p w14:paraId="2B76B143" w14:textId="77777777" w:rsidR="00913291" w:rsidRPr="005A7116" w:rsidRDefault="00913291"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операциялық тәуекелдің сомасына қатынасымен;</w:t>
      </w:r>
    </w:p>
    <w:p w14:paraId="037B1576" w14:textId="29142E51" w:rsidR="00913291" w:rsidRPr="005A7116" w:rsidRDefault="00920DFC"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3)</w:t>
      </w:r>
      <w:r w:rsidRPr="005A7116">
        <w:rPr>
          <w:rFonts w:ascii="Times New Roman" w:eastAsia="Times New Roman" w:hAnsi="Times New Roman" w:cs="Times New Roman"/>
          <w:color w:val="000000" w:themeColor="text1"/>
          <w:sz w:val="28"/>
          <w:szCs w:val="28"/>
          <w:lang w:val="kk-KZ" w:eastAsia="kk-KZ"/>
        </w:rPr>
        <w:tab/>
      </w:r>
      <w:r w:rsidR="005C4629" w:rsidRPr="005A7116">
        <w:rPr>
          <w:rFonts w:ascii="Times New Roman" w:eastAsia="Times New Roman" w:hAnsi="Times New Roman" w:cs="Times New Roman"/>
          <w:color w:val="000000" w:themeColor="text1"/>
          <w:sz w:val="28"/>
          <w:szCs w:val="28"/>
          <w:lang w:val="kk-KZ" w:eastAsia="kk-KZ"/>
        </w:rPr>
        <w:t>меншікті капитал</w:t>
      </w:r>
      <w:r w:rsidR="00913291" w:rsidRPr="005A7116">
        <w:rPr>
          <w:rFonts w:ascii="Times New Roman" w:eastAsia="Times New Roman" w:hAnsi="Times New Roman" w:cs="Times New Roman"/>
          <w:color w:val="000000" w:themeColor="text1"/>
          <w:sz w:val="28"/>
          <w:szCs w:val="28"/>
          <w:lang w:val="kk-KZ" w:eastAsia="kk-KZ"/>
        </w:rPr>
        <w:t xml:space="preserve"> жеткіліктілігі коэффициенті (k2):</w:t>
      </w:r>
    </w:p>
    <w:p w14:paraId="23F2F33C" w14:textId="30080CCB" w:rsidR="00913291" w:rsidRPr="005A7116" w:rsidRDefault="005C4629"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меншікті капитал</w:t>
      </w:r>
      <w:r w:rsidR="00913291" w:rsidRPr="005A7116">
        <w:rPr>
          <w:rFonts w:ascii="Times New Roman" w:eastAsia="Times New Roman" w:hAnsi="Times New Roman" w:cs="Times New Roman"/>
          <w:color w:val="000000" w:themeColor="text1"/>
          <w:sz w:val="28"/>
          <w:szCs w:val="28"/>
          <w:lang w:val="kk-KZ" w:eastAsia="kk-KZ"/>
        </w:rPr>
        <w:t>дың:</w:t>
      </w:r>
    </w:p>
    <w:p w14:paraId="3A6A1472" w14:textId="77777777" w:rsidR="00913291" w:rsidRPr="005A7116" w:rsidRDefault="00913291"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кредиттік тәуекел дәрежесі бойынша сараланған активтердің, шартты және ықтимал міндеттемелердің;</w:t>
      </w:r>
    </w:p>
    <w:p w14:paraId="129F367A" w14:textId="77777777" w:rsidR="00913291" w:rsidRPr="005A7116" w:rsidRDefault="00913291"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нарықтық тәуекелді ескере отырып есептелген активтердің, шартты және ықтимал талаптар мен міндеттемелердің;</w:t>
      </w:r>
    </w:p>
    <w:p w14:paraId="00F9B0BA" w14:textId="77777777" w:rsidR="00913291" w:rsidRPr="005A7116" w:rsidRDefault="00913291" w:rsidP="000D6F32">
      <w:pPr>
        <w:spacing w:after="0" w:line="240" w:lineRule="auto"/>
        <w:ind w:firstLine="709"/>
        <w:jc w:val="both"/>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lastRenderedPageBreak/>
        <w:t>операциялық тәуекелдің сомасына қатынасымен сипатталады.</w:t>
      </w:r>
    </w:p>
    <w:p w14:paraId="5AD56C01" w14:textId="06419752" w:rsidR="00521DD3" w:rsidRPr="005A7116" w:rsidRDefault="00913291"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kk-KZ"/>
        </w:rPr>
        <w:t>K1, k1-2 және k2 коэффициенттерінің есебіне алынатын тәуекел дәрежесі бойынша сараланған активтер, шартты және ықтимал міндеттемелер ХҚЕС-ке сәйкес қалыптастырылған резервтерді шегере отырып, алынады</w:t>
      </w:r>
      <w:r w:rsidR="00521DD3" w:rsidRPr="005A7116">
        <w:rPr>
          <w:rFonts w:ascii="Times New Roman" w:eastAsia="Times New Roman" w:hAnsi="Times New Roman" w:cs="Times New Roman"/>
          <w:color w:val="000000" w:themeColor="text1"/>
          <w:sz w:val="28"/>
          <w:szCs w:val="28"/>
          <w:lang w:val="kk-KZ" w:eastAsia="ru-RU"/>
        </w:rPr>
        <w:t>.</w:t>
      </w:r>
    </w:p>
    <w:p w14:paraId="489D438C" w14:textId="5AC6E5B6"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 xml:space="preserve">Консервациялық буферді және жүйелік буферді ескере отырып, меншікті капитал жеткіліктілігі коэффициенттерінің мәні және капитал жеткіліктілігі коэффициенттерінің мәні </w:t>
      </w:r>
      <w:r w:rsidR="001B221A" w:rsidRPr="005A7116">
        <w:rPr>
          <w:rFonts w:ascii="Times New Roman" w:eastAsia="Times New Roman" w:hAnsi="Times New Roman" w:cs="Times New Roman"/>
          <w:color w:val="000000" w:themeColor="text1"/>
          <w:sz w:val="28"/>
          <w:szCs w:val="28"/>
          <w:lang w:val="kk-KZ" w:eastAsia="ru-RU"/>
        </w:rPr>
        <w:t>Нормативтерге 3-қ</w:t>
      </w:r>
      <w:r w:rsidRPr="005A7116">
        <w:rPr>
          <w:rFonts w:ascii="Times New Roman" w:eastAsia="Times New Roman" w:hAnsi="Times New Roman" w:cs="Times New Roman"/>
          <w:color w:val="000000" w:themeColor="text1"/>
          <w:sz w:val="28"/>
          <w:szCs w:val="28"/>
          <w:lang w:val="kk-KZ" w:eastAsia="ru-RU"/>
        </w:rPr>
        <w:t>осымшада белгіленген.</w:t>
      </w:r>
    </w:p>
    <w:p w14:paraId="17BE07F6" w14:textId="753952B8" w:rsidR="00913291" w:rsidRPr="005A7116" w:rsidRDefault="005C4629" w:rsidP="000D6F32">
      <w:pPr>
        <w:spacing w:after="0" w:line="240" w:lineRule="auto"/>
        <w:ind w:firstLine="709"/>
        <w:jc w:val="both"/>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Меншікті капитал</w:t>
      </w:r>
      <w:r w:rsidR="00913291" w:rsidRPr="005A7116">
        <w:rPr>
          <w:rStyle w:val="s0"/>
          <w:color w:val="000000" w:themeColor="text1"/>
          <w:sz w:val="28"/>
          <w:szCs w:val="28"/>
          <w:lang w:val="kk-KZ"/>
        </w:rPr>
        <w:t xml:space="preserve"> жеткіліктілігі коэффициенттерінің мәндеріне қосымша мынадай </w:t>
      </w:r>
      <w:r w:rsidRPr="005A7116">
        <w:rPr>
          <w:rStyle w:val="s0"/>
          <w:color w:val="000000" w:themeColor="text1"/>
          <w:sz w:val="28"/>
          <w:szCs w:val="28"/>
          <w:lang w:val="kk-KZ"/>
        </w:rPr>
        <w:t>меншікті капитал</w:t>
      </w:r>
      <w:r w:rsidR="00913291" w:rsidRPr="005A7116">
        <w:rPr>
          <w:rStyle w:val="s0"/>
          <w:color w:val="000000" w:themeColor="text1"/>
          <w:sz w:val="28"/>
          <w:szCs w:val="28"/>
          <w:lang w:val="kk-KZ"/>
        </w:rPr>
        <w:t xml:space="preserve"> буферлерінің мәндері белгіленеді: </w:t>
      </w:r>
    </w:p>
    <w:p w14:paraId="70443145" w14:textId="77777777" w:rsidR="00913291" w:rsidRPr="005A7116" w:rsidRDefault="00913291" w:rsidP="000D6F32">
      <w:pPr>
        <w:spacing w:after="0" w:line="240" w:lineRule="auto"/>
        <w:ind w:firstLine="709"/>
        <w:jc w:val="both"/>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консервативтік буферге қойылатын талап тұрақты негізде орындалады және мыналарды:</w:t>
      </w:r>
    </w:p>
    <w:p w14:paraId="03231A28" w14:textId="77777777" w:rsidR="00913291" w:rsidRPr="005A7116" w:rsidRDefault="00913291" w:rsidP="000D6F32">
      <w:pPr>
        <w:spacing w:after="0" w:line="240" w:lineRule="auto"/>
        <w:ind w:firstLine="709"/>
        <w:jc w:val="both"/>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2015 жылғы 1 қаңтардан бастап - 1 (бір) пайыз;</w:t>
      </w:r>
    </w:p>
    <w:p w14:paraId="74AF2E32" w14:textId="77777777" w:rsidR="00913291" w:rsidRPr="005A7116" w:rsidRDefault="00913291" w:rsidP="000D6F32">
      <w:pPr>
        <w:spacing w:after="0" w:line="240" w:lineRule="auto"/>
        <w:ind w:firstLine="709"/>
        <w:jc w:val="both"/>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2016 жылғы 1 қаңтардан бастап - 1 (бір) пайыз;</w:t>
      </w:r>
    </w:p>
    <w:p w14:paraId="7F8C20CF" w14:textId="77777777" w:rsidR="00913291" w:rsidRPr="005A7116" w:rsidRDefault="00913291" w:rsidP="000D6F32">
      <w:pPr>
        <w:spacing w:after="0" w:line="240" w:lineRule="auto"/>
        <w:ind w:firstLine="709"/>
        <w:jc w:val="both"/>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2017 жылғы 1 қаңтардан бастап - 2 (екі) пайыз;</w:t>
      </w:r>
    </w:p>
    <w:p w14:paraId="3DD3A4A7" w14:textId="77777777" w:rsidR="00913291" w:rsidRPr="005A7116" w:rsidRDefault="00913291" w:rsidP="000D6F32">
      <w:pPr>
        <w:spacing w:after="0" w:line="240" w:lineRule="auto"/>
        <w:ind w:firstLine="709"/>
        <w:jc w:val="both"/>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жүйе құраушы банктер үшін:</w:t>
      </w:r>
    </w:p>
    <w:p w14:paraId="7B607374" w14:textId="77777777" w:rsidR="00913291" w:rsidRPr="005A7116" w:rsidRDefault="00913291" w:rsidP="000D6F32">
      <w:pPr>
        <w:spacing w:after="0" w:line="240" w:lineRule="auto"/>
        <w:ind w:firstLine="709"/>
        <w:jc w:val="both"/>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2015 жылғы 1 қаңтардан бастап - 2,5 (екі бүтін оннан бес) пайыз;</w:t>
      </w:r>
    </w:p>
    <w:p w14:paraId="3E3A32B6" w14:textId="77777777" w:rsidR="00913291" w:rsidRPr="005A7116" w:rsidRDefault="00913291" w:rsidP="000D6F32">
      <w:pPr>
        <w:spacing w:after="0" w:line="240" w:lineRule="auto"/>
        <w:ind w:firstLine="709"/>
        <w:jc w:val="both"/>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2016 жылғы 1 қаңтардан бастап - 2,5 (екі бүтін оннан бес) пайыз;</w:t>
      </w:r>
    </w:p>
    <w:p w14:paraId="59B83679" w14:textId="77777777" w:rsidR="00913291" w:rsidRPr="005A7116" w:rsidRDefault="00913291" w:rsidP="000D6F32">
      <w:pPr>
        <w:spacing w:after="0" w:line="240" w:lineRule="auto"/>
        <w:ind w:firstLine="709"/>
        <w:jc w:val="both"/>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2017 жылғы 1 қаңтардан бастап - 3 (үш) пайыз құрайды;</w:t>
      </w:r>
    </w:p>
    <w:p w14:paraId="0B0EAF4E" w14:textId="77777777" w:rsidR="00913291" w:rsidRPr="005A7116" w:rsidRDefault="00913291" w:rsidP="000D6F32">
      <w:pPr>
        <w:spacing w:after="0" w:line="240" w:lineRule="auto"/>
        <w:ind w:firstLine="709"/>
        <w:jc w:val="both"/>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қарсы циклдік буфер, оны енгізу мөлшері мен мерзімдерін уәкілетті орган қарсы циклдік буферді есептеу басталған күнге дейін кем дегенде 12 (он екі) ай бұрын белгілейді. Қарсы циклдік буфер мөлшерінің диапазоны тәуекелдер ескеріле отырып сараланған активтер, шартты және ықтимал міндеттемелер сомасының 0 (нөл) пайызынан 3 (үш) пайызына дейінгі аралықты құрайды;</w:t>
      </w:r>
    </w:p>
    <w:p w14:paraId="65292DD9" w14:textId="4D5756BA" w:rsidR="00521DD3" w:rsidRPr="005A7116" w:rsidRDefault="00913291" w:rsidP="000D6F32">
      <w:pPr>
        <w:spacing w:after="0" w:line="240" w:lineRule="auto"/>
        <w:ind w:firstLine="709"/>
        <w:jc w:val="both"/>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жүйелік буфер, оны есептеуге қойылатын талаптар Нормативтік құқықтық актілерді м</w:t>
      </w:r>
      <w:r w:rsidR="005D17FC" w:rsidRPr="005A7116">
        <w:rPr>
          <w:rStyle w:val="s0"/>
          <w:color w:val="000000" w:themeColor="text1"/>
          <w:sz w:val="28"/>
          <w:szCs w:val="28"/>
          <w:lang w:val="kk-KZ"/>
        </w:rPr>
        <w:t>емлекеттік тіркеу тізілімінде № </w:t>
      </w:r>
      <w:r w:rsidRPr="005A7116">
        <w:rPr>
          <w:rStyle w:val="s0"/>
          <w:color w:val="000000" w:themeColor="text1"/>
          <w:sz w:val="28"/>
          <w:szCs w:val="28"/>
          <w:lang w:val="kk-KZ"/>
        </w:rPr>
        <w:t xml:space="preserve">10210 тіркелген </w:t>
      </w:r>
      <w:r w:rsidR="00796D18" w:rsidRPr="005A7116">
        <w:rPr>
          <w:rStyle w:val="s0"/>
          <w:color w:val="000000" w:themeColor="text1"/>
          <w:sz w:val="28"/>
          <w:szCs w:val="28"/>
          <w:lang w:val="kk-KZ"/>
        </w:rPr>
        <w:t>«</w:t>
      </w:r>
      <w:r w:rsidRPr="005A7116">
        <w:rPr>
          <w:rStyle w:val="s0"/>
          <w:color w:val="000000" w:themeColor="text1"/>
          <w:sz w:val="28"/>
          <w:szCs w:val="28"/>
          <w:lang w:val="kk-KZ"/>
        </w:rPr>
        <w:t>Қаржы ұйымдарын жүйе құраушылар қатарына жатқызу қағидаларын бекіту туралы</w:t>
      </w:r>
      <w:r w:rsidR="00796D18" w:rsidRPr="005A7116">
        <w:rPr>
          <w:rStyle w:val="s0"/>
          <w:color w:val="000000" w:themeColor="text1"/>
          <w:sz w:val="28"/>
          <w:szCs w:val="28"/>
          <w:lang w:val="kk-KZ"/>
        </w:rPr>
        <w:t>»</w:t>
      </w:r>
      <w:r w:rsidRPr="005A7116">
        <w:rPr>
          <w:rStyle w:val="s0"/>
          <w:color w:val="000000" w:themeColor="text1"/>
          <w:sz w:val="28"/>
          <w:szCs w:val="28"/>
          <w:lang w:val="kk-KZ"/>
        </w:rPr>
        <w:t xml:space="preserve"> Қазақстан Республикасы Ұлттық Банкі Басқармасының 2014 жылғы 24 желтоқсандағы №</w:t>
      </w:r>
      <w:r w:rsidR="005D17FC" w:rsidRPr="005A7116">
        <w:rPr>
          <w:rStyle w:val="s0"/>
          <w:color w:val="000000" w:themeColor="text1"/>
          <w:sz w:val="28"/>
          <w:szCs w:val="28"/>
          <w:lang w:val="kk-KZ"/>
        </w:rPr>
        <w:t> </w:t>
      </w:r>
      <w:r w:rsidRPr="005A7116">
        <w:rPr>
          <w:rStyle w:val="s0"/>
          <w:color w:val="000000" w:themeColor="text1"/>
          <w:sz w:val="28"/>
          <w:szCs w:val="28"/>
          <w:lang w:val="kk-KZ"/>
        </w:rPr>
        <w:t xml:space="preserve">257 </w:t>
      </w:r>
      <w:hyperlink r:id="rId16" w:history="1">
        <w:r w:rsidRPr="005A7116">
          <w:rPr>
            <w:rStyle w:val="a3"/>
            <w:rFonts w:ascii="Times New Roman" w:hAnsi="Times New Roman" w:cs="Times New Roman"/>
            <w:color w:val="000000" w:themeColor="text1"/>
            <w:sz w:val="28"/>
            <w:szCs w:val="28"/>
            <w:u w:val="none"/>
            <w:lang w:val="kk-KZ"/>
          </w:rPr>
          <w:t>қаулысына</w:t>
        </w:r>
      </w:hyperlink>
      <w:r w:rsidRPr="005A7116">
        <w:rPr>
          <w:rStyle w:val="s0"/>
          <w:color w:val="000000" w:themeColor="text1"/>
          <w:sz w:val="28"/>
          <w:szCs w:val="28"/>
          <w:lang w:val="kk-KZ"/>
        </w:rPr>
        <w:t xml:space="preserve"> сәйкес танылған жүйе құраушы банктерге қолданылады. Жүйелік буферге қойылатын талап 2017 жылғы 1 қаңтардан бастап тұрақты негізде орындалады және тәуекелдерді ескере отырып, сараланған активтер, шартты және ықтимал міндеттемелер сомасының 1 (бір) пайызын құрайды</w:t>
      </w:r>
      <w:r w:rsidR="00521DD3" w:rsidRPr="005A7116">
        <w:rPr>
          <w:rFonts w:ascii="Times New Roman" w:eastAsia="Times New Roman" w:hAnsi="Times New Roman" w:cs="Times New Roman"/>
          <w:color w:val="000000" w:themeColor="text1"/>
          <w:sz w:val="28"/>
          <w:szCs w:val="28"/>
          <w:lang w:val="kk-KZ" w:eastAsia="ru-RU"/>
        </w:rPr>
        <w:t>;</w:t>
      </w:r>
    </w:p>
    <w:p w14:paraId="77D0C77A" w14:textId="0B7037BE"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 xml:space="preserve">реттеуші буфер </w:t>
      </w:r>
      <w:r w:rsidR="002D589F" w:rsidRPr="005A7116">
        <w:rPr>
          <w:rFonts w:ascii="Times New Roman" w:eastAsia="Times New Roman" w:hAnsi="Times New Roman" w:cs="Times New Roman"/>
          <w:color w:val="000000" w:themeColor="text1"/>
          <w:sz w:val="28"/>
          <w:szCs w:val="28"/>
          <w:lang w:val="kk-KZ" w:eastAsia="ru-RU"/>
        </w:rPr>
        <w:t>Нормативтерге 1-қ</w:t>
      </w:r>
      <w:r w:rsidRPr="005A7116">
        <w:rPr>
          <w:rFonts w:ascii="Times New Roman" w:eastAsia="Times New Roman" w:hAnsi="Times New Roman" w:cs="Times New Roman"/>
          <w:color w:val="000000" w:themeColor="text1"/>
          <w:sz w:val="28"/>
          <w:szCs w:val="28"/>
          <w:lang w:val="kk-KZ" w:eastAsia="ru-RU"/>
        </w:rPr>
        <w:t>осымшаға сәйкес қарыздар және дебиторлық берешек түріндегі банк активтерінің құнсыздануына арналған провизияларды (резервтерді) қалыптастыру жөніндегі нұсқаулыққа сәйкес есептелген провизиялар (резервтер) мен ХҚЕС және Қазақстан Республикасының бухгалтерлік есеп пен қаржылық есептілік туралы заңнамасының талаптарына сәйкес банктің бухгалтерлік есебінде қалыптастырылған және көрсетілген провизиялар (резервтер) арасындағы оң айырманың (бұдан әрі – оң айырма) арасындағы оң айырма ретінде есептеледі:</w:t>
      </w:r>
    </w:p>
    <w:p w14:paraId="1F8197DF" w14:textId="77777777"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кредиттік тәуекел дәрежесі бойынша мөлшерленген активтер, шартты және ықтимал міндеттемелер;</w:t>
      </w:r>
    </w:p>
    <w:p w14:paraId="49AC05ED" w14:textId="77777777"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lastRenderedPageBreak/>
        <w:t>нарықтық тәуекелді ескере отырып есептелген активтер, шартты және ықтимал талаптар мен міндеттемелер;</w:t>
      </w:r>
    </w:p>
    <w:p w14:paraId="676C2C9D" w14:textId="77777777"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операциялық тәуекел.</w:t>
      </w:r>
    </w:p>
    <w:p w14:paraId="3BF862DE" w14:textId="2A1EEAFB"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 xml:space="preserve">Оң айырманы есептеу мақсаттары үшін </w:t>
      </w:r>
      <w:r w:rsidR="002D589F" w:rsidRPr="005A7116">
        <w:rPr>
          <w:rFonts w:ascii="Times New Roman" w:eastAsia="Times New Roman" w:hAnsi="Times New Roman" w:cs="Times New Roman"/>
          <w:color w:val="000000" w:themeColor="text1"/>
          <w:sz w:val="28"/>
          <w:szCs w:val="28"/>
          <w:lang w:val="kk-KZ" w:eastAsia="ru-RU"/>
        </w:rPr>
        <w:t>Нормативтерге 1-қ</w:t>
      </w:r>
      <w:r w:rsidRPr="005A7116">
        <w:rPr>
          <w:rFonts w:ascii="Times New Roman" w:eastAsia="Times New Roman" w:hAnsi="Times New Roman" w:cs="Times New Roman"/>
          <w:color w:val="000000" w:themeColor="text1"/>
          <w:sz w:val="28"/>
          <w:szCs w:val="28"/>
          <w:lang w:val="kk-KZ" w:eastAsia="ru-RU"/>
        </w:rPr>
        <w:t>осымшаға сәйкес қарыздар және дебиторлық берешек түріндегі банк активтерінің құнсыздануына арналған провизияларды (резервтерді) қалыптастыру жөніндегі нұсқаулыққа сәйкес есеп</w:t>
      </w:r>
      <w:r w:rsidR="002D589F" w:rsidRPr="005A7116">
        <w:rPr>
          <w:rFonts w:ascii="Times New Roman" w:eastAsia="Times New Roman" w:hAnsi="Times New Roman" w:cs="Times New Roman"/>
          <w:color w:val="000000" w:themeColor="text1"/>
          <w:sz w:val="28"/>
          <w:szCs w:val="28"/>
          <w:lang w:val="kk-KZ" w:eastAsia="ru-RU"/>
        </w:rPr>
        <w:t>телген провизиялар (резервтер) Н</w:t>
      </w:r>
      <w:r w:rsidRPr="005A7116">
        <w:rPr>
          <w:rFonts w:ascii="Times New Roman" w:eastAsia="Times New Roman" w:hAnsi="Times New Roman" w:cs="Times New Roman"/>
          <w:color w:val="000000" w:themeColor="text1"/>
          <w:sz w:val="28"/>
          <w:szCs w:val="28"/>
          <w:lang w:val="kk-KZ" w:eastAsia="ru-RU"/>
        </w:rPr>
        <w:t xml:space="preserve">ормативтерге </w:t>
      </w:r>
      <w:r w:rsidRPr="005A7116">
        <w:rPr>
          <w:rFonts w:ascii="Times New Roman" w:eastAsia="Times New Roman" w:hAnsi="Times New Roman" w:cs="Times New Roman"/>
          <w:color w:val="000000" w:themeColor="text1"/>
          <w:sz w:val="28"/>
          <w:szCs w:val="28"/>
          <w:lang w:val="kk-KZ" w:eastAsia="ru-RU"/>
        </w:rPr>
        <w:br/>
        <w:t>1-қосымшаға сәйкес қарыздар және дебиторлық берешек түріндегі банк активтерінің құнсыздануына арналған провизияларды (резервтерді) қалыптастыру жөніндегі нұсқаулыққа сәйкес провизияларды (резервтерді) есептеудің соңғы күнінен кейін толық өтелген және (немесе) есептен шығарылған қарыздар және дебиторлық берешек бойынша провизиялар (резервтер) сомасына ай</w:t>
      </w:r>
    </w:p>
    <w:p w14:paraId="42F5C4B3" w14:textId="4902743C"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 xml:space="preserve">Оң айырма </w:t>
      </w:r>
      <w:r w:rsidR="002D589F" w:rsidRPr="005A7116">
        <w:rPr>
          <w:rFonts w:ascii="Times New Roman" w:eastAsia="Times New Roman" w:hAnsi="Times New Roman" w:cs="Times New Roman"/>
          <w:color w:val="000000" w:themeColor="text1"/>
          <w:sz w:val="28"/>
          <w:szCs w:val="28"/>
          <w:lang w:val="kk-KZ" w:eastAsia="ru-RU"/>
        </w:rPr>
        <w:t>Нормативтерге 1-қ</w:t>
      </w:r>
      <w:r w:rsidRPr="005A7116">
        <w:rPr>
          <w:rFonts w:ascii="Times New Roman" w:eastAsia="Times New Roman" w:hAnsi="Times New Roman" w:cs="Times New Roman"/>
          <w:color w:val="000000" w:themeColor="text1"/>
          <w:sz w:val="28"/>
          <w:szCs w:val="28"/>
          <w:lang w:val="kk-KZ" w:eastAsia="ru-RU"/>
        </w:rPr>
        <w:t>осымшаға сәйкес заемдар және дебиторлық берешек түріндегі банк активтерінің құнсыздануына арналған провизияларды (резервтерді) қалыптастыру жөніндегі нұсқаулыққа сәйкес провизиялар (резервтер) оларды есептеудің соңғы күніне есептелген заемдар және дебиторлық берешек бойынша есептеледі.</w:t>
      </w:r>
    </w:p>
    <w:p w14:paraId="6987F000" w14:textId="5FA36178"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 xml:space="preserve">Оң айырманы есептеген кезде </w:t>
      </w:r>
      <w:r w:rsidR="002D589F" w:rsidRPr="005A7116">
        <w:rPr>
          <w:rFonts w:ascii="Times New Roman" w:eastAsia="Times New Roman" w:hAnsi="Times New Roman" w:cs="Times New Roman"/>
          <w:color w:val="000000" w:themeColor="text1"/>
          <w:sz w:val="28"/>
          <w:szCs w:val="28"/>
          <w:lang w:val="kk-KZ" w:eastAsia="ru-RU"/>
        </w:rPr>
        <w:t>Нормативтерге 1-қ</w:t>
      </w:r>
      <w:r w:rsidRPr="005A7116">
        <w:rPr>
          <w:rFonts w:ascii="Times New Roman" w:eastAsia="Times New Roman" w:hAnsi="Times New Roman" w:cs="Times New Roman"/>
          <w:color w:val="000000" w:themeColor="text1"/>
          <w:sz w:val="28"/>
          <w:szCs w:val="28"/>
          <w:lang w:val="kk-KZ" w:eastAsia="ru-RU"/>
        </w:rPr>
        <w:t>осымшаға сәйкес қарыздар және дебиторлық берешек түріндегі банк активтерінің құнсыздануына арналған провизияларды (резервтерді) қалыптастыру жөніндегі нұсқаулыққа сәйкес есептелген провизиялар сомасы провизияларды (резервтерді) ескермегенде қарыз және (немесе) дебиторлық берешек бойынша берешектен аспайтын мөлшерде енгізіледі.</w:t>
      </w:r>
    </w:p>
    <w:p w14:paraId="1F0F1C33" w14:textId="77777777"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Уәкілетті органды тексеру нәтижелері бойынша түзетілген оң айырма есепті айдан кейінгі есепті күннен бастап реттеуші буферді есептеу кезінде ескеріледі.</w:t>
      </w:r>
    </w:p>
    <w:p w14:paraId="21B98F18" w14:textId="19018A21" w:rsidR="00521DD3" w:rsidRPr="005A7116" w:rsidRDefault="00913291"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Style w:val="s0"/>
          <w:color w:val="000000" w:themeColor="text1"/>
          <w:sz w:val="28"/>
          <w:szCs w:val="28"/>
          <w:lang w:val="kk-KZ"/>
        </w:rPr>
        <w:t xml:space="preserve">Егер k1, k1-2 және k2 коэффициенттерінің нақты мәндері осы Нормативтерге </w:t>
      </w:r>
      <w:bookmarkStart w:id="8" w:name="sub1005286247"/>
      <w:r w:rsidRPr="005A7116">
        <w:rPr>
          <w:rStyle w:val="s2"/>
          <w:color w:val="000000" w:themeColor="text1"/>
          <w:sz w:val="28"/>
          <w:szCs w:val="28"/>
          <w:u w:val="none"/>
        </w:rPr>
        <w:fldChar w:fldCharType="begin"/>
      </w:r>
      <w:r w:rsidRPr="005A7116">
        <w:rPr>
          <w:rStyle w:val="s2"/>
          <w:color w:val="000000" w:themeColor="text1"/>
          <w:sz w:val="28"/>
          <w:szCs w:val="28"/>
          <w:u w:val="none"/>
          <w:lang w:val="kk-KZ"/>
        </w:rPr>
        <w:instrText xml:space="preserve"> HYPERLINK "jl:35647723.3%20" </w:instrText>
      </w:r>
      <w:r w:rsidRPr="005A7116">
        <w:rPr>
          <w:rStyle w:val="s2"/>
          <w:color w:val="000000" w:themeColor="text1"/>
          <w:sz w:val="28"/>
          <w:szCs w:val="28"/>
          <w:u w:val="none"/>
        </w:rPr>
        <w:fldChar w:fldCharType="separate"/>
      </w:r>
      <w:r w:rsidRPr="005A7116">
        <w:rPr>
          <w:rStyle w:val="a3"/>
          <w:rFonts w:ascii="Times New Roman" w:hAnsi="Times New Roman" w:cs="Times New Roman"/>
          <w:color w:val="000000" w:themeColor="text1"/>
          <w:sz w:val="28"/>
          <w:szCs w:val="28"/>
          <w:u w:val="none"/>
          <w:lang w:val="kk-KZ"/>
        </w:rPr>
        <w:t>3-қосымшаға</w:t>
      </w:r>
      <w:r w:rsidRPr="005A7116">
        <w:rPr>
          <w:rStyle w:val="s2"/>
          <w:color w:val="000000" w:themeColor="text1"/>
          <w:sz w:val="28"/>
          <w:szCs w:val="28"/>
          <w:u w:val="none"/>
        </w:rPr>
        <w:fldChar w:fldCharType="end"/>
      </w:r>
      <w:bookmarkEnd w:id="8"/>
      <w:r w:rsidRPr="005A7116">
        <w:rPr>
          <w:rStyle w:val="s0"/>
          <w:color w:val="000000" w:themeColor="text1"/>
          <w:sz w:val="28"/>
          <w:szCs w:val="28"/>
          <w:lang w:val="kk-KZ"/>
        </w:rPr>
        <w:t xml:space="preserve"> сәйкес белгіленген Капиталдың жеткіліктілік коэффициенттерінің мәндерінен төмен емес, бірақ бұл ретте көрсетілген коэффициенттердің кез келгені </w:t>
      </w:r>
      <w:r w:rsidR="005C4629" w:rsidRPr="005A7116">
        <w:rPr>
          <w:rStyle w:val="s0"/>
          <w:color w:val="000000" w:themeColor="text1"/>
          <w:sz w:val="28"/>
          <w:szCs w:val="28"/>
          <w:lang w:val="kk-KZ"/>
        </w:rPr>
        <w:t>меншікті</w:t>
      </w:r>
      <w:r w:rsidRPr="005A7116">
        <w:rPr>
          <w:rStyle w:val="s0"/>
          <w:color w:val="000000" w:themeColor="text1"/>
          <w:sz w:val="28"/>
          <w:szCs w:val="28"/>
          <w:lang w:val="kk-KZ"/>
        </w:rPr>
        <w:t xml:space="preserve"> капитал буферлерін </w:t>
      </w:r>
      <w:r w:rsidR="005C4629" w:rsidRPr="005A7116">
        <w:rPr>
          <w:rStyle w:val="s0"/>
          <w:color w:val="000000" w:themeColor="text1"/>
          <w:sz w:val="28"/>
          <w:szCs w:val="28"/>
          <w:lang w:val="kk-KZ"/>
        </w:rPr>
        <w:t xml:space="preserve">(реттеуші буферді қоспағанда) </w:t>
      </w:r>
      <w:r w:rsidRPr="005A7116">
        <w:rPr>
          <w:rStyle w:val="s0"/>
          <w:color w:val="000000" w:themeColor="text1"/>
          <w:sz w:val="28"/>
          <w:szCs w:val="28"/>
          <w:lang w:val="kk-KZ"/>
        </w:rPr>
        <w:t xml:space="preserve">ескере отырып, коэффициенттердің белгіленген мәндеріне қарағанда төмен болса, онда банктің бөлінбеген таза кірісін пайдалануға, </w:t>
      </w:r>
      <w:r w:rsidR="00796D18" w:rsidRPr="005A7116">
        <w:rPr>
          <w:rStyle w:val="s0"/>
          <w:color w:val="000000" w:themeColor="text1"/>
          <w:sz w:val="28"/>
          <w:szCs w:val="28"/>
          <w:lang w:val="kk-KZ"/>
        </w:rPr>
        <w:t>«</w:t>
      </w:r>
      <w:r w:rsidRPr="005A7116">
        <w:rPr>
          <w:rStyle w:val="s0"/>
          <w:color w:val="000000" w:themeColor="text1"/>
          <w:sz w:val="28"/>
          <w:szCs w:val="28"/>
          <w:lang w:val="kk-KZ"/>
        </w:rPr>
        <w:t>Акционерлік қоғамдар туралы</w:t>
      </w:r>
      <w:r w:rsidR="00796D18" w:rsidRPr="005A7116">
        <w:rPr>
          <w:rStyle w:val="s0"/>
          <w:color w:val="000000" w:themeColor="text1"/>
          <w:sz w:val="28"/>
          <w:szCs w:val="28"/>
          <w:lang w:val="kk-KZ"/>
        </w:rPr>
        <w:t>»</w:t>
      </w:r>
      <w:r w:rsidRPr="005A7116">
        <w:rPr>
          <w:rStyle w:val="s0"/>
          <w:color w:val="000000" w:themeColor="text1"/>
          <w:sz w:val="28"/>
          <w:szCs w:val="28"/>
          <w:lang w:val="kk-KZ"/>
        </w:rPr>
        <w:t xml:space="preserve"> 2003 жылғы 13 мамырдағы Қазақстан Республикасының Заңында көзделген жағдайларды қоспағанда, дивиденд төлеуді және акцияларды кері сатып алуды тоқтату бөлігінде Нормативтердің </w:t>
      </w:r>
      <w:bookmarkStart w:id="9" w:name="sub1005286249"/>
      <w:r w:rsidRPr="005A7116">
        <w:rPr>
          <w:rStyle w:val="s2"/>
          <w:color w:val="000000" w:themeColor="text1"/>
          <w:sz w:val="28"/>
          <w:szCs w:val="28"/>
          <w:u w:val="none"/>
        </w:rPr>
        <w:fldChar w:fldCharType="begin"/>
      </w:r>
      <w:r w:rsidRPr="005A7116">
        <w:rPr>
          <w:rStyle w:val="s2"/>
          <w:color w:val="000000" w:themeColor="text1"/>
          <w:sz w:val="28"/>
          <w:szCs w:val="28"/>
          <w:u w:val="none"/>
          <w:lang w:val="kk-KZ"/>
        </w:rPr>
        <w:instrText xml:space="preserve"> HYPERLINK "jl:35647723.4.1005286249_0" \o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 (2017.22.12. берілген өзгерістер мен толықтырулармен)" </w:instrText>
      </w:r>
      <w:r w:rsidRPr="005A7116">
        <w:rPr>
          <w:rStyle w:val="s2"/>
          <w:color w:val="000000" w:themeColor="text1"/>
          <w:sz w:val="28"/>
          <w:szCs w:val="28"/>
          <w:u w:val="none"/>
        </w:rPr>
        <w:fldChar w:fldCharType="separate"/>
      </w:r>
      <w:r w:rsidRPr="005A7116">
        <w:rPr>
          <w:rStyle w:val="a3"/>
          <w:rFonts w:ascii="Times New Roman" w:hAnsi="Times New Roman" w:cs="Times New Roman"/>
          <w:color w:val="000000" w:themeColor="text1"/>
          <w:sz w:val="28"/>
          <w:szCs w:val="28"/>
          <w:u w:val="none"/>
          <w:lang w:val="kk-KZ"/>
        </w:rPr>
        <w:t>4-қосымшасына</w:t>
      </w:r>
      <w:r w:rsidRPr="005A7116">
        <w:rPr>
          <w:rStyle w:val="s2"/>
          <w:color w:val="000000" w:themeColor="text1"/>
          <w:sz w:val="28"/>
          <w:szCs w:val="28"/>
          <w:u w:val="none"/>
        </w:rPr>
        <w:fldChar w:fldCharType="end"/>
      </w:r>
      <w:bookmarkEnd w:id="9"/>
      <w:r w:rsidRPr="005A7116">
        <w:rPr>
          <w:rStyle w:val="s0"/>
          <w:color w:val="000000" w:themeColor="text1"/>
          <w:sz w:val="28"/>
          <w:szCs w:val="28"/>
          <w:lang w:val="kk-KZ"/>
        </w:rPr>
        <w:t xml:space="preserve"> сәйкес Бөлінбеген таза кірісті шектеудің ең төменгі мөлшеріне сәйкес шектеу қойылады</w:t>
      </w:r>
      <w:r w:rsidR="00521DD3" w:rsidRPr="005A7116">
        <w:rPr>
          <w:rFonts w:ascii="Times New Roman" w:eastAsia="Times New Roman" w:hAnsi="Times New Roman" w:cs="Times New Roman"/>
          <w:color w:val="000000" w:themeColor="text1"/>
          <w:sz w:val="28"/>
          <w:szCs w:val="28"/>
          <w:lang w:val="kk-KZ" w:eastAsia="ru-RU"/>
        </w:rPr>
        <w:t>.</w:t>
      </w:r>
    </w:p>
    <w:p w14:paraId="66B358E5" w14:textId="706CB141"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 xml:space="preserve">Оң айырмасы бар және </w:t>
      </w:r>
      <w:r w:rsidR="001B221A" w:rsidRPr="005A7116">
        <w:rPr>
          <w:rFonts w:ascii="Times New Roman" w:eastAsia="Times New Roman" w:hAnsi="Times New Roman" w:cs="Times New Roman"/>
          <w:color w:val="000000" w:themeColor="text1"/>
          <w:sz w:val="28"/>
          <w:szCs w:val="28"/>
          <w:lang w:val="kk-KZ" w:eastAsia="ru-RU"/>
        </w:rPr>
        <w:t>Нормативтерге 3-қ</w:t>
      </w:r>
      <w:r w:rsidRPr="005A7116">
        <w:rPr>
          <w:rFonts w:ascii="Times New Roman" w:eastAsia="Times New Roman" w:hAnsi="Times New Roman" w:cs="Times New Roman"/>
          <w:color w:val="000000" w:themeColor="text1"/>
          <w:sz w:val="28"/>
          <w:szCs w:val="28"/>
          <w:lang w:val="kk-KZ" w:eastAsia="ru-RU"/>
        </w:rPr>
        <w:t xml:space="preserve">осымшаға сәйкес Капитал жеткіліктілігі коэффициенттерінің мәндеріне сәйкес белгіленгеннен төмен емес капитал жеткіліктілігі коэффициенттерінің (k1, k1-2 және k2) нақты мәндеріне ие, бірақ бұл ретте көрсетілген коэффициенттердің кез келгені меншікті капитал буферлерін ескере отырып, капитал жеткіліктілігі коэффициенттерінің </w:t>
      </w:r>
      <w:r w:rsidRPr="005A7116">
        <w:rPr>
          <w:rFonts w:ascii="Times New Roman" w:eastAsia="Times New Roman" w:hAnsi="Times New Roman" w:cs="Times New Roman"/>
          <w:color w:val="000000" w:themeColor="text1"/>
          <w:sz w:val="28"/>
          <w:szCs w:val="28"/>
          <w:lang w:val="kk-KZ" w:eastAsia="ru-RU"/>
        </w:rPr>
        <w:lastRenderedPageBreak/>
        <w:t xml:space="preserve">белгіленген мәндерінен төмен болған банктерге,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Акционерлік қоғамдар туралы</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2003 жылғы 13 мамырдағы Қазақстан Республикасының Заңында көзделген жағдайларды қоспағанда дивидендтер төлеуді және акцияларды кері сатып алуды тоқтату бөлігінде Нормативтерге 4-қосымшаға сәйкес Бөлінбеген таза табысты шектеудің ең төменгі мөлшеріне сәйкес бөлінбеген таза табысты пайдалануға шектеу қойылады.</w:t>
      </w:r>
    </w:p>
    <w:p w14:paraId="0966267B" w14:textId="77777777"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Осы тармақтың оныншы бөлігінде көзделген жағдай туындаған кезде банк және (немесе) оның акционерлері, банк холдингі және (немесе) оның ірі қатысушылары төмендегілермен шектелмей, мынадай ақпаратты қамтитын іс-шаралар жоспарын әзірлейді және мақұлдау үшін уәкілетті органға ұсынады:</w:t>
      </w:r>
    </w:p>
    <w:p w14:paraId="2EDEF5A1" w14:textId="77777777"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оның ішінде жарғылық капиталды толықтыруды және (немесе) таза бөлінбеген пайданы ұлғайтуды және (немесе) акционерлердің күмәнді және (немесе) үмітсіз активтерді сатып алуын қамтитын оң айырманы жабу үшін жеткілікті деңгейге дейін Банкті капиталдандыру жөніндегі іс-шаралар;</w:t>
      </w:r>
    </w:p>
    <w:p w14:paraId="3A81FD20" w14:textId="77777777"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мынадай шараларды қоса алғанда, активтердің сапасын кезең-кезеңмен жақсарту және проблемалық берешекті қайтару жөніндегі 5 жылдан аспайтын мерзімге арналған іс-шаралар:</w:t>
      </w:r>
    </w:p>
    <w:p w14:paraId="27D89416" w14:textId="77777777"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кепілмен қамтамасыз ету есебінен проблемалық берешекті өтеу және оны кейіннен іске асыру не қосымша кепілмен қамтамасыз етуді қабылдау;</w:t>
      </w:r>
    </w:p>
    <w:p w14:paraId="3AB5D334" w14:textId="77777777"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бас банктің күмәнді және үмітсіз активтерін сатып алатын банктің еншілес ұйымының, коллекторлық агенттіктерге, банктерге, банк операцияларының жекелеген түрлерін жүзеге асыратын ұйымдарға, екінші деңгейдегі банктердің кредиттік портфельдерінің сапасын жақсартуға мамандандырылған ұйымдарға, Қазақстан Республикасының жобалық қаржыландыру және секьюритилендіру туралы заңнамасына сәйкес құрылған арнайы қаржы компаниясына банктік қарыз шарты бойынша құқықты (талап етуді) іске асыру және (немесе) басқаға беру;</w:t>
      </w:r>
    </w:p>
    <w:p w14:paraId="6C74491B" w14:textId="77777777"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активтерді үшінші тұлғаларға өткізу және (немесе) беру;</w:t>
      </w:r>
    </w:p>
    <w:p w14:paraId="44257B22" w14:textId="77777777"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 xml:space="preserve">банктің уәкілетті органы бекіткен банктің даму стратегиясын ескере отырып жасалған, әрбір жыл бөлінісінде кемінде 5 жыл кезеңге банктің қаржылық моделі; </w:t>
      </w:r>
    </w:p>
    <w:p w14:paraId="6CF19799" w14:textId="77777777"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іс-шаралар жоспарының қолданылу кезеңінде банк және (немесе) оның акционерлері, банк холдингі және (немесе) ірі қатысушылар қабылдайтын міндеттемелер;</w:t>
      </w:r>
    </w:p>
    <w:p w14:paraId="0B51B708" w14:textId="77777777"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іс-шаралар жоспарын орындау мерзімдері;</w:t>
      </w:r>
    </w:p>
    <w:p w14:paraId="58E7577E" w14:textId="77777777"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іс-шаралар жоспарының орындалуына жауапты басшы қызметкерлердің тізбесі (іс-шаралар жоспарының әрбір тармағы бойынша орындауға жауапты басшы қызметкерлерді көрсете отырып).</w:t>
      </w:r>
    </w:p>
    <w:p w14:paraId="3E144F58" w14:textId="77777777"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Есепті кезеңде іс-шаралар жоспары асыра орындалған жағдайда келесі есепті кезеңде іс-шаралар жоспарының орындалуын есепке алуға жол беріледі.</w:t>
      </w:r>
    </w:p>
    <w:p w14:paraId="2C34C341" w14:textId="77777777"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Іс-шаралар жоспары сақталмаған жағдайда уәкілетті орган Қазақстан Республикасының заңнамасына сәйкес қадағалау ден қою шараларын қолданады.</w:t>
      </w:r>
    </w:p>
    <w:p w14:paraId="24C1FFE1" w14:textId="5C8EE0C0" w:rsidR="005F5915" w:rsidRPr="005A7116" w:rsidRDefault="00521DD3" w:rsidP="000D6F32">
      <w:pPr>
        <w:spacing w:after="0" w:line="240" w:lineRule="auto"/>
        <w:ind w:firstLine="709"/>
        <w:jc w:val="both"/>
        <w:rPr>
          <w:rFonts w:ascii="Times New Roman" w:hAnsi="Times New Roman" w:cs="Times New Roman"/>
          <w:color w:val="000000" w:themeColor="text1"/>
          <w:sz w:val="28"/>
          <w:szCs w:val="28"/>
          <w:lang w:val="kk-KZ"/>
        </w:rPr>
      </w:pPr>
      <w:r w:rsidRPr="005A7116">
        <w:rPr>
          <w:rFonts w:ascii="Times New Roman" w:eastAsia="Times New Roman" w:hAnsi="Times New Roman" w:cs="Times New Roman"/>
          <w:color w:val="000000" w:themeColor="text1"/>
          <w:sz w:val="28"/>
          <w:szCs w:val="28"/>
          <w:lang w:val="kk-KZ" w:eastAsia="ru-RU"/>
        </w:rPr>
        <w:lastRenderedPageBreak/>
        <w:t xml:space="preserve">Меншікті </w:t>
      </w:r>
      <w:r w:rsidR="005F5915" w:rsidRPr="005A7116">
        <w:rPr>
          <w:rStyle w:val="s0"/>
          <w:color w:val="000000" w:themeColor="text1"/>
          <w:sz w:val="28"/>
          <w:szCs w:val="28"/>
          <w:lang w:val="kk-KZ"/>
        </w:rPr>
        <w:t xml:space="preserve">капитал буферлерін ескере отырып, меншікті капитал жеткіліктілігі коэффициенттерінің мәндеріне Нормативтердің </w:t>
      </w:r>
      <w:bookmarkStart w:id="10" w:name="sub1005286244"/>
      <w:r w:rsidR="005F5915" w:rsidRPr="005A7116">
        <w:rPr>
          <w:rStyle w:val="s2"/>
          <w:color w:val="000000" w:themeColor="text1"/>
          <w:sz w:val="28"/>
          <w:szCs w:val="28"/>
          <w:u w:val="none"/>
          <w:lang w:val="kk-KZ"/>
        </w:rPr>
        <w:t xml:space="preserve">7-тармағына </w:t>
      </w:r>
      <w:bookmarkEnd w:id="10"/>
      <w:r w:rsidR="005F5915" w:rsidRPr="005A7116">
        <w:rPr>
          <w:rStyle w:val="s2"/>
          <w:color w:val="000000" w:themeColor="text1"/>
          <w:sz w:val="28"/>
          <w:szCs w:val="28"/>
          <w:u w:val="none"/>
          <w:lang w:val="kk-KZ"/>
        </w:rPr>
        <w:t xml:space="preserve">сәйкес </w:t>
      </w:r>
      <w:r w:rsidR="005F5915" w:rsidRPr="005A7116">
        <w:rPr>
          <w:rStyle w:val="s0"/>
          <w:color w:val="000000" w:themeColor="text1"/>
          <w:sz w:val="28"/>
          <w:szCs w:val="28"/>
          <w:lang w:val="kk-KZ"/>
        </w:rPr>
        <w:t>негізгі капитал компоненттерінің есебінен қол жеткізіледі.</w:t>
      </w:r>
    </w:p>
    <w:p w14:paraId="41820F0A" w14:textId="6F80E8FB" w:rsidR="005F5915" w:rsidRPr="005A7116" w:rsidRDefault="005F5915" w:rsidP="000D6F32">
      <w:pPr>
        <w:spacing w:after="0" w:line="240" w:lineRule="auto"/>
        <w:ind w:firstLine="709"/>
        <w:jc w:val="both"/>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Нормативтердің осы тармағының талаптарына сәйкес есептелген меншікті капитал буферлерінің мөлшері бухгалтерлік есепте көрсетілмейді.</w:t>
      </w:r>
    </w:p>
    <w:p w14:paraId="54F69528" w14:textId="634D5F05" w:rsidR="00521DD3" w:rsidRPr="005A7116" w:rsidRDefault="005F5915" w:rsidP="000D6F32">
      <w:pPr>
        <w:spacing w:after="0" w:line="240" w:lineRule="auto"/>
        <w:ind w:firstLine="709"/>
        <w:jc w:val="both"/>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Меншікті капитал жеткіліктілігі нормативтерінің және меншікті капитал буферлерінің (реттеуші буферді қоспағанда) мәндерін уәкілетті орган кемінде 3 (үш) жылда бір рет қайта қарайды</w:t>
      </w:r>
      <w:r w:rsidR="00521DD3" w:rsidRPr="005A7116">
        <w:rPr>
          <w:rFonts w:ascii="Times New Roman" w:eastAsia="Times New Roman" w:hAnsi="Times New Roman" w:cs="Times New Roman"/>
          <w:color w:val="000000" w:themeColor="text1"/>
          <w:sz w:val="28"/>
          <w:szCs w:val="28"/>
          <w:lang w:val="kk-KZ" w:eastAsia="ru-RU"/>
        </w:rPr>
        <w:t>.</w:t>
      </w:r>
      <w:r w:rsidR="00796D18" w:rsidRPr="005A7116">
        <w:rPr>
          <w:rFonts w:ascii="Times New Roman" w:eastAsia="Times New Roman" w:hAnsi="Times New Roman" w:cs="Times New Roman"/>
          <w:color w:val="000000" w:themeColor="text1"/>
          <w:sz w:val="28"/>
          <w:szCs w:val="28"/>
          <w:lang w:val="kk-KZ" w:eastAsia="ru-RU"/>
        </w:rPr>
        <w:t>»</w:t>
      </w:r>
      <w:r w:rsidR="00521DD3" w:rsidRPr="005A7116">
        <w:rPr>
          <w:rFonts w:ascii="Times New Roman" w:eastAsia="Times New Roman" w:hAnsi="Times New Roman" w:cs="Times New Roman"/>
          <w:color w:val="000000" w:themeColor="text1"/>
          <w:sz w:val="28"/>
          <w:szCs w:val="28"/>
          <w:lang w:val="kk-KZ" w:eastAsia="ru-RU"/>
        </w:rPr>
        <w:t>;</w:t>
      </w:r>
    </w:p>
    <w:p w14:paraId="12C4F660" w14:textId="77777777"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1-қосымшаға сәйкес қарыздар және дебиторлық берешек түріндегі банк активтерінің құнсыздануына арналған провизияларды (резервтерді) қалыптастыру жөніндегі нұсқауда:</w:t>
      </w:r>
    </w:p>
    <w:p w14:paraId="292C885C" w14:textId="77777777" w:rsidR="00521DD3" w:rsidRPr="005A7116" w:rsidRDefault="00521DD3"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1-тармақтың бесінші бөлігі мынадай редакцияда жазылсын:</w:t>
      </w:r>
    </w:p>
    <w:p w14:paraId="2C77EFD7" w14:textId="11A01234" w:rsidR="00521DD3" w:rsidRPr="005A7116" w:rsidRDefault="00796D18" w:rsidP="000D6F32">
      <w:pPr>
        <w:tabs>
          <w:tab w:val="left" w:pos="1276"/>
        </w:tabs>
        <w:spacing w:after="0" w:line="240" w:lineRule="auto"/>
        <w:ind w:firstLine="709"/>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s="Times New Roman"/>
          <w:color w:val="000000" w:themeColor="text1"/>
          <w:sz w:val="28"/>
          <w:szCs w:val="28"/>
          <w:lang w:val="kk-KZ" w:eastAsia="ru-RU"/>
        </w:rPr>
        <w:t>«</w:t>
      </w:r>
      <w:r w:rsidR="00521DD3" w:rsidRPr="005A7116">
        <w:rPr>
          <w:rFonts w:ascii="Times New Roman" w:eastAsia="Times New Roman" w:hAnsi="Times New Roman" w:cs="Times New Roman"/>
          <w:color w:val="000000" w:themeColor="text1"/>
          <w:sz w:val="28"/>
          <w:szCs w:val="28"/>
          <w:lang w:val="kk-KZ" w:eastAsia="ru-RU"/>
        </w:rPr>
        <w:t>Банк активтері бойынша провизиялардың (резервтердің) кейінгі есебі 2018 жылғы 1 шілдедегі жағдай бойынша алты айда кемінде 1 (бір) рет кезеңділікпен жүзеге асырылады.</w:t>
      </w:r>
      <w:r w:rsidRPr="005A7116">
        <w:rPr>
          <w:rFonts w:ascii="Times New Roman" w:eastAsia="Times New Roman" w:hAnsi="Times New Roman" w:cs="Times New Roman"/>
          <w:color w:val="000000" w:themeColor="text1"/>
          <w:sz w:val="28"/>
          <w:szCs w:val="28"/>
          <w:lang w:val="kk-KZ" w:eastAsia="ru-RU"/>
        </w:rPr>
        <w:t>»</w:t>
      </w:r>
      <w:r w:rsidR="00521DD3" w:rsidRPr="005A7116">
        <w:rPr>
          <w:rFonts w:ascii="Times New Roman" w:eastAsia="Calibri" w:hAnsi="Times New Roman" w:cs="Times New Roman"/>
          <w:color w:val="000000" w:themeColor="text1"/>
          <w:sz w:val="28"/>
          <w:szCs w:val="28"/>
          <w:lang w:val="kk-KZ"/>
        </w:rPr>
        <w:t>.</w:t>
      </w:r>
    </w:p>
    <w:p w14:paraId="7D21EE7A" w14:textId="1219687E" w:rsidR="00620512" w:rsidRPr="005A7116" w:rsidRDefault="00620512"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 xml:space="preserve">2-қосымшаға сәйкес редиттік тәуекел дәрежесі бойынша </w:t>
      </w:r>
      <w:r w:rsidR="005D529B" w:rsidRPr="005A7116">
        <w:rPr>
          <w:rFonts w:ascii="Times New Roman" w:eastAsia="Times New Roman" w:hAnsi="Times New Roman" w:cs="Times New Roman"/>
          <w:color w:val="000000" w:themeColor="text1"/>
          <w:sz w:val="28"/>
          <w:szCs w:val="28"/>
          <w:lang w:val="kk-KZ" w:eastAsia="ru-RU"/>
        </w:rPr>
        <w:t>мөлшерленген</w:t>
      </w:r>
      <w:r w:rsidRPr="005A7116">
        <w:rPr>
          <w:rFonts w:ascii="Times New Roman" w:eastAsia="Times New Roman" w:hAnsi="Times New Roman" w:cs="Times New Roman"/>
          <w:color w:val="000000" w:themeColor="text1"/>
          <w:sz w:val="28"/>
          <w:szCs w:val="28"/>
          <w:lang w:val="kk-KZ" w:eastAsia="ru-RU"/>
        </w:rPr>
        <w:t xml:space="preserve"> банк активтерінің кестесі Тізбенің 7-қосымшасына сәйкес редакцияда жазылсын;</w:t>
      </w:r>
    </w:p>
    <w:p w14:paraId="747E3B60" w14:textId="37707A84" w:rsidR="00620512" w:rsidRPr="005A7116" w:rsidRDefault="00620512"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 xml:space="preserve">5-қосымшаға сәйкес кредиттік тәуекел дәрежесі бойынша </w:t>
      </w:r>
      <w:r w:rsidR="005D529B" w:rsidRPr="005A7116">
        <w:rPr>
          <w:rFonts w:ascii="Times New Roman" w:eastAsia="Times New Roman" w:hAnsi="Times New Roman" w:cs="Times New Roman"/>
          <w:color w:val="000000" w:themeColor="text1"/>
          <w:sz w:val="28"/>
          <w:szCs w:val="28"/>
          <w:lang w:val="kk-KZ" w:eastAsia="ru-RU"/>
        </w:rPr>
        <w:t>мөлшерленген</w:t>
      </w:r>
      <w:r w:rsidRPr="005A7116">
        <w:rPr>
          <w:rFonts w:ascii="Times New Roman" w:eastAsia="Times New Roman" w:hAnsi="Times New Roman" w:cs="Times New Roman"/>
          <w:color w:val="000000" w:themeColor="text1"/>
          <w:sz w:val="28"/>
          <w:szCs w:val="28"/>
          <w:lang w:val="kk-KZ" w:eastAsia="ru-RU"/>
        </w:rPr>
        <w:t xml:space="preserve"> банктің шартты және ықтимал міндеттемелерінің кестесі Тізбенің 8-қосымшасына сәйкес редакцияда жазылсын.</w:t>
      </w:r>
    </w:p>
    <w:p w14:paraId="1038CA59" w14:textId="7B540D57" w:rsidR="00521DD3" w:rsidRPr="005A7116" w:rsidRDefault="00796D18" w:rsidP="000D6F32">
      <w:pPr>
        <w:pStyle w:val="af0"/>
        <w:numPr>
          <w:ilvl w:val="0"/>
          <w:numId w:val="3"/>
        </w:numPr>
        <w:tabs>
          <w:tab w:val="left" w:pos="1134"/>
        </w:tabs>
        <w:ind w:left="0" w:firstLine="709"/>
        <w:rPr>
          <w:rFonts w:eastAsia="Times New Roman"/>
          <w:color w:val="000000" w:themeColor="text1"/>
          <w:sz w:val="28"/>
          <w:szCs w:val="28"/>
          <w:lang w:val="kk-KZ" w:eastAsia="kk-KZ"/>
        </w:rPr>
      </w:pPr>
      <w:r w:rsidRPr="005A7116">
        <w:rPr>
          <w:rFonts w:eastAsia="Times New Roman"/>
          <w:color w:val="000000" w:themeColor="text1"/>
          <w:sz w:val="28"/>
          <w:szCs w:val="28"/>
          <w:lang w:val="kk-KZ" w:eastAsia="kk-KZ"/>
        </w:rPr>
        <w:t>«</w:t>
      </w:r>
      <w:r w:rsidR="00521DD3" w:rsidRPr="005A7116">
        <w:rPr>
          <w:rFonts w:eastAsia="Times New Roman"/>
          <w:color w:val="000000" w:themeColor="text1"/>
          <w:sz w:val="28"/>
          <w:szCs w:val="28"/>
          <w:lang w:val="kk-KZ" w:eastAsia="kk-KZ"/>
        </w:rPr>
        <w:t>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 сақтандыру (қайта сақтандыру) ұйымдарының және сақтандыру топтарының пруденциялық нормативтердің орындалуы туралы есептілігінің тізбесін, нысандарын, табыс ету мерзімдерін, Сақтандыру (қайта сақтандыру) ұйымдарының және сақтандыру топтарының пруденциялық нормативтердің орындалуы туралы есептілігін табыс ету қағидаларын,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w:t>
      </w:r>
      <w:r w:rsidRPr="005A7116">
        <w:rPr>
          <w:rFonts w:eastAsia="Times New Roman"/>
          <w:color w:val="000000" w:themeColor="text1"/>
          <w:sz w:val="28"/>
          <w:szCs w:val="28"/>
          <w:lang w:val="kk-KZ" w:eastAsia="kk-KZ"/>
        </w:rPr>
        <w:t>»</w:t>
      </w:r>
      <w:r w:rsidR="00521DD3" w:rsidRPr="005A7116">
        <w:rPr>
          <w:rFonts w:eastAsia="Times New Roman"/>
          <w:color w:val="000000" w:themeColor="text1"/>
          <w:sz w:val="28"/>
          <w:szCs w:val="28"/>
          <w:lang w:val="kk-KZ" w:eastAsia="kk-KZ"/>
        </w:rPr>
        <w:t xml:space="preserve"> Қазақстан Республикасы Ұлттық Банкі Басқармасының 2016 жылғы 26 желтоқсандағы №</w:t>
      </w:r>
      <w:r w:rsidR="00920DFC" w:rsidRPr="005A7116">
        <w:rPr>
          <w:rFonts w:eastAsia="Times New Roman"/>
          <w:color w:val="000000" w:themeColor="text1"/>
          <w:sz w:val="28"/>
          <w:szCs w:val="28"/>
          <w:lang w:val="kk-KZ" w:eastAsia="kk-KZ"/>
        </w:rPr>
        <w:t> </w:t>
      </w:r>
      <w:r w:rsidR="00521DD3" w:rsidRPr="005A7116">
        <w:rPr>
          <w:rFonts w:eastAsia="Times New Roman"/>
          <w:color w:val="000000" w:themeColor="text1"/>
          <w:sz w:val="28"/>
          <w:szCs w:val="28"/>
          <w:lang w:val="kk-KZ" w:eastAsia="kk-KZ"/>
        </w:rPr>
        <w:t>304 қаулысына (Нормативтік құқықтық актілерді мемлекеттік тіркеу тізілімінде №</w:t>
      </w:r>
      <w:r w:rsidR="00920DFC" w:rsidRPr="005A7116">
        <w:rPr>
          <w:rFonts w:eastAsia="Times New Roman"/>
          <w:color w:val="000000" w:themeColor="text1"/>
          <w:sz w:val="28"/>
          <w:szCs w:val="28"/>
          <w:lang w:val="kk-KZ" w:eastAsia="kk-KZ"/>
        </w:rPr>
        <w:t> </w:t>
      </w:r>
      <w:r w:rsidR="00521DD3" w:rsidRPr="005A7116">
        <w:rPr>
          <w:rFonts w:eastAsia="Times New Roman"/>
          <w:color w:val="000000" w:themeColor="text1"/>
          <w:sz w:val="28"/>
          <w:szCs w:val="28"/>
          <w:lang w:val="kk-KZ" w:eastAsia="kk-KZ"/>
        </w:rPr>
        <w:t xml:space="preserve">14794 болып тіркелген, 2017 жылғы 24 ақпанда </w:t>
      </w:r>
      <w:hyperlink r:id="rId17" w:anchor="!/doc/109844/kaz" w:tooltip="http://zan.gov.kz/#!/doc/109844/kaz" w:history="1">
        <w:r w:rsidR="00521DD3" w:rsidRPr="005A7116">
          <w:rPr>
            <w:rStyle w:val="a3"/>
            <w:color w:val="000000" w:themeColor="text1"/>
            <w:sz w:val="28"/>
            <w:szCs w:val="28"/>
            <w:u w:val="none"/>
            <w:lang w:val="kk-KZ"/>
          </w:rPr>
          <w:t>Қазақстан Республикасы нормативтік құұқықытық актілерінің эталондық бақылау банкі</w:t>
        </w:r>
      </w:hyperlink>
      <w:r w:rsidR="00521DD3" w:rsidRPr="005A7116">
        <w:rPr>
          <w:rStyle w:val="s2"/>
          <w:color w:val="000000" w:themeColor="text1"/>
          <w:sz w:val="28"/>
          <w:szCs w:val="28"/>
          <w:u w:val="none"/>
          <w:lang w:val="kk-KZ"/>
        </w:rPr>
        <w:t>нде жарияланған</w:t>
      </w:r>
      <w:r w:rsidR="00521DD3" w:rsidRPr="005A7116">
        <w:rPr>
          <w:rFonts w:eastAsia="Times New Roman"/>
          <w:color w:val="000000" w:themeColor="text1"/>
          <w:sz w:val="28"/>
          <w:szCs w:val="28"/>
          <w:lang w:val="kk-KZ" w:eastAsia="kk-KZ"/>
        </w:rPr>
        <w:t>) мынадай өзгерістер енгізілсін</w:t>
      </w:r>
      <w:r w:rsidR="00521DD3" w:rsidRPr="005A7116">
        <w:rPr>
          <w:rFonts w:eastAsia="Times New Roman"/>
          <w:color w:val="000000" w:themeColor="text1"/>
          <w:sz w:val="28"/>
          <w:szCs w:val="28"/>
          <w:lang w:val="kk-KZ" w:eastAsia="ru-RU"/>
        </w:rPr>
        <w:t>:</w:t>
      </w:r>
    </w:p>
    <w:p w14:paraId="6DB7777E" w14:textId="77777777" w:rsidR="00521DD3" w:rsidRPr="005A7116" w:rsidRDefault="00521DD3"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lastRenderedPageBreak/>
        <w:t xml:space="preserve">көрсетілген қаулымен бекітілген </w:t>
      </w:r>
      <w:r w:rsidRPr="005A7116">
        <w:rPr>
          <w:rFonts w:ascii="Times New Roman" w:eastAsia="Times New Roman" w:hAnsi="Times New Roman" w:cs="Times New Roman"/>
          <w:color w:val="000000" w:themeColor="text1"/>
          <w:sz w:val="28"/>
          <w:szCs w:val="28"/>
          <w:lang w:val="kk-KZ" w:eastAsia="kk-KZ"/>
        </w:rPr>
        <w:t>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мәндерінде және оларды есептеу әдістемесінде</w:t>
      </w:r>
      <w:r w:rsidRPr="005A7116">
        <w:rPr>
          <w:rFonts w:ascii="Times New Roman" w:eastAsia="Times New Roman" w:hAnsi="Times New Roman" w:cs="Times New Roman"/>
          <w:color w:val="000000" w:themeColor="text1"/>
          <w:sz w:val="28"/>
          <w:szCs w:val="28"/>
          <w:lang w:val="kk-KZ" w:eastAsia="ru-RU"/>
        </w:rPr>
        <w:t>:</w:t>
      </w:r>
    </w:p>
    <w:p w14:paraId="327021B3" w14:textId="77777777" w:rsidR="00521DD3" w:rsidRPr="005A7116" w:rsidRDefault="00521DD3"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9-тармақ мынадай редакцияда жазылсын:</w:t>
      </w:r>
    </w:p>
    <w:p w14:paraId="12C98C7F" w14:textId="78DC371D" w:rsidR="00521DD3" w:rsidRPr="005A7116" w:rsidRDefault="00796D18"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w:t>
      </w:r>
      <w:r w:rsidR="00521DD3" w:rsidRPr="005A7116">
        <w:rPr>
          <w:rFonts w:ascii="Times New Roman" w:eastAsia="Times New Roman" w:hAnsi="Times New Roman" w:cs="Times New Roman"/>
          <w:color w:val="000000" w:themeColor="text1"/>
          <w:sz w:val="28"/>
          <w:szCs w:val="28"/>
          <w:lang w:val="kk-KZ" w:eastAsia="ru-RU"/>
        </w:rPr>
        <w:t>9.</w:t>
      </w:r>
      <w:r w:rsidR="00521DD3" w:rsidRPr="005A7116">
        <w:rPr>
          <w:rFonts w:ascii="Times New Roman" w:eastAsia="Times New Roman" w:hAnsi="Times New Roman" w:cs="Times New Roman"/>
          <w:color w:val="000000" w:themeColor="text1"/>
          <w:sz w:val="28"/>
          <w:szCs w:val="28"/>
          <w:lang w:val="kk-KZ" w:eastAsia="ru-RU"/>
        </w:rPr>
        <w:tab/>
      </w:r>
      <w:r w:rsidR="00521DD3" w:rsidRPr="005A7116">
        <w:rPr>
          <w:rStyle w:val="s0"/>
          <w:color w:val="000000" w:themeColor="text1"/>
          <w:sz w:val="28"/>
          <w:szCs w:val="28"/>
          <w:lang w:val="kk-KZ"/>
        </w:rPr>
        <w:t xml:space="preserve">Сақтандыру (қайта сақтандыру) ұйымының төлем қабілеттілігі маржасының ең төмен мөлшері осы қаулымен белгіленген Сақтандыру (қайта сақтандыру) ұйымдарының және сақтандыру топтарының пруденциялық нормативтердің орындалуы туралы есептілігінің тізбесіне, нысандарына, табыс ету мерзімдеріне </w:t>
      </w:r>
      <w:bookmarkStart w:id="11" w:name="sub1005563956"/>
      <w:r w:rsidR="00521DD3" w:rsidRPr="005A7116">
        <w:rPr>
          <w:rStyle w:val="s2"/>
          <w:color w:val="000000" w:themeColor="text1"/>
          <w:sz w:val="28"/>
          <w:szCs w:val="28"/>
          <w:u w:val="none"/>
        </w:rPr>
        <w:fldChar w:fldCharType="begin"/>
      </w:r>
      <w:r w:rsidR="00521DD3" w:rsidRPr="005A7116">
        <w:rPr>
          <w:rStyle w:val="s2"/>
          <w:color w:val="000000" w:themeColor="text1"/>
          <w:sz w:val="28"/>
          <w:szCs w:val="28"/>
          <w:u w:val="none"/>
          <w:lang w:val="kk-KZ"/>
        </w:rPr>
        <w:instrText xml:space="preserve"> HYPERLINK "jl:37048398.11%20" </w:instrText>
      </w:r>
      <w:r w:rsidR="00521DD3" w:rsidRPr="005A7116">
        <w:rPr>
          <w:rStyle w:val="s2"/>
          <w:color w:val="000000" w:themeColor="text1"/>
          <w:sz w:val="28"/>
          <w:szCs w:val="28"/>
          <w:u w:val="none"/>
        </w:rPr>
        <w:fldChar w:fldCharType="separate"/>
      </w:r>
      <w:r w:rsidR="00521DD3" w:rsidRPr="005A7116">
        <w:rPr>
          <w:rStyle w:val="a3"/>
          <w:rFonts w:ascii="Times New Roman" w:hAnsi="Times New Roman" w:cs="Times New Roman"/>
          <w:color w:val="000000" w:themeColor="text1"/>
          <w:sz w:val="28"/>
          <w:szCs w:val="28"/>
          <w:u w:val="none"/>
          <w:lang w:val="kk-KZ"/>
        </w:rPr>
        <w:t>1-қосымшаның</w:t>
      </w:r>
      <w:r w:rsidR="00521DD3" w:rsidRPr="005A7116">
        <w:rPr>
          <w:rStyle w:val="s2"/>
          <w:color w:val="000000" w:themeColor="text1"/>
          <w:sz w:val="28"/>
          <w:szCs w:val="28"/>
          <w:u w:val="none"/>
        </w:rPr>
        <w:fldChar w:fldCharType="end"/>
      </w:r>
      <w:bookmarkEnd w:id="11"/>
      <w:r w:rsidR="00521DD3" w:rsidRPr="005A7116">
        <w:rPr>
          <w:rStyle w:val="s0"/>
          <w:color w:val="000000" w:themeColor="text1"/>
          <w:sz w:val="28"/>
          <w:szCs w:val="28"/>
          <w:lang w:val="kk-KZ"/>
        </w:rPr>
        <w:t xml:space="preserve"> 2-кестесіне сәйкес нысан бойынша төлем қабілеттілігі маржасының ең төмен мөлшерінің ұлғаю сомасына сәйкес қайта сақтандырушының рейтингтік бағасына немесе өткен есепті күнгі Қазақстан Республикасының резиденті-қайта сақтандыру ұйымының төлем қабілеттілігі маржасының жеткіліктілік нормативінің мәніне байланысты, қолданыстағы қайта сақтандыру шарттары бойынша Қазақстан Республикасының резиденттері және резиденттері емес - сақтандыру (қайта сақтандыру) ұйымдарына қайта сақтандыруға берілетін (берілген) міндеттемелер сомасына ұлғаяды.</w:t>
      </w:r>
      <w:r w:rsidRPr="005A7116">
        <w:rPr>
          <w:rFonts w:ascii="Times New Roman" w:eastAsia="Times New Roman" w:hAnsi="Times New Roman" w:cs="Times New Roman"/>
          <w:color w:val="000000" w:themeColor="text1"/>
          <w:sz w:val="28"/>
          <w:szCs w:val="28"/>
          <w:lang w:val="kk-KZ" w:eastAsia="ru-RU"/>
        </w:rPr>
        <w:t>»</w:t>
      </w:r>
      <w:r w:rsidR="00521DD3" w:rsidRPr="005A7116">
        <w:rPr>
          <w:rFonts w:ascii="Times New Roman" w:eastAsia="Times New Roman" w:hAnsi="Times New Roman" w:cs="Times New Roman"/>
          <w:color w:val="000000" w:themeColor="text1"/>
          <w:sz w:val="28"/>
          <w:szCs w:val="28"/>
          <w:lang w:val="kk-KZ" w:eastAsia="ru-RU"/>
        </w:rPr>
        <w:t>;</w:t>
      </w:r>
    </w:p>
    <w:p w14:paraId="591FAE04" w14:textId="77777777" w:rsidR="00521DD3" w:rsidRPr="005A7116" w:rsidRDefault="00521DD3"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25-тармақ мынадай редакцияда жазылсын:</w:t>
      </w:r>
    </w:p>
    <w:p w14:paraId="2F63AD0A" w14:textId="11393FB7" w:rsidR="00521DD3" w:rsidRPr="005A7116" w:rsidRDefault="00796D18" w:rsidP="000D6F32">
      <w:pPr>
        <w:widowControl w:val="0"/>
        <w:tabs>
          <w:tab w:val="left" w:pos="1418"/>
        </w:tabs>
        <w:spacing w:after="0" w:line="240" w:lineRule="auto"/>
        <w:ind w:firstLine="709"/>
        <w:jc w:val="both"/>
        <w:rPr>
          <w:rFonts w:ascii="Times New Roman" w:hAnsi="Times New Roman" w:cs="Times New Roman"/>
          <w:color w:val="000000" w:themeColor="text1"/>
          <w:sz w:val="28"/>
          <w:szCs w:val="28"/>
          <w:lang w:val="kk-KZ"/>
        </w:rPr>
      </w:pPr>
      <w:r w:rsidRPr="005A7116">
        <w:rPr>
          <w:rFonts w:ascii="Times New Roman" w:eastAsia="Times New Roman" w:hAnsi="Times New Roman" w:cs="Times New Roman"/>
          <w:color w:val="000000" w:themeColor="text1"/>
          <w:sz w:val="28"/>
          <w:szCs w:val="28"/>
          <w:lang w:val="kk-KZ" w:eastAsia="ru-RU"/>
        </w:rPr>
        <w:t>«</w:t>
      </w:r>
      <w:r w:rsidR="00521DD3" w:rsidRPr="005A7116">
        <w:rPr>
          <w:rFonts w:ascii="Times New Roman" w:eastAsia="Times New Roman" w:hAnsi="Times New Roman" w:cs="Times New Roman"/>
          <w:color w:val="000000" w:themeColor="text1"/>
          <w:sz w:val="28"/>
          <w:szCs w:val="28"/>
          <w:lang w:val="kk-KZ" w:eastAsia="ru-RU"/>
        </w:rPr>
        <w:t>25.</w:t>
      </w:r>
      <w:r w:rsidR="00521DD3" w:rsidRPr="005A7116">
        <w:rPr>
          <w:rFonts w:ascii="Times New Roman" w:eastAsia="Times New Roman" w:hAnsi="Times New Roman" w:cs="Times New Roman"/>
          <w:color w:val="000000" w:themeColor="text1"/>
          <w:sz w:val="28"/>
          <w:szCs w:val="28"/>
          <w:lang w:val="kk-KZ" w:eastAsia="ru-RU"/>
        </w:rPr>
        <w:tab/>
      </w:r>
      <w:r w:rsidR="00521DD3" w:rsidRPr="005A7116">
        <w:rPr>
          <w:rFonts w:ascii="Times New Roman" w:hAnsi="Times New Roman" w:cs="Times New Roman"/>
          <w:color w:val="000000" w:themeColor="text1"/>
          <w:sz w:val="28"/>
          <w:szCs w:val="28"/>
          <w:lang w:val="kk-KZ"/>
        </w:rPr>
        <w:t xml:space="preserve">Егер </w:t>
      </w:r>
      <w:r w:rsidRPr="005A7116">
        <w:rPr>
          <w:rFonts w:ascii="Times New Roman" w:hAnsi="Times New Roman" w:cs="Times New Roman"/>
          <w:color w:val="000000" w:themeColor="text1"/>
          <w:sz w:val="28"/>
          <w:szCs w:val="28"/>
          <w:lang w:val="kk-KZ"/>
        </w:rPr>
        <w:t>«</w:t>
      </w:r>
      <w:r w:rsidR="00521DD3" w:rsidRPr="005A7116">
        <w:rPr>
          <w:rFonts w:ascii="Times New Roman" w:hAnsi="Times New Roman" w:cs="Times New Roman"/>
          <w:color w:val="000000" w:themeColor="text1"/>
          <w:sz w:val="28"/>
          <w:szCs w:val="28"/>
          <w:lang w:val="kk-KZ"/>
        </w:rPr>
        <w:t>ауырған жағдайда сақтандыру</w:t>
      </w:r>
      <w:r w:rsidRPr="005A7116">
        <w:rPr>
          <w:rFonts w:ascii="Times New Roman" w:hAnsi="Times New Roman" w:cs="Times New Roman"/>
          <w:color w:val="000000" w:themeColor="text1"/>
          <w:sz w:val="28"/>
          <w:szCs w:val="28"/>
          <w:lang w:val="kk-KZ"/>
        </w:rPr>
        <w:t>»</w:t>
      </w:r>
      <w:r w:rsidR="00521DD3" w:rsidRPr="005A7116">
        <w:rPr>
          <w:rFonts w:ascii="Times New Roman" w:hAnsi="Times New Roman" w:cs="Times New Roman"/>
          <w:color w:val="000000" w:themeColor="text1"/>
          <w:sz w:val="28"/>
          <w:szCs w:val="28"/>
          <w:lang w:val="kk-KZ"/>
        </w:rPr>
        <w:t xml:space="preserve"> және </w:t>
      </w:r>
      <w:r w:rsidRPr="005A7116">
        <w:rPr>
          <w:rFonts w:ascii="Times New Roman" w:hAnsi="Times New Roman" w:cs="Times New Roman"/>
          <w:color w:val="000000" w:themeColor="text1"/>
          <w:sz w:val="28"/>
          <w:szCs w:val="28"/>
          <w:lang w:val="kk-KZ"/>
        </w:rPr>
        <w:t>«</w:t>
      </w:r>
      <w:r w:rsidR="00521DD3" w:rsidRPr="005A7116">
        <w:rPr>
          <w:rFonts w:ascii="Times New Roman" w:hAnsi="Times New Roman" w:cs="Times New Roman"/>
          <w:color w:val="000000" w:themeColor="text1"/>
          <w:sz w:val="28"/>
          <w:szCs w:val="28"/>
          <w:lang w:val="kk-KZ"/>
        </w:rPr>
        <w:t>туристі міндетті сақтандыру</w:t>
      </w:r>
      <w:r w:rsidRPr="005A7116">
        <w:rPr>
          <w:rFonts w:ascii="Times New Roman" w:hAnsi="Times New Roman" w:cs="Times New Roman"/>
          <w:color w:val="000000" w:themeColor="text1"/>
          <w:sz w:val="28"/>
          <w:szCs w:val="28"/>
          <w:lang w:val="kk-KZ"/>
        </w:rPr>
        <w:t>»</w:t>
      </w:r>
      <w:r w:rsidR="00521DD3" w:rsidRPr="005A7116">
        <w:rPr>
          <w:rFonts w:ascii="Times New Roman" w:hAnsi="Times New Roman" w:cs="Times New Roman"/>
          <w:color w:val="000000" w:themeColor="text1"/>
          <w:sz w:val="28"/>
          <w:szCs w:val="28"/>
          <w:lang w:val="kk-KZ"/>
        </w:rPr>
        <w:t xml:space="preserve"> сыныптары бойынша сақтандыру сыйлықақылары сомасының үлесі есепті күні қолданыстағы сақтандыру (қайта сақтандыру) шарттары бойынша сақтандыру сыйлықақыларының жалпы көлемінде 80 (сексен) пайыздан астам болса, сақтандыру (қайта сақтандыру) ұйымдары үшін кепілдік беру қорының ең төмен мөлшері 30 (отыз) пайызға азаяды.</w:t>
      </w:r>
      <w:r w:rsidRPr="005A7116">
        <w:rPr>
          <w:rFonts w:ascii="Times New Roman" w:hAnsi="Times New Roman" w:cs="Times New Roman"/>
          <w:color w:val="000000" w:themeColor="text1"/>
          <w:sz w:val="28"/>
          <w:szCs w:val="28"/>
          <w:lang w:val="kk-KZ"/>
        </w:rPr>
        <w:t>»</w:t>
      </w:r>
      <w:r w:rsidR="00521DD3" w:rsidRPr="005A7116">
        <w:rPr>
          <w:rFonts w:ascii="Times New Roman" w:hAnsi="Times New Roman" w:cs="Times New Roman"/>
          <w:color w:val="000000" w:themeColor="text1"/>
          <w:sz w:val="28"/>
          <w:szCs w:val="28"/>
          <w:lang w:val="kk-KZ"/>
        </w:rPr>
        <w:t>;</w:t>
      </w:r>
    </w:p>
    <w:p w14:paraId="1DF22D74" w14:textId="77777777" w:rsidR="00521DD3" w:rsidRPr="005A7116" w:rsidRDefault="00521DD3"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32-тармақтың бірінші бөлігі мынадай редакцияда жазылсын:</w:t>
      </w:r>
    </w:p>
    <w:p w14:paraId="6EC6864B" w14:textId="2F870234" w:rsidR="00521DD3" w:rsidRPr="005A7116" w:rsidRDefault="00796D18" w:rsidP="000D6F32">
      <w:pPr>
        <w:widowControl w:val="0"/>
        <w:tabs>
          <w:tab w:val="left" w:pos="1418"/>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w:t>
      </w:r>
      <w:r w:rsidR="00521DD3" w:rsidRPr="005A7116">
        <w:rPr>
          <w:rFonts w:ascii="Times New Roman" w:eastAsia="Times New Roman" w:hAnsi="Times New Roman" w:cs="Times New Roman"/>
          <w:color w:val="000000" w:themeColor="text1"/>
          <w:sz w:val="28"/>
          <w:szCs w:val="28"/>
          <w:lang w:val="kk-KZ" w:eastAsia="ru-RU"/>
        </w:rPr>
        <w:t>32.</w:t>
      </w:r>
      <w:r w:rsidR="00521DD3" w:rsidRPr="005A7116">
        <w:rPr>
          <w:rFonts w:ascii="Times New Roman" w:eastAsia="Times New Roman" w:hAnsi="Times New Roman" w:cs="Times New Roman"/>
          <w:color w:val="000000" w:themeColor="text1"/>
          <w:sz w:val="28"/>
          <w:szCs w:val="28"/>
          <w:lang w:val="kk-KZ" w:eastAsia="ru-RU"/>
        </w:rPr>
        <w:tab/>
      </w:r>
      <w:r w:rsidR="00521DD3" w:rsidRPr="005A7116">
        <w:rPr>
          <w:rStyle w:val="s0"/>
          <w:color w:val="000000" w:themeColor="text1"/>
          <w:sz w:val="28"/>
          <w:szCs w:val="28"/>
          <w:lang w:val="kk-KZ"/>
        </w:rPr>
        <w:t>Облигациялар Нормативтік құқықтық актілерді мемлекеттік тіркеу тізілімінде №</w:t>
      </w:r>
      <w:r w:rsidR="005D17FC" w:rsidRPr="005A7116">
        <w:rPr>
          <w:rStyle w:val="s0"/>
          <w:color w:val="000000" w:themeColor="text1"/>
          <w:sz w:val="28"/>
          <w:szCs w:val="28"/>
          <w:lang w:val="kk-KZ"/>
        </w:rPr>
        <w:t> </w:t>
      </w:r>
      <w:r w:rsidR="00521DD3" w:rsidRPr="005A7116">
        <w:rPr>
          <w:rStyle w:val="s0"/>
          <w:color w:val="000000" w:themeColor="text1"/>
          <w:sz w:val="28"/>
          <w:szCs w:val="28"/>
          <w:lang w:val="kk-KZ"/>
        </w:rPr>
        <w:t xml:space="preserve">17884 болып тіркелген </w:t>
      </w:r>
      <w:r w:rsidRPr="005A7116">
        <w:rPr>
          <w:rStyle w:val="s0"/>
          <w:color w:val="000000" w:themeColor="text1"/>
          <w:sz w:val="28"/>
          <w:szCs w:val="28"/>
          <w:lang w:val="kk-KZ"/>
        </w:rPr>
        <w:t>«</w:t>
      </w:r>
      <w:r w:rsidR="00521DD3" w:rsidRPr="005A7116">
        <w:rPr>
          <w:rFonts w:ascii="Times New Roman" w:hAnsi="Times New Roman" w:cs="Times New Roman"/>
          <w:color w:val="000000" w:themeColor="text1"/>
          <w:sz w:val="28"/>
          <w:szCs w:val="28"/>
          <w:lang w:val="kk-KZ"/>
        </w:rPr>
        <w:t xml:space="preserve">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өзгерістерді және (немесе) толықтыруларды тіркеу, мемлекеттік емес облигацияларды өтеу қорытындылары туралы хабарламаны ұсыну және қарау, мемлекеттік емес облигациялар шығарылымының күшін жою қағидаларын, Мемлекеттік емес облигациялар шығарылымын (облигациялық бағдарламаны) мемлекеттiк тiркеу, мемлекеттік емес облигациялар шығарылымы проспектісіне (облигациялық бағдарлама проспектісіне) өзгерістерді және (немесе) толықтыруларды тіркеу, мемлекеттік емес облигацияларды өтеу қорытындылары туралы хабарламаны қарау үшін құжаттарға қойылатын талаптарды, Мемлекеттік емес облигациялар шығарылымының күшін жоюға арналған құжаттардың тізбесін және оларға қойылатын талаптарды, Мемлекеттік емес облигациялар шығарылымының проспектісін (облигациялық бағдарлама проспектісін), мемлекеттік емес облигациялар шығарылымының проспектісіне (облигациялық бағдарлама </w:t>
      </w:r>
      <w:r w:rsidR="00521DD3" w:rsidRPr="005A7116">
        <w:rPr>
          <w:rFonts w:ascii="Times New Roman" w:hAnsi="Times New Roman" w:cs="Times New Roman"/>
          <w:color w:val="000000" w:themeColor="text1"/>
          <w:sz w:val="28"/>
          <w:szCs w:val="28"/>
          <w:lang w:val="kk-KZ"/>
        </w:rPr>
        <w:lastRenderedPageBreak/>
        <w:t>проспектісіне) өзгерістерді және (немесе) толықтыруларды, мемлекеттік емес облигацияларды өтеу қорытындылары туралы хабарламаны жасау және ресімдеу қағидаларын бекіту туралы</w:t>
      </w:r>
      <w:r w:rsidRPr="005A7116">
        <w:rPr>
          <w:rStyle w:val="s0"/>
          <w:color w:val="000000" w:themeColor="text1"/>
          <w:sz w:val="28"/>
          <w:szCs w:val="28"/>
          <w:lang w:val="kk-KZ"/>
        </w:rPr>
        <w:t>»</w:t>
      </w:r>
      <w:r w:rsidR="00521DD3" w:rsidRPr="005A7116">
        <w:rPr>
          <w:rStyle w:val="s0"/>
          <w:color w:val="000000" w:themeColor="text1"/>
          <w:sz w:val="28"/>
          <w:szCs w:val="28"/>
          <w:lang w:val="kk-KZ"/>
        </w:rPr>
        <w:t xml:space="preserve"> Қазақстан Республикасы Ұлттық Банкі Басқармасының 2018 жылғы 29 қазандағы №</w:t>
      </w:r>
      <w:r w:rsidR="00920DFC" w:rsidRPr="005A7116">
        <w:rPr>
          <w:rStyle w:val="s0"/>
          <w:color w:val="000000" w:themeColor="text1"/>
          <w:sz w:val="28"/>
          <w:szCs w:val="28"/>
          <w:lang w:val="kk-KZ"/>
        </w:rPr>
        <w:t> </w:t>
      </w:r>
      <w:r w:rsidR="00521DD3" w:rsidRPr="005A7116">
        <w:rPr>
          <w:rStyle w:val="s0"/>
          <w:color w:val="000000" w:themeColor="text1"/>
          <w:sz w:val="28"/>
          <w:szCs w:val="28"/>
          <w:lang w:val="kk-KZ"/>
        </w:rPr>
        <w:t>248 қаулысымен бекітілген облигациялар шығарылымын орналастыру қорытындысы туралы есептің негізінде ғана сақтандыру (қайта сақтандыру) ұйымының реттелген борышы болып танылады және нақты төлем қабілеттілігі маржасын есептеуге енгізіледі</w:t>
      </w:r>
      <w:r w:rsidR="00521DD3"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w:t>
      </w:r>
      <w:r w:rsidR="00521DD3" w:rsidRPr="005A7116">
        <w:rPr>
          <w:rFonts w:ascii="Times New Roman" w:eastAsia="Times New Roman" w:hAnsi="Times New Roman" w:cs="Times New Roman"/>
          <w:color w:val="000000" w:themeColor="text1"/>
          <w:sz w:val="28"/>
          <w:szCs w:val="28"/>
          <w:lang w:val="kk-KZ" w:eastAsia="ru-RU"/>
        </w:rPr>
        <w:t>;</w:t>
      </w:r>
    </w:p>
    <w:p w14:paraId="511ACC34" w14:textId="77777777" w:rsidR="00521DD3" w:rsidRPr="005A7116" w:rsidRDefault="00521DD3"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34-тармақтың бірінші бөлігі мынадай редакцияда жазылсын:</w:t>
      </w:r>
    </w:p>
    <w:p w14:paraId="0C18C288" w14:textId="7B6CF545" w:rsidR="00521DD3" w:rsidRPr="005A7116" w:rsidRDefault="00796D18" w:rsidP="000D6F32">
      <w:pPr>
        <w:tabs>
          <w:tab w:val="left" w:pos="1418"/>
        </w:tabs>
        <w:spacing w:after="0" w:line="240" w:lineRule="auto"/>
        <w:ind w:firstLine="709"/>
        <w:jc w:val="both"/>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ru-RU"/>
        </w:rPr>
        <w:t>«</w:t>
      </w:r>
      <w:r w:rsidR="00521DD3" w:rsidRPr="005A7116">
        <w:rPr>
          <w:rFonts w:ascii="Times New Roman" w:eastAsia="Times New Roman" w:hAnsi="Times New Roman" w:cs="Times New Roman"/>
          <w:color w:val="000000" w:themeColor="text1"/>
          <w:sz w:val="28"/>
          <w:szCs w:val="28"/>
          <w:lang w:val="kk-KZ" w:eastAsia="kk-KZ"/>
        </w:rPr>
        <w:t>34.</w:t>
      </w:r>
      <w:r w:rsidR="00920DFC" w:rsidRPr="005A7116">
        <w:rPr>
          <w:rFonts w:ascii="Times New Roman" w:eastAsia="Times New Roman" w:hAnsi="Times New Roman" w:cs="Times New Roman"/>
          <w:color w:val="000000" w:themeColor="text1"/>
          <w:sz w:val="28"/>
          <w:szCs w:val="28"/>
          <w:lang w:val="kk-KZ" w:eastAsia="kk-KZ"/>
        </w:rPr>
        <w:tab/>
      </w:r>
      <w:r w:rsidR="00521DD3" w:rsidRPr="005A7116">
        <w:rPr>
          <w:rFonts w:ascii="Times New Roman" w:eastAsia="Times New Roman" w:hAnsi="Times New Roman" w:cs="Times New Roman"/>
          <w:color w:val="000000" w:themeColor="text1"/>
          <w:sz w:val="28"/>
          <w:szCs w:val="28"/>
          <w:lang w:val="kk-KZ" w:eastAsia="kk-KZ"/>
        </w:rPr>
        <w:t>Сақтандыру (қайта сақтандыру) ұйымының сапасы мен өтімділігі бойынша жіктелуін ескере отырып, активтері құнының есебіне мыналар кіреді:</w:t>
      </w:r>
    </w:p>
    <w:p w14:paraId="2CEB9481" w14:textId="7F705FD9" w:rsidR="00521DD3" w:rsidRPr="005A7116" w:rsidRDefault="00920DFC"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1)</w:t>
      </w:r>
      <w:r w:rsidRPr="005A7116">
        <w:rPr>
          <w:rFonts w:ascii="Times New Roman" w:eastAsia="Times New Roman" w:hAnsi="Times New Roman" w:cs="Times New Roman"/>
          <w:color w:val="000000" w:themeColor="text1"/>
          <w:sz w:val="28"/>
          <w:szCs w:val="28"/>
          <w:lang w:val="kk-KZ" w:eastAsia="kk-KZ"/>
        </w:rPr>
        <w:tab/>
      </w:r>
      <w:r w:rsidR="00521DD3" w:rsidRPr="005A7116">
        <w:rPr>
          <w:rFonts w:ascii="Times New Roman" w:eastAsia="Times New Roman" w:hAnsi="Times New Roman" w:cs="Times New Roman"/>
          <w:color w:val="000000" w:themeColor="text1"/>
          <w:sz w:val="28"/>
          <w:szCs w:val="28"/>
          <w:lang w:val="kk-KZ" w:eastAsia="kk-KZ"/>
        </w:rPr>
        <w:t>ақша:</w:t>
      </w:r>
    </w:p>
    <w:p w14:paraId="64ACDC12" w14:textId="77777777" w:rsidR="00521DD3" w:rsidRPr="005A7116" w:rsidRDefault="00521DD3" w:rsidP="000D6F32">
      <w:pPr>
        <w:spacing w:after="0" w:line="240" w:lineRule="auto"/>
        <w:ind w:firstLine="709"/>
        <w:jc w:val="both"/>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қайта сақтандыру активтерін шегергенде сақтандыру (қайта сақтандыру) ұйымы активтерінің сомасынан 1 (бір) пайыздан аспайтын сомада кассадағы ақша - баланстық құнның 100 (жүз) пайызы көлемінде;</w:t>
      </w:r>
    </w:p>
    <w:p w14:paraId="56839C1E" w14:textId="77777777" w:rsidR="00521DD3" w:rsidRPr="005A7116" w:rsidRDefault="00521DD3" w:rsidP="000D6F32">
      <w:pPr>
        <w:spacing w:after="0" w:line="240" w:lineRule="auto"/>
        <w:ind w:firstLine="709"/>
        <w:jc w:val="both"/>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Нормативтердің 38-тармағының 5) тармақшасында көрсетілген Қазақстан Республикасының екінші деңгейдегі банктеріндегі жолдағы ақша - баланстық құнның 100 (жүз) пайызы көлемінде</w:t>
      </w:r>
      <w:r w:rsidRPr="005A7116">
        <w:rPr>
          <w:rFonts w:ascii="Times New Roman" w:eastAsia="Times New Roman" w:hAnsi="Times New Roman" w:cs="Times New Roman"/>
          <w:color w:val="000000" w:themeColor="text1"/>
          <w:sz w:val="28"/>
          <w:szCs w:val="28"/>
          <w:lang w:val="kk-KZ" w:eastAsia="ru-RU"/>
        </w:rPr>
        <w:t>;</w:t>
      </w:r>
    </w:p>
    <w:p w14:paraId="1209153A" w14:textId="77777777" w:rsidR="00521DD3" w:rsidRPr="005A7116" w:rsidRDefault="00521DD3"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Нормативтердің 38 - тармағының 5) тармақшасының талаптарына сәйкес келетін Қазақстан Республикасының екінші деңгейдегі банктеріндегі ағымдағы шоттардағы ақша – осы қаулымен белгіленген Сақтандыру (қайта сақтандыру) ұйымдарының және сақтандыру топтарының пруденциялық нормативтерді орындауы туралы есеп беру тізбесіне 1-қосымшаның 5-кестесіне сәйкес нысан бойынша олардың сапасы мен өтімділігі бойынша жіктелуін ескере отырып, сақтандыру (қайта сақтандыру) ұйымы активтерінің есебінде көрсетілген көлемде;</w:t>
      </w:r>
    </w:p>
    <w:p w14:paraId="017FFBE2" w14:textId="77777777" w:rsidR="00521DD3" w:rsidRPr="005A7116" w:rsidRDefault="00521DD3" w:rsidP="000D6F32">
      <w:pPr>
        <w:spacing w:after="0" w:line="240" w:lineRule="auto"/>
        <w:ind w:firstLine="709"/>
        <w:jc w:val="both"/>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Қазақстан Республикасының екінші деңгейдегі банктерінде және орталық депозитарийде орналастырылған бағалы қағаздар нарығында брокерлік және (немесе) дилерлік қызметті жүзеге асыратын ұйымның шоттарындағы сақтандыру (қайта сақтандыру) ұйымының ақшасы - баланстық құнның 100 (жүз) пайызы көлемінде;</w:t>
      </w:r>
    </w:p>
    <w:p w14:paraId="25EECE37" w14:textId="77777777" w:rsidR="00521DD3" w:rsidRPr="005A7116" w:rsidRDefault="00521DD3" w:rsidP="000D6F32">
      <w:pPr>
        <w:spacing w:after="0" w:line="240" w:lineRule="auto"/>
        <w:ind w:firstLine="709"/>
        <w:jc w:val="both"/>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Қазақстан Республикасының екінші деңгейдегі банктерінде және орталық депозитарийде орналастырылған инвестициялық портфельді басқару қызметін жүзеге асыратын ұйымдардың шоттарындағы сақтандыру (қайта сақтандыру) ұйымының ақшасы - баланстық құнның 100 (жүз) пайызы көлемінде</w:t>
      </w:r>
      <w:r w:rsidRPr="005A7116">
        <w:rPr>
          <w:rFonts w:ascii="Times New Roman" w:eastAsia="Times New Roman" w:hAnsi="Times New Roman" w:cs="Times New Roman"/>
          <w:color w:val="000000" w:themeColor="text1"/>
          <w:sz w:val="28"/>
          <w:szCs w:val="28"/>
          <w:lang w:val="kk-KZ" w:eastAsia="ru-RU"/>
        </w:rPr>
        <w:t>;</w:t>
      </w:r>
    </w:p>
    <w:p w14:paraId="5569E7E6" w14:textId="2F8DC08B" w:rsidR="00521DD3" w:rsidRPr="005A7116" w:rsidRDefault="00521DD3"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w:t>
      </w:r>
      <w:r w:rsidR="00920DFC" w:rsidRPr="005A7116">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Нормативтердің 38 - тармағы 5) тармақшасының талаптарына сәйкес келетін Қазақстан Республикасының екінші деңгейдегі банктерінде орналастырылған салымдар-осы қаулымен белгіленген сақтандыру (қайта сақтандыру) ұйымдарының және сақтандыру топтарының пруденциялық нормативтерді орындауы туралы есеп беру тізбесіне 1-қосымшаның 5-кестесіне сәйкес нысан бойынша олардың сапасы мен өтімділігі бойынша жіктелуін ескере отырып, сақтандыру (қайта сақтандыру) ұйымы активтерінің есебінде көрсетілген көлемде;</w:t>
      </w:r>
    </w:p>
    <w:p w14:paraId="5AF258AE" w14:textId="3F63B3A6" w:rsidR="00521DD3" w:rsidRPr="005A7116" w:rsidRDefault="006361BB"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lastRenderedPageBreak/>
        <w:t>3)</w:t>
      </w:r>
      <w:r w:rsidR="00920DFC" w:rsidRPr="005A7116">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Нормативтердің 38 - тармағы 6</w:t>
      </w:r>
      <w:r w:rsidR="00521DD3" w:rsidRPr="005A7116">
        <w:rPr>
          <w:rFonts w:ascii="Times New Roman" w:eastAsia="Times New Roman" w:hAnsi="Times New Roman" w:cs="Times New Roman"/>
          <w:color w:val="000000" w:themeColor="text1"/>
          <w:sz w:val="28"/>
          <w:szCs w:val="28"/>
          <w:lang w:val="kk-KZ" w:eastAsia="ru-RU"/>
        </w:rPr>
        <w:t>) тармақшасының талаптарына сәйкес келетін халықаралық қаржы ұйымдарында орналастырылған салымдар-осы қаулымен белгіленген сақтандыру (қайта сақтандыру) ұйымдарының және сақтандыру топтарының пруденциялық нормативтерді орындауы туралы есеп беру тізбесіне 1-қосымшаның 5-кестесіне сәйкес нысан бойынша олардың сапасы мен өтімділігі бойынша жіктелуін ескере отырып, сақтандыру (қайта сақтандыру) ұйымы активтерінің есебінде көрсетілген көлемде;</w:t>
      </w:r>
    </w:p>
    <w:p w14:paraId="1E40DF95" w14:textId="38D58FFF" w:rsidR="00521DD3" w:rsidRPr="005A7116" w:rsidRDefault="00920DFC"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4)</w:t>
      </w:r>
      <w:r w:rsidRPr="005A7116">
        <w:rPr>
          <w:rFonts w:ascii="Times New Roman" w:eastAsia="Times New Roman" w:hAnsi="Times New Roman" w:cs="Times New Roman"/>
          <w:color w:val="000000" w:themeColor="text1"/>
          <w:sz w:val="28"/>
          <w:szCs w:val="28"/>
          <w:lang w:val="kk-KZ" w:eastAsia="ru-RU"/>
        </w:rPr>
        <w:tab/>
      </w:r>
      <w:r w:rsidR="00521DD3" w:rsidRPr="005A7116">
        <w:rPr>
          <w:rFonts w:ascii="Times New Roman" w:eastAsia="Times New Roman" w:hAnsi="Times New Roman" w:cs="Times New Roman"/>
          <w:color w:val="000000" w:themeColor="text1"/>
          <w:sz w:val="28"/>
          <w:szCs w:val="28"/>
          <w:lang w:val="kk-KZ" w:eastAsia="ru-RU"/>
        </w:rPr>
        <w:t xml:space="preserve">Нормативтердің 38-тармағы </w:t>
      </w:r>
      <w:r w:rsidR="006361BB" w:rsidRPr="005A7116">
        <w:rPr>
          <w:rFonts w:ascii="Times New Roman" w:eastAsia="Times New Roman" w:hAnsi="Times New Roman" w:cs="Times New Roman"/>
          <w:color w:val="000000" w:themeColor="text1"/>
          <w:sz w:val="28"/>
          <w:szCs w:val="28"/>
          <w:lang w:val="kk-KZ" w:eastAsia="ru-RU"/>
        </w:rPr>
        <w:t>7</w:t>
      </w:r>
      <w:r w:rsidR="00521DD3" w:rsidRPr="005A7116">
        <w:rPr>
          <w:rFonts w:ascii="Times New Roman" w:eastAsia="Times New Roman" w:hAnsi="Times New Roman" w:cs="Times New Roman"/>
          <w:color w:val="000000" w:themeColor="text1"/>
          <w:sz w:val="28"/>
          <w:szCs w:val="28"/>
          <w:lang w:val="kk-KZ" w:eastAsia="ru-RU"/>
        </w:rPr>
        <w:t>) тармақшасының талаптарына сәйкес келетін резидент емес банктерде орналастырылған салымдар - осы қаулымен белгіленген сақтандыру (қайта сақтандыру) ұйымдарының және сақтандыру топтарының пруденциялық нормативтерді орындауы туралы есеп беру тізбесіне 1-қосымшаның 5-кестесіне сәйкес нысан бойынша олардың сапасы мен өтімділігі бойынша жіктелуін ескере отырып, сақтандыру (қайта сақтандыру) ұйымы активтерінің есебінде көрсетілген көлемде;</w:t>
      </w:r>
    </w:p>
    <w:p w14:paraId="39CE1ED6" w14:textId="06B54AC4" w:rsidR="00521DD3" w:rsidRPr="005A7116" w:rsidRDefault="00920DFC"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5)</w:t>
      </w:r>
      <w:r w:rsidRPr="005A7116">
        <w:rPr>
          <w:rFonts w:ascii="Times New Roman" w:eastAsia="Times New Roman" w:hAnsi="Times New Roman" w:cs="Times New Roman"/>
          <w:color w:val="000000" w:themeColor="text1"/>
          <w:sz w:val="28"/>
          <w:szCs w:val="28"/>
          <w:lang w:val="kk-KZ" w:eastAsia="ru-RU"/>
        </w:rPr>
        <w:tab/>
      </w:r>
      <w:r w:rsidR="006361BB" w:rsidRPr="005A7116">
        <w:rPr>
          <w:rFonts w:ascii="Times New Roman" w:eastAsia="Times New Roman" w:hAnsi="Times New Roman" w:cs="Times New Roman"/>
          <w:color w:val="000000" w:themeColor="text1"/>
          <w:sz w:val="28"/>
          <w:szCs w:val="28"/>
          <w:lang w:val="kk-KZ" w:eastAsia="ru-RU"/>
        </w:rPr>
        <w:t xml:space="preserve">Нормативтердің 38-тармағы </w:t>
      </w:r>
      <w:r w:rsidR="00521DD3" w:rsidRPr="005A7116">
        <w:rPr>
          <w:rFonts w:ascii="Times New Roman" w:eastAsia="Times New Roman" w:hAnsi="Times New Roman" w:cs="Times New Roman"/>
          <w:color w:val="000000" w:themeColor="text1"/>
          <w:sz w:val="28"/>
          <w:szCs w:val="28"/>
          <w:lang w:val="kk-KZ" w:eastAsia="ru-RU"/>
        </w:rPr>
        <w:t xml:space="preserve">8), 9), 10), 11), 12), 13), 14), 15), 16), 17), 18), 19), 20), 21), 22), 23), 24), 25), 26) </w:t>
      </w:r>
      <w:r w:rsidR="006361BB" w:rsidRPr="005A7116">
        <w:rPr>
          <w:rFonts w:ascii="Times New Roman" w:eastAsia="Times New Roman" w:hAnsi="Times New Roman" w:cs="Times New Roman"/>
          <w:color w:val="000000" w:themeColor="text1"/>
          <w:sz w:val="28"/>
          <w:szCs w:val="28"/>
          <w:lang w:val="kk-KZ" w:eastAsia="ru-RU"/>
        </w:rPr>
        <w:t>және 27</w:t>
      </w:r>
      <w:r w:rsidR="00B77B8F" w:rsidRPr="005A7116">
        <w:rPr>
          <w:rFonts w:ascii="Times New Roman" w:eastAsia="Times New Roman" w:hAnsi="Times New Roman" w:cs="Times New Roman"/>
          <w:color w:val="000000" w:themeColor="text1"/>
          <w:sz w:val="28"/>
          <w:szCs w:val="28"/>
          <w:lang w:val="kk-KZ" w:eastAsia="ru-RU"/>
        </w:rPr>
        <w:t>)</w:t>
      </w:r>
      <w:r w:rsidR="006361BB" w:rsidRPr="005A7116">
        <w:rPr>
          <w:rFonts w:ascii="Times New Roman" w:eastAsia="Times New Roman" w:hAnsi="Times New Roman" w:cs="Times New Roman"/>
          <w:color w:val="000000" w:themeColor="text1"/>
          <w:sz w:val="28"/>
          <w:szCs w:val="28"/>
          <w:lang w:val="kk-KZ" w:eastAsia="ru-RU"/>
        </w:rPr>
        <w:t xml:space="preserve"> тармақшаларында көрсетілген қаржы құралдары - осы қаулымен белгіленген сақтандыру (қайта сақтандыру) ұйымдарының және сақтандыру топтарының пруденциалдық нормативтерді орындауы туралы есеп беру тізбесіне, нысандарына, мерзімдеріне 1-қосымшаның 5-кестесіне сәйкес нысан бойынша олардың сапасы мен өтімділігі бойынша </w:t>
      </w:r>
      <w:r w:rsidR="000813CB" w:rsidRPr="005A7116">
        <w:rPr>
          <w:rFonts w:ascii="Times New Roman" w:eastAsia="Times New Roman" w:hAnsi="Times New Roman" w:cs="Times New Roman"/>
          <w:color w:val="000000" w:themeColor="text1"/>
          <w:sz w:val="28"/>
          <w:szCs w:val="28"/>
          <w:lang w:val="kk-KZ" w:eastAsia="ru-RU"/>
        </w:rPr>
        <w:t>сыныпталуын ескере отырып, С</w:t>
      </w:r>
      <w:r w:rsidR="006361BB" w:rsidRPr="005A7116">
        <w:rPr>
          <w:rFonts w:ascii="Times New Roman" w:eastAsia="Times New Roman" w:hAnsi="Times New Roman" w:cs="Times New Roman"/>
          <w:color w:val="000000" w:themeColor="text1"/>
          <w:sz w:val="28"/>
          <w:szCs w:val="28"/>
          <w:lang w:val="kk-KZ" w:eastAsia="ru-RU"/>
        </w:rPr>
        <w:t>ақтандыру (қайта сақтандыру) ұйымы активтерінің есебінде көрсетілген көлемде</w:t>
      </w:r>
      <w:r w:rsidR="000813CB" w:rsidRPr="005A7116">
        <w:rPr>
          <w:rFonts w:ascii="Times New Roman" w:eastAsia="Times New Roman" w:hAnsi="Times New Roman" w:cs="Times New Roman"/>
          <w:color w:val="000000" w:themeColor="text1"/>
          <w:sz w:val="28"/>
          <w:szCs w:val="28"/>
          <w:lang w:val="kk-KZ" w:eastAsia="ru-RU"/>
        </w:rPr>
        <w:t>;</w:t>
      </w:r>
    </w:p>
    <w:p w14:paraId="3381CB10" w14:textId="29412840" w:rsidR="00521DD3" w:rsidRPr="005A7116" w:rsidRDefault="00920DFC"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6)</w:t>
      </w:r>
      <w:r w:rsidRPr="005A7116">
        <w:rPr>
          <w:rFonts w:ascii="Times New Roman" w:eastAsia="Times New Roman" w:hAnsi="Times New Roman" w:cs="Times New Roman"/>
          <w:color w:val="000000" w:themeColor="text1"/>
          <w:sz w:val="28"/>
          <w:szCs w:val="28"/>
          <w:lang w:val="kk-KZ" w:eastAsia="ru-RU"/>
        </w:rPr>
        <w:tab/>
      </w:r>
      <w:r w:rsidR="00796D18" w:rsidRPr="005A7116">
        <w:rPr>
          <w:rFonts w:ascii="Times New Roman" w:eastAsia="Times New Roman" w:hAnsi="Times New Roman" w:cs="Times New Roman"/>
          <w:color w:val="000000" w:themeColor="text1"/>
          <w:sz w:val="28"/>
          <w:szCs w:val="28"/>
          <w:lang w:val="kk-KZ" w:eastAsia="ru-RU"/>
        </w:rPr>
        <w:t>«</w:t>
      </w:r>
      <w:r w:rsidR="00521DD3" w:rsidRPr="005A7116">
        <w:rPr>
          <w:rFonts w:ascii="Times New Roman" w:eastAsia="Times New Roman" w:hAnsi="Times New Roman" w:cs="Times New Roman"/>
          <w:color w:val="000000" w:themeColor="text1"/>
          <w:sz w:val="28"/>
          <w:szCs w:val="28"/>
          <w:lang w:val="kk-KZ" w:eastAsia="ru-RU"/>
        </w:rPr>
        <w:t>Сақтандыру төлемдеріне кепілдік беру қоры</w:t>
      </w:r>
      <w:r w:rsidR="00796D18" w:rsidRPr="005A7116">
        <w:rPr>
          <w:rFonts w:ascii="Times New Roman" w:eastAsia="Times New Roman" w:hAnsi="Times New Roman" w:cs="Times New Roman"/>
          <w:color w:val="000000" w:themeColor="text1"/>
          <w:sz w:val="28"/>
          <w:szCs w:val="28"/>
          <w:lang w:val="kk-KZ" w:eastAsia="ru-RU"/>
        </w:rPr>
        <w:t>»</w:t>
      </w:r>
      <w:r w:rsidR="00521DD3" w:rsidRPr="005A7116">
        <w:rPr>
          <w:rFonts w:ascii="Times New Roman" w:eastAsia="Times New Roman" w:hAnsi="Times New Roman" w:cs="Times New Roman"/>
          <w:color w:val="000000" w:themeColor="text1"/>
          <w:sz w:val="28"/>
          <w:szCs w:val="28"/>
          <w:lang w:val="kk-KZ" w:eastAsia="ru-RU"/>
        </w:rPr>
        <w:t xml:space="preserve"> акционерлік қоғамының акциялары - баланстық құнының 100 (жүз) пайызы көлемінде;</w:t>
      </w:r>
    </w:p>
    <w:p w14:paraId="1557FE0E" w14:textId="1F7172FD" w:rsidR="00521DD3" w:rsidRPr="005A7116" w:rsidRDefault="00521DD3"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7)</w:t>
      </w:r>
      <w:r w:rsidR="00920DFC" w:rsidRPr="005A7116">
        <w:rPr>
          <w:rFonts w:ascii="Times New Roman" w:eastAsia="Times New Roman" w:hAnsi="Times New Roman" w:cs="Times New Roman"/>
          <w:color w:val="000000" w:themeColor="text1"/>
          <w:sz w:val="28"/>
          <w:szCs w:val="28"/>
          <w:lang w:val="kk-KZ" w:eastAsia="ru-RU"/>
        </w:rPr>
        <w:tab/>
      </w:r>
      <w:r w:rsidR="00796D18" w:rsidRPr="005A7116">
        <w:rPr>
          <w:rFonts w:ascii="Times New Roman" w:hAnsi="Times New Roman" w:cs="Times New Roman"/>
          <w:color w:val="000000" w:themeColor="text1"/>
          <w:sz w:val="28"/>
          <w:szCs w:val="28"/>
          <w:lang w:val="kk-KZ"/>
        </w:rPr>
        <w:t>«</w:t>
      </w:r>
      <w:r w:rsidRPr="005A7116">
        <w:rPr>
          <w:rFonts w:ascii="Times New Roman" w:hAnsi="Times New Roman" w:cs="Times New Roman"/>
          <w:color w:val="000000" w:themeColor="text1"/>
          <w:sz w:val="28"/>
          <w:szCs w:val="28"/>
          <w:lang w:val="kk-KZ"/>
        </w:rPr>
        <w:t>өмірді сақтандыру</w:t>
      </w:r>
      <w:r w:rsidR="00796D18" w:rsidRPr="005A7116">
        <w:rPr>
          <w:rFonts w:ascii="Times New Roman" w:hAnsi="Times New Roman" w:cs="Times New Roman"/>
          <w:color w:val="000000" w:themeColor="text1"/>
          <w:sz w:val="28"/>
          <w:szCs w:val="28"/>
          <w:lang w:val="kk-KZ"/>
        </w:rPr>
        <w:t>»</w:t>
      </w:r>
      <w:r w:rsidRPr="005A7116">
        <w:rPr>
          <w:rFonts w:ascii="Times New Roman" w:hAnsi="Times New Roman" w:cs="Times New Roman"/>
          <w:color w:val="000000" w:themeColor="text1"/>
          <w:sz w:val="28"/>
          <w:szCs w:val="28"/>
          <w:lang w:val="kk-KZ"/>
        </w:rPr>
        <w:t xml:space="preserve"> саласындағы қызметті жүзеге асыратын сақтандыру (қайта сақтандыру) ұйымдарының сақтанушыларына беретін қарыздар - негізгі борыш сомасының 100 (жүз) пайызы көлемінде</w:t>
      </w:r>
      <w:r w:rsidRPr="005A7116">
        <w:rPr>
          <w:rFonts w:ascii="Times New Roman" w:eastAsia="Times New Roman" w:hAnsi="Times New Roman" w:cs="Times New Roman"/>
          <w:color w:val="000000" w:themeColor="text1"/>
          <w:sz w:val="28"/>
          <w:szCs w:val="28"/>
          <w:lang w:val="kk-KZ" w:eastAsia="ru-RU"/>
        </w:rPr>
        <w:t>;</w:t>
      </w:r>
    </w:p>
    <w:p w14:paraId="6BBA1F5F" w14:textId="1271BF7C" w:rsidR="00521DD3" w:rsidRPr="005A7116" w:rsidRDefault="00920DFC"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8)</w:t>
      </w:r>
      <w:r w:rsidRPr="005A7116">
        <w:rPr>
          <w:rFonts w:ascii="Times New Roman" w:eastAsia="Times New Roman" w:hAnsi="Times New Roman" w:cs="Times New Roman"/>
          <w:color w:val="000000" w:themeColor="text1"/>
          <w:sz w:val="28"/>
          <w:szCs w:val="28"/>
          <w:lang w:val="kk-KZ" w:eastAsia="ru-RU"/>
        </w:rPr>
        <w:tab/>
      </w:r>
      <w:r w:rsidR="00521DD3" w:rsidRPr="005A7116">
        <w:rPr>
          <w:rFonts w:ascii="Times New Roman" w:eastAsia="Times New Roman" w:hAnsi="Times New Roman" w:cs="Times New Roman"/>
          <w:color w:val="000000" w:themeColor="text1"/>
          <w:sz w:val="28"/>
          <w:szCs w:val="28"/>
          <w:lang w:val="kk-KZ" w:eastAsia="ru-RU"/>
        </w:rPr>
        <w:t>сақтандыру (қайта сақтандыру) ұйымының өтімділігі жоғары активтері сомасының 5 (бес) пайызынан аспайтын сомада жылжымайтын мүлік түріндегі негізгі құрал - жабдықтар-баланстық және нарықтық құндардың ең аз мөлшерінің 100 (жүз) пайызы көлемінде.</w:t>
      </w:r>
    </w:p>
    <w:p w14:paraId="5E5279DE" w14:textId="77777777" w:rsidR="00521DD3" w:rsidRPr="005A7116" w:rsidRDefault="00521DD3"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Пруденциалдық нормативтерді есептеу кезінде ескерілетін негізгі құралдардың нарықтық құнын айқындау мақсатында сақтандыру (қайта сақтандыру) ұйымы олардың құнын бағалаушыда жылына кемінде бір рет бағалау жүргізеді;</w:t>
      </w:r>
    </w:p>
    <w:p w14:paraId="1D1A2B51" w14:textId="050A004A" w:rsidR="00521DD3" w:rsidRPr="005A7116" w:rsidRDefault="00920DFC"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9)</w:t>
      </w:r>
      <w:r w:rsidRPr="005A7116">
        <w:rPr>
          <w:rFonts w:ascii="Times New Roman" w:eastAsia="Times New Roman" w:hAnsi="Times New Roman" w:cs="Times New Roman"/>
          <w:color w:val="000000" w:themeColor="text1"/>
          <w:sz w:val="28"/>
          <w:szCs w:val="28"/>
          <w:lang w:val="kk-KZ" w:eastAsia="ru-RU"/>
        </w:rPr>
        <w:tab/>
      </w:r>
      <w:r w:rsidR="00521DD3" w:rsidRPr="005A7116">
        <w:rPr>
          <w:rFonts w:ascii="Times New Roman" w:eastAsia="Times New Roman" w:hAnsi="Times New Roman" w:cs="Times New Roman"/>
          <w:color w:val="000000" w:themeColor="text1"/>
          <w:sz w:val="28"/>
          <w:szCs w:val="28"/>
          <w:lang w:val="kk-KZ" w:eastAsia="ru-RU"/>
        </w:rPr>
        <w:t>2022 жылғы 1 қаңтарға дейін:</w:t>
      </w:r>
    </w:p>
    <w:p w14:paraId="0FFC8AF6" w14:textId="77777777" w:rsidR="00521DD3" w:rsidRPr="005A7116" w:rsidRDefault="00521DD3"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материалдық емес активтер: сақтандыру (қайта сақтандыру) ұйымының негізгі қызметінің мақсаттары үшін сатып алынған бағдарламалық қамтамасыз ету - жинақталған амортизацияны ескере отырып өзіндік құн мөлшерінде және сақтандыру (қайта сақтандыру) ұйымының өтімділігі жоғары активтері сомасының 10 (он) пайызынан аспайтын мөлшерде;</w:t>
      </w:r>
    </w:p>
    <w:p w14:paraId="666BAC3F" w14:textId="3DEB5035" w:rsidR="00521DD3" w:rsidRPr="005A7116" w:rsidRDefault="00521DD3"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10)</w:t>
      </w:r>
      <w:r w:rsidR="00920DFC" w:rsidRPr="005A7116">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 xml:space="preserve">қайта сақтандыру активтерін шегергендегі сақтандыру (қайта сақтандыру) ұйымының өтімділігі жоғары активтері сомасының 10 (он) </w:t>
      </w:r>
      <w:r w:rsidRPr="005A7116">
        <w:rPr>
          <w:rFonts w:ascii="Times New Roman" w:eastAsia="Times New Roman" w:hAnsi="Times New Roman" w:cs="Times New Roman"/>
          <w:color w:val="000000" w:themeColor="text1"/>
          <w:sz w:val="28"/>
          <w:szCs w:val="28"/>
          <w:lang w:val="kk-KZ" w:eastAsia="ru-RU"/>
        </w:rPr>
        <w:lastRenderedPageBreak/>
        <w:t>пайызынан аспайтын сомада қайта сақтандырушылардан (қайта сақтанушылардан) және делдалдардан алынатын сақтандыру сыйлықақылары;</w:t>
      </w:r>
    </w:p>
    <w:p w14:paraId="4BBBE585" w14:textId="7EE3D450" w:rsidR="00521DD3" w:rsidRPr="005A7116" w:rsidRDefault="00920DFC"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11)</w:t>
      </w:r>
      <w:r w:rsidRPr="005A7116">
        <w:rPr>
          <w:rFonts w:ascii="Times New Roman" w:eastAsia="Times New Roman" w:hAnsi="Times New Roman" w:cs="Times New Roman"/>
          <w:color w:val="000000" w:themeColor="text1"/>
          <w:sz w:val="28"/>
          <w:szCs w:val="28"/>
          <w:lang w:val="kk-KZ" w:eastAsia="ru-RU"/>
        </w:rPr>
        <w:tab/>
      </w:r>
      <w:r w:rsidR="00521DD3" w:rsidRPr="005A7116">
        <w:rPr>
          <w:rFonts w:ascii="Times New Roman" w:eastAsia="Times New Roman" w:hAnsi="Times New Roman" w:cs="Times New Roman"/>
          <w:color w:val="000000" w:themeColor="text1"/>
          <w:sz w:val="28"/>
          <w:szCs w:val="28"/>
          <w:lang w:val="kk-KZ" w:eastAsia="ru-RU"/>
        </w:rPr>
        <w:t>бағалы қағаздардың шығарылым проспектісінде көзделген айналыс мерзімінің аяқталуына байланысты туындаған бағалы қағаздардың номиналды құнын төлеу бойынша бағалы қағаздардың эмитенттеріне қойылатын талаптар (бағалы қағаздардың шығарылым проспектісінің талаптары бойынша мерзімі өтпеген) - баланстық құнның 100 (жүз) пайызы көлемінде.</w:t>
      </w:r>
      <w:r w:rsidR="00796D18" w:rsidRPr="005A7116">
        <w:rPr>
          <w:rFonts w:ascii="Times New Roman" w:eastAsia="Times New Roman" w:hAnsi="Times New Roman" w:cs="Times New Roman"/>
          <w:color w:val="000000" w:themeColor="text1"/>
          <w:sz w:val="28"/>
          <w:szCs w:val="28"/>
          <w:lang w:val="kk-KZ" w:eastAsia="ru-RU"/>
        </w:rPr>
        <w:t>»</w:t>
      </w:r>
      <w:r w:rsidR="00521DD3" w:rsidRPr="005A7116">
        <w:rPr>
          <w:rFonts w:ascii="Times New Roman" w:eastAsia="Times New Roman" w:hAnsi="Times New Roman" w:cs="Times New Roman"/>
          <w:color w:val="000000" w:themeColor="text1"/>
          <w:sz w:val="28"/>
          <w:szCs w:val="28"/>
          <w:lang w:val="kk-KZ" w:eastAsia="ru-RU"/>
        </w:rPr>
        <w:t>;</w:t>
      </w:r>
    </w:p>
    <w:p w14:paraId="02610A18" w14:textId="77777777" w:rsidR="00521DD3" w:rsidRPr="005A7116" w:rsidRDefault="00521DD3"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35-тармақ мынадай редакцияда жазылсын:</w:t>
      </w:r>
    </w:p>
    <w:p w14:paraId="5FCCE7F9" w14:textId="2B54A5E6" w:rsidR="00521DD3" w:rsidRPr="005A7116" w:rsidRDefault="00796D18" w:rsidP="000D6F32">
      <w:pPr>
        <w:widowControl w:val="0"/>
        <w:tabs>
          <w:tab w:val="left" w:pos="1418"/>
        </w:tabs>
        <w:spacing w:after="0" w:line="240" w:lineRule="auto"/>
        <w:ind w:firstLine="709"/>
        <w:contextualSpacing/>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w:t>
      </w:r>
      <w:r w:rsidR="00521DD3" w:rsidRPr="005A7116">
        <w:rPr>
          <w:rFonts w:ascii="Times New Roman" w:eastAsia="Times New Roman" w:hAnsi="Times New Roman" w:cs="Times New Roman"/>
          <w:color w:val="000000" w:themeColor="text1"/>
          <w:sz w:val="28"/>
          <w:szCs w:val="28"/>
          <w:lang w:val="kk-KZ" w:eastAsia="ru-RU"/>
        </w:rPr>
        <w:t>35.</w:t>
      </w:r>
      <w:r w:rsidR="00521DD3" w:rsidRPr="005A7116">
        <w:rPr>
          <w:rFonts w:ascii="Times New Roman" w:eastAsia="Times New Roman" w:hAnsi="Times New Roman" w:cs="Times New Roman"/>
          <w:color w:val="000000" w:themeColor="text1"/>
          <w:sz w:val="28"/>
          <w:szCs w:val="28"/>
          <w:lang w:val="kk-KZ" w:eastAsia="ru-RU"/>
        </w:rPr>
        <w:tab/>
        <w:t>Сақтандыру (қайта сақтандыру) ұйымы қайта сақтандырушының үлесін шегергендегі сақтандыру резервтерінің сомасына өтімділігі жоғары активтер құнының қатынасы ретінде мынадай формула бойынша есептелетін өтімділігі жоғары активтердің жеткіліктілік нормативін сақтайды:</w:t>
      </w:r>
    </w:p>
    <w:p w14:paraId="52EC3092" w14:textId="77777777" w:rsidR="00521DD3" w:rsidRPr="005A7116" w:rsidRDefault="00521DD3" w:rsidP="000D6F32">
      <w:pPr>
        <w:widowControl w:val="0"/>
        <w:spacing w:after="0" w:line="240" w:lineRule="auto"/>
        <w:ind w:firstLine="709"/>
        <w:jc w:val="center"/>
        <w:rPr>
          <w:rFonts w:ascii="Times New Roman" w:eastAsia="Times New Roman" w:hAnsi="Times New Roman" w:cs="Times New Roman"/>
          <w:color w:val="000000" w:themeColor="text1"/>
          <w:sz w:val="28"/>
          <w:szCs w:val="28"/>
          <w:lang w:val="kk-KZ" w:eastAsia="ru-RU"/>
        </w:rPr>
      </w:pPr>
    </w:p>
    <w:p w14:paraId="4A103E36" w14:textId="77777777" w:rsidR="00521DD3" w:rsidRPr="005A7116" w:rsidRDefault="00521DD3" w:rsidP="000D6F32">
      <w:pPr>
        <w:widowControl w:val="0"/>
        <w:spacing w:after="0" w:line="240" w:lineRule="auto"/>
        <w:ind w:firstLine="709"/>
        <w:jc w:val="center"/>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ЖА</w:t>
      </w:r>
    </w:p>
    <w:p w14:paraId="6C2F6A0B" w14:textId="0E226BEC" w:rsidR="00521DD3" w:rsidRPr="005A7116" w:rsidRDefault="00920DFC" w:rsidP="000D6F32">
      <w:pPr>
        <w:widowControl w:val="0"/>
        <w:spacing w:after="0" w:line="240" w:lineRule="auto"/>
        <w:ind w:firstLine="709"/>
        <w:jc w:val="center"/>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 xml:space="preserve">        </w:t>
      </w:r>
      <w:r w:rsidR="00521DD3" w:rsidRPr="005A7116">
        <w:rPr>
          <w:rFonts w:ascii="Times New Roman" w:eastAsia="Times New Roman" w:hAnsi="Times New Roman" w:cs="Times New Roman"/>
          <w:color w:val="000000" w:themeColor="text1"/>
          <w:sz w:val="28"/>
          <w:szCs w:val="28"/>
          <w:lang w:val="kk-KZ" w:eastAsia="ru-RU"/>
        </w:rPr>
        <w:t>Нжа = ------------- &gt; 1, мұнда:</w:t>
      </w:r>
    </w:p>
    <w:p w14:paraId="72040C53" w14:textId="77777777" w:rsidR="00521DD3" w:rsidRPr="005A7116" w:rsidRDefault="00521DD3" w:rsidP="000D6F32">
      <w:pPr>
        <w:widowControl w:val="0"/>
        <w:spacing w:after="0" w:line="240" w:lineRule="auto"/>
        <w:ind w:firstLine="709"/>
        <w:jc w:val="center"/>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СР</w:t>
      </w:r>
    </w:p>
    <w:p w14:paraId="2059AE63" w14:textId="77777777" w:rsidR="00521DD3" w:rsidRPr="005A7116" w:rsidRDefault="00521DD3" w:rsidP="000D6F32">
      <w:pPr>
        <w:widowControl w:val="0"/>
        <w:spacing w:after="0" w:line="240" w:lineRule="auto"/>
        <w:ind w:firstLine="709"/>
        <w:jc w:val="center"/>
        <w:rPr>
          <w:rFonts w:ascii="Times New Roman" w:eastAsia="Times New Roman" w:hAnsi="Times New Roman" w:cs="Times New Roman"/>
          <w:color w:val="000000" w:themeColor="text1"/>
          <w:sz w:val="28"/>
          <w:szCs w:val="28"/>
          <w:lang w:val="kk-KZ" w:eastAsia="ru-RU"/>
        </w:rPr>
      </w:pPr>
    </w:p>
    <w:p w14:paraId="2B83C48A" w14:textId="77777777" w:rsidR="00521DD3" w:rsidRPr="005A7116" w:rsidRDefault="00521DD3"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Нжа – өтімділігі жоғары активтердің жеткіліктілігі нормативі;</w:t>
      </w:r>
    </w:p>
    <w:p w14:paraId="79179AED" w14:textId="77777777" w:rsidR="00521DD3" w:rsidRPr="005A7116" w:rsidRDefault="00521DD3"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ЖА – Нормативтердің 38-тармағында көрсетілген өтімділігі жоғары активтердің құны (РЕПО операциялары бойынша міндеттемелерді шегергенде);</w:t>
      </w:r>
    </w:p>
    <w:p w14:paraId="199F6A2A" w14:textId="77777777" w:rsidR="00521DD3" w:rsidRPr="005A7116" w:rsidRDefault="00521DD3"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СР – сақтандыру резервтерін қалыптастыруға, есептеу әдістемесіне және олардың құрылымына қойылатын талаптарға сәйкес есептелген, соңғы есепті айдың соңындағы қайта сақтандырушының үлесін шегергенде сақтандыру (қайта сақтандыру) ұйымының сақтандыру резервтерінің сомасы. Сақтандыру резервтерінің сомасы уәкілетті органға ай сайынғы қаржылық және өзге де есептілікті ұсынған күнге дейін пайдаланылады (есепті айдан кейінгі айдың бесіне дейін, өткен есепті айдағы сақтандыру резервтерінің сомасы пайдаланылады).</w:t>
      </w:r>
    </w:p>
    <w:p w14:paraId="245E9857" w14:textId="1E9919E0" w:rsidR="00D270EB" w:rsidRPr="005A7116" w:rsidRDefault="00521DD3"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Өтімділігі жоғары активтердің жеткіліктілігі нормативі 1 (бірден) кем болмауы тиіс.</w:t>
      </w:r>
      <w:r w:rsidR="00796D18" w:rsidRPr="005A7116">
        <w:rPr>
          <w:rFonts w:ascii="Times New Roman" w:eastAsia="Times New Roman" w:hAnsi="Times New Roman" w:cs="Times New Roman"/>
          <w:color w:val="000000" w:themeColor="text1"/>
          <w:sz w:val="28"/>
          <w:szCs w:val="28"/>
          <w:lang w:val="kk-KZ" w:eastAsia="ru-RU"/>
        </w:rPr>
        <w:t>»</w:t>
      </w:r>
      <w:r w:rsidR="00D270EB" w:rsidRPr="005A7116">
        <w:rPr>
          <w:rFonts w:ascii="Times New Roman" w:eastAsia="Times New Roman" w:hAnsi="Times New Roman" w:cs="Times New Roman"/>
          <w:color w:val="000000" w:themeColor="text1"/>
          <w:sz w:val="28"/>
          <w:szCs w:val="28"/>
          <w:lang w:val="kk-KZ" w:eastAsia="ru-RU"/>
        </w:rPr>
        <w:t>;</w:t>
      </w:r>
    </w:p>
    <w:p w14:paraId="7B61B4C9"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38 және 39-тармақтар мынадай редакцияда жазылсын:</w:t>
      </w:r>
    </w:p>
    <w:p w14:paraId="6E6170B6" w14:textId="10E58D88" w:rsidR="0091587F" w:rsidRPr="005A7116" w:rsidRDefault="00796D18" w:rsidP="000D6F32">
      <w:pPr>
        <w:widowControl w:val="0"/>
        <w:tabs>
          <w:tab w:val="left" w:pos="1418"/>
        </w:tabs>
        <w:spacing w:after="0" w:line="240" w:lineRule="auto"/>
        <w:ind w:firstLine="709"/>
        <w:contextualSpacing/>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w:t>
      </w:r>
      <w:r w:rsidR="0091587F" w:rsidRPr="005A7116">
        <w:rPr>
          <w:rFonts w:ascii="Times New Roman" w:eastAsia="Times New Roman" w:hAnsi="Times New Roman" w:cs="Times New Roman"/>
          <w:color w:val="000000" w:themeColor="text1"/>
          <w:sz w:val="28"/>
          <w:szCs w:val="28"/>
          <w:lang w:val="kk-KZ" w:eastAsia="ru-RU"/>
        </w:rPr>
        <w:t>38.</w:t>
      </w:r>
      <w:r w:rsidR="0091587F" w:rsidRPr="005A7116">
        <w:rPr>
          <w:rFonts w:ascii="Times New Roman" w:eastAsia="Times New Roman" w:hAnsi="Times New Roman" w:cs="Times New Roman"/>
          <w:color w:val="000000" w:themeColor="text1"/>
          <w:sz w:val="28"/>
          <w:szCs w:val="28"/>
          <w:lang w:val="kk-KZ" w:eastAsia="ru-RU"/>
        </w:rPr>
        <w:tab/>
      </w:r>
      <w:r w:rsidR="0091587F" w:rsidRPr="005A7116">
        <w:rPr>
          <w:rStyle w:val="s0"/>
          <w:color w:val="000000" w:themeColor="text1"/>
          <w:sz w:val="28"/>
          <w:szCs w:val="28"/>
          <w:lang w:val="kk-KZ"/>
        </w:rPr>
        <w:t>Сақтандыру (қайта сақтандыру) ұйымының мынадай активтері өтімділігі жоғары активтер ретінде танылады</w:t>
      </w:r>
      <w:r w:rsidR="0091587F" w:rsidRPr="005A7116">
        <w:rPr>
          <w:rFonts w:ascii="Times New Roman" w:eastAsia="Times New Roman" w:hAnsi="Times New Roman" w:cs="Times New Roman"/>
          <w:color w:val="000000" w:themeColor="text1"/>
          <w:sz w:val="28"/>
          <w:szCs w:val="28"/>
          <w:lang w:val="kk-KZ" w:eastAsia="ru-RU"/>
        </w:rPr>
        <w:t>:</w:t>
      </w:r>
    </w:p>
    <w:p w14:paraId="2B2DF353" w14:textId="77777777" w:rsidR="0091587F" w:rsidRPr="005A7116" w:rsidRDefault="0091587F"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w:t>
      </w:r>
      <w:r w:rsidRPr="005A7116">
        <w:rPr>
          <w:rFonts w:ascii="Times New Roman" w:eastAsia="Times New Roman" w:hAnsi="Times New Roman" w:cs="Times New Roman"/>
          <w:color w:val="000000" w:themeColor="text1"/>
          <w:sz w:val="28"/>
          <w:szCs w:val="28"/>
          <w:lang w:val="kk-KZ" w:eastAsia="ru-RU"/>
        </w:rPr>
        <w:tab/>
      </w:r>
      <w:r w:rsidRPr="005A7116">
        <w:rPr>
          <w:rStyle w:val="s0"/>
          <w:color w:val="000000" w:themeColor="text1"/>
          <w:sz w:val="28"/>
          <w:szCs w:val="28"/>
          <w:lang w:val="kk-KZ"/>
        </w:rPr>
        <w:t>қайта сақтандыру активтерін шегергенде сақтандыру (қайта сақтандыру) ұйымының активтері сомасынан 1 (бір) пайыздан аспайтын сомада болатын кассадағы ақшасы</w:t>
      </w:r>
      <w:r w:rsidRPr="005A7116">
        <w:rPr>
          <w:rFonts w:ascii="Times New Roman" w:eastAsia="Times New Roman" w:hAnsi="Times New Roman" w:cs="Times New Roman"/>
          <w:color w:val="000000" w:themeColor="text1"/>
          <w:sz w:val="28"/>
          <w:szCs w:val="28"/>
          <w:lang w:val="kk-KZ" w:eastAsia="ru-RU"/>
        </w:rPr>
        <w:t>;</w:t>
      </w:r>
    </w:p>
    <w:p w14:paraId="1CDC7EB6" w14:textId="77777777" w:rsidR="0091587F" w:rsidRPr="005A7116" w:rsidRDefault="0091587F"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w:t>
      </w:r>
      <w:r w:rsidRPr="005A7116">
        <w:rPr>
          <w:rFonts w:ascii="Times New Roman" w:eastAsia="Times New Roman" w:hAnsi="Times New Roman" w:cs="Times New Roman"/>
          <w:color w:val="000000" w:themeColor="text1"/>
          <w:sz w:val="28"/>
          <w:szCs w:val="28"/>
          <w:lang w:val="kk-KZ" w:eastAsia="ru-RU"/>
        </w:rPr>
        <w:tab/>
      </w:r>
      <w:r w:rsidRPr="005A7116">
        <w:rPr>
          <w:rStyle w:val="s0"/>
          <w:color w:val="000000" w:themeColor="text1"/>
          <w:sz w:val="28"/>
          <w:szCs w:val="28"/>
          <w:lang w:val="kk-KZ"/>
        </w:rPr>
        <w:t>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сақтандыру (қайта сақтандыру) ұйымының ақшасы</w:t>
      </w:r>
      <w:r w:rsidRPr="005A7116">
        <w:rPr>
          <w:rFonts w:ascii="Times New Roman" w:eastAsia="Times New Roman" w:hAnsi="Times New Roman" w:cs="Times New Roman"/>
          <w:color w:val="000000" w:themeColor="text1"/>
          <w:sz w:val="28"/>
          <w:szCs w:val="28"/>
          <w:lang w:val="kk-KZ" w:eastAsia="ru-RU"/>
        </w:rPr>
        <w:t>;</w:t>
      </w:r>
    </w:p>
    <w:p w14:paraId="51F5D180" w14:textId="076E928B" w:rsidR="0091587F" w:rsidRPr="005A7116" w:rsidRDefault="00920DFC" w:rsidP="000D6F32">
      <w:pPr>
        <w:widowControl w:val="0"/>
        <w:tabs>
          <w:tab w:val="left" w:pos="1134"/>
        </w:tabs>
        <w:spacing w:after="0" w:line="240" w:lineRule="auto"/>
        <w:ind w:firstLine="709"/>
        <w:jc w:val="both"/>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3)</w:t>
      </w:r>
      <w:r w:rsidRPr="005A7116">
        <w:rPr>
          <w:rFonts w:ascii="Times New Roman" w:eastAsia="Times New Roman" w:hAnsi="Times New Roman"/>
          <w:color w:val="000000" w:themeColor="text1"/>
          <w:sz w:val="28"/>
          <w:szCs w:val="28"/>
          <w:lang w:val="kk-KZ" w:eastAsia="ru-RU"/>
        </w:rPr>
        <w:tab/>
      </w:r>
      <w:r w:rsidR="0091587F" w:rsidRPr="005A7116">
        <w:rPr>
          <w:rFonts w:ascii="Times New Roman" w:eastAsia="Times New Roman" w:hAnsi="Times New Roman"/>
          <w:color w:val="000000" w:themeColor="text1"/>
          <w:sz w:val="28"/>
          <w:szCs w:val="28"/>
          <w:lang w:val="kk-KZ" w:eastAsia="ru-RU"/>
        </w:rPr>
        <w:t xml:space="preserve">Нормативтердің осы тармағының 5) тармақшасының талаптарына сәйкес келетін, </w:t>
      </w:r>
      <w:r w:rsidR="0091587F" w:rsidRPr="005A7116">
        <w:rPr>
          <w:rStyle w:val="s0"/>
          <w:color w:val="000000" w:themeColor="text1"/>
          <w:sz w:val="28"/>
          <w:szCs w:val="28"/>
          <w:lang w:val="kk-KZ"/>
        </w:rPr>
        <w:t>Қазақстан Республикасының екінші деңгейдегі банктеріндегі ағымдағы шоттардағы ақша</w:t>
      </w:r>
      <w:r w:rsidR="0091587F" w:rsidRPr="005A7116">
        <w:rPr>
          <w:rFonts w:ascii="Times New Roman" w:eastAsia="Times New Roman" w:hAnsi="Times New Roman"/>
          <w:color w:val="000000" w:themeColor="text1"/>
          <w:sz w:val="28"/>
          <w:szCs w:val="28"/>
          <w:lang w:val="kk-KZ" w:eastAsia="ru-RU"/>
        </w:rPr>
        <w:t>;</w:t>
      </w:r>
    </w:p>
    <w:p w14:paraId="5E72FCFB" w14:textId="77777777" w:rsidR="0091587F" w:rsidRPr="005A7116" w:rsidRDefault="0091587F"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lastRenderedPageBreak/>
        <w:t>4)</w:t>
      </w:r>
      <w:r w:rsidRPr="005A7116">
        <w:rPr>
          <w:rFonts w:ascii="Times New Roman" w:eastAsia="Times New Roman" w:hAnsi="Times New Roman" w:cs="Times New Roman"/>
          <w:color w:val="000000" w:themeColor="text1"/>
          <w:sz w:val="28"/>
          <w:szCs w:val="28"/>
          <w:lang w:val="kk-KZ" w:eastAsia="ru-RU"/>
        </w:rPr>
        <w:tab/>
      </w:r>
      <w:r w:rsidRPr="005A7116">
        <w:rPr>
          <w:rStyle w:val="s0"/>
          <w:color w:val="000000" w:themeColor="text1"/>
          <w:sz w:val="28"/>
          <w:szCs w:val="28"/>
          <w:lang w:val="kk-KZ"/>
        </w:rPr>
        <w:t>Қазақстан Республикасының екінші деңгейдегі банктеріндегі инвестициялық портфельді инвестициялық басқару қызметін жүзеге асыратын ұйымның шоттарындағы сақтандыру (қайта сақтандыру) ұйымының ақшасы</w:t>
      </w:r>
      <w:r w:rsidRPr="005A7116">
        <w:rPr>
          <w:rFonts w:ascii="Times New Roman" w:eastAsia="Times New Roman" w:hAnsi="Times New Roman" w:cs="Times New Roman"/>
          <w:color w:val="000000" w:themeColor="text1"/>
          <w:sz w:val="28"/>
          <w:szCs w:val="28"/>
          <w:lang w:val="kk-KZ" w:eastAsia="ru-RU"/>
        </w:rPr>
        <w:t>;</w:t>
      </w:r>
    </w:p>
    <w:p w14:paraId="7C600F15" w14:textId="77777777" w:rsidR="0091587F" w:rsidRPr="005A7116" w:rsidRDefault="0091587F"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5)</w:t>
      </w:r>
      <w:r w:rsidRPr="005A7116">
        <w:rPr>
          <w:rFonts w:ascii="Times New Roman" w:eastAsia="Times New Roman" w:hAnsi="Times New Roman" w:cs="Times New Roman"/>
          <w:color w:val="000000" w:themeColor="text1"/>
          <w:sz w:val="28"/>
          <w:szCs w:val="28"/>
          <w:lang w:val="kk-KZ" w:eastAsia="ru-RU"/>
        </w:rPr>
        <w:tab/>
      </w:r>
      <w:r w:rsidRPr="005A7116">
        <w:rPr>
          <w:rStyle w:val="s0"/>
          <w:color w:val="000000" w:themeColor="text1"/>
          <w:sz w:val="28"/>
          <w:szCs w:val="28"/>
          <w:lang w:val="kk-KZ"/>
        </w:rPr>
        <w:t>Қазақстан Республикасының екінші деңгейдегі банктерінде орналастырылған, мынадай талаптардың біріне сәйкес келетін салымдары</w:t>
      </w:r>
      <w:r w:rsidRPr="005A7116">
        <w:rPr>
          <w:rFonts w:ascii="Times New Roman" w:eastAsia="Times New Roman" w:hAnsi="Times New Roman" w:cs="Times New Roman"/>
          <w:color w:val="000000" w:themeColor="text1"/>
          <w:sz w:val="28"/>
          <w:szCs w:val="28"/>
          <w:lang w:val="kk-KZ" w:eastAsia="ru-RU"/>
        </w:rPr>
        <w:t>:</w:t>
      </w:r>
    </w:p>
    <w:p w14:paraId="0C2F9A09" w14:textId="5E483390" w:rsidR="0091587F" w:rsidRPr="005A7116" w:rsidRDefault="0091587F"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 xml:space="preserve">акциялары қор биржасының ресми тізімінің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Негізгі</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алаңының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акциялар</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секторының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премиум</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санатына енгізілген немесе қор биржасы индексінің өкілдік тізіміндегі эмитенттер болып табылады;</w:t>
      </w:r>
    </w:p>
    <w:p w14:paraId="1934F30F" w14:textId="0E6E1E4F" w:rsidR="0091587F" w:rsidRPr="005A7116" w:rsidRDefault="0091587F"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 xml:space="preserve">Standard &amp; Poor's </w:t>
      </w:r>
      <w:r w:rsidRPr="005A7116">
        <w:rPr>
          <w:rStyle w:val="s0"/>
          <w:color w:val="000000" w:themeColor="text1"/>
          <w:sz w:val="28"/>
          <w:szCs w:val="28"/>
          <w:lang w:val="kk-KZ"/>
        </w:rPr>
        <w:t xml:space="preserve">агенттiгiнiң халықаралық </w:t>
      </w:r>
      <w:r w:rsidRPr="005A7116">
        <w:rPr>
          <w:rFonts w:ascii="Times New Roman" w:eastAsia="Times New Roman" w:hAnsi="Times New Roman" w:cs="Times New Roman"/>
          <w:color w:val="000000" w:themeColor="text1"/>
          <w:sz w:val="28"/>
          <w:szCs w:val="28"/>
          <w:lang w:val="kk-KZ" w:eastAsia="ru-RU"/>
        </w:rPr>
        <w:t>шкаласы</w:t>
      </w:r>
      <w:r w:rsidRPr="005A7116">
        <w:rPr>
          <w:rStyle w:val="s0"/>
          <w:color w:val="000000" w:themeColor="text1"/>
          <w:sz w:val="28"/>
          <w:szCs w:val="28"/>
          <w:lang w:val="kk-KZ"/>
        </w:rPr>
        <w:t xml:space="preserve"> бойынша </w:t>
      </w:r>
      <w:r w:rsidR="00796D18" w:rsidRPr="005A7116">
        <w:rPr>
          <w:rStyle w:val="s0"/>
          <w:color w:val="000000" w:themeColor="text1"/>
          <w:sz w:val="28"/>
          <w:szCs w:val="28"/>
          <w:lang w:val="kk-KZ"/>
        </w:rPr>
        <w:t>«</w:t>
      </w:r>
      <w:r w:rsidRPr="005A7116">
        <w:rPr>
          <w:rStyle w:val="s0"/>
          <w:color w:val="000000" w:themeColor="text1"/>
          <w:sz w:val="28"/>
          <w:szCs w:val="28"/>
          <w:lang w:val="kk-KZ"/>
        </w:rPr>
        <w:t>ВВ-</w:t>
      </w:r>
      <w:r w:rsidR="00796D18" w:rsidRPr="005A7116">
        <w:rPr>
          <w:rStyle w:val="s0"/>
          <w:color w:val="000000" w:themeColor="text1"/>
          <w:sz w:val="28"/>
          <w:szCs w:val="28"/>
          <w:lang w:val="kk-KZ"/>
        </w:rPr>
        <w:t>»</w:t>
      </w:r>
      <w:r w:rsidRPr="005A7116">
        <w:rPr>
          <w:rStyle w:val="s0"/>
          <w:color w:val="000000" w:themeColor="text1"/>
          <w:sz w:val="28"/>
          <w:szCs w:val="28"/>
          <w:lang w:val="kk-KZ"/>
        </w:rPr>
        <w:t xml:space="preserve"> төмен емес</w:t>
      </w:r>
      <w:r w:rsidRPr="005A7116">
        <w:rPr>
          <w:color w:val="000000" w:themeColor="text1"/>
          <w:sz w:val="28"/>
          <w:szCs w:val="28"/>
          <w:lang w:val="kk-KZ"/>
        </w:rPr>
        <w:t xml:space="preserve"> </w:t>
      </w:r>
      <w:r w:rsidRPr="005A7116">
        <w:rPr>
          <w:rStyle w:val="s0"/>
          <w:color w:val="000000" w:themeColor="text1"/>
          <w:sz w:val="28"/>
          <w:szCs w:val="28"/>
          <w:lang w:val="kk-KZ"/>
        </w:rPr>
        <w:t xml:space="preserve">ұзақ мерзiмдi кредиттiк рейтингi немесе басқа рейтингтiк агенттiктердiң бiрiнiң осыған ұқсас деңгейдегi рейтингi немесе Standard &amp; Poor's ұлттық </w:t>
      </w:r>
      <w:r w:rsidRPr="005A7116">
        <w:rPr>
          <w:rFonts w:ascii="Times New Roman" w:eastAsia="Times New Roman" w:hAnsi="Times New Roman" w:cs="Times New Roman"/>
          <w:color w:val="000000" w:themeColor="text1"/>
          <w:sz w:val="28"/>
          <w:szCs w:val="28"/>
          <w:lang w:val="kk-KZ" w:eastAsia="ru-RU"/>
        </w:rPr>
        <w:t>шкаласы</w:t>
      </w:r>
      <w:r w:rsidRPr="005A7116">
        <w:rPr>
          <w:rStyle w:val="s0"/>
          <w:color w:val="000000" w:themeColor="text1"/>
          <w:sz w:val="28"/>
          <w:szCs w:val="28"/>
          <w:lang w:val="kk-KZ"/>
        </w:rPr>
        <w:t xml:space="preserve"> бойынша </w:t>
      </w:r>
      <w:r w:rsidR="00796D18" w:rsidRPr="005A7116">
        <w:rPr>
          <w:rStyle w:val="s0"/>
          <w:color w:val="000000" w:themeColor="text1"/>
          <w:sz w:val="28"/>
          <w:szCs w:val="28"/>
          <w:lang w:val="kk-KZ"/>
        </w:rPr>
        <w:t>«</w:t>
      </w:r>
      <w:r w:rsidRPr="005A7116">
        <w:rPr>
          <w:rStyle w:val="s0"/>
          <w:color w:val="000000" w:themeColor="text1"/>
          <w:sz w:val="28"/>
          <w:szCs w:val="28"/>
          <w:lang w:val="kk-KZ"/>
        </w:rPr>
        <w:t>kzBB</w:t>
      </w:r>
      <w:r w:rsidR="00796D18" w:rsidRPr="005A7116">
        <w:rPr>
          <w:rStyle w:val="s0"/>
          <w:color w:val="000000" w:themeColor="text1"/>
          <w:sz w:val="28"/>
          <w:szCs w:val="28"/>
          <w:lang w:val="kk-KZ"/>
        </w:rPr>
        <w:t>»</w:t>
      </w:r>
      <w:r w:rsidRPr="005A7116">
        <w:rPr>
          <w:rStyle w:val="s0"/>
          <w:color w:val="000000" w:themeColor="text1"/>
          <w:sz w:val="28"/>
          <w:szCs w:val="28"/>
          <w:lang w:val="kk-KZ"/>
        </w:rPr>
        <w:t xml:space="preserve"> төмен емес рейтингтiк бағасы немесе басқа рейтингтік агенттіктердің бірінің ұлттық шкаласы бойынша ұқсас деңгейдегi рейтингі бар</w:t>
      </w:r>
      <w:r w:rsidRPr="005A7116">
        <w:rPr>
          <w:rFonts w:ascii="Times New Roman" w:eastAsia="Times New Roman" w:hAnsi="Times New Roman" w:cs="Times New Roman"/>
          <w:color w:val="000000" w:themeColor="text1"/>
          <w:sz w:val="28"/>
          <w:szCs w:val="28"/>
          <w:lang w:val="kk-KZ" w:eastAsia="ru-RU"/>
        </w:rPr>
        <w:t>;</w:t>
      </w:r>
    </w:p>
    <w:p w14:paraId="1F5D4B3C" w14:textId="4F423A9E" w:rsidR="0091587F" w:rsidRPr="005A7116" w:rsidRDefault="0091587F"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Style w:val="s0"/>
          <w:color w:val="000000" w:themeColor="text1"/>
          <w:sz w:val="28"/>
          <w:szCs w:val="28"/>
          <w:lang w:val="kk-KZ"/>
        </w:rPr>
        <w:t xml:space="preserve">Қазақстан Республикасының резиденттері-бас банктерi, Standard &amp; Poor's агенттiгiнiң халықаралық шкаласы бойынша </w:t>
      </w:r>
      <w:r w:rsidR="00796D18" w:rsidRPr="005A7116">
        <w:rPr>
          <w:rStyle w:val="s0"/>
          <w:color w:val="000000" w:themeColor="text1"/>
          <w:sz w:val="28"/>
          <w:szCs w:val="28"/>
          <w:lang w:val="kk-KZ"/>
        </w:rPr>
        <w:t>«</w:t>
      </w:r>
      <w:r w:rsidRPr="005A7116">
        <w:rPr>
          <w:rStyle w:val="s0"/>
          <w:color w:val="000000" w:themeColor="text1"/>
          <w:sz w:val="28"/>
          <w:szCs w:val="28"/>
          <w:lang w:val="kk-KZ"/>
        </w:rPr>
        <w:t>А-</w:t>
      </w:r>
      <w:r w:rsidR="00796D18" w:rsidRPr="005A7116">
        <w:rPr>
          <w:rStyle w:val="s0"/>
          <w:color w:val="000000" w:themeColor="text1"/>
          <w:sz w:val="28"/>
          <w:szCs w:val="28"/>
          <w:lang w:val="kk-KZ"/>
        </w:rPr>
        <w:t>»</w:t>
      </w:r>
      <w:r w:rsidRPr="005A7116">
        <w:rPr>
          <w:rStyle w:val="s0"/>
          <w:color w:val="000000" w:themeColor="text1"/>
          <w:sz w:val="28"/>
          <w:szCs w:val="28"/>
          <w:lang w:val="kk-KZ"/>
        </w:rPr>
        <w:t xml:space="preserve"> төмен емес шетел валютасындағы ұзақ мерзiмдi кредиттiк рейтингi немесе басқа рейтингтiк агенттiктердiң бiрiнiң осыған ұқсас деңгейдегi рейтингi бар Қазақстан Республикасының бейрезиденттері-еншiлес банктері болып табылады</w:t>
      </w:r>
      <w:r w:rsidRPr="005A7116">
        <w:rPr>
          <w:rFonts w:ascii="Times New Roman" w:eastAsia="Times New Roman" w:hAnsi="Times New Roman" w:cs="Times New Roman"/>
          <w:color w:val="000000" w:themeColor="text1"/>
          <w:sz w:val="28"/>
          <w:szCs w:val="28"/>
          <w:lang w:val="kk-KZ" w:eastAsia="ru-RU"/>
        </w:rPr>
        <w:t>;</w:t>
      </w:r>
    </w:p>
    <w:p w14:paraId="591C0CE5" w14:textId="25019E91" w:rsidR="0091587F" w:rsidRPr="005A7116" w:rsidRDefault="0091587F"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6)</w:t>
      </w:r>
      <w:r w:rsidRPr="005A7116">
        <w:rPr>
          <w:rFonts w:ascii="Times New Roman" w:eastAsia="Times New Roman" w:hAnsi="Times New Roman" w:cs="Times New Roman"/>
          <w:color w:val="000000" w:themeColor="text1"/>
          <w:sz w:val="28"/>
          <w:szCs w:val="28"/>
          <w:lang w:val="kk-KZ" w:eastAsia="ru-RU"/>
        </w:rPr>
        <w:tab/>
      </w:r>
      <w:r w:rsidRPr="005A7116">
        <w:rPr>
          <w:rStyle w:val="s0"/>
          <w:color w:val="000000" w:themeColor="text1"/>
          <w:sz w:val="28"/>
          <w:szCs w:val="28"/>
          <w:lang w:val="kk-KZ"/>
        </w:rPr>
        <w:t xml:space="preserve">халықаралық қаржы ұйымдарында орналастырылған, Standard &amp; Poor's агенттiгiнiң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АА-</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w:t>
      </w:r>
      <w:r w:rsidRPr="005A7116">
        <w:rPr>
          <w:rStyle w:val="s0"/>
          <w:color w:val="000000" w:themeColor="text1"/>
          <w:sz w:val="28"/>
          <w:szCs w:val="28"/>
          <w:lang w:val="kk-KZ"/>
        </w:rPr>
        <w:t>төмен емес ұзақ мерзiмдi кредиттiк рейтингi немесе басқа рейтингтiк агенттiктердiң бiрiнiң осыған ұқсас деңгейдегi рейтингi бар салымдар, Еуразия Даму Банкінде Қазақстан Республикасының ұлттық валютасымен орналастырылған салымдар</w:t>
      </w:r>
      <w:r w:rsidRPr="005A7116">
        <w:rPr>
          <w:rFonts w:ascii="Times New Roman" w:eastAsia="Times New Roman" w:hAnsi="Times New Roman" w:cs="Times New Roman"/>
          <w:color w:val="000000" w:themeColor="text1"/>
          <w:sz w:val="28"/>
          <w:szCs w:val="28"/>
          <w:lang w:val="kk-KZ" w:eastAsia="ru-RU"/>
        </w:rPr>
        <w:t>;</w:t>
      </w:r>
    </w:p>
    <w:p w14:paraId="24278DB3" w14:textId="1CE970C5" w:rsidR="0091587F" w:rsidRPr="005A7116" w:rsidRDefault="0091587F"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7)</w:t>
      </w:r>
      <w:r w:rsidRPr="005A7116">
        <w:rPr>
          <w:rFonts w:ascii="Times New Roman" w:eastAsia="Times New Roman" w:hAnsi="Times New Roman" w:cs="Times New Roman"/>
          <w:color w:val="000000" w:themeColor="text1"/>
          <w:sz w:val="28"/>
          <w:szCs w:val="28"/>
          <w:lang w:val="kk-KZ" w:eastAsia="ru-RU"/>
        </w:rPr>
        <w:tab/>
      </w:r>
      <w:r w:rsidRPr="005A7116">
        <w:rPr>
          <w:rStyle w:val="s0"/>
          <w:color w:val="000000" w:themeColor="text1"/>
          <w:sz w:val="28"/>
          <w:szCs w:val="28"/>
          <w:lang w:val="kk-KZ"/>
        </w:rPr>
        <w:t xml:space="preserve">бейрезиденттер-банктерде орналастырылған, Standard &amp; Poor's агенттiгiнiң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ВВВ-</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w:t>
      </w:r>
      <w:r w:rsidRPr="005A7116">
        <w:rPr>
          <w:rStyle w:val="s0"/>
          <w:color w:val="000000" w:themeColor="text1"/>
          <w:sz w:val="28"/>
          <w:szCs w:val="28"/>
          <w:lang w:val="kk-KZ"/>
        </w:rPr>
        <w:t>төмен емес ұзақ мерзiмдi кредиттiк рейтингi немесе басқа рейтингтiк агенттiктердiң бiрiнiң осыған ұқсас деңгейдегi рейтингi бар салымдар</w:t>
      </w:r>
      <w:r w:rsidRPr="005A7116">
        <w:rPr>
          <w:rFonts w:ascii="Times New Roman" w:eastAsia="Times New Roman" w:hAnsi="Times New Roman" w:cs="Times New Roman"/>
          <w:color w:val="000000" w:themeColor="text1"/>
          <w:sz w:val="28"/>
          <w:szCs w:val="28"/>
          <w:lang w:val="kk-KZ" w:eastAsia="ru-RU"/>
        </w:rPr>
        <w:t>;</w:t>
      </w:r>
    </w:p>
    <w:p w14:paraId="1C73E412" w14:textId="77777777" w:rsidR="0091587F" w:rsidRPr="005A7116" w:rsidRDefault="0091587F"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8)</w:t>
      </w:r>
      <w:r w:rsidRPr="005A7116">
        <w:rPr>
          <w:rFonts w:ascii="Times New Roman" w:eastAsia="Times New Roman" w:hAnsi="Times New Roman" w:cs="Times New Roman"/>
          <w:color w:val="000000" w:themeColor="text1"/>
          <w:sz w:val="28"/>
          <w:szCs w:val="28"/>
          <w:lang w:val="kk-KZ" w:eastAsia="ru-RU"/>
        </w:rPr>
        <w:tab/>
      </w:r>
      <w:r w:rsidRPr="005A7116">
        <w:rPr>
          <w:rStyle w:val="s0"/>
          <w:color w:val="000000" w:themeColor="text1"/>
          <w:sz w:val="28"/>
          <w:szCs w:val="28"/>
          <w:lang w:val="kk-KZ"/>
        </w:rPr>
        <w:t>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(оның ішінде басқа мемлекеттердің заңнамаларына сәйкес эмиссияланған)</w:t>
      </w:r>
      <w:r w:rsidRPr="005A7116">
        <w:rPr>
          <w:rFonts w:ascii="Times New Roman" w:eastAsia="Times New Roman" w:hAnsi="Times New Roman" w:cs="Times New Roman"/>
          <w:color w:val="000000" w:themeColor="text1"/>
          <w:sz w:val="28"/>
          <w:szCs w:val="28"/>
          <w:lang w:val="kk-KZ" w:eastAsia="ru-RU"/>
        </w:rPr>
        <w:t>;</w:t>
      </w:r>
    </w:p>
    <w:p w14:paraId="25014A6D" w14:textId="77777777" w:rsidR="0091587F" w:rsidRPr="005A7116" w:rsidRDefault="0091587F"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9)</w:t>
      </w:r>
      <w:r w:rsidRPr="005A7116">
        <w:rPr>
          <w:rFonts w:ascii="Times New Roman" w:eastAsia="Times New Roman" w:hAnsi="Times New Roman" w:cs="Times New Roman"/>
          <w:color w:val="000000" w:themeColor="text1"/>
          <w:sz w:val="28"/>
          <w:szCs w:val="28"/>
          <w:lang w:val="kk-KZ" w:eastAsia="ru-RU"/>
        </w:rPr>
        <w:tab/>
      </w:r>
      <w:r w:rsidRPr="005A7116">
        <w:rPr>
          <w:rStyle w:val="s0"/>
          <w:color w:val="000000" w:themeColor="text1"/>
          <w:sz w:val="28"/>
          <w:szCs w:val="28"/>
          <w:lang w:val="kk-KZ"/>
        </w:rPr>
        <w:t>Қазақстан Республикасының жергілікті атқарушы органдары шығарған, қызметін Қазақстан Республикасының аумағында жүзеге асыратын қор биржасының ресми тізіміне енгізілген борыштық бағалы қағаздар</w:t>
      </w:r>
      <w:r w:rsidRPr="005A7116">
        <w:rPr>
          <w:rFonts w:ascii="Times New Roman" w:eastAsia="Times New Roman" w:hAnsi="Times New Roman" w:cs="Times New Roman"/>
          <w:color w:val="000000" w:themeColor="text1"/>
          <w:sz w:val="28"/>
          <w:szCs w:val="28"/>
          <w:lang w:val="kk-KZ" w:eastAsia="ru-RU"/>
        </w:rPr>
        <w:t>;</w:t>
      </w:r>
    </w:p>
    <w:p w14:paraId="3D9100CE" w14:textId="77777777" w:rsidR="0091587F" w:rsidRPr="005A7116" w:rsidRDefault="0091587F"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10)</w:t>
      </w:r>
      <w:r w:rsidRPr="005A7116">
        <w:rPr>
          <w:rFonts w:ascii="Times New Roman" w:eastAsia="Times New Roman" w:hAnsi="Times New Roman" w:cs="Times New Roman"/>
          <w:color w:val="000000" w:themeColor="text1"/>
          <w:sz w:val="28"/>
          <w:szCs w:val="28"/>
          <w:lang w:val="kk-KZ" w:eastAsia="ru-RU"/>
        </w:rPr>
        <w:tab/>
        <w:t>кәсіпкерлік қызметпен байланысты емес жеке тұлғалардың ипотекалық қарыздарын сатып алуды жүзеге асыратын, акцияларының бір жүз пайызы Қазақстан Республикасының Ұлттық Банкіне тиесілі заңды тұлға шығарған борыштық бағалы қағаздар;</w:t>
      </w:r>
    </w:p>
    <w:p w14:paraId="7ED8A411" w14:textId="14A0F511" w:rsidR="0091587F" w:rsidRPr="005A7116" w:rsidRDefault="0091587F"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11)</w:t>
      </w:r>
      <w:r w:rsidRPr="005A7116">
        <w:rPr>
          <w:rFonts w:ascii="Times New Roman" w:eastAsia="Times New Roman" w:hAnsi="Times New Roman" w:cs="Times New Roman"/>
          <w:color w:val="000000" w:themeColor="text1"/>
          <w:sz w:val="28"/>
          <w:szCs w:val="28"/>
          <w:lang w:val="kk-KZ" w:eastAsia="ru-RU"/>
        </w:rPr>
        <w:tab/>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Қазақстанның Даму Банкі</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Самұрық-Қазына</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ұлттық әл-ауқат қоры</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Бәйтерек</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ұлттық басқарушы холдингі</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Проблемалық кредиттер қоры</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акционерлік қоғамдары Қазақстан Республикасының және басқа мемлекеттердің заңнамасына сәйкес шығарған борыштық бағалы қағаздар;</w:t>
      </w:r>
    </w:p>
    <w:p w14:paraId="581B1A15" w14:textId="77777777" w:rsidR="0091587F" w:rsidRPr="005A7116" w:rsidRDefault="0091587F"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lastRenderedPageBreak/>
        <w:t>12)</w:t>
      </w:r>
      <w:r w:rsidRPr="005A7116">
        <w:rPr>
          <w:rFonts w:ascii="Times New Roman" w:eastAsia="Times New Roman" w:hAnsi="Times New Roman" w:cs="Times New Roman"/>
          <w:color w:val="000000" w:themeColor="text1"/>
          <w:sz w:val="28"/>
          <w:szCs w:val="28"/>
          <w:lang w:val="kk-KZ" w:eastAsia="ru-RU"/>
        </w:rPr>
        <w:tab/>
        <w:t xml:space="preserve">Қазақстан Республикасының заңды тұлғалары Қазақстан Республикасының және басқа мемлекеттердің заңнамасына сәйкес шығарған, </w:t>
      </w:r>
      <w:r w:rsidRPr="005A7116">
        <w:rPr>
          <w:rStyle w:val="s0"/>
          <w:color w:val="000000" w:themeColor="text1"/>
          <w:sz w:val="28"/>
          <w:szCs w:val="28"/>
          <w:lang w:val="kk-KZ"/>
        </w:rPr>
        <w:t>қызметін Қазақстан Республикасының аумағында жүзеге асыратын қор биржасының ресми тізіміне енгізілген</w:t>
      </w:r>
      <w:r w:rsidRPr="005A7116">
        <w:rPr>
          <w:rFonts w:ascii="Times New Roman" w:eastAsia="Times New Roman" w:hAnsi="Times New Roman" w:cs="Times New Roman"/>
          <w:color w:val="000000" w:themeColor="text1"/>
          <w:sz w:val="28"/>
          <w:szCs w:val="28"/>
          <w:lang w:val="kk-KZ" w:eastAsia="ru-RU"/>
        </w:rPr>
        <w:t xml:space="preserve"> мемлекеттік емес борыштық бағалы қағаздар;</w:t>
      </w:r>
    </w:p>
    <w:p w14:paraId="22C485DA" w14:textId="649F9757" w:rsidR="0091587F" w:rsidRPr="005A7116" w:rsidRDefault="0091587F"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13)</w:t>
      </w:r>
      <w:r w:rsidRPr="005A7116">
        <w:rPr>
          <w:rFonts w:ascii="Times New Roman" w:eastAsia="Times New Roman" w:hAnsi="Times New Roman" w:cs="Times New Roman"/>
          <w:color w:val="000000" w:themeColor="text1"/>
          <w:sz w:val="28"/>
          <w:szCs w:val="28"/>
          <w:lang w:val="kk-KZ" w:eastAsia="ru-RU"/>
        </w:rPr>
        <w:tab/>
        <w:t xml:space="preserve">Қазақстан Республикасының заңды тұлғаларының шетел валютасына номинирленген және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Астана</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халықаралық қаржы орталығының аумағында жұмыс істейтін қор биржасындағы жария сауда-саттыққа жіберілген мемлекеттік емес борыштық бағалы қағаздар;</w:t>
      </w:r>
    </w:p>
    <w:p w14:paraId="684FB716" w14:textId="3DDCA361" w:rsidR="0091587F" w:rsidRPr="005A7116" w:rsidRDefault="0091587F"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14)</w:t>
      </w:r>
      <w:r w:rsidRPr="005A7116">
        <w:rPr>
          <w:rFonts w:ascii="Times New Roman" w:eastAsia="Times New Roman" w:hAnsi="Times New Roman" w:cs="Times New Roman"/>
          <w:color w:val="000000" w:themeColor="text1"/>
          <w:sz w:val="28"/>
          <w:szCs w:val="28"/>
          <w:lang w:val="kk-KZ" w:eastAsia="ru-RU"/>
        </w:rPr>
        <w:tab/>
        <w:t xml:space="preserve">Қазақстан Республикасының заңды тұлғаларының Қазақстан Республикасының және басқа мемлекеттердің заңнамасына сәйкес шығарған, Standard &amp; Poor's </w:t>
      </w:r>
      <w:r w:rsidRPr="005A7116">
        <w:rPr>
          <w:rStyle w:val="s0"/>
          <w:color w:val="000000" w:themeColor="text1"/>
          <w:sz w:val="28"/>
          <w:szCs w:val="28"/>
          <w:lang w:val="kk-KZ"/>
        </w:rPr>
        <w:t xml:space="preserve">агенттiгiнiң халықаралық </w:t>
      </w:r>
      <w:r w:rsidRPr="005A7116">
        <w:rPr>
          <w:rFonts w:ascii="Times New Roman" w:eastAsia="Times New Roman" w:hAnsi="Times New Roman" w:cs="Times New Roman"/>
          <w:color w:val="000000" w:themeColor="text1"/>
          <w:sz w:val="28"/>
          <w:szCs w:val="28"/>
          <w:lang w:val="kk-KZ" w:eastAsia="ru-RU"/>
        </w:rPr>
        <w:t>шкаласы</w:t>
      </w:r>
      <w:r w:rsidRPr="005A7116">
        <w:rPr>
          <w:rStyle w:val="s0"/>
          <w:color w:val="000000" w:themeColor="text1"/>
          <w:sz w:val="28"/>
          <w:szCs w:val="28"/>
          <w:lang w:val="kk-KZ"/>
        </w:rPr>
        <w:t xml:space="preserve"> бойынша </w:t>
      </w:r>
      <w:r w:rsidR="00796D18" w:rsidRPr="005A7116">
        <w:rPr>
          <w:rStyle w:val="s0"/>
          <w:color w:val="000000" w:themeColor="text1"/>
          <w:sz w:val="28"/>
          <w:szCs w:val="28"/>
          <w:lang w:val="kk-KZ"/>
        </w:rPr>
        <w:t>«</w:t>
      </w:r>
      <w:r w:rsidRPr="005A7116">
        <w:rPr>
          <w:rStyle w:val="s0"/>
          <w:color w:val="000000" w:themeColor="text1"/>
          <w:sz w:val="28"/>
          <w:szCs w:val="28"/>
          <w:lang w:val="kk-KZ"/>
        </w:rPr>
        <w:t>В-</w:t>
      </w:r>
      <w:r w:rsidR="00796D18" w:rsidRPr="005A7116">
        <w:rPr>
          <w:rStyle w:val="s0"/>
          <w:color w:val="000000" w:themeColor="text1"/>
          <w:sz w:val="28"/>
          <w:szCs w:val="28"/>
          <w:lang w:val="kk-KZ"/>
        </w:rPr>
        <w:t>»</w:t>
      </w:r>
      <w:r w:rsidRPr="005A7116">
        <w:rPr>
          <w:rStyle w:val="s0"/>
          <w:color w:val="000000" w:themeColor="text1"/>
          <w:sz w:val="28"/>
          <w:szCs w:val="28"/>
          <w:lang w:val="kk-KZ"/>
        </w:rPr>
        <w:t xml:space="preserve"> төмен емес</w:t>
      </w:r>
      <w:r w:rsidRPr="005A7116">
        <w:rPr>
          <w:color w:val="000000" w:themeColor="text1"/>
          <w:sz w:val="28"/>
          <w:szCs w:val="28"/>
          <w:lang w:val="kk-KZ"/>
        </w:rPr>
        <w:t xml:space="preserve"> </w:t>
      </w:r>
      <w:r w:rsidRPr="005A7116">
        <w:rPr>
          <w:rStyle w:val="s0"/>
          <w:color w:val="000000" w:themeColor="text1"/>
          <w:sz w:val="28"/>
          <w:szCs w:val="28"/>
          <w:lang w:val="kk-KZ"/>
        </w:rPr>
        <w:t xml:space="preserve">кредиттiк рейтингi немесе басқа рейтингтiк агенттiктердiң бiрiнiң осыған ұқсас деңгейдегi рейтингi немесе Standard &amp; Poor's ұлттық </w:t>
      </w:r>
      <w:r w:rsidRPr="005A7116">
        <w:rPr>
          <w:rFonts w:ascii="Times New Roman" w:eastAsia="Times New Roman" w:hAnsi="Times New Roman" w:cs="Times New Roman"/>
          <w:color w:val="000000" w:themeColor="text1"/>
          <w:sz w:val="28"/>
          <w:szCs w:val="28"/>
          <w:lang w:val="kk-KZ" w:eastAsia="ru-RU"/>
        </w:rPr>
        <w:t>шкаласы</w:t>
      </w:r>
      <w:r w:rsidRPr="005A7116">
        <w:rPr>
          <w:rStyle w:val="s0"/>
          <w:color w:val="000000" w:themeColor="text1"/>
          <w:sz w:val="28"/>
          <w:szCs w:val="28"/>
          <w:lang w:val="kk-KZ"/>
        </w:rPr>
        <w:t xml:space="preserve"> бойынша </w:t>
      </w:r>
      <w:r w:rsidR="00796D18" w:rsidRPr="005A7116">
        <w:rPr>
          <w:rStyle w:val="s0"/>
          <w:color w:val="000000" w:themeColor="text1"/>
          <w:sz w:val="28"/>
          <w:szCs w:val="28"/>
          <w:lang w:val="kk-KZ"/>
        </w:rPr>
        <w:t>«</w:t>
      </w:r>
      <w:r w:rsidRPr="005A7116">
        <w:rPr>
          <w:rStyle w:val="s0"/>
          <w:color w:val="000000" w:themeColor="text1"/>
          <w:sz w:val="28"/>
          <w:szCs w:val="28"/>
          <w:lang w:val="kk-KZ"/>
        </w:rPr>
        <w:t>kzBB</w:t>
      </w:r>
      <w:r w:rsidR="00796D18" w:rsidRPr="005A7116">
        <w:rPr>
          <w:rStyle w:val="s0"/>
          <w:color w:val="000000" w:themeColor="text1"/>
          <w:sz w:val="28"/>
          <w:szCs w:val="28"/>
          <w:lang w:val="kk-KZ"/>
        </w:rPr>
        <w:t>»</w:t>
      </w:r>
      <w:r w:rsidRPr="005A7116">
        <w:rPr>
          <w:rStyle w:val="s0"/>
          <w:color w:val="000000" w:themeColor="text1"/>
          <w:sz w:val="28"/>
          <w:szCs w:val="28"/>
          <w:lang w:val="kk-KZ"/>
        </w:rPr>
        <w:t xml:space="preserve"> төмен емес рейтингi немесе басқа рейтингтік агенттіктердің бірінің ұлттық шкаласы бойынша ұқсас деңгейдегi рейтингі бар </w:t>
      </w:r>
      <w:r w:rsidRPr="005A7116">
        <w:rPr>
          <w:rFonts w:ascii="Times New Roman" w:eastAsia="Times New Roman" w:hAnsi="Times New Roman" w:cs="Times New Roman"/>
          <w:color w:val="000000" w:themeColor="text1"/>
          <w:sz w:val="28"/>
          <w:szCs w:val="28"/>
          <w:lang w:val="kk-KZ" w:eastAsia="ru-RU"/>
        </w:rPr>
        <w:t>мемлекеттік емес борыштық бағалы қағаздар;</w:t>
      </w:r>
    </w:p>
    <w:p w14:paraId="552FBE5A" w14:textId="0DB420BE" w:rsidR="0091587F" w:rsidRPr="005A7116" w:rsidRDefault="0091587F"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15)</w:t>
      </w:r>
      <w:r w:rsidRPr="005A7116">
        <w:rPr>
          <w:rFonts w:ascii="Times New Roman" w:eastAsia="Times New Roman" w:hAnsi="Times New Roman" w:cs="Times New Roman"/>
          <w:color w:val="000000" w:themeColor="text1"/>
          <w:sz w:val="28"/>
          <w:szCs w:val="28"/>
          <w:lang w:val="kk-KZ" w:eastAsia="ru-RU"/>
        </w:rPr>
        <w:tab/>
      </w:r>
      <w:r w:rsidRPr="005A7116">
        <w:rPr>
          <w:rStyle w:val="s0"/>
          <w:color w:val="000000" w:themeColor="text1"/>
          <w:sz w:val="28"/>
          <w:szCs w:val="28"/>
          <w:lang w:val="kk-KZ"/>
        </w:rPr>
        <w:t xml:space="preserve">халықаралық қаржы ұйымдары шығарған, </w:t>
      </w:r>
      <w:r w:rsidRPr="005A7116">
        <w:rPr>
          <w:rFonts w:ascii="Times New Roman" w:eastAsia="Times New Roman" w:hAnsi="Times New Roman" w:cs="Times New Roman"/>
          <w:color w:val="000000" w:themeColor="text1"/>
          <w:sz w:val="28"/>
          <w:szCs w:val="28"/>
          <w:lang w:val="kk-KZ" w:eastAsia="ru-RU"/>
        </w:rPr>
        <w:t xml:space="preserve">Standard &amp; Poor's </w:t>
      </w:r>
      <w:r w:rsidRPr="005A7116">
        <w:rPr>
          <w:rStyle w:val="s0"/>
          <w:color w:val="000000" w:themeColor="text1"/>
          <w:sz w:val="28"/>
          <w:szCs w:val="28"/>
          <w:lang w:val="kk-KZ"/>
        </w:rPr>
        <w:t xml:space="preserve">агенттiгiнiң халықаралық </w:t>
      </w:r>
      <w:r w:rsidRPr="005A7116">
        <w:rPr>
          <w:rFonts w:ascii="Times New Roman" w:eastAsia="Times New Roman" w:hAnsi="Times New Roman" w:cs="Times New Roman"/>
          <w:color w:val="000000" w:themeColor="text1"/>
          <w:sz w:val="28"/>
          <w:szCs w:val="28"/>
          <w:lang w:val="kk-KZ" w:eastAsia="ru-RU"/>
        </w:rPr>
        <w:t>шкаласы</w:t>
      </w:r>
      <w:r w:rsidRPr="005A7116">
        <w:rPr>
          <w:rStyle w:val="s0"/>
          <w:color w:val="000000" w:themeColor="text1"/>
          <w:sz w:val="28"/>
          <w:szCs w:val="28"/>
          <w:lang w:val="kk-KZ"/>
        </w:rPr>
        <w:t xml:space="preserve"> бойынша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АА-</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w:t>
      </w:r>
      <w:r w:rsidRPr="005A7116">
        <w:rPr>
          <w:rStyle w:val="s0"/>
          <w:color w:val="000000" w:themeColor="text1"/>
          <w:sz w:val="28"/>
          <w:szCs w:val="28"/>
          <w:lang w:val="kk-KZ"/>
        </w:rPr>
        <w:t>төмен емес</w:t>
      </w:r>
      <w:r w:rsidRPr="005A7116">
        <w:rPr>
          <w:color w:val="000000" w:themeColor="text1"/>
          <w:sz w:val="28"/>
          <w:szCs w:val="28"/>
          <w:lang w:val="kk-KZ"/>
        </w:rPr>
        <w:t xml:space="preserve"> </w:t>
      </w:r>
      <w:r w:rsidRPr="005A7116">
        <w:rPr>
          <w:rStyle w:val="s0"/>
          <w:color w:val="000000" w:themeColor="text1"/>
          <w:sz w:val="28"/>
          <w:szCs w:val="28"/>
          <w:lang w:val="kk-KZ"/>
        </w:rPr>
        <w:t xml:space="preserve">кредиттiк рейтингi немесе басқа рейтингтiк агенттiктердiң бiрiнiң осыған ұқсас деңгейдегi рейтингi бар </w:t>
      </w:r>
      <w:r w:rsidRPr="005A7116">
        <w:rPr>
          <w:rFonts w:ascii="Times New Roman" w:eastAsia="Times New Roman" w:hAnsi="Times New Roman" w:cs="Times New Roman"/>
          <w:color w:val="000000" w:themeColor="text1"/>
          <w:sz w:val="28"/>
          <w:szCs w:val="28"/>
          <w:lang w:val="kk-KZ" w:eastAsia="ru-RU"/>
        </w:rPr>
        <w:t xml:space="preserve">мемлекеттік емес борыштық бағалы қағаздар, сондай-ақ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Қазақстанның Даму Банкі</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w:t>
      </w:r>
      <w:r w:rsidRPr="005A7116">
        <w:rPr>
          <w:rStyle w:val="s0"/>
          <w:color w:val="000000" w:themeColor="text1"/>
          <w:sz w:val="28"/>
          <w:szCs w:val="28"/>
          <w:lang w:val="kk-KZ"/>
        </w:rPr>
        <w:t>шығарған және</w:t>
      </w:r>
      <w:r w:rsidRPr="005A7116">
        <w:rPr>
          <w:rFonts w:ascii="Times New Roman" w:eastAsia="Times New Roman" w:hAnsi="Times New Roman" w:cs="Times New Roman"/>
          <w:color w:val="000000" w:themeColor="text1"/>
          <w:sz w:val="28"/>
          <w:szCs w:val="28"/>
          <w:lang w:val="kk-KZ" w:eastAsia="ru-RU"/>
        </w:rPr>
        <w:t xml:space="preserve"> Қазақстан Республикасының ұлттық валютасына номинирленген борыштық бағалы қағаздар;</w:t>
      </w:r>
    </w:p>
    <w:p w14:paraId="23A66A19" w14:textId="3100D743" w:rsidR="0091587F" w:rsidRPr="005A7116" w:rsidRDefault="0091587F"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16)</w:t>
      </w:r>
      <w:r w:rsidRPr="005A7116">
        <w:rPr>
          <w:rFonts w:ascii="Times New Roman" w:eastAsia="Times New Roman" w:hAnsi="Times New Roman" w:cs="Times New Roman"/>
          <w:color w:val="000000" w:themeColor="text1"/>
          <w:sz w:val="28"/>
          <w:szCs w:val="28"/>
          <w:lang w:val="kk-KZ" w:eastAsia="ru-RU"/>
        </w:rPr>
        <w:tab/>
      </w:r>
      <w:r w:rsidRPr="005A7116">
        <w:rPr>
          <w:rStyle w:val="s0"/>
          <w:color w:val="000000" w:themeColor="text1"/>
          <w:sz w:val="28"/>
          <w:szCs w:val="28"/>
          <w:lang w:val="kk-KZ"/>
        </w:rPr>
        <w:t xml:space="preserve">шет мемлекеттердің </w:t>
      </w:r>
      <w:r w:rsidRPr="005A7116">
        <w:rPr>
          <w:rFonts w:ascii="Times New Roman" w:eastAsia="Times New Roman" w:hAnsi="Times New Roman" w:cs="Times New Roman"/>
          <w:color w:val="000000" w:themeColor="text1"/>
          <w:sz w:val="28"/>
          <w:szCs w:val="28"/>
          <w:lang w:val="kk-KZ" w:eastAsia="ru-RU"/>
        </w:rPr>
        <w:t xml:space="preserve">Standard &amp; Poor's </w:t>
      </w:r>
      <w:r w:rsidRPr="005A7116">
        <w:rPr>
          <w:rStyle w:val="s0"/>
          <w:color w:val="000000" w:themeColor="text1"/>
          <w:sz w:val="28"/>
          <w:szCs w:val="28"/>
          <w:lang w:val="kk-KZ"/>
        </w:rPr>
        <w:t xml:space="preserve">агенттiгiнiң халықаралық </w:t>
      </w:r>
      <w:r w:rsidRPr="005A7116">
        <w:rPr>
          <w:rFonts w:ascii="Times New Roman" w:eastAsia="Times New Roman" w:hAnsi="Times New Roman" w:cs="Times New Roman"/>
          <w:color w:val="000000" w:themeColor="text1"/>
          <w:sz w:val="28"/>
          <w:szCs w:val="28"/>
          <w:lang w:val="kk-KZ" w:eastAsia="ru-RU"/>
        </w:rPr>
        <w:t>шкаласы</w:t>
      </w:r>
      <w:r w:rsidRPr="005A7116">
        <w:rPr>
          <w:rStyle w:val="s0"/>
          <w:color w:val="000000" w:themeColor="text1"/>
          <w:sz w:val="28"/>
          <w:szCs w:val="28"/>
          <w:lang w:val="kk-KZ"/>
        </w:rPr>
        <w:t xml:space="preserve"> бойынша </w:t>
      </w:r>
      <w:r w:rsidR="00796D18" w:rsidRPr="005A7116">
        <w:rPr>
          <w:rStyle w:val="s0"/>
          <w:color w:val="000000" w:themeColor="text1"/>
          <w:sz w:val="28"/>
          <w:szCs w:val="28"/>
          <w:lang w:val="kk-KZ"/>
        </w:rPr>
        <w:t>«</w:t>
      </w:r>
      <w:r w:rsidRPr="005A7116">
        <w:rPr>
          <w:rStyle w:val="s0"/>
          <w:color w:val="000000" w:themeColor="text1"/>
          <w:sz w:val="28"/>
          <w:szCs w:val="28"/>
          <w:lang w:val="kk-KZ"/>
        </w:rPr>
        <w:t>В-</w:t>
      </w:r>
      <w:r w:rsidR="00796D18" w:rsidRPr="005A7116">
        <w:rPr>
          <w:rStyle w:val="s0"/>
          <w:color w:val="000000" w:themeColor="text1"/>
          <w:sz w:val="28"/>
          <w:szCs w:val="28"/>
          <w:lang w:val="kk-KZ"/>
        </w:rPr>
        <w:t>»</w:t>
      </w:r>
      <w:r w:rsidRPr="005A7116">
        <w:rPr>
          <w:rStyle w:val="s0"/>
          <w:color w:val="000000" w:themeColor="text1"/>
          <w:sz w:val="28"/>
          <w:szCs w:val="28"/>
          <w:lang w:val="kk-KZ"/>
        </w:rPr>
        <w:t xml:space="preserve"> төмен емес</w:t>
      </w:r>
      <w:r w:rsidRPr="005A7116">
        <w:rPr>
          <w:color w:val="000000" w:themeColor="text1"/>
          <w:sz w:val="28"/>
          <w:szCs w:val="28"/>
          <w:lang w:val="kk-KZ"/>
        </w:rPr>
        <w:t xml:space="preserve"> </w:t>
      </w:r>
      <w:r w:rsidRPr="005A7116">
        <w:rPr>
          <w:rStyle w:val="s0"/>
          <w:color w:val="000000" w:themeColor="text1"/>
          <w:sz w:val="28"/>
          <w:szCs w:val="28"/>
          <w:lang w:val="kk-KZ"/>
        </w:rPr>
        <w:t xml:space="preserve">тәуелсіз рейтингi немесе басқа рейтингтiк агенттiктердiң бiрiнiң осыған ұқсас деңгейдегi рейтингi бар </w:t>
      </w:r>
      <w:r w:rsidRPr="005A7116">
        <w:rPr>
          <w:rFonts w:ascii="Times New Roman" w:eastAsia="Times New Roman" w:hAnsi="Times New Roman" w:cs="Times New Roman"/>
          <w:color w:val="000000" w:themeColor="text1"/>
          <w:sz w:val="28"/>
          <w:szCs w:val="28"/>
          <w:lang w:val="kk-KZ" w:eastAsia="ru-RU"/>
        </w:rPr>
        <w:t>борыштық бағалы қағаздары;</w:t>
      </w:r>
    </w:p>
    <w:p w14:paraId="42410E09" w14:textId="2778FEFC" w:rsidR="0091587F" w:rsidRPr="005A7116" w:rsidRDefault="0091587F"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17)</w:t>
      </w:r>
      <w:r w:rsidRPr="005A7116">
        <w:rPr>
          <w:rFonts w:ascii="Times New Roman" w:eastAsia="Times New Roman" w:hAnsi="Times New Roman" w:cs="Times New Roman"/>
          <w:color w:val="000000" w:themeColor="text1"/>
          <w:sz w:val="28"/>
          <w:szCs w:val="28"/>
          <w:lang w:val="kk-KZ" w:eastAsia="ru-RU"/>
        </w:rPr>
        <w:tab/>
        <w:t xml:space="preserve">шетелдік эмитенттердің Standard &amp; Poor's </w:t>
      </w:r>
      <w:r w:rsidRPr="005A7116">
        <w:rPr>
          <w:rStyle w:val="s0"/>
          <w:color w:val="000000" w:themeColor="text1"/>
          <w:sz w:val="28"/>
          <w:szCs w:val="28"/>
          <w:lang w:val="kk-KZ"/>
        </w:rPr>
        <w:t xml:space="preserve">агенттiгiнiң халықаралық </w:t>
      </w:r>
      <w:r w:rsidRPr="005A7116">
        <w:rPr>
          <w:rFonts w:ascii="Times New Roman" w:eastAsia="Times New Roman" w:hAnsi="Times New Roman" w:cs="Times New Roman"/>
          <w:color w:val="000000" w:themeColor="text1"/>
          <w:sz w:val="28"/>
          <w:szCs w:val="28"/>
          <w:lang w:val="kk-KZ" w:eastAsia="ru-RU"/>
        </w:rPr>
        <w:t>шкаласы</w:t>
      </w:r>
      <w:r w:rsidRPr="005A7116">
        <w:rPr>
          <w:rStyle w:val="s0"/>
          <w:color w:val="000000" w:themeColor="text1"/>
          <w:sz w:val="28"/>
          <w:szCs w:val="28"/>
          <w:lang w:val="kk-KZ"/>
        </w:rPr>
        <w:t xml:space="preserve"> бойынша </w:t>
      </w:r>
      <w:r w:rsidR="00796D18" w:rsidRPr="005A7116">
        <w:rPr>
          <w:rStyle w:val="s0"/>
          <w:color w:val="000000" w:themeColor="text1"/>
          <w:sz w:val="28"/>
          <w:szCs w:val="28"/>
          <w:lang w:val="kk-KZ"/>
        </w:rPr>
        <w:t>«</w:t>
      </w:r>
      <w:r w:rsidRPr="005A7116">
        <w:rPr>
          <w:rStyle w:val="s0"/>
          <w:color w:val="000000" w:themeColor="text1"/>
          <w:sz w:val="28"/>
          <w:szCs w:val="28"/>
          <w:lang w:val="kk-KZ"/>
        </w:rPr>
        <w:t>В-</w:t>
      </w:r>
      <w:r w:rsidR="00796D18" w:rsidRPr="005A7116">
        <w:rPr>
          <w:rStyle w:val="s0"/>
          <w:color w:val="000000" w:themeColor="text1"/>
          <w:sz w:val="28"/>
          <w:szCs w:val="28"/>
          <w:lang w:val="kk-KZ"/>
        </w:rPr>
        <w:t>»</w:t>
      </w:r>
      <w:r w:rsidRPr="005A7116">
        <w:rPr>
          <w:rStyle w:val="s0"/>
          <w:color w:val="000000" w:themeColor="text1"/>
          <w:sz w:val="28"/>
          <w:szCs w:val="28"/>
          <w:lang w:val="kk-KZ"/>
        </w:rPr>
        <w:t xml:space="preserve"> төмен емес</w:t>
      </w:r>
      <w:r w:rsidRPr="005A7116">
        <w:rPr>
          <w:color w:val="000000" w:themeColor="text1"/>
          <w:sz w:val="28"/>
          <w:szCs w:val="28"/>
          <w:lang w:val="kk-KZ"/>
        </w:rPr>
        <w:t xml:space="preserve"> </w:t>
      </w:r>
      <w:r w:rsidRPr="005A7116">
        <w:rPr>
          <w:rStyle w:val="s0"/>
          <w:color w:val="000000" w:themeColor="text1"/>
          <w:sz w:val="28"/>
          <w:szCs w:val="28"/>
          <w:lang w:val="kk-KZ"/>
        </w:rPr>
        <w:t xml:space="preserve">рейтингтiк бағасы немесе басқа рейтингтiк агенттiктердiң бiрiнiң рейтингi бар (эмитентінде бар) </w:t>
      </w:r>
      <w:r w:rsidRPr="005A7116">
        <w:rPr>
          <w:rFonts w:ascii="Times New Roman" w:eastAsia="Times New Roman" w:hAnsi="Times New Roman" w:cs="Times New Roman"/>
          <w:color w:val="000000" w:themeColor="text1"/>
          <w:sz w:val="28"/>
          <w:szCs w:val="28"/>
          <w:lang w:val="kk-KZ" w:eastAsia="ru-RU"/>
        </w:rPr>
        <w:t>мемлекеттік емес борыштық бағалы қағаздар;</w:t>
      </w:r>
    </w:p>
    <w:p w14:paraId="54C437A6" w14:textId="77777777" w:rsidR="0091587F" w:rsidRPr="005A7116" w:rsidRDefault="0091587F"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18)</w:t>
      </w:r>
      <w:r w:rsidRPr="005A7116">
        <w:rPr>
          <w:rFonts w:ascii="Times New Roman" w:eastAsia="Times New Roman" w:hAnsi="Times New Roman" w:cs="Times New Roman"/>
          <w:color w:val="000000" w:themeColor="text1"/>
          <w:sz w:val="28"/>
          <w:szCs w:val="28"/>
          <w:lang w:val="kk-KZ" w:eastAsia="ru-RU"/>
        </w:rPr>
        <w:tab/>
        <w:t>Қазақстан Республикасының заңды тұлғаларының және шетелдік эмитенттердің негізгі қор индекстерінің құрамына кіретін акциялары және базалық активтері осы акциялар болып  табылатын депозитарлық қолхаттар;</w:t>
      </w:r>
    </w:p>
    <w:p w14:paraId="0697C6FB" w14:textId="77777777" w:rsidR="0091587F" w:rsidRPr="005A7116" w:rsidRDefault="0091587F"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19)</w:t>
      </w:r>
      <w:r w:rsidRPr="005A7116">
        <w:rPr>
          <w:rFonts w:ascii="Times New Roman" w:eastAsia="Times New Roman" w:hAnsi="Times New Roman" w:cs="Times New Roman"/>
          <w:color w:val="000000" w:themeColor="text1"/>
          <w:sz w:val="28"/>
          <w:szCs w:val="28"/>
          <w:lang w:val="kk-KZ" w:eastAsia="ru-RU"/>
        </w:rPr>
        <w:tab/>
        <w:t xml:space="preserve">заңды тұлғалардың </w:t>
      </w:r>
      <w:r w:rsidRPr="005A7116">
        <w:rPr>
          <w:rStyle w:val="s0"/>
          <w:color w:val="000000" w:themeColor="text1"/>
          <w:sz w:val="28"/>
          <w:szCs w:val="28"/>
          <w:lang w:val="kk-KZ"/>
        </w:rPr>
        <w:t xml:space="preserve">қызметін Қазақстан Республикасының аумағында жүзеге асыратын қор биржасының ресми тізіміне енгізілген акциялары және  </w:t>
      </w:r>
      <w:r w:rsidRPr="005A7116">
        <w:rPr>
          <w:rFonts w:ascii="Times New Roman" w:eastAsia="Times New Roman" w:hAnsi="Times New Roman" w:cs="Times New Roman"/>
          <w:color w:val="000000" w:themeColor="text1"/>
          <w:sz w:val="28"/>
          <w:szCs w:val="28"/>
          <w:lang w:val="kk-KZ" w:eastAsia="ru-RU"/>
        </w:rPr>
        <w:t>базалық активтері осы акциялар болып  табылатын депозитарлық қолхаттар;</w:t>
      </w:r>
    </w:p>
    <w:p w14:paraId="07B93F56" w14:textId="0D97EF6A" w:rsidR="0091587F" w:rsidRPr="005A7116" w:rsidRDefault="0091587F"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20)</w:t>
      </w:r>
      <w:r w:rsidRPr="005A7116">
        <w:rPr>
          <w:rFonts w:ascii="Times New Roman" w:eastAsia="Times New Roman" w:hAnsi="Times New Roman" w:cs="Times New Roman"/>
          <w:color w:val="000000" w:themeColor="text1"/>
          <w:sz w:val="28"/>
          <w:szCs w:val="28"/>
          <w:lang w:val="kk-KZ" w:eastAsia="ru-RU"/>
        </w:rPr>
        <w:tab/>
        <w:t xml:space="preserve">Қазақстан Республикасының резиденттері – заңды тұлғалардың шетел валютасына номинирленген,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Астана</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халықаралық қаржы орталығының аумағында жұмыс істейтін қор биржасындағы жария сауда-саттыққа жіберілген акциялары; </w:t>
      </w:r>
    </w:p>
    <w:p w14:paraId="68BF89E6" w14:textId="258567AD" w:rsidR="0091587F" w:rsidRPr="005A7116" w:rsidRDefault="0091587F"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21)</w:t>
      </w:r>
      <w:r w:rsidRPr="005A7116">
        <w:rPr>
          <w:rFonts w:ascii="Times New Roman" w:eastAsia="Times New Roman" w:hAnsi="Times New Roman" w:cs="Times New Roman"/>
          <w:color w:val="000000" w:themeColor="text1"/>
          <w:sz w:val="28"/>
          <w:szCs w:val="28"/>
          <w:lang w:val="kk-KZ" w:eastAsia="ru-RU"/>
        </w:rPr>
        <w:tab/>
        <w:t xml:space="preserve">Қазақстан Республикасының заңды тұлғаларының және шетелдік эмитенттердің Standard &amp; Poor's </w:t>
      </w:r>
      <w:r w:rsidRPr="005A7116">
        <w:rPr>
          <w:rStyle w:val="s0"/>
          <w:color w:val="000000" w:themeColor="text1"/>
          <w:sz w:val="28"/>
          <w:szCs w:val="28"/>
          <w:lang w:val="kk-KZ"/>
        </w:rPr>
        <w:t xml:space="preserve">агенттiгiнiң халықаралық </w:t>
      </w:r>
      <w:r w:rsidRPr="005A7116">
        <w:rPr>
          <w:rFonts w:ascii="Times New Roman" w:eastAsia="Times New Roman" w:hAnsi="Times New Roman" w:cs="Times New Roman"/>
          <w:color w:val="000000" w:themeColor="text1"/>
          <w:sz w:val="28"/>
          <w:szCs w:val="28"/>
          <w:lang w:val="kk-KZ" w:eastAsia="ru-RU"/>
        </w:rPr>
        <w:t>шкаласы</w:t>
      </w:r>
      <w:r w:rsidRPr="005A7116">
        <w:rPr>
          <w:rStyle w:val="s0"/>
          <w:color w:val="000000" w:themeColor="text1"/>
          <w:sz w:val="28"/>
          <w:szCs w:val="28"/>
          <w:lang w:val="kk-KZ"/>
        </w:rPr>
        <w:t xml:space="preserve"> бойынша </w:t>
      </w:r>
      <w:r w:rsidR="00796D18" w:rsidRPr="005A7116">
        <w:rPr>
          <w:rStyle w:val="s0"/>
          <w:color w:val="000000" w:themeColor="text1"/>
          <w:sz w:val="28"/>
          <w:szCs w:val="28"/>
          <w:lang w:val="kk-KZ"/>
        </w:rPr>
        <w:lastRenderedPageBreak/>
        <w:t>«</w:t>
      </w:r>
      <w:r w:rsidRPr="005A7116">
        <w:rPr>
          <w:rStyle w:val="s0"/>
          <w:color w:val="000000" w:themeColor="text1"/>
          <w:sz w:val="28"/>
          <w:szCs w:val="28"/>
          <w:lang w:val="kk-KZ"/>
        </w:rPr>
        <w:t>В-</w:t>
      </w:r>
      <w:r w:rsidR="00796D18" w:rsidRPr="005A7116">
        <w:rPr>
          <w:rStyle w:val="s0"/>
          <w:color w:val="000000" w:themeColor="text1"/>
          <w:sz w:val="28"/>
          <w:szCs w:val="28"/>
          <w:lang w:val="kk-KZ"/>
        </w:rPr>
        <w:t>»</w:t>
      </w:r>
      <w:r w:rsidRPr="005A7116">
        <w:rPr>
          <w:rStyle w:val="s0"/>
          <w:color w:val="000000" w:themeColor="text1"/>
          <w:sz w:val="28"/>
          <w:szCs w:val="28"/>
          <w:lang w:val="kk-KZ"/>
        </w:rPr>
        <w:t xml:space="preserve"> төмен емес</w:t>
      </w:r>
      <w:r w:rsidRPr="005A7116">
        <w:rPr>
          <w:color w:val="000000" w:themeColor="text1"/>
          <w:sz w:val="28"/>
          <w:szCs w:val="28"/>
          <w:lang w:val="kk-KZ"/>
        </w:rPr>
        <w:t xml:space="preserve"> </w:t>
      </w:r>
      <w:r w:rsidRPr="005A7116">
        <w:rPr>
          <w:rStyle w:val="s0"/>
          <w:color w:val="000000" w:themeColor="text1"/>
          <w:sz w:val="28"/>
          <w:szCs w:val="28"/>
          <w:lang w:val="kk-KZ"/>
        </w:rPr>
        <w:t xml:space="preserve">рейтингтiк бағасы немесе басқа рейтингтiк агенттiктердiң бiрiнiң ұқсас деңгейдегі рейтингi бар акциялары және  </w:t>
      </w:r>
      <w:r w:rsidRPr="005A7116">
        <w:rPr>
          <w:rFonts w:ascii="Times New Roman" w:eastAsia="Times New Roman" w:hAnsi="Times New Roman" w:cs="Times New Roman"/>
          <w:color w:val="000000" w:themeColor="text1"/>
          <w:sz w:val="28"/>
          <w:szCs w:val="28"/>
          <w:lang w:val="kk-KZ" w:eastAsia="ru-RU"/>
        </w:rPr>
        <w:t>базалық активтері осы акциялар болып  табылатын депозитарлық қолхаттар;</w:t>
      </w:r>
    </w:p>
    <w:p w14:paraId="171A3D96" w14:textId="77777777" w:rsidR="0091587F" w:rsidRPr="005A7116" w:rsidRDefault="0091587F"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22)</w:t>
      </w:r>
      <w:r w:rsidRPr="005A7116">
        <w:rPr>
          <w:rFonts w:ascii="Times New Roman" w:eastAsia="Times New Roman" w:hAnsi="Times New Roman" w:cs="Times New Roman"/>
          <w:color w:val="000000" w:themeColor="text1"/>
          <w:sz w:val="28"/>
          <w:szCs w:val="28"/>
          <w:lang w:val="kk-KZ" w:eastAsia="ru-RU"/>
        </w:rPr>
        <w:tab/>
        <w:t>инвестициялық қорлардың қор биржасының ресми тізіміне енгізілген бағалы қағаздары;</w:t>
      </w:r>
    </w:p>
    <w:p w14:paraId="64B94EB9" w14:textId="77777777" w:rsidR="0091587F" w:rsidRPr="005A7116" w:rsidRDefault="0091587F"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23)</w:t>
      </w:r>
      <w:r w:rsidRPr="005A7116">
        <w:rPr>
          <w:rFonts w:ascii="Times New Roman" w:eastAsia="Times New Roman" w:hAnsi="Times New Roman" w:cs="Times New Roman"/>
          <w:color w:val="000000" w:themeColor="text1"/>
          <w:sz w:val="28"/>
          <w:szCs w:val="28"/>
          <w:lang w:val="kk-KZ" w:eastAsia="ru-RU"/>
        </w:rPr>
        <w:tab/>
        <w:t>активтерінің құрылымы негізгі қор индекстерінің бірінің құрылымын қайталайтын немесе олардың пайлары бойынша баға белгілеу негізгі қор индекстеріне байланыстырылған Exchange Traded Funds (ETF) пайлары;</w:t>
      </w:r>
    </w:p>
    <w:p w14:paraId="340E07FE" w14:textId="14DB208A" w:rsidR="0091587F" w:rsidRPr="005A7116" w:rsidRDefault="0091587F"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24)</w:t>
      </w:r>
      <w:r w:rsidRPr="005A7116">
        <w:rPr>
          <w:rFonts w:ascii="Times New Roman" w:eastAsia="Times New Roman" w:hAnsi="Times New Roman" w:cs="Times New Roman"/>
          <w:color w:val="000000" w:themeColor="text1"/>
          <w:sz w:val="28"/>
          <w:szCs w:val="28"/>
          <w:lang w:val="kk-KZ" w:eastAsia="ru-RU"/>
        </w:rPr>
        <w:tab/>
        <w:t xml:space="preserve">Morningstar </w:t>
      </w:r>
      <w:r w:rsidRPr="005A7116">
        <w:rPr>
          <w:rStyle w:val="s0"/>
          <w:color w:val="000000" w:themeColor="text1"/>
          <w:sz w:val="28"/>
          <w:szCs w:val="28"/>
          <w:lang w:val="kk-KZ"/>
        </w:rPr>
        <w:t xml:space="preserve">рейтингтiк агенттiгінің </w:t>
      </w:r>
      <w:r w:rsidR="00796D18" w:rsidRPr="005A7116">
        <w:rPr>
          <w:rStyle w:val="s0"/>
          <w:color w:val="000000" w:themeColor="text1"/>
          <w:sz w:val="28"/>
          <w:szCs w:val="28"/>
          <w:lang w:val="kk-KZ"/>
        </w:rPr>
        <w:t>«</w:t>
      </w:r>
      <w:r w:rsidRPr="005A7116">
        <w:rPr>
          <w:rStyle w:val="s0"/>
          <w:color w:val="000000" w:themeColor="text1"/>
          <w:sz w:val="28"/>
          <w:szCs w:val="28"/>
          <w:lang w:val="kk-KZ"/>
        </w:rPr>
        <w:t>3 жұлдыздан</w:t>
      </w:r>
      <w:r w:rsidR="00796D18" w:rsidRPr="005A7116">
        <w:rPr>
          <w:rStyle w:val="s0"/>
          <w:color w:val="000000" w:themeColor="text1"/>
          <w:sz w:val="28"/>
          <w:szCs w:val="28"/>
          <w:lang w:val="kk-KZ"/>
        </w:rPr>
        <w:t>»</w:t>
      </w:r>
      <w:r w:rsidRPr="005A7116">
        <w:rPr>
          <w:rStyle w:val="s0"/>
          <w:color w:val="000000" w:themeColor="text1"/>
          <w:sz w:val="28"/>
          <w:szCs w:val="28"/>
          <w:lang w:val="kk-KZ"/>
        </w:rPr>
        <w:t xml:space="preserve"> төмен емес рейтингтiк бағасы бар </w:t>
      </w:r>
      <w:r w:rsidRPr="005A7116">
        <w:rPr>
          <w:rFonts w:ascii="Times New Roman" w:eastAsia="Times New Roman" w:hAnsi="Times New Roman" w:cs="Times New Roman"/>
          <w:color w:val="000000" w:themeColor="text1"/>
          <w:sz w:val="28"/>
          <w:szCs w:val="28"/>
          <w:lang w:val="kk-KZ" w:eastAsia="ru-RU"/>
        </w:rPr>
        <w:t>Exchange Traded Funds (ETF), Exchange Traded Commodities (ETC), Exchange Traded Notes (ETN) пайлары;</w:t>
      </w:r>
    </w:p>
    <w:p w14:paraId="19556D9F" w14:textId="2FD04299" w:rsidR="0091587F" w:rsidRPr="005A7116" w:rsidRDefault="0091587F"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25)</w:t>
      </w:r>
      <w:r w:rsidRPr="005A7116">
        <w:rPr>
          <w:rFonts w:ascii="Times New Roman" w:eastAsia="Times New Roman" w:hAnsi="Times New Roman" w:cs="Times New Roman"/>
          <w:color w:val="000000" w:themeColor="text1"/>
          <w:sz w:val="28"/>
          <w:szCs w:val="28"/>
          <w:lang w:val="kk-KZ" w:eastAsia="ru-RU"/>
        </w:rPr>
        <w:tab/>
        <w:t xml:space="preserve">Қазақстан Республикасының заңды тұлғаларының Standard &amp; Poor's </w:t>
      </w:r>
      <w:r w:rsidRPr="005A7116">
        <w:rPr>
          <w:rStyle w:val="s0"/>
          <w:color w:val="000000" w:themeColor="text1"/>
          <w:sz w:val="28"/>
          <w:szCs w:val="28"/>
          <w:lang w:val="kk-KZ"/>
        </w:rPr>
        <w:t xml:space="preserve">агенттiгiнiң халықаралық </w:t>
      </w:r>
      <w:r w:rsidRPr="005A7116">
        <w:rPr>
          <w:rFonts w:ascii="Times New Roman" w:eastAsia="Times New Roman" w:hAnsi="Times New Roman" w:cs="Times New Roman"/>
          <w:color w:val="000000" w:themeColor="text1"/>
          <w:sz w:val="28"/>
          <w:szCs w:val="28"/>
          <w:lang w:val="kk-KZ" w:eastAsia="ru-RU"/>
        </w:rPr>
        <w:t>шкаласы</w:t>
      </w:r>
      <w:r w:rsidRPr="005A7116">
        <w:rPr>
          <w:rStyle w:val="s0"/>
          <w:color w:val="000000" w:themeColor="text1"/>
          <w:sz w:val="28"/>
          <w:szCs w:val="28"/>
          <w:lang w:val="kk-KZ"/>
        </w:rPr>
        <w:t xml:space="preserve"> бойынша </w:t>
      </w:r>
      <w:r w:rsidR="00796D18" w:rsidRPr="005A7116">
        <w:rPr>
          <w:rStyle w:val="s0"/>
          <w:color w:val="000000" w:themeColor="text1"/>
          <w:sz w:val="28"/>
          <w:szCs w:val="28"/>
          <w:lang w:val="kk-KZ"/>
        </w:rPr>
        <w:t>«</w:t>
      </w:r>
      <w:r w:rsidRPr="005A7116">
        <w:rPr>
          <w:rStyle w:val="s0"/>
          <w:color w:val="000000" w:themeColor="text1"/>
          <w:sz w:val="28"/>
          <w:szCs w:val="28"/>
          <w:lang w:val="kk-KZ"/>
        </w:rPr>
        <w:t>В-</w:t>
      </w:r>
      <w:r w:rsidR="00796D18" w:rsidRPr="005A7116">
        <w:rPr>
          <w:rStyle w:val="s0"/>
          <w:color w:val="000000" w:themeColor="text1"/>
          <w:sz w:val="28"/>
          <w:szCs w:val="28"/>
          <w:lang w:val="kk-KZ"/>
        </w:rPr>
        <w:t>»</w:t>
      </w:r>
      <w:r w:rsidRPr="005A7116">
        <w:rPr>
          <w:rStyle w:val="s0"/>
          <w:color w:val="000000" w:themeColor="text1"/>
          <w:sz w:val="28"/>
          <w:szCs w:val="28"/>
          <w:lang w:val="kk-KZ"/>
        </w:rPr>
        <w:t xml:space="preserve"> төмен емес</w:t>
      </w:r>
      <w:r w:rsidRPr="005A7116">
        <w:rPr>
          <w:color w:val="000000" w:themeColor="text1"/>
          <w:sz w:val="28"/>
          <w:szCs w:val="28"/>
          <w:lang w:val="kk-KZ"/>
        </w:rPr>
        <w:t xml:space="preserve"> </w:t>
      </w:r>
      <w:r w:rsidRPr="005A7116">
        <w:rPr>
          <w:rStyle w:val="s0"/>
          <w:color w:val="000000" w:themeColor="text1"/>
          <w:sz w:val="28"/>
          <w:szCs w:val="28"/>
          <w:lang w:val="kk-KZ"/>
        </w:rPr>
        <w:t xml:space="preserve">рейтингтiк бағасы немесе басқа рейтингтiк агенттiктердiң бiрiнiң ұқсас деңгейдегі рейтингi және Standard &amp; Poor's ұлттық </w:t>
      </w:r>
      <w:r w:rsidRPr="005A7116">
        <w:rPr>
          <w:rFonts w:ascii="Times New Roman" w:eastAsia="Times New Roman" w:hAnsi="Times New Roman" w:cs="Times New Roman"/>
          <w:color w:val="000000" w:themeColor="text1"/>
          <w:sz w:val="28"/>
          <w:szCs w:val="28"/>
          <w:lang w:val="kk-KZ" w:eastAsia="ru-RU"/>
        </w:rPr>
        <w:t>шкаласы</w:t>
      </w:r>
      <w:r w:rsidRPr="005A7116">
        <w:rPr>
          <w:rStyle w:val="s0"/>
          <w:color w:val="000000" w:themeColor="text1"/>
          <w:sz w:val="28"/>
          <w:szCs w:val="28"/>
          <w:lang w:val="kk-KZ"/>
        </w:rPr>
        <w:t xml:space="preserve"> бойынша </w:t>
      </w:r>
      <w:r w:rsidR="00796D18" w:rsidRPr="005A7116">
        <w:rPr>
          <w:rStyle w:val="s0"/>
          <w:color w:val="000000" w:themeColor="text1"/>
          <w:sz w:val="28"/>
          <w:szCs w:val="28"/>
          <w:lang w:val="kk-KZ"/>
        </w:rPr>
        <w:t>«</w:t>
      </w:r>
      <w:r w:rsidRPr="005A7116">
        <w:rPr>
          <w:rStyle w:val="s0"/>
          <w:color w:val="000000" w:themeColor="text1"/>
          <w:sz w:val="28"/>
          <w:szCs w:val="28"/>
          <w:lang w:val="kk-KZ"/>
        </w:rPr>
        <w:t>kzBB</w:t>
      </w:r>
      <w:r w:rsidR="00796D18" w:rsidRPr="005A7116">
        <w:rPr>
          <w:rStyle w:val="s0"/>
          <w:color w:val="000000" w:themeColor="text1"/>
          <w:sz w:val="28"/>
          <w:szCs w:val="28"/>
          <w:lang w:val="kk-KZ"/>
        </w:rPr>
        <w:t>»</w:t>
      </w:r>
      <w:r w:rsidRPr="005A7116">
        <w:rPr>
          <w:rStyle w:val="s0"/>
          <w:color w:val="000000" w:themeColor="text1"/>
          <w:sz w:val="28"/>
          <w:szCs w:val="28"/>
          <w:lang w:val="kk-KZ"/>
        </w:rPr>
        <w:t xml:space="preserve"> төмен емес рейтингi немесе басқа рейтингтік агенттіктердің бірінің ұлттық шкаласы бойынша ұқсас деңгейдегi рейтингі бар исламдық қаржыландыру құралдары</w:t>
      </w:r>
      <w:r w:rsidRPr="005A7116">
        <w:rPr>
          <w:rFonts w:ascii="Times New Roman" w:eastAsia="Times New Roman" w:hAnsi="Times New Roman" w:cs="Times New Roman"/>
          <w:color w:val="000000" w:themeColor="text1"/>
          <w:sz w:val="28"/>
          <w:szCs w:val="28"/>
          <w:lang w:val="kk-KZ" w:eastAsia="ru-RU"/>
        </w:rPr>
        <w:t>;</w:t>
      </w:r>
    </w:p>
    <w:p w14:paraId="7D5B3823" w14:textId="6418650C" w:rsidR="0091587F" w:rsidRPr="005A7116" w:rsidRDefault="0091587F"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26)</w:t>
      </w:r>
      <w:r w:rsidRPr="005A7116">
        <w:rPr>
          <w:rFonts w:ascii="Times New Roman" w:eastAsia="Times New Roman" w:hAnsi="Times New Roman" w:cs="Times New Roman"/>
          <w:color w:val="000000" w:themeColor="text1"/>
          <w:sz w:val="28"/>
          <w:szCs w:val="28"/>
          <w:lang w:val="kk-KZ" w:eastAsia="ru-RU"/>
        </w:rPr>
        <w:tab/>
        <w:t xml:space="preserve">Қазақстан Республикасының заңды тұлғаларының Қазақстан Республикасының және басқа мемлекеттердің заңнамасына сәйкес шығарған, Standard &amp; Poor's </w:t>
      </w:r>
      <w:r w:rsidRPr="005A7116">
        <w:rPr>
          <w:rStyle w:val="s0"/>
          <w:color w:val="000000" w:themeColor="text1"/>
          <w:sz w:val="28"/>
          <w:szCs w:val="28"/>
          <w:lang w:val="kk-KZ"/>
        </w:rPr>
        <w:t xml:space="preserve">агенттiгiнiң халықаралық </w:t>
      </w:r>
      <w:r w:rsidRPr="005A7116">
        <w:rPr>
          <w:rFonts w:ascii="Times New Roman" w:eastAsia="Times New Roman" w:hAnsi="Times New Roman" w:cs="Times New Roman"/>
          <w:color w:val="000000" w:themeColor="text1"/>
          <w:sz w:val="28"/>
          <w:szCs w:val="28"/>
          <w:lang w:val="kk-KZ" w:eastAsia="ru-RU"/>
        </w:rPr>
        <w:t>шкаласы</w:t>
      </w:r>
      <w:r w:rsidRPr="005A7116">
        <w:rPr>
          <w:rStyle w:val="s0"/>
          <w:color w:val="000000" w:themeColor="text1"/>
          <w:sz w:val="28"/>
          <w:szCs w:val="28"/>
          <w:lang w:val="kk-KZ"/>
        </w:rPr>
        <w:t xml:space="preserve"> бойынша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ВВВ-</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w:t>
      </w:r>
      <w:r w:rsidRPr="005A7116">
        <w:rPr>
          <w:rStyle w:val="s0"/>
          <w:color w:val="000000" w:themeColor="text1"/>
          <w:sz w:val="28"/>
          <w:szCs w:val="28"/>
          <w:lang w:val="kk-KZ"/>
        </w:rPr>
        <w:t>төмен емес</w:t>
      </w:r>
      <w:r w:rsidRPr="005A7116">
        <w:rPr>
          <w:color w:val="000000" w:themeColor="text1"/>
          <w:sz w:val="28"/>
          <w:szCs w:val="28"/>
          <w:lang w:val="kk-KZ"/>
        </w:rPr>
        <w:t xml:space="preserve"> </w:t>
      </w:r>
      <w:r w:rsidRPr="005A7116">
        <w:rPr>
          <w:rStyle w:val="s0"/>
          <w:color w:val="000000" w:themeColor="text1"/>
          <w:sz w:val="28"/>
          <w:szCs w:val="28"/>
          <w:lang w:val="kk-KZ"/>
        </w:rPr>
        <w:t>рейтингтiк бағасы немесе басқа рейтингтiк агенттiктердiң бiрiнiң ұқсас деңгейдегі рейтингi бар исламдық қаржыландыру құралдары</w:t>
      </w:r>
      <w:r w:rsidRPr="005A7116">
        <w:rPr>
          <w:rFonts w:ascii="Times New Roman" w:eastAsia="Times New Roman" w:hAnsi="Times New Roman" w:cs="Times New Roman"/>
          <w:color w:val="000000" w:themeColor="text1"/>
          <w:sz w:val="28"/>
          <w:szCs w:val="28"/>
          <w:lang w:val="kk-KZ" w:eastAsia="ru-RU"/>
        </w:rPr>
        <w:t>;</w:t>
      </w:r>
    </w:p>
    <w:p w14:paraId="2F858C94" w14:textId="77777777" w:rsidR="0091587F" w:rsidRPr="005A7116" w:rsidRDefault="0091587F"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27)</w:t>
      </w:r>
      <w:r w:rsidRPr="005A7116">
        <w:rPr>
          <w:rFonts w:ascii="Times New Roman" w:eastAsia="Times New Roman" w:hAnsi="Times New Roman" w:cs="Times New Roman"/>
          <w:color w:val="000000" w:themeColor="text1"/>
          <w:sz w:val="28"/>
          <w:szCs w:val="28"/>
          <w:lang w:val="kk-KZ" w:eastAsia="ru-RU"/>
        </w:rPr>
        <w:tab/>
        <w:t>тазартылған бағалы металдар және металл депозиттер;</w:t>
      </w:r>
    </w:p>
    <w:p w14:paraId="316ED8F7" w14:textId="3CB8D7F6" w:rsidR="0091587F" w:rsidRPr="005A7116" w:rsidRDefault="0091587F"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28)</w:t>
      </w:r>
      <w:r w:rsidRPr="005A7116">
        <w:rPr>
          <w:rFonts w:ascii="Times New Roman" w:eastAsia="Times New Roman" w:hAnsi="Times New Roman" w:cs="Times New Roman"/>
          <w:color w:val="000000" w:themeColor="text1"/>
          <w:sz w:val="28"/>
          <w:szCs w:val="28"/>
          <w:lang w:val="kk-KZ" w:eastAsia="ru-RU"/>
        </w:rPr>
        <w:tab/>
        <w:t xml:space="preserve">бағалы қағаздардың эмитенттеріне бағалы қағаздардың </w:t>
      </w:r>
      <w:r w:rsidRPr="005A7116">
        <w:rPr>
          <w:rFonts w:ascii="Times New Roman" w:eastAsia="Times New Roman" w:hAnsi="Times New Roman"/>
          <w:color w:val="000000" w:themeColor="text1"/>
          <w:sz w:val="28"/>
          <w:szCs w:val="28"/>
          <w:lang w:val="kk-KZ" w:eastAsia="ru-RU"/>
        </w:rPr>
        <w:t>номиналдық құны бойынша қойылатын,</w:t>
      </w:r>
      <w:r w:rsidRPr="005A7116">
        <w:rPr>
          <w:rFonts w:ascii="Times New Roman" w:eastAsia="Times New Roman" w:hAnsi="Times New Roman" w:cs="Times New Roman"/>
          <w:color w:val="000000" w:themeColor="text1"/>
          <w:sz w:val="28"/>
          <w:szCs w:val="28"/>
          <w:lang w:val="kk-KZ" w:eastAsia="ru-RU"/>
        </w:rPr>
        <w:t xml:space="preserve"> бағалы қағаздар шығарылымының проспектісінде көзделген олардың айналыс мерзімінің (бағалы қағаздар шығарылымы проспектісінің талаптары бойынша мерзімі өтпеген) аяқталуына байланысты туындаған талаптар</w:t>
      </w:r>
      <w:r w:rsidRPr="005A7116">
        <w:rPr>
          <w:rFonts w:ascii="Times New Roman" w:eastAsia="Times New Roman" w:hAnsi="Times New Roman"/>
          <w:color w:val="000000" w:themeColor="text1"/>
          <w:sz w:val="28"/>
          <w:szCs w:val="28"/>
          <w:lang w:val="kk-KZ" w:eastAsia="ru-RU"/>
        </w:rPr>
        <w:t>.</w:t>
      </w:r>
    </w:p>
    <w:p w14:paraId="04865559" w14:textId="77777777" w:rsidR="0091587F" w:rsidRPr="005A7116" w:rsidRDefault="0091587F"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Нормативтердің мақсаты үшін негізгі қор индекстері ретінде мынадай есептік көрсеткіштер (индекстер) түсініледі:</w:t>
      </w:r>
    </w:p>
    <w:p w14:paraId="3084F41A" w14:textId="77777777" w:rsidR="0091587F" w:rsidRPr="005A7116" w:rsidRDefault="0091587F"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САС 40 (Compagnie des Agents de Change 40 Index);</w:t>
      </w:r>
    </w:p>
    <w:p w14:paraId="779548D5" w14:textId="77777777" w:rsidR="0091587F" w:rsidRPr="005A7116" w:rsidRDefault="0091587F"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DAX (Deutscher Aktienindex);</w:t>
      </w:r>
    </w:p>
    <w:p w14:paraId="351806D8" w14:textId="77777777" w:rsidR="0091587F" w:rsidRPr="005A7116" w:rsidRDefault="0091587F"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DJIA (Dow Jones Industrial Average);</w:t>
      </w:r>
    </w:p>
    <w:p w14:paraId="75CB62DC" w14:textId="77777777" w:rsidR="0091587F" w:rsidRPr="005A7116" w:rsidRDefault="0091587F"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EURO STOXX 50 (EURO STOXX 50 Price Index);</w:t>
      </w:r>
    </w:p>
    <w:p w14:paraId="169C7C53" w14:textId="77777777" w:rsidR="0091587F" w:rsidRPr="005A7116" w:rsidRDefault="0091587F"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FTSE 100 (Financial Times Stock Exchange 100 Index);</w:t>
      </w:r>
    </w:p>
    <w:p w14:paraId="0C5A2CEF" w14:textId="77777777" w:rsidR="0091587F" w:rsidRPr="005A7116" w:rsidRDefault="0091587F"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HSI (Hang Seng Index);</w:t>
      </w:r>
    </w:p>
    <w:p w14:paraId="7A7A89D0" w14:textId="77777777" w:rsidR="0091587F" w:rsidRPr="005A7116" w:rsidRDefault="0091587F"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KASE (Kazakhstan Stock Exchange Index);</w:t>
      </w:r>
    </w:p>
    <w:p w14:paraId="4A05EB38" w14:textId="77777777" w:rsidR="0091587F" w:rsidRPr="005A7116" w:rsidRDefault="0091587F"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MSCI World Index (Morgan Stanley Capital International World Index);</w:t>
      </w:r>
    </w:p>
    <w:p w14:paraId="601DAA85" w14:textId="77777777" w:rsidR="0091587F" w:rsidRPr="005A7116" w:rsidRDefault="0091587F"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MOEX Russia (Moscow Exchange Russia Index);</w:t>
      </w:r>
    </w:p>
    <w:p w14:paraId="6D238EB9" w14:textId="77777777" w:rsidR="0091587F" w:rsidRPr="005A7116" w:rsidRDefault="0091587F"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 xml:space="preserve">NIKKEI 225 (Nikkei-225 Stock Average </w:t>
      </w:r>
    </w:p>
    <w:p w14:paraId="08274A51" w14:textId="77777777" w:rsidR="0091587F" w:rsidRPr="005A7116" w:rsidRDefault="0091587F"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S&amp;P 500 (Standard and Poor's 500 Index);</w:t>
      </w:r>
    </w:p>
    <w:p w14:paraId="665AC9AF" w14:textId="77777777" w:rsidR="0091587F" w:rsidRPr="005A7116" w:rsidRDefault="0091587F"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TOPIX 100 (Tokyo Stock Price 100 Index);</w:t>
      </w:r>
    </w:p>
    <w:p w14:paraId="43F82A9F" w14:textId="77777777" w:rsidR="0091587F" w:rsidRPr="005A7116" w:rsidRDefault="0091587F"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NASDAQ-100 (Nasdaq-100 Index).</w:t>
      </w:r>
    </w:p>
    <w:p w14:paraId="2287ECC1" w14:textId="77777777" w:rsidR="0091587F" w:rsidRPr="005A7116" w:rsidRDefault="0091587F"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lastRenderedPageBreak/>
        <w:t xml:space="preserve">Осы тармақта көрсетілген қаржы құралдары </w:t>
      </w:r>
      <w:r w:rsidRPr="005A7116">
        <w:rPr>
          <w:rStyle w:val="s0"/>
          <w:color w:val="000000" w:themeColor="text1"/>
          <w:sz w:val="28"/>
          <w:szCs w:val="28"/>
          <w:lang w:val="kk-KZ"/>
        </w:rPr>
        <w:t xml:space="preserve">осы қаулымен белгіленген Сақтандыру (қайта сақтандыру) ұйымдарының және сақтандыру топтарының пруденциялық нормативтердің орындалуы туралы есептілігінің тізбесіне, нысандарына, табыс ету мерзімдеріне </w:t>
      </w:r>
      <w:hyperlink r:id="rId18" w:history="1">
        <w:r w:rsidRPr="005A7116">
          <w:rPr>
            <w:rStyle w:val="s0"/>
            <w:color w:val="000000" w:themeColor="text1"/>
            <w:sz w:val="28"/>
            <w:szCs w:val="28"/>
            <w:lang w:val="kk-KZ"/>
          </w:rPr>
          <w:t>1-қосымшаның</w:t>
        </w:r>
      </w:hyperlink>
      <w:r w:rsidRPr="005A7116">
        <w:rPr>
          <w:rStyle w:val="s0"/>
          <w:color w:val="000000" w:themeColor="text1"/>
          <w:sz w:val="28"/>
          <w:szCs w:val="28"/>
          <w:lang w:val="kk-KZ"/>
        </w:rPr>
        <w:t xml:space="preserve"> 6-кестесіне сәйкес нысан бойынша Өтімділігі жоғары активтердің жеткіліктілігі нормативін есептеуде көрсетілген көлемде өтімділігі жоғары активтер есептеуіне енгізіледі.</w:t>
      </w:r>
    </w:p>
    <w:p w14:paraId="53927D88" w14:textId="77777777" w:rsidR="0091587F" w:rsidRPr="005A7116" w:rsidRDefault="0091587F"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39.</w:t>
      </w:r>
      <w:r w:rsidRPr="005A7116">
        <w:rPr>
          <w:rFonts w:ascii="Times New Roman" w:eastAsia="Times New Roman" w:hAnsi="Times New Roman" w:cs="Times New Roman"/>
          <w:color w:val="000000" w:themeColor="text1"/>
          <w:sz w:val="28"/>
          <w:szCs w:val="28"/>
          <w:lang w:val="kk-KZ" w:eastAsia="ru-RU"/>
        </w:rPr>
        <w:tab/>
        <w:t>Нормативтердің мақсаты үшін халықаралық қаржы ұйымдары ретінде мына ұйымдар түсініледі:</w:t>
      </w:r>
    </w:p>
    <w:p w14:paraId="35E6A6F2"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Style w:val="s0"/>
          <w:color w:val="000000" w:themeColor="text1"/>
          <w:sz w:val="28"/>
          <w:szCs w:val="28"/>
          <w:lang w:val="kk-KZ"/>
        </w:rPr>
        <w:t>Азиялық даму банкі (Asian Development Bank</w:t>
      </w:r>
      <w:r w:rsidRPr="005A7116">
        <w:rPr>
          <w:rFonts w:ascii="Times New Roman" w:eastAsia="Times New Roman" w:hAnsi="Times New Roman" w:cs="Times New Roman"/>
          <w:color w:val="000000" w:themeColor="text1"/>
          <w:sz w:val="28"/>
          <w:szCs w:val="28"/>
          <w:lang w:val="kk-KZ" w:eastAsia="ru-RU"/>
        </w:rPr>
        <w:t>);</w:t>
      </w:r>
    </w:p>
    <w:p w14:paraId="6C9F51E7"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Style w:val="s0"/>
          <w:color w:val="000000" w:themeColor="text1"/>
          <w:sz w:val="28"/>
          <w:szCs w:val="28"/>
          <w:lang w:val="kk-KZ"/>
        </w:rPr>
        <w:t>Америкааралық даму банкі (Inter-American Development Bank</w:t>
      </w:r>
      <w:r w:rsidRPr="005A7116">
        <w:rPr>
          <w:rFonts w:ascii="Times New Roman" w:eastAsia="Times New Roman" w:hAnsi="Times New Roman" w:cs="Times New Roman"/>
          <w:color w:val="000000" w:themeColor="text1"/>
          <w:sz w:val="28"/>
          <w:szCs w:val="28"/>
          <w:lang w:val="kk-KZ" w:eastAsia="ru-RU"/>
        </w:rPr>
        <w:t>);</w:t>
      </w:r>
    </w:p>
    <w:p w14:paraId="3715E967"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Style w:val="s0"/>
          <w:color w:val="000000" w:themeColor="text1"/>
          <w:sz w:val="28"/>
          <w:szCs w:val="28"/>
          <w:lang w:val="kk-KZ"/>
        </w:rPr>
        <w:t>Африкалық даму банкі (African Development Bank</w:t>
      </w:r>
      <w:r w:rsidRPr="005A7116">
        <w:rPr>
          <w:rFonts w:ascii="Times New Roman" w:eastAsia="Times New Roman" w:hAnsi="Times New Roman" w:cs="Times New Roman"/>
          <w:color w:val="000000" w:themeColor="text1"/>
          <w:sz w:val="28"/>
          <w:szCs w:val="28"/>
          <w:lang w:val="kk-KZ" w:eastAsia="ru-RU"/>
        </w:rPr>
        <w:t>);</w:t>
      </w:r>
    </w:p>
    <w:p w14:paraId="5EA7F034"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Style w:val="s0"/>
          <w:color w:val="000000" w:themeColor="text1"/>
          <w:sz w:val="28"/>
          <w:szCs w:val="28"/>
          <w:lang w:val="kk-KZ"/>
        </w:rPr>
        <w:t>Еуразия даму банкі (Eurasian Development Bank</w:t>
      </w:r>
      <w:r w:rsidRPr="005A7116">
        <w:rPr>
          <w:rFonts w:ascii="Times New Roman" w:eastAsia="Times New Roman" w:hAnsi="Times New Roman" w:cs="Times New Roman"/>
          <w:color w:val="000000" w:themeColor="text1"/>
          <w:sz w:val="28"/>
          <w:szCs w:val="28"/>
          <w:lang w:val="kk-KZ" w:eastAsia="ru-RU"/>
        </w:rPr>
        <w:t>);</w:t>
      </w:r>
    </w:p>
    <w:p w14:paraId="6BB6E849"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Style w:val="s0"/>
          <w:color w:val="000000" w:themeColor="text1"/>
          <w:sz w:val="28"/>
          <w:szCs w:val="28"/>
          <w:lang w:val="kk-KZ"/>
        </w:rPr>
        <w:t>Еуропа қайта құру және даму банкі (European Bank for Reconstruction and Development</w:t>
      </w:r>
      <w:r w:rsidRPr="005A7116">
        <w:rPr>
          <w:rFonts w:ascii="Times New Roman" w:eastAsia="Times New Roman" w:hAnsi="Times New Roman" w:cs="Times New Roman"/>
          <w:color w:val="000000" w:themeColor="text1"/>
          <w:sz w:val="28"/>
          <w:szCs w:val="28"/>
          <w:lang w:val="kk-KZ" w:eastAsia="ru-RU"/>
        </w:rPr>
        <w:t>);</w:t>
      </w:r>
    </w:p>
    <w:p w14:paraId="62FA19D9"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Style w:val="s0"/>
          <w:color w:val="000000" w:themeColor="text1"/>
          <w:sz w:val="28"/>
          <w:szCs w:val="28"/>
          <w:lang w:val="kk-KZ"/>
        </w:rPr>
        <w:t>Еуропа инвестициялық банкі (European Investment Bank</w:t>
      </w:r>
      <w:r w:rsidRPr="005A7116">
        <w:rPr>
          <w:rFonts w:ascii="Times New Roman" w:eastAsia="Times New Roman" w:hAnsi="Times New Roman" w:cs="Times New Roman"/>
          <w:color w:val="000000" w:themeColor="text1"/>
          <w:sz w:val="28"/>
          <w:szCs w:val="28"/>
          <w:lang w:val="kk-KZ" w:eastAsia="ru-RU"/>
        </w:rPr>
        <w:t>);</w:t>
      </w:r>
    </w:p>
    <w:p w14:paraId="2FBE983D"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Еуропа Кеңесінің Даму Банкі (the Council of Europe Development Bank);</w:t>
      </w:r>
    </w:p>
    <w:p w14:paraId="3DE3200C"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Жеке секторды дамыту жөніндегі исламдық корпоарция (the Islamic Corporation for the Development of the Private Sector);</w:t>
      </w:r>
    </w:p>
    <w:p w14:paraId="4D513590"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Style w:val="s0"/>
          <w:color w:val="000000" w:themeColor="text1"/>
          <w:sz w:val="28"/>
          <w:szCs w:val="28"/>
          <w:lang w:val="kk-KZ"/>
        </w:rPr>
        <w:t>Ислам даму банкі (Islamic Development Bank</w:t>
      </w:r>
      <w:r w:rsidRPr="005A7116">
        <w:rPr>
          <w:rFonts w:ascii="Times New Roman" w:eastAsia="Times New Roman" w:hAnsi="Times New Roman" w:cs="Times New Roman"/>
          <w:color w:val="000000" w:themeColor="text1"/>
          <w:sz w:val="28"/>
          <w:szCs w:val="28"/>
          <w:lang w:val="kk-KZ" w:eastAsia="ru-RU"/>
        </w:rPr>
        <w:t>);</w:t>
      </w:r>
    </w:p>
    <w:p w14:paraId="3F80C0E9"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Жан-жақты инвестицияларға кепілдік беру агенттігі (the Multilateral Investment Guarantee Agency);</w:t>
      </w:r>
    </w:p>
    <w:p w14:paraId="49757E30"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Скандинавия инвестициялық банкі (the Nordic Investment Bank);</w:t>
      </w:r>
    </w:p>
    <w:p w14:paraId="3B76E595"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Халықаралық валюта қоры (the International Monetary Fund);</w:t>
      </w:r>
    </w:p>
    <w:p w14:paraId="5B525F6B"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Халықаралық даму қауымдастығы (the International Development Association);</w:t>
      </w:r>
    </w:p>
    <w:p w14:paraId="022360FE"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Халықаралық есеп айырысу банкі (the Bank for International Settlements);</w:t>
      </w:r>
    </w:p>
    <w:p w14:paraId="224CB0F0"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Инвестициялық дауларды реттеу жөніндегі халықаралық орталық (the International Centre for Settlement of Investment Disputes);</w:t>
      </w:r>
    </w:p>
    <w:p w14:paraId="732CB7A9"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Style w:val="s0"/>
          <w:color w:val="000000" w:themeColor="text1"/>
          <w:sz w:val="28"/>
          <w:szCs w:val="28"/>
          <w:lang w:val="kk-KZ"/>
        </w:rPr>
        <w:t>Халықаралық қайта құру және даму банкі (International Bank for Reconstruction and Development</w:t>
      </w:r>
      <w:r w:rsidRPr="005A7116">
        <w:rPr>
          <w:rFonts w:ascii="Times New Roman" w:eastAsia="Times New Roman" w:hAnsi="Times New Roman" w:cs="Times New Roman"/>
          <w:color w:val="000000" w:themeColor="text1"/>
          <w:sz w:val="28"/>
          <w:szCs w:val="28"/>
          <w:lang w:val="kk-KZ" w:eastAsia="ru-RU"/>
        </w:rPr>
        <w:t>);</w:t>
      </w:r>
    </w:p>
    <w:p w14:paraId="158EC263" w14:textId="154F53D4"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Style w:val="s0"/>
          <w:color w:val="000000" w:themeColor="text1"/>
          <w:sz w:val="28"/>
          <w:szCs w:val="28"/>
          <w:lang w:val="kk-KZ"/>
        </w:rPr>
        <w:t>Халықаралық қаржы корпорациясы (International Finance Corporation</w:t>
      </w:r>
      <w:r w:rsidRPr="005A7116">
        <w:rPr>
          <w:rFonts w:ascii="Times New Roman" w:eastAsia="Times New Roman" w:hAnsi="Times New Roman" w:cs="Times New Roman"/>
          <w:color w:val="000000" w:themeColor="text1"/>
          <w:sz w:val="28"/>
          <w:szCs w:val="28"/>
          <w:lang w:val="kk-KZ" w:eastAsia="ru-RU"/>
        </w:rPr>
        <w:t>).</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w:t>
      </w:r>
    </w:p>
    <w:p w14:paraId="20C40A56"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40-тармақ мынадай редакцияда жазылсын:</w:t>
      </w:r>
    </w:p>
    <w:p w14:paraId="1BCD4BD4" w14:textId="4E10A626" w:rsidR="0091587F" w:rsidRPr="005A7116" w:rsidRDefault="00796D18" w:rsidP="000D6F32">
      <w:pPr>
        <w:widowControl w:val="0"/>
        <w:tabs>
          <w:tab w:val="left" w:pos="1418"/>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w:t>
      </w:r>
      <w:r w:rsidR="0091587F" w:rsidRPr="005A7116">
        <w:rPr>
          <w:rFonts w:ascii="Times New Roman" w:eastAsia="Times New Roman" w:hAnsi="Times New Roman" w:cs="Times New Roman"/>
          <w:color w:val="000000" w:themeColor="text1"/>
          <w:sz w:val="28"/>
          <w:szCs w:val="28"/>
          <w:lang w:val="kk-KZ" w:eastAsia="ru-RU"/>
        </w:rPr>
        <w:t>40.</w:t>
      </w:r>
      <w:r w:rsidR="0091587F" w:rsidRPr="005A7116">
        <w:rPr>
          <w:rFonts w:ascii="Times New Roman" w:eastAsia="Times New Roman" w:hAnsi="Times New Roman" w:cs="Times New Roman"/>
          <w:color w:val="000000" w:themeColor="text1"/>
          <w:sz w:val="28"/>
          <w:szCs w:val="28"/>
          <w:lang w:val="kk-KZ" w:eastAsia="ru-RU"/>
        </w:rPr>
        <w:tab/>
      </w:r>
      <w:r w:rsidR="0091587F" w:rsidRPr="005A7116">
        <w:rPr>
          <w:rStyle w:val="s0"/>
          <w:color w:val="000000" w:themeColor="text1"/>
          <w:sz w:val="28"/>
          <w:szCs w:val="28"/>
          <w:lang w:val="kk-KZ"/>
        </w:rPr>
        <w:t>Сақтандыру (қайта сақтандыру) ұйымының сапасы мен өтімділігі бойынша активтерінің және сақтандыру (қайта сақтандыру) ұйымының өтімділігі жоғары активтерінің сомасын есептеу үшін мыналар есепке алынбайды</w:t>
      </w:r>
      <w:r w:rsidR="0091587F" w:rsidRPr="005A7116">
        <w:rPr>
          <w:rFonts w:ascii="Times New Roman" w:eastAsia="Times New Roman" w:hAnsi="Times New Roman" w:cs="Times New Roman"/>
          <w:color w:val="000000" w:themeColor="text1"/>
          <w:sz w:val="28"/>
          <w:szCs w:val="28"/>
          <w:lang w:val="kk-KZ" w:eastAsia="ru-RU"/>
        </w:rPr>
        <w:t>:</w:t>
      </w:r>
    </w:p>
    <w:p w14:paraId="2DE2BB8A" w14:textId="77777777" w:rsidR="0091587F" w:rsidRPr="005A7116" w:rsidRDefault="0091587F"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w:t>
      </w:r>
      <w:r w:rsidRPr="005A7116">
        <w:rPr>
          <w:rFonts w:ascii="Times New Roman" w:eastAsia="Times New Roman" w:hAnsi="Times New Roman" w:cs="Times New Roman"/>
          <w:color w:val="000000" w:themeColor="text1"/>
          <w:sz w:val="28"/>
          <w:szCs w:val="28"/>
          <w:lang w:val="kk-KZ" w:eastAsia="ru-RU"/>
        </w:rPr>
        <w:tab/>
      </w:r>
      <w:r w:rsidRPr="005A7116">
        <w:rPr>
          <w:rStyle w:val="s0"/>
          <w:color w:val="000000" w:themeColor="text1"/>
          <w:sz w:val="28"/>
          <w:szCs w:val="28"/>
          <w:lang w:val="kk-KZ"/>
        </w:rPr>
        <w:t>сақтандыру (қайта сақтандыру) ұйымының міндеттемелері бойынша қамтамасыз ету болып табылатын және (немесе) сақтандыру (қайта сақтандыру) ұйымының меншік құқығы шектелген активтер (РЕПО операцияларын қоспағанда</w:t>
      </w:r>
      <w:r w:rsidRPr="005A7116">
        <w:rPr>
          <w:rFonts w:ascii="Times New Roman" w:eastAsia="Times New Roman" w:hAnsi="Times New Roman" w:cs="Times New Roman"/>
          <w:color w:val="000000" w:themeColor="text1"/>
          <w:sz w:val="28"/>
          <w:szCs w:val="28"/>
          <w:lang w:val="kk-KZ" w:eastAsia="ru-RU"/>
        </w:rPr>
        <w:t>.</w:t>
      </w:r>
    </w:p>
    <w:p w14:paraId="6E416776" w14:textId="77777777" w:rsidR="0091587F" w:rsidRPr="005A7116" w:rsidRDefault="0091587F" w:rsidP="000D6F32">
      <w:pPr>
        <w:widowControl w:val="0"/>
        <w:tabs>
          <w:tab w:val="left" w:pos="1418"/>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Style w:val="s0"/>
          <w:color w:val="000000" w:themeColor="text1"/>
          <w:sz w:val="28"/>
          <w:szCs w:val="28"/>
          <w:lang w:val="kk-KZ"/>
        </w:rPr>
        <w:t>РЕПО операцияларының мәні болып табылатын бағалы қағаздар сақтандыру (қайта сақтандыру) ұйымының активтері құнының есебіне олардың сапасы және өтімділігі бойынша жіктелуі ескеріле отырып, Тізбеге 1-</w:t>
      </w:r>
      <w:r w:rsidRPr="005A7116">
        <w:rPr>
          <w:rStyle w:val="s0"/>
          <w:color w:val="000000" w:themeColor="text1"/>
          <w:sz w:val="28"/>
          <w:szCs w:val="28"/>
          <w:lang w:val="kk-KZ"/>
        </w:rPr>
        <w:lastRenderedPageBreak/>
        <w:t xml:space="preserve">қосымшаның 5-кестесіне сәйкес нысан бойынша Сақтандыру (қайта сақтандыру) ұйымының активтерін олардың сапасы мен өтімділігі бойынша сапасы және өтімділігі бойынша жіктелуі ескерілген есебінде көрсетілген көлемде, сақтандыру (қайта сақтандыру) ұйымдарының және сақтандыру топтарының </w:t>
      </w:r>
      <w:r w:rsidRPr="005A7116">
        <w:rPr>
          <w:rFonts w:ascii="Times New Roman" w:eastAsia="Times New Roman" w:hAnsi="Times New Roman" w:cs="Times New Roman"/>
          <w:color w:val="000000" w:themeColor="text1"/>
          <w:sz w:val="28"/>
          <w:szCs w:val="28"/>
          <w:lang w:val="kk-KZ" w:eastAsia="ru-RU"/>
        </w:rPr>
        <w:t>пруденциялық нормативтерді орындауы туралы есептілікті ұсынудың осы қаулыда бекітілген нысандар, мерзімдер бойынша кіреді.</w:t>
      </w:r>
    </w:p>
    <w:p w14:paraId="5E2AFAE6" w14:textId="77777777" w:rsidR="0091587F" w:rsidRPr="005A7116" w:rsidRDefault="0091587F" w:rsidP="000D6F32">
      <w:pPr>
        <w:widowControl w:val="0"/>
        <w:tabs>
          <w:tab w:val="left" w:pos="1418"/>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Style w:val="s0"/>
          <w:color w:val="000000" w:themeColor="text1"/>
          <w:sz w:val="28"/>
          <w:szCs w:val="28"/>
          <w:lang w:val="kk-KZ"/>
        </w:rPr>
        <w:t xml:space="preserve">Кері РЕПО операцияларының мәні болып табылатын бағалы қағаздар сақтандыру (қайта сақтандыру) ұйымының өтімділігі жоғары активтерінің есебіне Тізбеге 1-қосымшаның 6-кестесіне сәйкес нысан бойынша Өтімділігі жоғары активтердің жеткіліктілік нормативінің есебінде көрсетілген көлемде, сақтандыру (қайта сақтандыру) ұйымдарының және сақтандыру топтарының </w:t>
      </w:r>
      <w:r w:rsidRPr="005A7116">
        <w:rPr>
          <w:rFonts w:ascii="Times New Roman" w:eastAsia="Times New Roman" w:hAnsi="Times New Roman" w:cs="Times New Roman"/>
          <w:color w:val="000000" w:themeColor="text1"/>
          <w:sz w:val="28"/>
          <w:szCs w:val="28"/>
          <w:lang w:val="kk-KZ" w:eastAsia="ru-RU"/>
        </w:rPr>
        <w:t>пруденциялық нормативтерді орындауы туралы есептілікті ұсынудың осы қаулыда бекітілген нысандар, мерзімдер бойынша кіреді;</w:t>
      </w:r>
    </w:p>
    <w:p w14:paraId="31E82C16" w14:textId="6BCAA919" w:rsidR="0091587F" w:rsidRPr="005A7116" w:rsidRDefault="0091587F"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w:t>
      </w:r>
      <w:r w:rsidRPr="005A7116">
        <w:rPr>
          <w:rFonts w:ascii="Times New Roman" w:eastAsia="Times New Roman" w:hAnsi="Times New Roman" w:cs="Times New Roman"/>
          <w:color w:val="000000" w:themeColor="text1"/>
          <w:sz w:val="28"/>
          <w:szCs w:val="28"/>
          <w:lang w:val="kk-KZ" w:eastAsia="ru-RU"/>
        </w:rPr>
        <w:tab/>
        <w:t xml:space="preserve">екінші деңгейдегі банктерде Standard &amp; Poor's </w:t>
      </w:r>
      <w:r w:rsidRPr="005A7116">
        <w:rPr>
          <w:rStyle w:val="s0"/>
          <w:color w:val="000000" w:themeColor="text1"/>
          <w:sz w:val="28"/>
          <w:szCs w:val="28"/>
          <w:lang w:val="kk-KZ"/>
        </w:rPr>
        <w:t xml:space="preserve">агенттiгiнiң халықаралық </w:t>
      </w:r>
      <w:r w:rsidRPr="005A7116">
        <w:rPr>
          <w:rFonts w:ascii="Times New Roman" w:eastAsia="Times New Roman" w:hAnsi="Times New Roman" w:cs="Times New Roman"/>
          <w:color w:val="000000" w:themeColor="text1"/>
          <w:sz w:val="28"/>
          <w:szCs w:val="28"/>
          <w:lang w:val="kk-KZ" w:eastAsia="ru-RU"/>
        </w:rPr>
        <w:t>шкаласы</w:t>
      </w:r>
      <w:r w:rsidRPr="005A7116">
        <w:rPr>
          <w:rStyle w:val="s0"/>
          <w:color w:val="000000" w:themeColor="text1"/>
          <w:sz w:val="28"/>
          <w:szCs w:val="28"/>
          <w:lang w:val="kk-KZ"/>
        </w:rPr>
        <w:t xml:space="preserve"> бойынша </w:t>
      </w:r>
      <w:r w:rsidR="00796D18" w:rsidRPr="005A7116">
        <w:rPr>
          <w:rStyle w:val="s0"/>
          <w:color w:val="000000" w:themeColor="text1"/>
          <w:sz w:val="28"/>
          <w:szCs w:val="28"/>
          <w:lang w:val="kk-KZ"/>
        </w:rPr>
        <w:t>«</w:t>
      </w:r>
      <w:r w:rsidRPr="005A7116">
        <w:rPr>
          <w:rStyle w:val="s0"/>
          <w:color w:val="000000" w:themeColor="text1"/>
          <w:sz w:val="28"/>
          <w:szCs w:val="28"/>
          <w:lang w:val="kk-KZ"/>
        </w:rPr>
        <w:t>В-</w:t>
      </w:r>
      <w:r w:rsidR="00796D18" w:rsidRPr="005A7116">
        <w:rPr>
          <w:rStyle w:val="s0"/>
          <w:color w:val="000000" w:themeColor="text1"/>
          <w:sz w:val="28"/>
          <w:szCs w:val="28"/>
          <w:lang w:val="kk-KZ"/>
        </w:rPr>
        <w:t>»</w:t>
      </w:r>
      <w:r w:rsidRPr="005A7116">
        <w:rPr>
          <w:rStyle w:val="s0"/>
          <w:color w:val="000000" w:themeColor="text1"/>
          <w:sz w:val="28"/>
          <w:szCs w:val="28"/>
          <w:lang w:val="kk-KZ"/>
        </w:rPr>
        <w:t xml:space="preserve"> төмен емес</w:t>
      </w:r>
      <w:r w:rsidRPr="005A7116">
        <w:rPr>
          <w:color w:val="000000" w:themeColor="text1"/>
          <w:sz w:val="28"/>
          <w:szCs w:val="28"/>
          <w:lang w:val="kk-KZ"/>
        </w:rPr>
        <w:t xml:space="preserve"> </w:t>
      </w:r>
      <w:r w:rsidRPr="005A7116">
        <w:rPr>
          <w:rStyle w:val="s0"/>
          <w:color w:val="000000" w:themeColor="text1"/>
          <w:sz w:val="28"/>
          <w:szCs w:val="28"/>
          <w:lang w:val="kk-KZ"/>
        </w:rPr>
        <w:t xml:space="preserve">рейтингтiк бағасы немесе басқа рейтингтiк агенттiктердiң бiрiнiң ұқсас деңгейдегі рейтингi және Standard &amp; Poor's ұлттық </w:t>
      </w:r>
      <w:r w:rsidRPr="005A7116">
        <w:rPr>
          <w:rFonts w:ascii="Times New Roman" w:eastAsia="Times New Roman" w:hAnsi="Times New Roman" w:cs="Times New Roman"/>
          <w:color w:val="000000" w:themeColor="text1"/>
          <w:sz w:val="28"/>
          <w:szCs w:val="28"/>
          <w:lang w:val="kk-KZ" w:eastAsia="ru-RU"/>
        </w:rPr>
        <w:t>шкаласы</w:t>
      </w:r>
      <w:r w:rsidRPr="005A7116">
        <w:rPr>
          <w:rStyle w:val="s0"/>
          <w:color w:val="000000" w:themeColor="text1"/>
          <w:sz w:val="28"/>
          <w:szCs w:val="28"/>
          <w:lang w:val="kk-KZ"/>
        </w:rPr>
        <w:t xml:space="preserve"> бойынша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kzA+</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w:t>
      </w:r>
      <w:r w:rsidRPr="005A7116">
        <w:rPr>
          <w:rStyle w:val="s0"/>
          <w:color w:val="000000" w:themeColor="text1"/>
          <w:sz w:val="28"/>
          <w:szCs w:val="28"/>
          <w:lang w:val="kk-KZ"/>
        </w:rPr>
        <w:t xml:space="preserve">төмен емес рейтингi немесе басқа рейтингтік агенттіктердің бірінің ұлттық шкаласы бойынша ұқсас деңгейдегi рейтингі болатын жағдайларды қоспағанда, </w:t>
      </w:r>
      <w:r w:rsidRPr="005A7116">
        <w:rPr>
          <w:rFonts w:ascii="Times New Roman" w:eastAsia="Times New Roman" w:hAnsi="Times New Roman" w:cs="Times New Roman"/>
          <w:color w:val="000000" w:themeColor="text1"/>
          <w:sz w:val="28"/>
          <w:szCs w:val="28"/>
          <w:lang w:val="kk-KZ" w:eastAsia="ru-RU"/>
        </w:rPr>
        <w:t xml:space="preserve">Заңға сәйкес </w:t>
      </w:r>
      <w:r w:rsidRPr="005A7116">
        <w:rPr>
          <w:rStyle w:val="s0"/>
          <w:color w:val="000000" w:themeColor="text1"/>
          <w:sz w:val="28"/>
          <w:szCs w:val="28"/>
          <w:lang w:val="kk-KZ"/>
        </w:rPr>
        <w:t xml:space="preserve">сақтандыру (қайта сақтандыру) ұйымының ірі қатысушылары немесе сақтандыру </w:t>
      </w:r>
      <w:r w:rsidRPr="005A7116">
        <w:rPr>
          <w:rFonts w:ascii="Times New Roman" w:eastAsia="Times New Roman" w:hAnsi="Times New Roman" w:cs="Times New Roman"/>
          <w:color w:val="000000" w:themeColor="text1"/>
          <w:sz w:val="28"/>
          <w:szCs w:val="28"/>
          <w:lang w:val="kk-KZ" w:eastAsia="ru-RU"/>
        </w:rPr>
        <w:t xml:space="preserve">холдингтері болып табылатын немесе оларда </w:t>
      </w:r>
      <w:r w:rsidRPr="005A7116">
        <w:rPr>
          <w:rStyle w:val="s0"/>
          <w:color w:val="000000" w:themeColor="text1"/>
          <w:sz w:val="28"/>
          <w:szCs w:val="28"/>
          <w:lang w:val="kk-KZ"/>
        </w:rPr>
        <w:t xml:space="preserve">сақтандыру (қайта сақтандыру) ұйымы ірі қатысушысы немесе сақтандыру </w:t>
      </w:r>
      <w:r w:rsidRPr="005A7116">
        <w:rPr>
          <w:rFonts w:ascii="Times New Roman" w:eastAsia="Times New Roman" w:hAnsi="Times New Roman" w:cs="Times New Roman"/>
          <w:color w:val="000000" w:themeColor="text1"/>
          <w:sz w:val="28"/>
          <w:szCs w:val="28"/>
          <w:lang w:val="kk-KZ" w:eastAsia="ru-RU"/>
        </w:rPr>
        <w:t>холдингі болып табылатын екінші деңгейдегі банктердегі салымдар және ағымдағы шоттар;</w:t>
      </w:r>
    </w:p>
    <w:p w14:paraId="32F01C5D" w14:textId="4384EED9" w:rsidR="0091587F" w:rsidRPr="005A7116" w:rsidRDefault="0091587F"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3)</w:t>
      </w:r>
      <w:r w:rsidRPr="005A7116">
        <w:rPr>
          <w:rFonts w:ascii="Times New Roman" w:eastAsia="Times New Roman" w:hAnsi="Times New Roman" w:cs="Times New Roman"/>
          <w:color w:val="000000" w:themeColor="text1"/>
          <w:sz w:val="28"/>
          <w:szCs w:val="28"/>
          <w:lang w:val="kk-KZ" w:eastAsia="ru-RU"/>
        </w:rPr>
        <w:tab/>
      </w:r>
      <w:r w:rsidRPr="005A7116">
        <w:rPr>
          <w:rStyle w:val="s0"/>
          <w:color w:val="000000" w:themeColor="text1"/>
          <w:sz w:val="28"/>
          <w:szCs w:val="28"/>
          <w:lang w:val="kk-KZ"/>
        </w:rPr>
        <w:t>сақтандыру (қайта сақтандыру) ұйымымен ерекше қатынастармен байланысты тұлғалар болып табылатын заңды тұлғалар шығарған бағалы қағаздар</w:t>
      </w:r>
      <w:r w:rsidRPr="005A7116">
        <w:rPr>
          <w:rFonts w:ascii="Times New Roman" w:eastAsia="Times New Roman" w:hAnsi="Times New Roman" w:cs="Times New Roman"/>
          <w:color w:val="000000" w:themeColor="text1"/>
          <w:sz w:val="28"/>
          <w:szCs w:val="28"/>
          <w:lang w:val="kk-KZ" w:eastAsia="ru-RU"/>
        </w:rPr>
        <w:t>.</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w:t>
      </w:r>
    </w:p>
    <w:p w14:paraId="407CE37E"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41-тармақ алып тасталсын;</w:t>
      </w:r>
    </w:p>
    <w:p w14:paraId="12302C19" w14:textId="77777777" w:rsidR="0091587F" w:rsidRPr="005A7116" w:rsidRDefault="0091587F" w:rsidP="000D6F32">
      <w:pPr>
        <w:widowControl w:val="0"/>
        <w:tabs>
          <w:tab w:val="left" w:pos="1418"/>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42-тармақ мынадай редакцияда жазылсын:</w:t>
      </w:r>
    </w:p>
    <w:p w14:paraId="5D186DF5" w14:textId="713FE9EB" w:rsidR="0091587F" w:rsidRPr="005A7116" w:rsidRDefault="00796D18" w:rsidP="000D6F32">
      <w:pPr>
        <w:widowControl w:val="0"/>
        <w:tabs>
          <w:tab w:val="left" w:pos="1418"/>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w:t>
      </w:r>
      <w:r w:rsidR="0091587F" w:rsidRPr="005A7116">
        <w:rPr>
          <w:rFonts w:ascii="Times New Roman" w:eastAsia="Times New Roman" w:hAnsi="Times New Roman" w:cs="Times New Roman"/>
          <w:color w:val="000000" w:themeColor="text1"/>
          <w:sz w:val="28"/>
          <w:szCs w:val="28"/>
          <w:lang w:val="kk-KZ" w:eastAsia="ru-RU"/>
        </w:rPr>
        <w:t>42.</w:t>
      </w:r>
      <w:r w:rsidR="0091587F" w:rsidRPr="005A7116">
        <w:rPr>
          <w:rFonts w:ascii="Times New Roman" w:eastAsia="Times New Roman" w:hAnsi="Times New Roman" w:cs="Times New Roman"/>
          <w:color w:val="000000" w:themeColor="text1"/>
          <w:sz w:val="28"/>
          <w:szCs w:val="28"/>
          <w:lang w:val="kk-KZ" w:eastAsia="ru-RU"/>
        </w:rPr>
        <w:tab/>
      </w:r>
      <w:r w:rsidR="0091587F" w:rsidRPr="005A7116">
        <w:rPr>
          <w:rStyle w:val="s0"/>
          <w:color w:val="000000" w:themeColor="text1"/>
          <w:sz w:val="28"/>
          <w:szCs w:val="28"/>
          <w:lang w:val="kk-KZ"/>
        </w:rPr>
        <w:t>Сақтандыру (қайта сақтандыру) ұйымы активтерді әртараптандырудың мынадай нормативтерін сақтайды</w:t>
      </w:r>
      <w:r w:rsidR="0091587F" w:rsidRPr="005A7116">
        <w:rPr>
          <w:rFonts w:ascii="Times New Roman" w:eastAsia="Times New Roman" w:hAnsi="Times New Roman" w:cs="Times New Roman"/>
          <w:color w:val="000000" w:themeColor="text1"/>
          <w:sz w:val="28"/>
          <w:szCs w:val="28"/>
          <w:lang w:val="kk-KZ" w:eastAsia="ru-RU"/>
        </w:rPr>
        <w:t>:</w:t>
      </w:r>
    </w:p>
    <w:p w14:paraId="0D3F36A9" w14:textId="32DC72E6" w:rsidR="0091587F" w:rsidRPr="005A7116" w:rsidRDefault="0091587F"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w:t>
      </w:r>
      <w:r w:rsidRPr="005A7116">
        <w:rPr>
          <w:rFonts w:ascii="Times New Roman" w:eastAsia="Times New Roman" w:hAnsi="Times New Roman" w:cs="Times New Roman"/>
          <w:color w:val="000000" w:themeColor="text1"/>
          <w:sz w:val="28"/>
          <w:szCs w:val="28"/>
          <w:lang w:val="kk-KZ" w:eastAsia="ru-RU"/>
        </w:rPr>
        <w:tab/>
      </w:r>
      <w:r w:rsidRPr="005A7116">
        <w:rPr>
          <w:rStyle w:val="s0"/>
          <w:color w:val="000000" w:themeColor="text1"/>
          <w:sz w:val="28"/>
          <w:szCs w:val="28"/>
          <w:lang w:val="kk-KZ"/>
        </w:rPr>
        <w:t xml:space="preserve">Standard &amp; Poor's агенттiгiнiң халықаралық шкаласы бойынша </w:t>
      </w:r>
      <w:r w:rsidR="00796D18" w:rsidRPr="005A7116">
        <w:rPr>
          <w:rStyle w:val="s0"/>
          <w:color w:val="000000" w:themeColor="text1"/>
          <w:sz w:val="28"/>
          <w:szCs w:val="28"/>
          <w:lang w:val="kk-KZ"/>
        </w:rPr>
        <w:t>«</w:t>
      </w:r>
      <w:r w:rsidRPr="005A7116">
        <w:rPr>
          <w:rStyle w:val="s0"/>
          <w:color w:val="000000" w:themeColor="text1"/>
          <w:sz w:val="28"/>
          <w:szCs w:val="28"/>
          <w:lang w:val="kk-KZ"/>
        </w:rPr>
        <w:t>ВВ-</w:t>
      </w:r>
      <w:r w:rsidR="00796D18" w:rsidRPr="005A7116">
        <w:rPr>
          <w:rStyle w:val="s0"/>
          <w:color w:val="000000" w:themeColor="text1"/>
          <w:sz w:val="28"/>
          <w:szCs w:val="28"/>
          <w:lang w:val="kk-KZ"/>
        </w:rPr>
        <w:t>»</w:t>
      </w:r>
      <w:r w:rsidRPr="005A7116">
        <w:rPr>
          <w:rStyle w:val="s0"/>
          <w:color w:val="000000" w:themeColor="text1"/>
          <w:sz w:val="28"/>
          <w:szCs w:val="28"/>
          <w:lang w:val="kk-KZ"/>
        </w:rPr>
        <w:t xml:space="preserve"> төмен емес ұзақ мерзімді кредиттік рейтингі немесе басқа рейтингтiк агенттiктердiң бiрiнiң осыған ұқсас деңгейдегi рейтингi бар немесе Standard &amp; Poor's агенттiгiнiң </w:t>
      </w:r>
      <w:r w:rsidR="00796D18" w:rsidRPr="005A7116">
        <w:rPr>
          <w:rStyle w:val="s0"/>
          <w:color w:val="000000" w:themeColor="text1"/>
          <w:sz w:val="28"/>
          <w:szCs w:val="28"/>
          <w:lang w:val="kk-KZ"/>
        </w:rPr>
        <w:t>«</w:t>
      </w:r>
      <w:r w:rsidRPr="005A7116">
        <w:rPr>
          <w:rStyle w:val="s0"/>
          <w:color w:val="000000" w:themeColor="text1"/>
          <w:sz w:val="28"/>
          <w:szCs w:val="28"/>
          <w:lang w:val="kk-KZ"/>
        </w:rPr>
        <w:t>А-</w:t>
      </w:r>
      <w:r w:rsidR="00796D18" w:rsidRPr="005A7116">
        <w:rPr>
          <w:rStyle w:val="s0"/>
          <w:color w:val="000000" w:themeColor="text1"/>
          <w:sz w:val="28"/>
          <w:szCs w:val="28"/>
          <w:lang w:val="kk-KZ"/>
        </w:rPr>
        <w:t>»</w:t>
      </w:r>
      <w:r w:rsidRPr="005A7116">
        <w:rPr>
          <w:rStyle w:val="s0"/>
          <w:color w:val="000000" w:themeColor="text1"/>
          <w:sz w:val="28"/>
          <w:szCs w:val="28"/>
          <w:lang w:val="kk-KZ"/>
        </w:rPr>
        <w:t xml:space="preserve"> төмен емес шетел валютасында ұзақ мерзімді кредиттік рейтингі немесе басқа рейтингтiк агенттiктердiң бiрiнiң осыған ұқсас деңгейдегi рейтингi бар Қазақстан Республикасының резиденті-еншілес банкі, Қазақстан Республикасының бейрезиденті-бас банкі болып табылатын екінші деңгейдегі бір банкте және осы банктің үлестес тұлғаларында бағалы қағаздарға </w:t>
      </w:r>
      <w:r w:rsidRPr="005A7116">
        <w:rPr>
          <w:rFonts w:ascii="Times New Roman" w:eastAsia="Times New Roman" w:hAnsi="Times New Roman" w:cs="Times New Roman"/>
          <w:color w:val="000000" w:themeColor="text1"/>
          <w:sz w:val="28"/>
          <w:szCs w:val="28"/>
          <w:lang w:val="kk-KZ" w:eastAsia="ru-RU"/>
        </w:rPr>
        <w:t>(</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кері РЕПО</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w:t>
      </w:r>
      <w:r w:rsidRPr="005A7116">
        <w:rPr>
          <w:rStyle w:val="s0"/>
          <w:color w:val="000000" w:themeColor="text1"/>
          <w:sz w:val="28"/>
          <w:szCs w:val="28"/>
          <w:lang w:val="kk-KZ"/>
        </w:rPr>
        <w:t>операцияларын ескере отырып</w:t>
      </w:r>
      <w:r w:rsidRPr="005A7116">
        <w:rPr>
          <w:rFonts w:ascii="Times New Roman" w:eastAsia="Times New Roman" w:hAnsi="Times New Roman" w:cs="Times New Roman"/>
          <w:color w:val="000000" w:themeColor="text1"/>
          <w:sz w:val="28"/>
          <w:szCs w:val="28"/>
          <w:lang w:val="kk-KZ" w:eastAsia="ru-RU"/>
        </w:rPr>
        <w:t>)</w:t>
      </w:r>
      <w:r w:rsidRPr="005A7116">
        <w:rPr>
          <w:rStyle w:val="s0"/>
          <w:color w:val="000000" w:themeColor="text1"/>
          <w:sz w:val="28"/>
          <w:szCs w:val="28"/>
          <w:lang w:val="kk-KZ"/>
        </w:rPr>
        <w:t xml:space="preserve">, салымдар мен ақшаға (күмәнді борыштар бойынша резервті шегергенде) </w:t>
      </w:r>
      <w:r w:rsidRPr="005A7116">
        <w:rPr>
          <w:rFonts w:ascii="Times New Roman" w:eastAsia="Times New Roman" w:hAnsi="Times New Roman" w:cs="Times New Roman"/>
          <w:color w:val="000000" w:themeColor="text1"/>
          <w:sz w:val="28"/>
          <w:szCs w:val="28"/>
          <w:lang w:val="kk-KZ" w:eastAsia="ru-RU"/>
        </w:rPr>
        <w:t>инвестициялардың</w:t>
      </w:r>
      <w:r w:rsidRPr="005A7116">
        <w:rPr>
          <w:rStyle w:val="s0"/>
          <w:color w:val="000000" w:themeColor="text1"/>
          <w:sz w:val="28"/>
          <w:szCs w:val="28"/>
          <w:lang w:val="kk-KZ"/>
        </w:rPr>
        <w:t xml:space="preserve"> жиынтық баланстық құны – Нормативтердің </w:t>
      </w:r>
      <w:hyperlink r:id="rId19" w:history="1">
        <w:r w:rsidRPr="005A7116">
          <w:rPr>
            <w:rFonts w:ascii="Times New Roman" w:eastAsia="Times New Roman" w:hAnsi="Times New Roman" w:cs="Times New Roman"/>
            <w:color w:val="000000" w:themeColor="text1"/>
            <w:sz w:val="28"/>
            <w:szCs w:val="28"/>
            <w:lang w:val="kk-KZ" w:eastAsia="ru-RU"/>
          </w:rPr>
          <w:t>34-тармағына</w:t>
        </w:r>
      </w:hyperlink>
      <w:r w:rsidRPr="005A7116">
        <w:rPr>
          <w:rFonts w:ascii="Times New Roman" w:eastAsia="Times New Roman" w:hAnsi="Times New Roman" w:cs="Times New Roman"/>
          <w:color w:val="000000" w:themeColor="text1"/>
          <w:sz w:val="28"/>
          <w:szCs w:val="28"/>
          <w:lang w:val="kk-KZ" w:eastAsia="ru-RU"/>
        </w:rPr>
        <w:t xml:space="preserve"> </w:t>
      </w:r>
      <w:r w:rsidRPr="005A7116">
        <w:rPr>
          <w:rStyle w:val="s0"/>
          <w:color w:val="000000" w:themeColor="text1"/>
          <w:sz w:val="28"/>
          <w:szCs w:val="28"/>
          <w:lang w:val="kk-KZ"/>
        </w:rPr>
        <w:t>сәйкес есептелген активтер сомасынан 20 (жиырма) пайыздан көп емес</w:t>
      </w:r>
      <w:r w:rsidRPr="005A7116">
        <w:rPr>
          <w:rFonts w:ascii="Times New Roman" w:eastAsia="Times New Roman" w:hAnsi="Times New Roman" w:cs="Times New Roman"/>
          <w:color w:val="000000" w:themeColor="text1"/>
          <w:sz w:val="28"/>
          <w:szCs w:val="28"/>
          <w:lang w:val="kk-KZ" w:eastAsia="ru-RU"/>
        </w:rPr>
        <w:t>;</w:t>
      </w:r>
    </w:p>
    <w:p w14:paraId="4D209F06" w14:textId="2F130222" w:rsidR="0091587F" w:rsidRPr="005A7116" w:rsidRDefault="0091587F"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w:t>
      </w:r>
      <w:r w:rsidRPr="005A7116">
        <w:rPr>
          <w:rFonts w:ascii="Times New Roman" w:eastAsia="Times New Roman" w:hAnsi="Times New Roman" w:cs="Times New Roman"/>
          <w:color w:val="000000" w:themeColor="text1"/>
          <w:sz w:val="28"/>
          <w:szCs w:val="28"/>
          <w:lang w:val="kk-KZ" w:eastAsia="ru-RU"/>
        </w:rPr>
        <w:tab/>
      </w:r>
      <w:r w:rsidRPr="005A7116">
        <w:rPr>
          <w:rStyle w:val="s0"/>
          <w:color w:val="000000" w:themeColor="text1"/>
          <w:sz w:val="28"/>
          <w:szCs w:val="28"/>
          <w:lang w:val="kk-KZ"/>
        </w:rPr>
        <w:t xml:space="preserve">Standard &amp; Poor's агенттiгiнiң халықаралық шкаласы бойынша </w:t>
      </w:r>
      <w:r w:rsidR="00796D18" w:rsidRPr="005A7116">
        <w:rPr>
          <w:rStyle w:val="s0"/>
          <w:color w:val="000000" w:themeColor="text1"/>
          <w:sz w:val="28"/>
          <w:szCs w:val="28"/>
          <w:lang w:val="kk-KZ"/>
        </w:rPr>
        <w:t>«</w:t>
      </w:r>
      <w:r w:rsidRPr="005A7116">
        <w:rPr>
          <w:rStyle w:val="s0"/>
          <w:color w:val="000000" w:themeColor="text1"/>
          <w:sz w:val="28"/>
          <w:szCs w:val="28"/>
          <w:lang w:val="kk-KZ"/>
        </w:rPr>
        <w:t>В</w:t>
      </w:r>
      <w:r w:rsidR="00796D18" w:rsidRPr="005A7116">
        <w:rPr>
          <w:rStyle w:val="s0"/>
          <w:color w:val="000000" w:themeColor="text1"/>
          <w:sz w:val="28"/>
          <w:szCs w:val="28"/>
          <w:lang w:val="kk-KZ"/>
        </w:rPr>
        <w:t>»</w:t>
      </w:r>
      <w:r w:rsidRPr="005A7116">
        <w:rPr>
          <w:rStyle w:val="s0"/>
          <w:color w:val="000000" w:themeColor="text1"/>
          <w:sz w:val="28"/>
          <w:szCs w:val="28"/>
          <w:lang w:val="kk-KZ"/>
        </w:rPr>
        <w:t>-</w:t>
      </w:r>
      <w:r w:rsidRPr="005A7116">
        <w:rPr>
          <w:rStyle w:val="s0"/>
          <w:color w:val="000000" w:themeColor="text1"/>
          <w:sz w:val="28"/>
          <w:szCs w:val="28"/>
          <w:lang w:val="kk-KZ"/>
        </w:rPr>
        <w:lastRenderedPageBreak/>
        <w:t xml:space="preserve">дан </w:t>
      </w:r>
      <w:r w:rsidR="00796D18" w:rsidRPr="005A7116">
        <w:rPr>
          <w:rStyle w:val="s0"/>
          <w:color w:val="000000" w:themeColor="text1"/>
          <w:sz w:val="28"/>
          <w:szCs w:val="28"/>
          <w:lang w:val="kk-KZ"/>
        </w:rPr>
        <w:t>«</w:t>
      </w:r>
      <w:r w:rsidRPr="005A7116">
        <w:rPr>
          <w:rStyle w:val="s0"/>
          <w:color w:val="000000" w:themeColor="text1"/>
          <w:sz w:val="28"/>
          <w:szCs w:val="28"/>
          <w:lang w:val="kk-KZ"/>
        </w:rPr>
        <w:t>В+</w:t>
      </w:r>
      <w:r w:rsidR="00796D18" w:rsidRPr="005A7116">
        <w:rPr>
          <w:rStyle w:val="s0"/>
          <w:color w:val="000000" w:themeColor="text1"/>
          <w:sz w:val="28"/>
          <w:szCs w:val="28"/>
          <w:lang w:val="kk-KZ"/>
        </w:rPr>
        <w:t>»</w:t>
      </w:r>
      <w:r w:rsidRPr="005A7116">
        <w:rPr>
          <w:rStyle w:val="s0"/>
          <w:color w:val="000000" w:themeColor="text1"/>
          <w:sz w:val="28"/>
          <w:szCs w:val="28"/>
          <w:lang w:val="kk-KZ"/>
        </w:rPr>
        <w:t xml:space="preserve">-ке дейін ұзақ мерзімді кредиттік рейтингі немесе басқа рейтингтiк агенттiктердiң бiрiнiң осыған ұқсас деңгейдегi рейтингi бар екінші деңгейдегі бір банкте және осы банктің үлестес тұлғаларында бағалы қағаздарға </w:t>
      </w:r>
      <w:r w:rsidRPr="005A7116">
        <w:rPr>
          <w:rFonts w:ascii="Times New Roman" w:eastAsia="Times New Roman" w:hAnsi="Times New Roman" w:cs="Times New Roman"/>
          <w:color w:val="000000" w:themeColor="text1"/>
          <w:sz w:val="28"/>
          <w:szCs w:val="28"/>
          <w:lang w:val="kk-KZ" w:eastAsia="ru-RU"/>
        </w:rPr>
        <w:t>(</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кері РЕПО</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операцияларын қосқанда)</w:t>
      </w:r>
      <w:r w:rsidRPr="005A7116">
        <w:rPr>
          <w:rStyle w:val="s0"/>
          <w:color w:val="000000" w:themeColor="text1"/>
          <w:sz w:val="28"/>
          <w:szCs w:val="28"/>
          <w:lang w:val="kk-KZ"/>
        </w:rPr>
        <w:t xml:space="preserve">, салымдар мен ақшаға </w:t>
      </w:r>
      <w:r w:rsidRPr="005A7116">
        <w:rPr>
          <w:rFonts w:ascii="Times New Roman" w:eastAsia="Times New Roman" w:hAnsi="Times New Roman" w:cs="Times New Roman"/>
          <w:color w:val="000000" w:themeColor="text1"/>
          <w:sz w:val="28"/>
          <w:szCs w:val="28"/>
          <w:lang w:val="kk-KZ" w:eastAsia="ru-RU"/>
        </w:rPr>
        <w:t>инвестициялардың</w:t>
      </w:r>
      <w:r w:rsidRPr="005A7116">
        <w:rPr>
          <w:rStyle w:val="s0"/>
          <w:color w:val="000000" w:themeColor="text1"/>
          <w:sz w:val="28"/>
          <w:szCs w:val="28"/>
          <w:lang w:val="kk-KZ"/>
        </w:rPr>
        <w:t xml:space="preserve"> жиынтық баланстық құны (кері РЕПО операцияларын ескере отырып) – Нормативтердің 34-тармағына сәйкес есептелген активтер сомасынан 15 (он бес) пайыздан көп емес</w:t>
      </w:r>
      <w:r w:rsidRPr="005A7116">
        <w:rPr>
          <w:rFonts w:ascii="Times New Roman" w:eastAsia="Times New Roman" w:hAnsi="Times New Roman" w:cs="Times New Roman"/>
          <w:color w:val="000000" w:themeColor="text1"/>
          <w:sz w:val="28"/>
          <w:szCs w:val="28"/>
          <w:lang w:val="kk-KZ" w:eastAsia="ru-RU"/>
        </w:rPr>
        <w:t>;</w:t>
      </w:r>
    </w:p>
    <w:p w14:paraId="77819AC5" w14:textId="53ADC46D" w:rsidR="0091587F" w:rsidRPr="005A7116" w:rsidRDefault="0091587F"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3)</w:t>
      </w:r>
      <w:r w:rsidRPr="005A7116">
        <w:rPr>
          <w:rFonts w:ascii="Times New Roman" w:eastAsia="Times New Roman" w:hAnsi="Times New Roman" w:cs="Times New Roman"/>
          <w:color w:val="000000" w:themeColor="text1"/>
          <w:sz w:val="28"/>
          <w:szCs w:val="28"/>
          <w:lang w:val="kk-KZ" w:eastAsia="ru-RU"/>
        </w:rPr>
        <w:tab/>
      </w:r>
      <w:r w:rsidRPr="005A7116">
        <w:rPr>
          <w:rStyle w:val="s0"/>
          <w:color w:val="000000" w:themeColor="text1"/>
          <w:sz w:val="28"/>
          <w:szCs w:val="28"/>
          <w:lang w:val="kk-KZ"/>
        </w:rPr>
        <w:t xml:space="preserve">Standard &amp; Poor's агенттiгiнiң халықаралық шкаласы бойынша </w:t>
      </w:r>
      <w:r w:rsidR="00796D18" w:rsidRPr="005A7116">
        <w:rPr>
          <w:rStyle w:val="s0"/>
          <w:color w:val="000000" w:themeColor="text1"/>
          <w:sz w:val="28"/>
          <w:szCs w:val="28"/>
          <w:lang w:val="kk-KZ"/>
        </w:rPr>
        <w:t>«</w:t>
      </w:r>
      <w:r w:rsidRPr="005A7116">
        <w:rPr>
          <w:rStyle w:val="s0"/>
          <w:color w:val="000000" w:themeColor="text1"/>
          <w:sz w:val="28"/>
          <w:szCs w:val="28"/>
          <w:lang w:val="kk-KZ"/>
        </w:rPr>
        <w:t>В-</w:t>
      </w:r>
      <w:r w:rsidR="00796D18" w:rsidRPr="005A7116">
        <w:rPr>
          <w:rStyle w:val="s0"/>
          <w:color w:val="000000" w:themeColor="text1"/>
          <w:sz w:val="28"/>
          <w:szCs w:val="28"/>
          <w:lang w:val="kk-KZ"/>
        </w:rPr>
        <w:t>»</w:t>
      </w:r>
      <w:r w:rsidRPr="005A7116">
        <w:rPr>
          <w:rStyle w:val="s0"/>
          <w:color w:val="000000" w:themeColor="text1"/>
          <w:sz w:val="28"/>
          <w:szCs w:val="28"/>
          <w:lang w:val="kk-KZ"/>
        </w:rPr>
        <w:t xml:space="preserve"> ұзақ мерзімді кредиттік рейтингі немесе басқа рейтингтiк агенттiктердiң бiрiнiң осыған ұқсас деңгейдегi рейтингi бар екінші деңгейдегі бір банкте және осы банктің үлестес тұлғаларында бағалы қағаздарға </w:t>
      </w:r>
      <w:r w:rsidRPr="005A7116">
        <w:rPr>
          <w:rFonts w:ascii="Times New Roman" w:eastAsia="Times New Roman" w:hAnsi="Times New Roman" w:cs="Times New Roman"/>
          <w:color w:val="000000" w:themeColor="text1"/>
          <w:sz w:val="28"/>
          <w:szCs w:val="28"/>
          <w:lang w:val="kk-KZ" w:eastAsia="ru-RU"/>
        </w:rPr>
        <w:t>(</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кері РЕПО</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w:t>
      </w:r>
      <w:r w:rsidRPr="005A7116">
        <w:rPr>
          <w:rStyle w:val="s0"/>
          <w:color w:val="000000" w:themeColor="text1"/>
          <w:sz w:val="28"/>
          <w:szCs w:val="28"/>
          <w:lang w:val="kk-KZ"/>
        </w:rPr>
        <w:t>операцияларын ескере отырып</w:t>
      </w:r>
      <w:r w:rsidRPr="005A7116">
        <w:rPr>
          <w:rFonts w:ascii="Times New Roman" w:eastAsia="Times New Roman" w:hAnsi="Times New Roman" w:cs="Times New Roman"/>
          <w:color w:val="000000" w:themeColor="text1"/>
          <w:sz w:val="28"/>
          <w:szCs w:val="28"/>
          <w:lang w:val="kk-KZ" w:eastAsia="ru-RU"/>
        </w:rPr>
        <w:t>)</w:t>
      </w:r>
      <w:r w:rsidRPr="005A7116">
        <w:rPr>
          <w:rStyle w:val="s0"/>
          <w:color w:val="000000" w:themeColor="text1"/>
          <w:sz w:val="28"/>
          <w:szCs w:val="28"/>
          <w:lang w:val="kk-KZ"/>
        </w:rPr>
        <w:t xml:space="preserve">, салымдар мен ақшаға </w:t>
      </w:r>
      <w:r w:rsidRPr="005A7116">
        <w:rPr>
          <w:rFonts w:ascii="Times New Roman" w:eastAsia="Times New Roman" w:hAnsi="Times New Roman" w:cs="Times New Roman"/>
          <w:color w:val="000000" w:themeColor="text1"/>
          <w:sz w:val="28"/>
          <w:szCs w:val="28"/>
          <w:lang w:val="kk-KZ" w:eastAsia="ru-RU"/>
        </w:rPr>
        <w:t>инвестициялардың</w:t>
      </w:r>
      <w:r w:rsidRPr="005A7116">
        <w:rPr>
          <w:rStyle w:val="s0"/>
          <w:color w:val="000000" w:themeColor="text1"/>
          <w:sz w:val="28"/>
          <w:szCs w:val="28"/>
          <w:lang w:val="kk-KZ"/>
        </w:rPr>
        <w:t xml:space="preserve"> жиынтық баланстық құны (кері РЕПО операцияларын ескере отырып) – Нормативтердің </w:t>
      </w:r>
      <w:r w:rsidR="00364FBC" w:rsidRPr="005A7116">
        <w:rPr>
          <w:rStyle w:val="s0"/>
          <w:color w:val="000000" w:themeColor="text1"/>
          <w:sz w:val="28"/>
          <w:szCs w:val="28"/>
          <w:lang w:val="kk-KZ"/>
        </w:rPr>
        <w:br/>
      </w:r>
      <w:r w:rsidRPr="005A7116">
        <w:rPr>
          <w:rStyle w:val="s0"/>
          <w:color w:val="000000" w:themeColor="text1"/>
          <w:sz w:val="28"/>
          <w:szCs w:val="28"/>
          <w:lang w:val="kk-KZ"/>
        </w:rPr>
        <w:t>34-тармағына сәйкес есептелген активтер сомасынан 10 (он) пайыздан көп емес</w:t>
      </w:r>
      <w:r w:rsidRPr="005A7116">
        <w:rPr>
          <w:rFonts w:ascii="Times New Roman" w:eastAsia="Times New Roman" w:hAnsi="Times New Roman" w:cs="Times New Roman"/>
          <w:color w:val="000000" w:themeColor="text1"/>
          <w:sz w:val="28"/>
          <w:szCs w:val="28"/>
          <w:lang w:val="kk-KZ" w:eastAsia="ru-RU"/>
        </w:rPr>
        <w:t>;</w:t>
      </w:r>
    </w:p>
    <w:p w14:paraId="421B5F7E" w14:textId="43646CCE" w:rsidR="0091587F" w:rsidRPr="005A7116" w:rsidRDefault="0091587F"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4)</w:t>
      </w:r>
      <w:r w:rsidRPr="005A7116">
        <w:rPr>
          <w:rFonts w:ascii="Times New Roman" w:eastAsia="Times New Roman" w:hAnsi="Times New Roman" w:cs="Times New Roman"/>
          <w:color w:val="000000" w:themeColor="text1"/>
          <w:sz w:val="28"/>
          <w:szCs w:val="28"/>
          <w:lang w:val="kk-KZ" w:eastAsia="ru-RU"/>
        </w:rPr>
        <w:tab/>
      </w:r>
      <w:r w:rsidRPr="005A7116">
        <w:rPr>
          <w:rStyle w:val="s0"/>
          <w:color w:val="000000" w:themeColor="text1"/>
          <w:sz w:val="28"/>
          <w:szCs w:val="28"/>
          <w:lang w:val="kk-KZ"/>
        </w:rPr>
        <w:t xml:space="preserve">екінші деңгейдегі банк болып табылмайтын бір заңды тұлғада және осы заңды тұлғаның үлестес тұлғаларында бағалы қағаздарға </w:t>
      </w:r>
      <w:r w:rsidRPr="005A7116">
        <w:rPr>
          <w:rFonts w:ascii="Times New Roman" w:eastAsia="Times New Roman" w:hAnsi="Times New Roman" w:cs="Times New Roman"/>
          <w:color w:val="000000" w:themeColor="text1"/>
          <w:sz w:val="28"/>
          <w:szCs w:val="28"/>
          <w:lang w:val="kk-KZ" w:eastAsia="ru-RU"/>
        </w:rPr>
        <w:t>(</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кері РЕПО</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w:t>
      </w:r>
      <w:r w:rsidRPr="005A7116">
        <w:rPr>
          <w:rStyle w:val="s0"/>
          <w:color w:val="000000" w:themeColor="text1"/>
          <w:sz w:val="28"/>
          <w:szCs w:val="28"/>
          <w:lang w:val="kk-KZ"/>
        </w:rPr>
        <w:t>операцияларын ескере отырып</w:t>
      </w:r>
      <w:r w:rsidRPr="005A7116">
        <w:rPr>
          <w:rFonts w:ascii="Times New Roman" w:eastAsia="Times New Roman" w:hAnsi="Times New Roman" w:cs="Times New Roman"/>
          <w:color w:val="000000" w:themeColor="text1"/>
          <w:sz w:val="28"/>
          <w:szCs w:val="28"/>
          <w:lang w:val="kk-KZ" w:eastAsia="ru-RU"/>
        </w:rPr>
        <w:t>)</w:t>
      </w:r>
      <w:r w:rsidRPr="005A7116">
        <w:rPr>
          <w:rStyle w:val="s0"/>
          <w:color w:val="000000" w:themeColor="text1"/>
          <w:sz w:val="28"/>
          <w:szCs w:val="28"/>
          <w:lang w:val="kk-KZ"/>
        </w:rPr>
        <w:t xml:space="preserve">, ақшаға </w:t>
      </w:r>
      <w:r w:rsidRPr="005A7116">
        <w:rPr>
          <w:rFonts w:ascii="Times New Roman" w:eastAsia="Times New Roman" w:hAnsi="Times New Roman" w:cs="Times New Roman"/>
          <w:color w:val="000000" w:themeColor="text1"/>
          <w:sz w:val="28"/>
          <w:szCs w:val="28"/>
          <w:lang w:val="kk-KZ" w:eastAsia="ru-RU"/>
        </w:rPr>
        <w:t>инвестициялардың</w:t>
      </w:r>
      <w:r w:rsidRPr="005A7116">
        <w:rPr>
          <w:rStyle w:val="s0"/>
          <w:color w:val="000000" w:themeColor="text1"/>
          <w:sz w:val="28"/>
          <w:szCs w:val="28"/>
          <w:lang w:val="kk-KZ"/>
        </w:rPr>
        <w:t xml:space="preserve"> жиынтық баланстық құны – Нормативтердің 34-тармағына сәйкес есептелген активтер сомасынан </w:t>
      </w:r>
      <w:r w:rsidR="00364FBC" w:rsidRPr="005A7116">
        <w:rPr>
          <w:rStyle w:val="s0"/>
          <w:color w:val="000000" w:themeColor="text1"/>
          <w:sz w:val="28"/>
          <w:szCs w:val="28"/>
          <w:lang w:val="kk-KZ"/>
        </w:rPr>
        <w:br/>
      </w:r>
      <w:r w:rsidRPr="005A7116">
        <w:rPr>
          <w:rStyle w:val="s0"/>
          <w:color w:val="000000" w:themeColor="text1"/>
          <w:sz w:val="28"/>
          <w:szCs w:val="28"/>
          <w:lang w:val="kk-KZ"/>
        </w:rPr>
        <w:t>10 (он) пайыздан көп емес</w:t>
      </w:r>
      <w:r w:rsidRPr="005A7116">
        <w:rPr>
          <w:rFonts w:ascii="Times New Roman" w:eastAsia="Times New Roman" w:hAnsi="Times New Roman" w:cs="Times New Roman"/>
          <w:color w:val="000000" w:themeColor="text1"/>
          <w:sz w:val="28"/>
          <w:szCs w:val="28"/>
          <w:lang w:val="kk-KZ" w:eastAsia="ru-RU"/>
        </w:rPr>
        <w:t>;</w:t>
      </w:r>
    </w:p>
    <w:p w14:paraId="2F2B3C37" w14:textId="487A2264" w:rsidR="0091587F" w:rsidRPr="005A7116" w:rsidRDefault="0091587F"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5)</w:t>
      </w:r>
      <w:r w:rsidRPr="005A7116">
        <w:rPr>
          <w:rFonts w:ascii="Times New Roman" w:eastAsia="Times New Roman" w:hAnsi="Times New Roman" w:cs="Times New Roman"/>
          <w:color w:val="000000" w:themeColor="text1"/>
          <w:sz w:val="28"/>
          <w:szCs w:val="28"/>
          <w:lang w:val="kk-KZ" w:eastAsia="ru-RU"/>
        </w:rPr>
        <w:tab/>
      </w:r>
      <w:r w:rsidRPr="005A7116">
        <w:rPr>
          <w:rStyle w:val="s0"/>
          <w:color w:val="000000" w:themeColor="text1"/>
          <w:sz w:val="28"/>
          <w:szCs w:val="28"/>
          <w:lang w:val="kk-KZ"/>
        </w:rPr>
        <w:t xml:space="preserve">сақтандыру (қайта сақтандыру) ұйымы активтерінің қатысуымен күнтізбелік 30 (отыз) күннен аспайтын мерзімге (қор биржасының сауда жүйесінде) жасалатын </w:t>
      </w:r>
      <w:r w:rsidR="00796D18" w:rsidRPr="005A7116">
        <w:rPr>
          <w:rStyle w:val="s0"/>
          <w:color w:val="000000" w:themeColor="text1"/>
          <w:sz w:val="28"/>
          <w:szCs w:val="28"/>
          <w:lang w:val="kk-KZ"/>
        </w:rPr>
        <w:t>«</w:t>
      </w:r>
      <w:r w:rsidRPr="005A7116">
        <w:rPr>
          <w:rStyle w:val="s0"/>
          <w:color w:val="000000" w:themeColor="text1"/>
          <w:sz w:val="28"/>
          <w:szCs w:val="28"/>
          <w:lang w:val="kk-KZ"/>
        </w:rPr>
        <w:t>кері РЕПО</w:t>
      </w:r>
      <w:r w:rsidR="00796D18" w:rsidRPr="005A7116">
        <w:rPr>
          <w:rStyle w:val="s0"/>
          <w:color w:val="000000" w:themeColor="text1"/>
          <w:sz w:val="28"/>
          <w:szCs w:val="28"/>
          <w:lang w:val="kk-KZ"/>
        </w:rPr>
        <w:t>»</w:t>
      </w:r>
      <w:r w:rsidRPr="005A7116">
        <w:rPr>
          <w:rStyle w:val="s0"/>
          <w:color w:val="000000" w:themeColor="text1"/>
          <w:sz w:val="28"/>
          <w:szCs w:val="28"/>
          <w:lang w:val="kk-KZ"/>
        </w:rPr>
        <w:t xml:space="preserve"> мәмілелері – Нормативтердің 34-тармағына сәйкес есептелген активтер сомасынан 30 (отыз) пайыздан көп емес</w:t>
      </w:r>
      <w:r w:rsidRPr="005A7116">
        <w:rPr>
          <w:rFonts w:ascii="Times New Roman" w:eastAsia="Times New Roman" w:hAnsi="Times New Roman" w:cs="Times New Roman"/>
          <w:color w:val="000000" w:themeColor="text1"/>
          <w:sz w:val="28"/>
          <w:szCs w:val="28"/>
          <w:lang w:val="kk-KZ" w:eastAsia="ru-RU"/>
        </w:rPr>
        <w:t>;</w:t>
      </w:r>
    </w:p>
    <w:p w14:paraId="28B1E2D9" w14:textId="07115953" w:rsidR="0091587F" w:rsidRPr="005A7116" w:rsidRDefault="0091587F"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6)</w:t>
      </w:r>
      <w:r w:rsidRPr="005A7116">
        <w:rPr>
          <w:rFonts w:ascii="Times New Roman" w:eastAsia="Times New Roman" w:hAnsi="Times New Roman" w:cs="Times New Roman"/>
          <w:color w:val="000000" w:themeColor="text1"/>
          <w:sz w:val="28"/>
          <w:szCs w:val="28"/>
          <w:lang w:val="kk-KZ" w:eastAsia="ru-RU"/>
        </w:rPr>
        <w:tab/>
      </w:r>
      <w:r w:rsidRPr="005A7116">
        <w:rPr>
          <w:rStyle w:val="s0"/>
          <w:color w:val="000000" w:themeColor="text1"/>
          <w:sz w:val="28"/>
          <w:szCs w:val="28"/>
          <w:lang w:val="kk-KZ"/>
        </w:rPr>
        <w:t xml:space="preserve">тазартылған бағалы металдарға және металл депозиттерге 12 (он екі) айдан аспайтын мерзімге жиынтық орналастыру – Нормативтердің </w:t>
      </w:r>
      <w:r w:rsidR="00364FBC" w:rsidRPr="005A7116">
        <w:rPr>
          <w:rStyle w:val="s0"/>
          <w:color w:val="000000" w:themeColor="text1"/>
          <w:sz w:val="28"/>
          <w:szCs w:val="28"/>
          <w:lang w:val="kk-KZ"/>
        </w:rPr>
        <w:br/>
      </w:r>
      <w:r w:rsidRPr="005A7116">
        <w:rPr>
          <w:rStyle w:val="s0"/>
          <w:color w:val="000000" w:themeColor="text1"/>
          <w:sz w:val="28"/>
          <w:szCs w:val="28"/>
          <w:lang w:val="kk-KZ"/>
        </w:rPr>
        <w:t>34-тармағына сәйкес есептелген активтер сомасынан 10 (он) пайыздан көп емес</w:t>
      </w:r>
      <w:r w:rsidRPr="005A7116">
        <w:rPr>
          <w:rFonts w:ascii="Times New Roman" w:eastAsia="Times New Roman" w:hAnsi="Times New Roman" w:cs="Times New Roman"/>
          <w:color w:val="000000" w:themeColor="text1"/>
          <w:sz w:val="28"/>
          <w:szCs w:val="28"/>
          <w:lang w:val="kk-KZ" w:eastAsia="ru-RU"/>
        </w:rPr>
        <w:t>;</w:t>
      </w:r>
    </w:p>
    <w:p w14:paraId="4B5862A4" w14:textId="3CA29D82" w:rsidR="0091587F" w:rsidRPr="005A7116" w:rsidRDefault="0091587F"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7)</w:t>
      </w:r>
      <w:r w:rsidRPr="005A7116">
        <w:rPr>
          <w:rFonts w:ascii="Times New Roman" w:eastAsia="Times New Roman" w:hAnsi="Times New Roman" w:cs="Times New Roman"/>
          <w:color w:val="000000" w:themeColor="text1"/>
          <w:sz w:val="28"/>
          <w:szCs w:val="28"/>
          <w:lang w:val="kk-KZ" w:eastAsia="ru-RU"/>
        </w:rPr>
        <w:tab/>
      </w:r>
      <w:r w:rsidR="00796D18" w:rsidRPr="005A7116">
        <w:rPr>
          <w:rStyle w:val="s0"/>
          <w:color w:val="000000" w:themeColor="text1"/>
          <w:sz w:val="28"/>
          <w:szCs w:val="28"/>
          <w:lang w:val="kk-KZ"/>
        </w:rPr>
        <w:t>«</w:t>
      </w:r>
      <w:r w:rsidRPr="005A7116">
        <w:rPr>
          <w:rStyle w:val="s0"/>
          <w:color w:val="000000" w:themeColor="text1"/>
          <w:sz w:val="28"/>
          <w:szCs w:val="28"/>
          <w:lang w:val="kk-KZ"/>
        </w:rPr>
        <w:t>өмірді сақтандыру</w:t>
      </w:r>
      <w:r w:rsidR="00796D18" w:rsidRPr="005A7116">
        <w:rPr>
          <w:rStyle w:val="s0"/>
          <w:color w:val="000000" w:themeColor="text1"/>
          <w:sz w:val="28"/>
          <w:szCs w:val="28"/>
          <w:lang w:val="kk-KZ"/>
        </w:rPr>
        <w:t>»</w:t>
      </w:r>
      <w:r w:rsidRPr="005A7116">
        <w:rPr>
          <w:rStyle w:val="s0"/>
          <w:color w:val="000000" w:themeColor="text1"/>
          <w:sz w:val="28"/>
          <w:szCs w:val="28"/>
          <w:lang w:val="kk-KZ"/>
        </w:rPr>
        <w:t xml:space="preserve"> саласында қызметін жүзеге асыратын сақтандыру (қайта сақтандыру) ұйымының сақтанушыларға берілген қарыздардың жиынтық мөлшері – Нормативтердің 34-тармағына сәйкес есептелген активтер сомасынан 10 (он) пайыздан көп емес</w:t>
      </w:r>
      <w:r w:rsidRPr="005A7116">
        <w:rPr>
          <w:rFonts w:ascii="Times New Roman" w:eastAsia="Times New Roman" w:hAnsi="Times New Roman" w:cs="Times New Roman"/>
          <w:color w:val="000000" w:themeColor="text1"/>
          <w:sz w:val="28"/>
          <w:szCs w:val="28"/>
          <w:lang w:val="kk-KZ" w:eastAsia="ru-RU"/>
        </w:rPr>
        <w:t>;</w:t>
      </w:r>
    </w:p>
    <w:p w14:paraId="18CD162E" w14:textId="4A8DB4B2" w:rsidR="0091587F" w:rsidRPr="005A7116" w:rsidRDefault="0091587F"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8)</w:t>
      </w:r>
      <w:r w:rsidRPr="005A7116">
        <w:rPr>
          <w:rFonts w:ascii="Times New Roman" w:eastAsia="Times New Roman" w:hAnsi="Times New Roman" w:cs="Times New Roman"/>
          <w:color w:val="000000" w:themeColor="text1"/>
          <w:sz w:val="28"/>
          <w:szCs w:val="28"/>
          <w:lang w:val="kk-KZ" w:eastAsia="ru-RU"/>
        </w:rPr>
        <w:tab/>
      </w:r>
      <w:r w:rsidRPr="005A7116">
        <w:rPr>
          <w:rStyle w:val="s0"/>
          <w:color w:val="000000" w:themeColor="text1"/>
          <w:sz w:val="28"/>
          <w:szCs w:val="28"/>
          <w:lang w:val="kk-KZ"/>
        </w:rPr>
        <w:t>шет мемлекеттің орталық үкіметі шығарған, мемлекеттік мәртебесі бар бағалы қағаздарға (</w:t>
      </w:r>
      <w:r w:rsidR="00796D18" w:rsidRPr="005A7116">
        <w:rPr>
          <w:rStyle w:val="s0"/>
          <w:color w:val="000000" w:themeColor="text1"/>
          <w:sz w:val="28"/>
          <w:szCs w:val="28"/>
          <w:lang w:val="kk-KZ"/>
        </w:rPr>
        <w:t>«</w:t>
      </w:r>
      <w:r w:rsidRPr="005A7116">
        <w:rPr>
          <w:rStyle w:val="s0"/>
          <w:color w:val="000000" w:themeColor="text1"/>
          <w:sz w:val="28"/>
          <w:szCs w:val="28"/>
          <w:lang w:val="kk-KZ"/>
        </w:rPr>
        <w:t>кері РЕПО</w:t>
      </w:r>
      <w:r w:rsidR="00796D18" w:rsidRPr="005A7116">
        <w:rPr>
          <w:rStyle w:val="s0"/>
          <w:color w:val="000000" w:themeColor="text1"/>
          <w:sz w:val="28"/>
          <w:szCs w:val="28"/>
          <w:lang w:val="kk-KZ"/>
        </w:rPr>
        <w:t>»</w:t>
      </w:r>
      <w:r w:rsidRPr="005A7116">
        <w:rPr>
          <w:rStyle w:val="s0"/>
          <w:color w:val="000000" w:themeColor="text1"/>
          <w:sz w:val="28"/>
          <w:szCs w:val="28"/>
          <w:lang w:val="kk-KZ"/>
        </w:rPr>
        <w:t xml:space="preserve"> операцияларын ескере отырып) </w:t>
      </w:r>
      <w:r w:rsidRPr="005A7116">
        <w:rPr>
          <w:rFonts w:ascii="Times New Roman" w:eastAsia="Times New Roman" w:hAnsi="Times New Roman" w:cs="Times New Roman"/>
          <w:color w:val="000000" w:themeColor="text1"/>
          <w:sz w:val="28"/>
          <w:szCs w:val="28"/>
          <w:lang w:val="kk-KZ" w:eastAsia="ru-RU"/>
        </w:rPr>
        <w:t>инвестициялардың</w:t>
      </w:r>
      <w:r w:rsidRPr="005A7116">
        <w:rPr>
          <w:rStyle w:val="s0"/>
          <w:color w:val="000000" w:themeColor="text1"/>
          <w:sz w:val="28"/>
          <w:szCs w:val="28"/>
          <w:lang w:val="kk-KZ"/>
        </w:rPr>
        <w:t xml:space="preserve"> жиынтық баланстық құны – Нормативтердің 34-тармағына сәйкес есептелген активтер сомасынан 10 (он) пайыздан көп емес</w:t>
      </w:r>
      <w:r w:rsidRPr="005A7116">
        <w:rPr>
          <w:rFonts w:ascii="Times New Roman" w:eastAsia="Times New Roman" w:hAnsi="Times New Roman" w:cs="Times New Roman"/>
          <w:color w:val="000000" w:themeColor="text1"/>
          <w:sz w:val="28"/>
          <w:szCs w:val="28"/>
          <w:lang w:val="kk-KZ" w:eastAsia="ru-RU"/>
        </w:rPr>
        <w:t>;</w:t>
      </w:r>
    </w:p>
    <w:p w14:paraId="0ED8AC12" w14:textId="6F294DA6" w:rsidR="0091587F" w:rsidRPr="005A7116" w:rsidRDefault="0091587F"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9)</w:t>
      </w:r>
      <w:r w:rsidRPr="005A7116">
        <w:rPr>
          <w:rFonts w:ascii="Times New Roman" w:eastAsia="Times New Roman" w:hAnsi="Times New Roman" w:cs="Times New Roman"/>
          <w:color w:val="000000" w:themeColor="text1"/>
          <w:sz w:val="28"/>
          <w:szCs w:val="28"/>
          <w:lang w:val="kk-KZ" w:eastAsia="ru-RU"/>
        </w:rPr>
        <w:tab/>
      </w:r>
      <w:r w:rsidRPr="005A7116">
        <w:rPr>
          <w:rStyle w:val="s0"/>
          <w:color w:val="000000" w:themeColor="text1"/>
          <w:sz w:val="28"/>
          <w:szCs w:val="28"/>
          <w:lang w:val="kk-KZ"/>
        </w:rPr>
        <w:t xml:space="preserve">Нормативтердің </w:t>
      </w:r>
      <w:hyperlink r:id="rId20" w:history="1">
        <w:r w:rsidRPr="005A7116">
          <w:rPr>
            <w:rStyle w:val="s0"/>
            <w:color w:val="000000" w:themeColor="text1"/>
            <w:sz w:val="28"/>
            <w:szCs w:val="28"/>
            <w:lang w:val="kk-KZ"/>
          </w:rPr>
          <w:t>39-тармағында</w:t>
        </w:r>
      </w:hyperlink>
      <w:r w:rsidRPr="005A7116">
        <w:rPr>
          <w:rStyle w:val="s0"/>
          <w:color w:val="000000" w:themeColor="text1"/>
          <w:sz w:val="28"/>
          <w:szCs w:val="28"/>
          <w:lang w:val="kk-KZ"/>
        </w:rPr>
        <w:t xml:space="preserve"> тізбесі белгіленген халықаралық қаржы ұйымының бағалы қағаздарына (</w:t>
      </w:r>
      <w:r w:rsidR="00796D18" w:rsidRPr="005A7116">
        <w:rPr>
          <w:rStyle w:val="s0"/>
          <w:color w:val="000000" w:themeColor="text1"/>
          <w:sz w:val="28"/>
          <w:szCs w:val="28"/>
          <w:lang w:val="kk-KZ"/>
        </w:rPr>
        <w:t>«</w:t>
      </w:r>
      <w:r w:rsidRPr="005A7116">
        <w:rPr>
          <w:rStyle w:val="s0"/>
          <w:color w:val="000000" w:themeColor="text1"/>
          <w:sz w:val="28"/>
          <w:szCs w:val="28"/>
          <w:lang w:val="kk-KZ"/>
        </w:rPr>
        <w:t>кері РЕПО</w:t>
      </w:r>
      <w:r w:rsidR="00796D18" w:rsidRPr="005A7116">
        <w:rPr>
          <w:rStyle w:val="s0"/>
          <w:color w:val="000000" w:themeColor="text1"/>
          <w:sz w:val="28"/>
          <w:szCs w:val="28"/>
          <w:lang w:val="kk-KZ"/>
        </w:rPr>
        <w:t>»</w:t>
      </w:r>
      <w:r w:rsidRPr="005A7116">
        <w:rPr>
          <w:rStyle w:val="s0"/>
          <w:color w:val="000000" w:themeColor="text1"/>
          <w:sz w:val="28"/>
          <w:szCs w:val="28"/>
          <w:lang w:val="kk-KZ"/>
        </w:rPr>
        <w:t xml:space="preserve"> операцияларын ескере отырып) </w:t>
      </w:r>
      <w:r w:rsidRPr="005A7116">
        <w:rPr>
          <w:rFonts w:ascii="Times New Roman" w:eastAsia="Times New Roman" w:hAnsi="Times New Roman" w:cs="Times New Roman"/>
          <w:color w:val="000000" w:themeColor="text1"/>
          <w:sz w:val="28"/>
          <w:szCs w:val="28"/>
          <w:lang w:val="kk-KZ" w:eastAsia="ru-RU"/>
        </w:rPr>
        <w:t>инвестициялардың</w:t>
      </w:r>
      <w:r w:rsidRPr="005A7116">
        <w:rPr>
          <w:rStyle w:val="s0"/>
          <w:color w:val="000000" w:themeColor="text1"/>
          <w:sz w:val="28"/>
          <w:szCs w:val="28"/>
          <w:lang w:val="kk-KZ"/>
        </w:rPr>
        <w:t xml:space="preserve"> жиынтық баланстық құны – Нормативтердің 34-тармағына сәйкес есептелген активтер сомасынан 10 (он) пайыздан көп емес</w:t>
      </w:r>
      <w:r w:rsidRPr="005A7116">
        <w:rPr>
          <w:rFonts w:ascii="Times New Roman" w:eastAsia="Times New Roman" w:hAnsi="Times New Roman" w:cs="Times New Roman"/>
          <w:color w:val="000000" w:themeColor="text1"/>
          <w:sz w:val="28"/>
          <w:szCs w:val="28"/>
          <w:lang w:val="kk-KZ" w:eastAsia="ru-RU"/>
        </w:rPr>
        <w:t>;</w:t>
      </w:r>
    </w:p>
    <w:p w14:paraId="294DDB59" w14:textId="77777777" w:rsidR="0091587F" w:rsidRPr="005A7116" w:rsidRDefault="0091587F"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10)</w:t>
      </w:r>
      <w:r w:rsidRPr="005A7116">
        <w:rPr>
          <w:rFonts w:ascii="Times New Roman" w:eastAsia="Times New Roman" w:hAnsi="Times New Roman" w:cs="Times New Roman"/>
          <w:color w:val="000000" w:themeColor="text1"/>
          <w:sz w:val="28"/>
          <w:szCs w:val="28"/>
          <w:lang w:val="kk-KZ" w:eastAsia="ru-RU"/>
        </w:rPr>
        <w:tab/>
      </w:r>
      <w:r w:rsidRPr="005A7116">
        <w:rPr>
          <w:rStyle w:val="s0"/>
          <w:color w:val="000000" w:themeColor="text1"/>
          <w:sz w:val="28"/>
          <w:szCs w:val="28"/>
          <w:lang w:val="kk-KZ"/>
        </w:rPr>
        <w:t xml:space="preserve">Нормативтердің </w:t>
      </w:r>
      <w:hyperlink r:id="rId21" w:history="1">
        <w:r w:rsidRPr="005A7116">
          <w:rPr>
            <w:rFonts w:ascii="Times New Roman" w:hAnsi="Times New Roman" w:cs="Times New Roman"/>
            <w:bCs/>
            <w:color w:val="000000" w:themeColor="text1"/>
            <w:sz w:val="28"/>
            <w:szCs w:val="28"/>
            <w:lang w:val="kk-KZ"/>
          </w:rPr>
          <w:t>38-тармағы 23) және 24) тармақшаларының</w:t>
        </w:r>
      </w:hyperlink>
      <w:r w:rsidRPr="005A7116">
        <w:rPr>
          <w:rFonts w:ascii="Times New Roman" w:hAnsi="Times New Roman" w:cs="Times New Roman"/>
          <w:bCs/>
          <w:color w:val="000000" w:themeColor="text1"/>
          <w:sz w:val="28"/>
          <w:szCs w:val="28"/>
          <w:lang w:val="kk-KZ"/>
        </w:rPr>
        <w:t xml:space="preserve"> </w:t>
      </w:r>
      <w:r w:rsidRPr="005A7116">
        <w:rPr>
          <w:rStyle w:val="s0"/>
          <w:color w:val="000000" w:themeColor="text1"/>
          <w:sz w:val="28"/>
          <w:szCs w:val="28"/>
          <w:lang w:val="kk-KZ"/>
        </w:rPr>
        <w:t xml:space="preserve">талаптарына сәйкес келетін пайларға </w:t>
      </w:r>
      <w:r w:rsidRPr="005A7116">
        <w:rPr>
          <w:rFonts w:ascii="Times New Roman" w:eastAsia="Times New Roman" w:hAnsi="Times New Roman" w:cs="Times New Roman"/>
          <w:color w:val="000000" w:themeColor="text1"/>
          <w:sz w:val="28"/>
          <w:szCs w:val="28"/>
          <w:lang w:val="kk-KZ" w:eastAsia="ru-RU"/>
        </w:rPr>
        <w:t>инвестициялардың</w:t>
      </w:r>
      <w:r w:rsidRPr="005A7116">
        <w:rPr>
          <w:rStyle w:val="s0"/>
          <w:color w:val="000000" w:themeColor="text1"/>
          <w:sz w:val="28"/>
          <w:szCs w:val="28"/>
          <w:lang w:val="kk-KZ"/>
        </w:rPr>
        <w:t xml:space="preserve"> жиынтық баланстық құны – Нормативтердің 34-тармағына сәйкес есептелген активтер сомасынан 10 </w:t>
      </w:r>
      <w:r w:rsidRPr="005A7116">
        <w:rPr>
          <w:rStyle w:val="s0"/>
          <w:color w:val="000000" w:themeColor="text1"/>
          <w:sz w:val="28"/>
          <w:szCs w:val="28"/>
          <w:lang w:val="kk-KZ"/>
        </w:rPr>
        <w:lastRenderedPageBreak/>
        <w:t>(он) пайыздан көп емес</w:t>
      </w:r>
      <w:r w:rsidRPr="005A7116">
        <w:rPr>
          <w:rFonts w:ascii="Times New Roman" w:eastAsia="Times New Roman" w:hAnsi="Times New Roman" w:cs="Times New Roman"/>
          <w:color w:val="000000" w:themeColor="text1"/>
          <w:sz w:val="28"/>
          <w:szCs w:val="28"/>
          <w:lang w:val="kk-KZ" w:eastAsia="ru-RU"/>
        </w:rPr>
        <w:t>;</w:t>
      </w:r>
    </w:p>
    <w:p w14:paraId="2AE4B0A3" w14:textId="77777777" w:rsidR="0091587F" w:rsidRPr="005A7116" w:rsidRDefault="0091587F"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11)</w:t>
      </w:r>
      <w:r w:rsidRPr="005A7116">
        <w:rPr>
          <w:rFonts w:ascii="Times New Roman" w:eastAsia="Times New Roman" w:hAnsi="Times New Roman" w:cs="Times New Roman"/>
          <w:color w:val="000000" w:themeColor="text1"/>
          <w:sz w:val="28"/>
          <w:szCs w:val="28"/>
          <w:lang w:val="kk-KZ" w:eastAsia="ru-RU"/>
        </w:rPr>
        <w:tab/>
      </w:r>
      <w:r w:rsidRPr="005A7116">
        <w:rPr>
          <w:rStyle w:val="s0"/>
          <w:color w:val="000000" w:themeColor="text1"/>
          <w:sz w:val="28"/>
          <w:szCs w:val="28"/>
          <w:lang w:val="kk-KZ"/>
        </w:rPr>
        <w:t xml:space="preserve">ашық және интервалды инвестициялық пай қорларының пайларына инвестициялардың жиынтық баланстық құны – Нормативтердің </w:t>
      </w:r>
      <w:hyperlink r:id="rId22" w:history="1">
        <w:r w:rsidRPr="005A7116">
          <w:rPr>
            <w:rFonts w:ascii="Times New Roman" w:eastAsia="Times New Roman" w:hAnsi="Times New Roman" w:cs="Times New Roman"/>
            <w:color w:val="000000" w:themeColor="text1"/>
            <w:sz w:val="28"/>
            <w:szCs w:val="28"/>
            <w:lang w:val="kk-KZ" w:eastAsia="ru-RU"/>
          </w:rPr>
          <w:t>34-тармағына</w:t>
        </w:r>
      </w:hyperlink>
      <w:r w:rsidRPr="005A7116">
        <w:rPr>
          <w:rStyle w:val="s0"/>
          <w:color w:val="000000" w:themeColor="text1"/>
          <w:sz w:val="28"/>
          <w:szCs w:val="28"/>
          <w:lang w:val="kk-KZ"/>
        </w:rPr>
        <w:t xml:space="preserve"> сәйкес есептелген активтер сомасынан 5 (бес) пайыздан көп емес</w:t>
      </w:r>
      <w:r w:rsidRPr="005A7116">
        <w:rPr>
          <w:rFonts w:ascii="Times New Roman" w:eastAsia="Times New Roman" w:hAnsi="Times New Roman" w:cs="Times New Roman"/>
          <w:color w:val="000000" w:themeColor="text1"/>
          <w:sz w:val="28"/>
          <w:szCs w:val="28"/>
          <w:lang w:val="kk-KZ" w:eastAsia="ru-RU"/>
        </w:rPr>
        <w:t>;</w:t>
      </w:r>
    </w:p>
    <w:p w14:paraId="225925BF" w14:textId="77777777" w:rsidR="0091587F" w:rsidRPr="005A7116" w:rsidRDefault="0091587F"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12)</w:t>
      </w:r>
      <w:r w:rsidRPr="005A7116">
        <w:rPr>
          <w:rFonts w:ascii="Times New Roman" w:eastAsia="Times New Roman" w:hAnsi="Times New Roman" w:cs="Times New Roman"/>
          <w:color w:val="000000" w:themeColor="text1"/>
          <w:sz w:val="28"/>
          <w:szCs w:val="28"/>
          <w:lang w:val="kk-KZ" w:eastAsia="ru-RU"/>
        </w:rPr>
        <w:tab/>
        <w:t xml:space="preserve">құнсыздануға арналған </w:t>
      </w:r>
      <w:r w:rsidRPr="005A7116">
        <w:rPr>
          <w:rStyle w:val="s0"/>
          <w:color w:val="000000" w:themeColor="text1"/>
          <w:sz w:val="28"/>
          <w:szCs w:val="28"/>
          <w:lang w:val="kk-KZ"/>
        </w:rPr>
        <w:t>резервті шегергенде, негізгі борыш пен есептелген сыйақы сомасын ескере отырып Қазақстан Республикасының жергілікті атқарушы органдары шығарған борыштық бағалы қағаздарға инвестициялардың жиынтық баланстық құны – Нормативтердің 34-тармағына сәйкес есептелген активтер сомасынан 10 (он) пайыздан көп емес</w:t>
      </w:r>
      <w:r w:rsidRPr="005A7116">
        <w:rPr>
          <w:rFonts w:ascii="Times New Roman" w:eastAsia="Times New Roman" w:hAnsi="Times New Roman" w:cs="Times New Roman"/>
          <w:color w:val="000000" w:themeColor="text1"/>
          <w:sz w:val="28"/>
          <w:szCs w:val="28"/>
          <w:lang w:val="kk-KZ" w:eastAsia="ru-RU"/>
        </w:rPr>
        <w:t>;</w:t>
      </w:r>
    </w:p>
    <w:p w14:paraId="5109E3A2" w14:textId="77777777" w:rsidR="0091587F" w:rsidRPr="005A7116" w:rsidRDefault="0091587F"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13)</w:t>
      </w:r>
      <w:r w:rsidRPr="005A7116">
        <w:rPr>
          <w:rFonts w:ascii="Times New Roman" w:eastAsia="Times New Roman" w:hAnsi="Times New Roman" w:cs="Times New Roman"/>
          <w:color w:val="000000" w:themeColor="text1"/>
          <w:sz w:val="28"/>
          <w:szCs w:val="28"/>
          <w:lang w:val="kk-KZ" w:eastAsia="ru-RU"/>
        </w:rPr>
        <w:tab/>
      </w:r>
      <w:r w:rsidRPr="005A7116">
        <w:rPr>
          <w:rStyle w:val="s0"/>
          <w:color w:val="000000" w:themeColor="text1"/>
          <w:sz w:val="28"/>
          <w:szCs w:val="28"/>
          <w:lang w:val="kk-KZ"/>
        </w:rPr>
        <w:t xml:space="preserve">күмәнді борыштар бойынша резервті шегергенде, Нормативтердің </w:t>
      </w:r>
      <w:hyperlink r:id="rId23" w:history="1">
        <w:r w:rsidRPr="005A7116">
          <w:rPr>
            <w:rFonts w:ascii="Times New Roman" w:hAnsi="Times New Roman" w:cs="Times New Roman"/>
            <w:bCs/>
            <w:color w:val="000000" w:themeColor="text1"/>
            <w:sz w:val="28"/>
            <w:szCs w:val="28"/>
            <w:lang w:val="kk-KZ"/>
          </w:rPr>
          <w:t>38-тармағы 25) және 26) тармақшаларының</w:t>
        </w:r>
      </w:hyperlink>
      <w:r w:rsidRPr="005A7116">
        <w:rPr>
          <w:rFonts w:ascii="Times New Roman" w:hAnsi="Times New Roman" w:cs="Times New Roman"/>
          <w:bCs/>
          <w:color w:val="000000" w:themeColor="text1"/>
          <w:sz w:val="28"/>
          <w:szCs w:val="28"/>
          <w:lang w:val="kk-KZ"/>
        </w:rPr>
        <w:t xml:space="preserve"> </w:t>
      </w:r>
      <w:r w:rsidRPr="005A7116">
        <w:rPr>
          <w:rStyle w:val="s0"/>
          <w:color w:val="000000" w:themeColor="text1"/>
          <w:sz w:val="28"/>
          <w:szCs w:val="28"/>
          <w:lang w:val="kk-KZ"/>
        </w:rPr>
        <w:t xml:space="preserve">талаптарына сәйкес келетін исламдық қаржыландыру құралдарына инвестициялардың жиынтық баланстық құны – Нормативтердің </w:t>
      </w:r>
      <w:hyperlink r:id="rId24" w:history="1">
        <w:r w:rsidRPr="005A7116">
          <w:rPr>
            <w:rFonts w:ascii="Times New Roman" w:hAnsi="Times New Roman" w:cs="Times New Roman"/>
            <w:bCs/>
            <w:color w:val="000000" w:themeColor="text1"/>
            <w:sz w:val="28"/>
            <w:szCs w:val="28"/>
            <w:lang w:val="kk-KZ"/>
          </w:rPr>
          <w:t>34-тармағына</w:t>
        </w:r>
      </w:hyperlink>
      <w:r w:rsidRPr="005A7116">
        <w:rPr>
          <w:bCs/>
          <w:color w:val="000000" w:themeColor="text1"/>
          <w:lang w:val="kk-KZ"/>
        </w:rPr>
        <w:t xml:space="preserve"> </w:t>
      </w:r>
      <w:r w:rsidRPr="005A7116">
        <w:rPr>
          <w:rStyle w:val="s0"/>
          <w:color w:val="000000" w:themeColor="text1"/>
          <w:sz w:val="28"/>
          <w:szCs w:val="28"/>
          <w:lang w:val="kk-KZ"/>
        </w:rPr>
        <w:t>сәйкес есептелген активтер сомасынан 10 (он) пайыздан көп емес</w:t>
      </w:r>
      <w:r w:rsidRPr="005A7116">
        <w:rPr>
          <w:rFonts w:ascii="Times New Roman" w:eastAsia="Times New Roman" w:hAnsi="Times New Roman" w:cs="Times New Roman"/>
          <w:color w:val="000000" w:themeColor="text1"/>
          <w:sz w:val="28"/>
          <w:szCs w:val="28"/>
          <w:lang w:val="kk-KZ" w:eastAsia="ru-RU"/>
        </w:rPr>
        <w:t>.</w:t>
      </w:r>
    </w:p>
    <w:p w14:paraId="036E9020" w14:textId="77777777" w:rsidR="0091587F" w:rsidRPr="005A7116" w:rsidRDefault="0091587F"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Style w:val="s0"/>
          <w:color w:val="000000" w:themeColor="text1"/>
          <w:sz w:val="28"/>
          <w:szCs w:val="28"/>
          <w:lang w:val="kk-KZ"/>
        </w:rPr>
        <w:t>Сақтандыру (қайта сақтандыру) ұйымының борыштық бағалы қағаздарына инвестициялар Қазақстан Республикасының екінші деңгейдегі банкінің бір эмиссиясындағы облигациялардың жалпы көлемінен 25 (жиырма бес) пайыздан аспайды</w:t>
      </w:r>
      <w:r w:rsidRPr="005A7116">
        <w:rPr>
          <w:rFonts w:ascii="Times New Roman" w:eastAsia="Times New Roman" w:hAnsi="Times New Roman" w:cs="Times New Roman"/>
          <w:color w:val="000000" w:themeColor="text1"/>
          <w:sz w:val="28"/>
          <w:szCs w:val="28"/>
          <w:lang w:val="kk-KZ" w:eastAsia="ru-RU"/>
        </w:rPr>
        <w:t>.</w:t>
      </w:r>
    </w:p>
    <w:p w14:paraId="439BE009" w14:textId="4BF3C9CE" w:rsidR="0091587F" w:rsidRPr="005A7116" w:rsidRDefault="0091587F"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Style w:val="s0"/>
          <w:color w:val="000000" w:themeColor="text1"/>
          <w:sz w:val="28"/>
          <w:szCs w:val="28"/>
          <w:lang w:val="kk-KZ"/>
        </w:rPr>
        <w:t>Осы тармақтың 1), 2) және 3) тармақшаларында көрсетілген активтердің әртараптандыру нормативтерін есептеу кезінде екінші деңгейдегі банктің және оның үлестес тұлғаларының активтеріне жиынтық орналастыру үлестес тұлғалардың осы тобына активтерді орналастырудың барынша рұқсат етілген лимитіне байланысты нормативтердің біреуінде көрінеді</w:t>
      </w:r>
      <w:r w:rsidRPr="005A7116">
        <w:rPr>
          <w:rFonts w:ascii="Times New Roman" w:eastAsia="Times New Roman" w:hAnsi="Times New Roman" w:cs="Times New Roman"/>
          <w:color w:val="000000" w:themeColor="text1"/>
          <w:sz w:val="28"/>
          <w:szCs w:val="28"/>
          <w:lang w:val="kk-KZ" w:eastAsia="ru-RU"/>
        </w:rPr>
        <w:t>.</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w:t>
      </w:r>
    </w:p>
    <w:p w14:paraId="4DEE8CE4"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45-тармақтың 2) тармақшасы мынадай редакцияда жазылсын:</w:t>
      </w:r>
    </w:p>
    <w:p w14:paraId="539FD594" w14:textId="40D9228B" w:rsidR="0091587F" w:rsidRPr="005A7116" w:rsidRDefault="00796D18"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w:t>
      </w:r>
      <w:r w:rsidR="0091587F" w:rsidRPr="005A7116">
        <w:rPr>
          <w:rFonts w:ascii="Times New Roman" w:eastAsia="Times New Roman" w:hAnsi="Times New Roman" w:cs="Times New Roman"/>
          <w:color w:val="000000" w:themeColor="text1"/>
          <w:sz w:val="28"/>
          <w:szCs w:val="28"/>
          <w:lang w:val="kk-KZ" w:eastAsia="ru-RU"/>
        </w:rPr>
        <w:t>2)</w:t>
      </w:r>
      <w:r w:rsidR="0091587F" w:rsidRPr="005A7116">
        <w:rPr>
          <w:rFonts w:ascii="Times New Roman" w:eastAsia="Times New Roman" w:hAnsi="Times New Roman" w:cs="Times New Roman"/>
          <w:color w:val="000000" w:themeColor="text1"/>
          <w:sz w:val="28"/>
          <w:szCs w:val="28"/>
          <w:lang w:val="kk-KZ" w:eastAsia="ru-RU"/>
        </w:rPr>
        <w:tab/>
      </w:r>
      <w:r w:rsidR="0091587F" w:rsidRPr="005A7116">
        <w:rPr>
          <w:rStyle w:val="s0"/>
          <w:color w:val="000000" w:themeColor="text1"/>
          <w:sz w:val="28"/>
          <w:szCs w:val="28"/>
          <w:lang w:val="kk-KZ"/>
        </w:rPr>
        <w:t>РЕПО мәмілелері автоматты тәсілмен жасалады</w:t>
      </w:r>
      <w:r w:rsidR="0091587F"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w:t>
      </w:r>
      <w:r w:rsidR="0091587F" w:rsidRPr="005A7116">
        <w:rPr>
          <w:rFonts w:ascii="Times New Roman" w:eastAsia="Times New Roman" w:hAnsi="Times New Roman" w:cs="Times New Roman"/>
          <w:color w:val="000000" w:themeColor="text1"/>
          <w:sz w:val="28"/>
          <w:szCs w:val="28"/>
          <w:lang w:val="kk-KZ" w:eastAsia="ru-RU"/>
        </w:rPr>
        <w:t>;</w:t>
      </w:r>
    </w:p>
    <w:p w14:paraId="35D164EF"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46-тармақтың үшінші бөлігі мынадай редакцияда жазылсын:</w:t>
      </w:r>
    </w:p>
    <w:p w14:paraId="3D19FA51" w14:textId="5DF29C86" w:rsidR="0091587F" w:rsidRPr="005A7116" w:rsidRDefault="00796D18"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w:t>
      </w:r>
      <w:r w:rsidR="0091587F" w:rsidRPr="005A7116">
        <w:rPr>
          <w:rStyle w:val="s0"/>
          <w:color w:val="000000" w:themeColor="text1"/>
          <w:sz w:val="28"/>
          <w:szCs w:val="28"/>
          <w:lang w:val="kk-KZ"/>
        </w:rPr>
        <w:t>Топтық сақтандыру кезінде, сондай-ақ қызметкер еңбек (қызметтік) міндеттерін атқарған кезде оны жазатайым оқиғалардан міндетті сақтандыру, туристі міндетті сақтандыру шарттары бойынша осы тармақтың екінші бөлігінде көрсетілген есептеу әрбір сақтандырылушы бойынша жеке жүргізіледі</w:t>
      </w:r>
      <w:r w:rsidR="0091587F"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w:t>
      </w:r>
      <w:r w:rsidR="0091587F" w:rsidRPr="005A7116">
        <w:rPr>
          <w:rFonts w:ascii="Times New Roman" w:eastAsia="Times New Roman" w:hAnsi="Times New Roman" w:cs="Times New Roman"/>
          <w:color w:val="000000" w:themeColor="text1"/>
          <w:sz w:val="28"/>
          <w:szCs w:val="28"/>
          <w:lang w:val="kk-KZ" w:eastAsia="ru-RU"/>
        </w:rPr>
        <w:t>;</w:t>
      </w:r>
    </w:p>
    <w:p w14:paraId="28A4D8EF"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56-тармақ мынадай редакцияда жазылсын:</w:t>
      </w:r>
    </w:p>
    <w:p w14:paraId="572304B1" w14:textId="4D2D6903" w:rsidR="0091587F" w:rsidRPr="005A7116" w:rsidRDefault="00796D18" w:rsidP="000D6F32">
      <w:pPr>
        <w:widowControl w:val="0"/>
        <w:tabs>
          <w:tab w:val="left" w:pos="1418"/>
        </w:tabs>
        <w:spacing w:after="0" w:line="240" w:lineRule="auto"/>
        <w:ind w:firstLine="709"/>
        <w:jc w:val="both"/>
        <w:rPr>
          <w:rFonts w:ascii="Times New Roman" w:eastAsia="Times New Roman" w:hAnsi="Times New Roman" w:cs="Times New Roman"/>
          <w:b/>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w:t>
      </w:r>
      <w:r w:rsidR="0091587F" w:rsidRPr="005A7116">
        <w:rPr>
          <w:rFonts w:ascii="Times New Roman" w:eastAsia="Times New Roman" w:hAnsi="Times New Roman" w:cs="Times New Roman"/>
          <w:color w:val="000000" w:themeColor="text1"/>
          <w:sz w:val="28"/>
          <w:szCs w:val="28"/>
          <w:lang w:val="kk-KZ" w:eastAsia="ru-RU"/>
        </w:rPr>
        <w:t>56.</w:t>
      </w:r>
      <w:r w:rsidR="0091587F" w:rsidRPr="005A7116">
        <w:rPr>
          <w:rFonts w:ascii="Times New Roman" w:eastAsia="Times New Roman" w:hAnsi="Times New Roman" w:cs="Times New Roman"/>
          <w:color w:val="000000" w:themeColor="text1"/>
          <w:sz w:val="28"/>
          <w:szCs w:val="28"/>
          <w:lang w:val="kk-KZ" w:eastAsia="ru-RU"/>
        </w:rPr>
        <w:tab/>
      </w:r>
      <w:r w:rsidRPr="005A7116">
        <w:rPr>
          <w:rStyle w:val="s0"/>
          <w:color w:val="000000" w:themeColor="text1"/>
          <w:sz w:val="28"/>
          <w:szCs w:val="28"/>
          <w:lang w:val="kk-KZ"/>
        </w:rPr>
        <w:t>«</w:t>
      </w:r>
      <w:r w:rsidR="0091587F" w:rsidRPr="005A7116">
        <w:rPr>
          <w:rStyle w:val="s0"/>
          <w:color w:val="000000" w:themeColor="text1"/>
          <w:sz w:val="28"/>
          <w:szCs w:val="28"/>
          <w:lang w:val="kk-KZ"/>
        </w:rPr>
        <w:t>Жазатайым оқиғалардан сақтандыру</w:t>
      </w:r>
      <w:r w:rsidRPr="005A7116">
        <w:rPr>
          <w:rStyle w:val="s0"/>
          <w:color w:val="000000" w:themeColor="text1"/>
          <w:sz w:val="28"/>
          <w:szCs w:val="28"/>
          <w:lang w:val="kk-KZ"/>
        </w:rPr>
        <w:t>»</w:t>
      </w:r>
      <w:r w:rsidR="0091587F" w:rsidRPr="005A7116">
        <w:rPr>
          <w:rStyle w:val="s0"/>
          <w:color w:val="000000" w:themeColor="text1"/>
          <w:sz w:val="28"/>
          <w:szCs w:val="28"/>
          <w:lang w:val="kk-KZ"/>
        </w:rPr>
        <w:t xml:space="preserve">, </w:t>
      </w:r>
      <w:r w:rsidRPr="005A7116">
        <w:rPr>
          <w:rStyle w:val="s0"/>
          <w:color w:val="000000" w:themeColor="text1"/>
          <w:sz w:val="28"/>
          <w:szCs w:val="28"/>
          <w:lang w:val="kk-KZ"/>
        </w:rPr>
        <w:t>«</w:t>
      </w:r>
      <w:r w:rsidR="0091587F" w:rsidRPr="005A7116">
        <w:rPr>
          <w:rStyle w:val="s0"/>
          <w:color w:val="000000" w:themeColor="text1"/>
          <w:sz w:val="28"/>
          <w:szCs w:val="28"/>
          <w:lang w:val="kk-KZ"/>
        </w:rPr>
        <w:t>ауырған жағдайда сақтандыру</w:t>
      </w:r>
      <w:r w:rsidRPr="005A7116">
        <w:rPr>
          <w:rStyle w:val="s0"/>
          <w:color w:val="000000" w:themeColor="text1"/>
          <w:sz w:val="28"/>
          <w:szCs w:val="28"/>
          <w:lang w:val="kk-KZ"/>
        </w:rPr>
        <w:t>»</w:t>
      </w:r>
      <w:r w:rsidR="0091587F" w:rsidRPr="005A7116">
        <w:rPr>
          <w:rStyle w:val="s0"/>
          <w:color w:val="000000" w:themeColor="text1"/>
          <w:sz w:val="28"/>
          <w:szCs w:val="28"/>
          <w:lang w:val="kk-KZ"/>
        </w:rPr>
        <w:t xml:space="preserve">, </w:t>
      </w:r>
      <w:r w:rsidRPr="005A7116">
        <w:rPr>
          <w:rStyle w:val="s0"/>
          <w:color w:val="000000" w:themeColor="text1"/>
          <w:sz w:val="28"/>
          <w:szCs w:val="28"/>
          <w:lang w:val="kk-KZ"/>
        </w:rPr>
        <w:t>«</w:t>
      </w:r>
      <w:r w:rsidR="0091587F" w:rsidRPr="005A7116">
        <w:rPr>
          <w:rStyle w:val="s0"/>
          <w:color w:val="000000" w:themeColor="text1"/>
          <w:sz w:val="28"/>
          <w:szCs w:val="28"/>
          <w:lang w:val="kk-KZ"/>
        </w:rPr>
        <w:t>туристі міндетті сақтандыру</w:t>
      </w:r>
      <w:r w:rsidRPr="005A7116">
        <w:rPr>
          <w:rStyle w:val="s0"/>
          <w:color w:val="000000" w:themeColor="text1"/>
          <w:sz w:val="28"/>
          <w:szCs w:val="28"/>
          <w:lang w:val="kk-KZ"/>
        </w:rPr>
        <w:t>»</w:t>
      </w:r>
      <w:r w:rsidR="0091587F" w:rsidRPr="005A7116">
        <w:rPr>
          <w:rStyle w:val="s0"/>
          <w:color w:val="000000" w:themeColor="text1"/>
          <w:sz w:val="28"/>
          <w:szCs w:val="28"/>
          <w:lang w:val="kk-KZ"/>
        </w:rPr>
        <w:t xml:space="preserve">, </w:t>
      </w:r>
      <w:r w:rsidRPr="005A7116">
        <w:rPr>
          <w:rStyle w:val="s0"/>
          <w:color w:val="000000" w:themeColor="text1"/>
          <w:sz w:val="28"/>
          <w:szCs w:val="28"/>
          <w:lang w:val="kk-KZ"/>
        </w:rPr>
        <w:t>«</w:t>
      </w:r>
      <w:r w:rsidR="0091587F" w:rsidRPr="005A7116">
        <w:rPr>
          <w:rStyle w:val="s0"/>
          <w:color w:val="000000" w:themeColor="text1"/>
          <w:sz w:val="28"/>
          <w:szCs w:val="28"/>
          <w:lang w:val="kk-KZ"/>
        </w:rPr>
        <w:t>өмірді сақтандыру</w:t>
      </w:r>
      <w:r w:rsidRPr="005A7116">
        <w:rPr>
          <w:rStyle w:val="s0"/>
          <w:color w:val="000000" w:themeColor="text1"/>
          <w:sz w:val="28"/>
          <w:szCs w:val="28"/>
          <w:lang w:val="kk-KZ"/>
        </w:rPr>
        <w:t>»</w:t>
      </w:r>
      <w:r w:rsidR="0091587F" w:rsidRPr="005A7116">
        <w:rPr>
          <w:rStyle w:val="s0"/>
          <w:color w:val="000000" w:themeColor="text1"/>
          <w:sz w:val="28"/>
          <w:szCs w:val="28"/>
          <w:lang w:val="kk-KZ"/>
        </w:rPr>
        <w:t xml:space="preserve">, </w:t>
      </w:r>
      <w:r w:rsidRPr="005A7116">
        <w:rPr>
          <w:rStyle w:val="s0"/>
          <w:color w:val="000000" w:themeColor="text1"/>
          <w:sz w:val="28"/>
          <w:szCs w:val="28"/>
          <w:lang w:val="kk-KZ"/>
        </w:rPr>
        <w:t>«</w:t>
      </w:r>
      <w:r w:rsidR="0091587F" w:rsidRPr="005A7116">
        <w:rPr>
          <w:rStyle w:val="s0"/>
          <w:color w:val="000000" w:themeColor="text1"/>
          <w:sz w:val="28"/>
          <w:szCs w:val="28"/>
          <w:lang w:val="kk-KZ"/>
        </w:rPr>
        <w:t>аннуитеттік сақтандыру</w:t>
      </w:r>
      <w:r w:rsidRPr="005A7116">
        <w:rPr>
          <w:rStyle w:val="s0"/>
          <w:color w:val="000000" w:themeColor="text1"/>
          <w:sz w:val="28"/>
          <w:szCs w:val="28"/>
          <w:lang w:val="kk-KZ"/>
        </w:rPr>
        <w:t>»</w:t>
      </w:r>
      <w:r w:rsidR="0091587F" w:rsidRPr="005A7116">
        <w:rPr>
          <w:rStyle w:val="s0"/>
          <w:color w:val="000000" w:themeColor="text1"/>
          <w:sz w:val="28"/>
          <w:szCs w:val="28"/>
          <w:lang w:val="kk-KZ"/>
        </w:rPr>
        <w:t xml:space="preserve"> сыныптары бойынша тұрақтандыру резерві 0 (нөлге) тең болады</w:t>
      </w:r>
      <w:r w:rsidR="0091587F"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w:t>
      </w:r>
      <w:r w:rsidR="0091587F" w:rsidRPr="005A7116">
        <w:rPr>
          <w:rFonts w:ascii="Times New Roman" w:eastAsia="Times New Roman" w:hAnsi="Times New Roman" w:cs="Times New Roman"/>
          <w:color w:val="000000" w:themeColor="text1"/>
          <w:sz w:val="28"/>
          <w:szCs w:val="28"/>
          <w:lang w:val="kk-KZ" w:eastAsia="ru-RU"/>
        </w:rPr>
        <w:t>;</w:t>
      </w:r>
    </w:p>
    <w:p w14:paraId="7577D928"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көрсетілген қаулымен бекітілген Сақтандыру (қайта сақтандыру) ұйымдарының және сақтандыру топтарының пруденциялық нормативтердің орындалуы туралы есептілігінің тізбесінде, нысандарында, табыс ету мерзімдерінде:</w:t>
      </w:r>
    </w:p>
    <w:p w14:paraId="11D2D217"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Style w:val="s0"/>
          <w:color w:val="000000" w:themeColor="text1"/>
          <w:sz w:val="28"/>
          <w:szCs w:val="28"/>
          <w:lang w:val="kk-KZ"/>
        </w:rPr>
        <w:t>1-қосымшаға сәйкес нысан бойынша Сақтандыру (қайта сақтандыру) ұйымының пруденциялық нормативтерді орындауы туралы есеп Тізбеге 9-қосымшаға сәйкес редакцияда жазылсын</w:t>
      </w:r>
      <w:r w:rsidRPr="005A7116">
        <w:rPr>
          <w:rFonts w:ascii="Times New Roman" w:eastAsia="Times New Roman" w:hAnsi="Times New Roman" w:cs="Times New Roman"/>
          <w:color w:val="000000" w:themeColor="text1"/>
          <w:sz w:val="28"/>
          <w:szCs w:val="28"/>
          <w:lang w:val="kk-KZ" w:eastAsia="ru-RU"/>
        </w:rPr>
        <w:t>;</w:t>
      </w:r>
    </w:p>
    <w:p w14:paraId="5FD267E3"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lastRenderedPageBreak/>
        <w:t>3-қосымшаға сәйкес нысан бойынша Тұрақтандыру резервін есептеу туралы есеп Тізбеге 10-қосымшаға сәйкес редакцияда жазылсын;</w:t>
      </w:r>
    </w:p>
    <w:p w14:paraId="25E85DC3"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көрсетілген қаулымен бекітілген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талаптарда:</w:t>
      </w:r>
    </w:p>
    <w:p w14:paraId="5E61C3B3"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2-тармақ мынадай редакцияда жазылсын:</w:t>
      </w:r>
    </w:p>
    <w:p w14:paraId="679D9D44" w14:textId="5FA75B8D" w:rsidR="0091587F" w:rsidRPr="005A7116" w:rsidRDefault="00796D18"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w:t>
      </w:r>
      <w:r w:rsidR="0091587F" w:rsidRPr="005A7116">
        <w:rPr>
          <w:rFonts w:ascii="Times New Roman" w:eastAsia="Times New Roman" w:hAnsi="Times New Roman" w:cs="Times New Roman"/>
          <w:color w:val="000000" w:themeColor="text1"/>
          <w:sz w:val="28"/>
          <w:szCs w:val="28"/>
          <w:lang w:val="kk-KZ" w:eastAsia="ru-RU"/>
        </w:rPr>
        <w:t>2.</w:t>
      </w:r>
      <w:r w:rsidR="0091587F" w:rsidRPr="005A7116">
        <w:rPr>
          <w:rFonts w:ascii="Times New Roman" w:eastAsia="Times New Roman" w:hAnsi="Times New Roman" w:cs="Times New Roman"/>
          <w:color w:val="000000" w:themeColor="text1"/>
          <w:sz w:val="28"/>
          <w:szCs w:val="28"/>
          <w:lang w:val="kk-KZ" w:eastAsia="ru-RU"/>
        </w:rPr>
        <w:tab/>
      </w:r>
      <w:r w:rsidR="0091587F" w:rsidRPr="005A7116">
        <w:rPr>
          <w:rStyle w:val="s0"/>
          <w:color w:val="000000" w:themeColor="text1"/>
          <w:sz w:val="28"/>
          <w:szCs w:val="28"/>
          <w:lang w:val="kk-KZ"/>
        </w:rPr>
        <w:t>Сақтандыру (қайта сақтандыру) ұйымдары, сақтандыру (қайта сақтандыру) ұйымдарының немесе сақтандыру холдингтерінің еншілес ұйымдары заңды тұлғалардың сатып алатын акциялары (жарғылық капиталдағы қатысу үлестері) мынадай талаптарға сәйкес келген кезде заңды тұлғалардың акцияларын (жарғылық капиталдағы қатысу үлестерін) сатып алады</w:t>
      </w:r>
      <w:r w:rsidR="0091587F" w:rsidRPr="005A7116">
        <w:rPr>
          <w:rFonts w:ascii="Times New Roman" w:eastAsia="Times New Roman" w:hAnsi="Times New Roman" w:cs="Times New Roman"/>
          <w:color w:val="000000" w:themeColor="text1"/>
          <w:sz w:val="28"/>
          <w:szCs w:val="28"/>
          <w:lang w:val="kk-KZ" w:eastAsia="ru-RU"/>
        </w:rPr>
        <w:t>:</w:t>
      </w:r>
    </w:p>
    <w:p w14:paraId="24A7217B" w14:textId="77777777" w:rsidR="0091587F" w:rsidRPr="005A7116" w:rsidRDefault="0091587F"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w:t>
      </w:r>
      <w:r w:rsidRPr="005A7116">
        <w:rPr>
          <w:rFonts w:ascii="Times New Roman" w:eastAsia="Times New Roman" w:hAnsi="Times New Roman" w:cs="Times New Roman"/>
          <w:color w:val="000000" w:themeColor="text1"/>
          <w:sz w:val="28"/>
          <w:szCs w:val="28"/>
          <w:lang w:val="kk-KZ" w:eastAsia="ru-RU"/>
        </w:rPr>
        <w:tab/>
      </w:r>
      <w:r w:rsidRPr="005A7116">
        <w:rPr>
          <w:rStyle w:val="s0"/>
          <w:color w:val="000000" w:themeColor="text1"/>
          <w:sz w:val="28"/>
          <w:szCs w:val="28"/>
          <w:lang w:val="kk-KZ"/>
        </w:rPr>
        <w:t>әділ құнын бағалау үшін қажет белсенді нарықтың баға белгілеуі бар Қазақстан Республикасының бейрезиденттері заңды тұлғалардың акциялары және осы акциялар базалық активтерi болып табылатын депозитарлық қолхаттары</w:t>
      </w:r>
      <w:r w:rsidRPr="005A7116">
        <w:rPr>
          <w:rFonts w:ascii="Times New Roman" w:eastAsia="Times New Roman" w:hAnsi="Times New Roman" w:cs="Times New Roman"/>
          <w:color w:val="000000" w:themeColor="text1"/>
          <w:sz w:val="28"/>
          <w:szCs w:val="28"/>
          <w:lang w:val="kk-KZ" w:eastAsia="ru-RU"/>
        </w:rPr>
        <w:t>;</w:t>
      </w:r>
    </w:p>
    <w:p w14:paraId="3ABC351D" w14:textId="77777777" w:rsidR="0091587F" w:rsidRPr="005A7116" w:rsidRDefault="0091587F"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w:t>
      </w:r>
      <w:r w:rsidRPr="005A7116">
        <w:rPr>
          <w:rFonts w:ascii="Times New Roman" w:eastAsia="Times New Roman" w:hAnsi="Times New Roman" w:cs="Times New Roman"/>
          <w:color w:val="000000" w:themeColor="text1"/>
          <w:sz w:val="28"/>
          <w:szCs w:val="28"/>
          <w:lang w:val="kk-KZ" w:eastAsia="ru-RU"/>
        </w:rPr>
        <w:tab/>
      </w:r>
      <w:r w:rsidRPr="005A7116">
        <w:rPr>
          <w:rStyle w:val="s0"/>
          <w:color w:val="000000" w:themeColor="text1"/>
          <w:sz w:val="28"/>
          <w:szCs w:val="28"/>
          <w:lang w:val="kk-KZ"/>
        </w:rPr>
        <w:t>Қазақстан Республикасының резиденттері заңды тұлғалардың қызметін Қазақстан Республикасының аумағында жүзеге асыратын қор биржасының ресми тізіміне енгізілген акциялары және осы акциялар базалық активi болып табылатын депозитарлық қолхаттар</w:t>
      </w:r>
      <w:r w:rsidRPr="005A7116">
        <w:rPr>
          <w:rFonts w:ascii="Times New Roman" w:eastAsia="Times New Roman" w:hAnsi="Times New Roman" w:cs="Times New Roman"/>
          <w:color w:val="000000" w:themeColor="text1"/>
          <w:sz w:val="28"/>
          <w:szCs w:val="28"/>
          <w:lang w:val="kk-KZ" w:eastAsia="ru-RU"/>
        </w:rPr>
        <w:t>;</w:t>
      </w:r>
    </w:p>
    <w:p w14:paraId="614E73AC" w14:textId="129FA785" w:rsidR="0091587F" w:rsidRPr="005A7116" w:rsidRDefault="0091587F"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3)</w:t>
      </w:r>
      <w:r w:rsidRPr="005A7116">
        <w:rPr>
          <w:rFonts w:ascii="Times New Roman" w:eastAsia="Times New Roman" w:hAnsi="Times New Roman" w:cs="Times New Roman"/>
          <w:color w:val="000000" w:themeColor="text1"/>
          <w:sz w:val="28"/>
          <w:szCs w:val="28"/>
          <w:lang w:val="kk-KZ" w:eastAsia="ru-RU"/>
        </w:rPr>
        <w:tab/>
      </w:r>
      <w:r w:rsidRPr="005A7116">
        <w:rPr>
          <w:rStyle w:val="s0"/>
          <w:color w:val="000000" w:themeColor="text1"/>
          <w:sz w:val="28"/>
          <w:szCs w:val="28"/>
          <w:lang w:val="kk-KZ"/>
        </w:rPr>
        <w:t xml:space="preserve">Қазақстан Республикасының резиденттері заңды тұлғалардың шетел валютасына номинирленген, </w:t>
      </w:r>
      <w:r w:rsidR="00796D18" w:rsidRPr="005A7116">
        <w:rPr>
          <w:rStyle w:val="s0"/>
          <w:color w:val="000000" w:themeColor="text1"/>
          <w:sz w:val="28"/>
          <w:szCs w:val="28"/>
          <w:lang w:val="kk-KZ"/>
        </w:rPr>
        <w:t>«</w:t>
      </w:r>
      <w:r w:rsidRPr="005A7116">
        <w:rPr>
          <w:rStyle w:val="s0"/>
          <w:color w:val="000000" w:themeColor="text1"/>
          <w:sz w:val="28"/>
          <w:szCs w:val="28"/>
          <w:lang w:val="kk-KZ"/>
        </w:rPr>
        <w:t>Астана</w:t>
      </w:r>
      <w:r w:rsidR="00796D18" w:rsidRPr="005A7116">
        <w:rPr>
          <w:rStyle w:val="s0"/>
          <w:color w:val="000000" w:themeColor="text1"/>
          <w:sz w:val="28"/>
          <w:szCs w:val="28"/>
          <w:lang w:val="kk-KZ"/>
        </w:rPr>
        <w:t>»</w:t>
      </w:r>
      <w:r w:rsidRPr="005A7116">
        <w:rPr>
          <w:rStyle w:val="s0"/>
          <w:color w:val="000000" w:themeColor="text1"/>
          <w:sz w:val="28"/>
          <w:szCs w:val="28"/>
          <w:lang w:val="kk-KZ"/>
        </w:rPr>
        <w:t xml:space="preserve"> халықаралық қаржы орталығының аумағында жұмыс істейтін қор биржасында жария сауда-саттыққа жіберілген акциялары және осы акциялар базалық активi болып табылатын депозитарлық қолхаттар</w:t>
      </w:r>
      <w:r w:rsidRPr="005A7116">
        <w:rPr>
          <w:rFonts w:ascii="Times New Roman" w:eastAsia="Times New Roman" w:hAnsi="Times New Roman" w:cs="Times New Roman"/>
          <w:color w:val="000000" w:themeColor="text1"/>
          <w:sz w:val="28"/>
          <w:szCs w:val="28"/>
          <w:lang w:val="kk-KZ" w:eastAsia="ru-RU"/>
        </w:rPr>
        <w:t>;</w:t>
      </w:r>
    </w:p>
    <w:p w14:paraId="19B87B08" w14:textId="77777777" w:rsidR="0091587F" w:rsidRPr="005A7116" w:rsidRDefault="0091587F"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4)</w:t>
      </w:r>
      <w:r w:rsidRPr="005A7116">
        <w:rPr>
          <w:rFonts w:ascii="Times New Roman" w:eastAsia="Times New Roman" w:hAnsi="Times New Roman" w:cs="Times New Roman"/>
          <w:color w:val="000000" w:themeColor="text1"/>
          <w:sz w:val="28"/>
          <w:szCs w:val="28"/>
          <w:lang w:val="kk-KZ" w:eastAsia="ru-RU"/>
        </w:rPr>
        <w:tab/>
      </w:r>
      <w:r w:rsidRPr="005A7116">
        <w:rPr>
          <w:rStyle w:val="s0"/>
          <w:color w:val="000000" w:themeColor="text1"/>
          <w:sz w:val="28"/>
          <w:szCs w:val="28"/>
          <w:lang w:val="kk-KZ"/>
        </w:rPr>
        <w:t>Қазақстан Республикасының заңды тұлғаларының және шетелдік эмитенттердің негізі қор индекстерінің құрамына енгізілген акциялары және осы акциялар базалық активi болып табылатын депозитарлық қолхаттар</w:t>
      </w:r>
      <w:r w:rsidRPr="005A7116">
        <w:rPr>
          <w:rFonts w:ascii="Times New Roman" w:eastAsia="Times New Roman" w:hAnsi="Times New Roman" w:cs="Times New Roman"/>
          <w:color w:val="000000" w:themeColor="text1"/>
          <w:sz w:val="28"/>
          <w:szCs w:val="28"/>
          <w:lang w:val="kk-KZ" w:eastAsia="ru-RU"/>
        </w:rPr>
        <w:t>;</w:t>
      </w:r>
    </w:p>
    <w:p w14:paraId="5554AACF" w14:textId="3827AF10" w:rsidR="0091587F" w:rsidRPr="005A7116" w:rsidRDefault="0091587F"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5)</w:t>
      </w:r>
      <w:r w:rsidRPr="005A7116">
        <w:rPr>
          <w:rFonts w:ascii="Times New Roman" w:eastAsia="Times New Roman" w:hAnsi="Times New Roman" w:cs="Times New Roman"/>
          <w:color w:val="000000" w:themeColor="text1"/>
          <w:sz w:val="28"/>
          <w:szCs w:val="28"/>
          <w:lang w:val="kk-KZ" w:eastAsia="ru-RU"/>
        </w:rPr>
        <w:tab/>
      </w:r>
      <w:r w:rsidR="00796D18" w:rsidRPr="005A7116">
        <w:rPr>
          <w:rStyle w:val="s0"/>
          <w:color w:val="000000" w:themeColor="text1"/>
          <w:sz w:val="28"/>
          <w:szCs w:val="28"/>
          <w:lang w:val="kk-KZ"/>
        </w:rPr>
        <w:t>«</w:t>
      </w:r>
      <w:r w:rsidRPr="005A7116">
        <w:rPr>
          <w:rStyle w:val="s0"/>
          <w:color w:val="000000" w:themeColor="text1"/>
          <w:sz w:val="28"/>
          <w:szCs w:val="28"/>
          <w:lang w:val="kk-KZ"/>
        </w:rPr>
        <w:t>Сақтандыру төлемдеріне кепілдік беру қоры</w:t>
      </w:r>
      <w:r w:rsidR="00796D18" w:rsidRPr="005A7116">
        <w:rPr>
          <w:rStyle w:val="s0"/>
          <w:color w:val="000000" w:themeColor="text1"/>
          <w:sz w:val="28"/>
          <w:szCs w:val="28"/>
          <w:lang w:val="kk-KZ"/>
        </w:rPr>
        <w:t>»</w:t>
      </w:r>
      <w:r w:rsidRPr="005A7116">
        <w:rPr>
          <w:rStyle w:val="s0"/>
          <w:color w:val="000000" w:themeColor="text1"/>
          <w:sz w:val="28"/>
          <w:szCs w:val="28"/>
          <w:lang w:val="kk-KZ"/>
        </w:rPr>
        <w:t xml:space="preserve"> акционерлік қоғамының акциялары</w:t>
      </w:r>
      <w:r w:rsidRPr="005A7116">
        <w:rPr>
          <w:rFonts w:ascii="Times New Roman" w:eastAsia="Times New Roman" w:hAnsi="Times New Roman" w:cs="Times New Roman"/>
          <w:color w:val="000000" w:themeColor="text1"/>
          <w:sz w:val="28"/>
          <w:szCs w:val="28"/>
          <w:lang w:val="kk-KZ" w:eastAsia="ru-RU"/>
        </w:rPr>
        <w:t>.</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w:t>
      </w:r>
    </w:p>
    <w:p w14:paraId="2C29BD4A"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 xml:space="preserve">көрсетілген қаулымен бекітілген </w:t>
      </w:r>
      <w:r w:rsidRPr="005A7116">
        <w:rPr>
          <w:rStyle w:val="s1"/>
          <w:b w:val="0"/>
          <w:color w:val="000000" w:themeColor="text1"/>
          <w:sz w:val="28"/>
          <w:szCs w:val="28"/>
          <w:lang w:val="kk-KZ"/>
        </w:rPr>
        <w:t>Сақтандыру холдингтері сатып алатын облигациялар үшін талап етілетін ең төмен рейтингі және рейтингтік агенттіктердің тізбесінде</w:t>
      </w:r>
      <w:r w:rsidRPr="005A7116">
        <w:rPr>
          <w:rFonts w:ascii="Times New Roman" w:eastAsia="Times New Roman" w:hAnsi="Times New Roman" w:cs="Times New Roman"/>
          <w:color w:val="000000" w:themeColor="text1"/>
          <w:sz w:val="28"/>
          <w:szCs w:val="28"/>
          <w:lang w:val="kk-KZ" w:eastAsia="ru-RU"/>
        </w:rPr>
        <w:t>:</w:t>
      </w:r>
    </w:p>
    <w:p w14:paraId="584F7D8C"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1-тармақтың бірінші бөлігінің 3) тармақшасы мынадай редакцияда жазылсын:</w:t>
      </w:r>
    </w:p>
    <w:p w14:paraId="7C905081" w14:textId="3B6FE6EC" w:rsidR="0091587F" w:rsidRPr="005A7116" w:rsidRDefault="00796D18"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w:t>
      </w:r>
      <w:r w:rsidR="0091587F" w:rsidRPr="005A7116">
        <w:rPr>
          <w:rFonts w:ascii="Times New Roman" w:eastAsia="Times New Roman" w:hAnsi="Times New Roman" w:cs="Times New Roman"/>
          <w:color w:val="000000" w:themeColor="text1"/>
          <w:sz w:val="28"/>
          <w:szCs w:val="28"/>
          <w:lang w:val="kk-KZ" w:eastAsia="ru-RU"/>
        </w:rPr>
        <w:t>3)</w:t>
      </w:r>
      <w:r w:rsidR="0091587F" w:rsidRPr="005A7116">
        <w:rPr>
          <w:rFonts w:ascii="Times New Roman" w:eastAsia="Times New Roman" w:hAnsi="Times New Roman" w:cs="Times New Roman"/>
          <w:color w:val="000000" w:themeColor="text1"/>
          <w:sz w:val="28"/>
          <w:szCs w:val="28"/>
          <w:lang w:val="kk-KZ" w:eastAsia="ru-RU"/>
        </w:rPr>
        <w:tab/>
      </w:r>
      <w:r w:rsidR="0091587F" w:rsidRPr="005A7116">
        <w:rPr>
          <w:rStyle w:val="s0"/>
          <w:color w:val="000000" w:themeColor="text1"/>
          <w:sz w:val="28"/>
          <w:szCs w:val="28"/>
          <w:lang w:val="kk-KZ"/>
        </w:rPr>
        <w:t xml:space="preserve">Қазақстан Республикасының және басқа мемлекеттердің заңнамасына сәйкес шығарылған облигациялар бойынша Standard &amp; Poor's рейтингтік агенттігінің халықаралық шкаласы бойынша </w:t>
      </w:r>
      <w:r w:rsidRPr="005A7116">
        <w:rPr>
          <w:rStyle w:val="s0"/>
          <w:color w:val="000000" w:themeColor="text1"/>
          <w:sz w:val="28"/>
          <w:szCs w:val="28"/>
          <w:lang w:val="kk-KZ"/>
        </w:rPr>
        <w:t>«</w:t>
      </w:r>
      <w:r w:rsidR="0091587F" w:rsidRPr="005A7116">
        <w:rPr>
          <w:rStyle w:val="s0"/>
          <w:color w:val="000000" w:themeColor="text1"/>
          <w:sz w:val="28"/>
          <w:szCs w:val="28"/>
          <w:lang w:val="kk-KZ"/>
        </w:rPr>
        <w:t>В-</w:t>
      </w:r>
      <w:r w:rsidRPr="005A7116">
        <w:rPr>
          <w:rStyle w:val="s0"/>
          <w:color w:val="000000" w:themeColor="text1"/>
          <w:sz w:val="28"/>
          <w:szCs w:val="28"/>
          <w:lang w:val="kk-KZ"/>
        </w:rPr>
        <w:t>»</w:t>
      </w:r>
      <w:r w:rsidR="0091587F" w:rsidRPr="005A7116">
        <w:rPr>
          <w:rStyle w:val="s0"/>
          <w:color w:val="000000" w:themeColor="text1"/>
          <w:sz w:val="28"/>
          <w:szCs w:val="28"/>
          <w:lang w:val="kk-KZ"/>
        </w:rPr>
        <w:t xml:space="preserve"> төмен емес немесе ұлттық шкаласы бойынша </w:t>
      </w:r>
      <w:r w:rsidRPr="005A7116">
        <w:rPr>
          <w:rStyle w:val="s0"/>
          <w:color w:val="000000" w:themeColor="text1"/>
          <w:sz w:val="28"/>
          <w:szCs w:val="28"/>
          <w:lang w:val="kk-KZ"/>
        </w:rPr>
        <w:t>«</w:t>
      </w:r>
      <w:r w:rsidR="0091587F" w:rsidRPr="005A7116">
        <w:rPr>
          <w:rStyle w:val="s0"/>
          <w:color w:val="000000" w:themeColor="text1"/>
          <w:sz w:val="28"/>
          <w:szCs w:val="28"/>
          <w:lang w:val="kk-KZ"/>
        </w:rPr>
        <w:t>kzBВ-</w:t>
      </w:r>
      <w:r w:rsidRPr="005A7116">
        <w:rPr>
          <w:rStyle w:val="s0"/>
          <w:color w:val="000000" w:themeColor="text1"/>
          <w:sz w:val="28"/>
          <w:szCs w:val="28"/>
          <w:lang w:val="kk-KZ"/>
        </w:rPr>
        <w:t>»</w:t>
      </w:r>
      <w:r w:rsidR="0091587F" w:rsidRPr="005A7116">
        <w:rPr>
          <w:rStyle w:val="s0"/>
          <w:color w:val="000000" w:themeColor="text1"/>
          <w:sz w:val="28"/>
          <w:szCs w:val="28"/>
          <w:lang w:val="kk-KZ"/>
        </w:rPr>
        <w:t xml:space="preserve"> рейтингтік бағасы немесе Moody's Investors Service, Fitch рейтингтік агенттіктерінің, сондай-ақ олардың еншілес рейтингтік ұйымдарының осыған ұқсас деңгейдегі рейтингтік бағасы</w:t>
      </w:r>
      <w:r w:rsidR="0091587F"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w:t>
      </w:r>
      <w:r w:rsidR="0091587F" w:rsidRPr="005A7116">
        <w:rPr>
          <w:rFonts w:ascii="Times New Roman" w:eastAsia="Times New Roman" w:hAnsi="Times New Roman" w:cs="Times New Roman"/>
          <w:color w:val="000000" w:themeColor="text1"/>
          <w:sz w:val="28"/>
          <w:szCs w:val="28"/>
          <w:lang w:val="kk-KZ" w:eastAsia="ru-RU"/>
        </w:rPr>
        <w:t>;</w:t>
      </w:r>
    </w:p>
    <w:p w14:paraId="476D4D3D"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lastRenderedPageBreak/>
        <w:t xml:space="preserve">көрсетілген қаулымен бекітілген </w:t>
      </w:r>
      <w:r w:rsidRPr="005A7116">
        <w:rPr>
          <w:rStyle w:val="s1"/>
          <w:b w:val="0"/>
          <w:color w:val="000000" w:themeColor="text1"/>
          <w:sz w:val="28"/>
          <w:szCs w:val="28"/>
          <w:lang w:val="kk-KZ"/>
        </w:rPr>
        <w:t>Сақтандыру (қайта сақтандыру) ұйымдары сатып алатын қаржы құралдарының(акциялар мен жарғылық капиталына қатысу үлестерін қоспағанда) тізбесінде</w:t>
      </w:r>
      <w:r w:rsidRPr="005A7116">
        <w:rPr>
          <w:rFonts w:ascii="Times New Roman" w:eastAsia="Times New Roman" w:hAnsi="Times New Roman" w:cs="Times New Roman"/>
          <w:color w:val="000000" w:themeColor="text1"/>
          <w:sz w:val="28"/>
          <w:szCs w:val="28"/>
          <w:lang w:val="kk-KZ" w:eastAsia="ru-RU"/>
        </w:rPr>
        <w:t>:</w:t>
      </w:r>
    </w:p>
    <w:p w14:paraId="4738F80C"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1-тармақ мынадай редакцияда жазылсын:</w:t>
      </w:r>
    </w:p>
    <w:p w14:paraId="6F90CADC" w14:textId="6393FDFB" w:rsidR="0091587F" w:rsidRPr="005A7116" w:rsidRDefault="00796D18"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w:t>
      </w:r>
      <w:r w:rsidR="0091587F" w:rsidRPr="005A7116">
        <w:rPr>
          <w:rFonts w:ascii="Times New Roman" w:eastAsia="Times New Roman" w:hAnsi="Times New Roman" w:cs="Times New Roman"/>
          <w:color w:val="000000" w:themeColor="text1"/>
          <w:sz w:val="28"/>
          <w:szCs w:val="28"/>
          <w:lang w:val="kk-KZ" w:eastAsia="ru-RU"/>
        </w:rPr>
        <w:t>1.</w:t>
      </w:r>
      <w:r w:rsidR="0091587F" w:rsidRPr="005A7116">
        <w:rPr>
          <w:rFonts w:ascii="Times New Roman" w:eastAsia="Times New Roman" w:hAnsi="Times New Roman" w:cs="Times New Roman"/>
          <w:color w:val="000000" w:themeColor="text1"/>
          <w:sz w:val="28"/>
          <w:szCs w:val="28"/>
          <w:lang w:val="kk-KZ" w:eastAsia="ru-RU"/>
        </w:rPr>
        <w:tab/>
      </w:r>
      <w:r w:rsidRPr="005A7116">
        <w:rPr>
          <w:rStyle w:val="s0"/>
          <w:color w:val="000000" w:themeColor="text1"/>
          <w:sz w:val="28"/>
          <w:szCs w:val="28"/>
          <w:lang w:val="kk-KZ"/>
        </w:rPr>
        <w:t>«</w:t>
      </w:r>
      <w:r w:rsidR="0091587F" w:rsidRPr="005A7116">
        <w:rPr>
          <w:rStyle w:val="s0"/>
          <w:color w:val="000000" w:themeColor="text1"/>
          <w:sz w:val="28"/>
          <w:szCs w:val="28"/>
          <w:lang w:val="kk-KZ"/>
        </w:rPr>
        <w:t>Сақтандыру қызметі туралы</w:t>
      </w:r>
      <w:r w:rsidRPr="005A7116">
        <w:rPr>
          <w:rStyle w:val="s0"/>
          <w:color w:val="000000" w:themeColor="text1"/>
          <w:sz w:val="28"/>
          <w:szCs w:val="28"/>
          <w:lang w:val="kk-KZ"/>
        </w:rPr>
        <w:t>»</w:t>
      </w:r>
      <w:r w:rsidR="0091587F" w:rsidRPr="005A7116">
        <w:rPr>
          <w:rStyle w:val="s0"/>
          <w:color w:val="000000" w:themeColor="text1"/>
          <w:sz w:val="28"/>
          <w:szCs w:val="28"/>
          <w:lang w:val="kk-KZ"/>
        </w:rPr>
        <w:t xml:space="preserve"> 2000 жылғы 18 желтоқсандағы Қазақстан Республикасы Заңының </w:t>
      </w:r>
      <w:hyperlink r:id="rId25" w:history="1">
        <w:r w:rsidR="0091587F" w:rsidRPr="005A7116">
          <w:rPr>
            <w:rStyle w:val="a3"/>
            <w:rFonts w:ascii="Times New Roman" w:hAnsi="Times New Roman" w:cs="Times New Roman"/>
            <w:color w:val="000000" w:themeColor="text1"/>
            <w:sz w:val="28"/>
            <w:szCs w:val="28"/>
            <w:u w:val="none"/>
            <w:lang w:val="kk-KZ"/>
          </w:rPr>
          <w:t>48-бабы 4-тармағының 2) тармақшасына</w:t>
        </w:r>
      </w:hyperlink>
      <w:r w:rsidR="0091587F" w:rsidRPr="005A7116">
        <w:rPr>
          <w:rStyle w:val="s0"/>
          <w:color w:val="000000" w:themeColor="text1"/>
          <w:sz w:val="28"/>
          <w:szCs w:val="28"/>
          <w:lang w:val="kk-KZ"/>
        </w:rPr>
        <w:t xml:space="preserve"> сәйкес сақтандыру (қайта сақтандыру) ұйымдарына мынадай қаржы құралдарын (акцияларды және жарғылық капиталға қатысу үлестерін қоспағанда) сатып алуға рұқсат етіледі</w:t>
      </w:r>
      <w:r w:rsidR="0091587F" w:rsidRPr="005A7116">
        <w:rPr>
          <w:rFonts w:ascii="Times New Roman" w:eastAsia="Times New Roman" w:hAnsi="Times New Roman" w:cs="Times New Roman"/>
          <w:color w:val="000000" w:themeColor="text1"/>
          <w:sz w:val="28"/>
          <w:szCs w:val="28"/>
          <w:lang w:val="kk-KZ" w:eastAsia="ru-RU"/>
        </w:rPr>
        <w:t>:</w:t>
      </w:r>
    </w:p>
    <w:p w14:paraId="20C34658" w14:textId="77777777" w:rsidR="0091587F" w:rsidRPr="005A7116" w:rsidRDefault="0091587F"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w:t>
      </w:r>
      <w:r w:rsidRPr="005A7116">
        <w:rPr>
          <w:rFonts w:ascii="Times New Roman" w:eastAsia="Times New Roman" w:hAnsi="Times New Roman" w:cs="Times New Roman"/>
          <w:color w:val="000000" w:themeColor="text1"/>
          <w:sz w:val="28"/>
          <w:szCs w:val="28"/>
          <w:lang w:val="kk-KZ" w:eastAsia="ru-RU"/>
        </w:rPr>
        <w:tab/>
      </w:r>
      <w:r w:rsidRPr="005A7116">
        <w:rPr>
          <w:rStyle w:val="s0"/>
          <w:color w:val="000000" w:themeColor="text1"/>
          <w:sz w:val="28"/>
          <w:szCs w:val="28"/>
          <w:lang w:val="kk-KZ"/>
        </w:rPr>
        <w:t>мынадай талаптардың бiрiне сәйкес келетін Қазақстан Республикасының екiншi деңгейдегi банктеріндегі салымдар</w:t>
      </w:r>
      <w:r w:rsidRPr="005A7116">
        <w:rPr>
          <w:rFonts w:ascii="Times New Roman" w:eastAsia="Times New Roman" w:hAnsi="Times New Roman" w:cs="Times New Roman"/>
          <w:color w:val="000000" w:themeColor="text1"/>
          <w:sz w:val="28"/>
          <w:szCs w:val="28"/>
          <w:lang w:val="kk-KZ" w:eastAsia="ru-RU"/>
        </w:rPr>
        <w:t>:</w:t>
      </w:r>
    </w:p>
    <w:p w14:paraId="7E6E7183" w14:textId="188975F1" w:rsidR="0091587F" w:rsidRPr="005A7116" w:rsidRDefault="0091587F"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 xml:space="preserve">банктер акциялары қор биржасының ресми тізімінің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Негізгі</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алаңының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акциялары</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секторының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премиум</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санатына енгізілген немесе қор биржасы индексінің өкілдік тізімінде тұрған эмитенттер болып табылады;</w:t>
      </w:r>
    </w:p>
    <w:p w14:paraId="6E059CBB" w14:textId="12323AE8" w:rsidR="0091587F" w:rsidRPr="005A7116" w:rsidRDefault="0091587F"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 xml:space="preserve">банктердің </w:t>
      </w:r>
      <w:r w:rsidRPr="005A7116">
        <w:rPr>
          <w:rStyle w:val="s0"/>
          <w:color w:val="000000" w:themeColor="text1"/>
          <w:sz w:val="28"/>
          <w:szCs w:val="28"/>
          <w:lang w:val="kk-KZ"/>
        </w:rPr>
        <w:t xml:space="preserve">Standard &amp; Poor's агенттiгiнiң халықаралық шкаласы бойынша </w:t>
      </w:r>
      <w:r w:rsidR="00796D18" w:rsidRPr="005A7116">
        <w:rPr>
          <w:rStyle w:val="s0"/>
          <w:color w:val="000000" w:themeColor="text1"/>
          <w:sz w:val="28"/>
          <w:szCs w:val="28"/>
          <w:lang w:val="kk-KZ"/>
        </w:rPr>
        <w:t>«</w:t>
      </w:r>
      <w:r w:rsidRPr="005A7116">
        <w:rPr>
          <w:rStyle w:val="s0"/>
          <w:color w:val="000000" w:themeColor="text1"/>
          <w:sz w:val="28"/>
          <w:szCs w:val="28"/>
          <w:lang w:val="kk-KZ"/>
        </w:rPr>
        <w:t>В-</w:t>
      </w:r>
      <w:r w:rsidR="00796D18" w:rsidRPr="005A7116">
        <w:rPr>
          <w:rStyle w:val="s0"/>
          <w:color w:val="000000" w:themeColor="text1"/>
          <w:sz w:val="28"/>
          <w:szCs w:val="28"/>
          <w:lang w:val="kk-KZ"/>
        </w:rPr>
        <w:t>»</w:t>
      </w:r>
      <w:r w:rsidRPr="005A7116">
        <w:rPr>
          <w:rStyle w:val="s0"/>
          <w:color w:val="000000" w:themeColor="text1"/>
          <w:sz w:val="28"/>
          <w:szCs w:val="28"/>
          <w:lang w:val="kk-KZ"/>
        </w:rPr>
        <w:t xml:space="preserve"> төмен емес ұзақ мерзiмдi кредиттiк рейтингi немесе басқа рейтингтiк агенттiктердiң бiрiнiң осыған ұқсас деңгейдегi рейтингi немесе Standard &amp; Poor's ұлттық шкаласы бойынша </w:t>
      </w:r>
      <w:r w:rsidR="00796D18" w:rsidRPr="005A7116">
        <w:rPr>
          <w:rStyle w:val="s0"/>
          <w:color w:val="000000" w:themeColor="text1"/>
          <w:sz w:val="28"/>
          <w:szCs w:val="28"/>
          <w:lang w:val="kk-KZ"/>
        </w:rPr>
        <w:t>«</w:t>
      </w:r>
      <w:r w:rsidRPr="005A7116">
        <w:rPr>
          <w:rStyle w:val="s0"/>
          <w:color w:val="000000" w:themeColor="text1"/>
          <w:sz w:val="28"/>
          <w:szCs w:val="28"/>
          <w:lang w:val="kk-KZ"/>
        </w:rPr>
        <w:t>kzBВ-</w:t>
      </w:r>
      <w:r w:rsidR="00796D18" w:rsidRPr="005A7116">
        <w:rPr>
          <w:rStyle w:val="s0"/>
          <w:color w:val="000000" w:themeColor="text1"/>
          <w:sz w:val="28"/>
          <w:szCs w:val="28"/>
          <w:lang w:val="kk-KZ"/>
        </w:rPr>
        <w:t>»</w:t>
      </w:r>
      <w:r w:rsidRPr="005A7116">
        <w:rPr>
          <w:rStyle w:val="s0"/>
          <w:color w:val="000000" w:themeColor="text1"/>
          <w:sz w:val="28"/>
          <w:szCs w:val="28"/>
          <w:lang w:val="kk-KZ"/>
        </w:rPr>
        <w:t xml:space="preserve"> төмен емес рейтингтiк бағасы немесе Moody's Investors Service, Fitch агенттіктерінің, сондай-ақ олардың еншілес рейтингтік ұйымдарының (бұдан әрі – басқа рейтингтік агенттіктер) бірінің ұлттық шкаласы бойынша осыған ұқсас деңгейдегі рейтингі бар</w:t>
      </w:r>
      <w:r w:rsidRPr="005A7116">
        <w:rPr>
          <w:rFonts w:ascii="Times New Roman" w:eastAsia="Times New Roman" w:hAnsi="Times New Roman" w:cs="Times New Roman"/>
          <w:color w:val="000000" w:themeColor="text1"/>
          <w:sz w:val="28"/>
          <w:szCs w:val="28"/>
          <w:lang w:val="kk-KZ" w:eastAsia="ru-RU"/>
        </w:rPr>
        <w:t>;</w:t>
      </w:r>
    </w:p>
    <w:p w14:paraId="685AB2BC" w14:textId="6470889C" w:rsidR="0091587F" w:rsidRPr="005A7116" w:rsidRDefault="0091587F"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Style w:val="s0"/>
          <w:color w:val="000000" w:themeColor="text1"/>
          <w:sz w:val="28"/>
          <w:szCs w:val="28"/>
          <w:lang w:val="kk-KZ"/>
        </w:rPr>
        <w:t xml:space="preserve">банктер Қазақстан Республикасының бейрезиденті-бас банкінде Standard &amp; Poor's агенттiгiнiң халықаралық шкаласы бойынша </w:t>
      </w:r>
      <w:r w:rsidR="00796D18" w:rsidRPr="005A7116">
        <w:rPr>
          <w:rStyle w:val="s0"/>
          <w:color w:val="000000" w:themeColor="text1"/>
          <w:sz w:val="28"/>
          <w:szCs w:val="28"/>
          <w:lang w:val="kk-KZ"/>
        </w:rPr>
        <w:t>«</w:t>
      </w:r>
      <w:r w:rsidRPr="005A7116">
        <w:rPr>
          <w:rStyle w:val="s0"/>
          <w:color w:val="000000" w:themeColor="text1"/>
          <w:sz w:val="28"/>
          <w:szCs w:val="28"/>
          <w:lang w:val="kk-KZ"/>
        </w:rPr>
        <w:t>А-</w:t>
      </w:r>
      <w:r w:rsidR="00796D18" w:rsidRPr="005A7116">
        <w:rPr>
          <w:rStyle w:val="s0"/>
          <w:color w:val="000000" w:themeColor="text1"/>
          <w:sz w:val="28"/>
          <w:szCs w:val="28"/>
          <w:lang w:val="kk-KZ"/>
        </w:rPr>
        <w:t>»</w:t>
      </w:r>
      <w:r w:rsidRPr="005A7116">
        <w:rPr>
          <w:rStyle w:val="s0"/>
          <w:color w:val="000000" w:themeColor="text1"/>
          <w:sz w:val="28"/>
          <w:szCs w:val="28"/>
          <w:lang w:val="kk-KZ"/>
        </w:rPr>
        <w:t xml:space="preserve"> төмен емес ұзақ мерзiмдi кредиттiк рейтингi немесе басқа рейтингтiк агенттiктердiң бiрiнiң осыған ұқсас деңгейдегi рейтингi бар Қазақстан Республикасының резиденттері-еншiлес банктер болып табылады</w:t>
      </w:r>
      <w:r w:rsidRPr="005A7116">
        <w:rPr>
          <w:rFonts w:ascii="Times New Roman" w:eastAsia="Times New Roman" w:hAnsi="Times New Roman" w:cs="Times New Roman"/>
          <w:color w:val="000000" w:themeColor="text1"/>
          <w:sz w:val="28"/>
          <w:szCs w:val="28"/>
          <w:lang w:val="kk-KZ" w:eastAsia="ru-RU"/>
        </w:rPr>
        <w:t>;</w:t>
      </w:r>
    </w:p>
    <w:p w14:paraId="7A87B96C" w14:textId="3F7FF67B" w:rsidR="0091587F" w:rsidRPr="005A7116" w:rsidRDefault="0091587F"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w:t>
      </w:r>
      <w:r w:rsidRPr="005A7116">
        <w:rPr>
          <w:rFonts w:ascii="Times New Roman" w:eastAsia="Times New Roman" w:hAnsi="Times New Roman" w:cs="Times New Roman"/>
          <w:color w:val="000000" w:themeColor="text1"/>
          <w:sz w:val="28"/>
          <w:szCs w:val="28"/>
          <w:lang w:val="kk-KZ" w:eastAsia="ru-RU"/>
        </w:rPr>
        <w:tab/>
      </w:r>
      <w:r w:rsidRPr="005A7116">
        <w:rPr>
          <w:rStyle w:val="s0"/>
          <w:color w:val="000000" w:themeColor="text1"/>
          <w:sz w:val="28"/>
          <w:szCs w:val="28"/>
          <w:lang w:val="kk-KZ"/>
        </w:rPr>
        <w:t xml:space="preserve">халықаралық қаржы ұйымдарында орналастырылған, Standard &amp; Poor's агенттiгiнiң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АА-</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w:t>
      </w:r>
      <w:r w:rsidRPr="005A7116">
        <w:rPr>
          <w:rStyle w:val="s0"/>
          <w:color w:val="000000" w:themeColor="text1"/>
          <w:sz w:val="28"/>
          <w:szCs w:val="28"/>
          <w:lang w:val="kk-KZ"/>
        </w:rPr>
        <w:t>төмен емес ұзақ мерзiмдi кредиттiк рейтингi немесе басқа рейтингтiк агенттiктердiң бiрiнiң осыған ұқсас деңгейдегi рейтингi бар салымдар, Еуразия Даму Банкінде Қазақстан Республикасының ұлттық валютасымен орналастырылған салымдар</w:t>
      </w:r>
      <w:r w:rsidRPr="005A7116">
        <w:rPr>
          <w:rFonts w:ascii="Times New Roman" w:eastAsia="Times New Roman" w:hAnsi="Times New Roman" w:cs="Times New Roman"/>
          <w:color w:val="000000" w:themeColor="text1"/>
          <w:sz w:val="28"/>
          <w:szCs w:val="28"/>
          <w:lang w:val="kk-KZ" w:eastAsia="ru-RU"/>
        </w:rPr>
        <w:t>;</w:t>
      </w:r>
    </w:p>
    <w:p w14:paraId="43E1705A" w14:textId="51DBE9E5" w:rsidR="0091587F" w:rsidRPr="005A7116" w:rsidRDefault="0091587F"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3)</w:t>
      </w:r>
      <w:r w:rsidRPr="005A7116">
        <w:rPr>
          <w:rFonts w:ascii="Times New Roman" w:eastAsia="Times New Roman" w:hAnsi="Times New Roman" w:cs="Times New Roman"/>
          <w:color w:val="000000" w:themeColor="text1"/>
          <w:sz w:val="28"/>
          <w:szCs w:val="28"/>
          <w:lang w:val="kk-KZ" w:eastAsia="ru-RU"/>
        </w:rPr>
        <w:tab/>
      </w:r>
      <w:r w:rsidRPr="005A7116">
        <w:rPr>
          <w:rStyle w:val="s0"/>
          <w:color w:val="000000" w:themeColor="text1"/>
          <w:sz w:val="28"/>
          <w:szCs w:val="28"/>
          <w:lang w:val="kk-KZ"/>
        </w:rPr>
        <w:t xml:space="preserve">бейрезиденттер-банктерде орналастырылған, Standard &amp; Poor's агенттiгiнiң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ВВВ-</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w:t>
      </w:r>
      <w:r w:rsidRPr="005A7116">
        <w:rPr>
          <w:rStyle w:val="s0"/>
          <w:color w:val="000000" w:themeColor="text1"/>
          <w:sz w:val="28"/>
          <w:szCs w:val="28"/>
          <w:lang w:val="kk-KZ"/>
        </w:rPr>
        <w:t>төмен емес ұзақ мерзiмдi кредиттiк рейтингi немесе басқа рейтингтiк агенттiктердiң бiрiнiң осыған ұқсас деңгейдегi рейтингi бар салымдар</w:t>
      </w:r>
      <w:r w:rsidRPr="005A7116">
        <w:rPr>
          <w:rFonts w:ascii="Times New Roman" w:eastAsia="Times New Roman" w:hAnsi="Times New Roman" w:cs="Times New Roman"/>
          <w:color w:val="000000" w:themeColor="text1"/>
          <w:sz w:val="28"/>
          <w:szCs w:val="28"/>
          <w:lang w:val="kk-KZ" w:eastAsia="ru-RU"/>
        </w:rPr>
        <w:t>;</w:t>
      </w:r>
    </w:p>
    <w:p w14:paraId="3A9FF9F2" w14:textId="77777777" w:rsidR="0091587F" w:rsidRPr="005A7116" w:rsidRDefault="0091587F"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4)</w:t>
      </w:r>
      <w:r w:rsidRPr="005A7116">
        <w:rPr>
          <w:rFonts w:ascii="Times New Roman" w:eastAsia="Times New Roman" w:hAnsi="Times New Roman" w:cs="Times New Roman"/>
          <w:color w:val="000000" w:themeColor="text1"/>
          <w:sz w:val="28"/>
          <w:szCs w:val="28"/>
          <w:lang w:val="kk-KZ" w:eastAsia="ru-RU"/>
        </w:rPr>
        <w:tab/>
      </w:r>
      <w:r w:rsidRPr="005A7116">
        <w:rPr>
          <w:rStyle w:val="s0"/>
          <w:color w:val="000000" w:themeColor="text1"/>
          <w:sz w:val="28"/>
          <w:szCs w:val="28"/>
          <w:lang w:val="kk-KZ"/>
        </w:rPr>
        <w:t>басқа мемлекеттердің заңнамаларына сәйкес эмиссияланғандарды қоса алғанда,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w:t>
      </w:r>
      <w:r w:rsidRPr="005A7116">
        <w:rPr>
          <w:rFonts w:ascii="Times New Roman" w:eastAsia="Times New Roman" w:hAnsi="Times New Roman" w:cs="Times New Roman"/>
          <w:color w:val="000000" w:themeColor="text1"/>
          <w:sz w:val="28"/>
          <w:szCs w:val="28"/>
          <w:lang w:val="kk-KZ" w:eastAsia="ru-RU"/>
        </w:rPr>
        <w:t>;</w:t>
      </w:r>
    </w:p>
    <w:p w14:paraId="26449D2C" w14:textId="77777777" w:rsidR="0091587F" w:rsidRPr="005A7116" w:rsidRDefault="0091587F"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5)</w:t>
      </w:r>
      <w:r w:rsidRPr="005A7116">
        <w:rPr>
          <w:rFonts w:ascii="Times New Roman" w:eastAsia="Times New Roman" w:hAnsi="Times New Roman" w:cs="Times New Roman"/>
          <w:color w:val="000000" w:themeColor="text1"/>
          <w:sz w:val="28"/>
          <w:szCs w:val="28"/>
          <w:lang w:val="kk-KZ" w:eastAsia="ru-RU"/>
        </w:rPr>
        <w:tab/>
      </w:r>
      <w:r w:rsidRPr="005A7116">
        <w:rPr>
          <w:rStyle w:val="s0"/>
          <w:color w:val="000000" w:themeColor="text1"/>
          <w:sz w:val="28"/>
          <w:szCs w:val="28"/>
          <w:lang w:val="kk-KZ"/>
        </w:rPr>
        <w:t>Қазақстан Республикасының жергілікті атқарушы органдары шығарған, қызметін Қазақстан Республикасының аумағында жүзеге асыратын қор биржасының ресми тізіміне енгізілген борыштық бағалы қағаздар</w:t>
      </w:r>
      <w:r w:rsidRPr="005A7116">
        <w:rPr>
          <w:rFonts w:ascii="Times New Roman" w:eastAsia="Times New Roman" w:hAnsi="Times New Roman" w:cs="Times New Roman"/>
          <w:color w:val="000000" w:themeColor="text1"/>
          <w:sz w:val="28"/>
          <w:szCs w:val="28"/>
          <w:lang w:val="kk-KZ" w:eastAsia="ru-RU"/>
        </w:rPr>
        <w:t>;</w:t>
      </w:r>
    </w:p>
    <w:p w14:paraId="314E55CF" w14:textId="77777777" w:rsidR="0091587F" w:rsidRPr="005A7116" w:rsidRDefault="0091587F"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6)</w:t>
      </w:r>
      <w:r w:rsidRPr="005A7116">
        <w:rPr>
          <w:rFonts w:ascii="Times New Roman" w:eastAsia="Times New Roman" w:hAnsi="Times New Roman" w:cs="Times New Roman"/>
          <w:color w:val="000000" w:themeColor="text1"/>
          <w:sz w:val="28"/>
          <w:szCs w:val="28"/>
          <w:lang w:val="kk-KZ" w:eastAsia="ru-RU"/>
        </w:rPr>
        <w:tab/>
        <w:t xml:space="preserve">кәсіпкерлік қызметпен байланысты емес жеке тұлғалардың </w:t>
      </w:r>
      <w:r w:rsidRPr="005A7116">
        <w:rPr>
          <w:rFonts w:ascii="Times New Roman" w:eastAsia="Times New Roman" w:hAnsi="Times New Roman" w:cs="Times New Roman"/>
          <w:color w:val="000000" w:themeColor="text1"/>
          <w:sz w:val="28"/>
          <w:szCs w:val="28"/>
          <w:lang w:val="kk-KZ" w:eastAsia="ru-RU"/>
        </w:rPr>
        <w:lastRenderedPageBreak/>
        <w:t xml:space="preserve">ипотекалық қарыздарын сатып алуды жүзеге асыратын, акцияларының бір жүз пайызы Қазақстан Республикасының Ұлттық Банкіне тиесілі заңды тұлға шығарған борыштық бағалы қағаздар; </w:t>
      </w:r>
    </w:p>
    <w:p w14:paraId="253EC237" w14:textId="063A194A" w:rsidR="0091587F" w:rsidRPr="005A7116" w:rsidRDefault="0091587F"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7)</w:t>
      </w:r>
      <w:r w:rsidRPr="005A7116">
        <w:rPr>
          <w:rFonts w:ascii="Times New Roman" w:eastAsia="Times New Roman" w:hAnsi="Times New Roman" w:cs="Times New Roman"/>
          <w:color w:val="000000" w:themeColor="text1"/>
          <w:sz w:val="28"/>
          <w:szCs w:val="28"/>
          <w:lang w:val="kk-KZ" w:eastAsia="ru-RU"/>
        </w:rPr>
        <w:tab/>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Қазақстанның Даму Банкі</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Самұрық-Қазына</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ұлттық әл-ауқат қоры</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Бәйтерек</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ұлттық басқарушы холдингі</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Проблемалық кредиттер қоры</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акционерлік қоғамдары Қазақстан Республикасының және басқа мемлекеттердің заңнамасына сәйкес шығарған борыштық бағалы қағаздар;</w:t>
      </w:r>
    </w:p>
    <w:p w14:paraId="73AD6D8D" w14:textId="77777777" w:rsidR="0091587F" w:rsidRPr="005A7116" w:rsidRDefault="0091587F"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8)</w:t>
      </w:r>
      <w:r w:rsidRPr="005A7116">
        <w:rPr>
          <w:rFonts w:ascii="Times New Roman" w:eastAsia="Times New Roman" w:hAnsi="Times New Roman" w:cs="Times New Roman"/>
          <w:color w:val="000000" w:themeColor="text1"/>
          <w:sz w:val="28"/>
          <w:szCs w:val="28"/>
          <w:lang w:val="kk-KZ" w:eastAsia="ru-RU"/>
        </w:rPr>
        <w:tab/>
        <w:t>Қазақстан Республикасы Үкіметінің мемлекеттік кепілдігі бар борыштық бағалы қағаздар;</w:t>
      </w:r>
    </w:p>
    <w:p w14:paraId="5F50B58E" w14:textId="77777777" w:rsidR="0091587F" w:rsidRPr="005A7116" w:rsidRDefault="0091587F"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9)</w:t>
      </w:r>
      <w:r w:rsidRPr="005A7116">
        <w:rPr>
          <w:rFonts w:ascii="Times New Roman" w:eastAsia="Times New Roman" w:hAnsi="Times New Roman" w:cs="Times New Roman"/>
          <w:color w:val="000000" w:themeColor="text1"/>
          <w:sz w:val="28"/>
          <w:szCs w:val="28"/>
          <w:lang w:val="kk-KZ" w:eastAsia="ru-RU"/>
        </w:rPr>
        <w:tab/>
        <w:t xml:space="preserve">Қазақстан Республикасының заңды тұлғаларының </w:t>
      </w:r>
      <w:r w:rsidRPr="005A7116">
        <w:rPr>
          <w:rStyle w:val="s0"/>
          <w:color w:val="000000" w:themeColor="text1"/>
          <w:sz w:val="28"/>
          <w:szCs w:val="28"/>
          <w:lang w:val="kk-KZ"/>
        </w:rPr>
        <w:t>қызметін Қазақстан Республикасының аумағында жүзеге асыратын қор биржасының ресми тізіміне енгізілген</w:t>
      </w:r>
      <w:r w:rsidRPr="005A7116">
        <w:rPr>
          <w:rFonts w:ascii="Times New Roman" w:eastAsia="Times New Roman" w:hAnsi="Times New Roman" w:cs="Times New Roman"/>
          <w:color w:val="000000" w:themeColor="text1"/>
          <w:sz w:val="28"/>
          <w:szCs w:val="28"/>
          <w:lang w:val="kk-KZ" w:eastAsia="ru-RU"/>
        </w:rPr>
        <w:t xml:space="preserve"> мемлекеттік емес борыштық бағалы қағаздары;</w:t>
      </w:r>
    </w:p>
    <w:p w14:paraId="3651E1D4" w14:textId="167F4F5E" w:rsidR="0091587F" w:rsidRPr="005A7116" w:rsidRDefault="0091587F"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10)</w:t>
      </w:r>
      <w:r w:rsidRPr="005A7116">
        <w:rPr>
          <w:rFonts w:ascii="Times New Roman" w:eastAsia="Times New Roman" w:hAnsi="Times New Roman" w:cs="Times New Roman"/>
          <w:color w:val="000000" w:themeColor="text1"/>
          <w:sz w:val="28"/>
          <w:szCs w:val="28"/>
          <w:lang w:val="kk-KZ" w:eastAsia="ru-RU"/>
        </w:rPr>
        <w:tab/>
        <w:t xml:space="preserve">Қазақстан Республикасының заңды тұлғаларының шетел валютасына номинирленген және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Астана</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халықаралық қаржы орталығының аумағында жұмыс істейтін қор биржасындағы жария сауда-саттыққа жіберілген мемлекеттік емес борыштық бағалы қағаздары;</w:t>
      </w:r>
    </w:p>
    <w:p w14:paraId="7E51424D" w14:textId="77777777" w:rsidR="0091587F" w:rsidRPr="005A7116" w:rsidRDefault="0091587F"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11)</w:t>
      </w:r>
      <w:r w:rsidRPr="005A7116">
        <w:rPr>
          <w:rFonts w:ascii="Times New Roman" w:eastAsia="Times New Roman" w:hAnsi="Times New Roman" w:cs="Times New Roman"/>
          <w:color w:val="000000" w:themeColor="text1"/>
          <w:sz w:val="28"/>
          <w:szCs w:val="28"/>
          <w:lang w:val="kk-KZ" w:eastAsia="ru-RU"/>
        </w:rPr>
        <w:tab/>
        <w:t>мынадай халықаралық қаржы ұйымдары шығарған борыштық бағалы қағаздар:</w:t>
      </w:r>
    </w:p>
    <w:p w14:paraId="0E697E55"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Style w:val="s0"/>
          <w:color w:val="000000" w:themeColor="text1"/>
          <w:sz w:val="28"/>
          <w:szCs w:val="28"/>
          <w:lang w:val="kk-KZ"/>
        </w:rPr>
        <w:t>Азиялық даму банкі (Asian Development Bank</w:t>
      </w:r>
      <w:r w:rsidRPr="005A7116">
        <w:rPr>
          <w:rFonts w:ascii="Times New Roman" w:eastAsia="Times New Roman" w:hAnsi="Times New Roman" w:cs="Times New Roman"/>
          <w:color w:val="000000" w:themeColor="text1"/>
          <w:sz w:val="28"/>
          <w:szCs w:val="28"/>
          <w:lang w:val="kk-KZ" w:eastAsia="ru-RU"/>
        </w:rPr>
        <w:t>);</w:t>
      </w:r>
    </w:p>
    <w:p w14:paraId="00204E30"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Style w:val="s0"/>
          <w:color w:val="000000" w:themeColor="text1"/>
          <w:sz w:val="28"/>
          <w:szCs w:val="28"/>
          <w:lang w:val="kk-KZ"/>
        </w:rPr>
        <w:t>Америкааралық даму банкі (Inter-American Development Bank</w:t>
      </w:r>
      <w:r w:rsidRPr="005A7116">
        <w:rPr>
          <w:rFonts w:ascii="Times New Roman" w:eastAsia="Times New Roman" w:hAnsi="Times New Roman" w:cs="Times New Roman"/>
          <w:color w:val="000000" w:themeColor="text1"/>
          <w:sz w:val="28"/>
          <w:szCs w:val="28"/>
          <w:lang w:val="kk-KZ" w:eastAsia="ru-RU"/>
        </w:rPr>
        <w:t>);</w:t>
      </w:r>
    </w:p>
    <w:p w14:paraId="7264299A"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Style w:val="s0"/>
          <w:color w:val="000000" w:themeColor="text1"/>
          <w:sz w:val="28"/>
          <w:szCs w:val="28"/>
          <w:lang w:val="kk-KZ"/>
        </w:rPr>
        <w:t>Африкалық даму банкі (African Development Bank</w:t>
      </w:r>
      <w:r w:rsidRPr="005A7116">
        <w:rPr>
          <w:rFonts w:ascii="Times New Roman" w:eastAsia="Times New Roman" w:hAnsi="Times New Roman" w:cs="Times New Roman"/>
          <w:color w:val="000000" w:themeColor="text1"/>
          <w:sz w:val="28"/>
          <w:szCs w:val="28"/>
          <w:lang w:val="kk-KZ" w:eastAsia="ru-RU"/>
        </w:rPr>
        <w:t>);</w:t>
      </w:r>
    </w:p>
    <w:p w14:paraId="079CF28F"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Style w:val="s0"/>
          <w:color w:val="000000" w:themeColor="text1"/>
          <w:sz w:val="28"/>
          <w:szCs w:val="28"/>
          <w:lang w:val="kk-KZ"/>
        </w:rPr>
        <w:t>Еуразия даму банкі (Eurasian Development Bank</w:t>
      </w:r>
      <w:r w:rsidRPr="005A7116">
        <w:rPr>
          <w:rFonts w:ascii="Times New Roman" w:eastAsia="Times New Roman" w:hAnsi="Times New Roman" w:cs="Times New Roman"/>
          <w:color w:val="000000" w:themeColor="text1"/>
          <w:sz w:val="28"/>
          <w:szCs w:val="28"/>
          <w:lang w:val="kk-KZ" w:eastAsia="ru-RU"/>
        </w:rPr>
        <w:t>);</w:t>
      </w:r>
    </w:p>
    <w:p w14:paraId="2B121252"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Style w:val="s0"/>
          <w:color w:val="000000" w:themeColor="text1"/>
          <w:sz w:val="28"/>
          <w:szCs w:val="28"/>
          <w:lang w:val="kk-KZ"/>
        </w:rPr>
        <w:t>Еуропа қайта құру және даму банкі (European Bank for Reconstruction and Development</w:t>
      </w:r>
      <w:r w:rsidRPr="005A7116">
        <w:rPr>
          <w:rFonts w:ascii="Times New Roman" w:eastAsia="Times New Roman" w:hAnsi="Times New Roman" w:cs="Times New Roman"/>
          <w:color w:val="000000" w:themeColor="text1"/>
          <w:sz w:val="28"/>
          <w:szCs w:val="28"/>
          <w:lang w:val="kk-KZ" w:eastAsia="ru-RU"/>
        </w:rPr>
        <w:t>);</w:t>
      </w:r>
    </w:p>
    <w:p w14:paraId="6F559A5E"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Style w:val="s0"/>
          <w:color w:val="000000" w:themeColor="text1"/>
          <w:sz w:val="28"/>
          <w:szCs w:val="28"/>
          <w:lang w:val="kk-KZ"/>
        </w:rPr>
        <w:t>Еуропа инвестициялық банкі (European Investment Bank</w:t>
      </w:r>
      <w:r w:rsidRPr="005A7116">
        <w:rPr>
          <w:rFonts w:ascii="Times New Roman" w:eastAsia="Times New Roman" w:hAnsi="Times New Roman" w:cs="Times New Roman"/>
          <w:color w:val="000000" w:themeColor="text1"/>
          <w:sz w:val="28"/>
          <w:szCs w:val="28"/>
          <w:lang w:val="kk-KZ" w:eastAsia="ru-RU"/>
        </w:rPr>
        <w:t>);</w:t>
      </w:r>
    </w:p>
    <w:p w14:paraId="42100C66"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Еуропа Кеңесінің Даму Банкі (the Council of Europe Development Bank);</w:t>
      </w:r>
    </w:p>
    <w:p w14:paraId="7CB86F75"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Жеке секторды дамыту жөніндегі исламдық корпоарция (the Islamic Corporation for the Development of the Private Sector);</w:t>
      </w:r>
    </w:p>
    <w:p w14:paraId="4A98C381"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Style w:val="s0"/>
          <w:color w:val="000000" w:themeColor="text1"/>
          <w:sz w:val="28"/>
          <w:szCs w:val="28"/>
          <w:lang w:val="kk-KZ"/>
        </w:rPr>
        <w:t>Ислам даму банкі (Islamic Development Bank</w:t>
      </w:r>
      <w:r w:rsidRPr="005A7116">
        <w:rPr>
          <w:rFonts w:ascii="Times New Roman" w:eastAsia="Times New Roman" w:hAnsi="Times New Roman" w:cs="Times New Roman"/>
          <w:color w:val="000000" w:themeColor="text1"/>
          <w:sz w:val="28"/>
          <w:szCs w:val="28"/>
          <w:lang w:val="kk-KZ" w:eastAsia="ru-RU"/>
        </w:rPr>
        <w:t>);</w:t>
      </w:r>
    </w:p>
    <w:p w14:paraId="61910A32"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Жан-жақты инвестицияларға кепілдік беру агенттігі (the Multilateral Investment Guarantee Agency);</w:t>
      </w:r>
    </w:p>
    <w:p w14:paraId="1441144E"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Скандинавия инвестициялық банкі (the Nordic Investment Bank);</w:t>
      </w:r>
    </w:p>
    <w:p w14:paraId="1FB4BCA5"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Халықаралық валюта қоры (the International Monetary Fund);</w:t>
      </w:r>
    </w:p>
    <w:p w14:paraId="73B5C447"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Халықаралық даму қауымдастығы (the International Development Association);</w:t>
      </w:r>
    </w:p>
    <w:p w14:paraId="1F37DCCB"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Халықаралық есеп айырысу банкі (the Bank for International Settlements);</w:t>
      </w:r>
    </w:p>
    <w:p w14:paraId="3D1E1B1B"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Инвестициялық дауларды реттеу жөніндегі халықаралық орталық (the International Centre for Settlement of Investment Disputes);</w:t>
      </w:r>
    </w:p>
    <w:p w14:paraId="4702BFF6"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Style w:val="s0"/>
          <w:color w:val="000000" w:themeColor="text1"/>
          <w:sz w:val="28"/>
          <w:szCs w:val="28"/>
          <w:lang w:val="kk-KZ"/>
        </w:rPr>
        <w:t>Халықаралық қайта құру және даму банкі (International Bank for Reconstruction and Development</w:t>
      </w:r>
      <w:r w:rsidRPr="005A7116">
        <w:rPr>
          <w:rFonts w:ascii="Times New Roman" w:eastAsia="Times New Roman" w:hAnsi="Times New Roman" w:cs="Times New Roman"/>
          <w:color w:val="000000" w:themeColor="text1"/>
          <w:sz w:val="28"/>
          <w:szCs w:val="28"/>
          <w:lang w:val="kk-KZ" w:eastAsia="ru-RU"/>
        </w:rPr>
        <w:t>);</w:t>
      </w:r>
    </w:p>
    <w:p w14:paraId="4F8B2273" w14:textId="77777777" w:rsidR="0091587F" w:rsidRPr="005A7116" w:rsidRDefault="0091587F"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Style w:val="s0"/>
          <w:color w:val="000000" w:themeColor="text1"/>
          <w:sz w:val="28"/>
          <w:szCs w:val="28"/>
          <w:lang w:val="kk-KZ"/>
        </w:rPr>
        <w:t>Халықаралық қаржы корпорациясы (International Finance Corporation</w:t>
      </w:r>
      <w:r w:rsidRPr="005A7116">
        <w:rPr>
          <w:rFonts w:ascii="Times New Roman" w:eastAsia="Times New Roman" w:hAnsi="Times New Roman" w:cs="Times New Roman"/>
          <w:color w:val="000000" w:themeColor="text1"/>
          <w:sz w:val="28"/>
          <w:szCs w:val="28"/>
          <w:lang w:val="kk-KZ" w:eastAsia="ru-RU"/>
        </w:rPr>
        <w:t>);</w:t>
      </w:r>
    </w:p>
    <w:p w14:paraId="27B566B4" w14:textId="0082CB2C" w:rsidR="0091587F" w:rsidRPr="005A7116" w:rsidRDefault="0091587F"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12)</w:t>
      </w:r>
      <w:r w:rsidRPr="005A7116">
        <w:rPr>
          <w:rFonts w:ascii="Times New Roman" w:eastAsia="Times New Roman" w:hAnsi="Times New Roman" w:cs="Times New Roman"/>
          <w:color w:val="000000" w:themeColor="text1"/>
          <w:sz w:val="28"/>
          <w:szCs w:val="28"/>
          <w:lang w:val="kk-KZ" w:eastAsia="ru-RU"/>
        </w:rPr>
        <w:tab/>
      </w:r>
      <w:r w:rsidRPr="005A7116">
        <w:rPr>
          <w:rStyle w:val="s0"/>
          <w:color w:val="000000" w:themeColor="text1"/>
          <w:sz w:val="28"/>
          <w:szCs w:val="28"/>
          <w:lang w:val="kk-KZ"/>
        </w:rPr>
        <w:t xml:space="preserve">мемлекеттік мәртебесі бар, шет мемлекеттердің орталық үкіметтері шығарған, Standard &amp; Poor's агенттігінің халықаралық шкаласы бойынша </w:t>
      </w:r>
      <w:r w:rsidR="00796D18" w:rsidRPr="005A7116">
        <w:rPr>
          <w:rStyle w:val="s0"/>
          <w:color w:val="000000" w:themeColor="text1"/>
          <w:sz w:val="28"/>
          <w:szCs w:val="28"/>
          <w:lang w:val="kk-KZ"/>
        </w:rPr>
        <w:t>«</w:t>
      </w:r>
      <w:r w:rsidRPr="005A7116">
        <w:rPr>
          <w:rStyle w:val="s0"/>
          <w:color w:val="000000" w:themeColor="text1"/>
          <w:sz w:val="28"/>
          <w:szCs w:val="28"/>
          <w:lang w:val="kk-KZ"/>
        </w:rPr>
        <w:t>В-</w:t>
      </w:r>
      <w:r w:rsidR="00796D18" w:rsidRPr="005A7116">
        <w:rPr>
          <w:rStyle w:val="s0"/>
          <w:color w:val="000000" w:themeColor="text1"/>
          <w:sz w:val="28"/>
          <w:szCs w:val="28"/>
          <w:lang w:val="kk-KZ"/>
        </w:rPr>
        <w:t>»</w:t>
      </w:r>
      <w:r w:rsidRPr="005A7116">
        <w:rPr>
          <w:rStyle w:val="s0"/>
          <w:color w:val="000000" w:themeColor="text1"/>
          <w:sz w:val="28"/>
          <w:szCs w:val="28"/>
          <w:lang w:val="kk-KZ"/>
        </w:rPr>
        <w:t xml:space="preserve"> </w:t>
      </w:r>
      <w:r w:rsidRPr="005A7116">
        <w:rPr>
          <w:rStyle w:val="s0"/>
          <w:color w:val="000000" w:themeColor="text1"/>
          <w:sz w:val="28"/>
          <w:szCs w:val="28"/>
          <w:lang w:val="kk-KZ"/>
        </w:rPr>
        <w:lastRenderedPageBreak/>
        <w:t>төмен емес тәуелсіз рейтингі немесе басқа рейтингтік агенттіктердің бірінің осыған ұқсас деңгейдегі рейтингі бар борыштық бағалы қағаздар</w:t>
      </w:r>
      <w:r w:rsidRPr="005A7116">
        <w:rPr>
          <w:rFonts w:ascii="Times New Roman" w:eastAsia="Times New Roman" w:hAnsi="Times New Roman" w:cs="Times New Roman"/>
          <w:color w:val="000000" w:themeColor="text1"/>
          <w:sz w:val="28"/>
          <w:szCs w:val="28"/>
          <w:lang w:val="kk-KZ" w:eastAsia="ru-RU"/>
        </w:rPr>
        <w:t>;</w:t>
      </w:r>
    </w:p>
    <w:p w14:paraId="7531C175" w14:textId="3A99166A" w:rsidR="0091587F" w:rsidRPr="005A7116" w:rsidRDefault="0091587F"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13)</w:t>
      </w:r>
      <w:r w:rsidRPr="005A7116">
        <w:rPr>
          <w:rFonts w:ascii="Times New Roman" w:eastAsia="Times New Roman" w:hAnsi="Times New Roman" w:cs="Times New Roman"/>
          <w:color w:val="000000" w:themeColor="text1"/>
          <w:sz w:val="28"/>
          <w:szCs w:val="28"/>
          <w:lang w:val="kk-KZ" w:eastAsia="ru-RU"/>
        </w:rPr>
        <w:tab/>
      </w:r>
      <w:r w:rsidRPr="005A7116">
        <w:rPr>
          <w:rStyle w:val="s0"/>
          <w:color w:val="000000" w:themeColor="text1"/>
          <w:sz w:val="28"/>
          <w:szCs w:val="28"/>
          <w:lang w:val="kk-KZ"/>
        </w:rPr>
        <w:t xml:space="preserve">шет мемлекеттердің эмитенттері шығарған, Standard &amp; Poor's агенттігінің халықаралық шкаласы бойынша </w:t>
      </w:r>
      <w:r w:rsidR="00796D18" w:rsidRPr="005A7116">
        <w:rPr>
          <w:rStyle w:val="s0"/>
          <w:color w:val="000000" w:themeColor="text1"/>
          <w:sz w:val="28"/>
          <w:szCs w:val="28"/>
          <w:lang w:val="kk-KZ"/>
        </w:rPr>
        <w:t>«</w:t>
      </w:r>
      <w:r w:rsidRPr="005A7116">
        <w:rPr>
          <w:rStyle w:val="s0"/>
          <w:color w:val="000000" w:themeColor="text1"/>
          <w:sz w:val="28"/>
          <w:szCs w:val="28"/>
          <w:lang w:val="kk-KZ"/>
        </w:rPr>
        <w:t>В-</w:t>
      </w:r>
      <w:r w:rsidR="00796D18" w:rsidRPr="005A7116">
        <w:rPr>
          <w:rStyle w:val="s0"/>
          <w:color w:val="000000" w:themeColor="text1"/>
          <w:sz w:val="28"/>
          <w:szCs w:val="28"/>
          <w:lang w:val="kk-KZ"/>
        </w:rPr>
        <w:t>»</w:t>
      </w:r>
      <w:r w:rsidRPr="005A7116">
        <w:rPr>
          <w:rStyle w:val="s0"/>
          <w:color w:val="000000" w:themeColor="text1"/>
          <w:sz w:val="28"/>
          <w:szCs w:val="28"/>
          <w:lang w:val="kk-KZ"/>
        </w:rPr>
        <w:t xml:space="preserve"> төмен емес тәуелсіз рейтингі немесе басқа рейтингтік агенттіктердің бірінің осыған ұқсас деңгейдегі рейтингі бар мемлекеттік емес борыштық бағалы қағаздар</w:t>
      </w:r>
      <w:r w:rsidRPr="005A7116">
        <w:rPr>
          <w:rFonts w:ascii="Times New Roman" w:eastAsia="Times New Roman" w:hAnsi="Times New Roman" w:cs="Times New Roman"/>
          <w:color w:val="000000" w:themeColor="text1"/>
          <w:sz w:val="28"/>
          <w:szCs w:val="28"/>
          <w:lang w:val="kk-KZ" w:eastAsia="ru-RU"/>
        </w:rPr>
        <w:t>;</w:t>
      </w:r>
    </w:p>
    <w:p w14:paraId="10D79CF1" w14:textId="77777777" w:rsidR="0091587F" w:rsidRPr="005A7116" w:rsidRDefault="0091587F"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14)</w:t>
      </w:r>
      <w:r w:rsidRPr="005A7116">
        <w:rPr>
          <w:rFonts w:ascii="Times New Roman" w:eastAsia="Times New Roman" w:hAnsi="Times New Roman" w:cs="Times New Roman"/>
          <w:color w:val="000000" w:themeColor="text1"/>
          <w:sz w:val="28"/>
          <w:szCs w:val="28"/>
          <w:lang w:val="kk-KZ" w:eastAsia="ru-RU"/>
        </w:rPr>
        <w:tab/>
        <w:t>тазартылған бағалы металдар және металл депозиттер;</w:t>
      </w:r>
    </w:p>
    <w:p w14:paraId="3AAC91B5" w14:textId="77777777" w:rsidR="0091587F" w:rsidRPr="005A7116" w:rsidRDefault="0091587F"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15)</w:t>
      </w:r>
      <w:r w:rsidRPr="005A7116">
        <w:rPr>
          <w:rFonts w:ascii="Times New Roman" w:eastAsia="Times New Roman" w:hAnsi="Times New Roman" w:cs="Times New Roman"/>
          <w:color w:val="000000" w:themeColor="text1"/>
          <w:sz w:val="28"/>
          <w:szCs w:val="28"/>
          <w:lang w:val="kk-KZ" w:eastAsia="ru-RU"/>
        </w:rPr>
        <w:tab/>
        <w:t>инвестициялық қорлардың қор биржасының ресми тізіміне енгізілген бағалы қағаздары;</w:t>
      </w:r>
    </w:p>
    <w:p w14:paraId="095EA386" w14:textId="77777777" w:rsidR="0091587F" w:rsidRPr="005A7116" w:rsidRDefault="0091587F"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16)</w:t>
      </w:r>
      <w:r w:rsidRPr="005A7116">
        <w:rPr>
          <w:rFonts w:ascii="Times New Roman" w:eastAsia="Times New Roman" w:hAnsi="Times New Roman" w:cs="Times New Roman"/>
          <w:color w:val="000000" w:themeColor="text1"/>
          <w:sz w:val="28"/>
          <w:szCs w:val="28"/>
          <w:lang w:val="kk-KZ" w:eastAsia="ru-RU"/>
        </w:rPr>
        <w:tab/>
        <w:t>активтерінің құрылымы негізгі қор индекстерінің бірінің құрылымын қайталайтын немесе олардың пайлары бойынша баға белгілеу негізгі қор индекстеріне байланыстырылған Exchange Traded Funds (ETF) пайлары;</w:t>
      </w:r>
    </w:p>
    <w:p w14:paraId="0EB40C32" w14:textId="1F431310" w:rsidR="0091587F" w:rsidRPr="005A7116" w:rsidRDefault="0091587F"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17)</w:t>
      </w:r>
      <w:r w:rsidRPr="005A7116">
        <w:rPr>
          <w:rFonts w:ascii="Times New Roman" w:eastAsia="Times New Roman" w:hAnsi="Times New Roman" w:cs="Times New Roman"/>
          <w:color w:val="000000" w:themeColor="text1"/>
          <w:sz w:val="28"/>
          <w:szCs w:val="28"/>
          <w:lang w:val="kk-KZ" w:eastAsia="ru-RU"/>
        </w:rPr>
        <w:tab/>
        <w:t xml:space="preserve">Morningstar </w:t>
      </w:r>
      <w:r w:rsidRPr="005A7116">
        <w:rPr>
          <w:rStyle w:val="s0"/>
          <w:color w:val="000000" w:themeColor="text1"/>
          <w:sz w:val="28"/>
          <w:szCs w:val="28"/>
          <w:lang w:val="kk-KZ"/>
        </w:rPr>
        <w:t xml:space="preserve">рейтингтiк агенттiгінің </w:t>
      </w:r>
      <w:r w:rsidR="00796D18" w:rsidRPr="005A7116">
        <w:rPr>
          <w:rStyle w:val="s0"/>
          <w:color w:val="000000" w:themeColor="text1"/>
          <w:sz w:val="28"/>
          <w:szCs w:val="28"/>
          <w:lang w:val="kk-KZ"/>
        </w:rPr>
        <w:t>«</w:t>
      </w:r>
      <w:r w:rsidRPr="005A7116">
        <w:rPr>
          <w:rStyle w:val="s0"/>
          <w:color w:val="000000" w:themeColor="text1"/>
          <w:sz w:val="28"/>
          <w:szCs w:val="28"/>
          <w:lang w:val="kk-KZ"/>
        </w:rPr>
        <w:t>3 жұлдыздан</w:t>
      </w:r>
      <w:r w:rsidR="00796D18" w:rsidRPr="005A7116">
        <w:rPr>
          <w:rStyle w:val="s0"/>
          <w:color w:val="000000" w:themeColor="text1"/>
          <w:sz w:val="28"/>
          <w:szCs w:val="28"/>
          <w:lang w:val="kk-KZ"/>
        </w:rPr>
        <w:t>»</w:t>
      </w:r>
      <w:r w:rsidRPr="005A7116">
        <w:rPr>
          <w:rStyle w:val="s0"/>
          <w:color w:val="000000" w:themeColor="text1"/>
          <w:sz w:val="28"/>
          <w:szCs w:val="28"/>
          <w:lang w:val="kk-KZ"/>
        </w:rPr>
        <w:t xml:space="preserve"> төмен емес рейтингтiк бағасы бар </w:t>
      </w:r>
      <w:r w:rsidRPr="005A7116">
        <w:rPr>
          <w:rFonts w:ascii="Times New Roman" w:eastAsia="Times New Roman" w:hAnsi="Times New Roman" w:cs="Times New Roman"/>
          <w:color w:val="000000" w:themeColor="text1"/>
          <w:sz w:val="28"/>
          <w:szCs w:val="28"/>
          <w:lang w:val="kk-KZ" w:eastAsia="ru-RU"/>
        </w:rPr>
        <w:t>Exchange Traded Funds (ETF), Exchange Traded Commodities (ETC), Exchange Traded Notes (ETN) пайлары;</w:t>
      </w:r>
    </w:p>
    <w:p w14:paraId="2C449CB4" w14:textId="37A26179" w:rsidR="0091587F" w:rsidRPr="005A7116" w:rsidRDefault="0091587F"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18)</w:t>
      </w:r>
      <w:r w:rsidRPr="005A7116">
        <w:rPr>
          <w:rFonts w:ascii="Times New Roman" w:eastAsia="Times New Roman" w:hAnsi="Times New Roman" w:cs="Times New Roman"/>
          <w:color w:val="000000" w:themeColor="text1"/>
          <w:sz w:val="28"/>
          <w:szCs w:val="28"/>
          <w:lang w:val="kk-KZ" w:eastAsia="ru-RU"/>
        </w:rPr>
        <w:tab/>
        <w:t xml:space="preserve">бағалы қағаздардың және (немесе) эмитенттің Standard &amp; Poor's </w:t>
      </w:r>
      <w:r w:rsidRPr="005A7116">
        <w:rPr>
          <w:rStyle w:val="s0"/>
          <w:color w:val="000000" w:themeColor="text1"/>
          <w:sz w:val="28"/>
          <w:szCs w:val="28"/>
          <w:lang w:val="kk-KZ"/>
        </w:rPr>
        <w:t xml:space="preserve">агенттiгiнiң халықаралық </w:t>
      </w:r>
      <w:r w:rsidRPr="005A7116">
        <w:rPr>
          <w:rFonts w:ascii="Times New Roman" w:eastAsia="Times New Roman" w:hAnsi="Times New Roman" w:cs="Times New Roman"/>
          <w:color w:val="000000" w:themeColor="text1"/>
          <w:sz w:val="28"/>
          <w:szCs w:val="28"/>
          <w:lang w:val="kk-KZ" w:eastAsia="ru-RU"/>
        </w:rPr>
        <w:t>шкаласы</w:t>
      </w:r>
      <w:r w:rsidRPr="005A7116">
        <w:rPr>
          <w:rStyle w:val="s0"/>
          <w:color w:val="000000" w:themeColor="text1"/>
          <w:sz w:val="28"/>
          <w:szCs w:val="28"/>
          <w:lang w:val="kk-KZ"/>
        </w:rPr>
        <w:t xml:space="preserve"> бойынша </w:t>
      </w:r>
      <w:r w:rsidR="00796D18" w:rsidRPr="005A7116">
        <w:rPr>
          <w:rStyle w:val="s0"/>
          <w:color w:val="000000" w:themeColor="text1"/>
          <w:sz w:val="28"/>
          <w:szCs w:val="28"/>
          <w:lang w:val="kk-KZ"/>
        </w:rPr>
        <w:t>«</w:t>
      </w:r>
      <w:r w:rsidRPr="005A7116">
        <w:rPr>
          <w:rStyle w:val="s0"/>
          <w:color w:val="000000" w:themeColor="text1"/>
          <w:sz w:val="28"/>
          <w:szCs w:val="28"/>
          <w:lang w:val="kk-KZ"/>
        </w:rPr>
        <w:t>В-</w:t>
      </w:r>
      <w:r w:rsidR="00796D18" w:rsidRPr="005A7116">
        <w:rPr>
          <w:rStyle w:val="s0"/>
          <w:color w:val="000000" w:themeColor="text1"/>
          <w:sz w:val="28"/>
          <w:szCs w:val="28"/>
          <w:lang w:val="kk-KZ"/>
        </w:rPr>
        <w:t>»</w:t>
      </w:r>
      <w:r w:rsidRPr="005A7116">
        <w:rPr>
          <w:rStyle w:val="s0"/>
          <w:color w:val="000000" w:themeColor="text1"/>
          <w:sz w:val="28"/>
          <w:szCs w:val="28"/>
          <w:lang w:val="kk-KZ"/>
        </w:rPr>
        <w:t xml:space="preserve"> төмен емес</w:t>
      </w:r>
      <w:r w:rsidRPr="005A7116">
        <w:rPr>
          <w:color w:val="000000" w:themeColor="text1"/>
          <w:sz w:val="28"/>
          <w:szCs w:val="28"/>
          <w:lang w:val="kk-KZ"/>
        </w:rPr>
        <w:t xml:space="preserve"> </w:t>
      </w:r>
      <w:r w:rsidRPr="005A7116">
        <w:rPr>
          <w:rStyle w:val="s0"/>
          <w:color w:val="000000" w:themeColor="text1"/>
          <w:sz w:val="28"/>
          <w:szCs w:val="28"/>
          <w:lang w:val="kk-KZ"/>
        </w:rPr>
        <w:t>рейтингтiк бағасы немесе басқа рейтингтiк агенттiктердiң бiрiнiң ұқсас деңгейдегі рейтингi бар исламдық қаржыландыру құралдары</w:t>
      </w:r>
      <w:r w:rsidRPr="005A7116">
        <w:rPr>
          <w:rFonts w:ascii="Times New Roman" w:eastAsia="Times New Roman" w:hAnsi="Times New Roman" w:cs="Times New Roman"/>
          <w:color w:val="000000" w:themeColor="text1"/>
          <w:sz w:val="28"/>
          <w:szCs w:val="28"/>
          <w:lang w:val="kk-KZ" w:eastAsia="ru-RU"/>
        </w:rPr>
        <w:t>;</w:t>
      </w:r>
    </w:p>
    <w:p w14:paraId="5F3C6441" w14:textId="5A9208B2" w:rsidR="0091587F" w:rsidRPr="005A7116" w:rsidRDefault="0091587F"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19)</w:t>
      </w:r>
      <w:r w:rsidRPr="005A7116">
        <w:rPr>
          <w:rFonts w:ascii="Times New Roman" w:eastAsia="Times New Roman" w:hAnsi="Times New Roman" w:cs="Times New Roman"/>
          <w:color w:val="000000" w:themeColor="text1"/>
          <w:sz w:val="28"/>
          <w:szCs w:val="28"/>
          <w:lang w:val="kk-KZ" w:eastAsia="ru-RU"/>
        </w:rPr>
        <w:tab/>
        <w:t xml:space="preserve">Қазақстан Республикасының заңды тұлғаларының Қазақстан Республикасының және басқа мемлекеттердің заңнамасына сәйкес шығарған, Standard &amp; Poor's </w:t>
      </w:r>
      <w:r w:rsidRPr="005A7116">
        <w:rPr>
          <w:rStyle w:val="s0"/>
          <w:color w:val="000000" w:themeColor="text1"/>
          <w:sz w:val="28"/>
          <w:szCs w:val="28"/>
          <w:lang w:val="kk-KZ"/>
        </w:rPr>
        <w:t xml:space="preserve">агенттiгiнiң халықаралық </w:t>
      </w:r>
      <w:r w:rsidRPr="005A7116">
        <w:rPr>
          <w:rFonts w:ascii="Times New Roman" w:eastAsia="Times New Roman" w:hAnsi="Times New Roman" w:cs="Times New Roman"/>
          <w:color w:val="000000" w:themeColor="text1"/>
          <w:sz w:val="28"/>
          <w:szCs w:val="28"/>
          <w:lang w:val="kk-KZ" w:eastAsia="ru-RU"/>
        </w:rPr>
        <w:t>шкаласы</w:t>
      </w:r>
      <w:r w:rsidRPr="005A7116">
        <w:rPr>
          <w:rStyle w:val="s0"/>
          <w:color w:val="000000" w:themeColor="text1"/>
          <w:sz w:val="28"/>
          <w:szCs w:val="28"/>
          <w:lang w:val="kk-KZ"/>
        </w:rPr>
        <w:t xml:space="preserve"> бойынша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ВВВ-</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w:t>
      </w:r>
      <w:r w:rsidRPr="005A7116">
        <w:rPr>
          <w:rStyle w:val="s0"/>
          <w:color w:val="000000" w:themeColor="text1"/>
          <w:sz w:val="28"/>
          <w:szCs w:val="28"/>
          <w:lang w:val="kk-KZ"/>
        </w:rPr>
        <w:t>төмен емес</w:t>
      </w:r>
      <w:r w:rsidRPr="005A7116">
        <w:rPr>
          <w:color w:val="000000" w:themeColor="text1"/>
          <w:sz w:val="28"/>
          <w:szCs w:val="28"/>
          <w:lang w:val="kk-KZ"/>
        </w:rPr>
        <w:t xml:space="preserve"> </w:t>
      </w:r>
      <w:r w:rsidRPr="005A7116">
        <w:rPr>
          <w:rStyle w:val="s0"/>
          <w:color w:val="000000" w:themeColor="text1"/>
          <w:sz w:val="28"/>
          <w:szCs w:val="28"/>
          <w:lang w:val="kk-KZ"/>
        </w:rPr>
        <w:t>рейтингтiк бағасы немесе басқа рейтингтiк агенттiктердiң бiрiнiң ұқсас деңгейдегі рейтингi бар исламдық қаржыландыру құралдары</w:t>
      </w:r>
      <w:r w:rsidRPr="005A7116">
        <w:rPr>
          <w:rFonts w:ascii="Times New Roman" w:eastAsia="Times New Roman" w:hAnsi="Times New Roman" w:cs="Times New Roman"/>
          <w:color w:val="000000" w:themeColor="text1"/>
          <w:sz w:val="28"/>
          <w:szCs w:val="28"/>
          <w:lang w:val="kk-KZ" w:eastAsia="ru-RU"/>
        </w:rPr>
        <w:t>.</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w:t>
      </w:r>
    </w:p>
    <w:p w14:paraId="2ADEFAAA" w14:textId="41BE5177" w:rsidR="0091587F" w:rsidRPr="005A7116" w:rsidRDefault="00796D18" w:rsidP="000D6F32">
      <w:pPr>
        <w:pStyle w:val="af0"/>
        <w:widowControl w:val="0"/>
        <w:numPr>
          <w:ilvl w:val="0"/>
          <w:numId w:val="3"/>
        </w:numPr>
        <w:tabs>
          <w:tab w:val="left" w:pos="1276"/>
        </w:tabs>
        <w:ind w:left="0" w:firstLine="709"/>
        <w:rPr>
          <w:rFonts w:eastAsia="Times New Roman"/>
          <w:color w:val="000000" w:themeColor="text1"/>
          <w:sz w:val="28"/>
          <w:szCs w:val="28"/>
          <w:lang w:val="kk-KZ" w:eastAsia="ru-RU"/>
        </w:rPr>
      </w:pPr>
      <w:r w:rsidRPr="005A7116">
        <w:rPr>
          <w:rFonts w:eastAsia="Times New Roman"/>
          <w:color w:val="000000" w:themeColor="text1"/>
          <w:sz w:val="28"/>
          <w:szCs w:val="28"/>
          <w:lang w:val="kk-KZ" w:eastAsia="ru-RU"/>
        </w:rPr>
        <w:t>«</w:t>
      </w:r>
      <w:r w:rsidR="0091587F" w:rsidRPr="005A7116">
        <w:rPr>
          <w:rFonts w:eastAsia="Times New Roman"/>
          <w:color w:val="000000" w:themeColor="text1"/>
          <w:sz w:val="28"/>
          <w:szCs w:val="28"/>
          <w:lang w:val="kk-KZ" w:eastAsia="ru-RU"/>
        </w:rPr>
        <w:t>Ұлттық пошта операторы үшін пруденциялық  нормативті, сондай-ақ оның орындалуы туралы есептіліктің нысанын, табыс ету мерзімін белгілеу туралы</w:t>
      </w:r>
      <w:r w:rsidRPr="005A7116">
        <w:rPr>
          <w:rFonts w:eastAsia="Times New Roman"/>
          <w:color w:val="000000" w:themeColor="text1"/>
          <w:sz w:val="28"/>
          <w:szCs w:val="28"/>
          <w:lang w:val="kk-KZ" w:eastAsia="ru-RU"/>
        </w:rPr>
        <w:t>»</w:t>
      </w:r>
      <w:r w:rsidR="0091587F" w:rsidRPr="005A7116">
        <w:rPr>
          <w:rFonts w:eastAsia="Times New Roman"/>
          <w:color w:val="000000" w:themeColor="text1"/>
          <w:sz w:val="28"/>
          <w:szCs w:val="28"/>
          <w:lang w:val="kk-KZ" w:eastAsia="ru-RU"/>
        </w:rPr>
        <w:t xml:space="preserve"> </w:t>
      </w:r>
      <w:r w:rsidR="0091587F" w:rsidRPr="005A7116">
        <w:rPr>
          <w:color w:val="000000" w:themeColor="text1"/>
          <w:sz w:val="28"/>
          <w:szCs w:val="28"/>
          <w:lang w:val="kk-KZ"/>
        </w:rPr>
        <w:t xml:space="preserve">Қазақстан Республикасы Ұлттық Банкі Басқармасының 2016 жылғы </w:t>
      </w:r>
      <w:r w:rsidR="00364FBC" w:rsidRPr="005A7116">
        <w:rPr>
          <w:color w:val="000000" w:themeColor="text1"/>
          <w:sz w:val="28"/>
          <w:szCs w:val="28"/>
          <w:lang w:val="kk-KZ"/>
        </w:rPr>
        <w:br/>
      </w:r>
      <w:r w:rsidR="005D17FC" w:rsidRPr="005A7116">
        <w:rPr>
          <w:color w:val="000000" w:themeColor="text1"/>
          <w:sz w:val="28"/>
          <w:szCs w:val="28"/>
          <w:lang w:val="kk-KZ"/>
        </w:rPr>
        <w:t>26 желтоқсандағы № </w:t>
      </w:r>
      <w:r w:rsidR="0091587F" w:rsidRPr="005A7116">
        <w:rPr>
          <w:color w:val="000000" w:themeColor="text1"/>
          <w:sz w:val="28"/>
          <w:szCs w:val="28"/>
          <w:lang w:val="kk-KZ"/>
        </w:rPr>
        <w:t>307 қаулысына (Нормативтік құқықтық актілерді мемлекеттік тіркеу тізілімінде №</w:t>
      </w:r>
      <w:r w:rsidR="005D17FC" w:rsidRPr="005A7116">
        <w:rPr>
          <w:color w:val="000000" w:themeColor="text1"/>
          <w:sz w:val="28"/>
          <w:szCs w:val="28"/>
          <w:lang w:val="kk-KZ"/>
        </w:rPr>
        <w:t> </w:t>
      </w:r>
      <w:r w:rsidR="0091587F" w:rsidRPr="005A7116">
        <w:rPr>
          <w:rFonts w:eastAsia="Times New Roman"/>
          <w:color w:val="000000" w:themeColor="text1"/>
          <w:sz w:val="28"/>
          <w:szCs w:val="28"/>
          <w:lang w:val="kk-KZ" w:eastAsia="ru-RU"/>
        </w:rPr>
        <w:t xml:space="preserve">14786 </w:t>
      </w:r>
      <w:r w:rsidR="0091587F" w:rsidRPr="005A7116">
        <w:rPr>
          <w:color w:val="000000" w:themeColor="text1"/>
          <w:sz w:val="28"/>
          <w:szCs w:val="28"/>
          <w:lang w:val="kk-KZ"/>
        </w:rPr>
        <w:t xml:space="preserve">болып тіркелген, 2017 жылғы </w:t>
      </w:r>
      <w:r w:rsidR="00364FBC" w:rsidRPr="005A7116">
        <w:rPr>
          <w:color w:val="000000" w:themeColor="text1"/>
          <w:sz w:val="28"/>
          <w:szCs w:val="28"/>
          <w:lang w:val="kk-KZ"/>
        </w:rPr>
        <w:br/>
      </w:r>
      <w:r w:rsidR="0091587F" w:rsidRPr="005A7116">
        <w:rPr>
          <w:color w:val="000000" w:themeColor="text1"/>
          <w:sz w:val="28"/>
          <w:szCs w:val="28"/>
          <w:lang w:val="kk-KZ"/>
        </w:rPr>
        <w:t xml:space="preserve">28 ақпанда </w:t>
      </w:r>
      <w:r w:rsidR="00364FBC" w:rsidRPr="005A7116">
        <w:rPr>
          <w:color w:val="000000" w:themeColor="text1"/>
          <w:sz w:val="28"/>
          <w:szCs w:val="28"/>
          <w:lang w:val="kk-KZ"/>
        </w:rPr>
        <w:t>Қазақстан Республикасы Нормативтік құқықтық актілерінің эталондық бақылау банкінде</w:t>
      </w:r>
      <w:r w:rsidR="0091587F" w:rsidRPr="005A7116">
        <w:rPr>
          <w:color w:val="000000" w:themeColor="text1"/>
          <w:sz w:val="28"/>
          <w:szCs w:val="28"/>
          <w:lang w:val="kk-KZ"/>
        </w:rPr>
        <w:t xml:space="preserve"> жарияланған) мынадай өзгерістер енгізілсін</w:t>
      </w:r>
      <w:r w:rsidR="0091587F" w:rsidRPr="005A7116">
        <w:rPr>
          <w:rFonts w:eastAsia="Times New Roman"/>
          <w:color w:val="000000" w:themeColor="text1"/>
          <w:sz w:val="28"/>
          <w:szCs w:val="28"/>
          <w:lang w:val="kk-KZ" w:eastAsia="ru-RU"/>
        </w:rPr>
        <w:t>:</w:t>
      </w:r>
    </w:p>
    <w:p w14:paraId="4743188F" w14:textId="77777777" w:rsidR="0091587F" w:rsidRPr="005A7116" w:rsidRDefault="0091587F"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7-тармақ мынадай редакцияда жазылсын:</w:t>
      </w:r>
    </w:p>
    <w:p w14:paraId="741206C1" w14:textId="13C86070" w:rsidR="0091587F" w:rsidRPr="005A7116" w:rsidRDefault="00796D18"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w:t>
      </w:r>
      <w:r w:rsidR="0091587F" w:rsidRPr="005A7116">
        <w:rPr>
          <w:rFonts w:ascii="Times New Roman" w:eastAsia="Times New Roman" w:hAnsi="Times New Roman" w:cs="Times New Roman"/>
          <w:color w:val="000000" w:themeColor="text1"/>
          <w:sz w:val="28"/>
          <w:szCs w:val="28"/>
          <w:lang w:val="kk-KZ" w:eastAsia="ru-RU"/>
        </w:rPr>
        <w:t>7.</w:t>
      </w:r>
      <w:r w:rsidR="0091587F" w:rsidRPr="005A7116">
        <w:rPr>
          <w:rFonts w:ascii="Times New Roman" w:eastAsia="Times New Roman" w:hAnsi="Times New Roman" w:cs="Times New Roman"/>
          <w:color w:val="000000" w:themeColor="text1"/>
          <w:sz w:val="28"/>
          <w:szCs w:val="28"/>
          <w:lang w:val="kk-KZ" w:eastAsia="ru-RU"/>
        </w:rPr>
        <w:tab/>
      </w:r>
      <w:r w:rsidR="0091587F" w:rsidRPr="005A7116">
        <w:rPr>
          <w:rStyle w:val="s0"/>
          <w:color w:val="000000" w:themeColor="text1"/>
          <w:sz w:val="28"/>
          <w:szCs w:val="28"/>
          <w:lang w:val="kk-KZ"/>
        </w:rPr>
        <w:t>Есепті күнгі жағдай бойынша қағаз тасымалдағыштағы есепке  Ұлттық пошта операторының бірінші басшысы, бас бухгалтері немесе олардың орнындағы адамдар қол қояды және Ұлттық пошта операторында сақталады</w:t>
      </w:r>
      <w:r w:rsidR="0091587F" w:rsidRPr="005A7116">
        <w:rPr>
          <w:rFonts w:ascii="Times New Roman" w:eastAsia="Times New Roman" w:hAnsi="Times New Roman" w:cs="Times New Roman"/>
          <w:color w:val="000000" w:themeColor="text1"/>
          <w:sz w:val="28"/>
          <w:szCs w:val="28"/>
          <w:lang w:val="kk-KZ" w:eastAsia="ru-RU"/>
        </w:rPr>
        <w:t>.</w:t>
      </w:r>
    </w:p>
    <w:p w14:paraId="729A0E06" w14:textId="6BB810B0" w:rsidR="0091587F" w:rsidRPr="005A7116" w:rsidRDefault="0091587F"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Style w:val="s0"/>
          <w:color w:val="000000" w:themeColor="text1"/>
          <w:sz w:val="28"/>
          <w:szCs w:val="28"/>
          <w:lang w:val="kk-KZ"/>
        </w:rPr>
        <w:t>Электрондық форматта ұсынылатын деректердің қағаз тасымалдағыштағы деректермен сәйкестігін Ұлттық пошта операторының бірінші басшысы, бас бухгалтер немесе олардың орнындағы адамдар қамтамасыз етеді</w:t>
      </w:r>
      <w:r w:rsidRPr="005A7116">
        <w:rPr>
          <w:rFonts w:ascii="Times New Roman" w:eastAsia="Times New Roman" w:hAnsi="Times New Roman" w:cs="Times New Roman"/>
          <w:color w:val="000000" w:themeColor="text1"/>
          <w:sz w:val="28"/>
          <w:szCs w:val="28"/>
          <w:lang w:val="kk-KZ" w:eastAsia="ru-RU"/>
        </w:rPr>
        <w:t>.</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w:t>
      </w:r>
    </w:p>
    <w:p w14:paraId="1B18FC62" w14:textId="77777777" w:rsidR="0091587F" w:rsidRPr="005A7116" w:rsidRDefault="0091587F"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1-қосымшаға сәйкес нысан бойынша Пруденциялық нормативтің орындалуы туралы есеп тізбеге 11-қосымшаға сәйкес редакцияда жазылсын.</w:t>
      </w:r>
    </w:p>
    <w:p w14:paraId="28970D5A" w14:textId="4042DB64" w:rsidR="0091587F" w:rsidRPr="005A7116" w:rsidRDefault="00796D18" w:rsidP="000D6F32">
      <w:pPr>
        <w:pStyle w:val="af0"/>
        <w:widowControl w:val="0"/>
        <w:numPr>
          <w:ilvl w:val="0"/>
          <w:numId w:val="3"/>
        </w:numPr>
        <w:tabs>
          <w:tab w:val="left" w:pos="1276"/>
        </w:tabs>
        <w:ind w:left="0" w:firstLine="709"/>
        <w:rPr>
          <w:rFonts w:eastAsia="Times New Roman"/>
          <w:color w:val="000000" w:themeColor="text1"/>
          <w:sz w:val="28"/>
          <w:szCs w:val="28"/>
          <w:lang w:val="kk-KZ" w:eastAsia="ru-RU"/>
        </w:rPr>
      </w:pPr>
      <w:r w:rsidRPr="005A7116">
        <w:rPr>
          <w:rFonts w:eastAsia="Times New Roman"/>
          <w:color w:val="000000" w:themeColor="text1"/>
          <w:sz w:val="28"/>
          <w:szCs w:val="28"/>
          <w:lang w:val="kk-KZ" w:eastAsia="ru-RU"/>
        </w:rPr>
        <w:t>«</w:t>
      </w:r>
      <w:r w:rsidR="0091587F" w:rsidRPr="005A7116">
        <w:rPr>
          <w:color w:val="000000" w:themeColor="text1"/>
          <w:sz w:val="28"/>
          <w:szCs w:val="28"/>
          <w:lang w:val="kk-KZ"/>
        </w:rPr>
        <w:t xml:space="preserve">Пруденциялық нормативтерді және ипотекалық ұйымдар және агроөнеркәсіп кешені саласындағы ұлттық басқарушы холдингтің еншілес </w:t>
      </w:r>
      <w:r w:rsidR="0091587F" w:rsidRPr="005A7116">
        <w:rPr>
          <w:color w:val="000000" w:themeColor="text1"/>
          <w:sz w:val="28"/>
          <w:szCs w:val="28"/>
          <w:lang w:val="kk-KZ"/>
        </w:rPr>
        <w:lastRenderedPageBreak/>
        <w:t>ұйымдары сақтауға міндетті өзге де нормалар мен лимиттерді, сондай-ақ оларды орындау туралы есептілігінің тізбесін, нысандары мен табыс  ету қағидаларын белгілеу туралы</w:t>
      </w:r>
      <w:r w:rsidRPr="005A7116">
        <w:rPr>
          <w:rFonts w:eastAsia="Times New Roman"/>
          <w:color w:val="000000" w:themeColor="text1"/>
          <w:sz w:val="28"/>
          <w:szCs w:val="28"/>
          <w:lang w:val="kk-KZ" w:eastAsia="ru-RU"/>
        </w:rPr>
        <w:t>»</w:t>
      </w:r>
      <w:r w:rsidR="0091587F" w:rsidRPr="005A7116">
        <w:rPr>
          <w:rFonts w:eastAsia="Times New Roman"/>
          <w:color w:val="000000" w:themeColor="text1"/>
          <w:sz w:val="28"/>
          <w:szCs w:val="28"/>
          <w:lang w:val="kk-KZ" w:eastAsia="ru-RU"/>
        </w:rPr>
        <w:t xml:space="preserve"> </w:t>
      </w:r>
      <w:r w:rsidR="0091587F" w:rsidRPr="005A7116">
        <w:rPr>
          <w:color w:val="000000" w:themeColor="text1"/>
          <w:sz w:val="28"/>
          <w:szCs w:val="28"/>
          <w:lang w:val="kk-KZ"/>
        </w:rPr>
        <w:t>Қазақстан Республикасы Ұлттық Банкі Басқармасының</w:t>
      </w:r>
      <w:r w:rsidR="005D17FC" w:rsidRPr="005A7116">
        <w:rPr>
          <w:color w:val="000000" w:themeColor="text1"/>
          <w:sz w:val="28"/>
          <w:szCs w:val="28"/>
          <w:lang w:val="kk-KZ"/>
        </w:rPr>
        <w:t xml:space="preserve"> 2016 жылғы 26 желтоқсандағы № </w:t>
      </w:r>
      <w:r w:rsidR="0091587F" w:rsidRPr="005A7116">
        <w:rPr>
          <w:color w:val="000000" w:themeColor="text1"/>
          <w:sz w:val="28"/>
          <w:szCs w:val="28"/>
          <w:lang w:val="kk-KZ"/>
        </w:rPr>
        <w:t>308 қаулысына (Нормативтік құқықтық актілерді мемлекеттік тіркеу тізілімінде №</w:t>
      </w:r>
      <w:r w:rsidR="005D17FC" w:rsidRPr="005A7116">
        <w:rPr>
          <w:color w:val="000000" w:themeColor="text1"/>
          <w:sz w:val="28"/>
          <w:szCs w:val="28"/>
          <w:lang w:val="kk-KZ"/>
        </w:rPr>
        <w:t> </w:t>
      </w:r>
      <w:r w:rsidR="0091587F" w:rsidRPr="005A7116">
        <w:rPr>
          <w:rFonts w:eastAsia="Times New Roman"/>
          <w:color w:val="000000" w:themeColor="text1"/>
          <w:sz w:val="28"/>
          <w:szCs w:val="28"/>
          <w:lang w:val="kk-KZ" w:eastAsia="ru-RU"/>
        </w:rPr>
        <w:t xml:space="preserve">14788 </w:t>
      </w:r>
      <w:r w:rsidR="0091587F" w:rsidRPr="005A7116">
        <w:rPr>
          <w:color w:val="000000" w:themeColor="text1"/>
          <w:sz w:val="28"/>
          <w:szCs w:val="28"/>
          <w:lang w:val="kk-KZ"/>
        </w:rPr>
        <w:t xml:space="preserve">болып тіркелген, 2017 жылғы 28 ақпанда </w:t>
      </w:r>
      <w:r w:rsidR="00364FBC" w:rsidRPr="005A7116">
        <w:rPr>
          <w:color w:val="000000" w:themeColor="text1"/>
          <w:sz w:val="28"/>
          <w:szCs w:val="28"/>
          <w:lang w:val="kk-KZ"/>
        </w:rPr>
        <w:t>Қазақстан Республикасы Нормативтік құқықтық актілерінің эталондық бақылау банкінде</w:t>
      </w:r>
      <w:r w:rsidR="0091587F" w:rsidRPr="005A7116">
        <w:rPr>
          <w:color w:val="000000" w:themeColor="text1"/>
          <w:sz w:val="28"/>
          <w:szCs w:val="28"/>
          <w:lang w:val="kk-KZ"/>
        </w:rPr>
        <w:t xml:space="preserve"> жарияланған) мынадай өзгерістер енгізілсін</w:t>
      </w:r>
      <w:r w:rsidR="0091587F" w:rsidRPr="005A7116">
        <w:rPr>
          <w:rFonts w:eastAsia="Times New Roman"/>
          <w:color w:val="000000" w:themeColor="text1"/>
          <w:sz w:val="28"/>
          <w:szCs w:val="28"/>
          <w:lang w:val="kk-KZ" w:eastAsia="ru-RU"/>
        </w:rPr>
        <w:t>:</w:t>
      </w:r>
    </w:p>
    <w:p w14:paraId="45E7EFB1" w14:textId="77777777" w:rsidR="0091587F" w:rsidRPr="005A7116" w:rsidRDefault="0091587F"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 xml:space="preserve">көрсетілген қаулымен бекітілген </w:t>
      </w:r>
      <w:r w:rsidRPr="005A7116">
        <w:rPr>
          <w:rFonts w:ascii="Times New Roman" w:hAnsi="Times New Roman"/>
          <w:color w:val="000000" w:themeColor="text1"/>
          <w:sz w:val="28"/>
          <w:szCs w:val="28"/>
          <w:lang w:val="kk-KZ"/>
        </w:rPr>
        <w:t>Пруденциялық нормативтерде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лимиттерде</w:t>
      </w:r>
      <w:r w:rsidRPr="005A7116">
        <w:rPr>
          <w:rFonts w:ascii="Times New Roman" w:eastAsia="Times New Roman" w:hAnsi="Times New Roman" w:cs="Times New Roman"/>
          <w:color w:val="000000" w:themeColor="text1"/>
          <w:sz w:val="28"/>
          <w:szCs w:val="28"/>
          <w:lang w:val="kk-KZ" w:eastAsia="ru-RU"/>
        </w:rPr>
        <w:t>:</w:t>
      </w:r>
    </w:p>
    <w:p w14:paraId="6DE32367" w14:textId="77777777" w:rsidR="0091587F" w:rsidRPr="005A7116" w:rsidRDefault="0091587F"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43-тармақтың 1) тармақшасы мынадай редакцияда жазылсын:</w:t>
      </w:r>
    </w:p>
    <w:p w14:paraId="3DD218E9" w14:textId="4EDD49AD" w:rsidR="0091587F" w:rsidRPr="005A7116" w:rsidRDefault="00796D18"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w:t>
      </w:r>
      <w:r w:rsidR="0091587F" w:rsidRPr="005A7116">
        <w:rPr>
          <w:rFonts w:ascii="Times New Roman" w:eastAsia="Times New Roman" w:hAnsi="Times New Roman" w:cs="Times New Roman"/>
          <w:color w:val="000000" w:themeColor="text1"/>
          <w:sz w:val="28"/>
          <w:szCs w:val="28"/>
          <w:lang w:val="kk-KZ" w:eastAsia="ru-RU"/>
        </w:rPr>
        <w:t>1)</w:t>
      </w:r>
      <w:r w:rsidR="0091587F" w:rsidRPr="005A7116">
        <w:rPr>
          <w:rFonts w:ascii="Times New Roman" w:eastAsia="Times New Roman" w:hAnsi="Times New Roman" w:cs="Times New Roman"/>
          <w:color w:val="000000" w:themeColor="text1"/>
          <w:sz w:val="28"/>
          <w:szCs w:val="28"/>
          <w:lang w:val="kk-KZ" w:eastAsia="ru-RU"/>
        </w:rPr>
        <w:tab/>
      </w:r>
      <w:r w:rsidR="0091587F" w:rsidRPr="005A7116">
        <w:rPr>
          <w:rStyle w:val="s0"/>
          <w:color w:val="000000" w:themeColor="text1"/>
          <w:sz w:val="28"/>
          <w:szCs w:val="28"/>
          <w:lang w:val="kk-KZ"/>
        </w:rPr>
        <w:t>Қазақстан</w:t>
      </w:r>
      <w:r w:rsidR="0091587F" w:rsidRPr="005A7116">
        <w:rPr>
          <w:rFonts w:ascii="Times New Roman" w:eastAsia="Times New Roman" w:hAnsi="Times New Roman"/>
          <w:color w:val="000000" w:themeColor="text1"/>
          <w:sz w:val="28"/>
          <w:szCs w:val="28"/>
          <w:lang w:val="kk-KZ" w:eastAsia="ru-RU"/>
        </w:rPr>
        <w:t xml:space="preserve"> Республикасының аумағында қызметін жүзеге асыратын шетелдік компаниялардың Нормативтік құқықтық актілерді </w:t>
      </w:r>
      <w:r w:rsidR="005D17FC" w:rsidRPr="005A7116">
        <w:rPr>
          <w:rFonts w:ascii="Times New Roman" w:eastAsia="Times New Roman" w:hAnsi="Times New Roman"/>
          <w:color w:val="000000" w:themeColor="text1"/>
          <w:sz w:val="28"/>
          <w:szCs w:val="28"/>
          <w:lang w:val="kk-KZ" w:eastAsia="ru-RU"/>
        </w:rPr>
        <w:t>мемлекеттік тіркеу тізіліміне № </w:t>
      </w:r>
      <w:r w:rsidR="0091587F" w:rsidRPr="005A7116">
        <w:rPr>
          <w:rFonts w:ascii="Times New Roman" w:eastAsia="Times New Roman" w:hAnsi="Times New Roman" w:cs="Times New Roman"/>
          <w:color w:val="000000" w:themeColor="text1"/>
          <w:sz w:val="28"/>
          <w:szCs w:val="28"/>
          <w:lang w:val="kk-KZ" w:eastAsia="ru-RU"/>
        </w:rPr>
        <w:t xml:space="preserve">17274 </w:t>
      </w:r>
      <w:r w:rsidR="0091587F" w:rsidRPr="005A7116">
        <w:rPr>
          <w:rFonts w:ascii="Times New Roman" w:eastAsia="Times New Roman" w:hAnsi="Times New Roman"/>
          <w:color w:val="000000" w:themeColor="text1"/>
          <w:sz w:val="28"/>
          <w:szCs w:val="28"/>
          <w:lang w:val="kk-KZ" w:eastAsia="ru-RU"/>
        </w:rPr>
        <w:t xml:space="preserve">болып тіркелген </w:t>
      </w:r>
      <w:r w:rsidR="0091587F" w:rsidRPr="005A7116">
        <w:rPr>
          <w:rFonts w:ascii="Times New Roman" w:eastAsia="Times New Roman" w:hAnsi="Times New Roman"/>
          <w:bCs/>
          <w:color w:val="000000" w:themeColor="text1"/>
          <w:sz w:val="28"/>
          <w:szCs w:val="28"/>
          <w:lang w:val="kk-KZ" w:eastAsia="ru-RU"/>
        </w:rPr>
        <w:t>Қазақстан Республикасы Ұлттық Банкі Басқармас</w:t>
      </w:r>
      <w:r w:rsidR="005D17FC" w:rsidRPr="005A7116">
        <w:rPr>
          <w:rFonts w:ascii="Times New Roman" w:eastAsia="Times New Roman" w:hAnsi="Times New Roman"/>
          <w:bCs/>
          <w:color w:val="000000" w:themeColor="text1"/>
          <w:sz w:val="28"/>
          <w:szCs w:val="28"/>
          <w:lang w:val="kk-KZ" w:eastAsia="ru-RU"/>
        </w:rPr>
        <w:t>ының 2018 жылғы 29 маусымдағы № </w:t>
      </w:r>
      <w:r w:rsidR="0091587F" w:rsidRPr="005A7116">
        <w:rPr>
          <w:rFonts w:ascii="Times New Roman" w:eastAsia="Times New Roman" w:hAnsi="Times New Roman"/>
          <w:bCs/>
          <w:color w:val="000000" w:themeColor="text1"/>
          <w:sz w:val="28"/>
          <w:szCs w:val="28"/>
          <w:lang w:val="kk-KZ" w:eastAsia="ru-RU"/>
        </w:rPr>
        <w:t xml:space="preserve">139 қаулысымен бекітілген </w:t>
      </w:r>
      <w:r w:rsidR="0091587F" w:rsidRPr="005A7116">
        <w:rPr>
          <w:rFonts w:ascii="Times New Roman" w:hAnsi="Times New Roman" w:cs="Times New Roman"/>
          <w:color w:val="000000" w:themeColor="text1"/>
          <w:sz w:val="28"/>
          <w:szCs w:val="28"/>
          <w:lang w:val="kk-KZ"/>
        </w:rPr>
        <w:t>Екінші деңгейдегі банктердің, Қазақстанның Даму Банкінің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нұсқаулыққа</w:t>
      </w:r>
      <w:r w:rsidR="005D17FC" w:rsidRPr="005A7116">
        <w:rPr>
          <w:rFonts w:ascii="Times New Roman" w:eastAsia="Times New Roman" w:hAnsi="Times New Roman"/>
          <w:bCs/>
          <w:color w:val="000000" w:themeColor="text1"/>
          <w:sz w:val="28"/>
          <w:szCs w:val="28"/>
          <w:lang w:val="kk-KZ" w:eastAsia="ru-RU"/>
        </w:rPr>
        <w:t xml:space="preserve"> (бұдан әрі – № </w:t>
      </w:r>
      <w:r w:rsidR="0091587F" w:rsidRPr="005A7116">
        <w:rPr>
          <w:rFonts w:ascii="Times New Roman" w:eastAsia="Times New Roman" w:hAnsi="Times New Roman"/>
          <w:bCs/>
          <w:color w:val="000000" w:themeColor="text1"/>
          <w:sz w:val="28"/>
          <w:szCs w:val="28"/>
          <w:lang w:val="kk-KZ" w:eastAsia="ru-RU"/>
        </w:rPr>
        <w:t xml:space="preserve">139 нұсқаулық) сәйкес </w:t>
      </w:r>
      <w:r w:rsidRPr="005A7116">
        <w:rPr>
          <w:rFonts w:ascii="Times New Roman" w:eastAsia="Times New Roman" w:hAnsi="Times New Roman"/>
          <w:bCs/>
          <w:color w:val="000000" w:themeColor="text1"/>
          <w:sz w:val="28"/>
          <w:szCs w:val="28"/>
          <w:lang w:val="kk-KZ" w:eastAsia="ru-RU"/>
        </w:rPr>
        <w:t>«</w:t>
      </w:r>
      <w:r w:rsidR="0091587F" w:rsidRPr="005A7116">
        <w:rPr>
          <w:rFonts w:ascii="Times New Roman" w:eastAsia="Times New Roman" w:hAnsi="Times New Roman"/>
          <w:bCs/>
          <w:color w:val="000000" w:themeColor="text1"/>
          <w:sz w:val="28"/>
          <w:szCs w:val="28"/>
          <w:lang w:val="kk-KZ" w:eastAsia="ru-RU"/>
        </w:rPr>
        <w:t>басқа қаржы ұйымдары – код 5</w:t>
      </w:r>
      <w:r w:rsidRPr="005A7116">
        <w:rPr>
          <w:rFonts w:ascii="Times New Roman" w:eastAsia="Times New Roman" w:hAnsi="Times New Roman"/>
          <w:bCs/>
          <w:color w:val="000000" w:themeColor="text1"/>
          <w:sz w:val="28"/>
          <w:szCs w:val="28"/>
          <w:lang w:val="kk-KZ" w:eastAsia="ru-RU"/>
        </w:rPr>
        <w:t>»</w:t>
      </w:r>
      <w:r w:rsidR="0091587F" w:rsidRPr="005A7116">
        <w:rPr>
          <w:rFonts w:ascii="Times New Roman" w:eastAsia="Times New Roman" w:hAnsi="Times New Roman"/>
          <w:bCs/>
          <w:color w:val="000000" w:themeColor="text1"/>
          <w:sz w:val="28"/>
          <w:szCs w:val="28"/>
          <w:lang w:val="kk-KZ" w:eastAsia="ru-RU"/>
        </w:rPr>
        <w:t>, мемлекеттік қаржылық емес ұйымдар – код 6</w:t>
      </w:r>
      <w:r w:rsidRPr="005A7116">
        <w:rPr>
          <w:rFonts w:ascii="Times New Roman" w:eastAsia="Times New Roman" w:hAnsi="Times New Roman"/>
          <w:bCs/>
          <w:color w:val="000000" w:themeColor="text1"/>
          <w:sz w:val="28"/>
          <w:szCs w:val="28"/>
          <w:lang w:val="kk-KZ" w:eastAsia="ru-RU"/>
        </w:rPr>
        <w:t>»</w:t>
      </w:r>
      <w:r w:rsidR="0091587F" w:rsidRPr="005A7116">
        <w:rPr>
          <w:rFonts w:ascii="Times New Roman" w:eastAsia="Times New Roman" w:hAnsi="Times New Roman"/>
          <w:bCs/>
          <w:color w:val="000000" w:themeColor="text1"/>
          <w:sz w:val="28"/>
          <w:szCs w:val="28"/>
          <w:lang w:val="kk-KZ" w:eastAsia="ru-RU"/>
        </w:rPr>
        <w:t xml:space="preserve">, </w:t>
      </w:r>
      <w:r w:rsidRPr="005A7116">
        <w:rPr>
          <w:rFonts w:ascii="Times New Roman" w:eastAsia="Times New Roman" w:hAnsi="Times New Roman"/>
          <w:bCs/>
          <w:color w:val="000000" w:themeColor="text1"/>
          <w:sz w:val="28"/>
          <w:szCs w:val="28"/>
          <w:lang w:val="kk-KZ" w:eastAsia="ru-RU"/>
        </w:rPr>
        <w:t>«</w:t>
      </w:r>
      <w:r w:rsidR="0091587F" w:rsidRPr="005A7116">
        <w:rPr>
          <w:rFonts w:ascii="Times New Roman" w:eastAsia="Times New Roman" w:hAnsi="Times New Roman"/>
          <w:bCs/>
          <w:color w:val="000000" w:themeColor="text1"/>
          <w:sz w:val="28"/>
          <w:szCs w:val="28"/>
          <w:lang w:val="kk-KZ" w:eastAsia="ru-RU"/>
        </w:rPr>
        <w:t>мемлекеттік емес қаржылық емес ұйымдар – код 7</w:t>
      </w:r>
      <w:r w:rsidRPr="005A7116">
        <w:rPr>
          <w:rFonts w:ascii="Times New Roman" w:eastAsia="Times New Roman" w:hAnsi="Times New Roman"/>
          <w:bCs/>
          <w:color w:val="000000" w:themeColor="text1"/>
          <w:sz w:val="28"/>
          <w:szCs w:val="28"/>
          <w:lang w:val="kk-KZ" w:eastAsia="ru-RU"/>
        </w:rPr>
        <w:t>»</w:t>
      </w:r>
      <w:r w:rsidR="0091587F" w:rsidRPr="005A7116">
        <w:rPr>
          <w:rFonts w:ascii="Times New Roman" w:eastAsia="Times New Roman" w:hAnsi="Times New Roman"/>
          <w:bCs/>
          <w:color w:val="000000" w:themeColor="text1"/>
          <w:sz w:val="28"/>
          <w:szCs w:val="28"/>
          <w:lang w:val="kk-KZ" w:eastAsia="ru-RU"/>
        </w:rPr>
        <w:t xml:space="preserve">, </w:t>
      </w:r>
      <w:r w:rsidRPr="005A7116">
        <w:rPr>
          <w:rFonts w:ascii="Times New Roman" w:eastAsia="Times New Roman" w:hAnsi="Times New Roman"/>
          <w:bCs/>
          <w:color w:val="000000" w:themeColor="text1"/>
          <w:sz w:val="28"/>
          <w:szCs w:val="28"/>
          <w:lang w:val="kk-KZ" w:eastAsia="ru-RU"/>
        </w:rPr>
        <w:t>«</w:t>
      </w:r>
      <w:r w:rsidR="0091587F" w:rsidRPr="005A7116">
        <w:rPr>
          <w:rFonts w:ascii="Times New Roman" w:eastAsia="Times New Roman" w:hAnsi="Times New Roman"/>
          <w:bCs/>
          <w:color w:val="000000" w:themeColor="text1"/>
          <w:sz w:val="28"/>
          <w:szCs w:val="28"/>
          <w:lang w:val="kk-KZ" w:eastAsia="ru-RU"/>
        </w:rPr>
        <w:t>үй шаруашылықтарына қызмет көрсететін коммерциялық емес ұйымдар – код 8</w:t>
      </w:r>
      <w:r w:rsidRPr="005A7116">
        <w:rPr>
          <w:rFonts w:ascii="Times New Roman" w:eastAsia="Times New Roman" w:hAnsi="Times New Roman"/>
          <w:bCs/>
          <w:color w:val="000000" w:themeColor="text1"/>
          <w:sz w:val="28"/>
          <w:szCs w:val="28"/>
          <w:lang w:val="kk-KZ" w:eastAsia="ru-RU"/>
        </w:rPr>
        <w:t>»</w:t>
      </w:r>
      <w:r w:rsidR="0091587F" w:rsidRPr="005A7116">
        <w:rPr>
          <w:rFonts w:ascii="Times New Roman" w:eastAsia="Times New Roman" w:hAnsi="Times New Roman"/>
          <w:bCs/>
          <w:color w:val="000000" w:themeColor="text1"/>
          <w:sz w:val="28"/>
          <w:szCs w:val="28"/>
          <w:lang w:val="kk-KZ" w:eastAsia="ru-RU"/>
        </w:rPr>
        <w:t xml:space="preserve"> деген экономика секторларына кіретін филиалдарының және өкілдіктерінің алдындағы қысқа мерзімді міндеттемелер</w:t>
      </w:r>
      <w:r w:rsidR="0091587F"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w:t>
      </w:r>
      <w:r w:rsidR="0091587F" w:rsidRPr="005A7116">
        <w:rPr>
          <w:rFonts w:ascii="Times New Roman" w:eastAsia="Times New Roman" w:hAnsi="Times New Roman" w:cs="Times New Roman"/>
          <w:color w:val="000000" w:themeColor="text1"/>
          <w:sz w:val="28"/>
          <w:szCs w:val="28"/>
          <w:lang w:val="kk-KZ" w:eastAsia="ru-RU"/>
        </w:rPr>
        <w:t>;</w:t>
      </w:r>
    </w:p>
    <w:p w14:paraId="40126B1A" w14:textId="196408B3" w:rsidR="0091587F" w:rsidRPr="005A7116" w:rsidRDefault="004042E3"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44</w:t>
      </w:r>
      <w:r w:rsidR="0091587F" w:rsidRPr="005A7116">
        <w:rPr>
          <w:rFonts w:ascii="Times New Roman" w:eastAsia="Times New Roman" w:hAnsi="Times New Roman" w:cs="Times New Roman"/>
          <w:color w:val="000000" w:themeColor="text1"/>
          <w:sz w:val="28"/>
          <w:szCs w:val="28"/>
          <w:lang w:val="kk-KZ" w:eastAsia="ru-RU"/>
        </w:rPr>
        <w:t>-тармақтың екінші бөлігінің үшінші абзацы мынадай редакцияда жазылсын:</w:t>
      </w:r>
    </w:p>
    <w:p w14:paraId="1DA390BA" w14:textId="051C706F" w:rsidR="0091587F" w:rsidRPr="005A7116" w:rsidRDefault="00796D18" w:rsidP="000D6F32">
      <w:pPr>
        <w:tabs>
          <w:tab w:val="left" w:pos="1418"/>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w:t>
      </w:r>
      <w:r w:rsidR="0091587F" w:rsidRPr="005A7116">
        <w:rPr>
          <w:rStyle w:val="s0"/>
          <w:color w:val="000000" w:themeColor="text1"/>
          <w:sz w:val="28"/>
          <w:szCs w:val="28"/>
          <w:lang w:val="kk-KZ"/>
        </w:rPr>
        <w:t>Қазақстан</w:t>
      </w:r>
      <w:r w:rsidR="0091587F" w:rsidRPr="005A7116">
        <w:rPr>
          <w:rFonts w:ascii="Times New Roman" w:eastAsia="Times New Roman" w:hAnsi="Times New Roman"/>
          <w:color w:val="000000" w:themeColor="text1"/>
          <w:sz w:val="28"/>
          <w:szCs w:val="28"/>
          <w:lang w:val="kk-KZ" w:eastAsia="ru-RU"/>
        </w:rPr>
        <w:t xml:space="preserve"> Республикасының аумағында қызметін жүзеге асыратын шетелдік компаниялардың </w:t>
      </w:r>
      <w:r w:rsidR="005D17FC" w:rsidRPr="005A7116">
        <w:rPr>
          <w:rFonts w:ascii="Times New Roman" w:eastAsia="Times New Roman" w:hAnsi="Times New Roman"/>
          <w:bCs/>
          <w:color w:val="000000" w:themeColor="text1"/>
          <w:sz w:val="28"/>
          <w:szCs w:val="28"/>
          <w:lang w:val="kk-KZ" w:eastAsia="ru-RU"/>
        </w:rPr>
        <w:t>№ </w:t>
      </w:r>
      <w:r w:rsidR="0091587F" w:rsidRPr="005A7116">
        <w:rPr>
          <w:rFonts w:ascii="Times New Roman" w:eastAsia="Times New Roman" w:hAnsi="Times New Roman"/>
          <w:bCs/>
          <w:color w:val="000000" w:themeColor="text1"/>
          <w:sz w:val="28"/>
          <w:szCs w:val="28"/>
          <w:lang w:val="kk-KZ" w:eastAsia="ru-RU"/>
        </w:rPr>
        <w:t xml:space="preserve">139 нұсқаулыққа сәйкес </w:t>
      </w:r>
      <w:r w:rsidRPr="005A7116">
        <w:rPr>
          <w:rFonts w:ascii="Times New Roman" w:eastAsia="Times New Roman" w:hAnsi="Times New Roman"/>
          <w:bCs/>
          <w:color w:val="000000" w:themeColor="text1"/>
          <w:sz w:val="28"/>
          <w:szCs w:val="28"/>
          <w:lang w:val="kk-KZ" w:eastAsia="ru-RU"/>
        </w:rPr>
        <w:t>«</w:t>
      </w:r>
      <w:r w:rsidR="0091587F" w:rsidRPr="005A7116">
        <w:rPr>
          <w:rFonts w:ascii="Times New Roman" w:eastAsia="Times New Roman" w:hAnsi="Times New Roman"/>
          <w:bCs/>
          <w:color w:val="000000" w:themeColor="text1"/>
          <w:sz w:val="28"/>
          <w:szCs w:val="28"/>
          <w:lang w:val="kk-KZ" w:eastAsia="ru-RU"/>
        </w:rPr>
        <w:t>басқа қаржы ұйымдары – код 5</w:t>
      </w:r>
      <w:r w:rsidRPr="005A7116">
        <w:rPr>
          <w:rFonts w:ascii="Times New Roman" w:eastAsia="Times New Roman" w:hAnsi="Times New Roman"/>
          <w:bCs/>
          <w:color w:val="000000" w:themeColor="text1"/>
          <w:sz w:val="28"/>
          <w:szCs w:val="28"/>
          <w:lang w:val="kk-KZ" w:eastAsia="ru-RU"/>
        </w:rPr>
        <w:t>»</w:t>
      </w:r>
      <w:r w:rsidR="0091587F" w:rsidRPr="005A7116">
        <w:rPr>
          <w:rFonts w:ascii="Times New Roman" w:eastAsia="Times New Roman" w:hAnsi="Times New Roman"/>
          <w:bCs/>
          <w:color w:val="000000" w:themeColor="text1"/>
          <w:sz w:val="28"/>
          <w:szCs w:val="28"/>
          <w:lang w:val="kk-KZ" w:eastAsia="ru-RU"/>
        </w:rPr>
        <w:t>, мемлекеттік қаржылық емес ұйымдар – код 6</w:t>
      </w:r>
      <w:r w:rsidRPr="005A7116">
        <w:rPr>
          <w:rFonts w:ascii="Times New Roman" w:eastAsia="Times New Roman" w:hAnsi="Times New Roman"/>
          <w:bCs/>
          <w:color w:val="000000" w:themeColor="text1"/>
          <w:sz w:val="28"/>
          <w:szCs w:val="28"/>
          <w:lang w:val="kk-KZ" w:eastAsia="ru-RU"/>
        </w:rPr>
        <w:t>»</w:t>
      </w:r>
      <w:r w:rsidR="0091587F" w:rsidRPr="005A7116">
        <w:rPr>
          <w:rFonts w:ascii="Times New Roman" w:eastAsia="Times New Roman" w:hAnsi="Times New Roman"/>
          <w:bCs/>
          <w:color w:val="000000" w:themeColor="text1"/>
          <w:sz w:val="28"/>
          <w:szCs w:val="28"/>
          <w:lang w:val="kk-KZ" w:eastAsia="ru-RU"/>
        </w:rPr>
        <w:t xml:space="preserve">, </w:t>
      </w:r>
      <w:r w:rsidRPr="005A7116">
        <w:rPr>
          <w:rFonts w:ascii="Times New Roman" w:eastAsia="Times New Roman" w:hAnsi="Times New Roman"/>
          <w:bCs/>
          <w:color w:val="000000" w:themeColor="text1"/>
          <w:sz w:val="28"/>
          <w:szCs w:val="28"/>
          <w:lang w:val="kk-KZ" w:eastAsia="ru-RU"/>
        </w:rPr>
        <w:t>«</w:t>
      </w:r>
      <w:r w:rsidR="0091587F" w:rsidRPr="005A7116">
        <w:rPr>
          <w:rFonts w:ascii="Times New Roman" w:eastAsia="Times New Roman" w:hAnsi="Times New Roman"/>
          <w:bCs/>
          <w:color w:val="000000" w:themeColor="text1"/>
          <w:sz w:val="28"/>
          <w:szCs w:val="28"/>
          <w:lang w:val="kk-KZ" w:eastAsia="ru-RU"/>
        </w:rPr>
        <w:t>мемлекеттік емес қаржылық емес ұйымдар – код 7</w:t>
      </w:r>
      <w:r w:rsidRPr="005A7116">
        <w:rPr>
          <w:rFonts w:ascii="Times New Roman" w:eastAsia="Times New Roman" w:hAnsi="Times New Roman"/>
          <w:bCs/>
          <w:color w:val="000000" w:themeColor="text1"/>
          <w:sz w:val="28"/>
          <w:szCs w:val="28"/>
          <w:lang w:val="kk-KZ" w:eastAsia="ru-RU"/>
        </w:rPr>
        <w:t>»</w:t>
      </w:r>
      <w:r w:rsidR="0091587F" w:rsidRPr="005A7116">
        <w:rPr>
          <w:rFonts w:ascii="Times New Roman" w:eastAsia="Times New Roman" w:hAnsi="Times New Roman"/>
          <w:bCs/>
          <w:color w:val="000000" w:themeColor="text1"/>
          <w:sz w:val="28"/>
          <w:szCs w:val="28"/>
          <w:lang w:val="kk-KZ" w:eastAsia="ru-RU"/>
        </w:rPr>
        <w:t xml:space="preserve">, </w:t>
      </w:r>
      <w:r w:rsidRPr="005A7116">
        <w:rPr>
          <w:rFonts w:ascii="Times New Roman" w:eastAsia="Times New Roman" w:hAnsi="Times New Roman"/>
          <w:bCs/>
          <w:color w:val="000000" w:themeColor="text1"/>
          <w:sz w:val="28"/>
          <w:szCs w:val="28"/>
          <w:lang w:val="kk-KZ" w:eastAsia="ru-RU"/>
        </w:rPr>
        <w:t>«</w:t>
      </w:r>
      <w:r w:rsidR="0091587F" w:rsidRPr="005A7116">
        <w:rPr>
          <w:rFonts w:ascii="Times New Roman" w:eastAsia="Times New Roman" w:hAnsi="Times New Roman"/>
          <w:bCs/>
          <w:color w:val="000000" w:themeColor="text1"/>
          <w:sz w:val="28"/>
          <w:szCs w:val="28"/>
          <w:lang w:val="kk-KZ" w:eastAsia="ru-RU"/>
        </w:rPr>
        <w:t>үй шаруашылықтарына қызмет көрсететін коммерциялық емес ұйымдар – код 8</w:t>
      </w:r>
      <w:r w:rsidRPr="005A7116">
        <w:rPr>
          <w:rFonts w:ascii="Times New Roman" w:eastAsia="Times New Roman" w:hAnsi="Times New Roman"/>
          <w:bCs/>
          <w:color w:val="000000" w:themeColor="text1"/>
          <w:sz w:val="28"/>
          <w:szCs w:val="28"/>
          <w:lang w:val="kk-KZ" w:eastAsia="ru-RU"/>
        </w:rPr>
        <w:t>»</w:t>
      </w:r>
      <w:r w:rsidR="0091587F" w:rsidRPr="005A7116">
        <w:rPr>
          <w:rFonts w:ascii="Times New Roman" w:eastAsia="Times New Roman" w:hAnsi="Times New Roman"/>
          <w:bCs/>
          <w:color w:val="000000" w:themeColor="text1"/>
          <w:sz w:val="28"/>
          <w:szCs w:val="28"/>
          <w:lang w:val="kk-KZ" w:eastAsia="ru-RU"/>
        </w:rPr>
        <w:t xml:space="preserve"> деген экономика секторларына кіретін филиалдарының және өкілдіктерінің алдындағы міндеттемелер</w:t>
      </w:r>
      <w:r w:rsidR="0091587F"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w:t>
      </w:r>
      <w:r w:rsidR="0091587F" w:rsidRPr="005A7116">
        <w:rPr>
          <w:rFonts w:ascii="Times New Roman" w:eastAsia="Times New Roman" w:hAnsi="Times New Roman" w:cs="Times New Roman"/>
          <w:color w:val="000000" w:themeColor="text1"/>
          <w:sz w:val="28"/>
          <w:szCs w:val="28"/>
          <w:lang w:val="kk-KZ" w:eastAsia="ru-RU"/>
        </w:rPr>
        <w:t>;</w:t>
      </w:r>
    </w:p>
    <w:p w14:paraId="26F3DF9A" w14:textId="77777777" w:rsidR="0091587F" w:rsidRPr="005A7116" w:rsidRDefault="0091587F"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45-тармақтың екінші бөлігінің үшінші абзацы мынадай редакцияда жазылсын:</w:t>
      </w:r>
    </w:p>
    <w:p w14:paraId="74D5DAFA" w14:textId="5AA9410A" w:rsidR="0091587F" w:rsidRPr="005A7116" w:rsidRDefault="00796D18" w:rsidP="000D6F32">
      <w:pPr>
        <w:tabs>
          <w:tab w:val="left" w:pos="1418"/>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w:t>
      </w:r>
      <w:r w:rsidR="0091587F" w:rsidRPr="005A7116">
        <w:rPr>
          <w:rStyle w:val="s0"/>
          <w:color w:val="000000" w:themeColor="text1"/>
          <w:sz w:val="28"/>
          <w:szCs w:val="28"/>
          <w:lang w:val="kk-KZ"/>
        </w:rPr>
        <w:t>Қазақстан</w:t>
      </w:r>
      <w:r w:rsidR="0091587F" w:rsidRPr="005A7116">
        <w:rPr>
          <w:rFonts w:ascii="Times New Roman" w:eastAsia="Times New Roman" w:hAnsi="Times New Roman"/>
          <w:color w:val="000000" w:themeColor="text1"/>
          <w:sz w:val="28"/>
          <w:szCs w:val="28"/>
          <w:lang w:val="kk-KZ" w:eastAsia="ru-RU"/>
        </w:rPr>
        <w:t xml:space="preserve"> Республикасының аумағында қызметін жүзеге асыратын шетелдік компаниялардың </w:t>
      </w:r>
      <w:r w:rsidR="005D17FC" w:rsidRPr="005A7116">
        <w:rPr>
          <w:rFonts w:ascii="Times New Roman" w:eastAsia="Times New Roman" w:hAnsi="Times New Roman"/>
          <w:bCs/>
          <w:color w:val="000000" w:themeColor="text1"/>
          <w:sz w:val="28"/>
          <w:szCs w:val="28"/>
          <w:lang w:val="kk-KZ" w:eastAsia="ru-RU"/>
        </w:rPr>
        <w:t>№ </w:t>
      </w:r>
      <w:r w:rsidR="0091587F" w:rsidRPr="005A7116">
        <w:rPr>
          <w:rFonts w:ascii="Times New Roman" w:eastAsia="Times New Roman" w:hAnsi="Times New Roman"/>
          <w:bCs/>
          <w:color w:val="000000" w:themeColor="text1"/>
          <w:sz w:val="28"/>
          <w:szCs w:val="28"/>
          <w:lang w:val="kk-KZ" w:eastAsia="ru-RU"/>
        </w:rPr>
        <w:t xml:space="preserve">139 нұсқаулыққа сәйкес </w:t>
      </w:r>
      <w:r w:rsidRPr="005A7116">
        <w:rPr>
          <w:rFonts w:ascii="Times New Roman" w:eastAsia="Times New Roman" w:hAnsi="Times New Roman"/>
          <w:bCs/>
          <w:color w:val="000000" w:themeColor="text1"/>
          <w:sz w:val="28"/>
          <w:szCs w:val="28"/>
          <w:lang w:val="kk-KZ" w:eastAsia="ru-RU"/>
        </w:rPr>
        <w:t>«</w:t>
      </w:r>
      <w:r w:rsidR="0091587F" w:rsidRPr="005A7116">
        <w:rPr>
          <w:rFonts w:ascii="Times New Roman" w:eastAsia="Times New Roman" w:hAnsi="Times New Roman"/>
          <w:bCs/>
          <w:color w:val="000000" w:themeColor="text1"/>
          <w:sz w:val="28"/>
          <w:szCs w:val="28"/>
          <w:lang w:val="kk-KZ" w:eastAsia="ru-RU"/>
        </w:rPr>
        <w:t>басқа қаржы ұйымдары – код 5</w:t>
      </w:r>
      <w:r w:rsidRPr="005A7116">
        <w:rPr>
          <w:rFonts w:ascii="Times New Roman" w:eastAsia="Times New Roman" w:hAnsi="Times New Roman"/>
          <w:bCs/>
          <w:color w:val="000000" w:themeColor="text1"/>
          <w:sz w:val="28"/>
          <w:szCs w:val="28"/>
          <w:lang w:val="kk-KZ" w:eastAsia="ru-RU"/>
        </w:rPr>
        <w:t>»</w:t>
      </w:r>
      <w:r w:rsidR="0091587F" w:rsidRPr="005A7116">
        <w:rPr>
          <w:rFonts w:ascii="Times New Roman" w:eastAsia="Times New Roman" w:hAnsi="Times New Roman"/>
          <w:bCs/>
          <w:color w:val="000000" w:themeColor="text1"/>
          <w:sz w:val="28"/>
          <w:szCs w:val="28"/>
          <w:lang w:val="kk-KZ" w:eastAsia="ru-RU"/>
        </w:rPr>
        <w:t>, мемлекеттік қаржылық емес ұйымдар – код 6</w:t>
      </w:r>
      <w:r w:rsidRPr="005A7116">
        <w:rPr>
          <w:rFonts w:ascii="Times New Roman" w:eastAsia="Times New Roman" w:hAnsi="Times New Roman"/>
          <w:bCs/>
          <w:color w:val="000000" w:themeColor="text1"/>
          <w:sz w:val="28"/>
          <w:szCs w:val="28"/>
          <w:lang w:val="kk-KZ" w:eastAsia="ru-RU"/>
        </w:rPr>
        <w:t>»</w:t>
      </w:r>
      <w:r w:rsidR="0091587F" w:rsidRPr="005A7116">
        <w:rPr>
          <w:rFonts w:ascii="Times New Roman" w:eastAsia="Times New Roman" w:hAnsi="Times New Roman"/>
          <w:bCs/>
          <w:color w:val="000000" w:themeColor="text1"/>
          <w:sz w:val="28"/>
          <w:szCs w:val="28"/>
          <w:lang w:val="kk-KZ" w:eastAsia="ru-RU"/>
        </w:rPr>
        <w:t xml:space="preserve">, </w:t>
      </w:r>
      <w:r w:rsidRPr="005A7116">
        <w:rPr>
          <w:rFonts w:ascii="Times New Roman" w:eastAsia="Times New Roman" w:hAnsi="Times New Roman"/>
          <w:bCs/>
          <w:color w:val="000000" w:themeColor="text1"/>
          <w:sz w:val="28"/>
          <w:szCs w:val="28"/>
          <w:lang w:val="kk-KZ" w:eastAsia="ru-RU"/>
        </w:rPr>
        <w:t>«</w:t>
      </w:r>
      <w:r w:rsidR="0091587F" w:rsidRPr="005A7116">
        <w:rPr>
          <w:rFonts w:ascii="Times New Roman" w:eastAsia="Times New Roman" w:hAnsi="Times New Roman"/>
          <w:bCs/>
          <w:color w:val="000000" w:themeColor="text1"/>
          <w:sz w:val="28"/>
          <w:szCs w:val="28"/>
          <w:lang w:val="kk-KZ" w:eastAsia="ru-RU"/>
        </w:rPr>
        <w:t>мемлекеттік емес қаржылық емес ұйымдар – код 7</w:t>
      </w:r>
      <w:r w:rsidRPr="005A7116">
        <w:rPr>
          <w:rFonts w:ascii="Times New Roman" w:eastAsia="Times New Roman" w:hAnsi="Times New Roman"/>
          <w:bCs/>
          <w:color w:val="000000" w:themeColor="text1"/>
          <w:sz w:val="28"/>
          <w:szCs w:val="28"/>
          <w:lang w:val="kk-KZ" w:eastAsia="ru-RU"/>
        </w:rPr>
        <w:t>»</w:t>
      </w:r>
      <w:r w:rsidR="0091587F" w:rsidRPr="005A7116">
        <w:rPr>
          <w:rFonts w:ascii="Times New Roman" w:eastAsia="Times New Roman" w:hAnsi="Times New Roman"/>
          <w:bCs/>
          <w:color w:val="000000" w:themeColor="text1"/>
          <w:sz w:val="28"/>
          <w:szCs w:val="28"/>
          <w:lang w:val="kk-KZ" w:eastAsia="ru-RU"/>
        </w:rPr>
        <w:t xml:space="preserve">, </w:t>
      </w:r>
      <w:r w:rsidRPr="005A7116">
        <w:rPr>
          <w:rFonts w:ascii="Times New Roman" w:eastAsia="Times New Roman" w:hAnsi="Times New Roman"/>
          <w:bCs/>
          <w:color w:val="000000" w:themeColor="text1"/>
          <w:sz w:val="28"/>
          <w:szCs w:val="28"/>
          <w:lang w:val="kk-KZ" w:eastAsia="ru-RU"/>
        </w:rPr>
        <w:t>«</w:t>
      </w:r>
      <w:r w:rsidR="0091587F" w:rsidRPr="005A7116">
        <w:rPr>
          <w:rFonts w:ascii="Times New Roman" w:eastAsia="Times New Roman" w:hAnsi="Times New Roman"/>
          <w:bCs/>
          <w:color w:val="000000" w:themeColor="text1"/>
          <w:sz w:val="28"/>
          <w:szCs w:val="28"/>
          <w:lang w:val="kk-KZ" w:eastAsia="ru-RU"/>
        </w:rPr>
        <w:t>үй шаруашылықтарына қызмет көрсететін коммерциялық емес ұйымдар – код 8</w:t>
      </w:r>
      <w:r w:rsidRPr="005A7116">
        <w:rPr>
          <w:rFonts w:ascii="Times New Roman" w:eastAsia="Times New Roman" w:hAnsi="Times New Roman"/>
          <w:bCs/>
          <w:color w:val="000000" w:themeColor="text1"/>
          <w:sz w:val="28"/>
          <w:szCs w:val="28"/>
          <w:lang w:val="kk-KZ" w:eastAsia="ru-RU"/>
        </w:rPr>
        <w:t>»</w:t>
      </w:r>
      <w:r w:rsidR="0091587F" w:rsidRPr="005A7116">
        <w:rPr>
          <w:rFonts w:ascii="Times New Roman" w:eastAsia="Times New Roman" w:hAnsi="Times New Roman"/>
          <w:bCs/>
          <w:color w:val="000000" w:themeColor="text1"/>
          <w:sz w:val="28"/>
          <w:szCs w:val="28"/>
          <w:lang w:val="kk-KZ" w:eastAsia="ru-RU"/>
        </w:rPr>
        <w:t xml:space="preserve"> деген экономика секторларына кіретін филиалдарының және өкілдіктерінің алдындағы міндеттемелер</w:t>
      </w:r>
      <w:r w:rsidR="0091587F"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w:t>
      </w:r>
      <w:r w:rsidR="0091587F" w:rsidRPr="005A7116">
        <w:rPr>
          <w:rFonts w:ascii="Times New Roman" w:eastAsia="Times New Roman" w:hAnsi="Times New Roman" w:cs="Times New Roman"/>
          <w:color w:val="000000" w:themeColor="text1"/>
          <w:sz w:val="28"/>
          <w:szCs w:val="28"/>
          <w:lang w:val="kk-KZ" w:eastAsia="ru-RU"/>
        </w:rPr>
        <w:t>.</w:t>
      </w:r>
    </w:p>
    <w:p w14:paraId="4B3EA653" w14:textId="4279339D" w:rsidR="0091587F" w:rsidRPr="005A7116" w:rsidRDefault="00796D18" w:rsidP="000D6F32">
      <w:pPr>
        <w:pStyle w:val="af0"/>
        <w:widowControl w:val="0"/>
        <w:numPr>
          <w:ilvl w:val="0"/>
          <w:numId w:val="3"/>
        </w:numPr>
        <w:tabs>
          <w:tab w:val="left" w:pos="1276"/>
        </w:tabs>
        <w:ind w:left="0" w:firstLine="709"/>
        <w:rPr>
          <w:color w:val="000000" w:themeColor="text1"/>
          <w:sz w:val="28"/>
          <w:szCs w:val="28"/>
          <w:lang w:val="kk-KZ"/>
        </w:rPr>
      </w:pPr>
      <w:r w:rsidRPr="005A7116">
        <w:rPr>
          <w:color w:val="000000" w:themeColor="text1"/>
          <w:sz w:val="28"/>
          <w:szCs w:val="28"/>
          <w:lang w:val="kk-KZ"/>
        </w:rPr>
        <w:t>«</w:t>
      </w:r>
      <w:r w:rsidR="0091587F" w:rsidRPr="005A7116">
        <w:rPr>
          <w:rStyle w:val="s1"/>
          <w:b w:val="0"/>
          <w:bCs w:val="0"/>
          <w:color w:val="000000" w:themeColor="text1"/>
          <w:sz w:val="28"/>
          <w:szCs w:val="28"/>
          <w:lang w:val="kk-KZ"/>
        </w:rPr>
        <w:t xml:space="preserve">Бірыңғай жинақтаушы зейнетақы қоры есептілігінің тізбесін, </w:t>
      </w:r>
      <w:r w:rsidR="0091587F" w:rsidRPr="005A7116">
        <w:rPr>
          <w:rStyle w:val="s1"/>
          <w:b w:val="0"/>
          <w:bCs w:val="0"/>
          <w:color w:val="000000" w:themeColor="text1"/>
          <w:sz w:val="28"/>
          <w:szCs w:val="28"/>
          <w:lang w:val="kk-KZ"/>
        </w:rPr>
        <w:lastRenderedPageBreak/>
        <w:t>нысандарын, мерзімдерін және оларды табыс ету қағидаларын бекіту туралы</w:t>
      </w:r>
      <w:r w:rsidRPr="005A7116">
        <w:rPr>
          <w:rFonts w:eastAsia="Times New Roman"/>
          <w:color w:val="000000" w:themeColor="text1"/>
          <w:sz w:val="28"/>
          <w:szCs w:val="28"/>
          <w:lang w:val="kk-KZ" w:eastAsia="ru-RU"/>
        </w:rPr>
        <w:t>»</w:t>
      </w:r>
      <w:r w:rsidR="0091587F" w:rsidRPr="005A7116">
        <w:rPr>
          <w:rFonts w:eastAsia="Times New Roman"/>
          <w:color w:val="000000" w:themeColor="text1"/>
          <w:sz w:val="28"/>
          <w:szCs w:val="28"/>
          <w:lang w:val="kk-KZ" w:eastAsia="ru-RU"/>
        </w:rPr>
        <w:t xml:space="preserve"> </w:t>
      </w:r>
      <w:r w:rsidR="0091587F" w:rsidRPr="005A7116">
        <w:rPr>
          <w:color w:val="000000" w:themeColor="text1"/>
          <w:sz w:val="28"/>
          <w:szCs w:val="28"/>
          <w:lang w:val="kk-KZ"/>
        </w:rPr>
        <w:t>Қазақстан Республикасы Ұлттық Банкі Басқарма</w:t>
      </w:r>
      <w:r w:rsidR="00920DFC" w:rsidRPr="005A7116">
        <w:rPr>
          <w:color w:val="000000" w:themeColor="text1"/>
          <w:sz w:val="28"/>
          <w:szCs w:val="28"/>
          <w:lang w:val="kk-KZ"/>
        </w:rPr>
        <w:t>сының 2017 жылғы 28 тамыздағы № </w:t>
      </w:r>
      <w:r w:rsidR="0091587F" w:rsidRPr="005A7116">
        <w:rPr>
          <w:color w:val="000000" w:themeColor="text1"/>
          <w:sz w:val="28"/>
          <w:szCs w:val="28"/>
          <w:lang w:val="kk-KZ"/>
        </w:rPr>
        <w:t>167 қаулысына (Нормативтік құқықтық актілерді мемлекеттік тіркеу тізі</w:t>
      </w:r>
      <w:r w:rsidR="00920DFC" w:rsidRPr="005A7116">
        <w:rPr>
          <w:color w:val="000000" w:themeColor="text1"/>
          <w:sz w:val="28"/>
          <w:szCs w:val="28"/>
          <w:lang w:val="kk-KZ"/>
        </w:rPr>
        <w:t>лімінде № </w:t>
      </w:r>
      <w:r w:rsidR="0091587F" w:rsidRPr="005A7116">
        <w:rPr>
          <w:color w:val="000000" w:themeColor="text1"/>
          <w:sz w:val="28"/>
          <w:szCs w:val="28"/>
          <w:lang w:val="kk-KZ"/>
        </w:rPr>
        <w:t xml:space="preserve">15863 болып тіркелген, 2017 жылғы 20 қазанда </w:t>
      </w:r>
      <w:r w:rsidR="00364FBC" w:rsidRPr="005A7116">
        <w:rPr>
          <w:color w:val="000000" w:themeColor="text1"/>
          <w:sz w:val="28"/>
          <w:szCs w:val="28"/>
          <w:lang w:val="kk-KZ"/>
        </w:rPr>
        <w:t>Қазақстан Республикасы Нормативтік құқықтық актілерінің эталондық бақылау банкінде</w:t>
      </w:r>
      <w:r w:rsidR="0091587F" w:rsidRPr="005A7116">
        <w:rPr>
          <w:color w:val="000000" w:themeColor="text1"/>
          <w:sz w:val="28"/>
          <w:szCs w:val="28"/>
          <w:lang w:val="kk-KZ"/>
        </w:rPr>
        <w:t xml:space="preserve"> жарияланған) мынадай өзгерістер енгізілсін:</w:t>
      </w:r>
    </w:p>
    <w:p w14:paraId="3D7FA195" w14:textId="77777777" w:rsidR="0091587F" w:rsidRPr="005A7116" w:rsidRDefault="0091587F" w:rsidP="000D6F32">
      <w:pPr>
        <w:widowControl w:val="0"/>
        <w:spacing w:after="0" w:line="240" w:lineRule="auto"/>
        <w:ind w:firstLine="709"/>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s="Times New Roman"/>
          <w:color w:val="000000" w:themeColor="text1"/>
          <w:sz w:val="28"/>
          <w:szCs w:val="28"/>
          <w:lang w:val="kk-KZ" w:eastAsia="ru-RU"/>
        </w:rPr>
        <w:t xml:space="preserve">9-қосымшаға сәйкес нысан бойынша </w:t>
      </w:r>
      <w:r w:rsidRPr="005A7116">
        <w:rPr>
          <w:rStyle w:val="s1"/>
          <w:b w:val="0"/>
          <w:color w:val="000000" w:themeColor="text1"/>
          <w:sz w:val="28"/>
          <w:szCs w:val="28"/>
          <w:lang w:val="kk-KZ"/>
        </w:rPr>
        <w:t>Қазақстан Республикасының облыстары бойынша міндетті зейнетақы жарналары салымшыларының/алушылардың зейнетақы жинақтарының көлемі (салымшының/алушының тұрғылықты жері бойынша) және жеке зейнетақы шоттарының саны туралы есеп</w:t>
      </w:r>
      <w:r w:rsidRPr="005A7116">
        <w:rPr>
          <w:rFonts w:ascii="Times New Roman" w:eastAsia="Times New Roman" w:hAnsi="Times New Roman" w:cs="Times New Roman"/>
          <w:color w:val="000000" w:themeColor="text1"/>
          <w:sz w:val="28"/>
          <w:szCs w:val="28"/>
          <w:lang w:val="kk-KZ" w:eastAsia="ru-RU"/>
        </w:rPr>
        <w:t xml:space="preserve"> Тізбеге 12-қосымшаға сәйкес редакцияда жазылсын</w:t>
      </w:r>
      <w:r w:rsidRPr="005A7116">
        <w:rPr>
          <w:rFonts w:ascii="Times New Roman" w:eastAsia="Calibri" w:hAnsi="Times New Roman" w:cs="Times New Roman"/>
          <w:color w:val="000000" w:themeColor="text1"/>
          <w:sz w:val="28"/>
          <w:szCs w:val="28"/>
          <w:lang w:val="kk-KZ"/>
        </w:rPr>
        <w:t>;</w:t>
      </w:r>
    </w:p>
    <w:p w14:paraId="6466AC64" w14:textId="77777777" w:rsidR="0091587F" w:rsidRPr="005A7116" w:rsidRDefault="0091587F"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 xml:space="preserve">10-қосымшаға сәйкес нысан бойынша </w:t>
      </w:r>
      <w:r w:rsidRPr="005A7116">
        <w:rPr>
          <w:rStyle w:val="s19"/>
          <w:color w:val="000000" w:themeColor="text1"/>
          <w:sz w:val="28"/>
          <w:szCs w:val="28"/>
          <w:lang w:val="kk-KZ"/>
        </w:rPr>
        <w:t>Жұмыс берушінің міндетті зейнетақы жарналарының көлемі және Қазақстан Республикасының облыстары бойынша жеке тұлғалардың шартты зейнетақы шоттарының саны (жеке тұлғаның тұрғылықты жері бойынша) туралы есеп</w:t>
      </w:r>
      <w:r w:rsidRPr="005A7116">
        <w:rPr>
          <w:rFonts w:ascii="Times New Roman" w:eastAsia="Times New Roman" w:hAnsi="Times New Roman" w:cs="Times New Roman"/>
          <w:color w:val="000000" w:themeColor="text1"/>
          <w:sz w:val="28"/>
          <w:szCs w:val="28"/>
          <w:lang w:val="kk-KZ" w:eastAsia="ru-RU"/>
        </w:rPr>
        <w:t xml:space="preserve"> Тізбеге 13-қосымшаға сәйкес редакцияда жазылсын</w:t>
      </w:r>
      <w:r w:rsidRPr="005A7116">
        <w:rPr>
          <w:rFonts w:ascii="Times New Roman" w:eastAsia="Calibri" w:hAnsi="Times New Roman" w:cs="Times New Roman"/>
          <w:color w:val="000000" w:themeColor="text1"/>
          <w:sz w:val="28"/>
          <w:szCs w:val="28"/>
          <w:lang w:val="kk-KZ"/>
        </w:rPr>
        <w:t>;</w:t>
      </w:r>
    </w:p>
    <w:p w14:paraId="51F05B4F" w14:textId="77777777" w:rsidR="0091587F" w:rsidRPr="005A7116" w:rsidRDefault="0091587F" w:rsidP="000D6F32">
      <w:pPr>
        <w:widowControl w:val="0"/>
        <w:spacing w:after="0" w:line="240" w:lineRule="auto"/>
        <w:ind w:firstLine="709"/>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s="Times New Roman"/>
          <w:color w:val="000000" w:themeColor="text1"/>
          <w:sz w:val="28"/>
          <w:szCs w:val="28"/>
          <w:lang w:val="kk-KZ" w:eastAsia="ru-RU"/>
        </w:rPr>
        <w:t xml:space="preserve">11-қосымшаға сәйкес нысан бойынша </w:t>
      </w:r>
      <w:r w:rsidRPr="005A7116">
        <w:rPr>
          <w:rStyle w:val="s1"/>
          <w:b w:val="0"/>
          <w:color w:val="000000" w:themeColor="text1"/>
          <w:sz w:val="28"/>
          <w:szCs w:val="28"/>
          <w:lang w:val="kk-KZ"/>
        </w:rPr>
        <w:t>Қазақстан Республикасының облыстары бойынша ерікті зейнетақы жарналары салымшыларының /алушылардың зейнетақы жинақтарының көлемі (салымшының/алушының тұрғылықты жері бойынша) және жеке зейнетақы шоттарының саны туралы есеп</w:t>
      </w:r>
      <w:r w:rsidRPr="005A7116">
        <w:rPr>
          <w:rFonts w:ascii="Times New Roman" w:eastAsia="Times New Roman" w:hAnsi="Times New Roman" w:cs="Times New Roman"/>
          <w:color w:val="000000" w:themeColor="text1"/>
          <w:sz w:val="28"/>
          <w:szCs w:val="28"/>
          <w:lang w:val="kk-KZ" w:eastAsia="ru-RU"/>
        </w:rPr>
        <w:t xml:space="preserve"> Тізбеге 14-қосымшаға сәйкес редакцияда жазылсын</w:t>
      </w:r>
      <w:r w:rsidRPr="005A7116">
        <w:rPr>
          <w:rFonts w:ascii="Times New Roman" w:eastAsia="Calibri" w:hAnsi="Times New Roman" w:cs="Times New Roman"/>
          <w:color w:val="000000" w:themeColor="text1"/>
          <w:sz w:val="28"/>
          <w:szCs w:val="28"/>
          <w:lang w:val="kk-KZ"/>
        </w:rPr>
        <w:t>;</w:t>
      </w:r>
    </w:p>
    <w:p w14:paraId="0CEBBD85" w14:textId="77777777" w:rsidR="0091587F" w:rsidRPr="005A7116" w:rsidRDefault="0091587F" w:rsidP="000D6F32">
      <w:pPr>
        <w:widowControl w:val="0"/>
        <w:spacing w:after="0" w:line="240" w:lineRule="auto"/>
        <w:ind w:firstLine="709"/>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s="Times New Roman"/>
          <w:color w:val="000000" w:themeColor="text1"/>
          <w:sz w:val="28"/>
          <w:szCs w:val="28"/>
          <w:lang w:val="kk-KZ" w:eastAsia="ru-RU"/>
        </w:rPr>
        <w:t xml:space="preserve">12-қосымшаға сәйкес нысан бойынша </w:t>
      </w:r>
      <w:r w:rsidRPr="005A7116">
        <w:rPr>
          <w:rFonts w:ascii="Times New Roman" w:hAnsi="Times New Roman" w:cs="Times New Roman"/>
          <w:color w:val="000000" w:themeColor="text1"/>
          <w:sz w:val="28"/>
          <w:szCs w:val="28"/>
          <w:lang w:val="kk-KZ"/>
        </w:rPr>
        <w:t>Қазақстан Республикасының облыстары бойынша міндетті кәсіптік зейнетақы жарналары салымшыларының/алушылардың зейнетақы жинақтарының көлемі (салымшының/алушының тұрғылықты жері бойынша) және жеке зейнетақы шоттарының саны туралы есеп</w:t>
      </w:r>
      <w:r w:rsidRPr="005A7116">
        <w:rPr>
          <w:rFonts w:ascii="Times New Roman" w:eastAsia="Times New Roman" w:hAnsi="Times New Roman" w:cs="Times New Roman"/>
          <w:color w:val="000000" w:themeColor="text1"/>
          <w:sz w:val="28"/>
          <w:szCs w:val="28"/>
          <w:lang w:val="kk-KZ" w:eastAsia="ru-RU"/>
        </w:rPr>
        <w:t xml:space="preserve"> Тізбеге 15-қосымшаға сәйкес редакцияда жазылсын</w:t>
      </w:r>
      <w:r w:rsidRPr="005A7116">
        <w:rPr>
          <w:rFonts w:ascii="Times New Roman" w:eastAsia="Calibri" w:hAnsi="Times New Roman" w:cs="Times New Roman"/>
          <w:color w:val="000000" w:themeColor="text1"/>
          <w:sz w:val="28"/>
          <w:szCs w:val="28"/>
          <w:lang w:val="kk-KZ"/>
        </w:rPr>
        <w:t>;</w:t>
      </w:r>
    </w:p>
    <w:p w14:paraId="4AD2464C" w14:textId="77777777" w:rsidR="0091587F" w:rsidRPr="005A7116" w:rsidRDefault="0091587F" w:rsidP="000D6F32">
      <w:pPr>
        <w:widowControl w:val="0"/>
        <w:spacing w:after="0" w:line="240" w:lineRule="auto"/>
        <w:ind w:firstLine="709"/>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s="Times New Roman"/>
          <w:color w:val="000000" w:themeColor="text1"/>
          <w:sz w:val="28"/>
          <w:szCs w:val="28"/>
          <w:lang w:val="kk-KZ" w:eastAsia="ru-RU"/>
        </w:rPr>
        <w:t xml:space="preserve">15-қосымшаға сәйкес нысан бойынша </w:t>
      </w:r>
      <w:r w:rsidRPr="005A7116">
        <w:rPr>
          <w:rFonts w:ascii="Times New Roman" w:hAnsi="Times New Roman" w:cs="Times New Roman"/>
          <w:color w:val="000000" w:themeColor="text1"/>
          <w:sz w:val="28"/>
          <w:szCs w:val="28"/>
          <w:lang w:val="kk-KZ" w:eastAsia="zh-CN"/>
        </w:rPr>
        <w:t>Меншікті активтер есебінен сатып алынған бағалы қағаздар туралы есеп</w:t>
      </w:r>
      <w:r w:rsidRPr="005A7116">
        <w:rPr>
          <w:rFonts w:ascii="Times New Roman" w:eastAsia="Times New Roman" w:hAnsi="Times New Roman" w:cs="Times New Roman"/>
          <w:color w:val="000000" w:themeColor="text1"/>
          <w:sz w:val="28"/>
          <w:szCs w:val="28"/>
          <w:lang w:val="kk-KZ" w:eastAsia="ru-RU"/>
        </w:rPr>
        <w:t xml:space="preserve"> Тізбеге 16-қосымшаға сәйкес редакцияда жазылсын</w:t>
      </w:r>
      <w:r w:rsidRPr="005A7116">
        <w:rPr>
          <w:rFonts w:ascii="Times New Roman" w:eastAsia="Calibri" w:hAnsi="Times New Roman" w:cs="Times New Roman"/>
          <w:color w:val="000000" w:themeColor="text1"/>
          <w:sz w:val="28"/>
          <w:szCs w:val="28"/>
          <w:lang w:val="kk-KZ"/>
        </w:rPr>
        <w:t>.</w:t>
      </w:r>
    </w:p>
    <w:p w14:paraId="7FDFA72D" w14:textId="70E77942" w:rsidR="0091587F" w:rsidRPr="005A7116" w:rsidRDefault="00796D18" w:rsidP="000D6F32">
      <w:pPr>
        <w:pStyle w:val="af0"/>
        <w:widowControl w:val="0"/>
        <w:numPr>
          <w:ilvl w:val="0"/>
          <w:numId w:val="3"/>
        </w:numPr>
        <w:tabs>
          <w:tab w:val="left" w:pos="1276"/>
        </w:tabs>
        <w:ind w:left="0" w:firstLine="709"/>
        <w:rPr>
          <w:color w:val="000000" w:themeColor="text1"/>
          <w:sz w:val="28"/>
          <w:szCs w:val="28"/>
          <w:lang w:val="kk-KZ"/>
        </w:rPr>
      </w:pPr>
      <w:r w:rsidRPr="005A7116">
        <w:rPr>
          <w:color w:val="000000" w:themeColor="text1"/>
          <w:sz w:val="28"/>
          <w:szCs w:val="28"/>
          <w:lang w:val="kk-KZ"/>
        </w:rPr>
        <w:t>«</w:t>
      </w:r>
      <w:r w:rsidR="0091587F" w:rsidRPr="005A7116">
        <w:rPr>
          <w:rFonts w:eastAsia="Times New Roman"/>
          <w:bCs/>
          <w:color w:val="000000" w:themeColor="text1"/>
          <w:sz w:val="28"/>
          <w:szCs w:val="28"/>
          <w:lang w:val="kk-KZ" w:eastAsia="ru-RU"/>
        </w:rPr>
        <w:t xml:space="preserve">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w:t>
      </w:r>
      <w:bookmarkStart w:id="12" w:name="sub1005291366"/>
      <w:r w:rsidR="0091587F" w:rsidRPr="005A7116">
        <w:rPr>
          <w:rFonts w:eastAsia="Times New Roman"/>
          <w:bCs/>
          <w:color w:val="000000" w:themeColor="text1"/>
          <w:sz w:val="28"/>
          <w:szCs w:val="28"/>
          <w:lang w:val="kk-KZ" w:eastAsia="ru-RU"/>
        </w:rPr>
        <w:fldChar w:fldCharType="begin"/>
      </w:r>
      <w:r w:rsidR="0091587F" w:rsidRPr="005A7116">
        <w:rPr>
          <w:rFonts w:eastAsia="Times New Roman"/>
          <w:bCs/>
          <w:color w:val="000000" w:themeColor="text1"/>
          <w:sz w:val="28"/>
          <w:szCs w:val="28"/>
          <w:lang w:val="kk-KZ" w:eastAsia="ru-RU"/>
        </w:rPr>
        <w:instrText xml:space="preserve"> HYPERLINK "jl:38469232.100%20" </w:instrText>
      </w:r>
      <w:r w:rsidR="0091587F" w:rsidRPr="005A7116">
        <w:rPr>
          <w:rFonts w:eastAsia="Times New Roman"/>
          <w:bCs/>
          <w:color w:val="000000" w:themeColor="text1"/>
          <w:sz w:val="28"/>
          <w:szCs w:val="28"/>
          <w:lang w:val="kk-KZ" w:eastAsia="ru-RU"/>
        </w:rPr>
        <w:fldChar w:fldCharType="separate"/>
      </w:r>
      <w:r w:rsidR="0091587F" w:rsidRPr="005A7116">
        <w:rPr>
          <w:rFonts w:eastAsia="Times New Roman"/>
          <w:bCs/>
          <w:color w:val="000000" w:themeColor="text1"/>
          <w:sz w:val="28"/>
          <w:szCs w:val="28"/>
          <w:lang w:val="kk-KZ" w:eastAsia="ru-RU"/>
        </w:rPr>
        <w:t>қағидалары</w:t>
      </w:r>
      <w:r w:rsidR="0091587F" w:rsidRPr="005A7116">
        <w:rPr>
          <w:rFonts w:eastAsia="Times New Roman"/>
          <w:bCs/>
          <w:color w:val="000000" w:themeColor="text1"/>
          <w:sz w:val="28"/>
          <w:szCs w:val="28"/>
          <w:lang w:val="kk-KZ" w:eastAsia="ru-RU"/>
        </w:rPr>
        <w:fldChar w:fldCharType="end"/>
      </w:r>
      <w:bookmarkEnd w:id="12"/>
      <w:r w:rsidR="0091587F" w:rsidRPr="005A7116">
        <w:rPr>
          <w:rFonts w:eastAsia="Times New Roman"/>
          <w:bCs/>
          <w:color w:val="000000" w:themeColor="text1"/>
          <w:sz w:val="28"/>
          <w:szCs w:val="28"/>
          <w:lang w:val="kk-KZ" w:eastAsia="ru-RU"/>
        </w:rPr>
        <w:t xml:space="preserve"> мен олардың </w:t>
      </w:r>
      <w:bookmarkStart w:id="13" w:name="sub1005291507"/>
      <w:r w:rsidR="0091587F" w:rsidRPr="005A7116">
        <w:rPr>
          <w:rFonts w:eastAsia="Times New Roman"/>
          <w:bCs/>
          <w:color w:val="000000" w:themeColor="text1"/>
          <w:sz w:val="28"/>
          <w:szCs w:val="28"/>
          <w:lang w:val="kk-KZ" w:eastAsia="ru-RU"/>
        </w:rPr>
        <w:fldChar w:fldCharType="begin"/>
      </w:r>
      <w:r w:rsidR="0091587F" w:rsidRPr="005A7116">
        <w:rPr>
          <w:rFonts w:eastAsia="Times New Roman"/>
          <w:bCs/>
          <w:color w:val="000000" w:themeColor="text1"/>
          <w:sz w:val="28"/>
          <w:szCs w:val="28"/>
          <w:lang w:val="kk-KZ" w:eastAsia="ru-RU"/>
        </w:rPr>
        <w:instrText xml:space="preserve"> HYPERLINK "jl:38469232.102%20" </w:instrText>
      </w:r>
      <w:r w:rsidR="0091587F" w:rsidRPr="005A7116">
        <w:rPr>
          <w:rFonts w:eastAsia="Times New Roman"/>
          <w:bCs/>
          <w:color w:val="000000" w:themeColor="text1"/>
          <w:sz w:val="28"/>
          <w:szCs w:val="28"/>
          <w:lang w:val="kk-KZ" w:eastAsia="ru-RU"/>
        </w:rPr>
        <w:fldChar w:fldCharType="separate"/>
      </w:r>
      <w:r w:rsidR="0091587F" w:rsidRPr="005A7116">
        <w:rPr>
          <w:rFonts w:eastAsia="Times New Roman"/>
          <w:bCs/>
          <w:color w:val="000000" w:themeColor="text1"/>
          <w:sz w:val="28"/>
          <w:szCs w:val="28"/>
          <w:lang w:val="kk-KZ" w:eastAsia="ru-RU"/>
        </w:rPr>
        <w:t>лимиттерiн</w:t>
      </w:r>
      <w:r w:rsidR="0091587F" w:rsidRPr="005A7116">
        <w:rPr>
          <w:rFonts w:eastAsia="Times New Roman"/>
          <w:bCs/>
          <w:color w:val="000000" w:themeColor="text1"/>
          <w:sz w:val="28"/>
          <w:szCs w:val="28"/>
          <w:lang w:val="kk-KZ" w:eastAsia="ru-RU"/>
        </w:rPr>
        <w:fldChar w:fldCharType="end"/>
      </w:r>
      <w:bookmarkEnd w:id="13"/>
      <w:r w:rsidR="0091587F" w:rsidRPr="005A7116">
        <w:rPr>
          <w:rFonts w:eastAsia="Times New Roman"/>
          <w:bCs/>
          <w:color w:val="000000" w:themeColor="text1"/>
          <w:sz w:val="28"/>
          <w:szCs w:val="28"/>
          <w:lang w:val="kk-KZ" w:eastAsia="ru-RU"/>
        </w:rPr>
        <w:t xml:space="preserve"> белгiлеу туралы</w:t>
      </w:r>
      <w:r w:rsidRPr="005A7116">
        <w:rPr>
          <w:rFonts w:eastAsia="Times New Roman"/>
          <w:color w:val="000000" w:themeColor="text1"/>
          <w:sz w:val="28"/>
          <w:szCs w:val="28"/>
          <w:lang w:val="kk-KZ" w:eastAsia="ru-RU"/>
        </w:rPr>
        <w:t>»</w:t>
      </w:r>
      <w:r w:rsidR="0091587F" w:rsidRPr="005A7116">
        <w:rPr>
          <w:rFonts w:eastAsia="Times New Roman"/>
          <w:color w:val="000000" w:themeColor="text1"/>
          <w:sz w:val="28"/>
          <w:szCs w:val="28"/>
          <w:lang w:val="kk-KZ" w:eastAsia="ru-RU"/>
        </w:rPr>
        <w:t xml:space="preserve"> </w:t>
      </w:r>
      <w:r w:rsidR="0091587F" w:rsidRPr="005A7116">
        <w:rPr>
          <w:color w:val="000000" w:themeColor="text1"/>
          <w:sz w:val="28"/>
          <w:szCs w:val="28"/>
          <w:lang w:val="kk-KZ"/>
        </w:rPr>
        <w:t>Қазақстан Республикасы Ұлттық Банкі Басқармасының</w:t>
      </w:r>
      <w:r w:rsidR="00681AD0" w:rsidRPr="005A7116">
        <w:rPr>
          <w:color w:val="000000" w:themeColor="text1"/>
          <w:sz w:val="28"/>
          <w:szCs w:val="28"/>
          <w:lang w:val="kk-KZ"/>
        </w:rPr>
        <w:t xml:space="preserve"> 2017 жылғы </w:t>
      </w:r>
      <w:r w:rsidR="00681AD0" w:rsidRPr="005A7116">
        <w:rPr>
          <w:color w:val="000000" w:themeColor="text1"/>
          <w:sz w:val="28"/>
          <w:szCs w:val="28"/>
          <w:lang w:val="kk-KZ"/>
        </w:rPr>
        <w:br/>
        <w:t>13 қыркүйектегі № </w:t>
      </w:r>
      <w:r w:rsidR="0091587F" w:rsidRPr="005A7116">
        <w:rPr>
          <w:color w:val="000000" w:themeColor="text1"/>
          <w:sz w:val="28"/>
          <w:szCs w:val="28"/>
          <w:lang w:val="kk-KZ"/>
        </w:rPr>
        <w:t>170 қаулысына (Нормативтік құқықтық актілерді мемлекеттік тіркеу тізілімінде №</w:t>
      </w:r>
      <w:r w:rsidR="00681AD0" w:rsidRPr="005A7116">
        <w:rPr>
          <w:color w:val="000000" w:themeColor="text1"/>
          <w:sz w:val="28"/>
          <w:szCs w:val="28"/>
          <w:lang w:val="kk-KZ"/>
        </w:rPr>
        <w:t> </w:t>
      </w:r>
      <w:r w:rsidR="0091587F" w:rsidRPr="005A7116">
        <w:rPr>
          <w:color w:val="000000" w:themeColor="text1"/>
          <w:sz w:val="28"/>
          <w:szCs w:val="28"/>
          <w:lang w:val="kk-KZ"/>
        </w:rPr>
        <w:t xml:space="preserve">15886 болып тіркелген, 2017 жылғы </w:t>
      </w:r>
      <w:r w:rsidR="0091587F" w:rsidRPr="005A7116">
        <w:rPr>
          <w:color w:val="000000" w:themeColor="text1"/>
          <w:sz w:val="28"/>
          <w:szCs w:val="28"/>
          <w:lang w:val="kk-KZ"/>
        </w:rPr>
        <w:br/>
        <w:t xml:space="preserve">25 қазанда </w:t>
      </w:r>
      <w:r w:rsidR="00364FBC" w:rsidRPr="005A7116">
        <w:rPr>
          <w:color w:val="000000" w:themeColor="text1"/>
          <w:sz w:val="28"/>
          <w:szCs w:val="28"/>
          <w:lang w:val="kk-KZ"/>
        </w:rPr>
        <w:t>Қазақстан Республикасы Нормативтік құқықтық актілерінің эталондық бақылау банкінде</w:t>
      </w:r>
      <w:r w:rsidR="0091587F" w:rsidRPr="005A7116">
        <w:rPr>
          <w:color w:val="000000" w:themeColor="text1"/>
          <w:sz w:val="28"/>
          <w:szCs w:val="28"/>
          <w:lang w:val="kk-KZ"/>
        </w:rPr>
        <w:t xml:space="preserve"> жарияланған) мынадай өзгерістер енгізілсін:</w:t>
      </w:r>
    </w:p>
    <w:p w14:paraId="421D53D2" w14:textId="77777777" w:rsidR="0091587F" w:rsidRPr="005A7116" w:rsidRDefault="0091587F"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s="Times New Roman"/>
          <w:color w:val="000000" w:themeColor="text1"/>
          <w:sz w:val="28"/>
          <w:szCs w:val="28"/>
          <w:lang w:val="kk-KZ" w:eastAsia="ru-RU"/>
        </w:rPr>
        <w:t xml:space="preserve">көрсетілген қаулымен бекітілген </w:t>
      </w:r>
      <w:r w:rsidRPr="005A7116">
        <w:rPr>
          <w:rFonts w:ascii="Times New Roman" w:eastAsia="Times New Roman" w:hAnsi="Times New Roman"/>
          <w:bCs/>
          <w:color w:val="000000" w:themeColor="text1"/>
          <w:sz w:val="28"/>
          <w:szCs w:val="28"/>
          <w:lang w:val="kk-KZ" w:eastAsia="ru-RU"/>
        </w:rPr>
        <w:t>Пруденциалдық қалыптардың қалыптық және өзге де орындалуы мiндеттi нормалар мен лимиттердi маңызы мен есептеу әдiстемелерiнде,</w:t>
      </w:r>
      <w:r w:rsidRPr="005A7116">
        <w:rPr>
          <w:rFonts w:ascii="Times New Roman" w:eastAsia="Times New Roman" w:hAnsi="Times New Roman"/>
          <w:color w:val="000000" w:themeColor="text1"/>
          <w:sz w:val="28"/>
          <w:szCs w:val="28"/>
          <w:lang w:val="kk-KZ" w:eastAsia="ru-RU"/>
        </w:rPr>
        <w:t xml:space="preserve"> </w:t>
      </w:r>
      <w:r w:rsidRPr="005A7116">
        <w:rPr>
          <w:rFonts w:ascii="Times New Roman" w:eastAsia="Times New Roman" w:hAnsi="Times New Roman"/>
          <w:bCs/>
          <w:color w:val="000000" w:themeColor="text1"/>
          <w:sz w:val="28"/>
          <w:szCs w:val="28"/>
          <w:lang w:val="kk-KZ" w:eastAsia="ru-RU"/>
        </w:rPr>
        <w:t>белгiлi бір күнге шектi банк капиталының мөлшерiнде</w:t>
      </w:r>
      <w:r w:rsidRPr="005A7116">
        <w:rPr>
          <w:rFonts w:ascii="Times New Roman" w:eastAsia="Calibri" w:hAnsi="Times New Roman" w:cs="Times New Roman"/>
          <w:color w:val="000000" w:themeColor="text1"/>
          <w:sz w:val="28"/>
          <w:szCs w:val="28"/>
          <w:lang w:val="kk-KZ"/>
        </w:rPr>
        <w:t>:</w:t>
      </w:r>
    </w:p>
    <w:p w14:paraId="7A257D78" w14:textId="77777777" w:rsidR="0091587F" w:rsidRPr="005A7116" w:rsidRDefault="0091587F"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lastRenderedPageBreak/>
        <w:t>6 және 7-тармақтар мынадай редакцияда жазылсын:</w:t>
      </w:r>
    </w:p>
    <w:p w14:paraId="0B4B712A" w14:textId="2816397B" w:rsidR="0091587F" w:rsidRPr="005A7116" w:rsidRDefault="00796D18" w:rsidP="000D6F32">
      <w:pPr>
        <w:tabs>
          <w:tab w:val="left" w:pos="1276"/>
        </w:tabs>
        <w:spacing w:after="0" w:line="240" w:lineRule="auto"/>
        <w:ind w:firstLine="709"/>
        <w:jc w:val="both"/>
        <w:rPr>
          <w:rStyle w:val="s0"/>
          <w:color w:val="000000" w:themeColor="text1"/>
          <w:sz w:val="28"/>
          <w:szCs w:val="28"/>
          <w:lang w:val="kk-KZ"/>
        </w:rPr>
      </w:pPr>
      <w:r w:rsidRPr="005A7116">
        <w:rPr>
          <w:rFonts w:ascii="Times New Roman" w:eastAsia="Calibri" w:hAnsi="Times New Roman" w:cs="Times New Roman"/>
          <w:color w:val="000000" w:themeColor="text1"/>
          <w:sz w:val="28"/>
          <w:szCs w:val="28"/>
          <w:lang w:val="kk-KZ"/>
        </w:rPr>
        <w:t>«</w:t>
      </w:r>
      <w:r w:rsidR="0091587F" w:rsidRPr="005A7116">
        <w:rPr>
          <w:rStyle w:val="s0"/>
          <w:color w:val="000000" w:themeColor="text1"/>
          <w:sz w:val="28"/>
          <w:szCs w:val="28"/>
          <w:lang w:val="kk-KZ"/>
        </w:rPr>
        <w:t>6.</w:t>
      </w:r>
      <w:r w:rsidR="0091587F" w:rsidRPr="005A7116">
        <w:rPr>
          <w:rStyle w:val="s0"/>
          <w:color w:val="000000" w:themeColor="text1"/>
          <w:sz w:val="28"/>
          <w:szCs w:val="28"/>
          <w:lang w:val="kk-KZ"/>
        </w:rPr>
        <w:tab/>
      </w:r>
      <w:r w:rsidR="0091587F" w:rsidRPr="005A7116">
        <w:rPr>
          <w:rFonts w:ascii="Times New Roman" w:eastAsia="Times New Roman" w:hAnsi="Times New Roman"/>
          <w:color w:val="000000" w:themeColor="text1"/>
          <w:sz w:val="28"/>
          <w:szCs w:val="28"/>
          <w:lang w:val="kk-KZ" w:eastAsia="ru-RU"/>
        </w:rPr>
        <w:t>Банктің меншікті капитал жеткіліктілігі мынадай коэффициенттермен сипатталады</w:t>
      </w:r>
      <w:r w:rsidR="0091587F" w:rsidRPr="005A7116">
        <w:rPr>
          <w:rStyle w:val="s0"/>
          <w:color w:val="000000" w:themeColor="text1"/>
          <w:sz w:val="28"/>
          <w:szCs w:val="28"/>
          <w:lang w:val="kk-KZ"/>
        </w:rPr>
        <w:t>:</w:t>
      </w:r>
    </w:p>
    <w:p w14:paraId="68410271" w14:textId="77777777" w:rsidR="0091587F" w:rsidRPr="005A7116" w:rsidRDefault="0091587F" w:rsidP="000D6F32">
      <w:pPr>
        <w:pStyle w:val="af0"/>
        <w:widowControl w:val="0"/>
        <w:numPr>
          <w:ilvl w:val="0"/>
          <w:numId w:val="7"/>
        </w:numPr>
        <w:tabs>
          <w:tab w:val="left" w:pos="1134"/>
        </w:tabs>
        <w:ind w:left="0" w:firstLine="709"/>
        <w:rPr>
          <w:color w:val="000000" w:themeColor="text1"/>
          <w:sz w:val="28"/>
          <w:szCs w:val="28"/>
          <w:lang w:val="kk-KZ"/>
        </w:rPr>
      </w:pPr>
      <w:r w:rsidRPr="005A7116">
        <w:rPr>
          <w:rFonts w:eastAsia="Times New Roman"/>
          <w:color w:val="000000" w:themeColor="text1"/>
          <w:sz w:val="28"/>
          <w:szCs w:val="28"/>
          <w:lang w:val="kk-KZ" w:eastAsia="ru-RU"/>
        </w:rPr>
        <w:t>k1 негізгі капитал жеткіліктілігі коэффициенті</w:t>
      </w:r>
      <w:r w:rsidRPr="005A7116">
        <w:rPr>
          <w:color w:val="000000" w:themeColor="text1"/>
          <w:sz w:val="28"/>
          <w:szCs w:val="28"/>
          <w:lang w:val="kk-KZ"/>
        </w:rPr>
        <w:t>:</w:t>
      </w:r>
    </w:p>
    <w:p w14:paraId="21078D02" w14:textId="77777777" w:rsidR="0091587F" w:rsidRPr="005A7116" w:rsidRDefault="0091587F"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olor w:val="000000" w:themeColor="text1"/>
          <w:sz w:val="28"/>
          <w:szCs w:val="28"/>
          <w:lang w:val="kk-KZ" w:eastAsia="ru-RU"/>
        </w:rPr>
        <w:t>негізгі капиталдың</w:t>
      </w:r>
      <w:r w:rsidRPr="005A7116">
        <w:rPr>
          <w:rFonts w:ascii="Times New Roman" w:eastAsia="Calibri" w:hAnsi="Times New Roman" w:cs="Times New Roman"/>
          <w:color w:val="000000" w:themeColor="text1"/>
          <w:sz w:val="28"/>
          <w:szCs w:val="28"/>
          <w:lang w:val="kk-KZ"/>
        </w:rPr>
        <w:t>:</w:t>
      </w:r>
    </w:p>
    <w:p w14:paraId="39B9450B" w14:textId="77777777" w:rsidR="0091587F" w:rsidRPr="005A7116" w:rsidRDefault="0091587F"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olor w:val="000000" w:themeColor="text1"/>
          <w:sz w:val="28"/>
          <w:szCs w:val="28"/>
          <w:lang w:val="kk-KZ" w:eastAsia="ru-RU"/>
        </w:rPr>
        <w:t>кредиттік тәуекел дәрежесі бойынша мөлшерленген активтер, шартты және ықтимал міндеттемелер</w:t>
      </w:r>
      <w:r w:rsidRPr="005A7116">
        <w:rPr>
          <w:rFonts w:ascii="Times New Roman" w:eastAsia="Calibri" w:hAnsi="Times New Roman" w:cs="Times New Roman"/>
          <w:color w:val="000000" w:themeColor="text1"/>
          <w:sz w:val="28"/>
          <w:szCs w:val="28"/>
          <w:lang w:val="kk-KZ"/>
        </w:rPr>
        <w:t>;</w:t>
      </w:r>
    </w:p>
    <w:p w14:paraId="139A7D22" w14:textId="77777777" w:rsidR="0091587F" w:rsidRPr="005A7116" w:rsidRDefault="0091587F"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olor w:val="000000" w:themeColor="text1"/>
          <w:sz w:val="28"/>
          <w:szCs w:val="28"/>
          <w:lang w:val="kk-KZ" w:eastAsia="ru-RU"/>
        </w:rPr>
        <w:t>нарықтық тәуекелді ескере отырып есептелген активтер, шартты және ықтимал талаптар мен міндеттемелер</w:t>
      </w:r>
      <w:r w:rsidRPr="005A7116">
        <w:rPr>
          <w:rFonts w:ascii="Times New Roman" w:eastAsia="Calibri" w:hAnsi="Times New Roman" w:cs="Times New Roman"/>
          <w:color w:val="000000" w:themeColor="text1"/>
          <w:sz w:val="28"/>
          <w:szCs w:val="28"/>
          <w:lang w:val="kk-KZ"/>
        </w:rPr>
        <w:t>;</w:t>
      </w:r>
    </w:p>
    <w:p w14:paraId="28BF356E" w14:textId="77777777" w:rsidR="0091587F" w:rsidRPr="005A7116" w:rsidRDefault="0091587F"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olor w:val="000000" w:themeColor="text1"/>
          <w:sz w:val="28"/>
          <w:szCs w:val="28"/>
          <w:lang w:val="kk-KZ" w:eastAsia="ru-RU"/>
        </w:rPr>
        <w:t>операциялық тәуекел сомасына қатынасы</w:t>
      </w:r>
      <w:r w:rsidRPr="005A7116">
        <w:rPr>
          <w:rFonts w:ascii="Times New Roman" w:eastAsia="Calibri" w:hAnsi="Times New Roman" w:cs="Times New Roman"/>
          <w:color w:val="000000" w:themeColor="text1"/>
          <w:sz w:val="28"/>
          <w:szCs w:val="28"/>
          <w:lang w:val="kk-KZ"/>
        </w:rPr>
        <w:t>;</w:t>
      </w:r>
    </w:p>
    <w:p w14:paraId="4A7179A7" w14:textId="77777777" w:rsidR="0091587F" w:rsidRPr="005A7116" w:rsidRDefault="0091587F" w:rsidP="000D6F32">
      <w:pPr>
        <w:pStyle w:val="af0"/>
        <w:widowControl w:val="0"/>
        <w:numPr>
          <w:ilvl w:val="0"/>
          <w:numId w:val="7"/>
        </w:numPr>
        <w:tabs>
          <w:tab w:val="left" w:pos="1134"/>
        </w:tabs>
        <w:ind w:left="0" w:firstLine="709"/>
        <w:rPr>
          <w:color w:val="000000" w:themeColor="text1"/>
          <w:sz w:val="28"/>
          <w:szCs w:val="28"/>
          <w:lang w:val="kk-KZ"/>
        </w:rPr>
      </w:pPr>
      <w:r w:rsidRPr="005A7116">
        <w:rPr>
          <w:rFonts w:eastAsia="Times New Roman"/>
          <w:color w:val="000000" w:themeColor="text1"/>
          <w:sz w:val="28"/>
          <w:szCs w:val="28"/>
          <w:lang w:val="kk-KZ" w:eastAsia="ru-RU"/>
        </w:rPr>
        <w:t>k1-2 бірінші деңгейдегі капитал жеткіліктілігі коэффициенті</w:t>
      </w:r>
      <w:r w:rsidRPr="005A7116">
        <w:rPr>
          <w:color w:val="000000" w:themeColor="text1"/>
          <w:sz w:val="28"/>
          <w:szCs w:val="28"/>
          <w:lang w:val="kk-KZ"/>
        </w:rPr>
        <w:t>:</w:t>
      </w:r>
    </w:p>
    <w:p w14:paraId="7E54DA73" w14:textId="77777777" w:rsidR="0091587F" w:rsidRPr="005A7116" w:rsidRDefault="0091587F"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olor w:val="000000" w:themeColor="text1"/>
          <w:sz w:val="28"/>
          <w:szCs w:val="28"/>
          <w:lang w:val="kk-KZ" w:eastAsia="ru-RU"/>
        </w:rPr>
        <w:t>бірінші деңгейдегі капиталдың</w:t>
      </w:r>
      <w:r w:rsidRPr="005A7116">
        <w:rPr>
          <w:rFonts w:ascii="Times New Roman" w:eastAsia="Calibri" w:hAnsi="Times New Roman" w:cs="Times New Roman"/>
          <w:color w:val="000000" w:themeColor="text1"/>
          <w:sz w:val="28"/>
          <w:szCs w:val="28"/>
          <w:lang w:val="kk-KZ"/>
        </w:rPr>
        <w:t>:</w:t>
      </w:r>
    </w:p>
    <w:p w14:paraId="184D655E" w14:textId="77777777" w:rsidR="0091587F" w:rsidRPr="005A7116" w:rsidRDefault="0091587F"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olor w:val="000000" w:themeColor="text1"/>
          <w:sz w:val="28"/>
          <w:szCs w:val="28"/>
          <w:lang w:val="kk-KZ" w:eastAsia="ru-RU"/>
        </w:rPr>
        <w:t>кредиттік тәуекел дәрежесі бойынша мөлшерленген активтер, шартты және ықтимал міндеттемелер</w:t>
      </w:r>
      <w:r w:rsidRPr="005A7116">
        <w:rPr>
          <w:rFonts w:ascii="Times New Roman" w:eastAsia="Calibri" w:hAnsi="Times New Roman" w:cs="Times New Roman"/>
          <w:color w:val="000000" w:themeColor="text1"/>
          <w:sz w:val="28"/>
          <w:szCs w:val="28"/>
          <w:lang w:val="kk-KZ"/>
        </w:rPr>
        <w:t>;</w:t>
      </w:r>
    </w:p>
    <w:p w14:paraId="6C3676BA" w14:textId="77777777" w:rsidR="0091587F" w:rsidRPr="005A7116" w:rsidRDefault="0091587F"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olor w:val="000000" w:themeColor="text1"/>
          <w:sz w:val="28"/>
          <w:szCs w:val="28"/>
          <w:lang w:val="kk-KZ" w:eastAsia="ru-RU"/>
        </w:rPr>
        <w:t>нарықтық тәуекелді ескере отырып есептелген активтер, шартты және ықтимал талаптар мен міндеттемелер</w:t>
      </w:r>
      <w:r w:rsidRPr="005A7116">
        <w:rPr>
          <w:rFonts w:ascii="Times New Roman" w:eastAsia="Calibri" w:hAnsi="Times New Roman" w:cs="Times New Roman"/>
          <w:color w:val="000000" w:themeColor="text1"/>
          <w:sz w:val="28"/>
          <w:szCs w:val="28"/>
          <w:lang w:val="kk-KZ"/>
        </w:rPr>
        <w:t>;</w:t>
      </w:r>
    </w:p>
    <w:p w14:paraId="0075A487" w14:textId="77777777" w:rsidR="0091587F" w:rsidRPr="005A7116" w:rsidRDefault="0091587F"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olor w:val="000000" w:themeColor="text1"/>
          <w:sz w:val="28"/>
          <w:szCs w:val="28"/>
          <w:lang w:val="kk-KZ" w:eastAsia="ru-RU"/>
        </w:rPr>
        <w:t>операциялық тәуекел сомасына қатынасы</w:t>
      </w:r>
      <w:r w:rsidRPr="005A7116">
        <w:rPr>
          <w:rFonts w:ascii="Times New Roman" w:eastAsia="Calibri" w:hAnsi="Times New Roman" w:cs="Times New Roman"/>
          <w:color w:val="000000" w:themeColor="text1"/>
          <w:sz w:val="28"/>
          <w:szCs w:val="28"/>
          <w:lang w:val="kk-KZ"/>
        </w:rPr>
        <w:t>;</w:t>
      </w:r>
    </w:p>
    <w:p w14:paraId="3C357256" w14:textId="77777777" w:rsidR="0091587F" w:rsidRPr="005A7116" w:rsidRDefault="0091587F" w:rsidP="000D6F32">
      <w:pPr>
        <w:pStyle w:val="af0"/>
        <w:widowControl w:val="0"/>
        <w:numPr>
          <w:ilvl w:val="0"/>
          <w:numId w:val="7"/>
        </w:numPr>
        <w:tabs>
          <w:tab w:val="left" w:pos="1134"/>
        </w:tabs>
        <w:ind w:left="0" w:firstLine="709"/>
        <w:rPr>
          <w:color w:val="000000" w:themeColor="text1"/>
          <w:sz w:val="28"/>
          <w:szCs w:val="28"/>
          <w:lang w:val="kk-KZ"/>
        </w:rPr>
      </w:pPr>
      <w:r w:rsidRPr="005A7116">
        <w:rPr>
          <w:rFonts w:eastAsia="Times New Roman"/>
          <w:color w:val="000000" w:themeColor="text1"/>
          <w:sz w:val="28"/>
          <w:szCs w:val="28"/>
          <w:lang w:val="kk-KZ" w:eastAsia="ru-RU"/>
        </w:rPr>
        <w:t>k2 меншікті капитал жеткіліктілігі коэффициенті</w:t>
      </w:r>
      <w:r w:rsidRPr="005A7116">
        <w:rPr>
          <w:color w:val="000000" w:themeColor="text1"/>
          <w:sz w:val="28"/>
          <w:szCs w:val="28"/>
          <w:lang w:val="kk-KZ"/>
        </w:rPr>
        <w:t>:</w:t>
      </w:r>
    </w:p>
    <w:p w14:paraId="697015EC" w14:textId="77777777" w:rsidR="0091587F" w:rsidRPr="005A7116" w:rsidRDefault="0091587F"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olor w:val="000000" w:themeColor="text1"/>
          <w:sz w:val="28"/>
          <w:szCs w:val="28"/>
          <w:lang w:val="kk-KZ" w:eastAsia="ru-RU"/>
        </w:rPr>
        <w:t>меншікті капиталдың</w:t>
      </w:r>
      <w:r w:rsidRPr="005A7116">
        <w:rPr>
          <w:rFonts w:ascii="Times New Roman" w:eastAsia="Calibri" w:hAnsi="Times New Roman" w:cs="Times New Roman"/>
          <w:color w:val="000000" w:themeColor="text1"/>
          <w:sz w:val="28"/>
          <w:szCs w:val="28"/>
          <w:lang w:val="kk-KZ"/>
        </w:rPr>
        <w:t>:</w:t>
      </w:r>
    </w:p>
    <w:p w14:paraId="0C05EB62" w14:textId="77777777" w:rsidR="0091587F" w:rsidRPr="005A7116" w:rsidRDefault="0091587F"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olor w:val="000000" w:themeColor="text1"/>
          <w:sz w:val="28"/>
          <w:szCs w:val="28"/>
          <w:lang w:val="kk-KZ" w:eastAsia="ru-RU"/>
        </w:rPr>
        <w:t>кредиттік тәуекел дәрежесі бойынша мөлшерленген активтер, шартты және ықтимал міндеттемелер</w:t>
      </w:r>
      <w:r w:rsidRPr="005A7116">
        <w:rPr>
          <w:rFonts w:ascii="Times New Roman" w:eastAsia="Calibri" w:hAnsi="Times New Roman" w:cs="Times New Roman"/>
          <w:color w:val="000000" w:themeColor="text1"/>
          <w:sz w:val="28"/>
          <w:szCs w:val="28"/>
          <w:lang w:val="kk-KZ"/>
        </w:rPr>
        <w:t>;</w:t>
      </w:r>
    </w:p>
    <w:p w14:paraId="5A23D09D" w14:textId="77777777" w:rsidR="0091587F" w:rsidRPr="005A7116" w:rsidRDefault="0091587F"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olor w:val="000000" w:themeColor="text1"/>
          <w:sz w:val="28"/>
          <w:szCs w:val="28"/>
          <w:lang w:val="kk-KZ" w:eastAsia="ru-RU"/>
        </w:rPr>
        <w:t>нарықтық тәуекелді ескере отырып есептелген активтер, шартты және ықтимал талаптар мен міндеттемелер</w:t>
      </w:r>
    </w:p>
    <w:p w14:paraId="2B06F1DA" w14:textId="77777777" w:rsidR="0091587F" w:rsidRPr="005A7116" w:rsidRDefault="0091587F"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olor w:val="000000" w:themeColor="text1"/>
          <w:sz w:val="28"/>
          <w:szCs w:val="28"/>
          <w:lang w:val="kk-KZ" w:eastAsia="ru-RU"/>
        </w:rPr>
        <w:t>операциялық тәуекел сомасына қатынасы</w:t>
      </w:r>
      <w:r w:rsidRPr="005A7116">
        <w:rPr>
          <w:rFonts w:ascii="Times New Roman" w:eastAsia="Calibri" w:hAnsi="Times New Roman" w:cs="Times New Roman"/>
          <w:color w:val="000000" w:themeColor="text1"/>
          <w:sz w:val="28"/>
          <w:szCs w:val="28"/>
          <w:lang w:val="kk-KZ"/>
        </w:rPr>
        <w:t>.</w:t>
      </w:r>
    </w:p>
    <w:p w14:paraId="4478F15E" w14:textId="77777777" w:rsidR="0091587F" w:rsidRPr="005A7116" w:rsidRDefault="0091587F"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olor w:val="000000" w:themeColor="text1"/>
          <w:sz w:val="28"/>
          <w:szCs w:val="28"/>
          <w:lang w:val="kk-KZ" w:eastAsia="ru-RU"/>
        </w:rPr>
        <w:t>k1, k1-2 және k2 коэффициенттерінің есебіне қабылданатын тәуекел дәрежесі бойынша мөлшерленген активтер, шартты және ықтимал міндеттемелер халықаралық қаржылық есептілік стандарттарына (бұдан әрі - ХҚЕС) сәйкес қалыптастырылған резервтерді шегере отырып енгізіледі</w:t>
      </w:r>
      <w:r w:rsidRPr="005A7116">
        <w:rPr>
          <w:rFonts w:ascii="Times New Roman" w:eastAsia="Calibri" w:hAnsi="Times New Roman" w:cs="Times New Roman"/>
          <w:color w:val="000000" w:themeColor="text1"/>
          <w:sz w:val="28"/>
          <w:szCs w:val="28"/>
          <w:lang w:val="kk-KZ"/>
        </w:rPr>
        <w:t>.</w:t>
      </w:r>
    </w:p>
    <w:p w14:paraId="6ED06D53" w14:textId="77777777" w:rsidR="0091587F" w:rsidRPr="005A7116" w:rsidRDefault="0091587F"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olor w:val="000000" w:themeColor="text1"/>
          <w:sz w:val="28"/>
          <w:szCs w:val="28"/>
          <w:lang w:val="kk-KZ" w:eastAsia="ru-RU"/>
        </w:rPr>
        <w:t xml:space="preserve">Капитал жеткіліктілігі коэффициенттерінің мәндері Қалыптарға </w:t>
      </w:r>
      <w:hyperlink r:id="rId26" w:history="1">
        <w:r w:rsidRPr="005A7116">
          <w:rPr>
            <w:rFonts w:ascii="Times New Roman" w:eastAsia="Times New Roman" w:hAnsi="Times New Roman"/>
            <w:color w:val="000000" w:themeColor="text1"/>
            <w:sz w:val="28"/>
            <w:szCs w:val="28"/>
            <w:lang w:val="kk-KZ" w:eastAsia="ru-RU"/>
          </w:rPr>
          <w:t>2-қосымшаға</w:t>
        </w:r>
      </w:hyperlink>
      <w:r w:rsidRPr="005A7116">
        <w:rPr>
          <w:rFonts w:ascii="Times New Roman" w:eastAsia="Times New Roman" w:hAnsi="Times New Roman"/>
          <w:color w:val="000000" w:themeColor="text1"/>
          <w:sz w:val="28"/>
          <w:szCs w:val="28"/>
          <w:lang w:val="kk-KZ" w:eastAsia="ru-RU"/>
        </w:rPr>
        <w:t xml:space="preserve"> сәйкес Капитал жеткіліктілігі коэффициенттерінің мәндеріне сәйкес белгіленген мәндердің сомасы ретінде айқындалады</w:t>
      </w:r>
      <w:r w:rsidRPr="005A7116">
        <w:rPr>
          <w:rFonts w:ascii="Times New Roman" w:eastAsia="Calibri" w:hAnsi="Times New Roman" w:cs="Times New Roman"/>
          <w:color w:val="000000" w:themeColor="text1"/>
          <w:sz w:val="28"/>
          <w:szCs w:val="28"/>
          <w:lang w:val="kk-KZ"/>
        </w:rPr>
        <w:t>.</w:t>
      </w:r>
    </w:p>
    <w:p w14:paraId="4CFF029C" w14:textId="77777777" w:rsidR="0091587F" w:rsidRPr="005A7116" w:rsidRDefault="0091587F"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olor w:val="000000" w:themeColor="text1"/>
          <w:sz w:val="28"/>
          <w:szCs w:val="28"/>
          <w:lang w:val="kk-KZ" w:eastAsia="ru-RU"/>
        </w:rPr>
        <w:t xml:space="preserve">Меншікті капитал жеткіліктілігі </w:t>
      </w:r>
      <w:r w:rsidRPr="005A7116">
        <w:rPr>
          <w:rFonts w:ascii="Times New Roman" w:eastAsia="Calibri" w:hAnsi="Times New Roman" w:cs="Times New Roman"/>
          <w:color w:val="000000" w:themeColor="text1"/>
          <w:sz w:val="28"/>
          <w:szCs w:val="28"/>
          <w:lang w:val="kk-KZ"/>
        </w:rPr>
        <w:t xml:space="preserve">коэффициенттерінің </w:t>
      </w:r>
      <w:r w:rsidRPr="005A7116">
        <w:rPr>
          <w:rFonts w:ascii="Times New Roman" w:eastAsia="Times New Roman" w:hAnsi="Times New Roman"/>
          <w:color w:val="000000" w:themeColor="text1"/>
          <w:sz w:val="28"/>
          <w:szCs w:val="28"/>
          <w:lang w:val="kk-KZ" w:eastAsia="ru-RU"/>
        </w:rPr>
        <w:t>мәндеріне қосымша меншікті капитал буферлерінің мынадай мәндері белгіленеді</w:t>
      </w:r>
      <w:r w:rsidRPr="005A7116">
        <w:rPr>
          <w:rFonts w:ascii="Times New Roman" w:eastAsia="Calibri" w:hAnsi="Times New Roman" w:cs="Times New Roman"/>
          <w:color w:val="000000" w:themeColor="text1"/>
          <w:sz w:val="28"/>
          <w:szCs w:val="28"/>
          <w:lang w:val="kk-KZ"/>
        </w:rPr>
        <w:t>:</w:t>
      </w:r>
    </w:p>
    <w:p w14:paraId="6E140571" w14:textId="77777777" w:rsidR="0091587F" w:rsidRPr="005A7116" w:rsidRDefault="0091587F"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olor w:val="000000" w:themeColor="text1"/>
          <w:sz w:val="28"/>
          <w:szCs w:val="28"/>
          <w:lang w:val="kk-KZ" w:eastAsia="ru-RU"/>
        </w:rPr>
        <w:t>консервациялық буферге қойылатын талап тұрақты негізде орындалады және мынадай болады</w:t>
      </w:r>
      <w:r w:rsidRPr="005A7116">
        <w:rPr>
          <w:rFonts w:ascii="Times New Roman" w:eastAsia="Calibri" w:hAnsi="Times New Roman" w:cs="Times New Roman"/>
          <w:color w:val="000000" w:themeColor="text1"/>
          <w:sz w:val="28"/>
          <w:szCs w:val="28"/>
          <w:lang w:val="kk-KZ"/>
        </w:rPr>
        <w:t>:</w:t>
      </w:r>
    </w:p>
    <w:p w14:paraId="1121BA0A" w14:textId="77777777" w:rsidR="0091587F" w:rsidRPr="005A7116" w:rsidRDefault="0091587F"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olor w:val="000000" w:themeColor="text1"/>
          <w:sz w:val="28"/>
          <w:szCs w:val="28"/>
          <w:lang w:val="kk-KZ" w:eastAsia="ru-RU"/>
        </w:rPr>
        <w:t>барлық банктер үшін</w:t>
      </w:r>
      <w:r w:rsidRPr="005A7116">
        <w:rPr>
          <w:rFonts w:ascii="Times New Roman" w:eastAsia="Calibri" w:hAnsi="Times New Roman" w:cs="Times New Roman"/>
          <w:color w:val="000000" w:themeColor="text1"/>
          <w:sz w:val="28"/>
          <w:szCs w:val="28"/>
          <w:lang w:val="kk-KZ"/>
        </w:rPr>
        <w:t>:</w:t>
      </w:r>
    </w:p>
    <w:p w14:paraId="55EABA05" w14:textId="77777777" w:rsidR="0091587F" w:rsidRPr="005A7116" w:rsidRDefault="0091587F" w:rsidP="000D6F32">
      <w:pPr>
        <w:spacing w:after="0" w:line="240" w:lineRule="auto"/>
        <w:ind w:firstLine="709"/>
        <w:jc w:val="both"/>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барлық банктер үшін:</w:t>
      </w:r>
    </w:p>
    <w:p w14:paraId="28EF27FC" w14:textId="77777777" w:rsidR="0091587F" w:rsidRPr="005A7116" w:rsidRDefault="0091587F" w:rsidP="000D6F32">
      <w:pPr>
        <w:spacing w:after="0" w:line="240" w:lineRule="auto"/>
        <w:ind w:firstLine="709"/>
        <w:jc w:val="both"/>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2015 жылғы 1 қаңтардан бастап - 1 (бір) пайыз;</w:t>
      </w:r>
    </w:p>
    <w:p w14:paraId="79DDC409" w14:textId="77777777" w:rsidR="0091587F" w:rsidRPr="005A7116" w:rsidRDefault="0091587F" w:rsidP="000D6F32">
      <w:pPr>
        <w:spacing w:after="0" w:line="240" w:lineRule="auto"/>
        <w:ind w:firstLine="709"/>
        <w:jc w:val="both"/>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2016 жылғы 1 қаңтардан бастап - 1 (бір) пайыз;</w:t>
      </w:r>
    </w:p>
    <w:p w14:paraId="4BB69723" w14:textId="77777777" w:rsidR="0091587F" w:rsidRPr="005A7116" w:rsidRDefault="0091587F" w:rsidP="000D6F32">
      <w:pPr>
        <w:spacing w:after="0" w:line="240" w:lineRule="auto"/>
        <w:ind w:firstLine="709"/>
        <w:jc w:val="both"/>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2017 жылғы 1 қаңтардан бастап - 2 (екі) пайыз;</w:t>
      </w:r>
    </w:p>
    <w:p w14:paraId="36D0FBF2" w14:textId="77777777" w:rsidR="0091587F" w:rsidRPr="005A7116" w:rsidRDefault="0091587F"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olor w:val="000000" w:themeColor="text1"/>
          <w:sz w:val="28"/>
          <w:szCs w:val="28"/>
          <w:lang w:val="kk-KZ" w:eastAsia="ru-RU"/>
        </w:rPr>
        <w:t>жүйе құраушы банктер үшін</w:t>
      </w:r>
      <w:r w:rsidRPr="005A7116">
        <w:rPr>
          <w:rFonts w:ascii="Times New Roman" w:eastAsia="Calibri" w:hAnsi="Times New Roman" w:cs="Times New Roman"/>
          <w:color w:val="000000" w:themeColor="text1"/>
          <w:sz w:val="28"/>
          <w:szCs w:val="28"/>
          <w:lang w:val="kk-KZ"/>
        </w:rPr>
        <w:t>:</w:t>
      </w:r>
    </w:p>
    <w:p w14:paraId="0A5E51C7" w14:textId="77777777" w:rsidR="0091587F" w:rsidRPr="005A7116" w:rsidRDefault="0091587F" w:rsidP="000D6F32">
      <w:pPr>
        <w:spacing w:after="0" w:line="240" w:lineRule="auto"/>
        <w:ind w:firstLine="709"/>
        <w:jc w:val="both"/>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2015 жылғы 1 қаңтардан бастап - 2,5 (екі бүтін оннан бес) пайыз;</w:t>
      </w:r>
    </w:p>
    <w:p w14:paraId="5F73F11E" w14:textId="77777777" w:rsidR="0091587F" w:rsidRPr="005A7116" w:rsidRDefault="0091587F" w:rsidP="000D6F32">
      <w:pPr>
        <w:spacing w:after="0" w:line="240" w:lineRule="auto"/>
        <w:ind w:firstLine="709"/>
        <w:jc w:val="both"/>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2016 жылғы 1 қаңтардан бастап - 2,5 (екі бүтін оннан бес) пайыз;</w:t>
      </w:r>
    </w:p>
    <w:p w14:paraId="7DF60414" w14:textId="77777777" w:rsidR="0091587F" w:rsidRPr="005A7116" w:rsidRDefault="0091587F"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olor w:val="000000" w:themeColor="text1"/>
          <w:sz w:val="28"/>
          <w:szCs w:val="28"/>
          <w:lang w:val="kk-KZ" w:eastAsia="ru-RU"/>
        </w:rPr>
        <w:lastRenderedPageBreak/>
        <w:t>2017 жылғы 1 қаңтардан бастап - 3 (үш) пайыз</w:t>
      </w:r>
      <w:r w:rsidRPr="005A7116">
        <w:rPr>
          <w:rFonts w:ascii="Times New Roman" w:eastAsia="Calibri" w:hAnsi="Times New Roman" w:cs="Times New Roman"/>
          <w:color w:val="000000" w:themeColor="text1"/>
          <w:sz w:val="28"/>
          <w:szCs w:val="28"/>
          <w:lang w:val="kk-KZ"/>
        </w:rPr>
        <w:t>;</w:t>
      </w:r>
    </w:p>
    <w:p w14:paraId="620780F4" w14:textId="77777777" w:rsidR="0091587F" w:rsidRPr="005A7116" w:rsidRDefault="0091587F"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olor w:val="000000" w:themeColor="text1"/>
          <w:sz w:val="28"/>
          <w:szCs w:val="28"/>
          <w:lang w:val="kk-KZ" w:eastAsia="ru-RU"/>
        </w:rPr>
        <w:t>мөлшері мен енгізу мерзімдері Қалыптарда қарсыциклдық буферді есептеуді бастау күніне дейін кемінде 12 (он екі) ай бұрын белгіленетін қарсыциклдық буфер. Қарсыциклдық буфер мөлшерінің диапазоны тәуекелдер ескеріле отырып мөлшерленген активтер, шартты және ықтимал міндеттемелер сомасының 0 (нөл) пайызынан 3 (үш) пайызына дейін құрайды</w:t>
      </w:r>
      <w:r w:rsidRPr="005A7116">
        <w:rPr>
          <w:rFonts w:ascii="Times New Roman" w:eastAsia="Calibri" w:hAnsi="Times New Roman" w:cs="Times New Roman"/>
          <w:color w:val="000000" w:themeColor="text1"/>
          <w:sz w:val="28"/>
          <w:szCs w:val="28"/>
          <w:lang w:val="kk-KZ"/>
        </w:rPr>
        <w:t>;</w:t>
      </w:r>
    </w:p>
    <w:p w14:paraId="54EAFD10" w14:textId="2CC9E95A" w:rsidR="0091587F" w:rsidRPr="005A7116" w:rsidRDefault="0091587F"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olor w:val="000000" w:themeColor="text1"/>
          <w:sz w:val="28"/>
          <w:szCs w:val="28"/>
          <w:lang w:val="kk-KZ" w:eastAsia="ru-RU"/>
        </w:rPr>
        <w:t>жүйелік буфер, оның есептелуіне қойылатын талаптар Нормативтік құқықтық актілерді м</w:t>
      </w:r>
      <w:r w:rsidR="005D17FC" w:rsidRPr="005A7116">
        <w:rPr>
          <w:rFonts w:ascii="Times New Roman" w:eastAsia="Times New Roman" w:hAnsi="Times New Roman"/>
          <w:color w:val="000000" w:themeColor="text1"/>
          <w:sz w:val="28"/>
          <w:szCs w:val="28"/>
          <w:lang w:val="kk-KZ" w:eastAsia="ru-RU"/>
        </w:rPr>
        <w:t>емлекеттік тіркеу тізілімінде № </w:t>
      </w:r>
      <w:r w:rsidRPr="005A7116">
        <w:rPr>
          <w:rFonts w:ascii="Times New Roman" w:eastAsia="Times New Roman" w:hAnsi="Times New Roman"/>
          <w:color w:val="000000" w:themeColor="text1"/>
          <w:sz w:val="28"/>
          <w:szCs w:val="28"/>
          <w:lang w:val="kk-KZ" w:eastAsia="ru-RU"/>
        </w:rPr>
        <w:t>10210 болып тіркелген Қазақстан Республикасы Ұлттық Банкі Басқармасының 2014 жылғы 2</w:t>
      </w:r>
      <w:r w:rsidR="005D17FC" w:rsidRPr="005A7116">
        <w:rPr>
          <w:rFonts w:ascii="Times New Roman" w:eastAsia="Times New Roman" w:hAnsi="Times New Roman"/>
          <w:color w:val="000000" w:themeColor="text1"/>
          <w:sz w:val="28"/>
          <w:szCs w:val="28"/>
          <w:lang w:val="kk-KZ" w:eastAsia="ru-RU"/>
        </w:rPr>
        <w:t>4 желтоқсандағы № </w:t>
      </w:r>
      <w:r w:rsidRPr="005A7116">
        <w:rPr>
          <w:rFonts w:ascii="Times New Roman" w:eastAsia="Times New Roman" w:hAnsi="Times New Roman"/>
          <w:color w:val="000000" w:themeColor="text1"/>
          <w:sz w:val="28"/>
          <w:szCs w:val="28"/>
          <w:lang w:val="kk-KZ" w:eastAsia="ru-RU"/>
        </w:rPr>
        <w:t xml:space="preserve">257 қаулысымен бекітілген Қаржы ұйымдарын жүйе құраушылар қатарына жатқызу </w:t>
      </w:r>
      <w:bookmarkStart w:id="14" w:name="sub1004457066"/>
      <w:r w:rsidRPr="005A7116">
        <w:rPr>
          <w:rFonts w:ascii="Times New Roman" w:eastAsia="Times New Roman" w:hAnsi="Times New Roman"/>
          <w:color w:val="000000" w:themeColor="text1"/>
          <w:sz w:val="28"/>
          <w:szCs w:val="28"/>
          <w:lang w:val="kk-KZ" w:eastAsia="ru-RU"/>
        </w:rPr>
        <w:fldChar w:fldCharType="begin"/>
      </w:r>
      <w:r w:rsidRPr="005A7116">
        <w:rPr>
          <w:rFonts w:ascii="Times New Roman" w:eastAsia="Times New Roman" w:hAnsi="Times New Roman"/>
          <w:color w:val="000000" w:themeColor="text1"/>
          <w:sz w:val="28"/>
          <w:szCs w:val="28"/>
          <w:lang w:val="kk-KZ" w:eastAsia="ru-RU"/>
        </w:rPr>
        <w:instrText xml:space="preserve"> HYPERLINK "jl:31669390.0%20" </w:instrText>
      </w:r>
      <w:r w:rsidRPr="005A7116">
        <w:rPr>
          <w:rFonts w:ascii="Times New Roman" w:eastAsia="Times New Roman" w:hAnsi="Times New Roman"/>
          <w:color w:val="000000" w:themeColor="text1"/>
          <w:sz w:val="28"/>
          <w:szCs w:val="28"/>
          <w:lang w:val="kk-KZ" w:eastAsia="ru-RU"/>
        </w:rPr>
        <w:fldChar w:fldCharType="separate"/>
      </w:r>
      <w:r w:rsidRPr="005A7116">
        <w:rPr>
          <w:rFonts w:ascii="Times New Roman" w:eastAsia="Times New Roman" w:hAnsi="Times New Roman"/>
          <w:color w:val="000000" w:themeColor="text1"/>
          <w:sz w:val="28"/>
          <w:szCs w:val="28"/>
          <w:lang w:val="kk-KZ" w:eastAsia="ru-RU"/>
        </w:rPr>
        <w:t>қағидаларына</w:t>
      </w:r>
      <w:r w:rsidRPr="005A7116">
        <w:rPr>
          <w:rFonts w:ascii="Times New Roman" w:eastAsia="Times New Roman" w:hAnsi="Times New Roman"/>
          <w:color w:val="000000" w:themeColor="text1"/>
          <w:sz w:val="28"/>
          <w:szCs w:val="28"/>
          <w:lang w:val="kk-KZ" w:eastAsia="ru-RU"/>
        </w:rPr>
        <w:fldChar w:fldCharType="end"/>
      </w:r>
      <w:bookmarkEnd w:id="14"/>
      <w:r w:rsidRPr="005A7116">
        <w:rPr>
          <w:rFonts w:ascii="Times New Roman" w:eastAsia="Times New Roman" w:hAnsi="Times New Roman"/>
          <w:color w:val="000000" w:themeColor="text1"/>
          <w:sz w:val="28"/>
          <w:szCs w:val="28"/>
          <w:lang w:val="kk-KZ" w:eastAsia="ru-RU"/>
        </w:rPr>
        <w:t xml:space="preserve"> сәйкес жүйе құраушы деп танылған банктерге қолданылады. Жүйелік буферге қойылатын талап 2017 жылғы 1 қаңтардан бастап тұрақты негізде орындалады және тәуекелдер ескеріле отырып мөлшерленген активтердің, шартты және ықтимал міндеттемелер сомасының 1 (бір) пайызын құрайды</w:t>
      </w:r>
      <w:r w:rsidRPr="005A7116">
        <w:rPr>
          <w:rFonts w:ascii="Times New Roman" w:eastAsia="Calibri" w:hAnsi="Times New Roman" w:cs="Times New Roman"/>
          <w:color w:val="000000" w:themeColor="text1"/>
          <w:sz w:val="28"/>
          <w:szCs w:val="28"/>
          <w:lang w:val="kk-KZ"/>
        </w:rPr>
        <w:t>;</w:t>
      </w:r>
    </w:p>
    <w:p w14:paraId="55FB2248" w14:textId="77777777" w:rsidR="0091587F" w:rsidRPr="005A7116" w:rsidRDefault="0091587F"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 xml:space="preserve">реттеуші буфер </w:t>
      </w:r>
      <w:r w:rsidRPr="005A7116">
        <w:rPr>
          <w:rFonts w:ascii="Times New Roman" w:hAnsi="Times New Roman"/>
          <w:color w:val="000000" w:themeColor="text1"/>
          <w:sz w:val="28"/>
          <w:szCs w:val="28"/>
          <w:lang w:val="kk-KZ"/>
        </w:rPr>
        <w:t>Қалыптарға 1-қосымшаға сәйкес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есептелген провизиялар (резервтер) мен ХҚЕС және Қазақстан Республикасының бухгалтерлік есеп пен қаржылық есептілік туралы заңнамасының талаптарына сәйкес қалыптастырылған және банктің бухгалтерлік есебінде көрсетілген провизиялар (резервтер) арасындағы оң айырманың (бұдан әрі – оң айырма)</w:t>
      </w:r>
      <w:r w:rsidRPr="005A7116">
        <w:rPr>
          <w:rFonts w:ascii="Times New Roman" w:eastAsia="Calibri" w:hAnsi="Times New Roman" w:cs="Times New Roman"/>
          <w:color w:val="000000" w:themeColor="text1"/>
          <w:sz w:val="28"/>
          <w:szCs w:val="28"/>
          <w:lang w:val="kk-KZ"/>
        </w:rPr>
        <w:t>:</w:t>
      </w:r>
    </w:p>
    <w:p w14:paraId="1E5F0B56" w14:textId="77777777" w:rsidR="0091587F" w:rsidRPr="005A7116" w:rsidRDefault="0091587F"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olor w:val="000000" w:themeColor="text1"/>
          <w:sz w:val="28"/>
          <w:szCs w:val="28"/>
          <w:lang w:val="kk-KZ" w:eastAsia="ru-RU"/>
        </w:rPr>
        <w:t>кредиттік тәуекел дәрежесі бойынша мөлшерленген активтердің, шартты және ықтимал міндеттемелердің</w:t>
      </w:r>
      <w:r w:rsidRPr="005A7116">
        <w:rPr>
          <w:rFonts w:ascii="Times New Roman" w:eastAsia="Calibri" w:hAnsi="Times New Roman" w:cs="Times New Roman"/>
          <w:color w:val="000000" w:themeColor="text1"/>
          <w:sz w:val="28"/>
          <w:szCs w:val="28"/>
          <w:lang w:val="kk-KZ"/>
        </w:rPr>
        <w:t>;</w:t>
      </w:r>
    </w:p>
    <w:p w14:paraId="3F429A4A" w14:textId="77777777" w:rsidR="0091587F" w:rsidRPr="005A7116" w:rsidRDefault="0091587F"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olor w:val="000000" w:themeColor="text1"/>
          <w:sz w:val="28"/>
          <w:szCs w:val="28"/>
          <w:lang w:val="kk-KZ" w:eastAsia="ru-RU"/>
        </w:rPr>
        <w:t>нарықтық тәуекелді ескере отырып есептелген активтердің, шартты және ықтимал талаптар мен міндеттемелердің</w:t>
      </w:r>
      <w:r w:rsidRPr="005A7116">
        <w:rPr>
          <w:rFonts w:ascii="Times New Roman" w:eastAsia="Calibri" w:hAnsi="Times New Roman" w:cs="Times New Roman"/>
          <w:color w:val="000000" w:themeColor="text1"/>
          <w:sz w:val="28"/>
          <w:szCs w:val="28"/>
          <w:lang w:val="kk-KZ"/>
        </w:rPr>
        <w:t>;</w:t>
      </w:r>
    </w:p>
    <w:p w14:paraId="7925DDA0" w14:textId="77777777" w:rsidR="0091587F" w:rsidRPr="005A7116" w:rsidRDefault="0091587F"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olor w:val="000000" w:themeColor="text1"/>
          <w:sz w:val="28"/>
          <w:szCs w:val="28"/>
          <w:lang w:val="kk-KZ" w:eastAsia="ru-RU"/>
        </w:rPr>
        <w:t xml:space="preserve">операциялық тәуекелдің </w:t>
      </w:r>
      <w:r w:rsidRPr="005A7116">
        <w:rPr>
          <w:rFonts w:ascii="Times New Roman" w:hAnsi="Times New Roman"/>
          <w:color w:val="000000" w:themeColor="text1"/>
          <w:sz w:val="28"/>
          <w:szCs w:val="28"/>
          <w:lang w:val="kk-KZ"/>
        </w:rPr>
        <w:t>сомасына қатынасы ретінде есептеледі</w:t>
      </w:r>
      <w:r w:rsidRPr="005A7116">
        <w:rPr>
          <w:rFonts w:ascii="Times New Roman" w:eastAsia="Calibri" w:hAnsi="Times New Roman" w:cs="Times New Roman"/>
          <w:color w:val="000000" w:themeColor="text1"/>
          <w:sz w:val="28"/>
          <w:szCs w:val="28"/>
          <w:lang w:val="kk-KZ"/>
        </w:rPr>
        <w:t>.</w:t>
      </w:r>
    </w:p>
    <w:p w14:paraId="3CB42DAC" w14:textId="77777777" w:rsidR="0091587F" w:rsidRPr="005A7116" w:rsidRDefault="0091587F"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hAnsi="Times New Roman"/>
          <w:color w:val="000000" w:themeColor="text1"/>
          <w:sz w:val="28"/>
          <w:szCs w:val="28"/>
          <w:lang w:val="kk-KZ"/>
        </w:rPr>
        <w:t>Оң айырманы есептеу мақсаты үшін Қалыптардың 1-қосымшасындағы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есептелген провизиялар (резервтер) ай сайын Қалыптардың 1-қосымшасындағы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соңғы есептелген күннен кейінгі мерзімдегі провизиялар (резервтер) толығымен өтелген және (немесе) есептен шығарылған қарыздар және дебиторлық берешектер бойынша провизиялардың (резервтердің) сомасына азайтылады</w:t>
      </w:r>
      <w:r w:rsidRPr="005A7116">
        <w:rPr>
          <w:rFonts w:ascii="Times New Roman" w:eastAsia="Calibri" w:hAnsi="Times New Roman" w:cs="Times New Roman"/>
          <w:color w:val="000000" w:themeColor="text1"/>
          <w:sz w:val="28"/>
          <w:szCs w:val="28"/>
          <w:lang w:val="kk-KZ"/>
        </w:rPr>
        <w:t>.</w:t>
      </w:r>
    </w:p>
    <w:p w14:paraId="674904B6" w14:textId="77777777" w:rsidR="0091587F" w:rsidRPr="005A7116" w:rsidRDefault="0091587F"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hAnsi="Times New Roman"/>
          <w:color w:val="000000" w:themeColor="text1"/>
          <w:sz w:val="28"/>
          <w:szCs w:val="28"/>
          <w:lang w:val="kk-KZ"/>
        </w:rPr>
        <w:t>Оң айырма Қалыптардың 1-қосымшасындағы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олар бойынша провизиялар (резервтер) олардың есебінің соңғы күніне есептелген қарыздар және дебиторлық берешектер бойынша есептеледі</w:t>
      </w:r>
      <w:r w:rsidRPr="005A7116">
        <w:rPr>
          <w:rFonts w:ascii="Times New Roman" w:eastAsia="Calibri" w:hAnsi="Times New Roman" w:cs="Times New Roman"/>
          <w:color w:val="000000" w:themeColor="text1"/>
          <w:sz w:val="28"/>
          <w:szCs w:val="28"/>
          <w:lang w:val="kk-KZ"/>
        </w:rPr>
        <w:t>.</w:t>
      </w:r>
    </w:p>
    <w:p w14:paraId="7746A32A" w14:textId="77777777" w:rsidR="0091587F" w:rsidRPr="005A7116" w:rsidRDefault="0091587F"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hAnsi="Times New Roman"/>
          <w:color w:val="000000" w:themeColor="text1"/>
          <w:sz w:val="28"/>
          <w:szCs w:val="28"/>
          <w:lang w:val="kk-KZ"/>
        </w:rPr>
        <w:lastRenderedPageBreak/>
        <w:t>Оң айырманы есептеген кезде Қалыптардың 1-қосымшасындағы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есептелген провизиялар сомасы провизияларды (резервтерді) есепке алусыз қарыз және (немесе) дебиторлық берешек бойынша берешектің сомасынан аспайтын мөлшерде қосылады</w:t>
      </w:r>
      <w:r w:rsidRPr="005A7116">
        <w:rPr>
          <w:rFonts w:ascii="Times New Roman" w:eastAsia="Calibri" w:hAnsi="Times New Roman" w:cs="Times New Roman"/>
          <w:color w:val="000000" w:themeColor="text1"/>
          <w:sz w:val="28"/>
          <w:szCs w:val="28"/>
          <w:lang w:val="kk-KZ"/>
        </w:rPr>
        <w:t>.</w:t>
      </w:r>
    </w:p>
    <w:p w14:paraId="6BEE756C" w14:textId="77777777" w:rsidR="0091587F" w:rsidRPr="005A7116" w:rsidRDefault="0091587F"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hAnsi="Times New Roman"/>
          <w:color w:val="000000" w:themeColor="text1"/>
          <w:sz w:val="28"/>
          <w:szCs w:val="28"/>
          <w:lang w:val="kk-KZ"/>
        </w:rPr>
        <w:t>Уәкілетті органның тексеру нәтижелері бойынша түзетілген оң айырма есепті айдан кейінгі есепті күннен бастап реттеуші буферді есептеу кезеңінде ескеріледі</w:t>
      </w:r>
      <w:r w:rsidRPr="005A7116">
        <w:rPr>
          <w:rFonts w:ascii="Times New Roman" w:eastAsia="Calibri" w:hAnsi="Times New Roman" w:cs="Times New Roman"/>
          <w:color w:val="000000" w:themeColor="text1"/>
          <w:sz w:val="28"/>
          <w:szCs w:val="28"/>
          <w:lang w:val="kk-KZ"/>
        </w:rPr>
        <w:t>.</w:t>
      </w:r>
    </w:p>
    <w:p w14:paraId="361B911E" w14:textId="2C0F9FFE" w:rsidR="0091587F" w:rsidRPr="005A7116" w:rsidRDefault="0091587F"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olor w:val="000000" w:themeColor="text1"/>
          <w:sz w:val="28"/>
          <w:szCs w:val="28"/>
          <w:lang w:val="kk-KZ" w:eastAsia="ru-RU"/>
        </w:rPr>
        <w:t xml:space="preserve">Егер банк капиталының k1, k1-2 және k2 коэффициенттерінің нақты мәндері </w:t>
      </w:r>
      <w:r w:rsidR="00043131" w:rsidRPr="005A7116">
        <w:rPr>
          <w:rFonts w:ascii="Times New Roman" w:eastAsia="Times New Roman" w:hAnsi="Times New Roman"/>
          <w:color w:val="000000" w:themeColor="text1"/>
          <w:sz w:val="28"/>
          <w:szCs w:val="28"/>
          <w:lang w:val="kk-KZ" w:eastAsia="ru-RU"/>
        </w:rPr>
        <w:t>Нормативтерге</w:t>
      </w:r>
      <w:r w:rsidRPr="005A7116">
        <w:rPr>
          <w:rFonts w:ascii="Times New Roman" w:eastAsia="Times New Roman" w:hAnsi="Times New Roman"/>
          <w:color w:val="000000" w:themeColor="text1"/>
          <w:sz w:val="28"/>
          <w:szCs w:val="28"/>
          <w:lang w:val="kk-KZ" w:eastAsia="ru-RU"/>
        </w:rPr>
        <w:t xml:space="preserve"> </w:t>
      </w:r>
      <w:hyperlink r:id="rId27" w:history="1">
        <w:r w:rsidRPr="005A7116">
          <w:rPr>
            <w:rFonts w:ascii="Times New Roman" w:eastAsia="Times New Roman" w:hAnsi="Times New Roman"/>
            <w:color w:val="000000" w:themeColor="text1"/>
            <w:sz w:val="28"/>
            <w:szCs w:val="28"/>
            <w:lang w:val="kk-KZ" w:eastAsia="ru-RU"/>
          </w:rPr>
          <w:t>2-қосымшаға</w:t>
        </w:r>
      </w:hyperlink>
      <w:r w:rsidRPr="005A7116">
        <w:rPr>
          <w:rFonts w:ascii="Times New Roman" w:eastAsia="Times New Roman" w:hAnsi="Times New Roman"/>
          <w:color w:val="000000" w:themeColor="text1"/>
          <w:sz w:val="28"/>
          <w:szCs w:val="28"/>
          <w:lang w:val="kk-KZ" w:eastAsia="ru-RU"/>
        </w:rPr>
        <w:t xml:space="preserve"> Капитал жеткіліктілігі коэффициенттерінің мәндеріне сай белгіленгеннен төмен болмаса, бірақ бұл ретте көрсетілген коэффициенттерінің кез келгені меншікті капитал буферлері (реттеуші буферді қоспағанда) есептелген капитал жеткіліктілігі коэффициенттерінің белгіленген мәндерінен төмен болса, онда </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Акционерлік қоғамдар туралы</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 xml:space="preserve"> 2013 жылғы 13 мамырдағы Қазақстан Республикасының </w:t>
      </w:r>
      <w:bookmarkStart w:id="15" w:name="sub1000227133"/>
      <w:r w:rsidRPr="005A7116">
        <w:rPr>
          <w:rFonts w:ascii="Times New Roman" w:eastAsia="Times New Roman" w:hAnsi="Times New Roman"/>
          <w:color w:val="000000" w:themeColor="text1"/>
          <w:sz w:val="28"/>
          <w:szCs w:val="28"/>
          <w:lang w:val="kk-KZ" w:eastAsia="ru-RU"/>
        </w:rPr>
        <w:t>Заңында</w:t>
      </w:r>
      <w:bookmarkEnd w:id="15"/>
      <w:r w:rsidRPr="005A7116">
        <w:rPr>
          <w:rFonts w:ascii="Times New Roman" w:eastAsia="Times New Roman" w:hAnsi="Times New Roman"/>
          <w:color w:val="000000" w:themeColor="text1"/>
          <w:sz w:val="28"/>
          <w:szCs w:val="28"/>
          <w:lang w:val="kk-KZ" w:eastAsia="ru-RU"/>
        </w:rPr>
        <w:t xml:space="preserve"> көзделген жағдайларды қоспағанда, дивидендтер төлеуді және акцияларды кері сатып алуды тоқтату бөлігінде Қалыптарға </w:t>
      </w:r>
      <w:bookmarkStart w:id="16" w:name="sub1005942791"/>
      <w:r w:rsidRPr="005A7116">
        <w:rPr>
          <w:rFonts w:ascii="Times New Roman" w:eastAsia="Times New Roman" w:hAnsi="Times New Roman"/>
          <w:color w:val="000000" w:themeColor="text1"/>
          <w:sz w:val="28"/>
          <w:szCs w:val="28"/>
          <w:lang w:val="kk-KZ" w:eastAsia="ru-RU"/>
        </w:rPr>
        <w:fldChar w:fldCharType="begin"/>
      </w:r>
      <w:r w:rsidRPr="005A7116">
        <w:rPr>
          <w:rFonts w:ascii="Times New Roman" w:eastAsia="Times New Roman" w:hAnsi="Times New Roman"/>
          <w:color w:val="000000" w:themeColor="text1"/>
          <w:sz w:val="28"/>
          <w:szCs w:val="28"/>
          <w:lang w:val="kk-KZ" w:eastAsia="ru-RU"/>
        </w:rPr>
        <w:instrText xml:space="preserve"> HYPERLINK "jl:38563369.3%20" </w:instrText>
      </w:r>
      <w:r w:rsidRPr="005A7116">
        <w:rPr>
          <w:rFonts w:ascii="Times New Roman" w:eastAsia="Times New Roman" w:hAnsi="Times New Roman"/>
          <w:color w:val="000000" w:themeColor="text1"/>
          <w:sz w:val="28"/>
          <w:szCs w:val="28"/>
          <w:lang w:val="kk-KZ" w:eastAsia="ru-RU"/>
        </w:rPr>
        <w:fldChar w:fldCharType="separate"/>
      </w:r>
      <w:r w:rsidRPr="005A7116">
        <w:rPr>
          <w:rFonts w:ascii="Times New Roman" w:eastAsia="Times New Roman" w:hAnsi="Times New Roman"/>
          <w:color w:val="000000" w:themeColor="text1"/>
          <w:sz w:val="28"/>
          <w:szCs w:val="28"/>
          <w:lang w:val="kk-KZ" w:eastAsia="ru-RU"/>
        </w:rPr>
        <w:t>3-қосымшаға</w:t>
      </w:r>
      <w:r w:rsidRPr="005A7116">
        <w:rPr>
          <w:rFonts w:ascii="Times New Roman" w:eastAsia="Times New Roman" w:hAnsi="Times New Roman"/>
          <w:color w:val="000000" w:themeColor="text1"/>
          <w:sz w:val="28"/>
          <w:szCs w:val="28"/>
          <w:lang w:val="kk-KZ" w:eastAsia="ru-RU"/>
        </w:rPr>
        <w:fldChar w:fldCharType="end"/>
      </w:r>
      <w:bookmarkEnd w:id="16"/>
      <w:r w:rsidRPr="005A7116">
        <w:rPr>
          <w:rFonts w:ascii="Times New Roman" w:eastAsia="Times New Roman" w:hAnsi="Times New Roman"/>
          <w:color w:val="000000" w:themeColor="text1"/>
          <w:sz w:val="28"/>
          <w:szCs w:val="28"/>
          <w:lang w:val="kk-KZ" w:eastAsia="ru-RU"/>
        </w:rPr>
        <w:t xml:space="preserve"> сәйкес Бөлінбеген таза кірісті шектеудің ең төмен мөлшеріне сәйкес банктің бөлінбеген таза кірісін пайдалануға шектеу қойылады</w:t>
      </w:r>
      <w:r w:rsidRPr="005A7116">
        <w:rPr>
          <w:rFonts w:ascii="Times New Roman" w:eastAsia="Calibri" w:hAnsi="Times New Roman" w:cs="Times New Roman"/>
          <w:color w:val="000000" w:themeColor="text1"/>
          <w:sz w:val="28"/>
          <w:szCs w:val="28"/>
          <w:lang w:val="kk-KZ"/>
        </w:rPr>
        <w:t>.</w:t>
      </w:r>
    </w:p>
    <w:p w14:paraId="5A9B007E" w14:textId="0C251C23" w:rsidR="0091587F" w:rsidRPr="005A7116" w:rsidRDefault="0091587F"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hAnsi="Times New Roman"/>
          <w:color w:val="000000" w:themeColor="text1"/>
          <w:sz w:val="28"/>
          <w:szCs w:val="28"/>
          <w:lang w:val="kk-KZ"/>
        </w:rPr>
        <w:t xml:space="preserve">Оң айырмасы бар және </w:t>
      </w:r>
      <w:r w:rsidRPr="005A7116">
        <w:rPr>
          <w:rFonts w:ascii="Times New Roman" w:eastAsia="Times New Roman" w:hAnsi="Times New Roman"/>
          <w:color w:val="000000" w:themeColor="text1"/>
          <w:sz w:val="28"/>
          <w:szCs w:val="28"/>
          <w:lang w:val="kk-KZ" w:eastAsia="ru-RU"/>
        </w:rPr>
        <w:t>капитал жеткіліктілі</w:t>
      </w:r>
      <w:r w:rsidR="00043131" w:rsidRPr="005A7116">
        <w:rPr>
          <w:rFonts w:ascii="Times New Roman" w:eastAsia="Times New Roman" w:hAnsi="Times New Roman"/>
          <w:color w:val="000000" w:themeColor="text1"/>
          <w:sz w:val="28"/>
          <w:szCs w:val="28"/>
          <w:lang w:val="kk-KZ" w:eastAsia="ru-RU"/>
        </w:rPr>
        <w:t xml:space="preserve">гі </w:t>
      </w:r>
      <w:r w:rsidRPr="005A7116">
        <w:rPr>
          <w:rFonts w:ascii="Times New Roman" w:eastAsia="Times New Roman" w:hAnsi="Times New Roman"/>
          <w:color w:val="000000" w:themeColor="text1"/>
          <w:sz w:val="28"/>
          <w:szCs w:val="28"/>
          <w:lang w:val="kk-KZ" w:eastAsia="ru-RU"/>
        </w:rPr>
        <w:t xml:space="preserve">коэффициенттерінің нақты мәндері </w:t>
      </w:r>
      <w:r w:rsidR="00043131" w:rsidRPr="005A7116">
        <w:rPr>
          <w:rFonts w:ascii="Times New Roman" w:eastAsia="Calibri" w:hAnsi="Times New Roman" w:cs="Times New Roman"/>
          <w:color w:val="000000" w:themeColor="text1"/>
          <w:sz w:val="28"/>
          <w:szCs w:val="28"/>
          <w:lang w:val="kk-KZ"/>
        </w:rPr>
        <w:t xml:space="preserve">(k1, k1-2 и k2) </w:t>
      </w:r>
      <w:r w:rsidR="00043131" w:rsidRPr="005A7116">
        <w:rPr>
          <w:rFonts w:ascii="Times New Roman" w:hAnsi="Times New Roman"/>
          <w:color w:val="000000" w:themeColor="text1"/>
          <w:sz w:val="28"/>
          <w:szCs w:val="28"/>
          <w:lang w:val="kk-KZ"/>
        </w:rPr>
        <w:t xml:space="preserve">Нормативтерге 2-қосымшаға сәйкес </w:t>
      </w:r>
      <w:r w:rsidRPr="005A7116">
        <w:rPr>
          <w:rFonts w:ascii="Times New Roman" w:eastAsia="Times New Roman" w:hAnsi="Times New Roman"/>
          <w:color w:val="000000" w:themeColor="text1"/>
          <w:sz w:val="28"/>
          <w:szCs w:val="28"/>
          <w:lang w:val="kk-KZ" w:eastAsia="ru-RU"/>
        </w:rPr>
        <w:t xml:space="preserve">Капитал жеткіліктілігі коэффициенттерінің мәндеріне сай белгіленгеннен төмен емес, бірақ бұл ретте көрсетілген коэффициенттерінің кез келгені меншікті капитал буферлері есептелген капитал жеткіліктілігі коэффициенттерінің белгіленген мәндерінен төмен банктерге </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Акционерлік қоғамдар туралы</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 xml:space="preserve"> 2013 жылғы 13 мамырдағы Қазақстан Республикасының </w:t>
      </w:r>
      <w:hyperlink r:id="rId28" w:history="1">
        <w:r w:rsidRPr="005A7116">
          <w:rPr>
            <w:rFonts w:ascii="Times New Roman" w:eastAsia="Times New Roman" w:hAnsi="Times New Roman"/>
            <w:color w:val="000000" w:themeColor="text1"/>
            <w:sz w:val="28"/>
            <w:szCs w:val="28"/>
            <w:lang w:val="kk-KZ" w:eastAsia="ru-RU"/>
          </w:rPr>
          <w:t>Заңында</w:t>
        </w:r>
      </w:hyperlink>
      <w:r w:rsidRPr="005A7116">
        <w:rPr>
          <w:rFonts w:ascii="Times New Roman" w:eastAsia="Times New Roman" w:hAnsi="Times New Roman"/>
          <w:color w:val="000000" w:themeColor="text1"/>
          <w:sz w:val="28"/>
          <w:szCs w:val="28"/>
          <w:lang w:val="kk-KZ" w:eastAsia="ru-RU"/>
        </w:rPr>
        <w:t xml:space="preserve"> көзделген жағдайларды қоспағанда, дивидендтер төлеуді және акцияларды кері сатып алуды тоқтату бөлігінде </w:t>
      </w:r>
      <w:r w:rsidR="00043131" w:rsidRPr="005A7116">
        <w:rPr>
          <w:rFonts w:ascii="Times New Roman" w:eastAsia="Times New Roman" w:hAnsi="Times New Roman"/>
          <w:color w:val="000000" w:themeColor="text1"/>
          <w:sz w:val="28"/>
          <w:szCs w:val="28"/>
          <w:lang w:val="kk-KZ" w:eastAsia="ru-RU"/>
        </w:rPr>
        <w:t xml:space="preserve">Нормативтерге </w:t>
      </w:r>
      <w:hyperlink r:id="rId29" w:history="1">
        <w:r w:rsidRPr="005A7116">
          <w:rPr>
            <w:rFonts w:ascii="Times New Roman" w:eastAsia="Times New Roman" w:hAnsi="Times New Roman"/>
            <w:color w:val="000000" w:themeColor="text1"/>
            <w:sz w:val="28"/>
            <w:szCs w:val="28"/>
            <w:lang w:val="kk-KZ" w:eastAsia="ru-RU"/>
          </w:rPr>
          <w:t>3-қосымшаға</w:t>
        </w:r>
      </w:hyperlink>
      <w:r w:rsidRPr="005A7116">
        <w:rPr>
          <w:rFonts w:ascii="Times New Roman" w:eastAsia="Times New Roman" w:hAnsi="Times New Roman"/>
          <w:color w:val="000000" w:themeColor="text1"/>
          <w:sz w:val="28"/>
          <w:szCs w:val="28"/>
          <w:lang w:val="kk-KZ" w:eastAsia="ru-RU"/>
        </w:rPr>
        <w:t xml:space="preserve"> сәйкес Бөлінбеген таза кірісті шектеудің ең төмен мөлшеріне сәйкес бөлінбеген таза кірісті пайдалануға шектеу қойылады</w:t>
      </w:r>
      <w:r w:rsidRPr="005A7116">
        <w:rPr>
          <w:rFonts w:ascii="Times New Roman" w:eastAsia="Calibri" w:hAnsi="Times New Roman" w:cs="Times New Roman"/>
          <w:color w:val="000000" w:themeColor="text1"/>
          <w:sz w:val="28"/>
          <w:szCs w:val="28"/>
          <w:lang w:val="kk-KZ"/>
        </w:rPr>
        <w:t>.</w:t>
      </w:r>
    </w:p>
    <w:p w14:paraId="076EBE63" w14:textId="77777777" w:rsidR="0091587F" w:rsidRPr="005A7116" w:rsidRDefault="0091587F"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Осы тармақтың оныншы бөлігінде көзделген жағдай туындаған кезде банк және (немесе) оның акционерлері, банктік холдинг және (немесе) оның ірі қатысушылары төмендегілермен шектемей, мынадай ақпарат қамтылатын іс-шаралар жоспарын әзірлейді және мақұлдау үшін уәкілетті органға ұсынады</w:t>
      </w:r>
      <w:r w:rsidRPr="005A7116">
        <w:rPr>
          <w:rFonts w:ascii="Times New Roman" w:eastAsia="Times New Roman" w:hAnsi="Times New Roman" w:cs="Times New Roman"/>
          <w:color w:val="000000" w:themeColor="text1"/>
          <w:sz w:val="28"/>
          <w:szCs w:val="28"/>
          <w:lang w:val="kk-KZ" w:eastAsia="ru-RU"/>
        </w:rPr>
        <w:t>:</w:t>
      </w:r>
    </w:p>
    <w:p w14:paraId="3E8AA2EC" w14:textId="77777777" w:rsidR="0091587F" w:rsidRPr="005A7116" w:rsidRDefault="0091587F"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банкті оң айырманы жабу үшін жеткілікті деңгейге дейін капиталдандыру жөніндегі, оның ішінде жарғылық капиталды толықтыру және (немесе) бөлінбеген таза пайданы ұлғайту және (немесе) акционерлердің күмәнді және (немесе) үмітсіз активтерді сатып алуы қамтылатын іс-шаралар туралы</w:t>
      </w:r>
      <w:r w:rsidRPr="005A7116">
        <w:rPr>
          <w:rFonts w:ascii="Times New Roman" w:eastAsia="Calibri" w:hAnsi="Times New Roman" w:cs="Times New Roman"/>
          <w:bCs/>
          <w:color w:val="000000" w:themeColor="text1"/>
          <w:sz w:val="28"/>
          <w:szCs w:val="28"/>
          <w:lang w:val="kk-KZ"/>
        </w:rPr>
        <w:t>;</w:t>
      </w:r>
    </w:p>
    <w:p w14:paraId="67991219" w14:textId="77777777" w:rsidR="0091587F" w:rsidRPr="005A7116" w:rsidRDefault="0091587F"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мынадай:</w:t>
      </w:r>
    </w:p>
    <w:p w14:paraId="7658252A" w14:textId="77777777" w:rsidR="0091587F" w:rsidRPr="005A7116" w:rsidRDefault="0091587F"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проблемалық берешекті кепілмен қамтамасыз ету есебінен өтеу және оны кейінен іске асыру не кепілмен қосымша қамтамасыз етуді қабылдау;</w:t>
      </w:r>
    </w:p>
    <w:p w14:paraId="2E96C587" w14:textId="77777777" w:rsidR="0091587F" w:rsidRPr="005A7116" w:rsidRDefault="0091587F"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 xml:space="preserve">банктік қарыз шарты бойынша құқықтары (талаптарды) іске асыру және </w:t>
      </w:r>
      <w:r w:rsidRPr="005A7116">
        <w:rPr>
          <w:rFonts w:ascii="Times New Roman" w:eastAsia="Calibri" w:hAnsi="Times New Roman" w:cs="Times New Roman"/>
          <w:color w:val="000000" w:themeColor="text1"/>
          <w:sz w:val="28"/>
          <w:szCs w:val="28"/>
          <w:lang w:val="kk-KZ"/>
        </w:rPr>
        <w:lastRenderedPageBreak/>
        <w:t>(немесе) банктің бас банктің күмәнді және үмітсіз активтерін сатып алатын еншілес ұйымына, коллекторлық агенттіктерге, банктерге, банк операцияларының жекелеген түрлерін жүзеге асыратын ұйымдарға, екінші деңгейдегі банктердің кредиттік портфелінің сапасын жақсартуға мамандандырылған ұйымдарға, секьюритилендіру мәмілесін жасау кезінде Қазақстан Республикасының қаржыландыру және секьюритилендіру туралы заңнамасына сәйкес құрылған арнайы қаржы компаниясына қайта беру;</w:t>
      </w:r>
    </w:p>
    <w:p w14:paraId="69249CE3" w14:textId="77777777" w:rsidR="0091587F" w:rsidRPr="005A7116" w:rsidRDefault="0091587F"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активтерді үшінші тұлғаларға өткізу және (немесе) беру  шаралары қамтылатын, активтердің сапасын біртіндеп жақсарту және проблемалық берешекті қайтару жөніндегі, мерзімі 5 жылдан аспайтын іс-шаралар туралы;</w:t>
      </w:r>
    </w:p>
    <w:p w14:paraId="3CA3B04B" w14:textId="77777777" w:rsidR="0091587F" w:rsidRPr="005A7116" w:rsidRDefault="0091587F"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банктің уәкілетті органы бекіткен банктің дамытудың стратегиясы ескеріле отырып, әрбір жыл бойынша кемінде 5 жыл кезеңге жасалған банктің қаржылық моделі туралы;</w:t>
      </w:r>
      <w:r w:rsidRPr="005A7116">
        <w:rPr>
          <w:rFonts w:ascii="Times New Roman" w:eastAsia="Calibri" w:hAnsi="Times New Roman" w:cs="Times New Roman"/>
          <w:color w:val="000000" w:themeColor="text1"/>
          <w:sz w:val="28"/>
          <w:szCs w:val="28"/>
          <w:lang w:val="kk-KZ"/>
        </w:rPr>
        <w:t xml:space="preserve"> </w:t>
      </w:r>
    </w:p>
    <w:p w14:paraId="6EAF0270" w14:textId="77777777" w:rsidR="0091587F" w:rsidRPr="005A7116" w:rsidRDefault="0091587F"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іс-шаралар жоспарының қолданылу кезеңінде банк және (немесе) оның акционерлері, банктік холдинг және (немесе) ірі қатысушылары қабылдайтын міндеттемелер туралы;</w:t>
      </w:r>
    </w:p>
    <w:p w14:paraId="4AFD70AF" w14:textId="77777777" w:rsidR="0091587F" w:rsidRPr="005A7116" w:rsidRDefault="0091587F"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іс-шаралар жоспарының оның әрбір тармағы бойынша орындалу мерзімдері туралы;</w:t>
      </w:r>
    </w:p>
    <w:p w14:paraId="77D8B5EC" w14:textId="77777777" w:rsidR="0091587F" w:rsidRPr="005A7116" w:rsidRDefault="0091587F"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іс-шаралар жоспарын орындау үшін жауапты басшы қызметкерлерінің тізбесі туралы (іс-шаралар жоспарының оның әрбір тармағы бойынша орындау үшін жауапты басшы қызметкерлерді көрсете отырып).</w:t>
      </w:r>
    </w:p>
    <w:p w14:paraId="4FC82275" w14:textId="77777777" w:rsidR="0091587F" w:rsidRPr="005A7116" w:rsidRDefault="0091587F" w:rsidP="000D6F32">
      <w:pPr>
        <w:widowControl w:val="0"/>
        <w:tabs>
          <w:tab w:val="left" w:pos="1134"/>
        </w:tabs>
        <w:spacing w:after="0" w:line="240" w:lineRule="auto"/>
        <w:ind w:firstLine="709"/>
        <w:contextualSpacing/>
        <w:jc w:val="both"/>
        <w:rPr>
          <w:rFonts w:ascii="Times New Roman" w:hAnsi="Times New Roman" w:cs="Times New Roman"/>
          <w:bCs/>
          <w:color w:val="000000" w:themeColor="text1"/>
          <w:sz w:val="28"/>
          <w:szCs w:val="28"/>
          <w:lang w:val="kk-KZ"/>
        </w:rPr>
      </w:pPr>
      <w:r w:rsidRPr="005A7116">
        <w:rPr>
          <w:rFonts w:ascii="Times New Roman" w:hAnsi="Times New Roman" w:cs="Times New Roman"/>
          <w:bCs/>
          <w:color w:val="000000" w:themeColor="text1"/>
          <w:sz w:val="28"/>
          <w:szCs w:val="28"/>
          <w:lang w:val="kk-KZ"/>
        </w:rPr>
        <w:t xml:space="preserve">Есепті кезеңде </w:t>
      </w:r>
      <w:r w:rsidRPr="005A7116">
        <w:rPr>
          <w:rFonts w:ascii="Times New Roman" w:eastAsia="Calibri" w:hAnsi="Times New Roman" w:cs="Times New Roman"/>
          <w:color w:val="000000" w:themeColor="text1"/>
          <w:sz w:val="28"/>
          <w:szCs w:val="28"/>
          <w:lang w:val="kk-KZ"/>
        </w:rPr>
        <w:t>іс-шаралар жоспары артық орындалған жағдайда, іс-шаралар жоспарының орындалуын келесі есептік кезеңде есепке алуға рұқсат етіледі</w:t>
      </w:r>
      <w:r w:rsidRPr="005A7116">
        <w:rPr>
          <w:rFonts w:ascii="Times New Roman" w:hAnsi="Times New Roman" w:cs="Times New Roman"/>
          <w:bCs/>
          <w:color w:val="000000" w:themeColor="text1"/>
          <w:sz w:val="28"/>
          <w:szCs w:val="28"/>
          <w:lang w:val="kk-KZ"/>
        </w:rPr>
        <w:t>.</w:t>
      </w:r>
    </w:p>
    <w:p w14:paraId="4BDEC8EE" w14:textId="77777777" w:rsidR="0091587F" w:rsidRPr="005A7116" w:rsidRDefault="0091587F"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Іс-шаралар жоспары сақталмаған жағдайда уәкілетті орган Қазақстан Республикасының банктік заңнамасына сәйкес қадағалап ден қою шараларын қолданады.</w:t>
      </w:r>
    </w:p>
    <w:p w14:paraId="3CCF37EA" w14:textId="77777777" w:rsidR="0091587F" w:rsidRPr="005A7116" w:rsidRDefault="0091587F"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 xml:space="preserve">Меншікті капиталдың жеткіліктілік коэффициенттерінің мәніне меншікті капиталдың буферлері ескеріле отырып тізбесі </w:t>
      </w:r>
      <w:r w:rsidRPr="005A7116">
        <w:rPr>
          <w:rFonts w:ascii="Times New Roman" w:eastAsia="Times New Roman" w:hAnsi="Times New Roman"/>
          <w:color w:val="000000" w:themeColor="text1"/>
          <w:sz w:val="28"/>
          <w:szCs w:val="28"/>
          <w:lang w:val="kk-KZ" w:eastAsia="ru-RU"/>
        </w:rPr>
        <w:t>Қалыптардың 10-тармағында белгіленген негізгі капитал құрауыштарының есебінен қол жеткізіледі</w:t>
      </w:r>
      <w:r w:rsidRPr="005A7116">
        <w:rPr>
          <w:rFonts w:ascii="Times New Roman" w:eastAsia="Calibri" w:hAnsi="Times New Roman" w:cs="Times New Roman"/>
          <w:color w:val="000000" w:themeColor="text1"/>
          <w:sz w:val="28"/>
          <w:szCs w:val="28"/>
          <w:lang w:val="kk-KZ"/>
        </w:rPr>
        <w:t>.</w:t>
      </w:r>
    </w:p>
    <w:p w14:paraId="74A0E399" w14:textId="77777777" w:rsidR="0091587F" w:rsidRPr="005A7116" w:rsidRDefault="0091587F"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 xml:space="preserve">Меншікті капитал буферлерінің </w:t>
      </w:r>
      <w:r w:rsidRPr="005A7116">
        <w:rPr>
          <w:rFonts w:ascii="Times New Roman" w:eastAsia="Times New Roman" w:hAnsi="Times New Roman"/>
          <w:color w:val="000000" w:themeColor="text1"/>
          <w:sz w:val="28"/>
          <w:szCs w:val="28"/>
          <w:lang w:val="kk-KZ" w:eastAsia="ru-RU"/>
        </w:rPr>
        <w:t>Қалыптардың талаптарына сәйкес есептелген мөлшері бухгалтерлік есепте көрсетілмейді</w:t>
      </w:r>
      <w:r w:rsidRPr="005A7116">
        <w:rPr>
          <w:rFonts w:ascii="Times New Roman" w:eastAsia="Calibri" w:hAnsi="Times New Roman" w:cs="Times New Roman"/>
          <w:color w:val="000000" w:themeColor="text1"/>
          <w:sz w:val="28"/>
          <w:szCs w:val="28"/>
          <w:lang w:val="kk-KZ"/>
        </w:rPr>
        <w:t>.</w:t>
      </w:r>
    </w:p>
    <w:p w14:paraId="5B484B62" w14:textId="77777777" w:rsidR="0091587F" w:rsidRPr="005A7116" w:rsidRDefault="0091587F"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Меншікті капиталдың жеткіліктілік коэффициенттерінің және меншікті капитал буферлерінің мәндері, реттеуші буферді қоспағанда, 3 (үш) жылда 1 (бір) реттен жиі емес қайта қаралады.</w:t>
      </w:r>
    </w:p>
    <w:p w14:paraId="7F80D087" w14:textId="6F1FFAC7" w:rsidR="0091587F" w:rsidRPr="005A7116" w:rsidRDefault="0091587F"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7.</w:t>
      </w:r>
      <w:r w:rsidRPr="005A7116">
        <w:rPr>
          <w:rFonts w:ascii="Times New Roman" w:eastAsia="Calibri" w:hAnsi="Times New Roman" w:cs="Times New Roman"/>
          <w:color w:val="000000" w:themeColor="text1"/>
          <w:sz w:val="28"/>
          <w:szCs w:val="28"/>
          <w:lang w:val="kk-KZ"/>
        </w:rPr>
        <w:tab/>
      </w:r>
      <w:r w:rsidRPr="005A7116">
        <w:rPr>
          <w:rFonts w:ascii="Times New Roman" w:hAnsi="Times New Roman"/>
          <w:color w:val="000000" w:themeColor="text1"/>
          <w:sz w:val="28"/>
          <w:szCs w:val="28"/>
          <w:lang w:val="kk-KZ"/>
        </w:rPr>
        <w:t>Меншікті капитал бірінші деңгейдегі капитал мен екінші деңгейдегі капиталдың сомасы ретінде есептеледі</w:t>
      </w:r>
      <w:r w:rsidRPr="005A7116">
        <w:rPr>
          <w:rFonts w:ascii="Times New Roman" w:eastAsia="Calibri" w:hAnsi="Times New Roman" w:cs="Times New Roman"/>
          <w:color w:val="000000" w:themeColor="text1"/>
          <w:sz w:val="28"/>
          <w:szCs w:val="28"/>
          <w:lang w:val="kk-KZ"/>
        </w:rPr>
        <w:t>.</w:t>
      </w:r>
      <w:r w:rsidR="00796D18" w:rsidRPr="005A7116">
        <w:rPr>
          <w:rFonts w:ascii="Times New Roman" w:eastAsia="Calibri" w:hAnsi="Times New Roman" w:cs="Times New Roman"/>
          <w:color w:val="000000" w:themeColor="text1"/>
          <w:sz w:val="28"/>
          <w:szCs w:val="28"/>
          <w:lang w:val="kk-KZ"/>
        </w:rPr>
        <w:t>»</w:t>
      </w:r>
      <w:r w:rsidRPr="005A7116">
        <w:rPr>
          <w:rFonts w:ascii="Times New Roman" w:eastAsia="Calibri" w:hAnsi="Times New Roman" w:cs="Times New Roman"/>
          <w:color w:val="000000" w:themeColor="text1"/>
          <w:sz w:val="28"/>
          <w:szCs w:val="28"/>
          <w:lang w:val="kk-KZ"/>
        </w:rPr>
        <w:t>;</w:t>
      </w:r>
    </w:p>
    <w:p w14:paraId="0BCCDAC2" w14:textId="77777777" w:rsidR="0091587F" w:rsidRPr="005A7116" w:rsidRDefault="0091587F" w:rsidP="000D6F32">
      <w:pPr>
        <w:widowControl w:val="0"/>
        <w:tabs>
          <w:tab w:val="left" w:pos="1276"/>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s="Times New Roman"/>
          <w:color w:val="000000" w:themeColor="text1"/>
          <w:sz w:val="28"/>
          <w:szCs w:val="28"/>
          <w:lang w:val="kk-KZ" w:eastAsia="ru-RU"/>
        </w:rPr>
        <w:t>10-тармақтың 1) тармақшасы мынадай редакцияда жазылсын</w:t>
      </w:r>
      <w:r w:rsidRPr="005A7116">
        <w:rPr>
          <w:rFonts w:ascii="Times New Roman" w:eastAsia="Calibri" w:hAnsi="Times New Roman" w:cs="Times New Roman"/>
          <w:color w:val="000000" w:themeColor="text1"/>
          <w:sz w:val="28"/>
          <w:szCs w:val="28"/>
          <w:lang w:val="kk-KZ"/>
        </w:rPr>
        <w:t>:</w:t>
      </w:r>
    </w:p>
    <w:p w14:paraId="4CF106F0" w14:textId="35623B13" w:rsidR="0091587F" w:rsidRPr="005A7116" w:rsidRDefault="00796D18" w:rsidP="000D6F32">
      <w:pPr>
        <w:widowControl w:val="0"/>
        <w:tabs>
          <w:tab w:val="left" w:pos="1276"/>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w:t>
      </w:r>
      <w:r w:rsidR="0091587F" w:rsidRPr="005A7116">
        <w:rPr>
          <w:rFonts w:ascii="Times New Roman" w:eastAsia="Calibri" w:hAnsi="Times New Roman" w:cs="Times New Roman"/>
          <w:color w:val="000000" w:themeColor="text1"/>
          <w:sz w:val="28"/>
          <w:szCs w:val="28"/>
          <w:lang w:val="kk-KZ"/>
        </w:rPr>
        <w:t>1)</w:t>
      </w:r>
      <w:r w:rsidR="0091587F" w:rsidRPr="005A7116">
        <w:rPr>
          <w:rFonts w:ascii="Times New Roman" w:eastAsia="Calibri" w:hAnsi="Times New Roman" w:cs="Times New Roman"/>
          <w:color w:val="000000" w:themeColor="text1"/>
          <w:sz w:val="28"/>
          <w:szCs w:val="28"/>
          <w:lang w:val="kk-KZ"/>
        </w:rPr>
        <w:tab/>
      </w:r>
      <w:r w:rsidR="0091587F" w:rsidRPr="005A7116">
        <w:rPr>
          <w:rFonts w:ascii="Times New Roman" w:eastAsia="Times New Roman" w:hAnsi="Times New Roman"/>
          <w:color w:val="000000" w:themeColor="text1"/>
          <w:sz w:val="28"/>
          <w:szCs w:val="28"/>
          <w:lang w:val="kk-KZ" w:eastAsia="ru-RU"/>
        </w:rPr>
        <w:t>негізгі капитал</w:t>
      </w:r>
      <w:r w:rsidR="0091587F" w:rsidRPr="005A7116">
        <w:rPr>
          <w:rFonts w:ascii="Times New Roman" w:eastAsia="Calibri" w:hAnsi="Times New Roman" w:cs="Times New Roman"/>
          <w:color w:val="000000" w:themeColor="text1"/>
          <w:sz w:val="28"/>
          <w:szCs w:val="28"/>
          <w:lang w:val="kk-KZ"/>
        </w:rPr>
        <w:t>:</w:t>
      </w:r>
    </w:p>
    <w:p w14:paraId="55A40372" w14:textId="77777777" w:rsidR="0091587F" w:rsidRPr="005A7116" w:rsidRDefault="0091587F" w:rsidP="000D6F32">
      <w:pPr>
        <w:widowControl w:val="0"/>
        <w:tabs>
          <w:tab w:val="left" w:pos="1276"/>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olor w:val="000000" w:themeColor="text1"/>
          <w:sz w:val="28"/>
          <w:szCs w:val="28"/>
          <w:lang w:val="kk-KZ" w:eastAsia="ru-RU"/>
        </w:rPr>
        <w:t xml:space="preserve">Қалыптарға </w:t>
      </w:r>
      <w:hyperlink r:id="rId30" w:history="1">
        <w:r w:rsidRPr="005A7116">
          <w:rPr>
            <w:rFonts w:ascii="Times New Roman" w:eastAsia="Times New Roman" w:hAnsi="Times New Roman"/>
            <w:color w:val="000000" w:themeColor="text1"/>
            <w:sz w:val="28"/>
            <w:szCs w:val="28"/>
            <w:lang w:val="kk-KZ" w:eastAsia="ru-RU"/>
          </w:rPr>
          <w:t>4-қосымшаға</w:t>
        </w:r>
      </w:hyperlink>
      <w:r w:rsidRPr="005A7116">
        <w:rPr>
          <w:rFonts w:ascii="Times New Roman" w:eastAsia="Times New Roman" w:hAnsi="Times New Roman"/>
          <w:color w:val="000000" w:themeColor="text1"/>
          <w:sz w:val="28"/>
          <w:szCs w:val="28"/>
          <w:lang w:val="kk-KZ" w:eastAsia="ru-RU"/>
        </w:rPr>
        <w:t xml:space="preserve"> сәйкес Банк капиталының құрамындағы құралдарды жіктеуге арналған өлшемшарттарда белгіленген өлшемшарттарға сәйкес келетін төленген жай акциялардың</w:t>
      </w:r>
      <w:r w:rsidRPr="005A7116">
        <w:rPr>
          <w:rFonts w:ascii="Times New Roman" w:eastAsia="Calibri" w:hAnsi="Times New Roman" w:cs="Times New Roman"/>
          <w:color w:val="000000" w:themeColor="text1"/>
          <w:sz w:val="28"/>
          <w:szCs w:val="28"/>
          <w:lang w:val="kk-KZ"/>
        </w:rPr>
        <w:t>;</w:t>
      </w:r>
    </w:p>
    <w:p w14:paraId="10251996" w14:textId="77777777" w:rsidR="0091587F" w:rsidRPr="005A7116" w:rsidRDefault="0091587F" w:rsidP="000D6F32">
      <w:pPr>
        <w:widowControl w:val="0"/>
        <w:tabs>
          <w:tab w:val="left" w:pos="1276"/>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olor w:val="000000" w:themeColor="text1"/>
          <w:sz w:val="28"/>
          <w:szCs w:val="28"/>
          <w:lang w:val="kk-KZ" w:eastAsia="ru-RU"/>
        </w:rPr>
        <w:t>қосымша төленген капиталдың</w:t>
      </w:r>
      <w:r w:rsidRPr="005A7116">
        <w:rPr>
          <w:rFonts w:ascii="Times New Roman" w:eastAsia="Calibri" w:hAnsi="Times New Roman" w:cs="Times New Roman"/>
          <w:color w:val="000000" w:themeColor="text1"/>
          <w:sz w:val="28"/>
          <w:szCs w:val="28"/>
          <w:lang w:val="kk-KZ"/>
        </w:rPr>
        <w:t>;</w:t>
      </w:r>
    </w:p>
    <w:p w14:paraId="7A535BEA" w14:textId="77777777" w:rsidR="0091587F" w:rsidRPr="005A7116" w:rsidRDefault="0091587F" w:rsidP="000D6F32">
      <w:pPr>
        <w:widowControl w:val="0"/>
        <w:tabs>
          <w:tab w:val="left" w:pos="1276"/>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olor w:val="000000" w:themeColor="text1"/>
          <w:sz w:val="28"/>
          <w:szCs w:val="28"/>
          <w:lang w:val="kk-KZ" w:eastAsia="ru-RU"/>
        </w:rPr>
        <w:lastRenderedPageBreak/>
        <w:t>өткен жылдардың бөлінбеген таза пайдасының</w:t>
      </w:r>
      <w:r w:rsidRPr="005A7116">
        <w:rPr>
          <w:rFonts w:ascii="Times New Roman" w:eastAsia="Calibri" w:hAnsi="Times New Roman" w:cs="Times New Roman"/>
          <w:color w:val="000000" w:themeColor="text1"/>
          <w:sz w:val="28"/>
          <w:szCs w:val="28"/>
          <w:lang w:val="kk-KZ"/>
        </w:rPr>
        <w:t>;</w:t>
      </w:r>
    </w:p>
    <w:p w14:paraId="6AFA2AB3" w14:textId="77777777" w:rsidR="0091587F" w:rsidRPr="005A7116" w:rsidRDefault="0091587F" w:rsidP="000D6F32">
      <w:pPr>
        <w:widowControl w:val="0"/>
        <w:tabs>
          <w:tab w:val="left" w:pos="1276"/>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olor w:val="000000" w:themeColor="text1"/>
          <w:sz w:val="28"/>
          <w:szCs w:val="28"/>
          <w:lang w:val="kk-KZ" w:eastAsia="ru-RU"/>
        </w:rPr>
        <w:t>ағымдағы жылдың бөлінбеген таза пайдасының</w:t>
      </w:r>
      <w:r w:rsidRPr="005A7116">
        <w:rPr>
          <w:rFonts w:ascii="Times New Roman" w:eastAsia="Calibri" w:hAnsi="Times New Roman" w:cs="Times New Roman"/>
          <w:color w:val="000000" w:themeColor="text1"/>
          <w:sz w:val="28"/>
          <w:szCs w:val="28"/>
          <w:lang w:val="kk-KZ"/>
        </w:rPr>
        <w:t>;</w:t>
      </w:r>
    </w:p>
    <w:p w14:paraId="1A44F743" w14:textId="3DEC7BFE" w:rsidR="0091587F" w:rsidRPr="005A7116" w:rsidRDefault="0091587F" w:rsidP="000D6F32">
      <w:pPr>
        <w:widowControl w:val="0"/>
        <w:tabs>
          <w:tab w:val="left" w:pos="1276"/>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olor w:val="000000" w:themeColor="text1"/>
          <w:sz w:val="28"/>
          <w:szCs w:val="28"/>
          <w:lang w:val="kk-KZ" w:eastAsia="ru-RU"/>
        </w:rPr>
        <w:t>Нормативтік құқықтық актілерді мемлекеттік тіркеу тізілімінде №</w:t>
      </w:r>
      <w:r w:rsidR="00681AD0" w:rsidRPr="005A7116">
        <w:rPr>
          <w:rFonts w:ascii="Times New Roman" w:eastAsia="Times New Roman" w:hAnsi="Times New Roman"/>
          <w:color w:val="000000" w:themeColor="text1"/>
          <w:sz w:val="28"/>
          <w:szCs w:val="28"/>
          <w:lang w:val="kk-KZ" w:eastAsia="ru-RU"/>
        </w:rPr>
        <w:t> </w:t>
      </w:r>
      <w:r w:rsidRPr="005A7116">
        <w:rPr>
          <w:rFonts w:ascii="Times New Roman" w:eastAsia="Times New Roman" w:hAnsi="Times New Roman"/>
          <w:color w:val="000000" w:themeColor="text1"/>
          <w:sz w:val="28"/>
          <w:szCs w:val="28"/>
          <w:lang w:val="kk-KZ" w:eastAsia="ru-RU"/>
        </w:rPr>
        <w:t>6793 болып тіркелген Қазақстан Республикасының Ұлттық Банкі Басқармасының 2011 жылғы 31 қаңтардағы №</w:t>
      </w:r>
      <w:r w:rsidR="00681AD0" w:rsidRPr="005A7116">
        <w:rPr>
          <w:rFonts w:ascii="Times New Roman" w:eastAsia="Times New Roman" w:hAnsi="Times New Roman"/>
          <w:color w:val="000000" w:themeColor="text1"/>
          <w:sz w:val="28"/>
          <w:szCs w:val="28"/>
          <w:lang w:val="kk-KZ" w:eastAsia="ru-RU"/>
        </w:rPr>
        <w:t> </w:t>
      </w:r>
      <w:r w:rsidRPr="005A7116">
        <w:rPr>
          <w:rFonts w:ascii="Times New Roman" w:eastAsia="Times New Roman" w:hAnsi="Times New Roman"/>
          <w:color w:val="000000" w:themeColor="text1"/>
          <w:sz w:val="28"/>
          <w:szCs w:val="28"/>
          <w:lang w:val="kk-KZ" w:eastAsia="ru-RU"/>
        </w:rPr>
        <w:t xml:space="preserve">3 қаулысымен бекітілген Екінші деңгейдегі банктердегі, ипотекалық ұйымдардағы және </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Қазақстан Даму Банкі</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 xml:space="preserve"> акционерлік қоғамындағы бухгалтерлік есеп шоттарының </w:t>
      </w:r>
      <w:bookmarkStart w:id="17" w:name="sub1001875761"/>
      <w:r w:rsidRPr="005A7116">
        <w:rPr>
          <w:rFonts w:ascii="Times New Roman" w:eastAsia="Times New Roman" w:hAnsi="Times New Roman"/>
          <w:color w:val="000000" w:themeColor="text1"/>
          <w:sz w:val="28"/>
          <w:szCs w:val="28"/>
          <w:lang w:val="kk-KZ" w:eastAsia="ru-RU"/>
        </w:rPr>
        <w:fldChar w:fldCharType="begin"/>
      </w:r>
      <w:r w:rsidRPr="005A7116">
        <w:rPr>
          <w:rFonts w:ascii="Times New Roman" w:eastAsia="Times New Roman" w:hAnsi="Times New Roman"/>
          <w:color w:val="000000" w:themeColor="text1"/>
          <w:sz w:val="28"/>
          <w:szCs w:val="28"/>
          <w:lang w:val="kk-KZ" w:eastAsia="ru-RU"/>
        </w:rPr>
        <w:instrText xml:space="preserve"> HYPERLINK "jl:30957326.100%20" </w:instrText>
      </w:r>
      <w:r w:rsidRPr="005A7116">
        <w:rPr>
          <w:rFonts w:ascii="Times New Roman" w:eastAsia="Times New Roman" w:hAnsi="Times New Roman"/>
          <w:color w:val="000000" w:themeColor="text1"/>
          <w:sz w:val="28"/>
          <w:szCs w:val="28"/>
          <w:lang w:val="kk-KZ" w:eastAsia="ru-RU"/>
        </w:rPr>
        <w:fldChar w:fldCharType="separate"/>
      </w:r>
      <w:r w:rsidRPr="005A7116">
        <w:rPr>
          <w:rFonts w:ascii="Times New Roman" w:eastAsia="Times New Roman" w:hAnsi="Times New Roman"/>
          <w:color w:val="000000" w:themeColor="text1"/>
          <w:sz w:val="28"/>
          <w:szCs w:val="28"/>
          <w:lang w:val="kk-KZ" w:eastAsia="ru-RU"/>
        </w:rPr>
        <w:t>үлгі жоспарының</w:t>
      </w:r>
      <w:r w:rsidRPr="005A7116">
        <w:rPr>
          <w:rFonts w:ascii="Times New Roman" w:eastAsia="Times New Roman" w:hAnsi="Times New Roman"/>
          <w:color w:val="000000" w:themeColor="text1"/>
          <w:sz w:val="28"/>
          <w:szCs w:val="28"/>
          <w:lang w:val="kk-KZ" w:eastAsia="ru-RU"/>
        </w:rPr>
        <w:fldChar w:fldCharType="end"/>
      </w:r>
      <w:bookmarkEnd w:id="17"/>
      <w:r w:rsidRPr="005A7116">
        <w:rPr>
          <w:rFonts w:ascii="Times New Roman" w:eastAsia="Times New Roman" w:hAnsi="Times New Roman"/>
          <w:color w:val="000000" w:themeColor="text1"/>
          <w:sz w:val="28"/>
          <w:szCs w:val="28"/>
          <w:lang w:val="kk-KZ" w:eastAsia="ru-RU"/>
        </w:rPr>
        <w:t xml:space="preserve"> (бұдан әрі – Үлгі шот жоспары) 3510 </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Резервтік капитал</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 xml:space="preserve"> баланстық шотындағы қалдықтар сомасы ретінде айқындалатын жинақталған ашып көрсетілген резервтің</w:t>
      </w:r>
      <w:r w:rsidRPr="005A7116">
        <w:rPr>
          <w:rFonts w:ascii="Times New Roman" w:eastAsia="Calibri" w:hAnsi="Times New Roman" w:cs="Times New Roman"/>
          <w:color w:val="000000" w:themeColor="text1"/>
          <w:sz w:val="28"/>
          <w:szCs w:val="28"/>
          <w:lang w:val="kk-KZ"/>
        </w:rPr>
        <w:t>;</w:t>
      </w:r>
    </w:p>
    <w:p w14:paraId="62CE7DE9" w14:textId="77777777" w:rsidR="0091587F" w:rsidRPr="005A7116" w:rsidRDefault="0091587F" w:rsidP="000D6F32">
      <w:pPr>
        <w:widowControl w:val="0"/>
        <w:tabs>
          <w:tab w:val="left" w:pos="1276"/>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olor w:val="000000" w:themeColor="text1"/>
          <w:sz w:val="28"/>
          <w:szCs w:val="28"/>
          <w:lang w:val="kk-KZ" w:eastAsia="ru-RU"/>
        </w:rPr>
        <w:t>негізгі құрал-жабдықтарды қайта бағалау резервтерінің және өзге жиынтық кіріс арқылы әділ құны бойынша есепке алынатын бағалы қағаздардың құнын қайта бағалау резервтерінің</w:t>
      </w:r>
      <w:r w:rsidRPr="005A7116">
        <w:rPr>
          <w:rFonts w:ascii="Times New Roman" w:eastAsia="Calibri" w:hAnsi="Times New Roman" w:cs="Times New Roman"/>
          <w:color w:val="000000" w:themeColor="text1"/>
          <w:sz w:val="28"/>
          <w:szCs w:val="28"/>
          <w:lang w:val="kk-KZ"/>
        </w:rPr>
        <w:t>;</w:t>
      </w:r>
    </w:p>
    <w:p w14:paraId="26C132CE" w14:textId="77777777" w:rsidR="0091587F" w:rsidRPr="005A7116" w:rsidRDefault="0091587F" w:rsidP="000D6F32">
      <w:pPr>
        <w:widowControl w:val="0"/>
        <w:tabs>
          <w:tab w:val="left" w:pos="1276"/>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olor w:val="000000" w:themeColor="text1"/>
          <w:sz w:val="28"/>
          <w:szCs w:val="28"/>
          <w:lang w:val="kk-KZ" w:eastAsia="ru-RU"/>
        </w:rPr>
        <w:t>өзге жиынтық кіріс арқылы әділ құны бойынша есепке алынатын қарыздардың құнын қайта бағалау резервтерінің сомасы ретінде есептеледі</w:t>
      </w:r>
      <w:r w:rsidRPr="005A7116">
        <w:rPr>
          <w:rFonts w:ascii="Times New Roman" w:eastAsia="Calibri" w:hAnsi="Times New Roman" w:cs="Times New Roman"/>
          <w:color w:val="000000" w:themeColor="text1"/>
          <w:sz w:val="28"/>
          <w:szCs w:val="28"/>
          <w:lang w:val="kk-KZ"/>
        </w:rPr>
        <w:t>;</w:t>
      </w:r>
    </w:p>
    <w:p w14:paraId="5CC6D689" w14:textId="77777777" w:rsidR="0091587F" w:rsidRPr="005A7116" w:rsidRDefault="0091587F" w:rsidP="000D6F32">
      <w:pPr>
        <w:widowControl w:val="0"/>
        <w:tabs>
          <w:tab w:val="left" w:pos="1276"/>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olor w:val="000000" w:themeColor="text1"/>
          <w:sz w:val="28"/>
          <w:szCs w:val="28"/>
          <w:lang w:val="kk-KZ" w:eastAsia="ru-RU"/>
        </w:rPr>
        <w:t>мынадай</w:t>
      </w:r>
      <w:r w:rsidRPr="005A7116">
        <w:rPr>
          <w:rFonts w:ascii="Times New Roman" w:eastAsia="Calibri" w:hAnsi="Times New Roman" w:cs="Times New Roman"/>
          <w:color w:val="000000" w:themeColor="text1"/>
          <w:sz w:val="28"/>
          <w:szCs w:val="28"/>
          <w:lang w:val="kk-KZ"/>
        </w:rPr>
        <w:t>:</w:t>
      </w:r>
    </w:p>
    <w:p w14:paraId="53212D78" w14:textId="77777777" w:rsidR="0091587F" w:rsidRPr="005A7116" w:rsidRDefault="0091587F" w:rsidP="000D6F32">
      <w:pPr>
        <w:widowControl w:val="0"/>
        <w:tabs>
          <w:tab w:val="left" w:pos="1276"/>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olor w:val="000000" w:themeColor="text1"/>
          <w:sz w:val="28"/>
          <w:szCs w:val="28"/>
          <w:lang w:val="kk-KZ" w:eastAsia="ru-RU"/>
        </w:rPr>
        <w:t>меншікті сатып алынған жай акцияларды</w:t>
      </w:r>
      <w:r w:rsidRPr="005A7116">
        <w:rPr>
          <w:rFonts w:ascii="Times New Roman" w:eastAsia="Calibri" w:hAnsi="Times New Roman" w:cs="Times New Roman"/>
          <w:color w:val="000000" w:themeColor="text1"/>
          <w:sz w:val="28"/>
          <w:szCs w:val="28"/>
          <w:lang w:val="kk-KZ"/>
        </w:rPr>
        <w:t>;</w:t>
      </w:r>
    </w:p>
    <w:p w14:paraId="3ADA3D6B" w14:textId="77777777" w:rsidR="0091587F" w:rsidRPr="005A7116" w:rsidRDefault="0091587F" w:rsidP="000D6F32">
      <w:pPr>
        <w:widowControl w:val="0"/>
        <w:tabs>
          <w:tab w:val="left" w:pos="1276"/>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olor w:val="000000" w:themeColor="text1"/>
          <w:sz w:val="28"/>
          <w:szCs w:val="28"/>
          <w:lang w:val="kk-KZ" w:eastAsia="ru-RU"/>
        </w:rPr>
        <w:t>гудвиллді қоса алғанда, материалдық емес активтерді</w:t>
      </w:r>
      <w:r w:rsidRPr="005A7116">
        <w:rPr>
          <w:rFonts w:ascii="Times New Roman" w:eastAsia="Calibri" w:hAnsi="Times New Roman" w:cs="Times New Roman"/>
          <w:color w:val="000000" w:themeColor="text1"/>
          <w:sz w:val="28"/>
          <w:szCs w:val="28"/>
          <w:lang w:val="kk-KZ"/>
        </w:rPr>
        <w:t>;</w:t>
      </w:r>
    </w:p>
    <w:p w14:paraId="61731021" w14:textId="77777777" w:rsidR="0091587F" w:rsidRPr="005A7116" w:rsidRDefault="0091587F" w:rsidP="000D6F32">
      <w:pPr>
        <w:widowControl w:val="0"/>
        <w:tabs>
          <w:tab w:val="left" w:pos="1276"/>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olor w:val="000000" w:themeColor="text1"/>
          <w:sz w:val="28"/>
          <w:szCs w:val="28"/>
          <w:lang w:val="kk-KZ" w:eastAsia="ru-RU"/>
        </w:rPr>
        <w:t>өткен жылдардың шығындарын және ағымдағы жылдың шығындарын</w:t>
      </w:r>
      <w:r w:rsidRPr="005A7116">
        <w:rPr>
          <w:rFonts w:ascii="Times New Roman" w:eastAsia="Calibri" w:hAnsi="Times New Roman" w:cs="Times New Roman"/>
          <w:color w:val="000000" w:themeColor="text1"/>
          <w:sz w:val="28"/>
          <w:szCs w:val="28"/>
          <w:lang w:val="kk-KZ"/>
        </w:rPr>
        <w:t>;</w:t>
      </w:r>
    </w:p>
    <w:p w14:paraId="163EAF29" w14:textId="77777777" w:rsidR="0091587F" w:rsidRPr="005A7116" w:rsidRDefault="0091587F" w:rsidP="000D6F32">
      <w:pPr>
        <w:widowControl w:val="0"/>
        <w:tabs>
          <w:tab w:val="left" w:pos="1276"/>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olor w:val="000000" w:themeColor="text1"/>
          <w:sz w:val="28"/>
          <w:szCs w:val="28"/>
          <w:lang w:val="kk-KZ" w:eastAsia="ru-RU"/>
        </w:rPr>
        <w:t>алынатын уақыт айырмаларына қатысты танылған, кейінге қалдырылған салық активтері бөлігін қоспағанда, кейінге қалдырылған салық активін</w:t>
      </w:r>
      <w:r w:rsidRPr="005A7116">
        <w:rPr>
          <w:rFonts w:ascii="Times New Roman" w:eastAsia="Calibri" w:hAnsi="Times New Roman" w:cs="Times New Roman"/>
          <w:color w:val="000000" w:themeColor="text1"/>
          <w:sz w:val="28"/>
          <w:szCs w:val="28"/>
          <w:lang w:val="kk-KZ"/>
        </w:rPr>
        <w:t>;</w:t>
      </w:r>
    </w:p>
    <w:p w14:paraId="7DD28451" w14:textId="77777777" w:rsidR="0091587F" w:rsidRPr="005A7116" w:rsidRDefault="0091587F" w:rsidP="000D6F32">
      <w:pPr>
        <w:widowControl w:val="0"/>
        <w:tabs>
          <w:tab w:val="left" w:pos="1276"/>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olor w:val="000000" w:themeColor="text1"/>
          <w:sz w:val="28"/>
          <w:szCs w:val="28"/>
          <w:lang w:val="kk-KZ" w:eastAsia="ru-RU"/>
        </w:rPr>
        <w:t>басқа да қайта бағалау бойынша резервтерді</w:t>
      </w:r>
      <w:r w:rsidRPr="005A7116">
        <w:rPr>
          <w:rFonts w:ascii="Times New Roman" w:eastAsia="Calibri" w:hAnsi="Times New Roman" w:cs="Times New Roman"/>
          <w:color w:val="000000" w:themeColor="text1"/>
          <w:sz w:val="28"/>
          <w:szCs w:val="28"/>
          <w:lang w:val="kk-KZ"/>
        </w:rPr>
        <w:t>;</w:t>
      </w:r>
    </w:p>
    <w:p w14:paraId="102B221F" w14:textId="77777777" w:rsidR="0091587F" w:rsidRPr="005A7116" w:rsidRDefault="0091587F" w:rsidP="000D6F32">
      <w:pPr>
        <w:widowControl w:val="0"/>
        <w:tabs>
          <w:tab w:val="left" w:pos="1276"/>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olor w:val="000000" w:themeColor="text1"/>
          <w:sz w:val="28"/>
          <w:szCs w:val="28"/>
          <w:lang w:val="kk-KZ" w:eastAsia="ru-RU"/>
        </w:rPr>
        <w:t>активтерді секъюритилендіру бойынша транзакциялармен байланысты сатулардан түскен кірістерді реттеуіш түзетулер шегеріледі</w:t>
      </w:r>
      <w:r w:rsidRPr="005A7116">
        <w:rPr>
          <w:rFonts w:ascii="Times New Roman" w:eastAsia="Calibri" w:hAnsi="Times New Roman" w:cs="Times New Roman"/>
          <w:color w:val="000000" w:themeColor="text1"/>
          <w:sz w:val="28"/>
          <w:szCs w:val="28"/>
          <w:lang w:val="kk-KZ"/>
        </w:rPr>
        <w:t>.</w:t>
      </w:r>
      <w:r w:rsidRPr="005A7116">
        <w:rPr>
          <w:rFonts w:ascii="Times New Roman" w:eastAsia="Times New Roman" w:hAnsi="Times New Roman"/>
          <w:color w:val="000000" w:themeColor="text1"/>
          <w:sz w:val="28"/>
          <w:szCs w:val="28"/>
          <w:lang w:val="kk-KZ" w:eastAsia="ru-RU"/>
        </w:rPr>
        <w:t xml:space="preserve"> Осындай кірістерге секъюритилендіру талаптарына қарай алынған болашақта толық немесе ішінара кірісті күтумен байланысты болашақтағы кезеңдердің кірісі жатады</w:t>
      </w:r>
      <w:r w:rsidRPr="005A7116">
        <w:rPr>
          <w:rFonts w:ascii="Times New Roman" w:eastAsia="Calibri" w:hAnsi="Times New Roman" w:cs="Times New Roman"/>
          <w:color w:val="000000" w:themeColor="text1"/>
          <w:sz w:val="28"/>
          <w:szCs w:val="28"/>
          <w:lang w:val="kk-KZ"/>
        </w:rPr>
        <w:t>;</w:t>
      </w:r>
    </w:p>
    <w:p w14:paraId="61C8BB21" w14:textId="77777777" w:rsidR="0091587F" w:rsidRPr="005A7116" w:rsidRDefault="0091587F" w:rsidP="000D6F32">
      <w:pPr>
        <w:widowControl w:val="0"/>
        <w:tabs>
          <w:tab w:val="left" w:pos="1276"/>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olor w:val="000000" w:themeColor="text1"/>
          <w:sz w:val="28"/>
          <w:szCs w:val="28"/>
          <w:lang w:val="kk-KZ" w:eastAsia="ru-RU"/>
        </w:rPr>
        <w:t>қаржы міндеттемесі бойынша кредиттік тәуекелдің өзгеруіне байланысты осындай міндеттеменің әділ құнының өзгеруінен түсетін кірістерді немесе болатын шығындарды</w:t>
      </w:r>
      <w:r w:rsidRPr="005A7116">
        <w:rPr>
          <w:rFonts w:ascii="Times New Roman" w:eastAsia="Calibri" w:hAnsi="Times New Roman" w:cs="Times New Roman"/>
          <w:color w:val="000000" w:themeColor="text1"/>
          <w:sz w:val="28"/>
          <w:szCs w:val="28"/>
          <w:lang w:val="kk-KZ"/>
        </w:rPr>
        <w:t>;</w:t>
      </w:r>
    </w:p>
    <w:p w14:paraId="6CBFBFD8" w14:textId="77777777" w:rsidR="0091587F" w:rsidRPr="005A7116" w:rsidRDefault="0091587F" w:rsidP="000D6F32">
      <w:pPr>
        <w:widowControl w:val="0"/>
        <w:tabs>
          <w:tab w:val="left" w:pos="1276"/>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olor w:val="000000" w:themeColor="text1"/>
          <w:sz w:val="28"/>
          <w:szCs w:val="28"/>
          <w:lang w:val="kk-KZ" w:eastAsia="ru-RU"/>
        </w:rPr>
        <w:t>үстеме капиталдан шегерілетін, бірақ оның деңгейінің жеткіліксіз болуына байланысты негізгі капиталдан шегерілетін реттеуіш түзетулер шегеріледі</w:t>
      </w:r>
      <w:r w:rsidRPr="005A7116">
        <w:rPr>
          <w:rFonts w:ascii="Times New Roman" w:eastAsia="Calibri" w:hAnsi="Times New Roman" w:cs="Times New Roman"/>
          <w:color w:val="000000" w:themeColor="text1"/>
          <w:sz w:val="28"/>
          <w:szCs w:val="28"/>
          <w:lang w:val="kk-KZ"/>
        </w:rPr>
        <w:t>;</w:t>
      </w:r>
    </w:p>
    <w:p w14:paraId="132FC007" w14:textId="07AD895B" w:rsidR="0091587F" w:rsidRPr="005A7116" w:rsidRDefault="0091587F" w:rsidP="000D6F32">
      <w:pPr>
        <w:widowControl w:val="0"/>
        <w:tabs>
          <w:tab w:val="left" w:pos="1276"/>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olor w:val="000000" w:themeColor="text1"/>
          <w:sz w:val="28"/>
          <w:szCs w:val="28"/>
          <w:lang w:val="kk-KZ" w:eastAsia="ru-RU"/>
        </w:rPr>
        <w:t xml:space="preserve">Қалыптардың </w:t>
      </w:r>
      <w:hyperlink r:id="rId31" w:history="1">
        <w:r w:rsidRPr="005A7116">
          <w:rPr>
            <w:rFonts w:ascii="Times New Roman" w:eastAsia="Times New Roman" w:hAnsi="Times New Roman"/>
            <w:color w:val="000000" w:themeColor="text1"/>
            <w:sz w:val="28"/>
            <w:szCs w:val="28"/>
            <w:lang w:val="kk-KZ" w:eastAsia="ru-RU"/>
          </w:rPr>
          <w:t>11-тармағында</w:t>
        </w:r>
      </w:hyperlink>
      <w:r w:rsidRPr="005A7116">
        <w:rPr>
          <w:rFonts w:ascii="Times New Roman" w:eastAsia="Times New Roman" w:hAnsi="Times New Roman"/>
          <w:color w:val="000000" w:themeColor="text1"/>
          <w:sz w:val="28"/>
          <w:szCs w:val="28"/>
          <w:lang w:val="kk-KZ" w:eastAsia="ru-RU"/>
        </w:rPr>
        <w:t xml:space="preserve"> көрсетілген инвестицияларды реттеуіш түзетулер шегеріледі</w:t>
      </w:r>
      <w:r w:rsidRPr="005A7116">
        <w:rPr>
          <w:rFonts w:ascii="Times New Roman" w:eastAsia="Calibri" w:hAnsi="Times New Roman" w:cs="Times New Roman"/>
          <w:color w:val="000000" w:themeColor="text1"/>
          <w:sz w:val="28"/>
          <w:szCs w:val="28"/>
          <w:lang w:val="kk-KZ"/>
        </w:rPr>
        <w:t>.</w:t>
      </w:r>
      <w:r w:rsidR="00796D18" w:rsidRPr="005A7116">
        <w:rPr>
          <w:rFonts w:ascii="Times New Roman" w:eastAsia="Calibri" w:hAnsi="Times New Roman" w:cs="Times New Roman"/>
          <w:color w:val="000000" w:themeColor="text1"/>
          <w:sz w:val="28"/>
          <w:szCs w:val="28"/>
          <w:lang w:val="kk-KZ"/>
        </w:rPr>
        <w:t>»</w:t>
      </w:r>
      <w:r w:rsidRPr="005A7116">
        <w:rPr>
          <w:rFonts w:ascii="Times New Roman" w:eastAsia="Calibri" w:hAnsi="Times New Roman" w:cs="Times New Roman"/>
          <w:color w:val="000000" w:themeColor="text1"/>
          <w:sz w:val="28"/>
          <w:szCs w:val="28"/>
          <w:lang w:val="kk-KZ"/>
        </w:rPr>
        <w:t>;</w:t>
      </w:r>
    </w:p>
    <w:p w14:paraId="29E67814" w14:textId="77777777" w:rsidR="0091587F" w:rsidRPr="005A7116" w:rsidRDefault="0091587F" w:rsidP="000D6F32">
      <w:pPr>
        <w:widowControl w:val="0"/>
        <w:tabs>
          <w:tab w:val="left" w:pos="1276"/>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s="Times New Roman"/>
          <w:color w:val="000000" w:themeColor="text1"/>
          <w:sz w:val="28"/>
          <w:szCs w:val="28"/>
          <w:lang w:val="kk-KZ" w:eastAsia="ru-RU"/>
        </w:rPr>
        <w:t>25-тармақтың бірінші бөлігінің 1) тармақшасы мынадай редакцияда жазылсын</w:t>
      </w:r>
      <w:r w:rsidRPr="005A7116">
        <w:rPr>
          <w:rFonts w:ascii="Times New Roman" w:eastAsia="Calibri" w:hAnsi="Times New Roman" w:cs="Times New Roman"/>
          <w:color w:val="000000" w:themeColor="text1"/>
          <w:sz w:val="28"/>
          <w:szCs w:val="28"/>
          <w:lang w:val="kk-KZ"/>
        </w:rPr>
        <w:t>:</w:t>
      </w:r>
    </w:p>
    <w:p w14:paraId="09995F33" w14:textId="47418DEF" w:rsidR="0091587F" w:rsidRPr="005A7116" w:rsidRDefault="00796D18" w:rsidP="000D6F32">
      <w:pPr>
        <w:widowControl w:val="0"/>
        <w:tabs>
          <w:tab w:val="left" w:pos="1276"/>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w:t>
      </w:r>
      <w:r w:rsidR="0091587F" w:rsidRPr="005A7116">
        <w:rPr>
          <w:rFonts w:ascii="Times New Roman" w:eastAsia="Calibri" w:hAnsi="Times New Roman" w:cs="Times New Roman"/>
          <w:color w:val="000000" w:themeColor="text1"/>
          <w:sz w:val="28"/>
          <w:szCs w:val="28"/>
          <w:lang w:val="kk-KZ"/>
        </w:rPr>
        <w:t>1)</w:t>
      </w:r>
      <w:r w:rsidR="0091587F" w:rsidRPr="005A7116">
        <w:rPr>
          <w:rFonts w:ascii="Times New Roman" w:eastAsia="Calibri" w:hAnsi="Times New Roman" w:cs="Times New Roman"/>
          <w:color w:val="000000" w:themeColor="text1"/>
          <w:sz w:val="28"/>
          <w:szCs w:val="28"/>
          <w:lang w:val="kk-KZ"/>
        </w:rPr>
        <w:tab/>
      </w:r>
      <w:r w:rsidR="0091587F" w:rsidRPr="005A7116">
        <w:rPr>
          <w:rFonts w:ascii="Times New Roman" w:eastAsia="Times New Roman" w:hAnsi="Times New Roman"/>
          <w:color w:val="000000" w:themeColor="text1"/>
          <w:sz w:val="28"/>
          <w:szCs w:val="28"/>
          <w:lang w:val="kk-KZ" w:eastAsia="ru-RU"/>
        </w:rPr>
        <w:t xml:space="preserve">0 (нөл) пайыздық коэффициент бойынша – Қазақстан Республикасының Үкiметi және Қазақстан Республикасының Ұлттық Банкі (бұдан әрі – Ұлттық Банк) шығарған Қазақстан Республикасының мемлекеттiк бағалы қағаздары, Қазақстан Республикасы Үкiметiнің кепілдігі бар бағалы қағаздар, тәуелсiз рейтингi Standard &amp; Poor's агенттiгiнiң </w:t>
      </w:r>
      <w:r w:rsidRPr="005A7116">
        <w:rPr>
          <w:rFonts w:ascii="Times New Roman" w:eastAsia="Times New Roman" w:hAnsi="Times New Roman"/>
          <w:color w:val="000000" w:themeColor="text1"/>
          <w:sz w:val="28"/>
          <w:szCs w:val="28"/>
          <w:lang w:val="kk-KZ" w:eastAsia="ru-RU"/>
        </w:rPr>
        <w:t>«</w:t>
      </w:r>
      <w:r w:rsidR="0091587F" w:rsidRPr="005A7116">
        <w:rPr>
          <w:rFonts w:ascii="Times New Roman" w:eastAsia="Times New Roman" w:hAnsi="Times New Roman"/>
          <w:color w:val="000000" w:themeColor="text1"/>
          <w:sz w:val="28"/>
          <w:szCs w:val="28"/>
          <w:lang w:val="kk-KZ" w:eastAsia="ru-RU"/>
        </w:rPr>
        <w:t>АА-</w:t>
      </w:r>
      <w:r w:rsidRPr="005A7116">
        <w:rPr>
          <w:rFonts w:ascii="Times New Roman" w:eastAsia="Times New Roman" w:hAnsi="Times New Roman"/>
          <w:color w:val="000000" w:themeColor="text1"/>
          <w:sz w:val="28"/>
          <w:szCs w:val="28"/>
          <w:lang w:val="kk-KZ" w:eastAsia="ru-RU"/>
        </w:rPr>
        <w:t>»</w:t>
      </w:r>
      <w:r w:rsidR="0091587F" w:rsidRPr="005A7116">
        <w:rPr>
          <w:rFonts w:ascii="Times New Roman" w:eastAsia="Times New Roman" w:hAnsi="Times New Roman"/>
          <w:color w:val="000000" w:themeColor="text1"/>
          <w:sz w:val="28"/>
          <w:szCs w:val="28"/>
          <w:lang w:val="kk-KZ" w:eastAsia="ru-RU"/>
        </w:rPr>
        <w:t xml:space="preserve"> төмен емес немесе басқа рейтингтік агенттіктердің бірінің осыған ұқсас деңгейдегі рейтингі бар шет мемлекеттердiң орталық үкiметтерi және орталық банктерi </w:t>
      </w:r>
      <w:r w:rsidR="0091587F" w:rsidRPr="005A7116">
        <w:rPr>
          <w:rFonts w:ascii="Times New Roman" w:eastAsia="Times New Roman" w:hAnsi="Times New Roman"/>
          <w:color w:val="000000" w:themeColor="text1"/>
          <w:sz w:val="28"/>
          <w:szCs w:val="28"/>
          <w:lang w:val="kk-KZ" w:eastAsia="ru-RU"/>
        </w:rPr>
        <w:lastRenderedPageBreak/>
        <w:t xml:space="preserve">шығарған мемлекеттiк мәртебесi бар бағалы қағаздар, </w:t>
      </w:r>
      <w:r w:rsidRPr="005A7116">
        <w:rPr>
          <w:rFonts w:ascii="Times New Roman" w:eastAsia="Times New Roman" w:hAnsi="Times New Roman"/>
          <w:color w:val="000000" w:themeColor="text1"/>
          <w:sz w:val="28"/>
          <w:szCs w:val="28"/>
          <w:lang w:val="kk-KZ" w:eastAsia="ru-RU"/>
        </w:rPr>
        <w:t>«</w:t>
      </w:r>
      <w:r w:rsidR="0091587F" w:rsidRPr="005A7116">
        <w:rPr>
          <w:rFonts w:ascii="Times New Roman" w:eastAsia="Times New Roman" w:hAnsi="Times New Roman"/>
          <w:color w:val="000000" w:themeColor="text1"/>
          <w:sz w:val="28"/>
          <w:szCs w:val="28"/>
          <w:lang w:val="kk-KZ" w:eastAsia="ru-RU"/>
        </w:rPr>
        <w:t>Самұрық-Қазына</w:t>
      </w:r>
      <w:r w:rsidRPr="005A7116">
        <w:rPr>
          <w:rFonts w:ascii="Times New Roman" w:eastAsia="Times New Roman" w:hAnsi="Times New Roman"/>
          <w:color w:val="000000" w:themeColor="text1"/>
          <w:sz w:val="28"/>
          <w:szCs w:val="28"/>
          <w:lang w:val="kk-KZ" w:eastAsia="ru-RU"/>
        </w:rPr>
        <w:t>»</w:t>
      </w:r>
      <w:r w:rsidR="0091587F" w:rsidRPr="005A7116">
        <w:rPr>
          <w:rFonts w:ascii="Times New Roman" w:eastAsia="Times New Roman" w:hAnsi="Times New Roman"/>
          <w:color w:val="000000" w:themeColor="text1"/>
          <w:sz w:val="28"/>
          <w:szCs w:val="28"/>
          <w:lang w:val="kk-KZ" w:eastAsia="ru-RU"/>
        </w:rPr>
        <w:t xml:space="preserve"> ұлттық әл-ауқат қоры</w:t>
      </w:r>
      <w:r w:rsidRPr="005A7116">
        <w:rPr>
          <w:rFonts w:ascii="Times New Roman" w:eastAsia="Times New Roman" w:hAnsi="Times New Roman"/>
          <w:color w:val="000000" w:themeColor="text1"/>
          <w:sz w:val="28"/>
          <w:szCs w:val="28"/>
          <w:lang w:val="kk-KZ" w:eastAsia="ru-RU"/>
        </w:rPr>
        <w:t>»</w:t>
      </w:r>
      <w:r w:rsidR="0091587F" w:rsidRPr="005A7116">
        <w:rPr>
          <w:rFonts w:ascii="Times New Roman" w:eastAsia="Times New Roman" w:hAnsi="Times New Roman"/>
          <w:color w:val="000000" w:themeColor="text1"/>
          <w:sz w:val="28"/>
          <w:szCs w:val="28"/>
          <w:lang w:val="kk-KZ" w:eastAsia="ru-RU"/>
        </w:rPr>
        <w:t xml:space="preserve"> акционерлік қоғамы және </w:t>
      </w:r>
      <w:r w:rsidRPr="005A7116">
        <w:rPr>
          <w:rFonts w:ascii="Times New Roman" w:eastAsia="Times New Roman" w:hAnsi="Times New Roman"/>
          <w:color w:val="000000" w:themeColor="text1"/>
          <w:sz w:val="28"/>
          <w:szCs w:val="28"/>
          <w:lang w:val="kk-KZ" w:eastAsia="ru-RU"/>
        </w:rPr>
        <w:t>«</w:t>
      </w:r>
      <w:r w:rsidR="0091587F" w:rsidRPr="005A7116">
        <w:rPr>
          <w:rFonts w:ascii="Times New Roman" w:eastAsia="Times New Roman" w:hAnsi="Times New Roman"/>
          <w:color w:val="000000" w:themeColor="text1"/>
          <w:sz w:val="28"/>
          <w:szCs w:val="28"/>
          <w:lang w:val="kk-KZ" w:eastAsia="ru-RU"/>
        </w:rPr>
        <w:t>Бәйтерек</w:t>
      </w:r>
      <w:r w:rsidRPr="005A7116">
        <w:rPr>
          <w:rFonts w:ascii="Times New Roman" w:eastAsia="Times New Roman" w:hAnsi="Times New Roman"/>
          <w:color w:val="000000" w:themeColor="text1"/>
          <w:sz w:val="28"/>
          <w:szCs w:val="28"/>
          <w:lang w:val="kk-KZ" w:eastAsia="ru-RU"/>
        </w:rPr>
        <w:t>»</w:t>
      </w:r>
      <w:r w:rsidR="0091587F" w:rsidRPr="005A7116">
        <w:rPr>
          <w:rFonts w:ascii="Times New Roman" w:eastAsia="Times New Roman" w:hAnsi="Times New Roman"/>
          <w:color w:val="000000" w:themeColor="text1"/>
          <w:sz w:val="28"/>
          <w:szCs w:val="28"/>
          <w:lang w:val="kk-KZ" w:eastAsia="ru-RU"/>
        </w:rPr>
        <w:t xml:space="preserve"> ұлттық басқарушы холдингі</w:t>
      </w:r>
      <w:r w:rsidRPr="005A7116">
        <w:rPr>
          <w:rFonts w:ascii="Times New Roman" w:eastAsia="Times New Roman" w:hAnsi="Times New Roman"/>
          <w:color w:val="000000" w:themeColor="text1"/>
          <w:sz w:val="28"/>
          <w:szCs w:val="28"/>
          <w:lang w:val="kk-KZ" w:eastAsia="ru-RU"/>
        </w:rPr>
        <w:t>»</w:t>
      </w:r>
      <w:r w:rsidR="0091587F" w:rsidRPr="005A7116">
        <w:rPr>
          <w:rFonts w:ascii="Times New Roman" w:eastAsia="Times New Roman" w:hAnsi="Times New Roman"/>
          <w:color w:val="000000" w:themeColor="text1"/>
          <w:sz w:val="28"/>
          <w:szCs w:val="28"/>
          <w:lang w:val="kk-KZ" w:eastAsia="ru-RU"/>
        </w:rPr>
        <w:t xml:space="preserve"> акционерлік қоғамы шығарған бағалы қағаздар түрiндегi, сыйақы мөлшерлемесiнiң өзгеруiне байланысты нарықтық тәуекелi бар қаржы құралдары</w:t>
      </w:r>
      <w:r w:rsidRPr="005A7116">
        <w:rPr>
          <w:rFonts w:ascii="Times New Roman" w:eastAsia="Calibri" w:hAnsi="Times New Roman" w:cs="Times New Roman"/>
          <w:color w:val="000000" w:themeColor="text1"/>
          <w:sz w:val="28"/>
          <w:szCs w:val="28"/>
          <w:lang w:val="kk-KZ"/>
        </w:rPr>
        <w:t>»</w:t>
      </w:r>
      <w:r w:rsidR="0091587F" w:rsidRPr="005A7116">
        <w:rPr>
          <w:rFonts w:ascii="Times New Roman" w:eastAsia="Calibri" w:hAnsi="Times New Roman" w:cs="Times New Roman"/>
          <w:color w:val="000000" w:themeColor="text1"/>
          <w:sz w:val="28"/>
          <w:szCs w:val="28"/>
          <w:lang w:val="kk-KZ"/>
        </w:rPr>
        <w:t>;</w:t>
      </w:r>
    </w:p>
    <w:p w14:paraId="5BE5E963" w14:textId="77777777" w:rsidR="0091587F" w:rsidRPr="005A7116" w:rsidRDefault="0091587F" w:rsidP="000D6F32">
      <w:pPr>
        <w:widowControl w:val="0"/>
        <w:tabs>
          <w:tab w:val="left" w:pos="1418"/>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s="Times New Roman"/>
          <w:color w:val="000000" w:themeColor="text1"/>
          <w:sz w:val="28"/>
          <w:szCs w:val="28"/>
          <w:lang w:val="kk-KZ" w:eastAsia="ru-RU"/>
        </w:rPr>
        <w:t>55-тармақ мынадай редакцияда жазылсын</w:t>
      </w:r>
      <w:r w:rsidRPr="005A7116">
        <w:rPr>
          <w:rFonts w:ascii="Times New Roman" w:eastAsia="Calibri" w:hAnsi="Times New Roman" w:cs="Times New Roman"/>
          <w:color w:val="000000" w:themeColor="text1"/>
          <w:sz w:val="28"/>
          <w:szCs w:val="28"/>
          <w:lang w:val="kk-KZ"/>
        </w:rPr>
        <w:t>:</w:t>
      </w:r>
    </w:p>
    <w:p w14:paraId="1E376E35" w14:textId="176FFC4D" w:rsidR="0091587F" w:rsidRPr="005A7116" w:rsidRDefault="00796D18" w:rsidP="000D6F32">
      <w:pPr>
        <w:widowControl w:val="0"/>
        <w:tabs>
          <w:tab w:val="left" w:pos="1418"/>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w:t>
      </w:r>
      <w:r w:rsidR="0091587F" w:rsidRPr="005A7116">
        <w:rPr>
          <w:rFonts w:ascii="Times New Roman" w:eastAsia="Calibri" w:hAnsi="Times New Roman" w:cs="Times New Roman"/>
          <w:color w:val="000000" w:themeColor="text1"/>
          <w:sz w:val="28"/>
          <w:szCs w:val="28"/>
          <w:lang w:val="kk-KZ"/>
        </w:rPr>
        <w:t>55.</w:t>
      </w:r>
      <w:r w:rsidR="0091587F" w:rsidRPr="005A7116">
        <w:rPr>
          <w:rFonts w:ascii="Times New Roman" w:eastAsia="Calibri" w:hAnsi="Times New Roman" w:cs="Times New Roman"/>
          <w:color w:val="000000" w:themeColor="text1"/>
          <w:sz w:val="28"/>
          <w:szCs w:val="28"/>
          <w:lang w:val="kk-KZ"/>
        </w:rPr>
        <w:tab/>
      </w:r>
      <w:r w:rsidR="0091587F" w:rsidRPr="005A7116">
        <w:rPr>
          <w:rFonts w:ascii="Times New Roman" w:eastAsia="Times New Roman" w:hAnsi="Times New Roman"/>
          <w:color w:val="000000" w:themeColor="text1"/>
          <w:sz w:val="28"/>
          <w:szCs w:val="28"/>
          <w:lang w:val="kk-KZ" w:eastAsia="ru-RU"/>
        </w:rPr>
        <w:t xml:space="preserve">Егер мемлекет (уәкiлеттi орган, мемлекеттік мүлік жөніндегі уәкілетті орган арқылы) немесе шет мемлекет 2 (екi) және одан да көп заңды тұлғаның iрi қатысушысы болса, осындай топқа қатысты тәуекел мөлшерi, егер басқа iрi қатысушылар, сондай-ақ қарыз алушылардың осы тобына қатысты тәуекелдiң мөлшерiн бiр қарыз алушыға келетін тәуекел мөлшерi ретiнде жиынтықты түрде есептеу қажет болатын Қалыптардың </w:t>
      </w:r>
      <w:hyperlink r:id="rId32" w:history="1">
        <w:r w:rsidR="0091587F" w:rsidRPr="005A7116">
          <w:rPr>
            <w:rFonts w:ascii="Times New Roman" w:eastAsia="Times New Roman" w:hAnsi="Times New Roman"/>
            <w:color w:val="000000" w:themeColor="text1"/>
            <w:sz w:val="28"/>
            <w:szCs w:val="28"/>
            <w:lang w:val="kk-KZ" w:eastAsia="ru-RU"/>
          </w:rPr>
          <w:t>54-тармағында</w:t>
        </w:r>
      </w:hyperlink>
      <w:r w:rsidR="0091587F" w:rsidRPr="005A7116">
        <w:rPr>
          <w:rFonts w:ascii="Times New Roman" w:eastAsia="Times New Roman" w:hAnsi="Times New Roman"/>
          <w:color w:val="000000" w:themeColor="text1"/>
          <w:sz w:val="28"/>
          <w:szCs w:val="28"/>
          <w:lang w:val="kk-KZ" w:eastAsia="ru-RU"/>
        </w:rPr>
        <w:t xml:space="preserve"> белгiленген өзге де жағдайлар болмаса, бiр қарыз алушыға келетін тәуекел мөлшерi ретiнде есептелмейдi</w:t>
      </w:r>
      <w:r w:rsidR="0091587F" w:rsidRPr="005A7116">
        <w:rPr>
          <w:rFonts w:ascii="Times New Roman" w:eastAsia="Calibri" w:hAnsi="Times New Roman" w:cs="Times New Roman"/>
          <w:color w:val="000000" w:themeColor="text1"/>
          <w:sz w:val="28"/>
          <w:szCs w:val="28"/>
          <w:lang w:val="kk-KZ"/>
        </w:rPr>
        <w:t>.</w:t>
      </w:r>
      <w:r w:rsidRPr="005A7116">
        <w:rPr>
          <w:rFonts w:ascii="Times New Roman" w:eastAsia="Calibri" w:hAnsi="Times New Roman" w:cs="Times New Roman"/>
          <w:color w:val="000000" w:themeColor="text1"/>
          <w:sz w:val="28"/>
          <w:szCs w:val="28"/>
          <w:lang w:val="kk-KZ"/>
        </w:rPr>
        <w:t>»</w:t>
      </w:r>
      <w:r w:rsidR="0091587F" w:rsidRPr="005A7116">
        <w:rPr>
          <w:rFonts w:ascii="Times New Roman" w:eastAsia="Calibri" w:hAnsi="Times New Roman" w:cs="Times New Roman"/>
          <w:color w:val="000000" w:themeColor="text1"/>
          <w:sz w:val="28"/>
          <w:szCs w:val="28"/>
          <w:lang w:val="kk-KZ"/>
        </w:rPr>
        <w:t>;</w:t>
      </w:r>
    </w:p>
    <w:p w14:paraId="4F8BA8AA" w14:textId="77777777" w:rsidR="0091587F" w:rsidRPr="005A7116" w:rsidRDefault="0091587F" w:rsidP="000D6F32">
      <w:pPr>
        <w:widowControl w:val="0"/>
        <w:tabs>
          <w:tab w:val="left" w:pos="1418"/>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s="Times New Roman"/>
          <w:color w:val="000000" w:themeColor="text1"/>
          <w:sz w:val="28"/>
          <w:szCs w:val="28"/>
          <w:lang w:val="kk-KZ" w:eastAsia="ru-RU"/>
        </w:rPr>
        <w:t>57-тармақтың екінші бөлігі мынадай редакцияда жазылсын</w:t>
      </w:r>
      <w:r w:rsidRPr="005A7116">
        <w:rPr>
          <w:rFonts w:ascii="Times New Roman" w:eastAsia="Calibri" w:hAnsi="Times New Roman" w:cs="Times New Roman"/>
          <w:color w:val="000000" w:themeColor="text1"/>
          <w:sz w:val="28"/>
          <w:szCs w:val="28"/>
          <w:lang w:val="kk-KZ"/>
        </w:rPr>
        <w:t>:</w:t>
      </w:r>
    </w:p>
    <w:p w14:paraId="3BD2718D" w14:textId="260F7A23" w:rsidR="0091587F" w:rsidRPr="005A7116" w:rsidRDefault="00796D18" w:rsidP="000D6F32">
      <w:pPr>
        <w:widowControl w:val="0"/>
        <w:tabs>
          <w:tab w:val="left" w:pos="1418"/>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w:t>
      </w:r>
      <w:r w:rsidR="0091587F" w:rsidRPr="005A7116">
        <w:rPr>
          <w:rFonts w:ascii="Times New Roman" w:eastAsia="Times New Roman" w:hAnsi="Times New Roman"/>
          <w:color w:val="000000" w:themeColor="text1"/>
          <w:sz w:val="28"/>
          <w:szCs w:val="28"/>
          <w:lang w:val="kk-KZ" w:eastAsia="ru-RU"/>
        </w:rPr>
        <w:t>Бір қарыз алушыға келетін тәуекел есебіне мыналар кірмейді</w:t>
      </w:r>
      <w:r w:rsidR="0091587F" w:rsidRPr="005A7116">
        <w:rPr>
          <w:rFonts w:ascii="Times New Roman" w:eastAsia="Calibri" w:hAnsi="Times New Roman" w:cs="Times New Roman"/>
          <w:color w:val="000000" w:themeColor="text1"/>
          <w:sz w:val="28"/>
          <w:szCs w:val="28"/>
          <w:lang w:val="kk-KZ"/>
        </w:rPr>
        <w:t>:</w:t>
      </w:r>
    </w:p>
    <w:p w14:paraId="135B085D" w14:textId="2638A804" w:rsidR="0091587F" w:rsidRPr="005A7116" w:rsidRDefault="0091587F" w:rsidP="000D6F32">
      <w:pPr>
        <w:widowControl w:val="0"/>
        <w:tabs>
          <w:tab w:val="left" w:pos="1418"/>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olor w:val="000000" w:themeColor="text1"/>
          <w:sz w:val="28"/>
          <w:szCs w:val="28"/>
          <w:lang w:val="kk-KZ" w:eastAsia="ru-RU"/>
        </w:rPr>
        <w:t xml:space="preserve">Қазақстан Республикасының Үкіметіне, Ұлттық Банкке, кәсіпкерлік қызметпен байланысты емес жеке тұлғалардың ипотекалық қарыздарын сатып алуды жүзеге асыратын, акцияларының бір жүз пайызы Ұлттық Банкке тиесілі заңды тұлғаға, </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Самұрық-Қазына</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 xml:space="preserve"> ұлттық әл-ауқат қоры</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 xml:space="preserve"> акционерлік қоғамына, </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Бәйтерек</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 xml:space="preserve"> ұлттық басқарушы холдингі</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 xml:space="preserve"> акционерлік қоғамына, </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Стресстік активтер қоры</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 xml:space="preserve"> акционерлік қоғамының арнайы қаржы компаниясына қойылатын талаптар, банктің балансынан есептен шығарылған банктің қарыз алушыға қоятын талаптары, ХҚЕС-ке сәйкес резервтердің бір жүз пайызы қалыптастырылған банктің қарыз алушыға қоятын талаптары</w:t>
      </w:r>
      <w:r w:rsidRPr="005A7116">
        <w:rPr>
          <w:rFonts w:ascii="Times New Roman" w:eastAsia="Calibri" w:hAnsi="Times New Roman" w:cs="Times New Roman"/>
          <w:color w:val="000000" w:themeColor="text1"/>
          <w:sz w:val="28"/>
          <w:szCs w:val="28"/>
          <w:lang w:val="kk-KZ"/>
        </w:rPr>
        <w:t>;</w:t>
      </w:r>
    </w:p>
    <w:p w14:paraId="265C9EF8" w14:textId="77777777" w:rsidR="0091587F" w:rsidRPr="005A7116" w:rsidRDefault="0091587F" w:rsidP="000D6F32">
      <w:pPr>
        <w:widowControl w:val="0"/>
        <w:tabs>
          <w:tab w:val="left" w:pos="1418"/>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olor w:val="000000" w:themeColor="text1"/>
          <w:sz w:val="28"/>
          <w:szCs w:val="28"/>
          <w:lang w:val="kk-KZ" w:eastAsia="ru-RU"/>
        </w:rPr>
        <w:t>Қазақстан Республикасы Үкіметінің мемлекеттік кепілдігі бар бағалы қағаздар бойынша талаптар</w:t>
      </w:r>
      <w:r w:rsidRPr="005A7116">
        <w:rPr>
          <w:rFonts w:ascii="Times New Roman" w:eastAsia="Calibri" w:hAnsi="Times New Roman" w:cs="Times New Roman"/>
          <w:color w:val="000000" w:themeColor="text1"/>
          <w:sz w:val="28"/>
          <w:szCs w:val="28"/>
          <w:lang w:val="kk-KZ"/>
        </w:rPr>
        <w:t>;</w:t>
      </w:r>
    </w:p>
    <w:p w14:paraId="4A4B5900" w14:textId="77777777" w:rsidR="0091587F" w:rsidRPr="005A7116" w:rsidRDefault="0091587F" w:rsidP="000D6F32">
      <w:pPr>
        <w:widowControl w:val="0"/>
        <w:tabs>
          <w:tab w:val="left" w:pos="1418"/>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olor w:val="000000" w:themeColor="text1"/>
          <w:sz w:val="28"/>
          <w:szCs w:val="28"/>
          <w:lang w:val="kk-KZ" w:eastAsia="ru-RU"/>
        </w:rPr>
        <w:t>банктің еншілес ұйымға қоятын талаптары</w:t>
      </w:r>
      <w:r w:rsidRPr="005A7116">
        <w:rPr>
          <w:rFonts w:ascii="Times New Roman" w:eastAsia="Calibri" w:hAnsi="Times New Roman" w:cs="Times New Roman"/>
          <w:color w:val="000000" w:themeColor="text1"/>
          <w:sz w:val="28"/>
          <w:szCs w:val="28"/>
          <w:lang w:val="kk-KZ"/>
        </w:rPr>
        <w:t>;</w:t>
      </w:r>
    </w:p>
    <w:p w14:paraId="47A224B9" w14:textId="1732BBBD" w:rsidR="0091587F" w:rsidRPr="005A7116" w:rsidRDefault="0091587F" w:rsidP="000D6F32">
      <w:pPr>
        <w:widowControl w:val="0"/>
        <w:tabs>
          <w:tab w:val="left" w:pos="1418"/>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olor w:val="000000" w:themeColor="text1"/>
          <w:sz w:val="28"/>
          <w:szCs w:val="28"/>
          <w:lang w:val="kk-KZ" w:eastAsia="ru-RU"/>
        </w:rPr>
        <w:t xml:space="preserve">банктің Банктер туралы </w:t>
      </w:r>
      <w:hyperlink r:id="rId33" w:history="1">
        <w:r w:rsidRPr="005A7116">
          <w:rPr>
            <w:rFonts w:ascii="Times New Roman" w:eastAsia="Times New Roman" w:hAnsi="Times New Roman"/>
            <w:color w:val="000000" w:themeColor="text1"/>
            <w:sz w:val="28"/>
            <w:szCs w:val="28"/>
            <w:lang w:val="kk-KZ" w:eastAsia="ru-RU"/>
          </w:rPr>
          <w:t>заңға</w:t>
        </w:r>
      </w:hyperlink>
      <w:r w:rsidRPr="005A7116">
        <w:rPr>
          <w:rFonts w:ascii="Times New Roman" w:eastAsia="Times New Roman" w:hAnsi="Times New Roman"/>
          <w:color w:val="000000" w:themeColor="text1"/>
          <w:sz w:val="28"/>
          <w:szCs w:val="28"/>
          <w:lang w:val="kk-KZ" w:eastAsia="ru-RU"/>
        </w:rPr>
        <w:t xml:space="preserve"> сәйкес бұрын еншілес банк болған, қайта құрылымдауды және бір мезгілде активтер мен міндеттемелерді бас банкке беру операциясын жүзеге асырған заңды тұлғаға қоятын талаптары</w:t>
      </w:r>
      <w:r w:rsidRPr="005A7116">
        <w:rPr>
          <w:rFonts w:ascii="Times New Roman" w:eastAsia="Calibri" w:hAnsi="Times New Roman" w:cs="Times New Roman"/>
          <w:color w:val="000000" w:themeColor="text1"/>
          <w:sz w:val="28"/>
          <w:szCs w:val="28"/>
          <w:lang w:val="kk-KZ"/>
        </w:rPr>
        <w:t>.</w:t>
      </w:r>
      <w:r w:rsidR="00796D18" w:rsidRPr="005A7116">
        <w:rPr>
          <w:rFonts w:ascii="Times New Roman" w:eastAsia="Calibri" w:hAnsi="Times New Roman" w:cs="Times New Roman"/>
          <w:color w:val="000000" w:themeColor="text1"/>
          <w:sz w:val="28"/>
          <w:szCs w:val="28"/>
          <w:lang w:val="kk-KZ"/>
        </w:rPr>
        <w:t>»</w:t>
      </w:r>
      <w:r w:rsidRPr="005A7116">
        <w:rPr>
          <w:rFonts w:ascii="Times New Roman" w:eastAsia="Calibri" w:hAnsi="Times New Roman" w:cs="Times New Roman"/>
          <w:color w:val="000000" w:themeColor="text1"/>
          <w:sz w:val="28"/>
          <w:szCs w:val="28"/>
          <w:lang w:val="kk-KZ"/>
        </w:rPr>
        <w:t>;</w:t>
      </w:r>
    </w:p>
    <w:p w14:paraId="3267B13D" w14:textId="77777777" w:rsidR="0091587F" w:rsidRPr="005A7116" w:rsidRDefault="0091587F"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s="Times New Roman"/>
          <w:color w:val="000000" w:themeColor="text1"/>
          <w:sz w:val="28"/>
          <w:szCs w:val="28"/>
          <w:lang w:val="kk-KZ" w:eastAsia="ru-RU"/>
        </w:rPr>
        <w:t>65-тармақ мынадай редакцияда жазылсын</w:t>
      </w:r>
      <w:r w:rsidRPr="005A7116">
        <w:rPr>
          <w:rFonts w:ascii="Times New Roman" w:eastAsia="Calibri" w:hAnsi="Times New Roman" w:cs="Times New Roman"/>
          <w:color w:val="000000" w:themeColor="text1"/>
          <w:sz w:val="28"/>
          <w:szCs w:val="28"/>
          <w:lang w:val="kk-KZ"/>
        </w:rPr>
        <w:t>:</w:t>
      </w:r>
    </w:p>
    <w:p w14:paraId="4F073771" w14:textId="41AF7B25" w:rsidR="0091587F" w:rsidRPr="005A7116" w:rsidRDefault="00796D18" w:rsidP="000D6F32">
      <w:pPr>
        <w:widowControl w:val="0"/>
        <w:tabs>
          <w:tab w:val="left" w:pos="1418"/>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w:t>
      </w:r>
      <w:r w:rsidR="0091587F" w:rsidRPr="005A7116">
        <w:rPr>
          <w:rFonts w:ascii="Times New Roman" w:eastAsia="Calibri" w:hAnsi="Times New Roman" w:cs="Times New Roman"/>
          <w:color w:val="000000" w:themeColor="text1"/>
          <w:sz w:val="28"/>
          <w:szCs w:val="28"/>
          <w:lang w:val="kk-KZ"/>
        </w:rPr>
        <w:t>65.</w:t>
      </w:r>
      <w:r w:rsidR="0091587F" w:rsidRPr="005A7116">
        <w:rPr>
          <w:rFonts w:ascii="Times New Roman" w:eastAsia="Calibri" w:hAnsi="Times New Roman" w:cs="Times New Roman"/>
          <w:color w:val="000000" w:themeColor="text1"/>
          <w:sz w:val="28"/>
          <w:szCs w:val="28"/>
          <w:lang w:val="kk-KZ"/>
        </w:rPr>
        <w:tab/>
      </w:r>
      <w:r w:rsidR="0091587F" w:rsidRPr="005A7116">
        <w:rPr>
          <w:rFonts w:ascii="Times New Roman" w:eastAsia="Times New Roman" w:hAnsi="Times New Roman"/>
          <w:color w:val="000000" w:themeColor="text1"/>
          <w:sz w:val="28"/>
          <w:szCs w:val="28"/>
          <w:lang w:val="kk-KZ" w:eastAsia="ru-RU"/>
        </w:rPr>
        <w:t>Мыналар:</w:t>
      </w:r>
    </w:p>
    <w:p w14:paraId="62E6D26D" w14:textId="77777777" w:rsidR="0091587F" w:rsidRPr="005A7116" w:rsidRDefault="0091587F"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1)</w:t>
      </w:r>
      <w:r w:rsidRPr="005A7116">
        <w:rPr>
          <w:rFonts w:ascii="Times New Roman" w:eastAsia="Calibri" w:hAnsi="Times New Roman" w:cs="Times New Roman"/>
          <w:color w:val="000000" w:themeColor="text1"/>
          <w:sz w:val="28"/>
          <w:szCs w:val="28"/>
          <w:lang w:val="kk-KZ"/>
        </w:rPr>
        <w:tab/>
      </w:r>
      <w:r w:rsidRPr="005A7116">
        <w:rPr>
          <w:rFonts w:ascii="Times New Roman" w:eastAsia="Times New Roman" w:hAnsi="Times New Roman"/>
          <w:color w:val="000000" w:themeColor="text1"/>
          <w:sz w:val="28"/>
          <w:szCs w:val="28"/>
          <w:lang w:val="kk-KZ" w:eastAsia="ru-RU"/>
        </w:rPr>
        <w:t>қолма-қол ақша</w:t>
      </w:r>
      <w:r w:rsidRPr="005A7116">
        <w:rPr>
          <w:rFonts w:ascii="Times New Roman" w:eastAsia="Calibri" w:hAnsi="Times New Roman" w:cs="Times New Roman"/>
          <w:color w:val="000000" w:themeColor="text1"/>
          <w:sz w:val="28"/>
          <w:szCs w:val="28"/>
          <w:lang w:val="kk-KZ"/>
        </w:rPr>
        <w:t>;</w:t>
      </w:r>
    </w:p>
    <w:p w14:paraId="4C237A69" w14:textId="77777777" w:rsidR="0091587F" w:rsidRPr="005A7116" w:rsidRDefault="0091587F"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2)</w:t>
      </w:r>
      <w:r w:rsidRPr="005A7116">
        <w:rPr>
          <w:rFonts w:ascii="Times New Roman" w:eastAsia="Calibri" w:hAnsi="Times New Roman" w:cs="Times New Roman"/>
          <w:color w:val="000000" w:themeColor="text1"/>
          <w:sz w:val="28"/>
          <w:szCs w:val="28"/>
          <w:lang w:val="kk-KZ"/>
        </w:rPr>
        <w:tab/>
      </w:r>
      <w:r w:rsidRPr="005A7116">
        <w:rPr>
          <w:rFonts w:ascii="Times New Roman" w:eastAsia="Times New Roman" w:hAnsi="Times New Roman"/>
          <w:color w:val="000000" w:themeColor="text1"/>
          <w:sz w:val="28"/>
          <w:szCs w:val="28"/>
          <w:lang w:val="kk-KZ" w:eastAsia="ru-RU"/>
        </w:rPr>
        <w:t>орталық депозитарийдің шоттарындағы ақша</w:t>
      </w:r>
      <w:r w:rsidRPr="005A7116">
        <w:rPr>
          <w:rFonts w:ascii="Times New Roman" w:eastAsia="Calibri" w:hAnsi="Times New Roman" w:cs="Times New Roman"/>
          <w:color w:val="000000" w:themeColor="text1"/>
          <w:sz w:val="28"/>
          <w:szCs w:val="28"/>
          <w:lang w:val="kk-KZ"/>
        </w:rPr>
        <w:t>;</w:t>
      </w:r>
    </w:p>
    <w:p w14:paraId="081BEDAF" w14:textId="77777777" w:rsidR="0091587F" w:rsidRPr="005A7116" w:rsidRDefault="0091587F"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3)</w:t>
      </w:r>
      <w:r w:rsidRPr="005A7116">
        <w:rPr>
          <w:rFonts w:ascii="Times New Roman" w:eastAsia="Calibri" w:hAnsi="Times New Roman" w:cs="Times New Roman"/>
          <w:color w:val="000000" w:themeColor="text1"/>
          <w:sz w:val="28"/>
          <w:szCs w:val="28"/>
          <w:lang w:val="kk-KZ"/>
        </w:rPr>
        <w:tab/>
      </w:r>
      <w:r w:rsidRPr="005A7116">
        <w:rPr>
          <w:rFonts w:ascii="Times New Roman" w:eastAsia="Times New Roman" w:hAnsi="Times New Roman"/>
          <w:color w:val="000000" w:themeColor="text1"/>
          <w:sz w:val="28"/>
          <w:szCs w:val="28"/>
          <w:lang w:val="kk-KZ" w:eastAsia="ru-RU"/>
        </w:rPr>
        <w:t xml:space="preserve">клирингтік ұйымның (орталық </w:t>
      </w:r>
      <w:r w:rsidRPr="005A7116">
        <w:rPr>
          <w:rFonts w:ascii="Times New Roman" w:eastAsia="Calibri" w:hAnsi="Times New Roman" w:cs="Times New Roman"/>
          <w:color w:val="000000" w:themeColor="text1"/>
          <w:sz w:val="28"/>
          <w:szCs w:val="28"/>
          <w:lang w:val="kk-KZ"/>
        </w:rPr>
        <w:t xml:space="preserve">контрагенттің) </w:t>
      </w:r>
      <w:r w:rsidRPr="005A7116">
        <w:rPr>
          <w:rFonts w:ascii="Times New Roman" w:eastAsia="Times New Roman" w:hAnsi="Times New Roman"/>
          <w:color w:val="000000" w:themeColor="text1"/>
          <w:sz w:val="28"/>
          <w:szCs w:val="28"/>
          <w:lang w:val="kk-KZ" w:eastAsia="ru-RU"/>
        </w:rPr>
        <w:t xml:space="preserve">кепілдік немесе резервтік қорларындағы жарналар, маржалық жарналар, қор биржасының сауда жүйесінде ашық сауда-саттық және (немесе) орталық </w:t>
      </w:r>
      <w:r w:rsidRPr="005A7116">
        <w:rPr>
          <w:rFonts w:ascii="Times New Roman" w:eastAsia="Calibri" w:hAnsi="Times New Roman" w:cs="Times New Roman"/>
          <w:color w:val="000000" w:themeColor="text1"/>
          <w:sz w:val="28"/>
          <w:szCs w:val="28"/>
          <w:lang w:val="kk-KZ"/>
        </w:rPr>
        <w:t xml:space="preserve">контрагенттің қатысуымен жасалған мәмілелер бойынша міндеттемелердің орындалуын толық және (немесе) ішінара қамтамасыз ету </w:t>
      </w:r>
      <w:r w:rsidRPr="005A7116">
        <w:rPr>
          <w:rFonts w:ascii="Times New Roman" w:eastAsia="Times New Roman" w:hAnsi="Times New Roman"/>
          <w:color w:val="000000" w:themeColor="text1"/>
          <w:sz w:val="28"/>
          <w:szCs w:val="28"/>
          <w:lang w:val="kk-KZ" w:eastAsia="ru-RU"/>
        </w:rPr>
        <w:t>болып табылатын ақша</w:t>
      </w:r>
      <w:r w:rsidRPr="005A7116">
        <w:rPr>
          <w:rFonts w:ascii="Times New Roman" w:eastAsia="Calibri" w:hAnsi="Times New Roman" w:cs="Times New Roman"/>
          <w:color w:val="000000" w:themeColor="text1"/>
          <w:sz w:val="28"/>
          <w:szCs w:val="28"/>
          <w:lang w:val="kk-KZ"/>
        </w:rPr>
        <w:t>;</w:t>
      </w:r>
    </w:p>
    <w:p w14:paraId="3279F664" w14:textId="77777777" w:rsidR="0091587F" w:rsidRPr="005A7116" w:rsidRDefault="0091587F"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4)</w:t>
      </w:r>
      <w:r w:rsidRPr="005A7116">
        <w:rPr>
          <w:rFonts w:ascii="Times New Roman" w:eastAsia="Calibri" w:hAnsi="Times New Roman" w:cs="Times New Roman"/>
          <w:color w:val="000000" w:themeColor="text1"/>
          <w:sz w:val="28"/>
          <w:szCs w:val="28"/>
          <w:lang w:val="kk-KZ"/>
        </w:rPr>
        <w:tab/>
      </w:r>
      <w:r w:rsidRPr="005A7116">
        <w:rPr>
          <w:rFonts w:ascii="Times New Roman" w:eastAsia="Times New Roman" w:hAnsi="Times New Roman"/>
          <w:color w:val="000000" w:themeColor="text1"/>
          <w:sz w:val="28"/>
          <w:szCs w:val="28"/>
          <w:lang w:val="kk-KZ" w:eastAsia="ru-RU"/>
        </w:rPr>
        <w:t>тазартылған бағалы металдар</w:t>
      </w:r>
      <w:r w:rsidRPr="005A7116">
        <w:rPr>
          <w:rFonts w:ascii="Times New Roman" w:eastAsia="Calibri" w:hAnsi="Times New Roman" w:cs="Times New Roman"/>
          <w:color w:val="000000" w:themeColor="text1"/>
          <w:sz w:val="28"/>
          <w:szCs w:val="28"/>
          <w:lang w:val="kk-KZ"/>
        </w:rPr>
        <w:t>;</w:t>
      </w:r>
    </w:p>
    <w:p w14:paraId="0BEE2D6D" w14:textId="2FC9B381" w:rsidR="0091587F" w:rsidRPr="005A7116" w:rsidRDefault="0091587F"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5)</w:t>
      </w:r>
      <w:r w:rsidRPr="005A7116">
        <w:rPr>
          <w:rFonts w:ascii="Times New Roman" w:eastAsia="Calibri" w:hAnsi="Times New Roman" w:cs="Times New Roman"/>
          <w:color w:val="000000" w:themeColor="text1"/>
          <w:sz w:val="28"/>
          <w:szCs w:val="28"/>
          <w:lang w:val="kk-KZ"/>
        </w:rPr>
        <w:tab/>
      </w:r>
      <w:r w:rsidRPr="005A7116">
        <w:rPr>
          <w:rFonts w:ascii="Times New Roman" w:eastAsia="Times New Roman" w:hAnsi="Times New Roman"/>
          <w:color w:val="000000" w:themeColor="text1"/>
          <w:sz w:val="28"/>
          <w:szCs w:val="28"/>
          <w:lang w:val="kk-KZ" w:eastAsia="ru-RU"/>
        </w:rPr>
        <w:t xml:space="preserve">Қазақстан Республикасының Үкіметі және Ұлттық Банк шығарған Қазақстан Республикасының мемлекеттік бағалы қағаздары, </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Самұрық-</w:t>
      </w:r>
      <w:r w:rsidRPr="005A7116">
        <w:rPr>
          <w:rFonts w:ascii="Times New Roman" w:eastAsia="Times New Roman" w:hAnsi="Times New Roman"/>
          <w:color w:val="000000" w:themeColor="text1"/>
          <w:sz w:val="28"/>
          <w:szCs w:val="28"/>
          <w:lang w:val="kk-KZ" w:eastAsia="ru-RU"/>
        </w:rPr>
        <w:lastRenderedPageBreak/>
        <w:t>Қазына</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 xml:space="preserve"> ұлттық әл-ауқат қоры</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 xml:space="preserve"> акционерлік қоғамы және </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Бәйтерек</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 xml:space="preserve"> ұлттық басқарушы холдингі</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 xml:space="preserve"> акционерлік қоғамы шығарған бағалы қағаздар, кәсіпкерлік қызметпен байланысты емес жеке тұлғалардың ипотекалық қарыздарын сатып алуды жүзеге асыратын, акцияларының бір жүз пайызы Ұлттық Банкке тиесілі заңды тұлға шығарған бағалы қағаздар</w:t>
      </w:r>
      <w:r w:rsidRPr="005A7116">
        <w:rPr>
          <w:rFonts w:ascii="Times New Roman" w:eastAsia="Calibri" w:hAnsi="Times New Roman" w:cs="Times New Roman"/>
          <w:color w:val="000000" w:themeColor="text1"/>
          <w:sz w:val="28"/>
          <w:szCs w:val="28"/>
          <w:lang w:val="kk-KZ"/>
        </w:rPr>
        <w:t>;</w:t>
      </w:r>
    </w:p>
    <w:p w14:paraId="4B5172EF" w14:textId="77777777" w:rsidR="0091587F" w:rsidRPr="005A7116" w:rsidRDefault="0091587F"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6)</w:t>
      </w:r>
      <w:r w:rsidRPr="005A7116">
        <w:rPr>
          <w:rFonts w:ascii="Times New Roman" w:eastAsia="Calibri" w:hAnsi="Times New Roman" w:cs="Times New Roman"/>
          <w:color w:val="000000" w:themeColor="text1"/>
          <w:sz w:val="28"/>
          <w:szCs w:val="28"/>
          <w:lang w:val="kk-KZ"/>
        </w:rPr>
        <w:tab/>
      </w:r>
      <w:r w:rsidRPr="005A7116">
        <w:rPr>
          <w:rFonts w:ascii="Times New Roman" w:eastAsia="Times New Roman" w:hAnsi="Times New Roman"/>
          <w:color w:val="000000" w:themeColor="text1"/>
          <w:sz w:val="28"/>
          <w:szCs w:val="28"/>
          <w:lang w:val="kk-KZ" w:eastAsia="ru-RU"/>
        </w:rPr>
        <w:t>Қазақстан Республикасы Үкіметінің мемлекеттік кепілдігі бар бағалы қағаздар</w:t>
      </w:r>
      <w:r w:rsidRPr="005A7116">
        <w:rPr>
          <w:rFonts w:ascii="Times New Roman" w:eastAsia="Calibri" w:hAnsi="Times New Roman" w:cs="Times New Roman"/>
          <w:color w:val="000000" w:themeColor="text1"/>
          <w:sz w:val="28"/>
          <w:szCs w:val="28"/>
          <w:lang w:val="kk-KZ"/>
        </w:rPr>
        <w:t>;</w:t>
      </w:r>
    </w:p>
    <w:p w14:paraId="0EB3077B" w14:textId="1F5493C4" w:rsidR="0091587F" w:rsidRPr="005A7116" w:rsidRDefault="0091587F"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7)</w:t>
      </w:r>
      <w:r w:rsidRPr="005A7116">
        <w:rPr>
          <w:rFonts w:ascii="Times New Roman" w:eastAsia="Calibri" w:hAnsi="Times New Roman" w:cs="Times New Roman"/>
          <w:color w:val="000000" w:themeColor="text1"/>
          <w:sz w:val="28"/>
          <w:szCs w:val="28"/>
          <w:lang w:val="kk-KZ"/>
        </w:rPr>
        <w:tab/>
      </w:r>
      <w:r w:rsidRPr="005A7116">
        <w:rPr>
          <w:rFonts w:ascii="Times New Roman" w:eastAsia="Times New Roman" w:hAnsi="Times New Roman"/>
          <w:color w:val="000000" w:themeColor="text1"/>
          <w:sz w:val="28"/>
          <w:szCs w:val="28"/>
          <w:lang w:val="kk-KZ" w:eastAsia="ru-RU"/>
        </w:rPr>
        <w:t xml:space="preserve">Ұлттық Банктегі, Қазақстан Республикасының банктеріндегі, сондай-ақ Standard &amp; Poor's агенттігінің </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ВВВ-</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 xml:space="preserve"> төмен емес ұзақмерзімді борыштық рейтингі немесе басқа рейтингтік агенттіктердің бірінің осыған ұқсас деңгейдегі рейтингі бар бейрезидент-банктердегі талап етуге дейінгі салымдар</w:t>
      </w:r>
      <w:r w:rsidRPr="005A7116">
        <w:rPr>
          <w:rFonts w:ascii="Times New Roman" w:eastAsia="Calibri" w:hAnsi="Times New Roman" w:cs="Times New Roman"/>
          <w:color w:val="000000" w:themeColor="text1"/>
          <w:sz w:val="28"/>
          <w:szCs w:val="28"/>
          <w:lang w:val="kk-KZ"/>
        </w:rPr>
        <w:t>;</w:t>
      </w:r>
    </w:p>
    <w:p w14:paraId="0532A632" w14:textId="2E66213D" w:rsidR="0091587F" w:rsidRPr="005A7116" w:rsidRDefault="0091587F"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8)</w:t>
      </w:r>
      <w:r w:rsidRPr="005A7116">
        <w:rPr>
          <w:rFonts w:ascii="Times New Roman" w:eastAsia="Calibri" w:hAnsi="Times New Roman" w:cs="Times New Roman"/>
          <w:color w:val="000000" w:themeColor="text1"/>
          <w:sz w:val="28"/>
          <w:szCs w:val="28"/>
          <w:lang w:val="kk-KZ"/>
        </w:rPr>
        <w:tab/>
      </w:r>
      <w:r w:rsidRPr="005A7116">
        <w:rPr>
          <w:rFonts w:ascii="Times New Roman" w:eastAsia="Times New Roman" w:hAnsi="Times New Roman"/>
          <w:color w:val="000000" w:themeColor="text1"/>
          <w:sz w:val="28"/>
          <w:szCs w:val="28"/>
          <w:lang w:val="kk-KZ" w:eastAsia="ru-RU"/>
        </w:rPr>
        <w:t xml:space="preserve">Қазақстан Республикасының банктерінде, сондай-ақ Standard &amp; Poor's агенттігінің </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ВВВ-</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 xml:space="preserve"> төмен емес ұзақ мерзімді борыштық рейтингі немесе басқа рейтингтік агенттіктердің бірінің осыған ұқсас деңгейдегі рейтингі бар бейрезидент-банктерде бір түнге орналастырылған салымдар</w:t>
      </w:r>
      <w:r w:rsidRPr="005A7116">
        <w:rPr>
          <w:rFonts w:ascii="Times New Roman" w:eastAsia="Calibri" w:hAnsi="Times New Roman" w:cs="Times New Roman"/>
          <w:color w:val="000000" w:themeColor="text1"/>
          <w:sz w:val="28"/>
          <w:szCs w:val="28"/>
          <w:lang w:val="kk-KZ"/>
        </w:rPr>
        <w:t>;</w:t>
      </w:r>
    </w:p>
    <w:p w14:paraId="031E7B99" w14:textId="1CB865C1" w:rsidR="0091587F" w:rsidRPr="005A7116" w:rsidRDefault="0091587F"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9)</w:t>
      </w:r>
      <w:r w:rsidRPr="005A7116">
        <w:rPr>
          <w:rFonts w:ascii="Times New Roman" w:eastAsia="Calibri" w:hAnsi="Times New Roman" w:cs="Times New Roman"/>
          <w:color w:val="000000" w:themeColor="text1"/>
          <w:sz w:val="28"/>
          <w:szCs w:val="28"/>
          <w:lang w:val="kk-KZ"/>
        </w:rPr>
        <w:tab/>
      </w:r>
      <w:r w:rsidRPr="005A7116">
        <w:rPr>
          <w:rFonts w:ascii="Times New Roman" w:eastAsia="Times New Roman" w:hAnsi="Times New Roman"/>
          <w:color w:val="000000" w:themeColor="text1"/>
          <w:sz w:val="28"/>
          <w:szCs w:val="28"/>
          <w:lang w:val="kk-KZ" w:eastAsia="ru-RU"/>
        </w:rPr>
        <w:t>Нормативтік құқықтық актілерді ме</w:t>
      </w:r>
      <w:r w:rsidR="005D17FC" w:rsidRPr="005A7116">
        <w:rPr>
          <w:rFonts w:ascii="Times New Roman" w:eastAsia="Times New Roman" w:hAnsi="Times New Roman"/>
          <w:color w:val="000000" w:themeColor="text1"/>
          <w:sz w:val="28"/>
          <w:szCs w:val="28"/>
          <w:lang w:val="kk-KZ" w:eastAsia="ru-RU"/>
        </w:rPr>
        <w:t xml:space="preserve">млекеттік тіркеу тізілімінде </w:t>
      </w:r>
      <w:r w:rsidR="005D17FC" w:rsidRPr="005A7116">
        <w:rPr>
          <w:rFonts w:ascii="Times New Roman" w:eastAsia="Times New Roman" w:hAnsi="Times New Roman"/>
          <w:color w:val="000000" w:themeColor="text1"/>
          <w:sz w:val="28"/>
          <w:szCs w:val="28"/>
          <w:lang w:val="kk-KZ" w:eastAsia="ru-RU"/>
        </w:rPr>
        <w:br/>
        <w:t>№ </w:t>
      </w:r>
      <w:r w:rsidRPr="005A7116">
        <w:rPr>
          <w:rFonts w:ascii="Times New Roman" w:eastAsia="Times New Roman" w:hAnsi="Times New Roman"/>
          <w:color w:val="000000" w:themeColor="text1"/>
          <w:sz w:val="28"/>
          <w:szCs w:val="28"/>
          <w:lang w:val="kk-KZ" w:eastAsia="ru-RU"/>
        </w:rPr>
        <w:t xml:space="preserve">16149 болып тіркелген </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Облигацияларын банктер және банк холдингтері меншікке сатып алатын халықаралық қаржы ұйымдарының тізбесін және банктер мен банк холдингтері меншікке сатып алатын облигацияларға қойылатын талаптарды белгілеу туралы</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 xml:space="preserve"> Қазақстан Республикасы Ұлттық Банкі Басқармасының 2017 жылғы 29 қарашадағы №</w:t>
      </w:r>
      <w:r w:rsidR="005D17FC" w:rsidRPr="005A7116">
        <w:rPr>
          <w:rFonts w:ascii="Times New Roman" w:eastAsia="Times New Roman" w:hAnsi="Times New Roman"/>
          <w:color w:val="000000" w:themeColor="text1"/>
          <w:sz w:val="28"/>
          <w:szCs w:val="28"/>
          <w:lang w:val="kk-KZ" w:eastAsia="ru-RU"/>
        </w:rPr>
        <w:t> </w:t>
      </w:r>
      <w:r w:rsidRPr="005A7116">
        <w:rPr>
          <w:rFonts w:ascii="Times New Roman" w:eastAsia="Times New Roman" w:hAnsi="Times New Roman"/>
          <w:color w:val="000000" w:themeColor="text1"/>
          <w:sz w:val="28"/>
          <w:szCs w:val="28"/>
          <w:lang w:val="kk-KZ" w:eastAsia="ru-RU"/>
        </w:rPr>
        <w:t xml:space="preserve">234 </w:t>
      </w:r>
      <w:bookmarkStart w:id="18" w:name="sub1006129642"/>
      <w:r w:rsidRPr="005A7116">
        <w:rPr>
          <w:rFonts w:ascii="Times New Roman" w:eastAsia="Times New Roman" w:hAnsi="Times New Roman"/>
          <w:color w:val="000000" w:themeColor="text1"/>
          <w:sz w:val="28"/>
          <w:szCs w:val="28"/>
          <w:lang w:val="kk-KZ" w:eastAsia="ru-RU"/>
        </w:rPr>
        <w:fldChar w:fldCharType="begin"/>
      </w:r>
      <w:r w:rsidRPr="005A7116">
        <w:rPr>
          <w:rFonts w:ascii="Times New Roman" w:eastAsia="Times New Roman" w:hAnsi="Times New Roman"/>
          <w:color w:val="000000" w:themeColor="text1"/>
          <w:sz w:val="28"/>
          <w:szCs w:val="28"/>
          <w:lang w:val="kk-KZ" w:eastAsia="ru-RU"/>
        </w:rPr>
        <w:instrText xml:space="preserve"> HYPERLINK "jl:35064200.0%20" </w:instrText>
      </w:r>
      <w:r w:rsidRPr="005A7116">
        <w:rPr>
          <w:rFonts w:ascii="Times New Roman" w:eastAsia="Times New Roman" w:hAnsi="Times New Roman"/>
          <w:color w:val="000000" w:themeColor="text1"/>
          <w:sz w:val="28"/>
          <w:szCs w:val="28"/>
          <w:lang w:val="kk-KZ" w:eastAsia="ru-RU"/>
        </w:rPr>
        <w:fldChar w:fldCharType="separate"/>
      </w:r>
      <w:r w:rsidRPr="005A7116">
        <w:rPr>
          <w:rFonts w:ascii="Times New Roman" w:eastAsia="Times New Roman" w:hAnsi="Times New Roman"/>
          <w:color w:val="000000" w:themeColor="text1"/>
          <w:sz w:val="28"/>
          <w:szCs w:val="28"/>
          <w:lang w:val="kk-KZ" w:eastAsia="ru-RU"/>
        </w:rPr>
        <w:t>қаулысында</w:t>
      </w:r>
      <w:r w:rsidRPr="005A7116">
        <w:rPr>
          <w:rFonts w:ascii="Times New Roman" w:eastAsia="Times New Roman" w:hAnsi="Times New Roman"/>
          <w:color w:val="000000" w:themeColor="text1"/>
          <w:sz w:val="28"/>
          <w:szCs w:val="28"/>
          <w:lang w:val="kk-KZ" w:eastAsia="ru-RU"/>
        </w:rPr>
        <w:fldChar w:fldCharType="end"/>
      </w:r>
      <w:bookmarkEnd w:id="18"/>
      <w:r w:rsidRPr="005A7116">
        <w:rPr>
          <w:rFonts w:ascii="Times New Roman" w:eastAsia="Times New Roman" w:hAnsi="Times New Roman"/>
          <w:color w:val="000000" w:themeColor="text1"/>
          <w:sz w:val="28"/>
          <w:szCs w:val="28"/>
          <w:lang w:val="kk-KZ" w:eastAsia="ru-RU"/>
        </w:rPr>
        <w:t xml:space="preserve"> белгіленген деңгейден төмен емес шетел валютасындағы тәуелсіз ұзақ мерзімді рейтингі бар елдердің мемлекеттік бағалы қағаздары</w:t>
      </w:r>
      <w:r w:rsidRPr="005A7116">
        <w:rPr>
          <w:rFonts w:ascii="Times New Roman" w:eastAsia="Calibri" w:hAnsi="Times New Roman" w:cs="Times New Roman"/>
          <w:color w:val="000000" w:themeColor="text1"/>
          <w:sz w:val="28"/>
          <w:szCs w:val="28"/>
          <w:lang w:val="kk-KZ"/>
        </w:rPr>
        <w:t>;</w:t>
      </w:r>
    </w:p>
    <w:p w14:paraId="43784F3C" w14:textId="14A2A408" w:rsidR="0091587F" w:rsidRPr="005A7116" w:rsidRDefault="0091587F" w:rsidP="000D6F32">
      <w:pPr>
        <w:widowControl w:val="0"/>
        <w:tabs>
          <w:tab w:val="left" w:pos="1276"/>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10)</w:t>
      </w:r>
      <w:r w:rsidRPr="005A7116">
        <w:rPr>
          <w:rFonts w:ascii="Times New Roman" w:eastAsia="Calibri" w:hAnsi="Times New Roman" w:cs="Times New Roman"/>
          <w:color w:val="000000" w:themeColor="text1"/>
          <w:sz w:val="28"/>
          <w:szCs w:val="28"/>
          <w:lang w:val="kk-KZ"/>
        </w:rPr>
        <w:tab/>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ВВВ-</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 xml:space="preserve"> төмен емес (Standard &amp; Poor's және (немесе) Fitch рейтингтік агенттіктерінің жіктеуі бойынша) немесе </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ВааЗ</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 xml:space="preserve"> төмен емес (Moody's Investors Service рейтингтік агенттігінің жіктеуі бойынша) рейтингі бар шетелдік эмитенттердің облигациялары</w:t>
      </w:r>
      <w:r w:rsidRPr="005A7116">
        <w:rPr>
          <w:rFonts w:ascii="Times New Roman" w:eastAsia="Calibri" w:hAnsi="Times New Roman" w:cs="Times New Roman"/>
          <w:color w:val="000000" w:themeColor="text1"/>
          <w:sz w:val="28"/>
          <w:szCs w:val="28"/>
          <w:lang w:val="kk-KZ"/>
        </w:rPr>
        <w:t>;</w:t>
      </w:r>
    </w:p>
    <w:p w14:paraId="7984828B" w14:textId="77777777" w:rsidR="0091587F" w:rsidRPr="005A7116" w:rsidRDefault="0091587F" w:rsidP="000D6F32">
      <w:pPr>
        <w:widowControl w:val="0"/>
        <w:tabs>
          <w:tab w:val="left" w:pos="1276"/>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11)</w:t>
      </w:r>
      <w:r w:rsidRPr="005A7116">
        <w:rPr>
          <w:rFonts w:ascii="Times New Roman" w:eastAsia="Calibri" w:hAnsi="Times New Roman" w:cs="Times New Roman"/>
          <w:color w:val="000000" w:themeColor="text1"/>
          <w:sz w:val="28"/>
          <w:szCs w:val="28"/>
          <w:lang w:val="kk-KZ"/>
        </w:rPr>
        <w:tab/>
      </w:r>
      <w:r w:rsidRPr="005A7116">
        <w:rPr>
          <w:rFonts w:ascii="Times New Roman" w:eastAsia="Times New Roman" w:hAnsi="Times New Roman"/>
          <w:color w:val="000000" w:themeColor="text1"/>
          <w:sz w:val="28"/>
          <w:szCs w:val="28"/>
          <w:lang w:val="kk-KZ" w:eastAsia="ru-RU"/>
        </w:rPr>
        <w:t>Ұлттық Банктегі өтеу мерзімі күнтізбелік 7 (жеті) күнге дейінгі мерзімді депозиттер</w:t>
      </w:r>
      <w:r w:rsidRPr="005A7116">
        <w:rPr>
          <w:rFonts w:ascii="Times New Roman" w:eastAsia="Calibri" w:hAnsi="Times New Roman" w:cs="Times New Roman"/>
          <w:color w:val="000000" w:themeColor="text1"/>
          <w:sz w:val="28"/>
          <w:szCs w:val="28"/>
          <w:lang w:val="kk-KZ"/>
        </w:rPr>
        <w:t>;</w:t>
      </w:r>
    </w:p>
    <w:p w14:paraId="6B9105DB" w14:textId="06D3C9F9" w:rsidR="0091587F" w:rsidRPr="005A7116" w:rsidRDefault="0091587F" w:rsidP="000D6F32">
      <w:pPr>
        <w:widowControl w:val="0"/>
        <w:tabs>
          <w:tab w:val="left" w:pos="1276"/>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12)</w:t>
      </w:r>
      <w:r w:rsidRPr="005A7116">
        <w:rPr>
          <w:rFonts w:ascii="Times New Roman" w:eastAsia="Calibri" w:hAnsi="Times New Roman" w:cs="Times New Roman"/>
          <w:color w:val="000000" w:themeColor="text1"/>
          <w:sz w:val="28"/>
          <w:szCs w:val="28"/>
          <w:lang w:val="kk-KZ"/>
        </w:rPr>
        <w:tab/>
      </w:r>
      <w:r w:rsidRPr="005A7116">
        <w:rPr>
          <w:rFonts w:ascii="Times New Roman" w:eastAsia="Times New Roman" w:hAnsi="Times New Roman"/>
          <w:color w:val="000000" w:themeColor="text1"/>
          <w:sz w:val="28"/>
          <w:szCs w:val="28"/>
          <w:lang w:val="kk-KZ" w:eastAsia="ru-RU"/>
        </w:rPr>
        <w:t xml:space="preserve">Standard &amp; Poor's рейтингтік агенттігінің </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ВВВ-</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 xml:space="preserve">-тен төмен емес ұзақмерзімді борыштық рейтингі немесе басқа рейтингтік агенттіктердің бірінің осыған ұқсас деңгейдегі рейтингі бар Қазақстан Республикасының резидент және бейрезидент-банктеріне берілген </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овернайт</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 xml:space="preserve"> қарыздары өтімділігі жоғары активтердің есебіне қосылады</w:t>
      </w:r>
      <w:r w:rsidRPr="005A7116">
        <w:rPr>
          <w:rFonts w:ascii="Times New Roman" w:eastAsia="Calibri" w:hAnsi="Times New Roman" w:cs="Times New Roman"/>
          <w:color w:val="000000" w:themeColor="text1"/>
          <w:sz w:val="28"/>
          <w:szCs w:val="28"/>
          <w:lang w:val="kk-KZ"/>
        </w:rPr>
        <w:t>.</w:t>
      </w:r>
      <w:r w:rsidR="00796D18" w:rsidRPr="005A7116">
        <w:rPr>
          <w:rFonts w:ascii="Times New Roman" w:eastAsia="Calibri" w:hAnsi="Times New Roman" w:cs="Times New Roman"/>
          <w:color w:val="000000" w:themeColor="text1"/>
          <w:sz w:val="28"/>
          <w:szCs w:val="28"/>
          <w:lang w:val="kk-KZ"/>
        </w:rPr>
        <w:t>»</w:t>
      </w:r>
      <w:r w:rsidRPr="005A7116">
        <w:rPr>
          <w:rFonts w:ascii="Times New Roman" w:eastAsia="Calibri" w:hAnsi="Times New Roman" w:cs="Times New Roman"/>
          <w:color w:val="000000" w:themeColor="text1"/>
          <w:sz w:val="28"/>
          <w:szCs w:val="28"/>
          <w:lang w:val="kk-KZ"/>
        </w:rPr>
        <w:t>;</w:t>
      </w:r>
    </w:p>
    <w:p w14:paraId="359A8A09" w14:textId="77777777" w:rsidR="0091587F" w:rsidRPr="005A7116" w:rsidRDefault="0091587F" w:rsidP="000D6F32">
      <w:pPr>
        <w:widowControl w:val="0"/>
        <w:tabs>
          <w:tab w:val="left" w:pos="1418"/>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s="Times New Roman"/>
          <w:color w:val="000000" w:themeColor="text1"/>
          <w:sz w:val="28"/>
          <w:szCs w:val="28"/>
          <w:lang w:val="kk-KZ" w:eastAsia="ru-RU"/>
        </w:rPr>
        <w:t>75-тармақтың бірінші бөлігінің 1) тармақшасы мынадай редакцияда жазылсын</w:t>
      </w:r>
      <w:r w:rsidRPr="005A7116">
        <w:rPr>
          <w:rFonts w:ascii="Times New Roman" w:eastAsia="Calibri" w:hAnsi="Times New Roman" w:cs="Times New Roman"/>
          <w:color w:val="000000" w:themeColor="text1"/>
          <w:sz w:val="28"/>
          <w:szCs w:val="28"/>
          <w:lang w:val="kk-KZ"/>
        </w:rPr>
        <w:t>:</w:t>
      </w:r>
    </w:p>
    <w:p w14:paraId="04AE4F45" w14:textId="1DA584C5" w:rsidR="0091587F" w:rsidRPr="005A7116" w:rsidRDefault="00796D18" w:rsidP="000D6F32">
      <w:pPr>
        <w:widowControl w:val="0"/>
        <w:tabs>
          <w:tab w:val="left" w:pos="1276"/>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w:t>
      </w:r>
      <w:r w:rsidR="0091587F" w:rsidRPr="005A7116">
        <w:rPr>
          <w:rFonts w:ascii="Times New Roman" w:eastAsia="Calibri" w:hAnsi="Times New Roman" w:cs="Times New Roman"/>
          <w:color w:val="000000" w:themeColor="text1"/>
          <w:sz w:val="28"/>
          <w:szCs w:val="28"/>
          <w:lang w:val="kk-KZ"/>
        </w:rPr>
        <w:t>1)</w:t>
      </w:r>
      <w:r w:rsidR="0091587F" w:rsidRPr="005A7116">
        <w:rPr>
          <w:rFonts w:ascii="Times New Roman" w:eastAsia="Calibri" w:hAnsi="Times New Roman" w:cs="Times New Roman"/>
          <w:color w:val="000000" w:themeColor="text1"/>
          <w:sz w:val="28"/>
          <w:szCs w:val="28"/>
          <w:lang w:val="kk-KZ"/>
        </w:rPr>
        <w:tab/>
      </w:r>
      <w:r w:rsidR="0091587F" w:rsidRPr="005A7116">
        <w:rPr>
          <w:rFonts w:ascii="Times New Roman" w:eastAsia="Times New Roman" w:hAnsi="Times New Roman"/>
          <w:color w:val="000000" w:themeColor="text1"/>
          <w:sz w:val="28"/>
          <w:szCs w:val="28"/>
          <w:lang w:val="kk-KZ" w:eastAsia="ru-RU"/>
        </w:rPr>
        <w:t xml:space="preserve">Қазақстан Республикасының жергілікті атқару органдарына қойылатын талаптар, оның ішінде талаптары Қалыптарға </w:t>
      </w:r>
      <w:hyperlink r:id="rId34" w:history="1">
        <w:r w:rsidR="0091587F" w:rsidRPr="005A7116">
          <w:rPr>
            <w:rFonts w:ascii="Times New Roman" w:eastAsia="Times New Roman" w:hAnsi="Times New Roman"/>
            <w:color w:val="000000" w:themeColor="text1"/>
            <w:sz w:val="28"/>
            <w:szCs w:val="28"/>
            <w:lang w:val="kk-KZ" w:eastAsia="ru-RU"/>
          </w:rPr>
          <w:t>5-қосымшаға</w:t>
        </w:r>
      </w:hyperlink>
      <w:r w:rsidR="0091587F" w:rsidRPr="005A7116">
        <w:rPr>
          <w:rFonts w:ascii="Times New Roman" w:eastAsia="Times New Roman" w:hAnsi="Times New Roman"/>
          <w:color w:val="000000" w:themeColor="text1"/>
          <w:sz w:val="28"/>
          <w:szCs w:val="28"/>
          <w:lang w:val="kk-KZ" w:eastAsia="ru-RU"/>
        </w:rPr>
        <w:t xml:space="preserve"> сәйкес Салымдардың кредиттiк тәуекел дәрежесi бойынша мөлшерленген банк активтерiнiң кестесiне сәйкес 20 (жиырма) пайыз кредиттік тәуекел дәрежесі бойынша мөлшерленетін, Қазақстан Республикасының жергілікті атқару органдары шығарған бағалы қағаздар (Нұр-Сұлтан және Алматы қалаларының жергілікті атқару органдары шығарған бағалы қағаздарды қоспағанда)</w:t>
      </w:r>
      <w:r w:rsidR="0091587F" w:rsidRPr="005A7116">
        <w:rPr>
          <w:rFonts w:ascii="Times New Roman" w:eastAsia="Calibri" w:hAnsi="Times New Roman" w:cs="Times New Roman"/>
          <w:color w:val="000000" w:themeColor="text1"/>
          <w:sz w:val="28"/>
          <w:szCs w:val="28"/>
          <w:lang w:val="kk-KZ"/>
        </w:rPr>
        <w:t>;</w:t>
      </w:r>
      <w:r w:rsidRPr="005A7116">
        <w:rPr>
          <w:rFonts w:ascii="Times New Roman" w:eastAsia="Calibri" w:hAnsi="Times New Roman" w:cs="Times New Roman"/>
          <w:color w:val="000000" w:themeColor="text1"/>
          <w:sz w:val="28"/>
          <w:szCs w:val="28"/>
          <w:lang w:val="kk-KZ"/>
        </w:rPr>
        <w:t>»</w:t>
      </w:r>
      <w:r w:rsidR="0091587F" w:rsidRPr="005A7116">
        <w:rPr>
          <w:rFonts w:ascii="Times New Roman" w:eastAsia="Calibri" w:hAnsi="Times New Roman" w:cs="Times New Roman"/>
          <w:color w:val="000000" w:themeColor="text1"/>
          <w:sz w:val="28"/>
          <w:szCs w:val="28"/>
          <w:lang w:val="kk-KZ"/>
        </w:rPr>
        <w:t>;</w:t>
      </w:r>
    </w:p>
    <w:p w14:paraId="2E23AEEF" w14:textId="77777777" w:rsidR="0091587F" w:rsidRPr="005A7116" w:rsidRDefault="0091587F" w:rsidP="000D6F32">
      <w:pPr>
        <w:widowControl w:val="0"/>
        <w:tabs>
          <w:tab w:val="left" w:pos="1276"/>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s="Times New Roman"/>
          <w:color w:val="000000" w:themeColor="text1"/>
          <w:sz w:val="28"/>
          <w:szCs w:val="28"/>
          <w:lang w:val="kk-KZ" w:eastAsia="ru-RU"/>
        </w:rPr>
        <w:lastRenderedPageBreak/>
        <w:t>80-тармақтың екінші бөлігі мынадай редакцияда жазылсын</w:t>
      </w:r>
      <w:r w:rsidRPr="005A7116">
        <w:rPr>
          <w:rFonts w:ascii="Times New Roman" w:eastAsia="Calibri" w:hAnsi="Times New Roman" w:cs="Times New Roman"/>
          <w:color w:val="000000" w:themeColor="text1"/>
          <w:sz w:val="28"/>
          <w:szCs w:val="28"/>
          <w:lang w:val="kk-KZ"/>
        </w:rPr>
        <w:t>:</w:t>
      </w:r>
    </w:p>
    <w:p w14:paraId="29FAC863" w14:textId="26041C7A" w:rsidR="0091587F" w:rsidRPr="005A7116" w:rsidRDefault="00796D18" w:rsidP="000D6F32">
      <w:pPr>
        <w:widowControl w:val="0"/>
        <w:tabs>
          <w:tab w:val="left" w:pos="1276"/>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w:t>
      </w:r>
      <w:r w:rsidR="0091587F" w:rsidRPr="005A7116">
        <w:rPr>
          <w:rFonts w:ascii="Times New Roman" w:eastAsia="Times New Roman" w:hAnsi="Times New Roman"/>
          <w:color w:val="000000" w:themeColor="text1"/>
          <w:sz w:val="28"/>
          <w:szCs w:val="28"/>
          <w:lang w:val="kk-KZ" w:eastAsia="ru-RU"/>
        </w:rPr>
        <w:t xml:space="preserve">Қолжетімді тұрақты қорландырудың мөлшері бухгалтерлік баланс деректеріне сәйкес міндеттемелердің және Қалыптардың </w:t>
      </w:r>
      <w:hyperlink r:id="rId35" w:history="1">
        <w:r w:rsidR="0091587F" w:rsidRPr="005A7116">
          <w:rPr>
            <w:rFonts w:ascii="Times New Roman" w:eastAsia="Times New Roman" w:hAnsi="Times New Roman"/>
            <w:color w:val="000000" w:themeColor="text1"/>
            <w:sz w:val="28"/>
            <w:szCs w:val="28"/>
            <w:lang w:val="kk-KZ" w:eastAsia="ru-RU"/>
          </w:rPr>
          <w:t>11-тармағында</w:t>
        </w:r>
      </w:hyperlink>
      <w:r w:rsidR="0091587F" w:rsidRPr="005A7116">
        <w:rPr>
          <w:rFonts w:ascii="Times New Roman" w:eastAsia="Times New Roman" w:hAnsi="Times New Roman"/>
          <w:color w:val="000000" w:themeColor="text1"/>
          <w:sz w:val="28"/>
          <w:szCs w:val="28"/>
          <w:lang w:val="kk-KZ" w:eastAsia="ru-RU"/>
        </w:rPr>
        <w:t xml:space="preserve"> көрсетілген инвестицияларды шегергенге дейінгі меншікті капиталдың Қалыптарға </w:t>
      </w:r>
      <w:bookmarkStart w:id="19" w:name="sub1005942824"/>
      <w:r w:rsidR="0091587F" w:rsidRPr="005A7116">
        <w:rPr>
          <w:rFonts w:ascii="Times New Roman" w:eastAsia="Times New Roman" w:hAnsi="Times New Roman"/>
          <w:color w:val="000000" w:themeColor="text1"/>
          <w:sz w:val="28"/>
          <w:szCs w:val="28"/>
          <w:lang w:val="kk-KZ" w:eastAsia="ru-RU"/>
        </w:rPr>
        <w:fldChar w:fldCharType="begin"/>
      </w:r>
      <w:r w:rsidR="0091587F" w:rsidRPr="005A7116">
        <w:rPr>
          <w:rFonts w:ascii="Times New Roman" w:eastAsia="Times New Roman" w:hAnsi="Times New Roman"/>
          <w:color w:val="000000" w:themeColor="text1"/>
          <w:sz w:val="28"/>
          <w:szCs w:val="28"/>
          <w:lang w:val="kk-KZ" w:eastAsia="ru-RU"/>
        </w:rPr>
        <w:instrText xml:space="preserve"> HYPERLINK "jl:38563369.15%20" </w:instrText>
      </w:r>
      <w:r w:rsidR="0091587F" w:rsidRPr="005A7116">
        <w:rPr>
          <w:rFonts w:ascii="Times New Roman" w:eastAsia="Times New Roman" w:hAnsi="Times New Roman"/>
          <w:color w:val="000000" w:themeColor="text1"/>
          <w:sz w:val="28"/>
          <w:szCs w:val="28"/>
          <w:lang w:val="kk-KZ" w:eastAsia="ru-RU"/>
        </w:rPr>
        <w:fldChar w:fldCharType="separate"/>
      </w:r>
      <w:r w:rsidR="0091587F" w:rsidRPr="005A7116">
        <w:rPr>
          <w:rFonts w:ascii="Times New Roman" w:eastAsia="Times New Roman" w:hAnsi="Times New Roman"/>
          <w:color w:val="000000" w:themeColor="text1"/>
          <w:sz w:val="28"/>
          <w:szCs w:val="28"/>
          <w:lang w:val="kk-KZ" w:eastAsia="ru-RU"/>
        </w:rPr>
        <w:t>15-қосымшаға</w:t>
      </w:r>
      <w:r w:rsidR="0091587F" w:rsidRPr="005A7116">
        <w:rPr>
          <w:rFonts w:ascii="Times New Roman" w:eastAsia="Times New Roman" w:hAnsi="Times New Roman"/>
          <w:color w:val="000000" w:themeColor="text1"/>
          <w:sz w:val="28"/>
          <w:szCs w:val="28"/>
          <w:lang w:val="kk-KZ" w:eastAsia="ru-RU"/>
        </w:rPr>
        <w:fldChar w:fldCharType="end"/>
      </w:r>
      <w:bookmarkEnd w:id="19"/>
      <w:r w:rsidR="0091587F" w:rsidRPr="005A7116">
        <w:rPr>
          <w:rFonts w:ascii="Times New Roman" w:eastAsia="Times New Roman" w:hAnsi="Times New Roman"/>
          <w:color w:val="000000" w:themeColor="text1"/>
          <w:sz w:val="28"/>
          <w:szCs w:val="28"/>
          <w:lang w:val="kk-KZ" w:eastAsia="ru-RU"/>
        </w:rPr>
        <w:t xml:space="preserve"> сәйкес Қолжетімді тұрақты қорландыру міндеттемелерінің кестесінде белгіленген қолжетімді тұрақты қорландыру коэффициенттеріне көбейтілген сомасы ретінде есептеледі</w:t>
      </w:r>
      <w:r w:rsidR="0091587F" w:rsidRPr="005A7116">
        <w:rPr>
          <w:rFonts w:ascii="Times New Roman" w:eastAsia="Calibri" w:hAnsi="Times New Roman" w:cs="Times New Roman"/>
          <w:color w:val="000000" w:themeColor="text1"/>
          <w:sz w:val="28"/>
          <w:szCs w:val="28"/>
          <w:lang w:val="kk-KZ"/>
        </w:rPr>
        <w:t>.</w:t>
      </w:r>
      <w:r w:rsidRPr="005A7116">
        <w:rPr>
          <w:rFonts w:ascii="Times New Roman" w:eastAsia="Calibri" w:hAnsi="Times New Roman" w:cs="Times New Roman"/>
          <w:color w:val="000000" w:themeColor="text1"/>
          <w:sz w:val="28"/>
          <w:szCs w:val="28"/>
          <w:lang w:val="kk-KZ"/>
        </w:rPr>
        <w:t>»</w:t>
      </w:r>
      <w:r w:rsidR="0091587F" w:rsidRPr="005A7116">
        <w:rPr>
          <w:rFonts w:ascii="Times New Roman" w:eastAsia="Calibri" w:hAnsi="Times New Roman" w:cs="Times New Roman"/>
          <w:color w:val="000000" w:themeColor="text1"/>
          <w:sz w:val="28"/>
          <w:szCs w:val="28"/>
          <w:lang w:val="kk-KZ"/>
        </w:rPr>
        <w:t>;</w:t>
      </w:r>
    </w:p>
    <w:p w14:paraId="14E65556" w14:textId="77777777" w:rsidR="0091587F" w:rsidRPr="005A7116" w:rsidRDefault="0091587F" w:rsidP="000D6F32">
      <w:pPr>
        <w:widowControl w:val="0"/>
        <w:spacing w:after="0" w:line="240" w:lineRule="auto"/>
        <w:ind w:firstLine="709"/>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 xml:space="preserve">1-қосымшаға сәйкес </w:t>
      </w:r>
      <w:r w:rsidRPr="005A7116">
        <w:rPr>
          <w:rFonts w:ascii="Times New Roman" w:eastAsia="Times New Roman" w:hAnsi="Times New Roman"/>
          <w:color w:val="000000" w:themeColor="text1"/>
          <w:sz w:val="28"/>
          <w:szCs w:val="28"/>
          <w:lang w:val="kk-KZ" w:eastAsia="ru-RU"/>
        </w:rPr>
        <w:t>Қарыздар мен дебиторлық берешек түріндегі банк активтерінің құнсыздануынан болған провизияларды (резервтерді) қалыптастыру жөніндегі нұсқауда</w:t>
      </w:r>
      <w:r w:rsidRPr="005A7116">
        <w:rPr>
          <w:rFonts w:ascii="Times New Roman" w:eastAsia="Calibri" w:hAnsi="Times New Roman" w:cs="Times New Roman"/>
          <w:color w:val="000000" w:themeColor="text1"/>
          <w:sz w:val="28"/>
          <w:szCs w:val="28"/>
          <w:lang w:val="kk-KZ"/>
        </w:rPr>
        <w:t>:</w:t>
      </w:r>
    </w:p>
    <w:p w14:paraId="63646FC6" w14:textId="77777777" w:rsidR="0091587F" w:rsidRPr="005A7116" w:rsidRDefault="0091587F" w:rsidP="000D6F32">
      <w:pPr>
        <w:widowControl w:val="0"/>
        <w:spacing w:after="0" w:line="240" w:lineRule="auto"/>
        <w:ind w:firstLine="709"/>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s="Times New Roman"/>
          <w:color w:val="000000" w:themeColor="text1"/>
          <w:sz w:val="28"/>
          <w:szCs w:val="28"/>
          <w:lang w:val="kk-KZ" w:eastAsia="ru-RU"/>
        </w:rPr>
        <w:t>1-тармақтың бесінші бөлігі мынадай редакцияда жазылсын</w:t>
      </w:r>
      <w:r w:rsidRPr="005A7116">
        <w:rPr>
          <w:rFonts w:ascii="Times New Roman" w:eastAsia="Calibri" w:hAnsi="Times New Roman" w:cs="Times New Roman"/>
          <w:color w:val="000000" w:themeColor="text1"/>
          <w:sz w:val="28"/>
          <w:szCs w:val="28"/>
          <w:lang w:val="kk-KZ"/>
        </w:rPr>
        <w:t>:</w:t>
      </w:r>
    </w:p>
    <w:p w14:paraId="1F20ED3A" w14:textId="62AFCA53" w:rsidR="0091587F" w:rsidRPr="005A7116" w:rsidRDefault="00796D18" w:rsidP="000D6F32">
      <w:pPr>
        <w:widowControl w:val="0"/>
        <w:spacing w:after="0" w:line="240" w:lineRule="auto"/>
        <w:ind w:firstLine="709"/>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w:t>
      </w:r>
      <w:r w:rsidR="0091587F" w:rsidRPr="005A7116">
        <w:rPr>
          <w:rFonts w:ascii="Times New Roman" w:eastAsia="Times New Roman" w:hAnsi="Times New Roman"/>
          <w:color w:val="000000" w:themeColor="text1"/>
          <w:sz w:val="28"/>
          <w:szCs w:val="28"/>
          <w:lang w:val="kk-KZ" w:eastAsia="ru-RU"/>
        </w:rPr>
        <w:t xml:space="preserve">Банк активтері бойынша провизияларды (резервтерді) келесі есептеу </w:t>
      </w:r>
      <w:r w:rsidR="00400993" w:rsidRPr="005A7116">
        <w:rPr>
          <w:rFonts w:ascii="Times New Roman" w:eastAsia="Times New Roman" w:hAnsi="Times New Roman"/>
          <w:color w:val="000000" w:themeColor="text1"/>
          <w:sz w:val="28"/>
          <w:szCs w:val="28"/>
          <w:lang w:val="kk-KZ" w:eastAsia="ru-RU"/>
        </w:rPr>
        <w:t xml:space="preserve">кемінде </w:t>
      </w:r>
      <w:r w:rsidR="0091587F" w:rsidRPr="005A7116">
        <w:rPr>
          <w:rFonts w:ascii="Times New Roman" w:eastAsia="Times New Roman" w:hAnsi="Times New Roman"/>
          <w:color w:val="000000" w:themeColor="text1"/>
          <w:sz w:val="28"/>
          <w:szCs w:val="28"/>
          <w:lang w:val="kk-KZ" w:eastAsia="ru-RU"/>
        </w:rPr>
        <w:t>алты айда 1 (бір)</w:t>
      </w:r>
      <w:r w:rsidR="00400993" w:rsidRPr="005A7116">
        <w:rPr>
          <w:rFonts w:ascii="Times New Roman" w:eastAsia="Times New Roman" w:hAnsi="Times New Roman"/>
          <w:color w:val="000000" w:themeColor="text1"/>
          <w:sz w:val="28"/>
          <w:szCs w:val="28"/>
          <w:lang w:val="kk-KZ" w:eastAsia="ru-RU"/>
        </w:rPr>
        <w:t xml:space="preserve"> рет</w:t>
      </w:r>
      <w:r w:rsidR="0091587F" w:rsidRPr="005A7116">
        <w:rPr>
          <w:rFonts w:ascii="Times New Roman" w:eastAsia="Times New Roman" w:hAnsi="Times New Roman"/>
          <w:color w:val="000000" w:themeColor="text1"/>
          <w:sz w:val="28"/>
          <w:szCs w:val="28"/>
          <w:lang w:val="kk-KZ" w:eastAsia="ru-RU"/>
        </w:rPr>
        <w:t xml:space="preserve"> кезеңділікпен 2018 жылғы 1 шілдедегі жағдай бойынша жүзеге асырылады</w:t>
      </w:r>
      <w:r w:rsidR="0091587F" w:rsidRPr="005A7116">
        <w:rPr>
          <w:rFonts w:ascii="Times New Roman" w:eastAsia="Calibri" w:hAnsi="Times New Roman" w:cs="Times New Roman"/>
          <w:color w:val="000000" w:themeColor="text1"/>
          <w:sz w:val="28"/>
          <w:szCs w:val="28"/>
          <w:lang w:val="kk-KZ"/>
        </w:rPr>
        <w:t>.</w:t>
      </w:r>
      <w:r w:rsidRPr="005A7116">
        <w:rPr>
          <w:rFonts w:ascii="Times New Roman" w:eastAsia="Calibri" w:hAnsi="Times New Roman" w:cs="Times New Roman"/>
          <w:color w:val="000000" w:themeColor="text1"/>
          <w:sz w:val="28"/>
          <w:szCs w:val="28"/>
          <w:lang w:val="kk-KZ"/>
        </w:rPr>
        <w:t>»</w:t>
      </w:r>
      <w:r w:rsidR="0091587F" w:rsidRPr="005A7116">
        <w:rPr>
          <w:rFonts w:ascii="Times New Roman" w:eastAsia="Calibri" w:hAnsi="Times New Roman" w:cs="Times New Roman"/>
          <w:color w:val="000000" w:themeColor="text1"/>
          <w:sz w:val="28"/>
          <w:szCs w:val="28"/>
          <w:lang w:val="kk-KZ"/>
        </w:rPr>
        <w:t>;</w:t>
      </w:r>
    </w:p>
    <w:p w14:paraId="4D398BEF" w14:textId="77777777" w:rsidR="0091587F" w:rsidRPr="005A7116" w:rsidRDefault="0091587F" w:rsidP="000D6F32">
      <w:pPr>
        <w:widowControl w:val="0"/>
        <w:spacing w:after="0" w:line="240" w:lineRule="auto"/>
        <w:ind w:firstLine="709"/>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 xml:space="preserve">5-қосымшаға сәйкес </w:t>
      </w:r>
      <w:r w:rsidRPr="005A7116">
        <w:rPr>
          <w:rFonts w:ascii="Times New Roman" w:eastAsia="Times New Roman" w:hAnsi="Times New Roman"/>
          <w:color w:val="000000" w:themeColor="text1"/>
          <w:sz w:val="28"/>
          <w:szCs w:val="28"/>
          <w:lang w:val="kk-KZ" w:eastAsia="ru-RU"/>
        </w:rPr>
        <w:t>Салымдардың кредиттiк тәуекел дәрежесi бойынша мөлшерленген банк активтерiнiң кестесi Тізбеге 17-қосымшаға сәйкес редакцияда жазылсын</w:t>
      </w:r>
      <w:r w:rsidRPr="005A7116">
        <w:rPr>
          <w:rFonts w:ascii="Times New Roman" w:eastAsia="Calibri" w:hAnsi="Times New Roman" w:cs="Times New Roman"/>
          <w:color w:val="000000" w:themeColor="text1"/>
          <w:sz w:val="28"/>
          <w:szCs w:val="28"/>
          <w:lang w:val="kk-KZ"/>
        </w:rPr>
        <w:t>;</w:t>
      </w:r>
    </w:p>
    <w:p w14:paraId="33BA1CB4" w14:textId="77777777" w:rsidR="0091587F" w:rsidRPr="005A7116" w:rsidRDefault="0091587F" w:rsidP="000D6F32">
      <w:pPr>
        <w:widowControl w:val="0"/>
        <w:spacing w:after="0" w:line="240" w:lineRule="auto"/>
        <w:ind w:firstLine="709"/>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 xml:space="preserve">8-қосымшаға сәйкес </w:t>
      </w:r>
      <w:r w:rsidRPr="005A7116">
        <w:rPr>
          <w:rFonts w:ascii="Times New Roman" w:eastAsia="Times New Roman" w:hAnsi="Times New Roman"/>
          <w:color w:val="000000" w:themeColor="text1"/>
          <w:sz w:val="28"/>
          <w:szCs w:val="28"/>
          <w:lang w:val="kk-KZ" w:eastAsia="ru-RU"/>
        </w:rPr>
        <w:t>Халықаралық қор биржалары болып танылатын сауда-саттықты ұйымдастырушылар тiзiмi Тізбеге 18-қосымшаға сәйкес редакцияда жазылсын</w:t>
      </w:r>
      <w:r w:rsidRPr="005A7116">
        <w:rPr>
          <w:rFonts w:ascii="Times New Roman" w:eastAsia="Calibri" w:hAnsi="Times New Roman" w:cs="Times New Roman"/>
          <w:color w:val="000000" w:themeColor="text1"/>
          <w:sz w:val="28"/>
          <w:szCs w:val="28"/>
          <w:lang w:val="kk-KZ"/>
        </w:rPr>
        <w:t>;</w:t>
      </w:r>
    </w:p>
    <w:p w14:paraId="05EBE6CF" w14:textId="77777777" w:rsidR="0091587F" w:rsidRPr="005A7116" w:rsidRDefault="0091587F" w:rsidP="000D6F32">
      <w:pPr>
        <w:widowControl w:val="0"/>
        <w:spacing w:after="0" w:line="240" w:lineRule="auto"/>
        <w:ind w:firstLine="709"/>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 xml:space="preserve">15-қосымшаға сәйкес </w:t>
      </w:r>
      <w:r w:rsidRPr="005A7116">
        <w:rPr>
          <w:rFonts w:ascii="Times New Roman" w:eastAsia="Times New Roman" w:hAnsi="Times New Roman"/>
          <w:color w:val="000000" w:themeColor="text1"/>
          <w:sz w:val="28"/>
          <w:szCs w:val="28"/>
          <w:lang w:val="kk-KZ" w:eastAsia="ru-RU"/>
        </w:rPr>
        <w:t>Қолжетімді тұрақты қорландыру міндеттемелерінің кестесі Тізбеге 19-қосымшаға сәйкес редакцияда жазылсын</w:t>
      </w:r>
      <w:r w:rsidRPr="005A7116">
        <w:rPr>
          <w:rFonts w:ascii="Times New Roman" w:eastAsia="Calibri" w:hAnsi="Times New Roman" w:cs="Times New Roman"/>
          <w:color w:val="000000" w:themeColor="text1"/>
          <w:sz w:val="28"/>
          <w:szCs w:val="28"/>
          <w:lang w:val="kk-KZ"/>
        </w:rPr>
        <w:t>.</w:t>
      </w:r>
    </w:p>
    <w:p w14:paraId="46023644" w14:textId="4964CA11" w:rsidR="0091587F" w:rsidRPr="005A7116" w:rsidRDefault="00796D18" w:rsidP="000D6F32">
      <w:pPr>
        <w:pStyle w:val="af0"/>
        <w:widowControl w:val="0"/>
        <w:numPr>
          <w:ilvl w:val="0"/>
          <w:numId w:val="3"/>
        </w:numPr>
        <w:tabs>
          <w:tab w:val="left" w:pos="1276"/>
        </w:tabs>
        <w:ind w:left="0" w:firstLine="709"/>
        <w:rPr>
          <w:rFonts w:eastAsia="Times New Roman"/>
          <w:color w:val="000000" w:themeColor="text1"/>
          <w:sz w:val="28"/>
          <w:szCs w:val="28"/>
          <w:lang w:val="kk-KZ" w:eastAsia="ru-RU"/>
        </w:rPr>
      </w:pPr>
      <w:r w:rsidRPr="005A7116">
        <w:rPr>
          <w:rFonts w:eastAsia="Times New Roman"/>
          <w:color w:val="000000" w:themeColor="text1"/>
          <w:sz w:val="28"/>
          <w:szCs w:val="28"/>
          <w:lang w:val="kk-KZ" w:eastAsia="ru-RU"/>
        </w:rPr>
        <w:t>«</w:t>
      </w:r>
      <w:r w:rsidR="0091587F" w:rsidRPr="005A7116">
        <w:rPr>
          <w:color w:val="000000" w:themeColor="text1"/>
          <w:sz w:val="28"/>
          <w:szCs w:val="28"/>
          <w:lang w:val="kk-KZ"/>
        </w:rPr>
        <w:t>Инвестициялық портфельді басқаруды жүзеге асыратын ұйымдар үшін пруденциялық нормативтердің, сондай-ақ олардың мәнiнiң</w:t>
      </w:r>
      <w:r w:rsidR="0091587F" w:rsidRPr="005A7116">
        <w:rPr>
          <w:color w:val="000000" w:themeColor="text1"/>
          <w:lang w:val="kk-KZ"/>
        </w:rPr>
        <w:t xml:space="preserve"> </w:t>
      </w:r>
      <w:r w:rsidR="0091587F" w:rsidRPr="005A7116">
        <w:rPr>
          <w:color w:val="000000" w:themeColor="text1"/>
          <w:sz w:val="28"/>
          <w:szCs w:val="28"/>
          <w:lang w:val="kk-KZ"/>
        </w:rPr>
        <w:t>сақталуын сипаттайтын көрсеткiштердiң түрлерін белгілеу, Инвестициялық портфельді басқаруды жүзеге асыратын ұйымдар сақтауға тиiстi</w:t>
      </w:r>
      <w:r w:rsidR="0091587F" w:rsidRPr="005A7116">
        <w:rPr>
          <w:color w:val="000000" w:themeColor="text1"/>
          <w:lang w:val="kk-KZ"/>
        </w:rPr>
        <w:t xml:space="preserve"> </w:t>
      </w:r>
      <w:r w:rsidR="0091587F" w:rsidRPr="005A7116">
        <w:rPr>
          <w:color w:val="000000" w:themeColor="text1"/>
          <w:sz w:val="28"/>
          <w:szCs w:val="28"/>
          <w:lang w:val="kk-KZ"/>
        </w:rPr>
        <w:t>пруденциялық нормативтердің мәндерін есеп айырысу қағидаларын бекіту туралы</w:t>
      </w:r>
      <w:r w:rsidRPr="005A7116">
        <w:rPr>
          <w:rFonts w:eastAsia="Times New Roman"/>
          <w:color w:val="000000" w:themeColor="text1"/>
          <w:sz w:val="28"/>
          <w:szCs w:val="28"/>
          <w:lang w:val="kk-KZ" w:eastAsia="ru-RU"/>
        </w:rPr>
        <w:t>»</w:t>
      </w:r>
      <w:r w:rsidR="0091587F" w:rsidRPr="005A7116">
        <w:rPr>
          <w:rFonts w:eastAsia="Times New Roman"/>
          <w:color w:val="000000" w:themeColor="text1"/>
          <w:sz w:val="28"/>
          <w:szCs w:val="28"/>
          <w:lang w:val="kk-KZ" w:eastAsia="ru-RU"/>
        </w:rPr>
        <w:t xml:space="preserve"> </w:t>
      </w:r>
      <w:r w:rsidR="0091587F" w:rsidRPr="005A7116">
        <w:rPr>
          <w:color w:val="000000" w:themeColor="text1"/>
          <w:sz w:val="28"/>
          <w:szCs w:val="28"/>
          <w:lang w:val="kk-KZ"/>
        </w:rPr>
        <w:t>Қазақстан Республикасы Ұлттық Банкі Басқармасының 2018 жылғы 27 сәуірдегі №</w:t>
      </w:r>
      <w:r w:rsidR="005D17FC" w:rsidRPr="005A7116">
        <w:rPr>
          <w:color w:val="000000" w:themeColor="text1"/>
          <w:sz w:val="28"/>
          <w:szCs w:val="28"/>
          <w:lang w:val="kk-KZ"/>
        </w:rPr>
        <w:t> </w:t>
      </w:r>
      <w:r w:rsidR="0091587F" w:rsidRPr="005A7116">
        <w:rPr>
          <w:color w:val="000000" w:themeColor="text1"/>
          <w:sz w:val="28"/>
          <w:szCs w:val="28"/>
          <w:lang w:val="kk-KZ"/>
        </w:rPr>
        <w:t xml:space="preserve">79 қаулысына (Нормативтік құқықтық актілерді мемлекеттік тіркеу тізілімінде </w:t>
      </w:r>
      <w:r w:rsidR="0091587F" w:rsidRPr="005A7116">
        <w:rPr>
          <w:color w:val="000000" w:themeColor="text1"/>
          <w:sz w:val="28"/>
          <w:szCs w:val="28"/>
          <w:lang w:val="kk-KZ"/>
        </w:rPr>
        <w:br/>
        <w:t>№</w:t>
      </w:r>
      <w:r w:rsidR="005D17FC" w:rsidRPr="005A7116">
        <w:rPr>
          <w:color w:val="000000" w:themeColor="text1"/>
          <w:sz w:val="28"/>
          <w:szCs w:val="28"/>
          <w:lang w:val="kk-KZ"/>
        </w:rPr>
        <w:t> </w:t>
      </w:r>
      <w:r w:rsidR="0091587F" w:rsidRPr="005A7116">
        <w:rPr>
          <w:rFonts w:eastAsia="Times New Roman"/>
          <w:color w:val="000000" w:themeColor="text1"/>
          <w:sz w:val="28"/>
          <w:szCs w:val="28"/>
          <w:lang w:val="kk-KZ" w:eastAsia="ru-RU"/>
        </w:rPr>
        <w:t xml:space="preserve">17008 </w:t>
      </w:r>
      <w:r w:rsidR="0091587F" w:rsidRPr="005A7116">
        <w:rPr>
          <w:color w:val="000000" w:themeColor="text1"/>
          <w:sz w:val="28"/>
          <w:szCs w:val="28"/>
          <w:lang w:val="kk-KZ"/>
        </w:rPr>
        <w:t xml:space="preserve">болып тіркелген, 2018 жылғы 12 маусымда </w:t>
      </w:r>
      <w:r w:rsidR="00364FBC" w:rsidRPr="005A7116">
        <w:rPr>
          <w:color w:val="000000" w:themeColor="text1"/>
          <w:sz w:val="28"/>
          <w:szCs w:val="28"/>
          <w:lang w:val="kk-KZ"/>
        </w:rPr>
        <w:t>Қазақстан Республикасы Нормативтік құқықтық актілерінің эталондық бақылау банкінде</w:t>
      </w:r>
      <w:r w:rsidR="0091587F" w:rsidRPr="005A7116">
        <w:rPr>
          <w:color w:val="000000" w:themeColor="text1"/>
          <w:sz w:val="28"/>
          <w:szCs w:val="28"/>
          <w:lang w:val="kk-KZ"/>
        </w:rPr>
        <w:t xml:space="preserve"> жарияланған) мынадай өзгерістер мен толықтыру енгізілсін</w:t>
      </w:r>
      <w:r w:rsidR="0091587F" w:rsidRPr="005A7116">
        <w:rPr>
          <w:rFonts w:eastAsia="Times New Roman"/>
          <w:color w:val="000000" w:themeColor="text1"/>
          <w:sz w:val="28"/>
          <w:szCs w:val="28"/>
          <w:lang w:val="kk-KZ" w:eastAsia="ru-RU"/>
        </w:rPr>
        <w:t>:</w:t>
      </w:r>
    </w:p>
    <w:p w14:paraId="5DE8A8D7" w14:textId="77777777" w:rsidR="0091587F" w:rsidRPr="005A7116" w:rsidRDefault="0091587F" w:rsidP="000D6F32">
      <w:pPr>
        <w:widowControl w:val="0"/>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көрсетілген қаулымен бекітілген Инвестициялық портфельді басқаруды жүзеге асыратын ұйымдар сақтауға тиiстi пруденциялық нормативтердің мәндерін есеп айырысу қағидаларында:</w:t>
      </w:r>
    </w:p>
    <w:p w14:paraId="41A22DA7" w14:textId="77777777" w:rsidR="0091587F" w:rsidRPr="005A7116" w:rsidRDefault="0091587F" w:rsidP="000D6F32">
      <w:pPr>
        <w:widowControl w:val="0"/>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val="kk-KZ" w:eastAsia="ru-RU"/>
        </w:rPr>
      </w:pPr>
      <w:r w:rsidRPr="005A7116">
        <w:rPr>
          <w:rFonts w:ascii="Times New Roman" w:eastAsia="Calibri" w:hAnsi="Times New Roman" w:cs="Times New Roman"/>
          <w:color w:val="000000" w:themeColor="text1"/>
          <w:sz w:val="28"/>
          <w:szCs w:val="28"/>
          <w:lang w:val="kk-KZ"/>
        </w:rPr>
        <w:t>10-тармақ мынадай редакцияда жазылсын</w:t>
      </w:r>
      <w:r w:rsidRPr="005A7116">
        <w:rPr>
          <w:rFonts w:ascii="Times New Roman" w:eastAsia="Times New Roman" w:hAnsi="Times New Roman" w:cs="Times New Roman"/>
          <w:color w:val="000000" w:themeColor="text1"/>
          <w:sz w:val="28"/>
          <w:szCs w:val="28"/>
          <w:lang w:val="kk-KZ" w:eastAsia="ru-RU"/>
        </w:rPr>
        <w:t>:</w:t>
      </w:r>
    </w:p>
    <w:p w14:paraId="05BE2894" w14:textId="7B107076" w:rsidR="0091587F" w:rsidRPr="005A7116" w:rsidRDefault="00796D18" w:rsidP="000D6F32">
      <w:pPr>
        <w:widowControl w:val="0"/>
        <w:tabs>
          <w:tab w:val="left" w:pos="1418"/>
        </w:tabs>
        <w:spacing w:after="0" w:line="240" w:lineRule="auto"/>
        <w:ind w:firstLine="709"/>
        <w:contextualSpacing/>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w:t>
      </w:r>
      <w:r w:rsidR="0091587F" w:rsidRPr="005A7116">
        <w:rPr>
          <w:rFonts w:ascii="Times New Roman" w:eastAsia="Times New Roman" w:hAnsi="Times New Roman" w:cs="Times New Roman"/>
          <w:color w:val="000000" w:themeColor="text1"/>
          <w:sz w:val="28"/>
          <w:szCs w:val="28"/>
          <w:lang w:val="kk-KZ" w:eastAsia="ru-RU"/>
        </w:rPr>
        <w:t>10.</w:t>
      </w:r>
      <w:r w:rsidR="0091587F" w:rsidRPr="005A7116">
        <w:rPr>
          <w:rFonts w:ascii="Times New Roman" w:eastAsia="Times New Roman" w:hAnsi="Times New Roman" w:cs="Times New Roman"/>
          <w:color w:val="000000" w:themeColor="text1"/>
          <w:sz w:val="28"/>
          <w:szCs w:val="28"/>
          <w:lang w:val="kk-KZ" w:eastAsia="ru-RU"/>
        </w:rPr>
        <w:tab/>
      </w:r>
      <w:r w:rsidR="0091587F" w:rsidRPr="005A7116">
        <w:rPr>
          <w:rStyle w:val="s0"/>
          <w:color w:val="000000" w:themeColor="text1"/>
          <w:sz w:val="28"/>
          <w:szCs w:val="28"/>
          <w:lang w:val="kk-KZ"/>
        </w:rPr>
        <w:t>Қағидалардың мақсаты үшін халықаралық қаржы ұйымдары деп мынадай ұйымдар түсініледі</w:t>
      </w:r>
      <w:r w:rsidR="0091587F" w:rsidRPr="005A7116">
        <w:rPr>
          <w:rFonts w:ascii="Times New Roman" w:eastAsia="Times New Roman" w:hAnsi="Times New Roman" w:cs="Times New Roman"/>
          <w:color w:val="000000" w:themeColor="text1"/>
          <w:sz w:val="28"/>
          <w:szCs w:val="28"/>
          <w:lang w:val="kk-KZ" w:eastAsia="ru-RU"/>
        </w:rPr>
        <w:t>:</w:t>
      </w:r>
    </w:p>
    <w:p w14:paraId="6B275F20"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Style w:val="s0"/>
          <w:color w:val="000000" w:themeColor="text1"/>
          <w:sz w:val="28"/>
          <w:szCs w:val="28"/>
          <w:lang w:val="kk-KZ"/>
        </w:rPr>
        <w:t>Азиялық даму банкі (Asian Development Bank</w:t>
      </w:r>
      <w:r w:rsidRPr="005A7116">
        <w:rPr>
          <w:rFonts w:ascii="Times New Roman" w:eastAsia="Times New Roman" w:hAnsi="Times New Roman" w:cs="Times New Roman"/>
          <w:color w:val="000000" w:themeColor="text1"/>
          <w:sz w:val="28"/>
          <w:szCs w:val="28"/>
          <w:lang w:val="kk-KZ" w:eastAsia="ru-RU"/>
        </w:rPr>
        <w:t>);</w:t>
      </w:r>
    </w:p>
    <w:p w14:paraId="607932A7"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Style w:val="s0"/>
          <w:color w:val="000000" w:themeColor="text1"/>
          <w:sz w:val="28"/>
          <w:szCs w:val="28"/>
          <w:lang w:val="kk-KZ"/>
        </w:rPr>
        <w:t>Америкааралық даму банкі (Inter-American Development Bank</w:t>
      </w:r>
      <w:r w:rsidRPr="005A7116">
        <w:rPr>
          <w:rFonts w:ascii="Times New Roman" w:eastAsia="Times New Roman" w:hAnsi="Times New Roman" w:cs="Times New Roman"/>
          <w:color w:val="000000" w:themeColor="text1"/>
          <w:sz w:val="28"/>
          <w:szCs w:val="28"/>
          <w:lang w:val="kk-KZ" w:eastAsia="ru-RU"/>
        </w:rPr>
        <w:t>);</w:t>
      </w:r>
    </w:p>
    <w:p w14:paraId="24991D64"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Style w:val="s0"/>
          <w:color w:val="000000" w:themeColor="text1"/>
          <w:sz w:val="28"/>
          <w:szCs w:val="28"/>
          <w:lang w:val="kk-KZ"/>
        </w:rPr>
        <w:t>Африкалық даму банкі (African Development Bank</w:t>
      </w:r>
      <w:r w:rsidRPr="005A7116">
        <w:rPr>
          <w:rFonts w:ascii="Times New Roman" w:eastAsia="Times New Roman" w:hAnsi="Times New Roman" w:cs="Times New Roman"/>
          <w:color w:val="000000" w:themeColor="text1"/>
          <w:sz w:val="28"/>
          <w:szCs w:val="28"/>
          <w:lang w:val="kk-KZ" w:eastAsia="ru-RU"/>
        </w:rPr>
        <w:t>);</w:t>
      </w:r>
    </w:p>
    <w:p w14:paraId="21094E4F"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Style w:val="s0"/>
          <w:color w:val="000000" w:themeColor="text1"/>
          <w:sz w:val="28"/>
          <w:szCs w:val="28"/>
          <w:lang w:val="kk-KZ"/>
        </w:rPr>
        <w:t>Еуразия даму банкі (Eurasian Development Bank</w:t>
      </w:r>
      <w:r w:rsidRPr="005A7116">
        <w:rPr>
          <w:rFonts w:ascii="Times New Roman" w:eastAsia="Times New Roman" w:hAnsi="Times New Roman" w:cs="Times New Roman"/>
          <w:color w:val="000000" w:themeColor="text1"/>
          <w:sz w:val="28"/>
          <w:szCs w:val="28"/>
          <w:lang w:val="kk-KZ" w:eastAsia="ru-RU"/>
        </w:rPr>
        <w:t>);</w:t>
      </w:r>
    </w:p>
    <w:p w14:paraId="7D0E0363"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Style w:val="s0"/>
          <w:color w:val="000000" w:themeColor="text1"/>
          <w:sz w:val="28"/>
          <w:szCs w:val="28"/>
          <w:lang w:val="kk-KZ"/>
        </w:rPr>
        <w:t xml:space="preserve">Еуропа қайта құру және даму банкі (European Bank for Reconstruction and </w:t>
      </w:r>
      <w:r w:rsidRPr="005A7116">
        <w:rPr>
          <w:rStyle w:val="s0"/>
          <w:color w:val="000000" w:themeColor="text1"/>
          <w:sz w:val="28"/>
          <w:szCs w:val="28"/>
          <w:lang w:val="kk-KZ"/>
        </w:rPr>
        <w:lastRenderedPageBreak/>
        <w:t>Development</w:t>
      </w:r>
      <w:r w:rsidRPr="005A7116">
        <w:rPr>
          <w:rFonts w:ascii="Times New Roman" w:eastAsia="Times New Roman" w:hAnsi="Times New Roman" w:cs="Times New Roman"/>
          <w:color w:val="000000" w:themeColor="text1"/>
          <w:sz w:val="28"/>
          <w:szCs w:val="28"/>
          <w:lang w:val="kk-KZ" w:eastAsia="ru-RU"/>
        </w:rPr>
        <w:t>);</w:t>
      </w:r>
    </w:p>
    <w:p w14:paraId="1DA4F33D"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Style w:val="s0"/>
          <w:color w:val="000000" w:themeColor="text1"/>
          <w:sz w:val="28"/>
          <w:szCs w:val="28"/>
          <w:lang w:val="kk-KZ"/>
        </w:rPr>
        <w:t>Еуропа инвестициялық банкі (European Investment Bank</w:t>
      </w:r>
      <w:r w:rsidRPr="005A7116">
        <w:rPr>
          <w:rFonts w:ascii="Times New Roman" w:eastAsia="Times New Roman" w:hAnsi="Times New Roman" w:cs="Times New Roman"/>
          <w:color w:val="000000" w:themeColor="text1"/>
          <w:sz w:val="28"/>
          <w:szCs w:val="28"/>
          <w:lang w:val="kk-KZ" w:eastAsia="ru-RU"/>
        </w:rPr>
        <w:t>);</w:t>
      </w:r>
    </w:p>
    <w:p w14:paraId="5C1431D1"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Еуропа Кеңесінің Даму Банкі (the Council of Europe Development Bank);</w:t>
      </w:r>
    </w:p>
    <w:p w14:paraId="0DC803C8"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Жеке секторды дамыту жөніндегі исламдық корпоарция (the Islamic Corporation for the Development of the Private Sector);</w:t>
      </w:r>
    </w:p>
    <w:p w14:paraId="4D45D5DD"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Style w:val="s0"/>
          <w:color w:val="000000" w:themeColor="text1"/>
          <w:sz w:val="28"/>
          <w:szCs w:val="28"/>
          <w:lang w:val="kk-KZ"/>
        </w:rPr>
        <w:t>Ислам даму банкі (Islamic Development Bank</w:t>
      </w:r>
      <w:r w:rsidRPr="005A7116">
        <w:rPr>
          <w:rFonts w:ascii="Times New Roman" w:eastAsia="Times New Roman" w:hAnsi="Times New Roman" w:cs="Times New Roman"/>
          <w:color w:val="000000" w:themeColor="text1"/>
          <w:sz w:val="28"/>
          <w:szCs w:val="28"/>
          <w:lang w:val="kk-KZ" w:eastAsia="ru-RU"/>
        </w:rPr>
        <w:t>);</w:t>
      </w:r>
    </w:p>
    <w:p w14:paraId="0B2A60B2"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Жан-жақты инвестицияларға кепілдік беру агенттігі (the Multilateral Investment Guarantee Agency);</w:t>
      </w:r>
    </w:p>
    <w:p w14:paraId="73CC453B"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Скандинавия инвестициялық банкі (the Nordic Investment Bank);</w:t>
      </w:r>
    </w:p>
    <w:p w14:paraId="7E88EDF4"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Халықаралық валюта қоры (the International Monetary Fund);</w:t>
      </w:r>
    </w:p>
    <w:p w14:paraId="661D9DDA"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Халықаралық даму қауымдастығы (the International Development Association);</w:t>
      </w:r>
    </w:p>
    <w:p w14:paraId="193DA9E9"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Халықаралық есеп айырысу банкі (the Bank for International Settlements);</w:t>
      </w:r>
    </w:p>
    <w:p w14:paraId="6DAC10D4"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Инвестициялық дауларды реттеу жөніндегі халықаралық орталық (the International Centre for Settlement of Investment Disputes);</w:t>
      </w:r>
    </w:p>
    <w:p w14:paraId="7D0E9643" w14:textId="77777777" w:rsidR="0091587F" w:rsidRPr="005A7116" w:rsidRDefault="0091587F"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Style w:val="s0"/>
          <w:color w:val="000000" w:themeColor="text1"/>
          <w:sz w:val="28"/>
          <w:szCs w:val="28"/>
          <w:lang w:val="kk-KZ"/>
        </w:rPr>
        <w:t>Халықаралық қайта құру және даму банкі (International Bank for Reconstruction and Development</w:t>
      </w:r>
      <w:r w:rsidRPr="005A7116">
        <w:rPr>
          <w:rFonts w:ascii="Times New Roman" w:eastAsia="Times New Roman" w:hAnsi="Times New Roman" w:cs="Times New Roman"/>
          <w:color w:val="000000" w:themeColor="text1"/>
          <w:sz w:val="28"/>
          <w:szCs w:val="28"/>
          <w:lang w:val="kk-KZ" w:eastAsia="ru-RU"/>
        </w:rPr>
        <w:t>);</w:t>
      </w:r>
    </w:p>
    <w:p w14:paraId="33A79548" w14:textId="56EC3A18" w:rsidR="0091587F" w:rsidRPr="005A7116" w:rsidRDefault="0091587F" w:rsidP="000D6F32">
      <w:pPr>
        <w:widowControl w:val="0"/>
        <w:tabs>
          <w:tab w:val="left" w:pos="1418"/>
        </w:tabs>
        <w:spacing w:after="0" w:line="240" w:lineRule="auto"/>
        <w:ind w:firstLine="709"/>
        <w:contextualSpacing/>
        <w:jc w:val="both"/>
        <w:rPr>
          <w:rFonts w:ascii="Times New Roman" w:eastAsia="Times New Roman" w:hAnsi="Times New Roman" w:cs="Times New Roman"/>
          <w:color w:val="000000" w:themeColor="text1"/>
          <w:sz w:val="28"/>
          <w:szCs w:val="28"/>
          <w:lang w:val="kk-KZ" w:eastAsia="ru-RU"/>
        </w:rPr>
      </w:pPr>
      <w:r w:rsidRPr="005A7116">
        <w:rPr>
          <w:rStyle w:val="s0"/>
          <w:color w:val="000000" w:themeColor="text1"/>
          <w:sz w:val="28"/>
          <w:szCs w:val="28"/>
          <w:lang w:val="kk-KZ"/>
        </w:rPr>
        <w:t>Халықаралық қаржы корпорациясы (International Finance Corporation</w:t>
      </w:r>
      <w:r w:rsidRPr="005A7116">
        <w:rPr>
          <w:rFonts w:ascii="Times New Roman" w:eastAsia="Times New Roman" w:hAnsi="Times New Roman" w:cs="Times New Roman"/>
          <w:color w:val="000000" w:themeColor="text1"/>
          <w:sz w:val="28"/>
          <w:szCs w:val="28"/>
          <w:lang w:val="kk-KZ" w:eastAsia="ru-RU"/>
        </w:rPr>
        <w:t>).</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w:t>
      </w:r>
    </w:p>
    <w:p w14:paraId="3F16B842" w14:textId="77777777" w:rsidR="0091587F" w:rsidRPr="005A7116" w:rsidRDefault="0091587F"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Calibri" w:hAnsi="Times New Roman" w:cs="Times New Roman"/>
          <w:color w:val="000000" w:themeColor="text1"/>
          <w:sz w:val="28"/>
          <w:szCs w:val="28"/>
          <w:lang w:val="kk-KZ"/>
        </w:rPr>
        <w:t>мынадай мазмұндағы 10-1-тармақпен толықтырылсын</w:t>
      </w:r>
      <w:r w:rsidRPr="005A7116">
        <w:rPr>
          <w:rFonts w:ascii="Times New Roman" w:eastAsia="Times New Roman" w:hAnsi="Times New Roman" w:cs="Times New Roman"/>
          <w:color w:val="000000" w:themeColor="text1"/>
          <w:sz w:val="28"/>
          <w:szCs w:val="28"/>
          <w:lang w:val="kk-KZ" w:eastAsia="ru-RU"/>
        </w:rPr>
        <w:t>:</w:t>
      </w:r>
    </w:p>
    <w:p w14:paraId="65A7924B" w14:textId="4E8C8586" w:rsidR="0091587F" w:rsidRPr="005A7116" w:rsidRDefault="00796D18" w:rsidP="000D6F32">
      <w:pPr>
        <w:tabs>
          <w:tab w:val="left" w:pos="1701"/>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w:t>
      </w:r>
      <w:r w:rsidR="0091587F" w:rsidRPr="005A7116">
        <w:rPr>
          <w:rFonts w:ascii="Times New Roman" w:eastAsia="Times New Roman" w:hAnsi="Times New Roman" w:cs="Times New Roman"/>
          <w:color w:val="000000" w:themeColor="text1"/>
          <w:sz w:val="28"/>
          <w:szCs w:val="28"/>
          <w:lang w:val="kk-KZ" w:eastAsia="ru-RU"/>
        </w:rPr>
        <w:t>10-1.</w:t>
      </w:r>
      <w:r w:rsidR="0091587F" w:rsidRPr="005A7116">
        <w:rPr>
          <w:rFonts w:ascii="Times New Roman" w:eastAsia="Times New Roman" w:hAnsi="Times New Roman" w:cs="Times New Roman"/>
          <w:color w:val="000000" w:themeColor="text1"/>
          <w:sz w:val="28"/>
          <w:szCs w:val="28"/>
          <w:lang w:val="kk-KZ" w:eastAsia="ru-RU"/>
        </w:rPr>
        <w:tab/>
      </w:r>
      <w:r w:rsidR="0091587F" w:rsidRPr="005A7116">
        <w:rPr>
          <w:rStyle w:val="s0"/>
          <w:color w:val="000000" w:themeColor="text1"/>
          <w:sz w:val="28"/>
          <w:szCs w:val="28"/>
          <w:lang w:val="kk-KZ"/>
        </w:rPr>
        <w:t>Қағидалардың мақсаты үшін негізгі қор индекстері деп мынадай есптік көрсеткіштер (индекстер) түсініледі</w:t>
      </w:r>
      <w:r w:rsidR="0091587F" w:rsidRPr="005A7116">
        <w:rPr>
          <w:rFonts w:ascii="Times New Roman" w:eastAsia="Times New Roman" w:hAnsi="Times New Roman" w:cs="Times New Roman"/>
          <w:color w:val="000000" w:themeColor="text1"/>
          <w:sz w:val="28"/>
          <w:szCs w:val="28"/>
          <w:lang w:val="kk-KZ" w:eastAsia="ru-RU"/>
        </w:rPr>
        <w:t>:</w:t>
      </w:r>
    </w:p>
    <w:p w14:paraId="68A42AAC" w14:textId="77777777" w:rsidR="0091587F" w:rsidRPr="005A7116" w:rsidRDefault="0091587F" w:rsidP="000D6F32">
      <w:pPr>
        <w:widowControl w:val="0"/>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САС 40 (Compagnie des Agents de Change 40 Index);</w:t>
      </w:r>
    </w:p>
    <w:p w14:paraId="7D060A1B" w14:textId="77777777" w:rsidR="0091587F" w:rsidRPr="005A7116" w:rsidRDefault="0091587F" w:rsidP="000D6F32">
      <w:pPr>
        <w:widowControl w:val="0"/>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DAX (Deutscher Aktienindex);</w:t>
      </w:r>
    </w:p>
    <w:p w14:paraId="6BBEB726" w14:textId="77777777" w:rsidR="0091587F" w:rsidRPr="005A7116" w:rsidRDefault="0091587F" w:rsidP="000D6F32">
      <w:pPr>
        <w:widowControl w:val="0"/>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DJIA (Dow Jones Industrial Average);</w:t>
      </w:r>
    </w:p>
    <w:p w14:paraId="0E852B10" w14:textId="77777777" w:rsidR="0091587F" w:rsidRPr="005A7116" w:rsidRDefault="0091587F" w:rsidP="000D6F32">
      <w:pPr>
        <w:widowControl w:val="0"/>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EURO STOXX 50 (EURO STOXX 50 Price Index);</w:t>
      </w:r>
    </w:p>
    <w:p w14:paraId="25D1BAD6" w14:textId="77777777" w:rsidR="0091587F" w:rsidRPr="005A7116" w:rsidRDefault="0091587F" w:rsidP="000D6F32">
      <w:pPr>
        <w:widowControl w:val="0"/>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FTSE 100 (Financial Times Stock Exchange 100 Index);</w:t>
      </w:r>
    </w:p>
    <w:p w14:paraId="79F97C28" w14:textId="77777777" w:rsidR="0091587F" w:rsidRPr="005A7116" w:rsidRDefault="0091587F" w:rsidP="000D6F32">
      <w:pPr>
        <w:widowControl w:val="0"/>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HSI (Hang Seng Index);</w:t>
      </w:r>
    </w:p>
    <w:p w14:paraId="731CF141" w14:textId="77777777" w:rsidR="0091587F" w:rsidRPr="005A7116" w:rsidRDefault="0091587F" w:rsidP="000D6F32">
      <w:pPr>
        <w:widowControl w:val="0"/>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KASE (Kazakhstan Stock Exchange Index);</w:t>
      </w:r>
    </w:p>
    <w:p w14:paraId="38604C04" w14:textId="77777777" w:rsidR="0091587F" w:rsidRPr="005A7116" w:rsidRDefault="0091587F" w:rsidP="000D6F32">
      <w:pPr>
        <w:widowControl w:val="0"/>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MSCI World Index (Morgan Stanley Capital International World Index);</w:t>
      </w:r>
    </w:p>
    <w:p w14:paraId="6151039A" w14:textId="77777777" w:rsidR="0091587F" w:rsidRPr="005A7116" w:rsidRDefault="0091587F" w:rsidP="000D6F32">
      <w:pPr>
        <w:widowControl w:val="0"/>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MOEX Russia (Moscow Exchange Russia Index);</w:t>
      </w:r>
    </w:p>
    <w:p w14:paraId="7C041617" w14:textId="77777777" w:rsidR="0091587F" w:rsidRPr="005A7116" w:rsidRDefault="0091587F" w:rsidP="000D6F32">
      <w:pPr>
        <w:widowControl w:val="0"/>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NIKKEI 225 (Nikkei-225 Stock Average Index);</w:t>
      </w:r>
    </w:p>
    <w:p w14:paraId="43D066D1" w14:textId="77777777" w:rsidR="0091587F" w:rsidRPr="005A7116" w:rsidRDefault="0091587F" w:rsidP="000D6F32">
      <w:pPr>
        <w:widowControl w:val="0"/>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RTSI (Russian Trade System Index);</w:t>
      </w:r>
    </w:p>
    <w:p w14:paraId="2D054083" w14:textId="77777777" w:rsidR="0091587F" w:rsidRPr="005A7116" w:rsidRDefault="0091587F" w:rsidP="000D6F32">
      <w:pPr>
        <w:widowControl w:val="0"/>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S&amp;P 500 (Standard and Poor's 500 Index);</w:t>
      </w:r>
    </w:p>
    <w:p w14:paraId="3D889A3C" w14:textId="77777777" w:rsidR="0091587F" w:rsidRPr="005A7116" w:rsidRDefault="0091587F" w:rsidP="000D6F32">
      <w:pPr>
        <w:widowControl w:val="0"/>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TOPIX 100 (Tokyo Stock Price 100 Index);</w:t>
      </w:r>
    </w:p>
    <w:p w14:paraId="7AF1C746" w14:textId="008BB080" w:rsidR="008B622D" w:rsidRPr="005A7116" w:rsidRDefault="0091587F" w:rsidP="000D6F32">
      <w:pPr>
        <w:widowControl w:val="0"/>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NASDAQ-100 (Nasdaq-100 Index).</w:t>
      </w:r>
      <w:r w:rsidR="00796D18" w:rsidRPr="005A7116">
        <w:rPr>
          <w:rFonts w:ascii="Times New Roman" w:eastAsia="Calibri" w:hAnsi="Times New Roman" w:cs="Times New Roman"/>
          <w:color w:val="000000" w:themeColor="text1"/>
          <w:sz w:val="28"/>
          <w:szCs w:val="28"/>
          <w:lang w:val="kk-KZ"/>
        </w:rPr>
        <w:t>»</w:t>
      </w:r>
      <w:r w:rsidR="008B622D" w:rsidRPr="005A7116">
        <w:rPr>
          <w:rFonts w:ascii="Times New Roman" w:eastAsia="Calibri" w:hAnsi="Times New Roman" w:cs="Times New Roman"/>
          <w:color w:val="000000" w:themeColor="text1"/>
          <w:sz w:val="28"/>
          <w:szCs w:val="28"/>
          <w:lang w:val="kk-KZ"/>
        </w:rPr>
        <w:t>;</w:t>
      </w:r>
    </w:p>
    <w:p w14:paraId="34E1A594" w14:textId="77777777" w:rsidR="005956CB" w:rsidRPr="005A7116" w:rsidRDefault="005956CB" w:rsidP="000D6F32">
      <w:pPr>
        <w:widowControl w:val="0"/>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val="kk-KZ" w:eastAsia="ru-RU"/>
        </w:rPr>
      </w:pPr>
      <w:r w:rsidRPr="005A7116">
        <w:rPr>
          <w:rFonts w:ascii="Times New Roman" w:eastAsia="Calibri" w:hAnsi="Times New Roman" w:cs="Times New Roman"/>
          <w:color w:val="000000" w:themeColor="text1"/>
          <w:sz w:val="28"/>
          <w:szCs w:val="28"/>
          <w:lang w:val="kk-KZ"/>
        </w:rPr>
        <w:t xml:space="preserve">14-тармақ </w:t>
      </w:r>
      <w:r w:rsidRPr="005A7116">
        <w:rPr>
          <w:rFonts w:ascii="Times New Roman" w:eastAsia="Times New Roman" w:hAnsi="Times New Roman" w:cs="Times New Roman"/>
          <w:color w:val="000000" w:themeColor="text1"/>
          <w:sz w:val="28"/>
          <w:szCs w:val="28"/>
          <w:lang w:val="kk-KZ" w:eastAsia="ru-RU"/>
        </w:rPr>
        <w:t>мынадай редакцияда жазылсын:</w:t>
      </w:r>
    </w:p>
    <w:p w14:paraId="4F99F83B" w14:textId="0DA80E12" w:rsidR="005956CB" w:rsidRPr="005A7116" w:rsidRDefault="00796D18" w:rsidP="000D6F32">
      <w:pPr>
        <w:widowControl w:val="0"/>
        <w:tabs>
          <w:tab w:val="left" w:pos="1418"/>
        </w:tabs>
        <w:spacing w:after="0" w:line="240" w:lineRule="auto"/>
        <w:ind w:firstLine="709"/>
        <w:contextualSpacing/>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w:t>
      </w:r>
      <w:r w:rsidR="005956CB" w:rsidRPr="005A7116">
        <w:rPr>
          <w:rFonts w:ascii="Times New Roman" w:eastAsia="Times New Roman" w:hAnsi="Times New Roman" w:cs="Times New Roman"/>
          <w:color w:val="000000" w:themeColor="text1"/>
          <w:sz w:val="28"/>
          <w:szCs w:val="28"/>
          <w:lang w:val="kk-KZ" w:eastAsia="ru-RU"/>
        </w:rPr>
        <w:t>14.</w:t>
      </w:r>
      <w:r w:rsidR="00681AD0" w:rsidRPr="005A7116">
        <w:rPr>
          <w:rFonts w:ascii="Times New Roman" w:eastAsia="Times New Roman" w:hAnsi="Times New Roman" w:cs="Times New Roman"/>
          <w:color w:val="000000" w:themeColor="text1"/>
          <w:sz w:val="28"/>
          <w:szCs w:val="28"/>
          <w:lang w:val="kk-KZ" w:eastAsia="ru-RU"/>
        </w:rPr>
        <w:tab/>
      </w:r>
      <w:r w:rsidR="005956CB" w:rsidRPr="005A7116">
        <w:rPr>
          <w:rFonts w:ascii="Times New Roman" w:eastAsia="Times New Roman" w:hAnsi="Times New Roman" w:cs="Times New Roman"/>
          <w:color w:val="000000" w:themeColor="text1"/>
          <w:sz w:val="28"/>
          <w:szCs w:val="28"/>
          <w:lang w:val="kk-KZ" w:eastAsia="ru-RU"/>
        </w:rPr>
        <w:t>Қағидалардың 11-тармағында көзделген өтімді активтер есебіне мыналар енгізілмейді:</w:t>
      </w:r>
    </w:p>
    <w:p w14:paraId="60D4C4A0" w14:textId="6ADA82B3" w:rsidR="005956CB" w:rsidRPr="005A7116" w:rsidRDefault="005956CB" w:rsidP="000D6F32">
      <w:pPr>
        <w:widowControl w:val="0"/>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w:t>
      </w:r>
      <w:r w:rsidR="00681AD0" w:rsidRPr="005A7116">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инвестициялық портфельді басқарушының міндеттемелері бойынша қамтамасыз ету болып табылатын және (немесе) инвестициялық портфельді басқарушының меншік құқығы шектелген  активтер (репо операцияларын қоспағанда);</w:t>
      </w:r>
    </w:p>
    <w:p w14:paraId="5D881C1E" w14:textId="77777777" w:rsidR="005956CB" w:rsidRPr="005A7116" w:rsidRDefault="005956CB" w:rsidP="000D6F32">
      <w:pPr>
        <w:widowControl w:val="0"/>
        <w:tabs>
          <w:tab w:val="left" w:pos="1418"/>
        </w:tabs>
        <w:spacing w:after="0" w:line="240" w:lineRule="auto"/>
        <w:ind w:firstLine="709"/>
        <w:contextualSpacing/>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 xml:space="preserve">Кері репо операцияларының мәні болып табылатын бағалы қағаздар </w:t>
      </w:r>
      <w:r w:rsidRPr="005A7116">
        <w:rPr>
          <w:rFonts w:ascii="Times New Roman" w:eastAsia="Calibri" w:hAnsi="Times New Roman" w:cs="Times New Roman"/>
          <w:color w:val="000000" w:themeColor="text1"/>
          <w:sz w:val="28"/>
          <w:szCs w:val="28"/>
          <w:lang w:val="kk-KZ"/>
        </w:rPr>
        <w:lastRenderedPageBreak/>
        <w:t xml:space="preserve">Қағидаларға қосымшаға сәйкес нысан бойынша Инвестициялық портфельді басқарушының пруденциялық нормативтері мәндерінің есебінде көрсетілген көлемде </w:t>
      </w:r>
      <w:r w:rsidRPr="005A7116">
        <w:rPr>
          <w:rFonts w:ascii="Times New Roman" w:eastAsia="Times New Roman" w:hAnsi="Times New Roman" w:cs="Times New Roman"/>
          <w:color w:val="000000" w:themeColor="text1"/>
          <w:sz w:val="28"/>
          <w:szCs w:val="28"/>
          <w:lang w:val="kk-KZ" w:eastAsia="ru-RU"/>
        </w:rPr>
        <w:t>инвестициялық портфельді басқарушының өтімді активтер есебіне енгізіледі;</w:t>
      </w:r>
    </w:p>
    <w:p w14:paraId="49AB9D9D" w14:textId="74565B1A" w:rsidR="005956CB" w:rsidRPr="005A7116" w:rsidRDefault="005956CB" w:rsidP="000D6F32">
      <w:pPr>
        <w:widowControl w:val="0"/>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w:t>
      </w:r>
      <w:r w:rsidRPr="005A7116">
        <w:rPr>
          <w:rFonts w:ascii="Times New Roman" w:eastAsia="Times New Roman" w:hAnsi="Times New Roman" w:cs="Times New Roman"/>
          <w:color w:val="000000" w:themeColor="text1"/>
          <w:sz w:val="28"/>
          <w:szCs w:val="28"/>
          <w:lang w:val="kk-KZ" w:eastAsia="ru-RU"/>
        </w:rPr>
        <w:tab/>
        <w:t>параметрлері қор биржасының акциялар нарығының индексін есептеу мақсатында пайдаланылатын қор биржасының ресми тізіміне (қор биржасының өкілдік тізімі) кіретін акцияларды қоспағанда, инвестициялық портфельді басқарушыға қатысты үлестес тұлғалар болып табылатын заңды тұлғалар шығарған бағалы қағаздар.</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w:t>
      </w:r>
    </w:p>
    <w:p w14:paraId="57CA6D65" w14:textId="77777777" w:rsidR="005956CB" w:rsidRPr="005A7116" w:rsidRDefault="005956CB" w:rsidP="000D6F32">
      <w:pPr>
        <w:widowControl w:val="0"/>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Қосымшаға сәйкес нысан бойынша Инвестициялық портфельді басқарушының пруденциялық нормативтері мәндерінің есебі Тізбеге 20-қосымшаға сәйкес редакцияда жазылсын.</w:t>
      </w:r>
    </w:p>
    <w:p w14:paraId="0BD3A1F9" w14:textId="7EE6850A" w:rsidR="005956CB" w:rsidRPr="005A7116" w:rsidRDefault="005956CB" w:rsidP="000D6F32">
      <w:pPr>
        <w:pStyle w:val="af0"/>
        <w:widowControl w:val="0"/>
        <w:tabs>
          <w:tab w:val="left" w:pos="1276"/>
        </w:tabs>
        <w:ind w:left="0" w:firstLine="709"/>
        <w:rPr>
          <w:color w:val="000000" w:themeColor="text1"/>
          <w:sz w:val="28"/>
          <w:szCs w:val="28"/>
          <w:lang w:val="kk-KZ"/>
        </w:rPr>
      </w:pPr>
      <w:r w:rsidRPr="005A7116">
        <w:rPr>
          <w:color w:val="000000" w:themeColor="text1"/>
          <w:sz w:val="28"/>
          <w:szCs w:val="28"/>
          <w:lang w:val="kk-KZ"/>
        </w:rPr>
        <w:t>15.</w:t>
      </w:r>
      <w:r w:rsidR="00681AD0" w:rsidRPr="005A7116">
        <w:rPr>
          <w:color w:val="000000" w:themeColor="text1"/>
          <w:sz w:val="28"/>
          <w:szCs w:val="28"/>
          <w:lang w:val="kk-KZ"/>
        </w:rPr>
        <w:tab/>
      </w:r>
      <w:r w:rsidR="00796D18" w:rsidRPr="005A7116">
        <w:rPr>
          <w:color w:val="000000" w:themeColor="text1"/>
          <w:sz w:val="28"/>
          <w:szCs w:val="28"/>
          <w:lang w:val="kk-KZ"/>
        </w:rPr>
        <w:t>«</w:t>
      </w:r>
      <w:r w:rsidRPr="005A7116">
        <w:rPr>
          <w:color w:val="000000" w:themeColor="text1"/>
          <w:sz w:val="28"/>
          <w:szCs w:val="28"/>
          <w:lang w:val="kk-KZ"/>
        </w:rPr>
        <w:t>Бағалы қағаздар нарығында брокерлік және (немесе) дилерлік қызметті жүзеге асыратын ұйымдар үшін пруденциялық нормативтердің, сондай-ақ олардың мәнiнiң сақталуын сипаттайтын көрсеткiштердiң түрлерін белгілеу, Бағалы қағаздар нарығында брокерлік және (немесе) дилерлік қызметті жүзеге асыратын ұйымдар сақтауға тиiстi пруденциялық нормативтердің мәндерін есеп айырысу қағидаларын бекіту туралы</w:t>
      </w:r>
      <w:r w:rsidR="00796D18" w:rsidRPr="005A7116">
        <w:rPr>
          <w:color w:val="000000" w:themeColor="text1"/>
          <w:sz w:val="28"/>
          <w:szCs w:val="28"/>
          <w:lang w:val="kk-KZ"/>
        </w:rPr>
        <w:t>»</w:t>
      </w:r>
      <w:r w:rsidRPr="005A7116">
        <w:rPr>
          <w:color w:val="000000" w:themeColor="text1"/>
          <w:sz w:val="28"/>
          <w:szCs w:val="28"/>
          <w:lang w:val="kk-KZ"/>
        </w:rPr>
        <w:t xml:space="preserve"> Қазақстан Республикасының Ұлттық Банкі Басқармасының 2018 жылғы 27 сәуірдегі №</w:t>
      </w:r>
      <w:r w:rsidR="00681AD0" w:rsidRPr="005A7116">
        <w:rPr>
          <w:color w:val="000000" w:themeColor="text1"/>
          <w:sz w:val="28"/>
          <w:szCs w:val="28"/>
          <w:lang w:val="kk-KZ"/>
        </w:rPr>
        <w:t> </w:t>
      </w:r>
      <w:r w:rsidRPr="005A7116">
        <w:rPr>
          <w:color w:val="000000" w:themeColor="text1"/>
          <w:sz w:val="28"/>
          <w:szCs w:val="28"/>
          <w:lang w:val="kk-KZ"/>
        </w:rPr>
        <w:t>80 қаулысына (</w:t>
      </w:r>
      <w:r w:rsidRPr="005A7116">
        <w:rPr>
          <w:color w:val="000000" w:themeColor="text1"/>
          <w:sz w:val="28"/>
          <w:szCs w:val="20"/>
          <w:lang w:val="kk-KZ"/>
        </w:rPr>
        <w:t>Нормативтік құқықтық актілерді мемлекеттік тіркеу тізілімінде №</w:t>
      </w:r>
      <w:r w:rsidR="00681AD0" w:rsidRPr="005A7116">
        <w:rPr>
          <w:color w:val="000000" w:themeColor="text1"/>
          <w:sz w:val="28"/>
          <w:szCs w:val="20"/>
          <w:lang w:val="kk-KZ"/>
        </w:rPr>
        <w:t> </w:t>
      </w:r>
      <w:r w:rsidRPr="005A7116">
        <w:rPr>
          <w:color w:val="000000" w:themeColor="text1"/>
          <w:sz w:val="28"/>
          <w:szCs w:val="20"/>
          <w:lang w:val="kk-KZ"/>
        </w:rPr>
        <w:t>17005 болып тіркелген, 2018 жылғы 13 м</w:t>
      </w:r>
      <w:r w:rsidR="00364FBC" w:rsidRPr="005A7116">
        <w:rPr>
          <w:color w:val="000000" w:themeColor="text1"/>
          <w:sz w:val="28"/>
          <w:szCs w:val="20"/>
          <w:lang w:val="kk-KZ"/>
        </w:rPr>
        <w:t>аусымда Қазақстан Республикасы Нормативтік құқықтық актілерінің эталондық бақылау банкінде</w:t>
      </w:r>
      <w:r w:rsidRPr="005A7116">
        <w:rPr>
          <w:color w:val="000000" w:themeColor="text1"/>
          <w:sz w:val="28"/>
          <w:szCs w:val="20"/>
          <w:lang w:val="kk-KZ"/>
        </w:rPr>
        <w:t xml:space="preserve"> жарияланған</w:t>
      </w:r>
      <w:r w:rsidRPr="005A7116">
        <w:rPr>
          <w:color w:val="000000" w:themeColor="text1"/>
          <w:sz w:val="28"/>
          <w:szCs w:val="28"/>
          <w:lang w:val="kk-KZ"/>
        </w:rPr>
        <w:t>) мынадай өзгерістер мен толықтыру енгізілсін:</w:t>
      </w:r>
    </w:p>
    <w:p w14:paraId="50F97E9C" w14:textId="77777777" w:rsidR="005956CB" w:rsidRPr="005A7116" w:rsidRDefault="005956CB" w:rsidP="000D6F32">
      <w:pPr>
        <w:widowControl w:val="0"/>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көрсетілген қаулымен бекітілген</w:t>
      </w:r>
      <w:r w:rsidRPr="005A7116">
        <w:rPr>
          <w:rFonts w:ascii="Times New Roman" w:hAnsi="Times New Roman" w:cs="Times New Roman"/>
          <w:color w:val="000000" w:themeColor="text1"/>
          <w:sz w:val="28"/>
          <w:szCs w:val="28"/>
          <w:lang w:val="kk-KZ"/>
        </w:rPr>
        <w:t xml:space="preserve"> Бағалы қағаздар нарығында брокерлік және (немесе) дилерлік қызметті жүзеге асыратын ұйымдар сақтауға тиiстi пруденциялық нормативтердің мәндерін есеп айырысу қағидаларында</w:t>
      </w:r>
      <w:r w:rsidRPr="005A7116">
        <w:rPr>
          <w:rFonts w:ascii="Times New Roman" w:eastAsia="Calibri" w:hAnsi="Times New Roman" w:cs="Times New Roman"/>
          <w:color w:val="000000" w:themeColor="text1"/>
          <w:sz w:val="28"/>
          <w:szCs w:val="28"/>
          <w:lang w:val="kk-KZ"/>
        </w:rPr>
        <w:t>:</w:t>
      </w:r>
    </w:p>
    <w:p w14:paraId="0E7B0682" w14:textId="77777777" w:rsidR="005956CB" w:rsidRPr="005A7116" w:rsidRDefault="005956CB"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Calibri" w:hAnsi="Times New Roman" w:cs="Times New Roman"/>
          <w:color w:val="000000" w:themeColor="text1"/>
          <w:sz w:val="28"/>
          <w:szCs w:val="28"/>
          <w:lang w:val="kk-KZ"/>
        </w:rPr>
        <w:t>мынадай мазмұндағы 8-1-тармақпен толықтырылсын</w:t>
      </w:r>
      <w:r w:rsidRPr="005A7116">
        <w:rPr>
          <w:rFonts w:ascii="Times New Roman" w:eastAsia="Times New Roman" w:hAnsi="Times New Roman" w:cs="Times New Roman"/>
          <w:color w:val="000000" w:themeColor="text1"/>
          <w:sz w:val="28"/>
          <w:szCs w:val="28"/>
          <w:lang w:val="kk-KZ" w:eastAsia="ru-RU"/>
        </w:rPr>
        <w:t>:</w:t>
      </w:r>
    </w:p>
    <w:p w14:paraId="20B568EB" w14:textId="226C6B15" w:rsidR="005956CB" w:rsidRPr="005A7116" w:rsidRDefault="00796D18" w:rsidP="000D6F32">
      <w:pPr>
        <w:tabs>
          <w:tab w:val="left" w:pos="1560"/>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w:t>
      </w:r>
      <w:r w:rsidR="005956CB" w:rsidRPr="005A7116">
        <w:rPr>
          <w:rFonts w:ascii="Times New Roman" w:eastAsia="Times New Roman" w:hAnsi="Times New Roman" w:cs="Times New Roman"/>
          <w:color w:val="000000" w:themeColor="text1"/>
          <w:sz w:val="28"/>
          <w:szCs w:val="28"/>
          <w:lang w:val="kk-KZ" w:eastAsia="ru-RU"/>
        </w:rPr>
        <w:t>8-1.</w:t>
      </w:r>
      <w:r w:rsidR="005956CB" w:rsidRPr="005A7116">
        <w:rPr>
          <w:rFonts w:ascii="Times New Roman" w:eastAsia="Times New Roman" w:hAnsi="Times New Roman" w:cs="Times New Roman"/>
          <w:color w:val="000000" w:themeColor="text1"/>
          <w:sz w:val="28"/>
          <w:szCs w:val="28"/>
          <w:lang w:val="kk-KZ" w:eastAsia="ru-RU"/>
        </w:rPr>
        <w:tab/>
        <w:t>Қағидалардың мақсаты үшін негізгі қор индекстері деп мынадай есеп айырысу көрсеткіштері (индекстері) түсініледі:</w:t>
      </w:r>
    </w:p>
    <w:p w14:paraId="6A86C1FB" w14:textId="77777777" w:rsidR="005956CB" w:rsidRPr="005A7116" w:rsidRDefault="005956CB" w:rsidP="000D6F32">
      <w:pPr>
        <w:widowControl w:val="0"/>
        <w:spacing w:after="0" w:line="240" w:lineRule="auto"/>
        <w:ind w:firstLine="709"/>
        <w:contextualSpacing/>
        <w:jc w:val="both"/>
        <w:rPr>
          <w:rFonts w:ascii="Times New Roman" w:eastAsia="Calibri" w:hAnsi="Times New Roman" w:cs="Times New Roman"/>
          <w:color w:val="000000" w:themeColor="text1"/>
          <w:sz w:val="28"/>
          <w:szCs w:val="28"/>
          <w:lang w:val="en-US"/>
        </w:rPr>
      </w:pPr>
      <w:r w:rsidRPr="005A7116">
        <w:rPr>
          <w:rFonts w:ascii="Times New Roman" w:eastAsia="Calibri" w:hAnsi="Times New Roman" w:cs="Times New Roman"/>
          <w:color w:val="000000" w:themeColor="text1"/>
          <w:sz w:val="28"/>
          <w:szCs w:val="28"/>
        </w:rPr>
        <w:t>САС</w:t>
      </w:r>
      <w:r w:rsidRPr="005A7116">
        <w:rPr>
          <w:rFonts w:ascii="Times New Roman" w:eastAsia="Calibri" w:hAnsi="Times New Roman" w:cs="Times New Roman"/>
          <w:color w:val="000000" w:themeColor="text1"/>
          <w:sz w:val="28"/>
          <w:szCs w:val="28"/>
          <w:lang w:val="en-US"/>
        </w:rPr>
        <w:t xml:space="preserve"> 40 (Compagnie des Agents de Change 40 Index);</w:t>
      </w:r>
    </w:p>
    <w:p w14:paraId="4ECCA661" w14:textId="77777777" w:rsidR="005956CB" w:rsidRPr="005A7116" w:rsidRDefault="005956CB" w:rsidP="000D6F32">
      <w:pPr>
        <w:widowControl w:val="0"/>
        <w:spacing w:after="0" w:line="240" w:lineRule="auto"/>
        <w:ind w:firstLine="709"/>
        <w:contextualSpacing/>
        <w:jc w:val="both"/>
        <w:rPr>
          <w:rFonts w:ascii="Times New Roman" w:eastAsia="Calibri" w:hAnsi="Times New Roman" w:cs="Times New Roman"/>
          <w:color w:val="000000" w:themeColor="text1"/>
          <w:sz w:val="28"/>
          <w:szCs w:val="28"/>
          <w:lang w:val="en-US"/>
        </w:rPr>
      </w:pPr>
      <w:r w:rsidRPr="005A7116">
        <w:rPr>
          <w:rFonts w:ascii="Times New Roman" w:eastAsia="Calibri" w:hAnsi="Times New Roman" w:cs="Times New Roman"/>
          <w:color w:val="000000" w:themeColor="text1"/>
          <w:sz w:val="28"/>
          <w:szCs w:val="28"/>
          <w:lang w:val="en-US"/>
        </w:rPr>
        <w:t>DAX (Deutscher Aktienindex);</w:t>
      </w:r>
    </w:p>
    <w:p w14:paraId="1C17BC2B" w14:textId="77777777" w:rsidR="005956CB" w:rsidRPr="005A7116" w:rsidRDefault="005956CB" w:rsidP="000D6F32">
      <w:pPr>
        <w:widowControl w:val="0"/>
        <w:spacing w:after="0" w:line="240" w:lineRule="auto"/>
        <w:ind w:firstLine="709"/>
        <w:contextualSpacing/>
        <w:jc w:val="both"/>
        <w:rPr>
          <w:rFonts w:ascii="Times New Roman" w:eastAsia="Calibri" w:hAnsi="Times New Roman" w:cs="Times New Roman"/>
          <w:color w:val="000000" w:themeColor="text1"/>
          <w:sz w:val="28"/>
          <w:szCs w:val="28"/>
          <w:lang w:val="en-US"/>
        </w:rPr>
      </w:pPr>
      <w:r w:rsidRPr="005A7116">
        <w:rPr>
          <w:rFonts w:ascii="Times New Roman" w:eastAsia="Calibri" w:hAnsi="Times New Roman" w:cs="Times New Roman"/>
          <w:color w:val="000000" w:themeColor="text1"/>
          <w:sz w:val="28"/>
          <w:szCs w:val="28"/>
          <w:lang w:val="en-US"/>
        </w:rPr>
        <w:t>DJIA (Dow Jones Industrial Average);</w:t>
      </w:r>
    </w:p>
    <w:p w14:paraId="559A8ACC" w14:textId="77777777" w:rsidR="005956CB" w:rsidRPr="005A7116" w:rsidRDefault="005956CB" w:rsidP="000D6F32">
      <w:pPr>
        <w:widowControl w:val="0"/>
        <w:spacing w:after="0" w:line="240" w:lineRule="auto"/>
        <w:ind w:firstLine="709"/>
        <w:contextualSpacing/>
        <w:jc w:val="both"/>
        <w:rPr>
          <w:rFonts w:ascii="Times New Roman" w:eastAsia="Calibri" w:hAnsi="Times New Roman" w:cs="Times New Roman"/>
          <w:color w:val="000000" w:themeColor="text1"/>
          <w:sz w:val="28"/>
          <w:szCs w:val="28"/>
          <w:lang w:val="en-US"/>
        </w:rPr>
      </w:pPr>
      <w:r w:rsidRPr="005A7116">
        <w:rPr>
          <w:rFonts w:ascii="Times New Roman" w:eastAsia="Calibri" w:hAnsi="Times New Roman" w:cs="Times New Roman"/>
          <w:color w:val="000000" w:themeColor="text1"/>
          <w:sz w:val="28"/>
          <w:szCs w:val="28"/>
          <w:lang w:val="en-US"/>
        </w:rPr>
        <w:t>EURO STOXX 50 (EURO STOXX 50 Price Index);</w:t>
      </w:r>
    </w:p>
    <w:p w14:paraId="24CB9166" w14:textId="77777777" w:rsidR="005956CB" w:rsidRPr="005A7116" w:rsidRDefault="005956CB" w:rsidP="000D6F32">
      <w:pPr>
        <w:widowControl w:val="0"/>
        <w:spacing w:after="0" w:line="240" w:lineRule="auto"/>
        <w:ind w:firstLine="709"/>
        <w:contextualSpacing/>
        <w:jc w:val="both"/>
        <w:rPr>
          <w:rFonts w:ascii="Times New Roman" w:eastAsia="Calibri" w:hAnsi="Times New Roman" w:cs="Times New Roman"/>
          <w:color w:val="000000" w:themeColor="text1"/>
          <w:sz w:val="28"/>
          <w:szCs w:val="28"/>
          <w:lang w:val="en-US"/>
        </w:rPr>
      </w:pPr>
      <w:r w:rsidRPr="005A7116">
        <w:rPr>
          <w:rFonts w:ascii="Times New Roman" w:eastAsia="Calibri" w:hAnsi="Times New Roman" w:cs="Times New Roman"/>
          <w:color w:val="000000" w:themeColor="text1"/>
          <w:sz w:val="28"/>
          <w:szCs w:val="28"/>
          <w:lang w:val="en-US"/>
        </w:rPr>
        <w:t>FTSE 100 (Financial Times Stock Exchange 100 Index);</w:t>
      </w:r>
    </w:p>
    <w:p w14:paraId="3095AF00" w14:textId="77777777" w:rsidR="005956CB" w:rsidRPr="005A7116" w:rsidRDefault="005956CB" w:rsidP="000D6F32">
      <w:pPr>
        <w:widowControl w:val="0"/>
        <w:spacing w:after="0" w:line="240" w:lineRule="auto"/>
        <w:ind w:firstLine="709"/>
        <w:contextualSpacing/>
        <w:jc w:val="both"/>
        <w:rPr>
          <w:rFonts w:ascii="Times New Roman" w:eastAsia="Calibri" w:hAnsi="Times New Roman" w:cs="Times New Roman"/>
          <w:color w:val="000000" w:themeColor="text1"/>
          <w:sz w:val="28"/>
          <w:szCs w:val="28"/>
          <w:lang w:val="en-US"/>
        </w:rPr>
      </w:pPr>
      <w:r w:rsidRPr="005A7116">
        <w:rPr>
          <w:rFonts w:ascii="Times New Roman" w:eastAsia="Calibri" w:hAnsi="Times New Roman" w:cs="Times New Roman"/>
          <w:color w:val="000000" w:themeColor="text1"/>
          <w:sz w:val="28"/>
          <w:szCs w:val="28"/>
          <w:lang w:val="en-US"/>
        </w:rPr>
        <w:t>HSI (Hang Seng Index);</w:t>
      </w:r>
    </w:p>
    <w:p w14:paraId="79676EA2" w14:textId="77777777" w:rsidR="005956CB" w:rsidRPr="005A7116" w:rsidRDefault="005956CB" w:rsidP="000D6F32">
      <w:pPr>
        <w:widowControl w:val="0"/>
        <w:spacing w:after="0" w:line="240" w:lineRule="auto"/>
        <w:ind w:firstLine="709"/>
        <w:contextualSpacing/>
        <w:jc w:val="both"/>
        <w:rPr>
          <w:rFonts w:ascii="Times New Roman" w:eastAsia="Calibri" w:hAnsi="Times New Roman" w:cs="Times New Roman"/>
          <w:color w:val="000000" w:themeColor="text1"/>
          <w:sz w:val="28"/>
          <w:szCs w:val="28"/>
          <w:lang w:val="en-US"/>
        </w:rPr>
      </w:pPr>
      <w:r w:rsidRPr="005A7116">
        <w:rPr>
          <w:rFonts w:ascii="Times New Roman" w:eastAsia="Calibri" w:hAnsi="Times New Roman" w:cs="Times New Roman"/>
          <w:color w:val="000000" w:themeColor="text1"/>
          <w:sz w:val="28"/>
          <w:szCs w:val="28"/>
          <w:lang w:val="en-US"/>
        </w:rPr>
        <w:t>KASE (Kazakhstan Stock Exchange Index);</w:t>
      </w:r>
    </w:p>
    <w:p w14:paraId="100C42AD" w14:textId="77777777" w:rsidR="005956CB" w:rsidRPr="005A7116" w:rsidRDefault="005956CB" w:rsidP="000D6F32">
      <w:pPr>
        <w:widowControl w:val="0"/>
        <w:spacing w:after="0" w:line="240" w:lineRule="auto"/>
        <w:ind w:firstLine="709"/>
        <w:contextualSpacing/>
        <w:jc w:val="both"/>
        <w:rPr>
          <w:rFonts w:ascii="Times New Roman" w:eastAsia="Calibri" w:hAnsi="Times New Roman" w:cs="Times New Roman"/>
          <w:color w:val="000000" w:themeColor="text1"/>
          <w:sz w:val="28"/>
          <w:szCs w:val="28"/>
          <w:lang w:val="en-US"/>
        </w:rPr>
      </w:pPr>
      <w:r w:rsidRPr="005A7116">
        <w:rPr>
          <w:rFonts w:ascii="Times New Roman" w:eastAsia="Calibri" w:hAnsi="Times New Roman" w:cs="Times New Roman"/>
          <w:color w:val="000000" w:themeColor="text1"/>
          <w:sz w:val="28"/>
          <w:szCs w:val="28"/>
          <w:lang w:val="en-US"/>
        </w:rPr>
        <w:t>MSCI World Index (Morgan Stanley Capital International World Index);</w:t>
      </w:r>
    </w:p>
    <w:p w14:paraId="4166AA35" w14:textId="77777777" w:rsidR="005956CB" w:rsidRPr="005A7116" w:rsidRDefault="005956CB" w:rsidP="000D6F32">
      <w:pPr>
        <w:widowControl w:val="0"/>
        <w:spacing w:after="0" w:line="240" w:lineRule="auto"/>
        <w:ind w:firstLine="709"/>
        <w:contextualSpacing/>
        <w:jc w:val="both"/>
        <w:rPr>
          <w:rFonts w:ascii="Times New Roman" w:eastAsia="Calibri" w:hAnsi="Times New Roman" w:cs="Times New Roman"/>
          <w:color w:val="000000" w:themeColor="text1"/>
          <w:sz w:val="28"/>
          <w:szCs w:val="28"/>
          <w:lang w:val="en-US"/>
        </w:rPr>
      </w:pPr>
      <w:r w:rsidRPr="005A7116">
        <w:rPr>
          <w:rFonts w:ascii="Times New Roman" w:eastAsia="Calibri" w:hAnsi="Times New Roman" w:cs="Times New Roman"/>
          <w:color w:val="000000" w:themeColor="text1"/>
          <w:sz w:val="28"/>
          <w:szCs w:val="28"/>
          <w:lang w:val="en-US"/>
        </w:rPr>
        <w:t>MOEX Russia (Moscow Exchange Russia Index);</w:t>
      </w:r>
    </w:p>
    <w:p w14:paraId="1A9C9869" w14:textId="77777777" w:rsidR="005956CB" w:rsidRPr="005A7116" w:rsidRDefault="005956CB" w:rsidP="000D6F32">
      <w:pPr>
        <w:widowControl w:val="0"/>
        <w:spacing w:after="0" w:line="240" w:lineRule="auto"/>
        <w:ind w:firstLine="709"/>
        <w:contextualSpacing/>
        <w:jc w:val="both"/>
        <w:rPr>
          <w:rFonts w:ascii="Times New Roman" w:eastAsia="Calibri" w:hAnsi="Times New Roman" w:cs="Times New Roman"/>
          <w:color w:val="000000" w:themeColor="text1"/>
          <w:sz w:val="28"/>
          <w:szCs w:val="28"/>
          <w:lang w:val="en-US"/>
        </w:rPr>
      </w:pPr>
      <w:r w:rsidRPr="005A7116">
        <w:rPr>
          <w:rFonts w:ascii="Times New Roman" w:eastAsia="Calibri" w:hAnsi="Times New Roman" w:cs="Times New Roman"/>
          <w:color w:val="000000" w:themeColor="text1"/>
          <w:sz w:val="28"/>
          <w:szCs w:val="28"/>
          <w:lang w:val="en-US"/>
        </w:rPr>
        <w:t>NIKKEI 225 (Nikkei-225 Stock Average Index);</w:t>
      </w:r>
    </w:p>
    <w:p w14:paraId="048FAFDE" w14:textId="77777777" w:rsidR="005956CB" w:rsidRPr="005A7116" w:rsidRDefault="005956CB" w:rsidP="000D6F32">
      <w:pPr>
        <w:widowControl w:val="0"/>
        <w:spacing w:after="0" w:line="240" w:lineRule="auto"/>
        <w:ind w:firstLine="709"/>
        <w:contextualSpacing/>
        <w:jc w:val="both"/>
        <w:rPr>
          <w:rFonts w:ascii="Times New Roman" w:eastAsia="Calibri" w:hAnsi="Times New Roman" w:cs="Times New Roman"/>
          <w:color w:val="000000" w:themeColor="text1"/>
          <w:sz w:val="28"/>
          <w:szCs w:val="28"/>
          <w:lang w:val="en-US"/>
        </w:rPr>
      </w:pPr>
      <w:r w:rsidRPr="005A7116">
        <w:rPr>
          <w:rFonts w:ascii="Times New Roman" w:eastAsia="Calibri" w:hAnsi="Times New Roman" w:cs="Times New Roman"/>
          <w:color w:val="000000" w:themeColor="text1"/>
          <w:sz w:val="28"/>
          <w:szCs w:val="28"/>
          <w:lang w:val="en-US"/>
        </w:rPr>
        <w:t>RTSI (Russian Trade System Index);</w:t>
      </w:r>
    </w:p>
    <w:p w14:paraId="175A8236" w14:textId="77777777" w:rsidR="005956CB" w:rsidRPr="005A7116" w:rsidRDefault="005956CB" w:rsidP="000D6F32">
      <w:pPr>
        <w:widowControl w:val="0"/>
        <w:spacing w:after="0" w:line="240" w:lineRule="auto"/>
        <w:ind w:firstLine="709"/>
        <w:contextualSpacing/>
        <w:jc w:val="both"/>
        <w:rPr>
          <w:rFonts w:ascii="Times New Roman" w:eastAsia="Calibri" w:hAnsi="Times New Roman" w:cs="Times New Roman"/>
          <w:color w:val="000000" w:themeColor="text1"/>
          <w:sz w:val="28"/>
          <w:szCs w:val="28"/>
          <w:lang w:val="en-US"/>
        </w:rPr>
      </w:pPr>
      <w:r w:rsidRPr="005A7116">
        <w:rPr>
          <w:rFonts w:ascii="Times New Roman" w:eastAsia="Calibri" w:hAnsi="Times New Roman" w:cs="Times New Roman"/>
          <w:color w:val="000000" w:themeColor="text1"/>
          <w:sz w:val="28"/>
          <w:szCs w:val="28"/>
          <w:lang w:val="en-US"/>
        </w:rPr>
        <w:t>S&amp;P 500 (Standard and Poor's 500 Index);</w:t>
      </w:r>
    </w:p>
    <w:p w14:paraId="06420BB1" w14:textId="77777777" w:rsidR="005956CB" w:rsidRPr="005A7116" w:rsidRDefault="005956CB" w:rsidP="000D6F32">
      <w:pPr>
        <w:widowControl w:val="0"/>
        <w:spacing w:after="0" w:line="240" w:lineRule="auto"/>
        <w:ind w:firstLine="709"/>
        <w:contextualSpacing/>
        <w:jc w:val="both"/>
        <w:rPr>
          <w:rFonts w:ascii="Times New Roman" w:eastAsia="Calibri" w:hAnsi="Times New Roman" w:cs="Times New Roman"/>
          <w:color w:val="000000" w:themeColor="text1"/>
          <w:sz w:val="28"/>
          <w:szCs w:val="28"/>
          <w:lang w:val="en-US"/>
        </w:rPr>
      </w:pPr>
      <w:r w:rsidRPr="005A7116">
        <w:rPr>
          <w:rFonts w:ascii="Times New Roman" w:eastAsia="Calibri" w:hAnsi="Times New Roman" w:cs="Times New Roman"/>
          <w:color w:val="000000" w:themeColor="text1"/>
          <w:sz w:val="28"/>
          <w:szCs w:val="28"/>
          <w:lang w:val="en-US"/>
        </w:rPr>
        <w:t>TOPIX 100 (Tokyo Stock Price 100 Index);</w:t>
      </w:r>
    </w:p>
    <w:p w14:paraId="2EC73003" w14:textId="34E20A8C" w:rsidR="005956CB" w:rsidRPr="005A7116" w:rsidRDefault="005956CB" w:rsidP="000D6F32">
      <w:pPr>
        <w:widowControl w:val="0"/>
        <w:spacing w:after="0" w:line="240" w:lineRule="auto"/>
        <w:ind w:firstLine="709"/>
        <w:contextualSpacing/>
        <w:jc w:val="both"/>
        <w:rPr>
          <w:rFonts w:ascii="Times New Roman" w:eastAsia="Calibri" w:hAnsi="Times New Roman" w:cs="Times New Roman"/>
          <w:color w:val="000000" w:themeColor="text1"/>
          <w:sz w:val="28"/>
          <w:szCs w:val="28"/>
          <w:lang w:val="en-US"/>
        </w:rPr>
      </w:pPr>
      <w:r w:rsidRPr="005A7116">
        <w:rPr>
          <w:rFonts w:ascii="Times New Roman" w:eastAsia="Calibri" w:hAnsi="Times New Roman" w:cs="Times New Roman"/>
          <w:color w:val="000000" w:themeColor="text1"/>
          <w:sz w:val="28"/>
          <w:szCs w:val="28"/>
          <w:lang w:val="en-US"/>
        </w:rPr>
        <w:t>NASDAQ-100 (Nasdaq-100 Index).</w:t>
      </w:r>
      <w:r w:rsidR="00796D18" w:rsidRPr="005A7116">
        <w:rPr>
          <w:rFonts w:ascii="Times New Roman" w:eastAsia="Calibri" w:hAnsi="Times New Roman" w:cs="Times New Roman"/>
          <w:color w:val="000000" w:themeColor="text1"/>
          <w:sz w:val="28"/>
          <w:szCs w:val="28"/>
          <w:lang w:val="en-US"/>
        </w:rPr>
        <w:t>»</w:t>
      </w:r>
      <w:r w:rsidRPr="005A7116">
        <w:rPr>
          <w:rFonts w:ascii="Times New Roman" w:eastAsia="Calibri" w:hAnsi="Times New Roman" w:cs="Times New Roman"/>
          <w:color w:val="000000" w:themeColor="text1"/>
          <w:sz w:val="28"/>
          <w:szCs w:val="28"/>
          <w:lang w:val="en-US"/>
        </w:rPr>
        <w:t>;</w:t>
      </w:r>
    </w:p>
    <w:p w14:paraId="2A89AB19" w14:textId="77777777" w:rsidR="005956CB" w:rsidRPr="005A7116" w:rsidRDefault="005956CB" w:rsidP="000D6F32">
      <w:pPr>
        <w:widowControl w:val="0"/>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val="en-US" w:eastAsia="ru-RU"/>
        </w:rPr>
      </w:pPr>
      <w:r w:rsidRPr="005A7116">
        <w:rPr>
          <w:rFonts w:ascii="Times New Roman" w:eastAsia="Calibri" w:hAnsi="Times New Roman" w:cs="Times New Roman"/>
          <w:color w:val="000000" w:themeColor="text1"/>
          <w:sz w:val="28"/>
          <w:szCs w:val="28"/>
          <w:lang w:val="en-US"/>
        </w:rPr>
        <w:lastRenderedPageBreak/>
        <w:t xml:space="preserve">9 </w:t>
      </w:r>
      <w:r w:rsidRPr="005A7116">
        <w:rPr>
          <w:rFonts w:ascii="Times New Roman" w:eastAsia="Calibri" w:hAnsi="Times New Roman" w:cs="Times New Roman"/>
          <w:color w:val="000000" w:themeColor="text1"/>
          <w:sz w:val="28"/>
          <w:szCs w:val="28"/>
          <w:lang w:val="kk-KZ"/>
        </w:rPr>
        <w:t>және</w:t>
      </w:r>
      <w:r w:rsidRPr="005A7116">
        <w:rPr>
          <w:rFonts w:ascii="Times New Roman" w:eastAsia="Calibri" w:hAnsi="Times New Roman" w:cs="Times New Roman"/>
          <w:color w:val="000000" w:themeColor="text1"/>
          <w:sz w:val="28"/>
          <w:szCs w:val="28"/>
          <w:lang w:val="en-US"/>
        </w:rPr>
        <w:t xml:space="preserve"> 10</w:t>
      </w:r>
      <w:r w:rsidRPr="005A7116">
        <w:rPr>
          <w:rFonts w:ascii="Times New Roman" w:eastAsia="Calibri" w:hAnsi="Times New Roman" w:cs="Times New Roman"/>
          <w:color w:val="000000" w:themeColor="text1"/>
          <w:sz w:val="28"/>
          <w:szCs w:val="28"/>
          <w:lang w:val="kk-KZ"/>
        </w:rPr>
        <w:t>-тармақтар</w:t>
      </w:r>
      <w:r w:rsidRPr="005A7116">
        <w:rPr>
          <w:rFonts w:ascii="Times New Roman" w:eastAsia="Calibri" w:hAnsi="Times New Roman" w:cs="Times New Roman"/>
          <w:color w:val="000000" w:themeColor="text1"/>
          <w:sz w:val="28"/>
          <w:szCs w:val="28"/>
          <w:lang w:val="en-US"/>
        </w:rPr>
        <w:t xml:space="preserve"> </w:t>
      </w:r>
      <w:r w:rsidRPr="005A7116">
        <w:rPr>
          <w:rFonts w:ascii="Times New Roman" w:eastAsia="Times New Roman" w:hAnsi="Times New Roman" w:cs="Times New Roman"/>
          <w:color w:val="000000" w:themeColor="text1"/>
          <w:sz w:val="28"/>
          <w:szCs w:val="28"/>
          <w:lang w:eastAsia="ru-RU"/>
        </w:rPr>
        <w:t>мынадай</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редакцияда</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жазылсын</w:t>
      </w:r>
      <w:r w:rsidRPr="005A7116">
        <w:rPr>
          <w:rFonts w:ascii="Times New Roman" w:eastAsia="Times New Roman" w:hAnsi="Times New Roman" w:cs="Times New Roman"/>
          <w:color w:val="000000" w:themeColor="text1"/>
          <w:sz w:val="28"/>
          <w:szCs w:val="28"/>
          <w:lang w:val="en-US" w:eastAsia="ru-RU"/>
        </w:rPr>
        <w:t xml:space="preserve"> :</w:t>
      </w:r>
    </w:p>
    <w:p w14:paraId="7E75A6E9" w14:textId="54E2EF72" w:rsidR="005956CB" w:rsidRPr="005A7116" w:rsidRDefault="00796D18" w:rsidP="000D6F32">
      <w:pPr>
        <w:widowControl w:val="0"/>
        <w:tabs>
          <w:tab w:val="left" w:pos="1276"/>
        </w:tabs>
        <w:spacing w:after="0" w:line="240" w:lineRule="auto"/>
        <w:ind w:firstLine="709"/>
        <w:contextualSpacing/>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en-US" w:eastAsia="ru-RU"/>
        </w:rPr>
        <w:t>«</w:t>
      </w:r>
      <w:r w:rsidR="005956CB" w:rsidRPr="005A7116">
        <w:rPr>
          <w:rFonts w:ascii="Times New Roman" w:eastAsia="Times New Roman" w:hAnsi="Times New Roman" w:cs="Times New Roman"/>
          <w:color w:val="000000" w:themeColor="text1"/>
          <w:sz w:val="28"/>
          <w:szCs w:val="28"/>
          <w:lang w:val="en-US" w:eastAsia="ru-RU"/>
        </w:rPr>
        <w:t>9.</w:t>
      </w:r>
      <w:r w:rsidR="005956CB" w:rsidRPr="005A7116">
        <w:rPr>
          <w:rFonts w:ascii="Times New Roman" w:eastAsia="Times New Roman" w:hAnsi="Times New Roman" w:cs="Times New Roman"/>
          <w:color w:val="000000" w:themeColor="text1"/>
          <w:sz w:val="28"/>
          <w:szCs w:val="28"/>
          <w:lang w:val="en-US" w:eastAsia="ru-RU"/>
        </w:rPr>
        <w:tab/>
      </w:r>
      <w:r w:rsidR="005956CB" w:rsidRPr="005A7116">
        <w:rPr>
          <w:rFonts w:ascii="Times New Roman" w:eastAsia="Times New Roman" w:hAnsi="Times New Roman" w:cs="Times New Roman"/>
          <w:color w:val="000000" w:themeColor="text1"/>
          <w:sz w:val="28"/>
          <w:szCs w:val="28"/>
          <w:lang w:val="kk-KZ" w:eastAsia="ru-RU"/>
        </w:rPr>
        <w:t>Қағидалардың қосымшасына сәйкес нысан бойынша, тиісті көлемде бағала қағаздар нарығында брокерлік және (немесе) дилерлік қызметті жүзеге асыратын ұйымның пруденциялық нормативтері мәндерінің есебінде көрсетілген активтер брокердің және (немесе) дилердің өтімді активтері ретінде танылады.</w:t>
      </w:r>
    </w:p>
    <w:p w14:paraId="029127C4" w14:textId="5EBABCA2" w:rsidR="005956CB" w:rsidRPr="005A7116" w:rsidRDefault="005956CB" w:rsidP="000D6F32">
      <w:pPr>
        <w:widowControl w:val="0"/>
        <w:tabs>
          <w:tab w:val="left" w:pos="1276"/>
        </w:tabs>
        <w:spacing w:after="0" w:line="240" w:lineRule="auto"/>
        <w:ind w:firstLine="709"/>
        <w:contextualSpacing/>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10.</w:t>
      </w:r>
      <w:r w:rsidR="00681AD0" w:rsidRPr="005A7116">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Қағидалардың 9-тармағында көзделген өтімді активтер есебіне мыналар енгізілмейді:</w:t>
      </w:r>
    </w:p>
    <w:p w14:paraId="15AF4C11" w14:textId="7BE4BDF9" w:rsidR="005956CB" w:rsidRPr="005A7116" w:rsidRDefault="00681AD0" w:rsidP="000D6F32">
      <w:pPr>
        <w:widowControl w:val="0"/>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w:t>
      </w:r>
      <w:r w:rsidRPr="005A7116">
        <w:rPr>
          <w:rFonts w:ascii="Times New Roman" w:eastAsia="Times New Roman" w:hAnsi="Times New Roman" w:cs="Times New Roman"/>
          <w:color w:val="000000" w:themeColor="text1"/>
          <w:sz w:val="28"/>
          <w:szCs w:val="28"/>
          <w:lang w:val="kk-KZ" w:eastAsia="ru-RU"/>
        </w:rPr>
        <w:tab/>
      </w:r>
      <w:r w:rsidR="005956CB" w:rsidRPr="005A7116">
        <w:rPr>
          <w:rFonts w:ascii="Times New Roman" w:eastAsia="Times New Roman" w:hAnsi="Times New Roman" w:cs="Times New Roman"/>
          <w:color w:val="000000" w:themeColor="text1"/>
          <w:sz w:val="28"/>
          <w:szCs w:val="28"/>
          <w:lang w:val="kk-KZ" w:eastAsia="ru-RU"/>
        </w:rPr>
        <w:t>брокердің және (немесе) дилердің меншік құқығы шектелген брокердің және (немесе) дилердің міндеттемелері бойынша қамтамасыз ету болып табылатын активтер (репо операцияларын қоспағанда);</w:t>
      </w:r>
    </w:p>
    <w:p w14:paraId="0105F50F" w14:textId="77777777" w:rsidR="005956CB" w:rsidRPr="005A7116" w:rsidRDefault="005956CB" w:rsidP="000D6F32">
      <w:pPr>
        <w:widowControl w:val="0"/>
        <w:tabs>
          <w:tab w:val="left" w:pos="1418"/>
        </w:tabs>
        <w:spacing w:after="0" w:line="240" w:lineRule="auto"/>
        <w:ind w:firstLine="709"/>
        <w:contextualSpacing/>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Кері репо операцияларының мәні болып табылатын бағалы қағаздар Қағидалардың қосымшасына сәйкес нысан бойынша, тиісті көлемде бағалы қағаздар нарығында брокерлік және (немесе) дилерлік қызметті жүзеге асыратын ұйымның пруденциялық нормативтері мәндерінің есебінде көрсетілген көлемде брокердің және (немесе) дилердің өтімді активтер есебіне енгізіледі;</w:t>
      </w:r>
    </w:p>
    <w:p w14:paraId="5C96F280" w14:textId="68F6FEF0" w:rsidR="005956CB" w:rsidRPr="005A7116" w:rsidRDefault="005956CB" w:rsidP="000D6F32">
      <w:pPr>
        <w:widowControl w:val="0"/>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w:t>
      </w:r>
      <w:r w:rsidR="00681AD0" w:rsidRPr="005A7116">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параметрлері қор биржасының акциялар нарығының индексін есептеу мақсатында пайдаланылатын қор биржасының тізіміне (қор биржасының өкілдік тізімі) кіретін акцияларды қоспағанда, брокерге және (немесе) дилерге қатысты үлестес тұлғалар болып табылатын заңды тұлғалар шығарған бағалы қағаздар.</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w:t>
      </w:r>
    </w:p>
    <w:p w14:paraId="25E1FF3B" w14:textId="77777777" w:rsidR="005956CB" w:rsidRPr="005A7116" w:rsidRDefault="005956CB" w:rsidP="000D6F32">
      <w:pPr>
        <w:widowControl w:val="0"/>
        <w:tabs>
          <w:tab w:val="left" w:pos="1418"/>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 xml:space="preserve">15 </w:t>
      </w:r>
      <w:r w:rsidRPr="005A7116">
        <w:rPr>
          <w:rFonts w:ascii="Times New Roman" w:eastAsia="Times New Roman" w:hAnsi="Times New Roman" w:cs="Times New Roman"/>
          <w:color w:val="000000" w:themeColor="text1"/>
          <w:sz w:val="28"/>
          <w:szCs w:val="28"/>
          <w:lang w:val="kk-KZ" w:eastAsia="ru-RU"/>
        </w:rPr>
        <w:t>және</w:t>
      </w:r>
      <w:r w:rsidRPr="005A7116">
        <w:rPr>
          <w:rFonts w:ascii="Times New Roman" w:eastAsia="Times New Roman" w:hAnsi="Times New Roman" w:cs="Times New Roman"/>
          <w:color w:val="000000" w:themeColor="text1"/>
          <w:sz w:val="28"/>
          <w:szCs w:val="28"/>
          <w:lang w:eastAsia="ru-RU"/>
        </w:rPr>
        <w:t xml:space="preserve"> 16</w:t>
      </w:r>
      <w:r w:rsidRPr="005A7116">
        <w:rPr>
          <w:rFonts w:ascii="Times New Roman" w:eastAsia="Times New Roman" w:hAnsi="Times New Roman" w:cs="Times New Roman"/>
          <w:color w:val="000000" w:themeColor="text1"/>
          <w:sz w:val="28"/>
          <w:szCs w:val="28"/>
          <w:lang w:val="kk-KZ" w:eastAsia="ru-RU"/>
        </w:rPr>
        <w:t>-тармақтар</w:t>
      </w:r>
      <w:r w:rsidRPr="005A7116">
        <w:rPr>
          <w:rFonts w:ascii="Times New Roman" w:eastAsia="Times New Roman" w:hAnsi="Times New Roman" w:cs="Times New Roman"/>
          <w:color w:val="000000" w:themeColor="text1"/>
          <w:sz w:val="28"/>
          <w:szCs w:val="28"/>
          <w:lang w:eastAsia="ru-RU"/>
        </w:rPr>
        <w:t xml:space="preserve"> мынадай редакцияда жазылсын :</w:t>
      </w:r>
    </w:p>
    <w:p w14:paraId="6A093A7F" w14:textId="0287DF18" w:rsidR="005956CB" w:rsidRPr="005A7116" w:rsidRDefault="00796D18" w:rsidP="000D6F32">
      <w:pPr>
        <w:widowControl w:val="0"/>
        <w:tabs>
          <w:tab w:val="left" w:pos="1418"/>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s="Times New Roman"/>
          <w:color w:val="000000" w:themeColor="text1"/>
          <w:sz w:val="28"/>
          <w:szCs w:val="28"/>
          <w:lang w:eastAsia="ru-RU"/>
        </w:rPr>
        <w:t>«</w:t>
      </w:r>
      <w:r w:rsidR="005956CB" w:rsidRPr="005A7116">
        <w:rPr>
          <w:rFonts w:ascii="Times New Roman" w:eastAsia="Times New Roman" w:hAnsi="Times New Roman" w:cs="Times New Roman"/>
          <w:color w:val="000000" w:themeColor="text1"/>
          <w:sz w:val="28"/>
          <w:szCs w:val="28"/>
          <w:lang w:eastAsia="ru-RU"/>
        </w:rPr>
        <w:t>15.</w:t>
      </w:r>
      <w:r w:rsidR="005956CB" w:rsidRPr="005A7116">
        <w:rPr>
          <w:rFonts w:ascii="Times New Roman" w:eastAsia="Times New Roman" w:hAnsi="Times New Roman" w:cs="Times New Roman"/>
          <w:color w:val="000000" w:themeColor="text1"/>
          <w:sz w:val="28"/>
          <w:szCs w:val="28"/>
          <w:lang w:eastAsia="ru-RU"/>
        </w:rPr>
        <w:tab/>
      </w:r>
      <w:r w:rsidR="005956CB" w:rsidRPr="005A7116">
        <w:rPr>
          <w:rFonts w:ascii="Times New Roman" w:eastAsia="Calibri" w:hAnsi="Times New Roman" w:cs="Times New Roman"/>
          <w:color w:val="000000" w:themeColor="text1"/>
          <w:sz w:val="28"/>
          <w:szCs w:val="28"/>
        </w:rPr>
        <w:t xml:space="preserve">Қағидалардың қосымшасына сәйкес нысан бойынша, тиісті көлемдегі </w:t>
      </w:r>
      <w:r w:rsidR="005956CB" w:rsidRPr="005A7116">
        <w:rPr>
          <w:rFonts w:ascii="Times New Roman" w:eastAsia="Times New Roman" w:hAnsi="Times New Roman" w:cs="Times New Roman"/>
          <w:color w:val="000000" w:themeColor="text1"/>
          <w:sz w:val="28"/>
          <w:szCs w:val="28"/>
          <w:lang w:val="kk-KZ" w:eastAsia="ru-RU"/>
        </w:rPr>
        <w:t>бағалы қағаздар нарығында брокерлік және (немесе) дилерлік қызметті жүзеге асыратын ұйымның</w:t>
      </w:r>
      <w:r w:rsidR="005956CB" w:rsidRPr="005A7116">
        <w:rPr>
          <w:rFonts w:ascii="Times New Roman" w:eastAsia="Calibri" w:hAnsi="Times New Roman" w:cs="Times New Roman"/>
          <w:color w:val="000000" w:themeColor="text1"/>
          <w:sz w:val="28"/>
          <w:szCs w:val="28"/>
        </w:rPr>
        <w:t xml:space="preserve"> пруденциялық нормативтері мәндерінің есебінде көрсетілген ЕЖЗҚ-ның меншікті активтері ЕЖЗҚ-ның өтімді активтері ретінде танылады. </w:t>
      </w:r>
    </w:p>
    <w:p w14:paraId="7F15FF96" w14:textId="77777777" w:rsidR="005956CB" w:rsidRPr="005A7116" w:rsidRDefault="005956CB" w:rsidP="000D6F32">
      <w:pPr>
        <w:widowControl w:val="0"/>
        <w:tabs>
          <w:tab w:val="left" w:pos="1276"/>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16.</w:t>
      </w:r>
      <w:r w:rsidRPr="005A7116">
        <w:rPr>
          <w:rFonts w:ascii="Times New Roman" w:eastAsia="Calibri" w:hAnsi="Times New Roman" w:cs="Times New Roman"/>
          <w:color w:val="000000" w:themeColor="text1"/>
          <w:sz w:val="28"/>
          <w:szCs w:val="28"/>
          <w:lang w:val="kk-KZ"/>
        </w:rPr>
        <w:tab/>
        <w:t>Қағидалардың 15-тармағында көзделген өтімді активтердің есебіне мыналар енгізілмейді:</w:t>
      </w:r>
    </w:p>
    <w:p w14:paraId="09FB1B73" w14:textId="77777777" w:rsidR="005956CB" w:rsidRPr="005A7116" w:rsidRDefault="005956CB"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1)</w:t>
      </w:r>
      <w:r w:rsidRPr="005A7116">
        <w:rPr>
          <w:rFonts w:ascii="Times New Roman" w:eastAsia="Calibri" w:hAnsi="Times New Roman" w:cs="Times New Roman"/>
          <w:color w:val="000000" w:themeColor="text1"/>
          <w:sz w:val="28"/>
          <w:szCs w:val="28"/>
          <w:lang w:val="kk-KZ"/>
        </w:rPr>
        <w:tab/>
        <w:t>ЕЖЗҚ-ның мінеттемелері бойынша қамтамасыз ету болып табылатын және (немесе) ЕЖЗҚ-ның меншік құқығы шектелген активтер (репо операцияларын қоспағанда).</w:t>
      </w:r>
    </w:p>
    <w:p w14:paraId="0158CB4B" w14:textId="77777777" w:rsidR="005956CB" w:rsidRPr="005A7116" w:rsidRDefault="005956CB"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 xml:space="preserve">Кері репо операцияларының мәні болып табылатын бағалы қағаздар </w:t>
      </w:r>
      <w:r w:rsidRPr="005A7116">
        <w:rPr>
          <w:rFonts w:ascii="Times New Roman" w:eastAsia="Times New Roman" w:hAnsi="Times New Roman" w:cs="Times New Roman"/>
          <w:color w:val="000000" w:themeColor="text1"/>
          <w:sz w:val="28"/>
          <w:szCs w:val="28"/>
          <w:lang w:val="kk-KZ" w:eastAsia="ru-RU"/>
        </w:rPr>
        <w:t>Қағидалардың қосымшасына сәйкес нысан бойынша бағалы қағаздар нарығында брокерлік және (немесе) дилерлік қызметті жүзеге асыратын ұйымның пруденциялық нормативтері мәндерінің есебінде көрсетілген көлемде</w:t>
      </w:r>
      <w:r w:rsidRPr="005A7116">
        <w:rPr>
          <w:rFonts w:ascii="Times New Roman" w:eastAsia="Calibri" w:hAnsi="Times New Roman" w:cs="Times New Roman"/>
          <w:color w:val="000000" w:themeColor="text1"/>
          <w:sz w:val="28"/>
          <w:szCs w:val="28"/>
          <w:lang w:val="kk-KZ"/>
        </w:rPr>
        <w:t xml:space="preserve"> ЕЖЗҚ-ның өтімді активтерінің </w:t>
      </w:r>
      <w:r w:rsidRPr="005A7116">
        <w:rPr>
          <w:rFonts w:ascii="Times New Roman" w:eastAsia="Times New Roman" w:hAnsi="Times New Roman" w:cs="Times New Roman"/>
          <w:color w:val="000000" w:themeColor="text1"/>
          <w:sz w:val="28"/>
          <w:szCs w:val="28"/>
          <w:lang w:val="kk-KZ" w:eastAsia="ru-RU"/>
        </w:rPr>
        <w:t>есебіне енгізіледі</w:t>
      </w:r>
      <w:r w:rsidRPr="005A7116">
        <w:rPr>
          <w:rFonts w:ascii="Times New Roman" w:eastAsia="Calibri" w:hAnsi="Times New Roman" w:cs="Times New Roman"/>
          <w:color w:val="000000" w:themeColor="text1"/>
          <w:sz w:val="28"/>
          <w:szCs w:val="28"/>
          <w:lang w:val="kk-KZ"/>
        </w:rPr>
        <w:t>;</w:t>
      </w:r>
    </w:p>
    <w:p w14:paraId="467BBEC8" w14:textId="0CFBDEF8" w:rsidR="005956CB" w:rsidRPr="005A7116" w:rsidRDefault="005956CB"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2)</w:t>
      </w:r>
      <w:r w:rsidR="00681AD0" w:rsidRPr="005A7116">
        <w:rPr>
          <w:rFonts w:ascii="Times New Roman" w:eastAsia="Calibri" w:hAnsi="Times New Roman" w:cs="Times New Roman"/>
          <w:color w:val="000000" w:themeColor="text1"/>
          <w:sz w:val="28"/>
          <w:szCs w:val="28"/>
          <w:lang w:val="kk-KZ"/>
        </w:rPr>
        <w:tab/>
      </w:r>
      <w:r w:rsidRPr="005A7116">
        <w:rPr>
          <w:rFonts w:ascii="Times New Roman" w:eastAsia="Calibri" w:hAnsi="Times New Roman" w:cs="Times New Roman"/>
          <w:color w:val="000000" w:themeColor="text1"/>
          <w:sz w:val="28"/>
          <w:szCs w:val="28"/>
          <w:lang w:val="kk-KZ"/>
        </w:rPr>
        <w:t>ЕЖЗҚ-ға қатысты үлестес тұлғалар болып табылатын заңды тұлғалар шығарған бағалы қағаздар;</w:t>
      </w:r>
    </w:p>
    <w:p w14:paraId="1452E3E3" w14:textId="28EF2ED8" w:rsidR="005956CB" w:rsidRPr="005A7116" w:rsidRDefault="00681AD0"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3)</w:t>
      </w:r>
      <w:r w:rsidRPr="005A7116">
        <w:rPr>
          <w:rFonts w:ascii="Times New Roman" w:eastAsia="Calibri" w:hAnsi="Times New Roman" w:cs="Times New Roman"/>
          <w:color w:val="000000" w:themeColor="text1"/>
          <w:sz w:val="28"/>
          <w:szCs w:val="28"/>
          <w:lang w:val="kk-KZ"/>
        </w:rPr>
        <w:tab/>
      </w:r>
      <w:r w:rsidR="005956CB" w:rsidRPr="005A7116">
        <w:rPr>
          <w:rFonts w:ascii="Times New Roman" w:eastAsia="Calibri" w:hAnsi="Times New Roman" w:cs="Times New Roman"/>
          <w:color w:val="000000" w:themeColor="text1"/>
          <w:sz w:val="28"/>
          <w:szCs w:val="28"/>
          <w:lang w:val="kk-KZ"/>
        </w:rPr>
        <w:t xml:space="preserve">ЕЖЗҚ-ның ірі акционерлеріне тиесілі ЕЖЗҚ-ның дауыс беретін акцияларының он және одан көп пайызын сенімгерлікпен басқарушылары және осы сенімгерлікпен басқарушылардың үлестес тұлғалары шығарған бағалы </w:t>
      </w:r>
      <w:r w:rsidR="005956CB" w:rsidRPr="005A7116">
        <w:rPr>
          <w:rFonts w:ascii="Times New Roman" w:eastAsia="Calibri" w:hAnsi="Times New Roman" w:cs="Times New Roman"/>
          <w:color w:val="000000" w:themeColor="text1"/>
          <w:sz w:val="28"/>
          <w:szCs w:val="28"/>
          <w:lang w:val="kk-KZ"/>
        </w:rPr>
        <w:lastRenderedPageBreak/>
        <w:t>қағаздар;</w:t>
      </w:r>
    </w:p>
    <w:p w14:paraId="4AFD499D" w14:textId="3A5AEC99" w:rsidR="005956CB" w:rsidRPr="005A7116" w:rsidRDefault="005956CB"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4)</w:t>
      </w:r>
      <w:r w:rsidR="00681AD0" w:rsidRPr="005A7116">
        <w:rPr>
          <w:rFonts w:ascii="Times New Roman" w:eastAsia="Calibri" w:hAnsi="Times New Roman" w:cs="Times New Roman"/>
          <w:color w:val="000000" w:themeColor="text1"/>
          <w:sz w:val="28"/>
          <w:szCs w:val="28"/>
          <w:lang w:val="kk-KZ"/>
        </w:rPr>
        <w:tab/>
      </w:r>
      <w:r w:rsidRPr="005A7116">
        <w:rPr>
          <w:rFonts w:ascii="Times New Roman" w:eastAsia="Calibri" w:hAnsi="Times New Roman" w:cs="Times New Roman"/>
          <w:color w:val="000000" w:themeColor="text1"/>
          <w:sz w:val="28"/>
          <w:szCs w:val="28"/>
          <w:lang w:val="kk-KZ"/>
        </w:rPr>
        <w:t xml:space="preserve">ЕЖЗҚ-ға қатысты үлестес тұлғалар болып табылатын Қазақстан Республикасының екінші деңгейдегі банктеріндегі салымдар және ағымдағы шоттар. </w:t>
      </w:r>
    </w:p>
    <w:p w14:paraId="71FDF72E" w14:textId="77777777" w:rsidR="005956CB" w:rsidRPr="005A7116" w:rsidRDefault="005956CB"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 xml:space="preserve">17-тармақ </w:t>
      </w:r>
      <w:r w:rsidRPr="005A7116">
        <w:rPr>
          <w:rFonts w:ascii="Times New Roman" w:eastAsia="Times New Roman" w:hAnsi="Times New Roman" w:cs="Times New Roman"/>
          <w:color w:val="000000" w:themeColor="text1"/>
          <w:sz w:val="28"/>
          <w:szCs w:val="28"/>
          <w:lang w:val="kk-KZ" w:eastAsia="ru-RU"/>
        </w:rPr>
        <w:t>алып тасталсын</w:t>
      </w:r>
      <w:r w:rsidRPr="005A7116">
        <w:rPr>
          <w:rFonts w:ascii="Times New Roman" w:eastAsia="Calibri" w:hAnsi="Times New Roman" w:cs="Times New Roman"/>
          <w:color w:val="000000" w:themeColor="text1"/>
          <w:sz w:val="28"/>
          <w:szCs w:val="28"/>
          <w:lang w:val="kk-KZ"/>
        </w:rPr>
        <w:t>;</w:t>
      </w:r>
    </w:p>
    <w:p w14:paraId="3700962C" w14:textId="77777777" w:rsidR="005956CB" w:rsidRPr="005A7116" w:rsidRDefault="005956CB"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24 және 25-тармақтар мынадай редакцияда жазылсын:</w:t>
      </w:r>
    </w:p>
    <w:p w14:paraId="2C8DF692" w14:textId="0A426FB4" w:rsidR="005956CB" w:rsidRPr="005A7116" w:rsidRDefault="00796D18" w:rsidP="000D6F32">
      <w:pPr>
        <w:widowControl w:val="0"/>
        <w:tabs>
          <w:tab w:val="left" w:pos="1418"/>
        </w:tabs>
        <w:spacing w:after="0" w:line="240" w:lineRule="auto"/>
        <w:ind w:firstLine="709"/>
        <w:contextualSpacing/>
        <w:jc w:val="both"/>
        <w:rPr>
          <w:rFonts w:ascii="Times New Roman" w:eastAsia="Times New Roman" w:hAnsi="Times New Roman" w:cs="Times New Roman"/>
          <w:color w:val="000000" w:themeColor="text1"/>
          <w:sz w:val="28"/>
          <w:szCs w:val="28"/>
          <w:lang w:val="kk-KZ" w:eastAsia="ru-RU"/>
        </w:rPr>
      </w:pPr>
      <w:r w:rsidRPr="005A7116">
        <w:rPr>
          <w:rFonts w:ascii="Times New Roman" w:eastAsia="Calibri" w:hAnsi="Times New Roman" w:cs="Times New Roman"/>
          <w:color w:val="000000" w:themeColor="text1"/>
          <w:sz w:val="28"/>
          <w:szCs w:val="28"/>
          <w:lang w:val="kk-KZ"/>
        </w:rPr>
        <w:t>«</w:t>
      </w:r>
      <w:r w:rsidR="005956CB" w:rsidRPr="005A7116">
        <w:rPr>
          <w:rFonts w:ascii="Times New Roman" w:eastAsia="Times New Roman" w:hAnsi="Times New Roman" w:cs="Times New Roman"/>
          <w:color w:val="000000" w:themeColor="text1"/>
          <w:sz w:val="28"/>
          <w:szCs w:val="28"/>
          <w:lang w:val="kk-KZ" w:eastAsia="ru-RU"/>
        </w:rPr>
        <w:t>24.</w:t>
      </w:r>
      <w:r w:rsidR="005956CB" w:rsidRPr="005A7116">
        <w:rPr>
          <w:rFonts w:ascii="Times New Roman" w:eastAsia="Times New Roman" w:hAnsi="Times New Roman" w:cs="Times New Roman"/>
          <w:color w:val="000000" w:themeColor="text1"/>
          <w:sz w:val="28"/>
          <w:szCs w:val="28"/>
          <w:lang w:val="kk-KZ" w:eastAsia="ru-RU"/>
        </w:rPr>
        <w:tab/>
        <w:t>Қағидалардың қосымшасына сәйкес нысан бойынша, тиісті көлемдегі бағалы қағаздар нарығында брокерлік және (немесе) дилерлік қызметті жүзеге асыратын ұйымның пруденциялық нормативтері мәндерінің есебінде көрсетілген активтер ИПБ1 немесе ИПБ2-ның өтімді активтері ретінде танылады.</w:t>
      </w:r>
    </w:p>
    <w:p w14:paraId="5D38F7AF" w14:textId="4B2624D7" w:rsidR="005956CB" w:rsidRPr="005A7116" w:rsidRDefault="005956CB" w:rsidP="000D6F32">
      <w:pPr>
        <w:widowControl w:val="0"/>
        <w:tabs>
          <w:tab w:val="left" w:pos="1276"/>
        </w:tabs>
        <w:spacing w:after="0" w:line="240" w:lineRule="auto"/>
        <w:ind w:firstLine="709"/>
        <w:contextualSpacing/>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25.</w:t>
      </w:r>
      <w:r w:rsidR="00681AD0" w:rsidRPr="005A7116">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Қағидалардың 24-тармағында көрсетілген ИПБ1 немесе ИПБ2 өтімді активтердің есебіне мыналар енгізілмейді:</w:t>
      </w:r>
    </w:p>
    <w:p w14:paraId="6D82DAB3" w14:textId="77777777" w:rsidR="005956CB" w:rsidRPr="005A7116" w:rsidRDefault="005956CB" w:rsidP="000D6F32">
      <w:pPr>
        <w:widowControl w:val="0"/>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w:t>
      </w:r>
      <w:r w:rsidRPr="005A7116">
        <w:rPr>
          <w:rFonts w:ascii="Times New Roman" w:eastAsia="Times New Roman" w:hAnsi="Times New Roman" w:cs="Times New Roman"/>
          <w:color w:val="000000" w:themeColor="text1"/>
          <w:sz w:val="28"/>
          <w:szCs w:val="28"/>
          <w:lang w:val="kk-KZ" w:eastAsia="ru-RU"/>
        </w:rPr>
        <w:tab/>
        <w:t>ИПБ1 немесе ИПБ2-ның міндеттемелері бойынша қамтамасыз ету болып табылатын және (немесе) ИПБ1 немесе ИПБ2 меншік құқығы шектелген активтер (репо операцияларын қоспағанда);</w:t>
      </w:r>
    </w:p>
    <w:p w14:paraId="500CF4F8" w14:textId="77777777" w:rsidR="005956CB" w:rsidRPr="005A7116" w:rsidRDefault="005956CB" w:rsidP="000D6F32">
      <w:pPr>
        <w:widowControl w:val="0"/>
        <w:tabs>
          <w:tab w:val="left" w:pos="1276"/>
        </w:tabs>
        <w:spacing w:after="0" w:line="240" w:lineRule="auto"/>
        <w:ind w:firstLine="709"/>
        <w:contextualSpacing/>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Репо операцияларының мәні болып табылатын бағалы қағаздар Қағидалардың қосымшасына сәйкес нысан бойынша бағалы қағаздар нарығында брокерлік және (немесе) дилерлік қызметті жүзеге асыратын ұйымның пруденциялық нормативтері мәндерінің есебінде көрсетілген көлемде  ИПБ1 немесе ИПБ2 өтімді активтерінің есебіне енгізіледі;</w:t>
      </w:r>
    </w:p>
    <w:p w14:paraId="1C1EB652" w14:textId="4572ADE2" w:rsidR="005956CB" w:rsidRPr="005A7116" w:rsidRDefault="005956CB" w:rsidP="000D6F32">
      <w:pPr>
        <w:widowControl w:val="0"/>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w:t>
      </w:r>
      <w:r w:rsidRPr="005A7116">
        <w:rPr>
          <w:rFonts w:ascii="Times New Roman" w:eastAsia="Times New Roman" w:hAnsi="Times New Roman" w:cs="Times New Roman"/>
          <w:color w:val="000000" w:themeColor="text1"/>
          <w:sz w:val="28"/>
          <w:szCs w:val="28"/>
          <w:lang w:val="kk-KZ" w:eastAsia="ru-RU"/>
        </w:rPr>
        <w:tab/>
        <w:t>параметрлері қор биржасының акциялар нарығының индексін есептеу мақсатында пайдаланылатын қор биржасының тізіміне кіретін акцияларды қоспағанда, ИПБ1 немесе ИПБ2-ге қатысты үлестес тұлғалар болып табылатын заңды тұлғалар шығарған бағалы қағаздар (қор биржасының өкілдік тізімі).</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w:t>
      </w:r>
    </w:p>
    <w:p w14:paraId="614534AA" w14:textId="77777777" w:rsidR="005956CB" w:rsidRPr="005A7116" w:rsidRDefault="005956CB" w:rsidP="000D6F32">
      <w:pPr>
        <w:widowControl w:val="0"/>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val="kk-KZ" w:eastAsia="ru-RU"/>
        </w:rPr>
      </w:pPr>
      <w:r w:rsidRPr="005A7116">
        <w:rPr>
          <w:rFonts w:ascii="Times New Roman" w:eastAsia="Calibri" w:hAnsi="Times New Roman" w:cs="Times New Roman"/>
          <w:color w:val="000000" w:themeColor="text1"/>
          <w:sz w:val="28"/>
          <w:szCs w:val="28"/>
          <w:lang w:val="kk-KZ"/>
        </w:rPr>
        <w:t xml:space="preserve">27-тармақ </w:t>
      </w:r>
      <w:r w:rsidRPr="005A7116">
        <w:rPr>
          <w:rFonts w:ascii="Times New Roman" w:eastAsia="Times New Roman" w:hAnsi="Times New Roman" w:cs="Times New Roman"/>
          <w:color w:val="000000" w:themeColor="text1"/>
          <w:sz w:val="28"/>
          <w:szCs w:val="28"/>
          <w:lang w:val="kk-KZ" w:eastAsia="ru-RU"/>
        </w:rPr>
        <w:t>мынадай редакцияда жазылсын :</w:t>
      </w:r>
    </w:p>
    <w:p w14:paraId="37024589" w14:textId="2F174F68" w:rsidR="005956CB" w:rsidRPr="005A7116" w:rsidRDefault="00796D18" w:rsidP="000D6F32">
      <w:pPr>
        <w:widowControl w:val="0"/>
        <w:tabs>
          <w:tab w:val="left" w:pos="1418"/>
        </w:tabs>
        <w:spacing w:after="0" w:line="240" w:lineRule="auto"/>
        <w:ind w:firstLine="709"/>
        <w:contextualSpacing/>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w:t>
      </w:r>
      <w:r w:rsidR="005956CB" w:rsidRPr="005A7116">
        <w:rPr>
          <w:rFonts w:ascii="Times New Roman" w:eastAsia="Times New Roman" w:hAnsi="Times New Roman" w:cs="Times New Roman"/>
          <w:color w:val="000000" w:themeColor="text1"/>
          <w:sz w:val="28"/>
          <w:szCs w:val="28"/>
          <w:lang w:val="kk-KZ" w:eastAsia="ru-RU"/>
        </w:rPr>
        <w:t>27.</w:t>
      </w:r>
      <w:r w:rsidR="005956CB" w:rsidRPr="005A7116">
        <w:rPr>
          <w:rFonts w:ascii="Times New Roman" w:eastAsia="Times New Roman" w:hAnsi="Times New Roman" w:cs="Times New Roman"/>
          <w:color w:val="000000" w:themeColor="text1"/>
          <w:sz w:val="28"/>
          <w:szCs w:val="28"/>
          <w:lang w:val="kk-KZ" w:eastAsia="ru-RU"/>
        </w:rPr>
        <w:tab/>
      </w:r>
      <w:r w:rsidR="005956CB" w:rsidRPr="005A7116">
        <w:rPr>
          <w:rFonts w:ascii="Times New Roman" w:eastAsia="Calibri" w:hAnsi="Times New Roman" w:cs="Times New Roman"/>
          <w:color w:val="000000" w:themeColor="text1"/>
          <w:sz w:val="28"/>
          <w:szCs w:val="28"/>
          <w:lang w:val="kk-KZ"/>
        </w:rPr>
        <w:t xml:space="preserve">Брокер және (немесе) дилер, ЕЖЗҚ, </w:t>
      </w:r>
      <w:r w:rsidR="005956CB" w:rsidRPr="005A7116">
        <w:rPr>
          <w:rFonts w:ascii="Times New Roman" w:eastAsia="Times New Roman" w:hAnsi="Times New Roman" w:cs="Times New Roman"/>
          <w:color w:val="000000" w:themeColor="text1"/>
          <w:sz w:val="28"/>
          <w:szCs w:val="28"/>
          <w:lang w:val="kk-KZ" w:eastAsia="ru-RU"/>
        </w:rPr>
        <w:t>ИПБ1 немесе ИПБ2</w:t>
      </w:r>
      <w:r w:rsidR="005956CB" w:rsidRPr="005A7116">
        <w:rPr>
          <w:rFonts w:ascii="Times New Roman" w:eastAsia="Calibri" w:hAnsi="Times New Roman" w:cs="Times New Roman"/>
          <w:color w:val="000000" w:themeColor="text1"/>
          <w:sz w:val="28"/>
          <w:szCs w:val="28"/>
          <w:lang w:val="kk-KZ"/>
        </w:rPr>
        <w:t xml:space="preserve"> Қағидалардың қосымшасына сәйкес нысан бойынша </w:t>
      </w:r>
      <w:r w:rsidR="005956CB" w:rsidRPr="005A7116">
        <w:rPr>
          <w:rFonts w:ascii="Times New Roman" w:eastAsia="Times New Roman" w:hAnsi="Times New Roman" w:cs="Times New Roman"/>
          <w:color w:val="000000" w:themeColor="text1"/>
          <w:sz w:val="28"/>
          <w:szCs w:val="28"/>
          <w:lang w:val="kk-KZ" w:eastAsia="ru-RU"/>
        </w:rPr>
        <w:t xml:space="preserve">бағалы қағаздар нарығында брокерлік және (немесе) дилерлік қызметті жүзеге асыратын ұйымның </w:t>
      </w:r>
      <w:r w:rsidR="005956CB" w:rsidRPr="005A7116">
        <w:rPr>
          <w:rFonts w:ascii="Times New Roman" w:eastAsia="Calibri" w:hAnsi="Times New Roman" w:cs="Times New Roman"/>
          <w:color w:val="000000" w:themeColor="text1"/>
          <w:sz w:val="28"/>
          <w:szCs w:val="28"/>
          <w:lang w:val="kk-KZ"/>
        </w:rPr>
        <w:t>пруденциялық нормативтері мәндерінің есебін ай сайын, есепті айдан кейінгі айдың 5 (бесінші) жұмыс күнінен кешіктірмей уәкілетті органға ұсынады</w:t>
      </w:r>
      <w:r w:rsidR="005956CB"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w:t>
      </w:r>
      <w:r w:rsidR="005956CB" w:rsidRPr="005A7116">
        <w:rPr>
          <w:rFonts w:ascii="Times New Roman" w:eastAsia="Times New Roman" w:hAnsi="Times New Roman" w:cs="Times New Roman"/>
          <w:color w:val="000000" w:themeColor="text1"/>
          <w:sz w:val="28"/>
          <w:szCs w:val="28"/>
          <w:lang w:val="kk-KZ" w:eastAsia="ru-RU"/>
        </w:rPr>
        <w:t>;</w:t>
      </w:r>
    </w:p>
    <w:p w14:paraId="09351F62" w14:textId="77777777" w:rsidR="005956CB" w:rsidRPr="005A7116" w:rsidRDefault="005956CB"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Times New Roman" w:hAnsi="Times New Roman" w:cs="Times New Roman"/>
          <w:color w:val="000000" w:themeColor="text1"/>
          <w:sz w:val="28"/>
          <w:szCs w:val="28"/>
          <w:lang w:val="kk-KZ" w:eastAsia="ru-RU"/>
        </w:rPr>
        <w:t xml:space="preserve">1-қосымшаға сәйкес нысан бойынша Бағалы қағаздар нарығында брокерлік және (немесе) дилерлік қызметті жүзеге асыратын ұйымның </w:t>
      </w:r>
      <w:r w:rsidRPr="005A7116">
        <w:rPr>
          <w:rFonts w:ascii="Times New Roman" w:eastAsia="Calibri" w:hAnsi="Times New Roman" w:cs="Times New Roman"/>
          <w:color w:val="000000" w:themeColor="text1"/>
          <w:sz w:val="28"/>
          <w:szCs w:val="28"/>
          <w:lang w:val="kk-KZ"/>
        </w:rPr>
        <w:t>пруденциялық нормативтері мәндерінің есебі Тізбеге 21-қосымшаға сәйкес редакцияда жазылсын;</w:t>
      </w:r>
    </w:p>
    <w:p w14:paraId="56019C1C" w14:textId="77777777" w:rsidR="005956CB" w:rsidRPr="005A7116" w:rsidRDefault="005956CB"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2 және 3-қосымшалар алып тасталсын.</w:t>
      </w:r>
    </w:p>
    <w:p w14:paraId="16CED024" w14:textId="6844147B" w:rsidR="005956CB" w:rsidRPr="005A7116" w:rsidRDefault="005956CB" w:rsidP="000D6F32">
      <w:pPr>
        <w:widowControl w:val="0"/>
        <w:tabs>
          <w:tab w:val="left" w:pos="1276"/>
        </w:tabs>
        <w:spacing w:after="0" w:line="240" w:lineRule="auto"/>
        <w:ind w:firstLine="709"/>
        <w:jc w:val="both"/>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16.</w:t>
      </w:r>
      <w:r w:rsidR="00681AD0" w:rsidRPr="005A7116">
        <w:rPr>
          <w:rFonts w:ascii="Times New Roman" w:hAnsi="Times New Roman" w:cs="Times New Roman"/>
          <w:color w:val="000000" w:themeColor="text1"/>
          <w:sz w:val="28"/>
          <w:szCs w:val="28"/>
          <w:lang w:val="kk-KZ"/>
        </w:rPr>
        <w:tab/>
      </w:r>
      <w:r w:rsidR="00796D18" w:rsidRPr="005A7116">
        <w:rPr>
          <w:rFonts w:ascii="Times New Roman" w:hAnsi="Times New Roman" w:cs="Times New Roman"/>
          <w:color w:val="000000" w:themeColor="text1"/>
          <w:sz w:val="28"/>
          <w:szCs w:val="28"/>
          <w:lang w:val="kk-KZ"/>
        </w:rPr>
        <w:t>«</w:t>
      </w:r>
      <w:r w:rsidRPr="005A7116">
        <w:rPr>
          <w:rFonts w:ascii="Times New Roman" w:hAnsi="Times New Roman" w:cs="Times New Roman"/>
          <w:color w:val="000000" w:themeColor="text1"/>
          <w:sz w:val="28"/>
          <w:szCs w:val="28"/>
          <w:lang w:val="kk-KZ"/>
        </w:rPr>
        <w:t>Банктің және банк конгломератының қаржылық жай-күйінің нашарлауына әсер ететін факторларды белгілеу, сондай-ақ Ерте ден қою шараларын көздейтін іс-шаралар жоспарын мақұлдау қағидаларын және Банктің (банк конгломератының) қаржылық жай-күйінің нашарлауына әсер ететін факторларды анықтау әдістемесін бекіту туралы</w:t>
      </w:r>
      <w:r w:rsidR="00796D18" w:rsidRPr="005A7116">
        <w:rPr>
          <w:rFonts w:ascii="Times New Roman" w:hAnsi="Times New Roman" w:cs="Times New Roman"/>
          <w:color w:val="000000" w:themeColor="text1"/>
          <w:sz w:val="28"/>
          <w:szCs w:val="28"/>
          <w:lang w:val="kk-KZ"/>
        </w:rPr>
        <w:t>»</w:t>
      </w:r>
      <w:r w:rsidRPr="005A7116">
        <w:rPr>
          <w:rFonts w:ascii="Times New Roman" w:hAnsi="Times New Roman" w:cs="Times New Roman"/>
          <w:color w:val="000000" w:themeColor="text1"/>
          <w:sz w:val="28"/>
          <w:szCs w:val="28"/>
          <w:lang w:val="kk-KZ"/>
        </w:rPr>
        <w:t xml:space="preserve"> Қазақстан Республикасы Ұлттық Банкі Басқармасының 2018 жылғы 28 желтоқсандағы               </w:t>
      </w:r>
      <w:r w:rsidRPr="005A7116">
        <w:rPr>
          <w:rFonts w:ascii="Times New Roman" w:hAnsi="Times New Roman" w:cs="Times New Roman"/>
          <w:color w:val="000000" w:themeColor="text1"/>
          <w:sz w:val="28"/>
          <w:szCs w:val="28"/>
          <w:lang w:val="kk-KZ"/>
        </w:rPr>
        <w:lastRenderedPageBreak/>
        <w:t>№</w:t>
      </w:r>
      <w:r w:rsidR="00681AD0" w:rsidRPr="005A7116">
        <w:rPr>
          <w:rFonts w:ascii="Times New Roman" w:hAnsi="Times New Roman" w:cs="Times New Roman"/>
          <w:color w:val="000000" w:themeColor="text1"/>
          <w:sz w:val="28"/>
          <w:szCs w:val="28"/>
          <w:lang w:val="kk-KZ"/>
        </w:rPr>
        <w:t> </w:t>
      </w:r>
      <w:r w:rsidRPr="005A7116">
        <w:rPr>
          <w:rFonts w:ascii="Times New Roman" w:hAnsi="Times New Roman" w:cs="Times New Roman"/>
          <w:color w:val="000000" w:themeColor="text1"/>
          <w:sz w:val="28"/>
          <w:szCs w:val="28"/>
          <w:lang w:val="kk-KZ"/>
        </w:rPr>
        <w:t>317 қаулысына (</w:t>
      </w:r>
      <w:r w:rsidRPr="005A7116">
        <w:rPr>
          <w:rFonts w:ascii="Times New Roman" w:eastAsia="Calibri" w:hAnsi="Times New Roman" w:cs="Times New Roman"/>
          <w:color w:val="000000" w:themeColor="text1"/>
          <w:sz w:val="28"/>
          <w:szCs w:val="20"/>
          <w:lang w:val="kk-KZ"/>
        </w:rPr>
        <w:t>Нормативтік құқықтық актілерді мемлекеттік тіркеу тізілімінде №</w:t>
      </w:r>
      <w:r w:rsidR="00681AD0" w:rsidRPr="005A7116">
        <w:rPr>
          <w:rFonts w:ascii="Times New Roman" w:eastAsia="Calibri" w:hAnsi="Times New Roman" w:cs="Times New Roman"/>
          <w:color w:val="000000" w:themeColor="text1"/>
          <w:sz w:val="28"/>
          <w:szCs w:val="20"/>
          <w:lang w:val="kk-KZ"/>
        </w:rPr>
        <w:t> </w:t>
      </w:r>
      <w:r w:rsidRPr="005A7116">
        <w:rPr>
          <w:rFonts w:ascii="Times New Roman" w:hAnsi="Times New Roman" w:cs="Times New Roman"/>
          <w:color w:val="000000" w:themeColor="text1"/>
          <w:sz w:val="28"/>
          <w:szCs w:val="28"/>
          <w:lang w:val="kk-KZ"/>
        </w:rPr>
        <w:t>18186</w:t>
      </w:r>
      <w:r w:rsidRPr="005A7116">
        <w:rPr>
          <w:rFonts w:ascii="Times New Roman" w:eastAsia="Calibri" w:hAnsi="Times New Roman" w:cs="Times New Roman"/>
          <w:color w:val="000000" w:themeColor="text1"/>
          <w:sz w:val="28"/>
          <w:szCs w:val="20"/>
          <w:lang w:val="kk-KZ"/>
        </w:rPr>
        <w:t xml:space="preserve"> </w:t>
      </w:r>
      <w:r w:rsidR="005D17FC" w:rsidRPr="005A7116">
        <w:rPr>
          <w:rFonts w:ascii="Times New Roman" w:eastAsia="Calibri" w:hAnsi="Times New Roman" w:cs="Times New Roman"/>
          <w:color w:val="000000" w:themeColor="text1"/>
          <w:sz w:val="28"/>
          <w:szCs w:val="20"/>
          <w:lang w:val="kk-KZ"/>
        </w:rPr>
        <w:t xml:space="preserve">болып тіркелген, 2019 жылғы 24 </w:t>
      </w:r>
      <w:r w:rsidRPr="005A7116">
        <w:rPr>
          <w:rFonts w:ascii="Times New Roman" w:eastAsia="Calibri" w:hAnsi="Times New Roman" w:cs="Times New Roman"/>
          <w:color w:val="000000" w:themeColor="text1"/>
          <w:sz w:val="28"/>
          <w:szCs w:val="20"/>
          <w:lang w:val="kk-KZ"/>
        </w:rPr>
        <w:t xml:space="preserve">қаңтарда </w:t>
      </w:r>
      <w:r w:rsidR="00364FBC" w:rsidRPr="005A7116">
        <w:rPr>
          <w:rFonts w:ascii="Times New Roman" w:eastAsia="Calibri" w:hAnsi="Times New Roman" w:cs="Times New Roman"/>
          <w:color w:val="000000" w:themeColor="text1"/>
          <w:sz w:val="28"/>
          <w:szCs w:val="20"/>
          <w:lang w:val="kk-KZ"/>
        </w:rPr>
        <w:t>Қазақстан Республикасы Нормативтік құқықтық актілерінің эталондық бақылау банкінде</w:t>
      </w:r>
      <w:r w:rsidRPr="005A7116">
        <w:rPr>
          <w:rFonts w:ascii="Times New Roman" w:eastAsia="Calibri" w:hAnsi="Times New Roman" w:cs="Times New Roman"/>
          <w:color w:val="000000" w:themeColor="text1"/>
          <w:sz w:val="28"/>
          <w:szCs w:val="20"/>
          <w:lang w:val="kk-KZ"/>
        </w:rPr>
        <w:t xml:space="preserve"> жарияланған</w:t>
      </w:r>
      <w:r w:rsidRPr="005A7116">
        <w:rPr>
          <w:rFonts w:ascii="Times New Roman" w:hAnsi="Times New Roman" w:cs="Times New Roman"/>
          <w:color w:val="000000" w:themeColor="text1"/>
          <w:sz w:val="28"/>
          <w:szCs w:val="28"/>
          <w:lang w:val="kk-KZ"/>
        </w:rPr>
        <w:t>) мынадай өзгерістер енгізілсін:</w:t>
      </w:r>
    </w:p>
    <w:p w14:paraId="1713B31F" w14:textId="77777777" w:rsidR="005956CB" w:rsidRPr="005A7116" w:rsidRDefault="005956CB" w:rsidP="000D6F32">
      <w:pPr>
        <w:widowControl w:val="0"/>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1-тармақтың бірінші бөлігінің 9) тармақшасы алып тасталсын;</w:t>
      </w:r>
    </w:p>
    <w:p w14:paraId="69CB6F05" w14:textId="77777777" w:rsidR="005956CB" w:rsidRPr="005A7116" w:rsidRDefault="005956CB" w:rsidP="000D6F32">
      <w:pPr>
        <w:widowControl w:val="0"/>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 xml:space="preserve">көрсетілген қаулымен бекітілген </w:t>
      </w:r>
      <w:r w:rsidRPr="005A7116">
        <w:rPr>
          <w:rFonts w:ascii="Times New Roman" w:hAnsi="Times New Roman" w:cs="Times New Roman"/>
          <w:color w:val="000000" w:themeColor="text1"/>
          <w:sz w:val="28"/>
          <w:szCs w:val="28"/>
          <w:lang w:val="kk-KZ"/>
        </w:rPr>
        <w:t>Ерте ден қою шараларын көздейтін іс-шаралар жоспарын мақұлдау қағидаларында</w:t>
      </w:r>
      <w:r w:rsidRPr="005A7116">
        <w:rPr>
          <w:rFonts w:ascii="Times New Roman" w:eastAsia="Calibri" w:hAnsi="Times New Roman" w:cs="Times New Roman"/>
          <w:color w:val="000000" w:themeColor="text1"/>
          <w:sz w:val="28"/>
          <w:szCs w:val="28"/>
          <w:lang w:val="kk-KZ"/>
        </w:rPr>
        <w:t>:</w:t>
      </w:r>
    </w:p>
    <w:p w14:paraId="3C6F0CF3" w14:textId="5894F185" w:rsidR="005956CB" w:rsidRPr="005A7116" w:rsidRDefault="005956CB"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rPr>
      </w:pPr>
      <w:r w:rsidRPr="005A7116">
        <w:rPr>
          <w:rFonts w:ascii="Times New Roman" w:eastAsia="Calibri" w:hAnsi="Times New Roman" w:cs="Times New Roman"/>
          <w:color w:val="000000" w:themeColor="text1"/>
          <w:sz w:val="28"/>
          <w:szCs w:val="28"/>
        </w:rPr>
        <w:t>6</w:t>
      </w:r>
      <w:r w:rsidRPr="005A7116">
        <w:rPr>
          <w:rFonts w:ascii="Times New Roman" w:eastAsia="Calibri" w:hAnsi="Times New Roman" w:cs="Times New Roman"/>
          <w:color w:val="000000" w:themeColor="text1"/>
          <w:sz w:val="28"/>
          <w:szCs w:val="28"/>
          <w:lang w:val="kk-KZ"/>
        </w:rPr>
        <w:t xml:space="preserve">-тармақтың </w:t>
      </w:r>
      <w:r w:rsidRPr="005A7116">
        <w:rPr>
          <w:rFonts w:ascii="Times New Roman" w:eastAsia="Calibri" w:hAnsi="Times New Roman" w:cs="Times New Roman"/>
          <w:color w:val="000000" w:themeColor="text1"/>
          <w:sz w:val="28"/>
          <w:szCs w:val="28"/>
        </w:rPr>
        <w:t xml:space="preserve">2) </w:t>
      </w:r>
      <w:r w:rsidRPr="005A7116">
        <w:rPr>
          <w:rFonts w:ascii="Times New Roman" w:eastAsia="Calibri" w:hAnsi="Times New Roman" w:cs="Times New Roman"/>
          <w:color w:val="000000" w:themeColor="text1"/>
          <w:sz w:val="28"/>
          <w:szCs w:val="28"/>
          <w:lang w:val="kk-KZ"/>
        </w:rPr>
        <w:t>және</w:t>
      </w:r>
      <w:r w:rsidRPr="005A7116">
        <w:rPr>
          <w:rFonts w:ascii="Times New Roman" w:eastAsia="Calibri" w:hAnsi="Times New Roman" w:cs="Times New Roman"/>
          <w:color w:val="000000" w:themeColor="text1"/>
          <w:sz w:val="28"/>
          <w:szCs w:val="28"/>
        </w:rPr>
        <w:t xml:space="preserve"> 3)</w:t>
      </w:r>
      <w:r w:rsidRPr="005A7116">
        <w:rPr>
          <w:rFonts w:ascii="Times New Roman" w:eastAsia="Calibri" w:hAnsi="Times New Roman" w:cs="Times New Roman"/>
          <w:color w:val="000000" w:themeColor="text1"/>
          <w:sz w:val="28"/>
          <w:szCs w:val="28"/>
          <w:lang w:val="kk-KZ"/>
        </w:rPr>
        <w:t xml:space="preserve"> тармақшалары</w:t>
      </w:r>
      <w:r w:rsidRPr="005A7116">
        <w:rPr>
          <w:rFonts w:ascii="Times New Roman" w:eastAsia="Calibri" w:hAnsi="Times New Roman" w:cs="Times New Roman"/>
          <w:color w:val="000000" w:themeColor="text1"/>
          <w:sz w:val="28"/>
          <w:szCs w:val="28"/>
        </w:rPr>
        <w:t xml:space="preserve"> мынадай редакцияда жазылсын:</w:t>
      </w:r>
    </w:p>
    <w:p w14:paraId="0B50A2F8" w14:textId="2B8D26FE" w:rsidR="005956CB" w:rsidRPr="005A7116" w:rsidRDefault="00796D18" w:rsidP="000D6F32">
      <w:pPr>
        <w:widowControl w:val="0"/>
        <w:tabs>
          <w:tab w:val="left" w:pos="1276"/>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rPr>
        <w:t>«</w:t>
      </w:r>
      <w:r w:rsidR="005956CB" w:rsidRPr="005A7116">
        <w:rPr>
          <w:rFonts w:ascii="Times New Roman" w:eastAsia="Calibri" w:hAnsi="Times New Roman" w:cs="Times New Roman"/>
          <w:color w:val="000000" w:themeColor="text1"/>
          <w:sz w:val="28"/>
          <w:szCs w:val="28"/>
        </w:rPr>
        <w:t>2)</w:t>
      </w:r>
      <w:r w:rsidR="00681AD0" w:rsidRPr="005A7116">
        <w:rPr>
          <w:rFonts w:ascii="Times New Roman" w:eastAsia="Calibri" w:hAnsi="Times New Roman" w:cs="Times New Roman"/>
          <w:color w:val="000000" w:themeColor="text1"/>
          <w:sz w:val="28"/>
          <w:szCs w:val="28"/>
        </w:rPr>
        <w:tab/>
      </w:r>
      <w:r w:rsidR="005956CB" w:rsidRPr="005A7116">
        <w:rPr>
          <w:rFonts w:ascii="Times New Roman" w:eastAsia="Calibri" w:hAnsi="Times New Roman" w:cs="Times New Roman"/>
          <w:color w:val="000000" w:themeColor="text1"/>
          <w:sz w:val="28"/>
          <w:szCs w:val="28"/>
        </w:rPr>
        <w:t xml:space="preserve">уәкілетті органның стрестік сценарийлері бойынша жыл сайын жүргізілетін стресс-тестілеу нәтижелері бойынша осы қаулының 1-тармағы бірінші бөлігінің 1), 2), және 7) тармақшаларында көзделген факторлар анықталған кезде; </w:t>
      </w:r>
    </w:p>
    <w:p w14:paraId="2F88ABA8" w14:textId="4A587749" w:rsidR="005956CB" w:rsidRPr="005A7116" w:rsidRDefault="005956CB"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3)</w:t>
      </w:r>
      <w:r w:rsidR="00681AD0" w:rsidRPr="005A7116">
        <w:rPr>
          <w:rFonts w:ascii="Times New Roman" w:eastAsia="Calibri" w:hAnsi="Times New Roman" w:cs="Times New Roman"/>
          <w:color w:val="000000" w:themeColor="text1"/>
          <w:sz w:val="28"/>
          <w:szCs w:val="28"/>
          <w:lang w:val="kk-KZ"/>
        </w:rPr>
        <w:tab/>
      </w:r>
      <w:r w:rsidRPr="005A7116">
        <w:rPr>
          <w:rFonts w:ascii="Times New Roman" w:eastAsia="Calibri" w:hAnsi="Times New Roman" w:cs="Times New Roman"/>
          <w:color w:val="000000" w:themeColor="text1"/>
          <w:sz w:val="28"/>
          <w:szCs w:val="28"/>
          <w:lang w:val="kk-KZ"/>
        </w:rPr>
        <w:t>тиісінше өтімділік коэффициенттерін және меншікті капитал жеткіліктілігі коэффициенттерін бұзуға байланысты қолданылған қаржылық жағдайды жақсарту және (немесе) банктің тәуекелдерін барынша азайту жөніндегі шаралар шеңберінде уәкілетті органның қойған талаптарын банктің орындау, барлық банктік және өзге де операцияларды жүргізуге берілген лицензияның қолданылуын тоқтата тұру кезеңінде осы қаулының 1-тармағы бірінші бөлігінің 1) тармақшасында көзделген факторлар анықталған кезде, сондай-ақ уәкілетті органға банкті ерікті түрде қайта ұйымдастыруға немесе таратуға рұқсат алуға өтінішхат берілген жағдайда ұсынылмайды.</w:t>
      </w:r>
      <w:r w:rsidR="00796D18" w:rsidRPr="005A7116">
        <w:rPr>
          <w:rFonts w:ascii="Times New Roman" w:eastAsia="Calibri" w:hAnsi="Times New Roman" w:cs="Times New Roman"/>
          <w:color w:val="000000" w:themeColor="text1"/>
          <w:sz w:val="28"/>
          <w:szCs w:val="28"/>
          <w:lang w:val="kk-KZ"/>
        </w:rPr>
        <w:t>»</w:t>
      </w:r>
      <w:r w:rsidRPr="005A7116">
        <w:rPr>
          <w:rFonts w:ascii="Times New Roman" w:eastAsia="Calibri" w:hAnsi="Times New Roman" w:cs="Times New Roman"/>
          <w:color w:val="000000" w:themeColor="text1"/>
          <w:sz w:val="28"/>
          <w:szCs w:val="28"/>
          <w:lang w:val="kk-KZ"/>
        </w:rPr>
        <w:t>;</w:t>
      </w:r>
    </w:p>
    <w:p w14:paraId="292E2247" w14:textId="3117ED7A" w:rsidR="005956CB" w:rsidRPr="005A7116" w:rsidRDefault="00681AD0" w:rsidP="000D6F32">
      <w:pPr>
        <w:widowControl w:val="0"/>
        <w:tabs>
          <w:tab w:val="left" w:pos="1276"/>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 xml:space="preserve">7-тармақтың </w:t>
      </w:r>
      <w:r w:rsidR="005956CB" w:rsidRPr="005A7116">
        <w:rPr>
          <w:rFonts w:ascii="Times New Roman" w:eastAsia="Calibri" w:hAnsi="Times New Roman" w:cs="Times New Roman"/>
          <w:color w:val="000000" w:themeColor="text1"/>
          <w:sz w:val="28"/>
          <w:szCs w:val="28"/>
          <w:lang w:val="kk-KZ"/>
        </w:rPr>
        <w:t>8) тармақшасы алып тасталсын;</w:t>
      </w:r>
    </w:p>
    <w:p w14:paraId="69E5B3E4" w14:textId="77777777" w:rsidR="005956CB" w:rsidRPr="005A7116" w:rsidRDefault="005956CB"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 xml:space="preserve">көрсетілген қаулымен бекітілген </w:t>
      </w:r>
      <w:r w:rsidRPr="005A7116">
        <w:rPr>
          <w:rFonts w:ascii="Times New Roman" w:hAnsi="Times New Roman" w:cs="Times New Roman"/>
          <w:color w:val="000000" w:themeColor="text1"/>
          <w:sz w:val="28"/>
          <w:szCs w:val="28"/>
          <w:lang w:val="kk-KZ"/>
        </w:rPr>
        <w:t>Банктің (банк конгломератының) қаржылық жай-күйінің нашарлауына әсер ететін факторларды анықтау әдістемесінде</w:t>
      </w:r>
      <w:r w:rsidRPr="005A7116">
        <w:rPr>
          <w:rFonts w:ascii="Times New Roman" w:eastAsia="Calibri" w:hAnsi="Times New Roman" w:cs="Times New Roman"/>
          <w:color w:val="000000" w:themeColor="text1"/>
          <w:sz w:val="28"/>
          <w:szCs w:val="28"/>
          <w:lang w:val="kk-KZ"/>
        </w:rPr>
        <w:t>:</w:t>
      </w:r>
    </w:p>
    <w:p w14:paraId="2C331137" w14:textId="77777777" w:rsidR="005956CB" w:rsidRPr="005A7116" w:rsidRDefault="005956CB" w:rsidP="000D6F32">
      <w:pPr>
        <w:widowControl w:val="0"/>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3-тармақтың бірінші бөлігінің  9) тарақшасы алып тасталсын.</w:t>
      </w:r>
    </w:p>
    <w:p w14:paraId="3E282739" w14:textId="00AE1A1B" w:rsidR="005956CB" w:rsidRPr="005A7116" w:rsidRDefault="00681AD0"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17.</w:t>
      </w:r>
      <w:r w:rsidRPr="005A7116">
        <w:rPr>
          <w:rFonts w:ascii="Times New Roman" w:eastAsia="Times New Roman" w:hAnsi="Times New Roman" w:cs="Times New Roman"/>
          <w:color w:val="000000" w:themeColor="text1"/>
          <w:sz w:val="28"/>
          <w:szCs w:val="28"/>
          <w:lang w:val="kk-KZ" w:eastAsia="ru-RU"/>
        </w:rPr>
        <w:tab/>
      </w:r>
      <w:r w:rsidR="00796D18" w:rsidRPr="005A7116">
        <w:rPr>
          <w:rFonts w:ascii="Times New Roman" w:eastAsia="Times New Roman" w:hAnsi="Times New Roman" w:cs="Times New Roman"/>
          <w:color w:val="000000" w:themeColor="text1"/>
          <w:sz w:val="28"/>
          <w:szCs w:val="28"/>
          <w:lang w:val="kk-KZ" w:eastAsia="ru-RU"/>
        </w:rPr>
        <w:t>«</w:t>
      </w:r>
      <w:r w:rsidR="005956CB" w:rsidRPr="005A7116">
        <w:rPr>
          <w:rFonts w:ascii="Times New Roman" w:eastAsia="Times New Roman" w:hAnsi="Times New Roman" w:cs="Times New Roman"/>
          <w:color w:val="000000" w:themeColor="text1"/>
          <w:sz w:val="28"/>
          <w:szCs w:val="28"/>
          <w:lang w:val="kk-KZ" w:eastAsia="ru-RU"/>
        </w:rPr>
        <w:t>Орталық депозитарийге арналған тәуекелдерді басқару және ішкі бақылау жүйесін қалыптастыру қағидаларын бекіту туралы</w:t>
      </w:r>
      <w:r w:rsidR="00796D18" w:rsidRPr="005A7116">
        <w:rPr>
          <w:rFonts w:ascii="Times New Roman" w:eastAsia="Times New Roman" w:hAnsi="Times New Roman" w:cs="Times New Roman"/>
          <w:color w:val="000000" w:themeColor="text1"/>
          <w:sz w:val="28"/>
          <w:szCs w:val="28"/>
          <w:lang w:val="kk-KZ" w:eastAsia="ru-RU"/>
        </w:rPr>
        <w:t>»</w:t>
      </w:r>
      <w:r w:rsidR="005956CB" w:rsidRPr="005A7116">
        <w:rPr>
          <w:rFonts w:ascii="Times New Roman" w:eastAsia="Times New Roman" w:hAnsi="Times New Roman" w:cs="Times New Roman"/>
          <w:color w:val="000000" w:themeColor="text1"/>
          <w:sz w:val="28"/>
          <w:szCs w:val="28"/>
          <w:lang w:val="kk-KZ" w:eastAsia="ru-RU"/>
        </w:rPr>
        <w:t xml:space="preserve"> Қазақстан Республикасының Ұлттық Банкі Басқармасының 2018 жылғы 28 желтоқсандағы  № 318 қаулысына (</w:t>
      </w:r>
      <w:r w:rsidR="005956CB" w:rsidRPr="005A7116">
        <w:rPr>
          <w:rFonts w:ascii="Times New Roman" w:eastAsia="Calibri" w:hAnsi="Times New Roman" w:cs="Times New Roman"/>
          <w:color w:val="000000" w:themeColor="text1"/>
          <w:sz w:val="28"/>
          <w:szCs w:val="20"/>
          <w:lang w:val="kk-KZ"/>
        </w:rPr>
        <w:t>Нормативтік құқықтық актілерді мемлекеттік тіркеу тізілімінде №</w:t>
      </w:r>
      <w:r w:rsidRPr="005A7116">
        <w:rPr>
          <w:rFonts w:ascii="Times New Roman" w:eastAsia="Calibri" w:hAnsi="Times New Roman" w:cs="Times New Roman"/>
          <w:color w:val="000000" w:themeColor="text1"/>
          <w:sz w:val="28"/>
          <w:szCs w:val="20"/>
          <w:lang w:val="kk-KZ"/>
        </w:rPr>
        <w:t> </w:t>
      </w:r>
      <w:r w:rsidR="005956CB" w:rsidRPr="005A7116">
        <w:rPr>
          <w:rFonts w:ascii="Times New Roman" w:hAnsi="Times New Roman" w:cs="Times New Roman"/>
          <w:color w:val="000000" w:themeColor="text1"/>
          <w:sz w:val="28"/>
          <w:szCs w:val="28"/>
          <w:lang w:val="kk-KZ"/>
        </w:rPr>
        <w:t>18180</w:t>
      </w:r>
      <w:r w:rsidR="005956CB" w:rsidRPr="005A7116">
        <w:rPr>
          <w:rFonts w:ascii="Times New Roman" w:eastAsia="Calibri" w:hAnsi="Times New Roman" w:cs="Times New Roman"/>
          <w:color w:val="000000" w:themeColor="text1"/>
          <w:sz w:val="28"/>
          <w:szCs w:val="20"/>
          <w:lang w:val="kk-KZ"/>
        </w:rPr>
        <w:t xml:space="preserve"> болып тіркелген, 2019 жылғы 18  қаңтарда </w:t>
      </w:r>
      <w:r w:rsidR="00364FBC" w:rsidRPr="005A7116">
        <w:rPr>
          <w:rFonts w:ascii="Times New Roman" w:eastAsia="Calibri" w:hAnsi="Times New Roman" w:cs="Times New Roman"/>
          <w:color w:val="000000" w:themeColor="text1"/>
          <w:sz w:val="28"/>
          <w:szCs w:val="20"/>
          <w:lang w:val="kk-KZ"/>
        </w:rPr>
        <w:t>Қазақстан Республикасы Нормативтік құқықтық актілерінің эталондық бақылау банкінде</w:t>
      </w:r>
      <w:r w:rsidR="005956CB" w:rsidRPr="005A7116">
        <w:rPr>
          <w:rFonts w:ascii="Times New Roman" w:eastAsia="Calibri" w:hAnsi="Times New Roman" w:cs="Times New Roman"/>
          <w:color w:val="000000" w:themeColor="text1"/>
          <w:sz w:val="28"/>
          <w:szCs w:val="20"/>
          <w:lang w:val="kk-KZ"/>
        </w:rPr>
        <w:t xml:space="preserve"> жарияланған</w:t>
      </w:r>
      <w:r w:rsidR="005956CB" w:rsidRPr="005A7116">
        <w:rPr>
          <w:rFonts w:ascii="Times New Roman" w:eastAsia="Times New Roman" w:hAnsi="Times New Roman" w:cs="Times New Roman"/>
          <w:color w:val="000000" w:themeColor="text1"/>
          <w:sz w:val="28"/>
          <w:szCs w:val="28"/>
          <w:lang w:val="kk-KZ" w:eastAsia="ru-RU"/>
        </w:rPr>
        <w:t>) мынадай өзгерістер енгізілсін:</w:t>
      </w:r>
    </w:p>
    <w:p w14:paraId="2575910C" w14:textId="77777777" w:rsidR="005956CB" w:rsidRPr="005A7116" w:rsidRDefault="005956CB"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көрсетілген қаулымен бекітілген</w:t>
      </w:r>
      <w:r w:rsidRPr="005A7116">
        <w:rPr>
          <w:rFonts w:ascii="Times New Roman" w:eastAsia="Times New Roman" w:hAnsi="Times New Roman" w:cs="Times New Roman"/>
          <w:color w:val="000000" w:themeColor="text1"/>
          <w:sz w:val="28"/>
          <w:szCs w:val="28"/>
          <w:lang w:val="kk-KZ" w:eastAsia="ru-RU"/>
        </w:rPr>
        <w:t xml:space="preserve"> Орталық депозитарийге арналған тәуекелдерді басқару және ішкі бақылау жүйесін қалыптастыру қағидаларында</w:t>
      </w:r>
      <w:r w:rsidRPr="005A7116">
        <w:rPr>
          <w:rFonts w:ascii="Times New Roman" w:eastAsia="Calibri" w:hAnsi="Times New Roman" w:cs="Times New Roman"/>
          <w:color w:val="000000" w:themeColor="text1"/>
          <w:sz w:val="28"/>
          <w:szCs w:val="28"/>
          <w:lang w:val="kk-KZ"/>
        </w:rPr>
        <w:t>:</w:t>
      </w:r>
    </w:p>
    <w:p w14:paraId="2A4A3CF2" w14:textId="77777777" w:rsidR="005956CB" w:rsidRPr="005A7116" w:rsidRDefault="005956CB" w:rsidP="000D6F32">
      <w:pPr>
        <w:widowControl w:val="0"/>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5A7116">
        <w:rPr>
          <w:rFonts w:ascii="Times New Roman" w:eastAsia="Calibri" w:hAnsi="Times New Roman" w:cs="Times New Roman"/>
          <w:color w:val="000000" w:themeColor="text1"/>
          <w:sz w:val="28"/>
          <w:szCs w:val="28"/>
        </w:rPr>
        <w:t xml:space="preserve">5 </w:t>
      </w:r>
      <w:r w:rsidRPr="005A7116">
        <w:rPr>
          <w:rFonts w:ascii="Times New Roman" w:eastAsia="Calibri" w:hAnsi="Times New Roman" w:cs="Times New Roman"/>
          <w:color w:val="000000" w:themeColor="text1"/>
          <w:sz w:val="28"/>
          <w:szCs w:val="28"/>
          <w:lang w:val="kk-KZ"/>
        </w:rPr>
        <w:t xml:space="preserve">және </w:t>
      </w:r>
      <w:r w:rsidRPr="005A7116">
        <w:rPr>
          <w:rFonts w:ascii="Times New Roman" w:eastAsia="Calibri" w:hAnsi="Times New Roman" w:cs="Times New Roman"/>
          <w:color w:val="000000" w:themeColor="text1"/>
          <w:sz w:val="28"/>
          <w:szCs w:val="28"/>
        </w:rPr>
        <w:t>6</w:t>
      </w:r>
      <w:r w:rsidRPr="005A7116">
        <w:rPr>
          <w:rFonts w:ascii="Times New Roman" w:eastAsia="Calibri" w:hAnsi="Times New Roman" w:cs="Times New Roman"/>
          <w:color w:val="000000" w:themeColor="text1"/>
          <w:sz w:val="28"/>
          <w:szCs w:val="28"/>
          <w:lang w:val="kk-KZ"/>
        </w:rPr>
        <w:t>-тармақтар</w:t>
      </w:r>
      <w:r w:rsidRPr="005A7116">
        <w:rPr>
          <w:rFonts w:ascii="Times New Roman" w:eastAsia="Calibri" w:hAnsi="Times New Roman" w:cs="Times New Roman"/>
          <w:color w:val="000000" w:themeColor="text1"/>
          <w:sz w:val="28"/>
          <w:szCs w:val="28"/>
        </w:rPr>
        <w:t xml:space="preserve"> </w:t>
      </w:r>
      <w:r w:rsidRPr="005A7116">
        <w:rPr>
          <w:rFonts w:ascii="Times New Roman" w:eastAsia="Times New Roman" w:hAnsi="Times New Roman" w:cs="Times New Roman"/>
          <w:color w:val="000000" w:themeColor="text1"/>
          <w:sz w:val="28"/>
          <w:szCs w:val="28"/>
          <w:lang w:eastAsia="ru-RU"/>
        </w:rPr>
        <w:t>мынадай редакцияда жазылсын :</w:t>
      </w:r>
    </w:p>
    <w:p w14:paraId="7D10E39B" w14:textId="65B90030" w:rsidR="005956CB" w:rsidRPr="005A7116" w:rsidRDefault="00796D18" w:rsidP="000D6F32">
      <w:pPr>
        <w:widowControl w:val="0"/>
        <w:tabs>
          <w:tab w:val="left" w:pos="1276"/>
        </w:tabs>
        <w:spacing w:after="0" w:line="240" w:lineRule="auto"/>
        <w:ind w:firstLine="709"/>
        <w:contextualSpacing/>
        <w:jc w:val="both"/>
        <w:rPr>
          <w:rFonts w:ascii="Times New Roman" w:eastAsia="Calibri" w:hAnsi="Times New Roman" w:cs="Times New Roman"/>
          <w:color w:val="000000" w:themeColor="text1"/>
          <w:sz w:val="28"/>
          <w:szCs w:val="28"/>
        </w:rPr>
      </w:pPr>
      <w:r w:rsidRPr="005A7116">
        <w:rPr>
          <w:rFonts w:ascii="Times New Roman" w:eastAsia="Calibri" w:hAnsi="Times New Roman" w:cs="Times New Roman"/>
          <w:color w:val="000000" w:themeColor="text1"/>
          <w:sz w:val="28"/>
          <w:szCs w:val="28"/>
        </w:rPr>
        <w:t>«</w:t>
      </w:r>
      <w:r w:rsidR="005956CB" w:rsidRPr="005A7116">
        <w:rPr>
          <w:rFonts w:ascii="Times New Roman" w:eastAsia="Calibri" w:hAnsi="Times New Roman" w:cs="Times New Roman"/>
          <w:color w:val="000000" w:themeColor="text1"/>
          <w:sz w:val="28"/>
          <w:szCs w:val="28"/>
        </w:rPr>
        <w:t>5.</w:t>
      </w:r>
      <w:r w:rsidR="005956CB" w:rsidRPr="005A7116">
        <w:rPr>
          <w:rFonts w:ascii="Times New Roman" w:eastAsia="Calibri" w:hAnsi="Times New Roman" w:cs="Times New Roman"/>
          <w:color w:val="000000" w:themeColor="text1"/>
          <w:sz w:val="28"/>
          <w:szCs w:val="28"/>
        </w:rPr>
        <w:tab/>
        <w:t>Орталық депозитарий жылына е</w:t>
      </w:r>
      <w:r w:rsidR="005956CB" w:rsidRPr="005A7116">
        <w:rPr>
          <w:rFonts w:ascii="Times New Roman" w:eastAsia="Calibri" w:hAnsi="Times New Roman" w:cs="Times New Roman"/>
          <w:color w:val="000000" w:themeColor="text1"/>
          <w:sz w:val="28"/>
          <w:szCs w:val="28"/>
          <w:lang w:val="kk-KZ"/>
        </w:rPr>
        <w:t>кі рет</w:t>
      </w:r>
      <w:r w:rsidR="005956CB" w:rsidRPr="005A7116">
        <w:rPr>
          <w:rFonts w:ascii="Times New Roman" w:eastAsia="Calibri" w:hAnsi="Times New Roman" w:cs="Times New Roman"/>
          <w:color w:val="000000" w:themeColor="text1"/>
          <w:sz w:val="28"/>
          <w:szCs w:val="28"/>
        </w:rPr>
        <w:t xml:space="preserve">, есепті </w:t>
      </w:r>
      <w:r w:rsidR="005956CB" w:rsidRPr="005A7116">
        <w:rPr>
          <w:rFonts w:ascii="Times New Roman" w:eastAsia="Calibri" w:hAnsi="Times New Roman" w:cs="Times New Roman"/>
          <w:color w:val="000000" w:themeColor="text1"/>
          <w:sz w:val="28"/>
          <w:szCs w:val="28"/>
          <w:lang w:val="kk-KZ"/>
        </w:rPr>
        <w:t xml:space="preserve">жартыжылдықтан </w:t>
      </w:r>
      <w:r w:rsidR="005956CB" w:rsidRPr="005A7116">
        <w:rPr>
          <w:rFonts w:ascii="Times New Roman" w:eastAsia="Calibri" w:hAnsi="Times New Roman" w:cs="Times New Roman"/>
          <w:color w:val="000000" w:themeColor="text1"/>
          <w:sz w:val="28"/>
          <w:szCs w:val="28"/>
        </w:rPr>
        <w:t>кейінгі айдың 5 (бесінші) жұмыс күнінен кешіктірмей уәкілетті органға Қағидаларға 2-қосымшаға сәйкес нысан бойынша Тәуекелдерді басқару жөніндегі қызмет туралы ақпаратты ұсынады.</w:t>
      </w:r>
    </w:p>
    <w:p w14:paraId="0BF8AD65" w14:textId="6845B9AA" w:rsidR="005956CB" w:rsidRPr="005A7116" w:rsidRDefault="00681AD0"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6.</w:t>
      </w:r>
      <w:r w:rsidRPr="005A7116">
        <w:rPr>
          <w:rFonts w:ascii="Times New Roman" w:eastAsia="Calibri" w:hAnsi="Times New Roman" w:cs="Times New Roman"/>
          <w:color w:val="000000" w:themeColor="text1"/>
          <w:sz w:val="28"/>
          <w:szCs w:val="28"/>
        </w:rPr>
        <w:tab/>
      </w:r>
      <w:r w:rsidR="005956CB" w:rsidRPr="005A7116">
        <w:rPr>
          <w:rFonts w:ascii="Times New Roman" w:eastAsia="Calibri" w:hAnsi="Times New Roman" w:cs="Times New Roman"/>
          <w:color w:val="000000" w:themeColor="text1"/>
          <w:sz w:val="28"/>
          <w:szCs w:val="28"/>
          <w:lang w:val="kk-KZ"/>
        </w:rPr>
        <w:t>Орталық депозитарий жылына кемінде бір рет орталық депозитарийдің қызметі ұшыраған тәуекелдер бойынша  стресс-тестингті есептейді.</w:t>
      </w:r>
    </w:p>
    <w:p w14:paraId="5E20A760" w14:textId="77777777" w:rsidR="005956CB" w:rsidRPr="005A7116" w:rsidRDefault="005956CB"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lastRenderedPageBreak/>
        <w:t>Орталық депозитарийдің қызметі ұшыраған тәуекелдер бойынша  стресс-тестинг нәтижелері орталық депозитарийдің ішкі құжаттарына сәйкес ресімделеді және мынадай ақпаратты қамтиды:</w:t>
      </w:r>
    </w:p>
    <w:p w14:paraId="25C1E3BF" w14:textId="77777777" w:rsidR="005956CB" w:rsidRPr="005A7116" w:rsidRDefault="005956CB"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стресс-тест сценарийінің сипаттамасы;</w:t>
      </w:r>
    </w:p>
    <w:p w14:paraId="1A4AD002" w14:textId="77777777" w:rsidR="005956CB" w:rsidRPr="005A7116" w:rsidRDefault="005956CB"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таңдап алынған стресс-тест сценарийіне негіздеме;</w:t>
      </w:r>
    </w:p>
    <w:p w14:paraId="431AAA5A" w14:textId="6303CDBB" w:rsidR="005956CB" w:rsidRPr="005A7116" w:rsidRDefault="005956CB"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стресс-тестинг нәтижелері бойынша ұсынымдар.</w:t>
      </w:r>
      <w:r w:rsidR="00796D18" w:rsidRPr="005A7116">
        <w:rPr>
          <w:rFonts w:ascii="Times New Roman" w:eastAsia="Calibri" w:hAnsi="Times New Roman" w:cs="Times New Roman"/>
          <w:color w:val="000000" w:themeColor="text1"/>
          <w:sz w:val="28"/>
          <w:szCs w:val="28"/>
          <w:lang w:val="kk-KZ"/>
        </w:rPr>
        <w:t>»</w:t>
      </w:r>
      <w:r w:rsidRPr="005A7116">
        <w:rPr>
          <w:rFonts w:ascii="Times New Roman" w:eastAsia="Calibri" w:hAnsi="Times New Roman" w:cs="Times New Roman"/>
          <w:color w:val="000000" w:themeColor="text1"/>
          <w:sz w:val="28"/>
          <w:szCs w:val="28"/>
          <w:lang w:val="kk-KZ"/>
        </w:rPr>
        <w:t>;</w:t>
      </w:r>
    </w:p>
    <w:p w14:paraId="71061F6D" w14:textId="77777777" w:rsidR="005956CB" w:rsidRPr="005A7116" w:rsidRDefault="005956CB"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rPr>
      </w:pPr>
      <w:r w:rsidRPr="005A7116">
        <w:rPr>
          <w:rFonts w:ascii="Times New Roman" w:eastAsia="Calibri" w:hAnsi="Times New Roman" w:cs="Times New Roman"/>
          <w:color w:val="000000" w:themeColor="text1"/>
          <w:sz w:val="28"/>
          <w:szCs w:val="28"/>
        </w:rPr>
        <w:t>11</w:t>
      </w:r>
      <w:r w:rsidRPr="005A7116">
        <w:rPr>
          <w:rFonts w:ascii="Times New Roman" w:eastAsia="Calibri" w:hAnsi="Times New Roman" w:cs="Times New Roman"/>
          <w:color w:val="000000" w:themeColor="text1"/>
          <w:sz w:val="28"/>
          <w:szCs w:val="28"/>
          <w:lang w:val="kk-KZ"/>
        </w:rPr>
        <w:t>-тармақта</w:t>
      </w:r>
      <w:r w:rsidRPr="005A7116">
        <w:rPr>
          <w:rFonts w:ascii="Times New Roman" w:eastAsia="Calibri" w:hAnsi="Times New Roman" w:cs="Times New Roman"/>
          <w:color w:val="000000" w:themeColor="text1"/>
          <w:sz w:val="28"/>
          <w:szCs w:val="28"/>
        </w:rPr>
        <w:t>:</w:t>
      </w:r>
    </w:p>
    <w:p w14:paraId="12F0858C" w14:textId="77777777" w:rsidR="005956CB" w:rsidRPr="005A7116" w:rsidRDefault="005956CB" w:rsidP="000D6F32">
      <w:pPr>
        <w:widowControl w:val="0"/>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 xml:space="preserve">4) </w:t>
      </w:r>
      <w:r w:rsidRPr="005A7116">
        <w:rPr>
          <w:rFonts w:ascii="Times New Roman" w:eastAsia="Times New Roman" w:hAnsi="Times New Roman" w:cs="Times New Roman"/>
          <w:color w:val="000000" w:themeColor="text1"/>
          <w:sz w:val="28"/>
          <w:szCs w:val="28"/>
          <w:lang w:val="kk-KZ" w:eastAsia="ru-RU"/>
        </w:rPr>
        <w:t xml:space="preserve">тармақша </w:t>
      </w:r>
      <w:r w:rsidRPr="005A7116">
        <w:rPr>
          <w:rFonts w:ascii="Times New Roman" w:eastAsia="Times New Roman" w:hAnsi="Times New Roman" w:cs="Times New Roman"/>
          <w:color w:val="000000" w:themeColor="text1"/>
          <w:sz w:val="28"/>
          <w:szCs w:val="28"/>
          <w:lang w:eastAsia="ru-RU"/>
        </w:rPr>
        <w:t>мынадай редакцияда жазылсын:</w:t>
      </w:r>
    </w:p>
    <w:p w14:paraId="30400388" w14:textId="6001A44C" w:rsidR="005956CB" w:rsidRPr="005A7116" w:rsidRDefault="00796D18" w:rsidP="000D6F32">
      <w:pPr>
        <w:widowControl w:val="0"/>
        <w:tabs>
          <w:tab w:val="left" w:pos="1276"/>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w:t>
      </w:r>
      <w:r w:rsidR="005956CB" w:rsidRPr="005A7116">
        <w:rPr>
          <w:rFonts w:ascii="Times New Roman" w:eastAsia="Times New Roman" w:hAnsi="Times New Roman" w:cs="Times New Roman"/>
          <w:color w:val="000000" w:themeColor="text1"/>
          <w:sz w:val="28"/>
          <w:szCs w:val="28"/>
          <w:lang w:eastAsia="ru-RU"/>
        </w:rPr>
        <w:t>4)</w:t>
      </w:r>
      <w:r w:rsidR="00681AD0" w:rsidRPr="005A7116">
        <w:rPr>
          <w:rFonts w:ascii="Times New Roman" w:eastAsia="Times New Roman" w:hAnsi="Times New Roman" w:cs="Times New Roman"/>
          <w:color w:val="000000" w:themeColor="text1"/>
          <w:sz w:val="28"/>
          <w:szCs w:val="28"/>
          <w:lang w:eastAsia="ru-RU"/>
        </w:rPr>
        <w:tab/>
      </w:r>
      <w:r w:rsidR="005956CB" w:rsidRPr="005A7116">
        <w:rPr>
          <w:rFonts w:ascii="Times New Roman" w:eastAsia="Times New Roman" w:hAnsi="Times New Roman" w:cs="Times New Roman"/>
          <w:color w:val="000000" w:themeColor="text1"/>
          <w:sz w:val="28"/>
          <w:szCs w:val="28"/>
          <w:lang w:eastAsia="ru-RU"/>
        </w:rPr>
        <w:t>орталық депозитарий өз қызметінде пайдаланатын ақпараттық және коммуникациялық жүйелерді қоса алғанда, орталық депозитарийдің бағдарламалық-техникалық қамтамасыз етуінің жыл сайынғы</w:t>
      </w:r>
      <w:r w:rsidR="00400993" w:rsidRPr="005A7116">
        <w:rPr>
          <w:rFonts w:ascii="Times New Roman" w:eastAsia="Times New Roman" w:hAnsi="Times New Roman" w:cs="Times New Roman"/>
          <w:color w:val="000000" w:themeColor="text1"/>
          <w:sz w:val="28"/>
          <w:szCs w:val="28"/>
          <w:lang w:val="kk-KZ" w:eastAsia="ru-RU"/>
        </w:rPr>
        <w:t xml:space="preserve"> ішкі</w:t>
      </w:r>
      <w:r w:rsidR="005956CB" w:rsidRPr="005A7116">
        <w:rPr>
          <w:rFonts w:ascii="Times New Roman" w:eastAsia="Times New Roman" w:hAnsi="Times New Roman" w:cs="Times New Roman"/>
          <w:color w:val="000000" w:themeColor="text1"/>
          <w:sz w:val="28"/>
          <w:szCs w:val="28"/>
          <w:lang w:eastAsia="ru-RU"/>
        </w:rPr>
        <w:t xml:space="preserve"> аудиті</w:t>
      </w:r>
      <w:r w:rsidR="005956CB" w:rsidRPr="005A7116">
        <w:rPr>
          <w:rFonts w:ascii="Times New Roman" w:eastAsia="Times New Roman" w:hAnsi="Times New Roman" w:cs="Times New Roman"/>
          <w:color w:val="000000" w:themeColor="text1"/>
          <w:sz w:val="28"/>
          <w:szCs w:val="28"/>
          <w:lang w:val="kk-KZ" w:eastAsia="ru-RU"/>
        </w:rPr>
        <w:t>н жүргізу</w:t>
      </w:r>
      <w:r w:rsidR="005956CB" w:rsidRPr="005A7116">
        <w:rPr>
          <w:rFonts w:ascii="Times New Roman" w:eastAsia="Times New Roman" w:hAnsi="Times New Roman" w:cs="Times New Roman"/>
          <w:color w:val="000000" w:themeColor="text1"/>
          <w:sz w:val="28"/>
          <w:szCs w:val="28"/>
          <w:lang w:eastAsia="ru-RU"/>
        </w:rPr>
        <w:t>;</w:t>
      </w:r>
      <w:r w:rsidRPr="005A7116">
        <w:rPr>
          <w:rFonts w:ascii="Times New Roman" w:eastAsia="Times New Roman" w:hAnsi="Times New Roman" w:cs="Times New Roman"/>
          <w:color w:val="000000" w:themeColor="text1"/>
          <w:sz w:val="28"/>
          <w:szCs w:val="28"/>
          <w:lang w:eastAsia="ru-RU"/>
        </w:rPr>
        <w:t>»</w:t>
      </w:r>
      <w:r w:rsidR="005956CB" w:rsidRPr="005A7116">
        <w:rPr>
          <w:rFonts w:ascii="Times New Roman" w:eastAsia="Times New Roman" w:hAnsi="Times New Roman" w:cs="Times New Roman"/>
          <w:color w:val="000000" w:themeColor="text1"/>
          <w:sz w:val="28"/>
          <w:szCs w:val="28"/>
          <w:lang w:eastAsia="ru-RU"/>
        </w:rPr>
        <w:t>;</w:t>
      </w:r>
    </w:p>
    <w:p w14:paraId="22D450AD" w14:textId="77777777" w:rsidR="005956CB" w:rsidRPr="005A7116" w:rsidRDefault="005956CB" w:rsidP="000D6F32">
      <w:pPr>
        <w:widowControl w:val="0"/>
        <w:tabs>
          <w:tab w:val="left" w:pos="1134"/>
          <w:tab w:val="left" w:pos="1276"/>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7)</w:t>
      </w:r>
      <w:r w:rsidRPr="005A7116">
        <w:rPr>
          <w:rFonts w:ascii="Times New Roman" w:eastAsia="Times New Roman" w:hAnsi="Times New Roman" w:cs="Times New Roman"/>
          <w:color w:val="000000" w:themeColor="text1"/>
          <w:sz w:val="28"/>
          <w:szCs w:val="28"/>
          <w:lang w:val="kk-KZ" w:eastAsia="ru-RU"/>
        </w:rPr>
        <w:t xml:space="preserve"> тармақша</w:t>
      </w:r>
      <w:r w:rsidRPr="005A7116">
        <w:rPr>
          <w:rFonts w:ascii="Times New Roman" w:eastAsia="Times New Roman" w:hAnsi="Times New Roman" w:cs="Times New Roman"/>
          <w:color w:val="000000" w:themeColor="text1"/>
          <w:sz w:val="28"/>
          <w:szCs w:val="28"/>
          <w:lang w:eastAsia="ru-RU"/>
        </w:rPr>
        <w:t xml:space="preserve"> мынадай редакцияда жазылсын :</w:t>
      </w:r>
    </w:p>
    <w:p w14:paraId="4627AF46" w14:textId="001334A8" w:rsidR="005956CB" w:rsidRPr="005A7116" w:rsidRDefault="00796D18" w:rsidP="000D6F32">
      <w:pPr>
        <w:widowControl w:val="0"/>
        <w:tabs>
          <w:tab w:val="left" w:pos="1276"/>
        </w:tabs>
        <w:spacing w:after="0" w:line="240" w:lineRule="auto"/>
        <w:ind w:firstLine="709"/>
        <w:contextualSpacing/>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eastAsia="ru-RU"/>
        </w:rPr>
        <w:t>«</w:t>
      </w:r>
      <w:r w:rsidR="005956CB" w:rsidRPr="005A7116">
        <w:rPr>
          <w:rFonts w:ascii="Times New Roman" w:eastAsia="Times New Roman" w:hAnsi="Times New Roman" w:cs="Times New Roman"/>
          <w:color w:val="000000" w:themeColor="text1"/>
          <w:sz w:val="28"/>
          <w:szCs w:val="28"/>
          <w:lang w:eastAsia="ru-RU"/>
        </w:rPr>
        <w:t>7)</w:t>
      </w:r>
      <w:r w:rsidR="00681AD0" w:rsidRPr="005A7116">
        <w:rPr>
          <w:rFonts w:ascii="Times New Roman" w:eastAsia="Times New Roman" w:hAnsi="Times New Roman" w:cs="Times New Roman"/>
          <w:color w:val="000000" w:themeColor="text1"/>
          <w:sz w:val="28"/>
          <w:szCs w:val="28"/>
          <w:lang w:eastAsia="ru-RU"/>
        </w:rPr>
        <w:tab/>
      </w:r>
      <w:r w:rsidR="005956CB" w:rsidRPr="005A7116">
        <w:rPr>
          <w:rFonts w:ascii="Times New Roman" w:eastAsia="Times New Roman" w:hAnsi="Times New Roman" w:cs="Times New Roman"/>
          <w:color w:val="000000" w:themeColor="text1"/>
          <w:sz w:val="28"/>
          <w:szCs w:val="28"/>
          <w:lang w:val="kk-KZ" w:eastAsia="ru-RU"/>
        </w:rPr>
        <w:t>Орталық депозитарийдің сенімгерлік басқаруға берілген меншікті активтерін қоспағанда, Қағидаларға 6-қосымшға сәйкес Орталық депозитарийдің меншікті активтерінің есебінен қаржы құралдарымен мәмілелерді жүзеге асыру қызметін ұйымдастыруға қойылатын талаптарға сәйкес орталық депозитарийдің меншікті активтерін қаржы құралдарына инвестициялау;</w:t>
      </w:r>
      <w:r w:rsidRPr="005A7116">
        <w:rPr>
          <w:rFonts w:ascii="Times New Roman" w:eastAsia="Times New Roman" w:hAnsi="Times New Roman" w:cs="Times New Roman"/>
          <w:color w:val="000000" w:themeColor="text1"/>
          <w:sz w:val="28"/>
          <w:szCs w:val="28"/>
          <w:lang w:val="kk-KZ" w:eastAsia="ru-RU"/>
        </w:rPr>
        <w:t>»</w:t>
      </w:r>
      <w:r w:rsidR="005956CB" w:rsidRPr="005A7116">
        <w:rPr>
          <w:rFonts w:ascii="Times New Roman" w:eastAsia="Times New Roman" w:hAnsi="Times New Roman" w:cs="Times New Roman"/>
          <w:color w:val="000000" w:themeColor="text1"/>
          <w:sz w:val="28"/>
          <w:szCs w:val="28"/>
          <w:lang w:val="kk-KZ" w:eastAsia="ru-RU"/>
        </w:rPr>
        <w:t>;</w:t>
      </w:r>
    </w:p>
    <w:p w14:paraId="7B7BF3A2" w14:textId="32C8AE00" w:rsidR="005956CB" w:rsidRPr="005A7116" w:rsidRDefault="005956CB" w:rsidP="000D6F32">
      <w:pPr>
        <w:widowControl w:val="0"/>
        <w:tabs>
          <w:tab w:val="left" w:pos="1276"/>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 xml:space="preserve">17-тармақтың 2) тармақша </w:t>
      </w:r>
      <w:r w:rsidRPr="005A7116">
        <w:rPr>
          <w:rFonts w:ascii="Times New Roman" w:eastAsia="Times New Roman" w:hAnsi="Times New Roman" w:cs="Times New Roman"/>
          <w:color w:val="000000" w:themeColor="text1"/>
          <w:sz w:val="28"/>
          <w:szCs w:val="28"/>
          <w:lang w:val="kk-KZ" w:eastAsia="ru-RU"/>
        </w:rPr>
        <w:t>мынадай редакцияда жазылсын:</w:t>
      </w:r>
    </w:p>
    <w:p w14:paraId="5D3E7A92" w14:textId="156B24DB" w:rsidR="005956CB" w:rsidRPr="005A7116" w:rsidRDefault="00796D18" w:rsidP="000D6F32">
      <w:pPr>
        <w:widowControl w:val="0"/>
        <w:tabs>
          <w:tab w:val="left" w:pos="1276"/>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w:t>
      </w:r>
      <w:r w:rsidR="005956CB" w:rsidRPr="005A7116">
        <w:rPr>
          <w:rFonts w:ascii="Times New Roman" w:eastAsia="Calibri" w:hAnsi="Times New Roman" w:cs="Times New Roman"/>
          <w:color w:val="000000" w:themeColor="text1"/>
          <w:sz w:val="28"/>
          <w:szCs w:val="28"/>
          <w:lang w:val="kk-KZ"/>
        </w:rPr>
        <w:t>2)</w:t>
      </w:r>
      <w:r w:rsidR="005956CB" w:rsidRPr="005A7116">
        <w:rPr>
          <w:rFonts w:ascii="Times New Roman" w:eastAsia="Calibri" w:hAnsi="Times New Roman" w:cs="Times New Roman"/>
          <w:color w:val="000000" w:themeColor="text1"/>
          <w:sz w:val="28"/>
          <w:szCs w:val="28"/>
          <w:lang w:val="kk-KZ"/>
        </w:rPr>
        <w:tab/>
        <w:t>бөлімше басшыларының ішкі құжаттарда белгіленген нысан бойынша және кезеңділікпен бөлімшелердің қызметтерінің нәтижелері туралы толық есептерін тексеруі;</w:t>
      </w:r>
      <w:r w:rsidRPr="005A7116">
        <w:rPr>
          <w:rFonts w:ascii="Times New Roman" w:eastAsia="Calibri" w:hAnsi="Times New Roman" w:cs="Times New Roman"/>
          <w:color w:val="000000" w:themeColor="text1"/>
          <w:sz w:val="28"/>
          <w:szCs w:val="28"/>
          <w:lang w:val="kk-KZ"/>
        </w:rPr>
        <w:t>»</w:t>
      </w:r>
      <w:r w:rsidR="005956CB" w:rsidRPr="005A7116">
        <w:rPr>
          <w:rFonts w:ascii="Times New Roman" w:eastAsia="Calibri" w:hAnsi="Times New Roman" w:cs="Times New Roman"/>
          <w:color w:val="000000" w:themeColor="text1"/>
          <w:sz w:val="28"/>
          <w:szCs w:val="28"/>
          <w:lang w:val="kk-KZ"/>
        </w:rPr>
        <w:t>;</w:t>
      </w:r>
    </w:p>
    <w:p w14:paraId="40F12275" w14:textId="77777777" w:rsidR="005956CB" w:rsidRPr="005A7116" w:rsidRDefault="005956CB" w:rsidP="000D6F32">
      <w:pPr>
        <w:widowControl w:val="0"/>
        <w:tabs>
          <w:tab w:val="left" w:pos="1276"/>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3-қосымша алып тасталсын;</w:t>
      </w:r>
    </w:p>
    <w:p w14:paraId="7DC3C029" w14:textId="77777777" w:rsidR="005956CB" w:rsidRPr="005A7116" w:rsidRDefault="005956CB"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4-қосымшаға сәйкес Тәуекелді сәйкестендіруге, өлшеуге, бағалауға, бақылауға және мониторингіне қойылатын талаптар Тізбеге 22-қосымшаға сәйкес редакцияда жазылсын;</w:t>
      </w:r>
    </w:p>
    <w:p w14:paraId="59AFE70B" w14:textId="77777777" w:rsidR="005956CB" w:rsidRPr="005A7116" w:rsidRDefault="005956CB" w:rsidP="000D6F32">
      <w:pPr>
        <w:widowControl w:val="0"/>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8"/>
          <w:lang w:val="kk-KZ"/>
        </w:rPr>
        <w:t>5-қосымшаға сәйкес Тәуекелдерді басқару және ішкі бақылау жүйесінің ішкі құжаттарына қойылатын талаптар Тізбеге 23-қосымшаға сәйкес редакцияда жазылсын.</w:t>
      </w:r>
    </w:p>
    <w:p w14:paraId="4C3F7E77" w14:textId="342D6AE1"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18.</w:t>
      </w:r>
      <w:r w:rsidR="00681AD0" w:rsidRPr="005A7116">
        <w:rPr>
          <w:rFonts w:ascii="Times New Roman" w:eastAsia="Times New Roman" w:hAnsi="Times New Roman" w:cs="Times New Roman"/>
          <w:color w:val="000000" w:themeColor="text1"/>
          <w:sz w:val="28"/>
          <w:szCs w:val="28"/>
          <w:lang w:val="kk-KZ" w:eastAsia="ru-RU"/>
        </w:rPr>
        <w:tab/>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әдістемелерін, исламдық сақтандыру (қайта сақтандыру) ұйымдарының пруденциялық нормативтердің орындалуы туралы есептілігінің тізбесін, нысандарын, табыс ету мерзімдерін, Исламдық сақтандыру (қайта сақтандыру) ұйымдарының пруденциялық нормативтердің орындалуы туралы есептілігін табыс ету қағидаларын, исламдық сақтандыру (қайта сақтандыру) ұйымдары, исламдық сақтандыру (қайта сақтандыру) ұйымдарының еншілес ұйымдары сатып алатын заңды тұлғалардың акцияларына (жарғылық капиталдағы қатысу үлестеріне) қойылатын талаптарды, сондай-ақ исламдық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Қазақстан </w:t>
      </w:r>
      <w:r w:rsidRPr="005A7116">
        <w:rPr>
          <w:rFonts w:ascii="Times New Roman" w:eastAsia="Times New Roman" w:hAnsi="Times New Roman" w:cs="Times New Roman"/>
          <w:color w:val="000000" w:themeColor="text1"/>
          <w:sz w:val="28"/>
          <w:szCs w:val="28"/>
          <w:lang w:val="kk-KZ" w:eastAsia="ru-RU"/>
        </w:rPr>
        <w:lastRenderedPageBreak/>
        <w:t>Республикасы Ұлттық Банкі Басқармасының 2019 жылғы 31 қаң</w:t>
      </w:r>
      <w:r w:rsidR="00681AD0" w:rsidRPr="005A7116">
        <w:rPr>
          <w:rFonts w:ascii="Times New Roman" w:eastAsia="Times New Roman" w:hAnsi="Times New Roman" w:cs="Times New Roman"/>
          <w:color w:val="000000" w:themeColor="text1"/>
          <w:sz w:val="28"/>
          <w:szCs w:val="28"/>
          <w:lang w:val="kk-KZ" w:eastAsia="ru-RU"/>
        </w:rPr>
        <w:t>тардағы № </w:t>
      </w:r>
      <w:r w:rsidRPr="005A7116">
        <w:rPr>
          <w:rFonts w:ascii="Times New Roman" w:eastAsia="Times New Roman" w:hAnsi="Times New Roman" w:cs="Times New Roman"/>
          <w:color w:val="000000" w:themeColor="text1"/>
          <w:sz w:val="28"/>
          <w:szCs w:val="28"/>
          <w:lang w:val="kk-KZ" w:eastAsia="ru-RU"/>
        </w:rPr>
        <w:t>14 қаулысына (</w:t>
      </w:r>
      <w:r w:rsidRPr="005A7116">
        <w:rPr>
          <w:rFonts w:ascii="Times New Roman" w:eastAsia="Calibri" w:hAnsi="Times New Roman" w:cs="Times New Roman"/>
          <w:color w:val="000000" w:themeColor="text1"/>
          <w:sz w:val="28"/>
          <w:szCs w:val="20"/>
          <w:lang w:val="kk-KZ"/>
        </w:rPr>
        <w:t>Нормативтік құқықтық актілерді мемлекеттік тіркеу тізілімінде №</w:t>
      </w:r>
      <w:r w:rsidR="00681AD0" w:rsidRPr="005A7116">
        <w:rPr>
          <w:rFonts w:ascii="Times New Roman" w:eastAsia="Calibri" w:hAnsi="Times New Roman" w:cs="Times New Roman"/>
          <w:color w:val="000000" w:themeColor="text1"/>
          <w:sz w:val="28"/>
          <w:szCs w:val="20"/>
          <w:lang w:val="kk-KZ"/>
        </w:rPr>
        <w:t> </w:t>
      </w:r>
      <w:r w:rsidRPr="005A7116">
        <w:rPr>
          <w:rFonts w:ascii="Times New Roman" w:hAnsi="Times New Roman" w:cs="Times New Roman"/>
          <w:color w:val="000000" w:themeColor="text1"/>
          <w:sz w:val="28"/>
          <w:szCs w:val="28"/>
          <w:lang w:val="kk-KZ"/>
        </w:rPr>
        <w:t>18293</w:t>
      </w:r>
      <w:r w:rsidRPr="005A7116">
        <w:rPr>
          <w:rFonts w:ascii="Times New Roman" w:eastAsia="Calibri" w:hAnsi="Times New Roman" w:cs="Times New Roman"/>
          <w:color w:val="000000" w:themeColor="text1"/>
          <w:sz w:val="28"/>
          <w:szCs w:val="20"/>
          <w:lang w:val="kk-KZ"/>
        </w:rPr>
        <w:t xml:space="preserve"> болып тіркелген, 2019 жылғы 20 ақпанда </w:t>
      </w:r>
      <w:r w:rsidR="00364FBC" w:rsidRPr="005A7116">
        <w:rPr>
          <w:rFonts w:ascii="Times New Roman" w:eastAsia="Calibri" w:hAnsi="Times New Roman" w:cs="Times New Roman"/>
          <w:color w:val="000000" w:themeColor="text1"/>
          <w:sz w:val="28"/>
          <w:szCs w:val="20"/>
          <w:lang w:val="kk-KZ"/>
        </w:rPr>
        <w:t>Қазақстан Республикасы Нормативтік құқықтық актілерінің эталондық бақылау банкінде</w:t>
      </w:r>
      <w:r w:rsidRPr="005A7116">
        <w:rPr>
          <w:rFonts w:ascii="Times New Roman" w:eastAsia="Calibri" w:hAnsi="Times New Roman" w:cs="Times New Roman"/>
          <w:color w:val="000000" w:themeColor="text1"/>
          <w:sz w:val="28"/>
          <w:szCs w:val="20"/>
          <w:lang w:val="kk-KZ"/>
        </w:rPr>
        <w:t xml:space="preserve"> жарияланған</w:t>
      </w:r>
      <w:r w:rsidRPr="005A7116">
        <w:rPr>
          <w:rFonts w:ascii="Times New Roman" w:eastAsia="Times New Roman" w:hAnsi="Times New Roman" w:cs="Times New Roman"/>
          <w:color w:val="000000" w:themeColor="text1"/>
          <w:sz w:val="28"/>
          <w:szCs w:val="28"/>
          <w:lang w:val="kk-KZ" w:eastAsia="ru-RU"/>
        </w:rPr>
        <w:t>) мынадай өзгерістер мен толықтырулар енгізілсін:</w:t>
      </w:r>
    </w:p>
    <w:p w14:paraId="3AE38388" w14:textId="77777777" w:rsidR="005956CB" w:rsidRPr="005A7116" w:rsidRDefault="005956CB"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көрсетілген қаулымен бекітілген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әдістемелерінде:</w:t>
      </w:r>
    </w:p>
    <w:p w14:paraId="4539CC40" w14:textId="77777777" w:rsidR="005956CB" w:rsidRPr="005A7116" w:rsidRDefault="005956CB"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3-тармақтың бірінші бөлігі мынадай редакцияда жазылсын :</w:t>
      </w:r>
    </w:p>
    <w:p w14:paraId="555D96E7" w14:textId="7A529CDD" w:rsidR="005956CB" w:rsidRPr="005A7116" w:rsidRDefault="00796D18"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w:t>
      </w:r>
      <w:r w:rsidR="005956CB" w:rsidRPr="005A7116">
        <w:rPr>
          <w:rFonts w:ascii="Times New Roman" w:eastAsia="Times New Roman" w:hAnsi="Times New Roman" w:cs="Times New Roman"/>
          <w:color w:val="000000" w:themeColor="text1"/>
          <w:sz w:val="28"/>
          <w:szCs w:val="28"/>
          <w:lang w:val="kk-KZ" w:eastAsia="ru-RU"/>
        </w:rPr>
        <w:t>3.</w:t>
      </w:r>
      <w:r w:rsidR="00681AD0" w:rsidRPr="005A7116">
        <w:rPr>
          <w:rFonts w:ascii="Times New Roman" w:eastAsia="Times New Roman" w:hAnsi="Times New Roman" w:cs="Times New Roman"/>
          <w:color w:val="000000" w:themeColor="text1"/>
          <w:sz w:val="28"/>
          <w:szCs w:val="28"/>
          <w:lang w:val="kk-KZ" w:eastAsia="ru-RU"/>
        </w:rPr>
        <w:tab/>
      </w:r>
      <w:r w:rsidR="005956CB" w:rsidRPr="005A7116">
        <w:rPr>
          <w:rFonts w:ascii="Times New Roman" w:eastAsia="Times New Roman" w:hAnsi="Times New Roman" w:cs="Times New Roman"/>
          <w:color w:val="000000" w:themeColor="text1"/>
          <w:sz w:val="28"/>
          <w:szCs w:val="28"/>
          <w:lang w:val="kk-KZ" w:eastAsia="ru-RU"/>
        </w:rPr>
        <w:t>Исламдық сақтандыру (қайта сақтандыру) ұйымдарына арналған пруденциялық нормативтер және сақталуға міндетті өзге де нормалар мен лимиттер:</w:t>
      </w:r>
    </w:p>
    <w:p w14:paraId="02730C17" w14:textId="77777777" w:rsidR="005956CB" w:rsidRPr="005A7116" w:rsidRDefault="005956CB"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жарғылық капиталдың ең төменгі мөлшерін;</w:t>
      </w:r>
    </w:p>
    <w:p w14:paraId="12A37E9D" w14:textId="77777777" w:rsidR="005956CB" w:rsidRPr="005A7116" w:rsidRDefault="005956CB"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төлем қабілеттілігі маржасының жеткіліктілік нормативін;</w:t>
      </w:r>
    </w:p>
    <w:p w14:paraId="253CFF9E" w14:textId="77777777" w:rsidR="005956CB" w:rsidRPr="005A7116" w:rsidRDefault="005956CB"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өтімділігі жоғары активтердің жеткіліктілігі нормативін;</w:t>
      </w:r>
    </w:p>
    <w:p w14:paraId="30270BD1" w14:textId="77777777" w:rsidR="005956CB" w:rsidRPr="005A7116" w:rsidRDefault="005956CB"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активтерді әртараптандыру нормативтерін;</w:t>
      </w:r>
    </w:p>
    <w:p w14:paraId="64FD2C56" w14:textId="3F966C92" w:rsidR="005956CB" w:rsidRPr="005A7116" w:rsidRDefault="00531003"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 xml:space="preserve">исламдық сақтандыру, исламдық қайта сақтандыру, исламдық қоса сақтандыру (исламдық бірлесіп сақтандыру) шарты (шарттары) бойынша </w:t>
      </w:r>
      <w:r w:rsidR="005956CB" w:rsidRPr="005A7116">
        <w:rPr>
          <w:rFonts w:ascii="Times New Roman" w:eastAsia="Times New Roman" w:hAnsi="Times New Roman" w:cs="Times New Roman"/>
          <w:color w:val="000000" w:themeColor="text1"/>
          <w:sz w:val="28"/>
          <w:szCs w:val="28"/>
          <w:lang w:val="kk-KZ" w:eastAsia="ru-RU"/>
        </w:rPr>
        <w:t>исламдық сақтанд</w:t>
      </w:r>
      <w:r w:rsidR="00FD37E0" w:rsidRPr="005A7116">
        <w:rPr>
          <w:rFonts w:ascii="Times New Roman" w:eastAsia="Times New Roman" w:hAnsi="Times New Roman" w:cs="Times New Roman"/>
          <w:color w:val="000000" w:themeColor="text1"/>
          <w:sz w:val="28"/>
          <w:szCs w:val="28"/>
          <w:lang w:val="kk-KZ" w:eastAsia="ru-RU"/>
        </w:rPr>
        <w:t>ыру (қайта сақтандыру) ұйымының</w:t>
      </w:r>
      <w:r w:rsidR="005956CB" w:rsidRPr="005A7116">
        <w:rPr>
          <w:rFonts w:ascii="Times New Roman" w:eastAsia="Times New Roman" w:hAnsi="Times New Roman" w:cs="Times New Roman"/>
          <w:color w:val="000000" w:themeColor="text1"/>
          <w:sz w:val="28"/>
          <w:szCs w:val="28"/>
          <w:lang w:val="kk-KZ" w:eastAsia="ru-RU"/>
        </w:rPr>
        <w:t xml:space="preserve"> </w:t>
      </w:r>
      <w:r w:rsidR="00FD37E0" w:rsidRPr="005A7116">
        <w:rPr>
          <w:rFonts w:ascii="Times New Roman" w:eastAsia="Times New Roman" w:hAnsi="Times New Roman" w:cs="Times New Roman"/>
          <w:color w:val="000000" w:themeColor="text1"/>
          <w:sz w:val="28"/>
          <w:szCs w:val="28"/>
          <w:lang w:val="kk-KZ" w:eastAsia="ru-RU"/>
        </w:rPr>
        <w:t xml:space="preserve">меншікті </w:t>
      </w:r>
      <w:r w:rsidR="005956CB" w:rsidRPr="005A7116">
        <w:rPr>
          <w:rFonts w:ascii="Times New Roman" w:eastAsia="Times New Roman" w:hAnsi="Times New Roman" w:cs="Times New Roman"/>
          <w:color w:val="000000" w:themeColor="text1"/>
          <w:sz w:val="28"/>
          <w:szCs w:val="28"/>
          <w:lang w:val="kk-KZ" w:eastAsia="ru-RU"/>
        </w:rPr>
        <w:t>ұстап қалуының мөлшерін есептеуді қамтиды.</w:t>
      </w:r>
      <w:r w:rsidR="00796D18" w:rsidRPr="005A7116">
        <w:rPr>
          <w:rFonts w:ascii="Times New Roman" w:eastAsia="Times New Roman" w:hAnsi="Times New Roman" w:cs="Times New Roman"/>
          <w:color w:val="000000" w:themeColor="text1"/>
          <w:sz w:val="28"/>
          <w:szCs w:val="28"/>
          <w:lang w:val="kk-KZ" w:eastAsia="ru-RU"/>
        </w:rPr>
        <w:t>»</w:t>
      </w:r>
      <w:r w:rsidR="005956CB" w:rsidRPr="005A7116">
        <w:rPr>
          <w:rFonts w:ascii="Times New Roman" w:eastAsia="Times New Roman" w:hAnsi="Times New Roman" w:cs="Times New Roman"/>
          <w:color w:val="000000" w:themeColor="text1"/>
          <w:sz w:val="28"/>
          <w:szCs w:val="28"/>
          <w:lang w:val="kk-KZ" w:eastAsia="ru-RU"/>
        </w:rPr>
        <w:t>;</w:t>
      </w:r>
    </w:p>
    <w:p w14:paraId="5F9AD028" w14:textId="77777777" w:rsidR="005956CB" w:rsidRPr="005A7116" w:rsidRDefault="005956CB"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9-тармақ мынадай редакцияда жазылсын:</w:t>
      </w:r>
    </w:p>
    <w:p w14:paraId="51308478" w14:textId="26D7483A" w:rsidR="005956CB" w:rsidRPr="005A7116" w:rsidRDefault="00796D18" w:rsidP="000D6F32">
      <w:pPr>
        <w:widowControl w:val="0"/>
        <w:tabs>
          <w:tab w:val="left" w:pos="1276"/>
        </w:tabs>
        <w:spacing w:after="0" w:line="240" w:lineRule="auto"/>
        <w:ind w:firstLine="709"/>
        <w:contextualSpacing/>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w:t>
      </w:r>
      <w:r w:rsidR="005956CB" w:rsidRPr="005A7116">
        <w:rPr>
          <w:rFonts w:ascii="Times New Roman" w:eastAsia="Times New Roman" w:hAnsi="Times New Roman" w:cs="Times New Roman"/>
          <w:color w:val="000000" w:themeColor="text1"/>
          <w:sz w:val="28"/>
          <w:szCs w:val="28"/>
          <w:lang w:val="kk-KZ" w:eastAsia="ru-RU"/>
        </w:rPr>
        <w:t>9.</w:t>
      </w:r>
      <w:r w:rsidR="00681AD0" w:rsidRPr="005A7116">
        <w:rPr>
          <w:rFonts w:ascii="Times New Roman" w:eastAsia="Times New Roman" w:hAnsi="Times New Roman" w:cs="Times New Roman"/>
          <w:color w:val="000000" w:themeColor="text1"/>
          <w:sz w:val="28"/>
          <w:szCs w:val="28"/>
          <w:lang w:val="kk-KZ" w:eastAsia="ru-RU"/>
        </w:rPr>
        <w:tab/>
      </w:r>
      <w:r w:rsidR="005956CB" w:rsidRPr="005A7116">
        <w:rPr>
          <w:rFonts w:ascii="Times New Roman" w:eastAsia="Times New Roman" w:hAnsi="Times New Roman" w:cs="Times New Roman"/>
          <w:color w:val="000000" w:themeColor="text1"/>
          <w:sz w:val="28"/>
          <w:szCs w:val="28"/>
          <w:lang w:val="kk-KZ" w:eastAsia="ru-RU"/>
        </w:rPr>
        <w:t>Исламдық сақтандыру (қайта сақтандыру) ұйымының төлем қабілеттілігі маржасының ең төменгі мөлшері осы қаулымен белгіленген Исламдық сақтандыру (қайта сақтандыру) ұйымдарының пруденциялық нормативтердің орындалуы туралы есептілігінің тізбесіне, нысандарына, табыс ету мерзімдеріне 1-қосымшаның 2-кестесіне сәйкес нысан бойынша төлем қабілеттілігі маржасының ең төменгі мөлшерінің ұлғаю сомасына сәйкес исламдық қайта сақтандырушының рейтингтік бағасына немесе Қазақстан Республикасының резиденті - қайта сақтандыру ұйымының төлем қабілеттілігі маржасының жеткіліктілік нормативінің мәніне байланысты, қолданыстағы исламдық қайта сақтандыру шарттары бойынша Қазақстан Республикасының резиденттері және бейрезиденттері - исламдық сақтандыру (қайта сақтандыру) ұйымдарына қайта сақтандыруға берілетін (берілген) міндеттемелер сомасына ұлғаяды.</w:t>
      </w:r>
      <w:r w:rsidRPr="005A7116">
        <w:rPr>
          <w:rFonts w:ascii="Times New Roman" w:eastAsia="Times New Roman" w:hAnsi="Times New Roman" w:cs="Times New Roman"/>
          <w:color w:val="000000" w:themeColor="text1"/>
          <w:sz w:val="28"/>
          <w:szCs w:val="28"/>
          <w:lang w:val="kk-KZ" w:eastAsia="ru-RU"/>
        </w:rPr>
        <w:t>»</w:t>
      </w:r>
      <w:r w:rsidR="005956CB" w:rsidRPr="005A7116">
        <w:rPr>
          <w:rFonts w:ascii="Times New Roman" w:eastAsia="Times New Roman" w:hAnsi="Times New Roman" w:cs="Times New Roman"/>
          <w:color w:val="000000" w:themeColor="text1"/>
          <w:sz w:val="28"/>
          <w:szCs w:val="28"/>
          <w:lang w:val="kk-KZ" w:eastAsia="ru-RU"/>
        </w:rPr>
        <w:t>;</w:t>
      </w:r>
    </w:p>
    <w:p w14:paraId="4D56C5B0" w14:textId="391BEB72" w:rsidR="005956CB" w:rsidRPr="005A7116" w:rsidRDefault="005956CB"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24-тармақ мынадай редакцияда жазылсын:</w:t>
      </w:r>
    </w:p>
    <w:p w14:paraId="14EABF77" w14:textId="08CC6830" w:rsidR="005956CB" w:rsidRPr="005A7116" w:rsidRDefault="00796D18" w:rsidP="000D6F32">
      <w:pPr>
        <w:widowControl w:val="0"/>
        <w:tabs>
          <w:tab w:val="left" w:pos="1418"/>
        </w:tabs>
        <w:spacing w:after="0" w:line="240" w:lineRule="auto"/>
        <w:ind w:firstLine="709"/>
        <w:contextualSpacing/>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w:t>
      </w:r>
      <w:r w:rsidR="005956CB" w:rsidRPr="005A7116">
        <w:rPr>
          <w:rFonts w:ascii="Times New Roman" w:eastAsia="Times New Roman" w:hAnsi="Times New Roman" w:cs="Times New Roman"/>
          <w:color w:val="000000" w:themeColor="text1"/>
          <w:sz w:val="28"/>
          <w:szCs w:val="28"/>
          <w:lang w:val="kk-KZ" w:eastAsia="ru-RU"/>
        </w:rPr>
        <w:t>24.</w:t>
      </w:r>
      <w:r w:rsidR="005956CB" w:rsidRPr="005A7116">
        <w:rPr>
          <w:rFonts w:ascii="Times New Roman" w:eastAsia="Times New Roman" w:hAnsi="Times New Roman" w:cs="Times New Roman"/>
          <w:color w:val="000000" w:themeColor="text1"/>
          <w:sz w:val="28"/>
          <w:szCs w:val="28"/>
          <w:lang w:val="kk-KZ" w:eastAsia="ru-RU"/>
        </w:rPr>
        <w:tab/>
        <w:t xml:space="preserve">Егер </w:t>
      </w:r>
      <w:r w:rsidRPr="005A7116">
        <w:rPr>
          <w:rFonts w:ascii="Times New Roman" w:eastAsia="Times New Roman" w:hAnsi="Times New Roman" w:cs="Times New Roman"/>
          <w:color w:val="000000" w:themeColor="text1"/>
          <w:sz w:val="28"/>
          <w:szCs w:val="28"/>
          <w:lang w:val="kk-KZ" w:eastAsia="ru-RU"/>
        </w:rPr>
        <w:t>«</w:t>
      </w:r>
      <w:r w:rsidR="005956CB" w:rsidRPr="005A7116">
        <w:rPr>
          <w:rFonts w:ascii="Times New Roman" w:eastAsia="Times New Roman" w:hAnsi="Times New Roman" w:cs="Times New Roman"/>
          <w:color w:val="000000" w:themeColor="text1"/>
          <w:sz w:val="28"/>
          <w:szCs w:val="28"/>
          <w:lang w:val="kk-KZ" w:eastAsia="ru-RU"/>
        </w:rPr>
        <w:t>ауырған жағдайда сақтандыру</w:t>
      </w:r>
      <w:r w:rsidRPr="005A7116">
        <w:rPr>
          <w:rFonts w:ascii="Times New Roman" w:eastAsia="Times New Roman" w:hAnsi="Times New Roman" w:cs="Times New Roman"/>
          <w:color w:val="000000" w:themeColor="text1"/>
          <w:sz w:val="28"/>
          <w:szCs w:val="28"/>
          <w:lang w:val="kk-KZ" w:eastAsia="ru-RU"/>
        </w:rPr>
        <w:t>»</w:t>
      </w:r>
      <w:r w:rsidR="005956CB" w:rsidRPr="005A7116">
        <w:rPr>
          <w:rFonts w:ascii="Times New Roman" w:eastAsia="Times New Roman" w:hAnsi="Times New Roman" w:cs="Times New Roman"/>
          <w:color w:val="000000" w:themeColor="text1"/>
          <w:sz w:val="28"/>
          <w:szCs w:val="28"/>
          <w:lang w:val="kk-KZ" w:eastAsia="ru-RU"/>
        </w:rPr>
        <w:t xml:space="preserve"> </w:t>
      </w:r>
      <w:r w:rsidR="009635D4" w:rsidRPr="005A7116">
        <w:rPr>
          <w:rFonts w:ascii="Times New Roman" w:eastAsia="Times New Roman" w:hAnsi="Times New Roman" w:cs="Times New Roman"/>
          <w:color w:val="000000" w:themeColor="text1"/>
          <w:sz w:val="28"/>
          <w:szCs w:val="28"/>
          <w:lang w:val="kk-KZ" w:eastAsia="ru-RU"/>
        </w:rPr>
        <w:t xml:space="preserve">және </w:t>
      </w:r>
      <w:r w:rsidRPr="005A7116">
        <w:rPr>
          <w:rFonts w:ascii="Times New Roman" w:eastAsia="Times New Roman" w:hAnsi="Times New Roman" w:cs="Times New Roman"/>
          <w:color w:val="000000" w:themeColor="text1"/>
          <w:sz w:val="28"/>
          <w:szCs w:val="28"/>
          <w:lang w:val="kk-KZ" w:eastAsia="ru-RU"/>
        </w:rPr>
        <w:t>«</w:t>
      </w:r>
      <w:r w:rsidR="009635D4" w:rsidRPr="005A7116">
        <w:rPr>
          <w:rFonts w:ascii="Times New Roman" w:eastAsia="Times New Roman" w:hAnsi="Times New Roman" w:cs="Times New Roman"/>
          <w:color w:val="000000" w:themeColor="text1"/>
          <w:sz w:val="28"/>
          <w:szCs w:val="28"/>
          <w:lang w:val="kk-KZ" w:eastAsia="ru-RU"/>
        </w:rPr>
        <w:t>туристі міндетті сақтандыру</w:t>
      </w:r>
      <w:r w:rsidRPr="005A7116">
        <w:rPr>
          <w:rFonts w:ascii="Times New Roman" w:eastAsia="Times New Roman" w:hAnsi="Times New Roman" w:cs="Times New Roman"/>
          <w:color w:val="000000" w:themeColor="text1"/>
          <w:sz w:val="28"/>
          <w:szCs w:val="28"/>
          <w:lang w:val="kk-KZ" w:eastAsia="ru-RU"/>
        </w:rPr>
        <w:t>»</w:t>
      </w:r>
      <w:r w:rsidR="009635D4" w:rsidRPr="005A7116">
        <w:rPr>
          <w:rFonts w:ascii="Times New Roman" w:eastAsia="Times New Roman" w:hAnsi="Times New Roman" w:cs="Times New Roman"/>
          <w:color w:val="000000" w:themeColor="text1"/>
          <w:sz w:val="28"/>
          <w:szCs w:val="28"/>
          <w:lang w:val="kk-KZ" w:eastAsia="ru-RU"/>
        </w:rPr>
        <w:t xml:space="preserve"> </w:t>
      </w:r>
      <w:r w:rsidR="005956CB" w:rsidRPr="005A7116">
        <w:rPr>
          <w:rFonts w:ascii="Times New Roman" w:eastAsia="Times New Roman" w:hAnsi="Times New Roman" w:cs="Times New Roman"/>
          <w:color w:val="000000" w:themeColor="text1"/>
          <w:sz w:val="28"/>
          <w:szCs w:val="28"/>
          <w:lang w:val="kk-KZ" w:eastAsia="ru-RU"/>
        </w:rPr>
        <w:t>сыны</w:t>
      </w:r>
      <w:r w:rsidR="009635D4" w:rsidRPr="005A7116">
        <w:rPr>
          <w:rFonts w:ascii="Times New Roman" w:eastAsia="Times New Roman" w:hAnsi="Times New Roman" w:cs="Times New Roman"/>
          <w:color w:val="000000" w:themeColor="text1"/>
          <w:sz w:val="28"/>
          <w:szCs w:val="28"/>
          <w:lang w:val="kk-KZ" w:eastAsia="ru-RU"/>
        </w:rPr>
        <w:t xml:space="preserve">птары </w:t>
      </w:r>
      <w:r w:rsidR="005956CB" w:rsidRPr="005A7116">
        <w:rPr>
          <w:rFonts w:ascii="Times New Roman" w:eastAsia="Times New Roman" w:hAnsi="Times New Roman" w:cs="Times New Roman"/>
          <w:color w:val="000000" w:themeColor="text1"/>
          <w:sz w:val="28"/>
          <w:szCs w:val="28"/>
          <w:lang w:val="kk-KZ" w:eastAsia="ru-RU"/>
        </w:rPr>
        <w:t>бойынша сақтандыру сыйлықақылары</w:t>
      </w:r>
      <w:r w:rsidR="009635D4" w:rsidRPr="005A7116">
        <w:rPr>
          <w:rFonts w:ascii="Times New Roman" w:eastAsia="Times New Roman" w:hAnsi="Times New Roman" w:cs="Times New Roman"/>
          <w:color w:val="000000" w:themeColor="text1"/>
          <w:sz w:val="28"/>
          <w:szCs w:val="28"/>
          <w:lang w:val="kk-KZ" w:eastAsia="ru-RU"/>
        </w:rPr>
        <w:t xml:space="preserve"> сомасының </w:t>
      </w:r>
      <w:r w:rsidR="005956CB" w:rsidRPr="005A7116">
        <w:rPr>
          <w:rFonts w:ascii="Times New Roman" w:eastAsia="Times New Roman" w:hAnsi="Times New Roman" w:cs="Times New Roman"/>
          <w:color w:val="000000" w:themeColor="text1"/>
          <w:sz w:val="28"/>
          <w:szCs w:val="28"/>
          <w:lang w:val="kk-KZ" w:eastAsia="ru-RU"/>
        </w:rPr>
        <w:t>үлесі есепті күні қолданыстағы исламдық сақтандыру (қайта сақтандыру) шарттары бойынша сақтандыру сыйлықақыларының жалпы көлемінде 80 (сексен) пайыздан көп болса, исламдық сақтандыру (қайта сақтандыру) ұйымдары үшін кепілдік беру қорының ең төменгі мөлшері 30 (отыз) пайызға азаяды.</w:t>
      </w:r>
      <w:r w:rsidRPr="005A7116">
        <w:rPr>
          <w:rFonts w:ascii="Times New Roman" w:eastAsia="Times New Roman" w:hAnsi="Times New Roman" w:cs="Times New Roman"/>
          <w:color w:val="000000" w:themeColor="text1"/>
          <w:sz w:val="28"/>
          <w:szCs w:val="28"/>
          <w:lang w:val="kk-KZ" w:eastAsia="ru-RU"/>
        </w:rPr>
        <w:t>»</w:t>
      </w:r>
      <w:r w:rsidR="005956CB" w:rsidRPr="005A7116">
        <w:rPr>
          <w:rFonts w:ascii="Times New Roman" w:eastAsia="Times New Roman" w:hAnsi="Times New Roman" w:cs="Times New Roman"/>
          <w:color w:val="000000" w:themeColor="text1"/>
          <w:sz w:val="28"/>
          <w:szCs w:val="28"/>
          <w:lang w:val="kk-KZ" w:eastAsia="ru-RU"/>
        </w:rPr>
        <w:t>;</w:t>
      </w:r>
    </w:p>
    <w:p w14:paraId="0CBFF97F" w14:textId="77777777" w:rsidR="005956CB" w:rsidRPr="005A7116" w:rsidRDefault="005956CB"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lastRenderedPageBreak/>
        <w:t>32-тармақтың бірінші бөлігі мынадай редакцияда жазылсын :</w:t>
      </w:r>
    </w:p>
    <w:p w14:paraId="3BD338A1" w14:textId="4CBB735F" w:rsidR="005956CB" w:rsidRPr="005A7116" w:rsidRDefault="00796D18" w:rsidP="000D6F32">
      <w:pPr>
        <w:widowControl w:val="0"/>
        <w:tabs>
          <w:tab w:val="left" w:pos="1418"/>
        </w:tabs>
        <w:spacing w:after="0" w:line="240" w:lineRule="auto"/>
        <w:ind w:firstLine="709"/>
        <w:contextualSpacing/>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w:t>
      </w:r>
      <w:r w:rsidR="005956CB" w:rsidRPr="005A7116">
        <w:rPr>
          <w:rFonts w:ascii="Times New Roman" w:eastAsia="Times New Roman" w:hAnsi="Times New Roman" w:cs="Times New Roman"/>
          <w:color w:val="000000" w:themeColor="text1"/>
          <w:sz w:val="28"/>
          <w:szCs w:val="28"/>
          <w:lang w:val="kk-KZ" w:eastAsia="ru-RU"/>
        </w:rPr>
        <w:t>32.</w:t>
      </w:r>
      <w:r w:rsidR="00681AD0" w:rsidRPr="005A7116">
        <w:rPr>
          <w:rFonts w:ascii="Times New Roman" w:eastAsia="Times New Roman" w:hAnsi="Times New Roman" w:cs="Times New Roman"/>
          <w:color w:val="000000" w:themeColor="text1"/>
          <w:sz w:val="28"/>
          <w:szCs w:val="28"/>
          <w:lang w:val="kk-KZ" w:eastAsia="ru-RU"/>
        </w:rPr>
        <w:tab/>
      </w:r>
      <w:r w:rsidR="005956CB" w:rsidRPr="005A7116">
        <w:rPr>
          <w:rFonts w:ascii="Times New Roman" w:eastAsia="Times New Roman" w:hAnsi="Times New Roman" w:cs="Times New Roman"/>
          <w:color w:val="000000" w:themeColor="text1"/>
          <w:sz w:val="28"/>
          <w:szCs w:val="28"/>
          <w:lang w:val="kk-KZ" w:eastAsia="ru-RU"/>
        </w:rPr>
        <w:t>Исламдық сақтандыру (қайта сақтандыру) ұйымы активтерінің сапасы мен өтімділігі бойынша жіктелуін ескере отырып, олардың құнының есебіне мыналар кіреді:</w:t>
      </w:r>
    </w:p>
    <w:p w14:paraId="31305ADF" w14:textId="46B211A7" w:rsidR="005956CB" w:rsidRPr="005A7116" w:rsidRDefault="005956CB" w:rsidP="000D6F32">
      <w:pPr>
        <w:widowControl w:val="0"/>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w:t>
      </w:r>
      <w:r w:rsidR="00681AD0" w:rsidRPr="005A7116">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ақша:</w:t>
      </w:r>
    </w:p>
    <w:p w14:paraId="271AE372" w14:textId="77777777" w:rsidR="005956CB" w:rsidRPr="005A7116" w:rsidRDefault="005956CB" w:rsidP="000D6F32">
      <w:pPr>
        <w:widowControl w:val="0"/>
        <w:tabs>
          <w:tab w:val="left" w:pos="1418"/>
        </w:tabs>
        <w:spacing w:after="0" w:line="240" w:lineRule="auto"/>
        <w:ind w:firstLine="709"/>
        <w:contextualSpacing/>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исламдық қайта сақтандыру активтерін шегергенде исламдық сақтандыру (қайта сақтандыру) ұйымы активтерінің сомасынан 1 (бір) пайыздан аспайтын сомадағы кассадағы ақша - баланстық құнның 100 (бір жүз) пайызы көлемінде;</w:t>
      </w:r>
    </w:p>
    <w:p w14:paraId="4D945C5D" w14:textId="77777777" w:rsidR="005956CB" w:rsidRPr="005A7116" w:rsidRDefault="005956CB" w:rsidP="000D6F32">
      <w:pPr>
        <w:widowControl w:val="0"/>
        <w:tabs>
          <w:tab w:val="left" w:pos="1418"/>
        </w:tabs>
        <w:spacing w:after="0" w:line="240" w:lineRule="auto"/>
        <w:ind w:firstLine="709"/>
        <w:contextualSpacing/>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Нормативтердің 34-тармағы 5) тармақшасының талаптарына сәйкес келетін Қазақстан Республикасының екінші деңгейдегі банктеріндегі жолдағы ақша - баланстық құнның 100 (бір жүз) пайызы көлемінде;</w:t>
      </w:r>
    </w:p>
    <w:p w14:paraId="4FA82E5B" w14:textId="77777777" w:rsidR="005956CB" w:rsidRPr="005A7116" w:rsidRDefault="005956CB" w:rsidP="000D6F32">
      <w:pPr>
        <w:widowControl w:val="0"/>
        <w:tabs>
          <w:tab w:val="left" w:pos="1418"/>
        </w:tabs>
        <w:spacing w:after="0" w:line="240" w:lineRule="auto"/>
        <w:ind w:firstLine="709"/>
        <w:contextualSpacing/>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Нормативтердің 34-тармағы 5) тармақшасының талаптарына сәйкес келетін Қазақстан Республикасының екінші деңгейдегі банктеріндегі ағымдағы шоттардағы ақша - осы қаулымен бекітілген Исламдық сақтандыру (қайта сақтандыру) ұйымдарының пруденциялық нормативтердің орындалуы туралы есептілігінің тізбесіне, нысандарына, табыс ету мерзімдеріне 1-қосымшаның 5-кестесіне сәйкес нысан бойынша Исламдық сақтандыру (қайта сақтандыру) ұйымының активтерін олардың сапасы мен өтімділігі бойынша жіктелуін ескере отырып есептеуде көрсетілген көлемде;</w:t>
      </w:r>
    </w:p>
    <w:p w14:paraId="02073958" w14:textId="77777777" w:rsidR="005956CB" w:rsidRPr="005A7116" w:rsidRDefault="005956CB" w:rsidP="000D6F32">
      <w:pPr>
        <w:widowControl w:val="0"/>
        <w:tabs>
          <w:tab w:val="left" w:pos="1418"/>
        </w:tabs>
        <w:spacing w:after="0" w:line="240" w:lineRule="auto"/>
        <w:ind w:firstLine="709"/>
        <w:contextualSpacing/>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бағалы қағаздар нарығында брокерлік және (немесе) дилерлік қызметті жүзеге асыратын ұйымның Қазақстан Республикасының екінші деңгейдегі банктеріндегі және орталық депозитарийдегі шоттарындағы исламдық сақтандыру (қайта сақтандыру) ұйымының ақшасы - баланстық құнның 100 (бір жүз) пайызы көлемінде;</w:t>
      </w:r>
    </w:p>
    <w:p w14:paraId="6A2FA81A" w14:textId="77777777" w:rsidR="005956CB" w:rsidRPr="005A7116" w:rsidRDefault="005956CB" w:rsidP="000D6F32">
      <w:pPr>
        <w:widowControl w:val="0"/>
        <w:tabs>
          <w:tab w:val="left" w:pos="1418"/>
        </w:tabs>
        <w:spacing w:after="0" w:line="240" w:lineRule="auto"/>
        <w:ind w:firstLine="709"/>
        <w:contextualSpacing/>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Қазақстан Республикасының екінші деңгейдегі банктеріндегі инвестициялық портфельді басқару қызметін жүзеге асыратын ұйымның шоттарындағы исламдық сақтандыру (қайта сақтандыру) ұйымының  ақшасы - баланстық құнның 100 (бір жүз) пайызы көлемінде;</w:t>
      </w:r>
    </w:p>
    <w:p w14:paraId="4150E40F" w14:textId="4FAA6C71" w:rsidR="005956CB" w:rsidRPr="005A7116" w:rsidRDefault="00681AD0" w:rsidP="000D6F32">
      <w:pPr>
        <w:widowControl w:val="0"/>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w:t>
      </w:r>
      <w:r w:rsidRPr="005A7116">
        <w:rPr>
          <w:rFonts w:ascii="Times New Roman" w:eastAsia="Times New Roman" w:hAnsi="Times New Roman" w:cs="Times New Roman"/>
          <w:color w:val="000000" w:themeColor="text1"/>
          <w:sz w:val="28"/>
          <w:szCs w:val="28"/>
          <w:lang w:val="kk-KZ" w:eastAsia="ru-RU"/>
        </w:rPr>
        <w:tab/>
      </w:r>
      <w:r w:rsidR="005956CB" w:rsidRPr="005A7116">
        <w:rPr>
          <w:rFonts w:ascii="Times New Roman" w:eastAsia="Times New Roman" w:hAnsi="Times New Roman" w:cs="Times New Roman"/>
          <w:color w:val="000000" w:themeColor="text1"/>
          <w:sz w:val="28"/>
          <w:szCs w:val="28"/>
          <w:lang w:val="kk-KZ" w:eastAsia="ru-RU"/>
        </w:rPr>
        <w:t>Нормативтердің 34-тармағы 5) тармақшасының талаптарына сәйкес Қазақстан Республикасының екінші деңгейдегі банктерінде орналастырылған салымдар - осы қаулымен бекітілген Исламдық сақтандыру (қайта сақтандыру) ұйымдарының пруденциялық нормативтердің орындалуы туралы есептілігінің тізбесіне, нысандарына, табыс ету мерзімдеріне 1-қосымшаның 5-кестесіне сәйкес нысан бойынша Исламдық сақтандыру (қайта сақтандыру) ұйымының активтерін олардың сапасы мен өтімділігі бойынша жіктелуін ескере отырып есептеуде көрсетілген көлемде;</w:t>
      </w:r>
    </w:p>
    <w:p w14:paraId="5749F288" w14:textId="4EC78E74" w:rsidR="005956CB" w:rsidRPr="005A7116" w:rsidRDefault="00681AD0" w:rsidP="000D6F32">
      <w:pPr>
        <w:widowControl w:val="0"/>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3)</w:t>
      </w:r>
      <w:r w:rsidRPr="005A7116">
        <w:rPr>
          <w:rFonts w:ascii="Times New Roman" w:eastAsia="Times New Roman" w:hAnsi="Times New Roman" w:cs="Times New Roman"/>
          <w:color w:val="000000" w:themeColor="text1"/>
          <w:sz w:val="28"/>
          <w:szCs w:val="28"/>
          <w:lang w:val="kk-KZ" w:eastAsia="ru-RU"/>
        </w:rPr>
        <w:tab/>
      </w:r>
      <w:r w:rsidR="005956CB" w:rsidRPr="005A7116">
        <w:rPr>
          <w:rFonts w:ascii="Times New Roman" w:eastAsia="Times New Roman" w:hAnsi="Times New Roman" w:cs="Times New Roman"/>
          <w:color w:val="000000" w:themeColor="text1"/>
          <w:sz w:val="28"/>
          <w:szCs w:val="28"/>
          <w:lang w:val="kk-KZ" w:eastAsia="ru-RU"/>
        </w:rPr>
        <w:t xml:space="preserve">Нормативтердің 34-тармағы 6) тармақшасының талаптарына сәйкес халықаралық қаржы ұйымдарына орналастырылған салымдар - осы қаулымен бекітілген Исламдық сақтандыру (қайта сақтандыру) ұйымдарының пруденциялық нормативтердің орындалуы туралы есептілігінің тізбесіне, нысандарына, табыс ету мерзімдеріне 1-қосымшаның 5-кестесіне сәйкес нысан бойынша Исламдық сақтандыру (қайта сақтандыру) ұйымының активтерін олардың сапасы мен өтімділігі бойынша жіктелуін ескере отырып есептеуде </w:t>
      </w:r>
      <w:r w:rsidR="005956CB" w:rsidRPr="005A7116">
        <w:rPr>
          <w:rFonts w:ascii="Times New Roman" w:eastAsia="Times New Roman" w:hAnsi="Times New Roman" w:cs="Times New Roman"/>
          <w:color w:val="000000" w:themeColor="text1"/>
          <w:sz w:val="28"/>
          <w:szCs w:val="28"/>
          <w:lang w:val="kk-KZ" w:eastAsia="ru-RU"/>
        </w:rPr>
        <w:lastRenderedPageBreak/>
        <w:t>көрсетілген көлемде;</w:t>
      </w:r>
    </w:p>
    <w:p w14:paraId="4AEA3880" w14:textId="10BF6F84" w:rsidR="005956CB" w:rsidRPr="005A7116" w:rsidRDefault="005956CB" w:rsidP="000D6F32">
      <w:pPr>
        <w:widowControl w:val="0"/>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4)</w:t>
      </w:r>
      <w:r w:rsidR="00681AD0" w:rsidRPr="005A7116">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Нормативтердің 34-тармағы 7) тармақшасының талаптарына сәйкес бейрезидент банктерге орналастырылған салымдар - осы қаулымен бекітілген Исламдық сақтандыру (қайта сақтандыру) ұйымдарының пруденциялық нормативтердің орындалуы туралы есептілігінің тізбесіне, нысандарына, табыс ету мерзімдеріне 1-қосымшаның 5-кестесіне сәйкес нысан бойынша Исламдық сақтандыру (қайта сақтандыру) ұйымының активтерін олардың сапасы мен өтімділігі бойынша жіктелуін ескере отырып есептеуде көрсетілген көлемде;</w:t>
      </w:r>
    </w:p>
    <w:p w14:paraId="16867253" w14:textId="163ECEAF" w:rsidR="005956CB" w:rsidRPr="005A7116" w:rsidRDefault="005956CB" w:rsidP="000D6F32">
      <w:pPr>
        <w:widowControl w:val="0"/>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5)</w:t>
      </w:r>
      <w:r w:rsidR="00681AD0" w:rsidRPr="005A7116">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 xml:space="preserve">Нормативтердің 34-тармағының </w:t>
      </w:r>
      <w:r w:rsidRPr="005A7116">
        <w:rPr>
          <w:rFonts w:ascii="Times New Roman" w:eastAsia="Times New Roman" w:hAnsi="Times New Roman"/>
          <w:color w:val="000000" w:themeColor="text1"/>
          <w:sz w:val="28"/>
          <w:szCs w:val="28"/>
          <w:lang w:val="kk-KZ" w:eastAsia="ru-RU"/>
        </w:rPr>
        <w:t xml:space="preserve">8), 9), 10), 11), 12), 13), 14), 15), 16), 17), 18), 19), 20), 21), 22), 23), 24), 25), 26) және 27) </w:t>
      </w:r>
      <w:r w:rsidRPr="005A7116">
        <w:rPr>
          <w:rFonts w:ascii="Times New Roman" w:eastAsia="Times New Roman" w:hAnsi="Times New Roman" w:cs="Times New Roman"/>
          <w:color w:val="000000" w:themeColor="text1"/>
          <w:sz w:val="28"/>
          <w:szCs w:val="28"/>
          <w:lang w:val="kk-KZ" w:eastAsia="ru-RU"/>
        </w:rPr>
        <w:t xml:space="preserve">тармақшаларында көрсетілген қаржы құралдары - осы қаулыда белгіленген Исламдық сақтандыру (қайта сақтандыру) ұйымдарының пруденциялық нормативтердің орындалуы туралы есептілігінің тізбесіне, нысандарына, табыс ету мерзімдеріне                             1-қосымшаның 5-кестесіне сәйкес нысан бойынша Исламдық сақтандыру (қайта сақтандыру) ұйымының активтерін олардың сапасы мен өтімділігі бойынша жіктелуін ескере отырып есептеуде көрсетілген көлемде; </w:t>
      </w:r>
    </w:p>
    <w:p w14:paraId="3EDC9C3D" w14:textId="447B109B" w:rsidR="005956CB" w:rsidRPr="005A7116" w:rsidRDefault="00681AD0" w:rsidP="000D6F32">
      <w:pPr>
        <w:widowControl w:val="0"/>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6)</w:t>
      </w:r>
      <w:r w:rsidRPr="005A7116">
        <w:rPr>
          <w:rFonts w:ascii="Times New Roman" w:eastAsia="Times New Roman" w:hAnsi="Times New Roman" w:cs="Times New Roman"/>
          <w:color w:val="000000" w:themeColor="text1"/>
          <w:sz w:val="28"/>
          <w:szCs w:val="28"/>
          <w:lang w:val="kk-KZ" w:eastAsia="ru-RU"/>
        </w:rPr>
        <w:tab/>
      </w:r>
      <w:r w:rsidR="00796D18" w:rsidRPr="005A7116">
        <w:rPr>
          <w:rFonts w:ascii="Times New Roman" w:eastAsia="Times New Roman" w:hAnsi="Times New Roman" w:cs="Times New Roman"/>
          <w:color w:val="000000" w:themeColor="text1"/>
          <w:sz w:val="28"/>
          <w:szCs w:val="28"/>
          <w:lang w:val="kk-KZ" w:eastAsia="ru-RU"/>
        </w:rPr>
        <w:t>«</w:t>
      </w:r>
      <w:r w:rsidR="005956CB" w:rsidRPr="005A7116">
        <w:rPr>
          <w:rFonts w:ascii="Times New Roman" w:eastAsia="Times New Roman" w:hAnsi="Times New Roman" w:cs="Times New Roman"/>
          <w:color w:val="000000" w:themeColor="text1"/>
          <w:sz w:val="28"/>
          <w:szCs w:val="28"/>
          <w:lang w:val="kk-KZ" w:eastAsia="ru-RU"/>
        </w:rPr>
        <w:t>Сақтандыру төлемдеріне кепілдік беру қоры</w:t>
      </w:r>
      <w:r w:rsidR="00796D18" w:rsidRPr="005A7116">
        <w:rPr>
          <w:rFonts w:ascii="Times New Roman" w:eastAsia="Times New Roman" w:hAnsi="Times New Roman" w:cs="Times New Roman"/>
          <w:color w:val="000000" w:themeColor="text1"/>
          <w:sz w:val="28"/>
          <w:szCs w:val="28"/>
          <w:lang w:val="kk-KZ" w:eastAsia="ru-RU"/>
        </w:rPr>
        <w:t>»</w:t>
      </w:r>
      <w:r w:rsidR="005956CB" w:rsidRPr="005A7116">
        <w:rPr>
          <w:rFonts w:ascii="Times New Roman" w:eastAsia="Times New Roman" w:hAnsi="Times New Roman" w:cs="Times New Roman"/>
          <w:color w:val="000000" w:themeColor="text1"/>
          <w:sz w:val="28"/>
          <w:szCs w:val="28"/>
          <w:lang w:val="kk-KZ" w:eastAsia="ru-RU"/>
        </w:rPr>
        <w:t xml:space="preserve"> акционерлік қоғамының акциялары - баланстық құнның 100 (бір жүз) пайызы көлемінде;</w:t>
      </w:r>
    </w:p>
    <w:p w14:paraId="3062B1F1" w14:textId="57F7A24E" w:rsidR="005956CB" w:rsidRPr="005A7116" w:rsidRDefault="005956CB" w:rsidP="000D6F32">
      <w:pPr>
        <w:widowControl w:val="0"/>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7)</w:t>
      </w:r>
      <w:r w:rsidR="00681AD0" w:rsidRPr="005A7116">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исламдық сақтандыру (қайта сақтандыру) ұйымының өтімділігі жоғары активтер сомасының 5 (бес) пайызынан аспайтын сомадағы жылжымайтын мүлік түріндегі негізгі құрал-жабдықтар – баланстық және нарықтық құнның ең аз мөлшерінен 100 (бір жүз) пайыз көлемінде кіреді;</w:t>
      </w:r>
    </w:p>
    <w:p w14:paraId="555145F6" w14:textId="77777777" w:rsidR="005956CB" w:rsidRPr="005A7116" w:rsidRDefault="005956CB" w:rsidP="000D6F32">
      <w:pPr>
        <w:widowControl w:val="0"/>
        <w:tabs>
          <w:tab w:val="left" w:pos="1134"/>
        </w:tabs>
        <w:spacing w:after="0" w:line="240" w:lineRule="auto"/>
        <w:ind w:firstLine="709"/>
        <w:contextualSpacing/>
        <w:jc w:val="both"/>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 xml:space="preserve">Пруденциялық нормативтерді есептеу кезінде ескерілетін негізгі құрал-жабдықтардың нарықтық құнын айқындау мақсатында  </w:t>
      </w:r>
      <w:r w:rsidRPr="005A7116">
        <w:rPr>
          <w:rFonts w:ascii="Times New Roman" w:eastAsia="Times New Roman" w:hAnsi="Times New Roman" w:cs="Times New Roman"/>
          <w:color w:val="000000" w:themeColor="text1"/>
          <w:sz w:val="28"/>
          <w:szCs w:val="28"/>
          <w:lang w:val="kk-KZ" w:eastAsia="ru-RU"/>
        </w:rPr>
        <w:t>исламдық сақтандыру (қайта сақтандыру) ұйымы</w:t>
      </w:r>
      <w:r w:rsidRPr="005A7116">
        <w:rPr>
          <w:rFonts w:ascii="Times New Roman" w:eastAsia="Times New Roman" w:hAnsi="Times New Roman"/>
          <w:color w:val="000000" w:themeColor="text1"/>
          <w:sz w:val="28"/>
          <w:szCs w:val="28"/>
          <w:lang w:val="kk-KZ" w:eastAsia="ru-RU"/>
        </w:rPr>
        <w:t xml:space="preserve"> олардың құнын бағалаушыда жылына кемінде 1 рет бағалауды жүргізеді;</w:t>
      </w:r>
    </w:p>
    <w:p w14:paraId="29F5DF49" w14:textId="5C8A011A" w:rsidR="005956CB" w:rsidRPr="005A7116" w:rsidRDefault="005956CB" w:rsidP="000D6F32">
      <w:pPr>
        <w:widowControl w:val="0"/>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8)</w:t>
      </w:r>
      <w:r w:rsidR="00681AD0" w:rsidRPr="005A7116">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2022 жылғы 1 қаңтарға дейін:</w:t>
      </w:r>
    </w:p>
    <w:p w14:paraId="5883C318" w14:textId="77777777" w:rsidR="005956CB" w:rsidRPr="005A7116" w:rsidRDefault="005956CB" w:rsidP="000D6F32">
      <w:pPr>
        <w:widowControl w:val="0"/>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материалдық емес активтер: исламдық сақтандыру (қайта сақтандыру) ұйымының негізгі қызметінің мақсаттары үшін сатып алынған бағдарламалық қамтамасыз ету - жинақталған амортизацияны ескере отырып және исламдық сақтандыру (қайта сақтандыру) ұйымының өтімділігі жоғары активтері сомасының 10 (он) пайызынан аспайтын өзіндік құн  мөлшерінде;</w:t>
      </w:r>
    </w:p>
    <w:p w14:paraId="51E045D0" w14:textId="3687EF3A" w:rsidR="005956CB" w:rsidRPr="005A7116" w:rsidRDefault="005956CB" w:rsidP="000D6F32">
      <w:pPr>
        <w:widowControl w:val="0"/>
        <w:tabs>
          <w:tab w:val="left" w:pos="1134"/>
        </w:tabs>
        <w:spacing w:after="0" w:line="240" w:lineRule="auto"/>
        <w:ind w:firstLine="709"/>
        <w:contextualSpacing/>
        <w:jc w:val="both"/>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9)</w:t>
      </w:r>
      <w:r w:rsidR="00681AD0" w:rsidRPr="005A7116">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исламдық қайта сақтандырушылардан алынатын сомалар, сақтанушылардан (қайта сақтанушылардан) және делдалдардан алынатын исламдық сақтандыру (қайта сақтандыру) ұйымының активтері сомасының 10 (он) пайыздан аспайтын сомадағы сақтандыру сыйлықақылары</w:t>
      </w:r>
      <w:r w:rsidRPr="005A7116">
        <w:rPr>
          <w:rFonts w:ascii="Times New Roman" w:eastAsia="Times New Roman" w:hAnsi="Times New Roman"/>
          <w:color w:val="000000" w:themeColor="text1"/>
          <w:sz w:val="28"/>
          <w:szCs w:val="28"/>
          <w:lang w:val="kk-KZ" w:eastAsia="ru-RU"/>
        </w:rPr>
        <w:t>;</w:t>
      </w:r>
    </w:p>
    <w:p w14:paraId="23E30B17" w14:textId="63B77EE7" w:rsidR="005956CB" w:rsidRPr="005A7116" w:rsidRDefault="005956CB" w:rsidP="000D6F32">
      <w:pPr>
        <w:widowControl w:val="0"/>
        <w:tabs>
          <w:tab w:val="left" w:pos="1276"/>
        </w:tabs>
        <w:spacing w:after="0" w:line="240" w:lineRule="auto"/>
        <w:ind w:firstLine="709"/>
        <w:contextualSpacing/>
        <w:jc w:val="both"/>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10)</w:t>
      </w:r>
      <w:r w:rsidRPr="005A7116">
        <w:rPr>
          <w:rFonts w:ascii="Times New Roman" w:eastAsia="Times New Roman" w:hAnsi="Times New Roman"/>
          <w:color w:val="000000" w:themeColor="text1"/>
          <w:sz w:val="28"/>
          <w:szCs w:val="28"/>
          <w:lang w:val="kk-KZ" w:eastAsia="ru-RU"/>
        </w:rPr>
        <w:tab/>
        <w:t xml:space="preserve">бағалы қағаздардың эмитенттеріне бағалы қағаздар шығару проспектісінде көзделген олардың айналыс мерзімінің аяқталуына байланысты туындаған бағалы қағаздардың номиналдық құнын төлеу бойынша талаптар  (бағалы қағаздар шығару проспектісінің талаптары бойынша мерзімі өтпеген) - </w:t>
      </w:r>
      <w:r w:rsidRPr="005A7116">
        <w:rPr>
          <w:rFonts w:ascii="Times New Roman" w:eastAsia="Times New Roman" w:hAnsi="Times New Roman" w:cs="Times New Roman"/>
          <w:color w:val="000000" w:themeColor="text1"/>
          <w:sz w:val="28"/>
          <w:szCs w:val="28"/>
          <w:lang w:val="kk-KZ" w:eastAsia="ru-RU"/>
        </w:rPr>
        <w:t>баланстық құнның 100 (бір жүз) пайызы көлемінде кіреді</w:t>
      </w:r>
      <w:r w:rsidRPr="005A7116">
        <w:rPr>
          <w:rFonts w:ascii="Times New Roman" w:eastAsia="Times New Roman" w:hAnsi="Times New Roman"/>
          <w:color w:val="000000" w:themeColor="text1"/>
          <w:sz w:val="28"/>
          <w:szCs w:val="28"/>
          <w:lang w:val="kk-KZ" w:eastAsia="ru-RU"/>
        </w:rPr>
        <w:t>.</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w:t>
      </w:r>
    </w:p>
    <w:p w14:paraId="582D329E" w14:textId="77777777" w:rsidR="005956CB" w:rsidRPr="005A7116" w:rsidRDefault="005956CB"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 xml:space="preserve">34, 35, 36 </w:t>
      </w:r>
      <w:r w:rsidRPr="005A7116">
        <w:rPr>
          <w:rFonts w:ascii="Times New Roman" w:eastAsia="Times New Roman" w:hAnsi="Times New Roman" w:cs="Times New Roman"/>
          <w:color w:val="000000" w:themeColor="text1"/>
          <w:sz w:val="28"/>
          <w:szCs w:val="28"/>
          <w:lang w:val="kk-KZ" w:eastAsia="ru-RU"/>
        </w:rPr>
        <w:t>және</w:t>
      </w:r>
      <w:r w:rsidRPr="005A7116">
        <w:rPr>
          <w:rFonts w:ascii="Times New Roman" w:eastAsia="Times New Roman" w:hAnsi="Times New Roman" w:cs="Times New Roman"/>
          <w:color w:val="000000" w:themeColor="text1"/>
          <w:sz w:val="28"/>
          <w:szCs w:val="28"/>
          <w:lang w:eastAsia="ru-RU"/>
        </w:rPr>
        <w:t xml:space="preserve"> 37</w:t>
      </w:r>
      <w:r w:rsidRPr="005A7116">
        <w:rPr>
          <w:rFonts w:ascii="Times New Roman" w:eastAsia="Times New Roman" w:hAnsi="Times New Roman" w:cs="Times New Roman"/>
          <w:color w:val="000000" w:themeColor="text1"/>
          <w:sz w:val="28"/>
          <w:szCs w:val="28"/>
          <w:lang w:val="kk-KZ" w:eastAsia="ru-RU"/>
        </w:rPr>
        <w:t>-тармақтар</w:t>
      </w:r>
      <w:r w:rsidRPr="005A7116">
        <w:rPr>
          <w:rFonts w:ascii="Times New Roman" w:eastAsia="Times New Roman" w:hAnsi="Times New Roman" w:cs="Times New Roman"/>
          <w:color w:val="000000" w:themeColor="text1"/>
          <w:sz w:val="28"/>
          <w:szCs w:val="28"/>
          <w:lang w:eastAsia="ru-RU"/>
        </w:rPr>
        <w:t xml:space="preserve"> мынадай редакцияда жазылсын:</w:t>
      </w:r>
    </w:p>
    <w:p w14:paraId="58FBB941" w14:textId="4F7CE6DE" w:rsidR="005956CB" w:rsidRPr="005A7116" w:rsidRDefault="00796D18" w:rsidP="000D6F32">
      <w:pPr>
        <w:widowControl w:val="0"/>
        <w:tabs>
          <w:tab w:val="left" w:pos="1418"/>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eastAsia="ru-RU"/>
        </w:rPr>
        <w:t>«</w:t>
      </w:r>
      <w:r w:rsidR="005956CB" w:rsidRPr="005A7116">
        <w:rPr>
          <w:rFonts w:ascii="Times New Roman" w:eastAsia="Times New Roman" w:hAnsi="Times New Roman" w:cs="Times New Roman"/>
          <w:color w:val="000000" w:themeColor="text1"/>
          <w:sz w:val="28"/>
          <w:szCs w:val="28"/>
          <w:lang w:val="kk-KZ" w:eastAsia="ru-RU"/>
        </w:rPr>
        <w:t>34.</w:t>
      </w:r>
      <w:r w:rsidR="00681AD0" w:rsidRPr="005A7116">
        <w:rPr>
          <w:rFonts w:ascii="Times New Roman" w:eastAsia="Times New Roman" w:hAnsi="Times New Roman" w:cs="Times New Roman"/>
          <w:color w:val="000000" w:themeColor="text1"/>
          <w:sz w:val="28"/>
          <w:szCs w:val="28"/>
          <w:lang w:eastAsia="ru-RU"/>
        </w:rPr>
        <w:tab/>
      </w:r>
      <w:r w:rsidR="005956CB" w:rsidRPr="005A7116">
        <w:rPr>
          <w:rFonts w:ascii="Times New Roman" w:eastAsia="Times New Roman" w:hAnsi="Times New Roman" w:cs="Times New Roman"/>
          <w:color w:val="000000" w:themeColor="text1"/>
          <w:sz w:val="28"/>
          <w:szCs w:val="28"/>
          <w:lang w:val="kk-KZ" w:eastAsia="ru-RU"/>
        </w:rPr>
        <w:t xml:space="preserve">Исламдық сақтандыру (қайта сақтандыру) ұйымының мынадай </w:t>
      </w:r>
      <w:r w:rsidR="005956CB" w:rsidRPr="005A7116">
        <w:rPr>
          <w:rFonts w:ascii="Times New Roman" w:eastAsia="Times New Roman" w:hAnsi="Times New Roman" w:cs="Times New Roman"/>
          <w:color w:val="000000" w:themeColor="text1"/>
          <w:sz w:val="28"/>
          <w:szCs w:val="28"/>
          <w:lang w:val="kk-KZ" w:eastAsia="ru-RU"/>
        </w:rPr>
        <w:lastRenderedPageBreak/>
        <w:t>активтері өтімділігі жоғары активтер ретінде танылады:</w:t>
      </w:r>
    </w:p>
    <w:p w14:paraId="4BFED4FE" w14:textId="7034C689" w:rsidR="005956CB" w:rsidRPr="005A7116" w:rsidRDefault="005956CB"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w:t>
      </w:r>
      <w:r w:rsidR="00681AD0" w:rsidRPr="005A7116">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исламдық қайта сақтандыру активтерін шегергенде исламдық сақтандыру (қайта сақтандыру) ұйымының активтері сомасының 1 (бір) пайызынан аспайтын сомадағы кассадағы ақша;</w:t>
      </w:r>
    </w:p>
    <w:p w14:paraId="0A3E0113" w14:textId="35CED3D5" w:rsidR="005956CB" w:rsidRPr="005A7116" w:rsidRDefault="005956CB"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w:t>
      </w:r>
      <w:r w:rsidR="00681AD0" w:rsidRPr="005A7116">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исламдық сақтандыру (қайта сақтандыру) ұйымының ақшасы;</w:t>
      </w:r>
    </w:p>
    <w:p w14:paraId="07BBDF7E" w14:textId="7B3AAF1C" w:rsidR="005956CB" w:rsidRPr="005A7116" w:rsidRDefault="005956CB"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3)</w:t>
      </w:r>
      <w:r w:rsidR="00681AD0" w:rsidRPr="005A7116">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Нормативтердің осы тармағының 5) тармақшасының талаптарына сәйкес келетін Қазақстан Республикасының екінші деңгейдегі банктерінің ағымдағы шоттарындағы ақша;</w:t>
      </w:r>
    </w:p>
    <w:p w14:paraId="4D7990FB" w14:textId="23F59B13" w:rsidR="005956CB" w:rsidRPr="005A7116" w:rsidRDefault="005956CB"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4)</w:t>
      </w:r>
      <w:r w:rsidR="00681AD0" w:rsidRPr="005A7116">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Қазақстан Республикасының екінші деңгейдегі банктеріндегі инвестициялық портфельді басқару жөніндегі қызметті жүзеге асыратын ұйымның шоттарындағы исламдық сақтандыру (қайта сақтандыру) ұйымының ақшасы;</w:t>
      </w:r>
    </w:p>
    <w:p w14:paraId="4BBBCD77" w14:textId="747576E5" w:rsidR="005956CB" w:rsidRPr="005A7116" w:rsidRDefault="005956CB"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5)</w:t>
      </w:r>
      <w:r w:rsidR="00681AD0" w:rsidRPr="005A7116">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Қазақстан Республикасының екінші деңгейдегі банктерінде орналастырылған, мынадай талаптардың біріне сәйкес келетін салымдар:</w:t>
      </w:r>
    </w:p>
    <w:p w14:paraId="7EC637BA" w14:textId="30E9D983" w:rsidR="005956CB" w:rsidRPr="005A7116" w:rsidRDefault="005956CB"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 xml:space="preserve">акциялары қор биржасының ресми тізіміндегі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Негізгі</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алаңы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акциялар</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секторының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премиум</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санатына енгізілген немесе қор биржасы индексінің өкілдік тізімінде тұрған эмитенттер болып табылады;</w:t>
      </w:r>
    </w:p>
    <w:p w14:paraId="1554D12F" w14:textId="391E05F6" w:rsidR="005956CB" w:rsidRPr="005A7116" w:rsidRDefault="005956CB" w:rsidP="000D6F32">
      <w:pPr>
        <w:widowControl w:val="0"/>
        <w:tabs>
          <w:tab w:val="left" w:pos="1418"/>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 xml:space="preserve">Standard &amp; Poor's агенттігінің халықаралық шкаласы бойынша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В-</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-дан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kzBB</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-дан төмен емес рейтингтік бағасы немесе басқа рейтингтік агенттіктердің бірінің ұлттық шкала бойынша осыған ұқсас деңгейдегі рейтингі бар;</w:t>
      </w:r>
    </w:p>
    <w:p w14:paraId="71E9C03A" w14:textId="56CE0A2A" w:rsidR="005956CB" w:rsidRPr="005A7116" w:rsidRDefault="005956CB"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 xml:space="preserve">Қазақстан Республикасының бейрезидент-бас банктерінің Standard &amp; Poor's агенттігінің халықаралық шкала бойынша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А-</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резидент-еншілес банктері болып табылады;</w:t>
      </w:r>
    </w:p>
    <w:p w14:paraId="2F806E34" w14:textId="28BDDFD4" w:rsidR="005956CB" w:rsidRPr="005A7116" w:rsidRDefault="005956CB"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6)</w:t>
      </w:r>
      <w:r w:rsidRPr="005A7116">
        <w:rPr>
          <w:rFonts w:ascii="Times New Roman" w:eastAsia="Times New Roman" w:hAnsi="Times New Roman" w:cs="Times New Roman"/>
          <w:color w:val="000000" w:themeColor="text1"/>
          <w:sz w:val="28"/>
          <w:szCs w:val="28"/>
          <w:lang w:val="kk-KZ" w:eastAsia="ru-RU"/>
        </w:rPr>
        <w:tab/>
        <w:t xml:space="preserve">Standard &amp; Poor's агенттігінің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АА-</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-дан төмен емес ұзақ мерзімді кредиттік рейтингі немесе басқа рейтингтік агенттіктердің бірінің осыған ұқсас деңгейдегі рейтингі бар халықаралық қаржы ұйымдарына орналастырылған салымдар, Евразиялық Даму Банкіне орналастырылған Қазақстан Республикасының ұлттық валютасындағы салымдар;</w:t>
      </w:r>
    </w:p>
    <w:p w14:paraId="6D10818D" w14:textId="37F1A213" w:rsidR="005956CB" w:rsidRPr="005A7116" w:rsidRDefault="005956CB"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7)</w:t>
      </w:r>
      <w:r w:rsidRPr="005A7116">
        <w:rPr>
          <w:rFonts w:ascii="Times New Roman" w:eastAsia="Times New Roman" w:hAnsi="Times New Roman" w:cs="Times New Roman"/>
          <w:color w:val="000000" w:themeColor="text1"/>
          <w:sz w:val="28"/>
          <w:szCs w:val="28"/>
          <w:lang w:val="kk-KZ" w:eastAsia="ru-RU"/>
        </w:rPr>
        <w:tab/>
        <w:t xml:space="preserve">Standard &amp; Poor's агенттігінің халықаралық шкала бойынша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ВВВ-</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-дан төмен емес ұзақ мерзімді кредиттік рейтингі немесе басқа рейтингтік агенттіктердің бірінің осыған ұқсас деңгейдегі рейтингі бар бейрезидент банктерге орналастырылған салымдар;</w:t>
      </w:r>
    </w:p>
    <w:p w14:paraId="2D46F50F" w14:textId="77777777" w:rsidR="005956CB" w:rsidRPr="005A7116" w:rsidRDefault="005956CB"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8)</w:t>
      </w:r>
      <w:r w:rsidRPr="005A7116">
        <w:rPr>
          <w:rFonts w:ascii="Times New Roman" w:eastAsia="Times New Roman" w:hAnsi="Times New Roman" w:cs="Times New Roman"/>
          <w:color w:val="000000" w:themeColor="text1"/>
          <w:sz w:val="28"/>
          <w:szCs w:val="28"/>
          <w:lang w:val="kk-KZ" w:eastAsia="ru-RU"/>
        </w:rPr>
        <w:tab/>
        <w:t xml:space="preserve">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(оның ішінде басқа мемлекеттердің заңнамасына </w:t>
      </w:r>
      <w:r w:rsidRPr="005A7116">
        <w:rPr>
          <w:rFonts w:ascii="Times New Roman" w:eastAsia="Times New Roman" w:hAnsi="Times New Roman" w:cs="Times New Roman"/>
          <w:color w:val="000000" w:themeColor="text1"/>
          <w:sz w:val="28"/>
          <w:szCs w:val="28"/>
          <w:lang w:val="kk-KZ" w:eastAsia="ru-RU"/>
        </w:rPr>
        <w:lastRenderedPageBreak/>
        <w:t>сәйкес шығарылған);</w:t>
      </w:r>
    </w:p>
    <w:p w14:paraId="16341D97" w14:textId="77777777" w:rsidR="005956CB" w:rsidRPr="005A7116" w:rsidRDefault="005956CB"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9)</w:t>
      </w:r>
      <w:r w:rsidRPr="005A7116">
        <w:rPr>
          <w:rFonts w:ascii="Times New Roman" w:eastAsia="Times New Roman" w:hAnsi="Times New Roman" w:cs="Times New Roman"/>
          <w:color w:val="000000" w:themeColor="text1"/>
          <w:sz w:val="28"/>
          <w:szCs w:val="28"/>
          <w:lang w:val="kk-KZ" w:eastAsia="ru-RU"/>
        </w:rPr>
        <w:tab/>
        <w:t>қор биржасының ресми тізіміне енгізілген, Қазақстан Республикасының аумағында қызметті жүзеге асыратын Қазақстан Республикасының жергілікті атқарушы органдары шығарған борыштық бағалы қағаздары;</w:t>
      </w:r>
    </w:p>
    <w:p w14:paraId="685FD4DD" w14:textId="77777777"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10)</w:t>
      </w:r>
      <w:r w:rsidRPr="005A7116">
        <w:rPr>
          <w:rFonts w:ascii="Times New Roman" w:eastAsia="Times New Roman" w:hAnsi="Times New Roman" w:cs="Times New Roman"/>
          <w:color w:val="000000" w:themeColor="text1"/>
          <w:sz w:val="28"/>
          <w:szCs w:val="28"/>
          <w:lang w:val="kk-KZ" w:eastAsia="ru-RU"/>
        </w:rPr>
        <w:tab/>
        <w:t>кәсіпкерлік қызметпен байланысты емес жеке тұлғалардың ипотекалық қарыздарын сатып алуды жүзеге асыратын, акцияларының бір жүз пайызы Қазақстан Республикасының Ұлттық Банкіне тиесілі заңды тұлға шығарған борыштық бағалы қағаздар;</w:t>
      </w:r>
    </w:p>
    <w:p w14:paraId="3F76062A" w14:textId="3EC86578"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11)</w:t>
      </w:r>
      <w:r w:rsidRPr="005A7116">
        <w:rPr>
          <w:rFonts w:ascii="Times New Roman" w:eastAsia="Times New Roman" w:hAnsi="Times New Roman" w:cs="Times New Roman"/>
          <w:color w:val="000000" w:themeColor="text1"/>
          <w:sz w:val="28"/>
          <w:szCs w:val="28"/>
          <w:lang w:val="kk-KZ" w:eastAsia="ru-RU"/>
        </w:rPr>
        <w:tab/>
        <w:t xml:space="preserve">Қазақстан Республикасының және басқа мемлекеттердің заңнамасына сәйкес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Қазақстан Даму Банкі</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Самұрық-Қазына</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Ұлттық әл-ауқат қоры,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Бәйтерек</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ұлттық басқарушы холдинг</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Проблемалық кредиттер қоры</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акционерлік қоғамдар шығарған борыштық бағалы қағаздар;</w:t>
      </w:r>
    </w:p>
    <w:p w14:paraId="2DD757F8" w14:textId="77777777"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12)</w:t>
      </w:r>
      <w:r w:rsidRPr="005A7116">
        <w:rPr>
          <w:rFonts w:ascii="Times New Roman" w:eastAsia="Times New Roman" w:hAnsi="Times New Roman" w:cs="Times New Roman"/>
          <w:color w:val="000000" w:themeColor="text1"/>
          <w:sz w:val="28"/>
          <w:szCs w:val="28"/>
          <w:lang w:val="kk-KZ" w:eastAsia="ru-RU"/>
        </w:rPr>
        <w:tab/>
        <w:t>қор биржасының ресми тізіміне енгізілген, Қазақстан Республикасының аумағында қызметті жүзеге асыратын Қазақстан Республикасы заңды тұлғаларының Қазақстан Республикасының және басқа мемлекеттердің заңнамасына сәйкес шығарылған мемлекеттік емес борыштық исламдық бағалы қағаздары;</w:t>
      </w:r>
    </w:p>
    <w:p w14:paraId="39568F59" w14:textId="6648C05B"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13)</w:t>
      </w:r>
      <w:r w:rsidRPr="005A7116">
        <w:rPr>
          <w:rFonts w:ascii="Times New Roman" w:eastAsia="Times New Roman" w:hAnsi="Times New Roman" w:cs="Times New Roman"/>
          <w:color w:val="000000" w:themeColor="text1"/>
          <w:sz w:val="28"/>
          <w:szCs w:val="28"/>
          <w:lang w:val="kk-KZ" w:eastAsia="ru-RU"/>
        </w:rPr>
        <w:tab/>
        <w:t xml:space="preserve">Қазақстан Республикасы заңды тұлғаларының шетел валютасымен номинирленген және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Астана</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Халықаралық қаржы орталығының аумағында жұмыс істейтін қор биржасына жария сауда-саттыққа жіберілген мемлекеттік емес борыштық исламдық бағалы қағаздары;</w:t>
      </w:r>
    </w:p>
    <w:p w14:paraId="48C62365" w14:textId="0251E856"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14)</w:t>
      </w:r>
      <w:r w:rsidRPr="005A7116">
        <w:rPr>
          <w:rFonts w:ascii="Times New Roman" w:eastAsia="Times New Roman" w:hAnsi="Times New Roman" w:cs="Times New Roman"/>
          <w:color w:val="000000" w:themeColor="text1"/>
          <w:sz w:val="28"/>
          <w:szCs w:val="28"/>
          <w:lang w:val="kk-KZ" w:eastAsia="ru-RU"/>
        </w:rPr>
        <w:tab/>
        <w:t xml:space="preserve">Қазақстан Республикасының заңды тұлғаларының Standard &amp; Poor's агенттігінің халықаралық шкала бойынша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В-</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-дан төмен емес рейтингтік бағасы (эмитенті бар) немесе басқа рейтингтік агенттіктердің бірінің осыған ұқсас деңгейдегі рейтингі бар немесе Standard &amp; Poor's ұлттық шкаласы бойынша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kzBB</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-дан төмен емес рейтингі немесе басқа рейтингтік агенттіктердің бірінің ұлттық шкала бойынша осыған ұқсас деңгейдегі рейтингі бар мемлекеттік емес борыштық исламдық бағалы қағаздары;</w:t>
      </w:r>
    </w:p>
    <w:p w14:paraId="7448C044" w14:textId="4155D8CF"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15)</w:t>
      </w:r>
      <w:r w:rsidRPr="005A7116">
        <w:rPr>
          <w:rFonts w:ascii="Times New Roman" w:eastAsia="Times New Roman" w:hAnsi="Times New Roman" w:cs="Times New Roman"/>
          <w:color w:val="000000" w:themeColor="text1"/>
          <w:sz w:val="28"/>
          <w:szCs w:val="28"/>
          <w:lang w:val="kk-KZ" w:eastAsia="ru-RU"/>
        </w:rPr>
        <w:tab/>
        <w:t xml:space="preserve">Standard &amp; Poor’s агенттігінің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АА-</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-дан төмен емес халықаралық рейтингі бар  немесе басқа рейтингтік агенттіктердің бірінің осыған ұқсас деңгейдегі рейтингі бар халықаралық қаржы ұйымдары шығарған мемлекеттік емес борыштық исламдық бағалы қағаздар, сондай-ақ Еуразиялық Даму Банкі шығарған және Қазақстан Республикасының ұлттық валютасымен номинирленген борыштық исламдық бағалы қағаздар;</w:t>
      </w:r>
    </w:p>
    <w:p w14:paraId="2604E418" w14:textId="7032909E"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16)</w:t>
      </w:r>
      <w:r w:rsidRPr="005A7116">
        <w:rPr>
          <w:rFonts w:ascii="Times New Roman" w:eastAsia="Times New Roman" w:hAnsi="Times New Roman" w:cs="Times New Roman"/>
          <w:color w:val="000000" w:themeColor="text1"/>
          <w:sz w:val="28"/>
          <w:szCs w:val="28"/>
          <w:lang w:val="kk-KZ" w:eastAsia="ru-RU"/>
        </w:rPr>
        <w:tab/>
        <w:t xml:space="preserve">шетелдік мемлекеттердің Standard &amp; Poor's агенттігінің халықаралық шкала бойынша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B-</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-дан төмен емес тәуелсіз рейтингі бар немесе басқа рейтингтік агенттіктердің бірінің осыған ұқсас деңгейдегі рейтингі бар борыштық исламдық бағалы қағаздары;</w:t>
      </w:r>
    </w:p>
    <w:p w14:paraId="24AF3C12" w14:textId="7E277B88"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17)</w:t>
      </w:r>
      <w:r w:rsidRPr="005A7116">
        <w:rPr>
          <w:rFonts w:ascii="Times New Roman" w:eastAsia="Times New Roman" w:hAnsi="Times New Roman" w:cs="Times New Roman"/>
          <w:color w:val="000000" w:themeColor="text1"/>
          <w:sz w:val="28"/>
          <w:szCs w:val="28"/>
          <w:lang w:val="kk-KZ" w:eastAsia="ru-RU"/>
        </w:rPr>
        <w:tab/>
        <w:t xml:space="preserve">шетелдік эмитенттердің Standard &amp; Poor's агенттігінің халықаралық шкала бойынша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В-</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төмен емес рейтингтік бағасы бар (эмитентінде бар) немесе басқа рейтингтік агенттіктердің бірінің осыған ұқсас деңгейдегі рейтингі бар мемлекеттік емес борыштық исламдық бағалы қағаздары;</w:t>
      </w:r>
    </w:p>
    <w:p w14:paraId="71A03FB9" w14:textId="77777777"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lastRenderedPageBreak/>
        <w:t>18)</w:t>
      </w:r>
      <w:r w:rsidRPr="005A7116">
        <w:rPr>
          <w:rFonts w:ascii="Times New Roman" w:eastAsia="Times New Roman" w:hAnsi="Times New Roman" w:cs="Times New Roman"/>
          <w:color w:val="000000" w:themeColor="text1"/>
          <w:sz w:val="28"/>
          <w:szCs w:val="28"/>
          <w:lang w:val="kk-KZ" w:eastAsia="ru-RU"/>
        </w:rPr>
        <w:tab/>
        <w:t>Қазақстан Республикасы заңды тұлғаларының және негізгі қор индекстерінің құрамына кіретін шетелдік  эмитенттердің акциялары және осы акциялар базалық активі болып табылатын депозитарлық қолхаттар;</w:t>
      </w:r>
    </w:p>
    <w:p w14:paraId="2BB99D76" w14:textId="77777777"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19)</w:t>
      </w:r>
      <w:r w:rsidRPr="005A7116">
        <w:rPr>
          <w:rFonts w:ascii="Times New Roman" w:eastAsia="Times New Roman" w:hAnsi="Times New Roman" w:cs="Times New Roman"/>
          <w:color w:val="000000" w:themeColor="text1"/>
          <w:sz w:val="28"/>
          <w:szCs w:val="28"/>
          <w:lang w:val="kk-KZ" w:eastAsia="ru-RU"/>
        </w:rPr>
        <w:tab/>
        <w:t>қор биржасының ресми тізіміне енгізілген, Қазақстан Республикасының аумағында қызметті жүзеге асыратын заңды тұлғалардың акциялары және осы акциялар базалық активі болып табылатын депозитарлық қолхаттар;</w:t>
      </w:r>
    </w:p>
    <w:p w14:paraId="0ADA7816" w14:textId="10545BC0"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20)</w:t>
      </w:r>
      <w:r w:rsidRPr="005A7116">
        <w:rPr>
          <w:rFonts w:ascii="Times New Roman" w:eastAsia="Times New Roman" w:hAnsi="Times New Roman" w:cs="Times New Roman"/>
          <w:color w:val="000000" w:themeColor="text1"/>
          <w:sz w:val="28"/>
          <w:szCs w:val="28"/>
          <w:lang w:val="kk-KZ" w:eastAsia="ru-RU"/>
        </w:rPr>
        <w:tab/>
        <w:t xml:space="preserve">Қазақстан Республикасының резидент заңды тұлғаларының шетел валютасымен номинирленген,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Астана</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Халықаралық қаржы орталығының аумағында жұмыс істейтін қор биржасына жария сауда-саттыққа жіберілген акциялары;</w:t>
      </w:r>
    </w:p>
    <w:p w14:paraId="7A3D8AA7" w14:textId="6CCB8346"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21)</w:t>
      </w:r>
      <w:r w:rsidRPr="005A7116">
        <w:rPr>
          <w:rFonts w:ascii="Times New Roman" w:eastAsia="Times New Roman" w:hAnsi="Times New Roman" w:cs="Times New Roman"/>
          <w:color w:val="000000" w:themeColor="text1"/>
          <w:sz w:val="28"/>
          <w:szCs w:val="28"/>
          <w:lang w:val="kk-KZ" w:eastAsia="ru-RU"/>
        </w:rPr>
        <w:tab/>
        <w:t xml:space="preserve">Қазақстан Республикасы заңды тұлғаларының және шетелдік  эмитенттердің Standard &amp; Poor's агенттігінің халықаралық шкала бойынша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В-</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-дан төмен емес рейтингтік бағасы бар немесе басқа рейтингтік агенттіктердің бірінің осыған ұқсас деңгейдегі рейтингі бар акциялары және осы акциялар базалық активі болып табылатын депозитарлық қолхаттары;</w:t>
      </w:r>
    </w:p>
    <w:p w14:paraId="25FD1E62" w14:textId="77777777"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22)</w:t>
      </w:r>
      <w:r w:rsidRPr="005A7116">
        <w:rPr>
          <w:rFonts w:ascii="Times New Roman" w:eastAsia="Times New Roman" w:hAnsi="Times New Roman" w:cs="Times New Roman"/>
          <w:color w:val="000000" w:themeColor="text1"/>
          <w:sz w:val="28"/>
          <w:szCs w:val="28"/>
          <w:lang w:val="kk-KZ" w:eastAsia="ru-RU"/>
        </w:rPr>
        <w:tab/>
        <w:t>қор биржасының ресми тізіміне енгізілген инвестициялық қорлардың бағалы қағаздары;</w:t>
      </w:r>
    </w:p>
    <w:p w14:paraId="7A8356DC" w14:textId="77777777"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23)</w:t>
      </w:r>
      <w:r w:rsidRPr="005A7116">
        <w:rPr>
          <w:rFonts w:ascii="Times New Roman" w:eastAsia="Times New Roman" w:hAnsi="Times New Roman" w:cs="Times New Roman"/>
          <w:color w:val="000000" w:themeColor="text1"/>
          <w:sz w:val="28"/>
          <w:szCs w:val="28"/>
          <w:lang w:val="kk-KZ" w:eastAsia="ru-RU"/>
        </w:rPr>
        <w:tab/>
        <w:t>Exchange Traded Funds (ETF)</w:t>
      </w:r>
      <w:r w:rsidRPr="005A7116">
        <w:rPr>
          <w:color w:val="000000" w:themeColor="text1"/>
          <w:lang w:val="kk-KZ"/>
        </w:rPr>
        <w:t xml:space="preserve"> </w:t>
      </w:r>
      <w:r w:rsidRPr="005A7116">
        <w:rPr>
          <w:rFonts w:ascii="Times New Roman" w:eastAsia="Times New Roman" w:hAnsi="Times New Roman" w:cs="Times New Roman"/>
          <w:color w:val="000000" w:themeColor="text1"/>
          <w:sz w:val="28"/>
          <w:szCs w:val="28"/>
          <w:lang w:val="kk-KZ" w:eastAsia="ru-RU"/>
        </w:rPr>
        <w:t>пайлары, активтерінің құрылымы негізгі қор индекстерінің бірінің құрылымын қайталайтын немесе олар бойынша баға белгілеу негізгі қор индекстеріне байланысты;</w:t>
      </w:r>
    </w:p>
    <w:p w14:paraId="1BA83E25" w14:textId="4BA55E65"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24)</w:t>
      </w:r>
      <w:r w:rsidRPr="005A7116">
        <w:rPr>
          <w:rFonts w:ascii="Times New Roman" w:eastAsia="Times New Roman" w:hAnsi="Times New Roman" w:cs="Times New Roman"/>
          <w:color w:val="000000" w:themeColor="text1"/>
          <w:sz w:val="28"/>
          <w:szCs w:val="28"/>
          <w:lang w:val="kk-KZ" w:eastAsia="ru-RU"/>
        </w:rPr>
        <w:tab/>
        <w:t xml:space="preserve">Morningstar рейтинг агенттігінің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3 жұлдыздан</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төмен емес рейтингтік бағасы бар Exchange Traded Funds (ETF), Exchange Traded Commodities (ETC), Exchange Traded Notes (ETN) пайлары;</w:t>
      </w:r>
    </w:p>
    <w:p w14:paraId="2064CD9C" w14:textId="294AF3CB"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25)</w:t>
      </w:r>
      <w:r w:rsidRPr="005A7116">
        <w:rPr>
          <w:rFonts w:ascii="Times New Roman" w:eastAsia="Times New Roman" w:hAnsi="Times New Roman" w:cs="Times New Roman"/>
          <w:color w:val="000000" w:themeColor="text1"/>
          <w:sz w:val="28"/>
          <w:szCs w:val="28"/>
          <w:lang w:val="kk-KZ" w:eastAsia="ru-RU"/>
        </w:rPr>
        <w:tab/>
        <w:t xml:space="preserve">Қазақстан Республикасы заңды тұлғаларының Қазақстан Республикасының және басқа мемлекеттердің заңнамасына сәйкес шығарылған, Standard &amp; Poor's агенттігінің халықаралық шкала бойынша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В-</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-дан төмен емес рейтингтік бағасы (эмитентте бар) немесе басқа рейтингтік агенттіктердің бірінің осыған ұқсас деңгейдегі рейтингі бар немесе Standard &amp; Poor's ұлттық шкаласы бойынша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kzBB</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-дан төмен емес рейтингтік бағасы немесе басқа рейтингтік агенттіктердің бірінің ұлттық шкала бойынша осыған ұқсас деңгейдегі рейтингі бар исламдық қаржыландыру құралдары;</w:t>
      </w:r>
    </w:p>
    <w:p w14:paraId="5630AE0A" w14:textId="773A0554"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26)</w:t>
      </w:r>
      <w:r w:rsidRPr="005A7116">
        <w:rPr>
          <w:rFonts w:ascii="Times New Roman" w:eastAsia="Times New Roman" w:hAnsi="Times New Roman" w:cs="Times New Roman"/>
          <w:color w:val="000000" w:themeColor="text1"/>
          <w:sz w:val="28"/>
          <w:szCs w:val="28"/>
          <w:lang w:val="kk-KZ" w:eastAsia="ru-RU"/>
        </w:rPr>
        <w:tab/>
        <w:t xml:space="preserve">Қазақстан Республикасы заңды тұлғаларының Қазақстан Республикасының және басқа мемлекеттердің заңнамасына сәйкес шығарылған, бас ұйымдары  Standard &amp; Poor's агенттігінің халықаралық шкала бойынша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ВВВ-</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-дан төмен емес рейтингтік бағасы бар немесе басқа рейтингтік агенттіктердің бірінің осыған ұқсас деңгейдегі рейтингі бар исламдық қаржыландыру құралдары;</w:t>
      </w:r>
    </w:p>
    <w:p w14:paraId="2491A3B4" w14:textId="77777777"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27)</w:t>
      </w:r>
      <w:r w:rsidRPr="005A7116">
        <w:rPr>
          <w:rFonts w:ascii="Times New Roman" w:eastAsia="Times New Roman" w:hAnsi="Times New Roman" w:cs="Times New Roman"/>
          <w:color w:val="000000" w:themeColor="text1"/>
          <w:sz w:val="28"/>
          <w:szCs w:val="28"/>
          <w:lang w:val="kk-KZ" w:eastAsia="ru-RU"/>
        </w:rPr>
        <w:tab/>
        <w:t>тазартылған бағалы қағаздар және металл депозиттер;</w:t>
      </w:r>
    </w:p>
    <w:p w14:paraId="024203B7" w14:textId="77777777"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28)</w:t>
      </w:r>
      <w:r w:rsidRPr="005A7116">
        <w:rPr>
          <w:rFonts w:ascii="Times New Roman" w:eastAsia="Times New Roman" w:hAnsi="Times New Roman"/>
          <w:color w:val="000000" w:themeColor="text1"/>
          <w:sz w:val="28"/>
          <w:szCs w:val="28"/>
          <w:lang w:val="kk-KZ" w:eastAsia="ru-RU"/>
        </w:rPr>
        <w:tab/>
        <w:t xml:space="preserve">бағалы қағаздардың эмитенттеріне бағалы қағаздар шығару проспектісінде көзделген олардың айналыс мерзімінің аяқталуына байланысты туындаған бағалы қағаздардың номиналдық құнын төлеу бойынша талаптар  (бағалы қағаздар шығару проспектісінің талаптары бойынша мерзімі өтпеген). </w:t>
      </w:r>
    </w:p>
    <w:p w14:paraId="3995365C" w14:textId="77777777"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lastRenderedPageBreak/>
        <w:t>Нормативтердің мақсаты үшін мынадай есептік көрсеткіштер (индекстер) негізгі қор индекстері болып табылады:</w:t>
      </w:r>
    </w:p>
    <w:p w14:paraId="2C5327B7" w14:textId="77777777"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eastAsia="ru-RU"/>
        </w:rPr>
        <w:t>САС</w:t>
      </w:r>
      <w:r w:rsidRPr="005A7116">
        <w:rPr>
          <w:rFonts w:ascii="Times New Roman" w:eastAsia="Times New Roman" w:hAnsi="Times New Roman" w:cs="Times New Roman"/>
          <w:color w:val="000000" w:themeColor="text1"/>
          <w:sz w:val="28"/>
          <w:szCs w:val="28"/>
          <w:lang w:val="en-US" w:eastAsia="ru-RU"/>
        </w:rPr>
        <w:t xml:space="preserve"> 40 (Compagnie des Agents de Change 40 Index);</w:t>
      </w:r>
    </w:p>
    <w:p w14:paraId="0D275C1E" w14:textId="77777777"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val="en-US" w:eastAsia="ru-RU"/>
        </w:rPr>
        <w:t>DAX (Deutscher Aktienindex);</w:t>
      </w:r>
    </w:p>
    <w:p w14:paraId="3A05AD10" w14:textId="77777777"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val="en-US" w:eastAsia="ru-RU"/>
        </w:rPr>
        <w:t>DJIA (Dow Jones Industrial Average);</w:t>
      </w:r>
    </w:p>
    <w:p w14:paraId="06CD0134" w14:textId="77777777"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val="en-US" w:eastAsia="ru-RU"/>
        </w:rPr>
        <w:t>EURO STOXX 50 (EURO STOXX 50 Price Index);</w:t>
      </w:r>
    </w:p>
    <w:p w14:paraId="01B3D8D3" w14:textId="77777777"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val="en-US" w:eastAsia="ru-RU"/>
        </w:rPr>
        <w:t>FTSE 100 (Financial Times Stock Exchange 100 Index);</w:t>
      </w:r>
    </w:p>
    <w:p w14:paraId="6B91BB37" w14:textId="77777777"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val="en-US" w:eastAsia="ru-RU"/>
        </w:rPr>
        <w:t>HSI (Hang Seng Index);</w:t>
      </w:r>
    </w:p>
    <w:p w14:paraId="50C81F66" w14:textId="77777777"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val="en-US" w:eastAsia="ru-RU"/>
        </w:rPr>
        <w:t>KASE (Kazakhstan Stock Exchange Index);</w:t>
      </w:r>
    </w:p>
    <w:p w14:paraId="2869648C" w14:textId="77777777"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val="en-US" w:eastAsia="ru-RU"/>
        </w:rPr>
        <w:t>MSCI World Index (Morgan Stanley Capital International World Index);</w:t>
      </w:r>
    </w:p>
    <w:p w14:paraId="6E431630" w14:textId="77777777"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val="en-US" w:eastAsia="ru-RU"/>
        </w:rPr>
        <w:t>MOEX Russia (Moscow Exchange Russia Index);</w:t>
      </w:r>
    </w:p>
    <w:p w14:paraId="1EB72CA5" w14:textId="77777777"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val="en-US" w:eastAsia="ru-RU"/>
        </w:rPr>
        <w:t>NIKKEI 225 (Nikkei-225 Stock Average Index);</w:t>
      </w:r>
    </w:p>
    <w:p w14:paraId="74387D7F" w14:textId="77777777"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val="en-US" w:eastAsia="ru-RU"/>
        </w:rPr>
        <w:t>RTSI (Russian Trade System Index);</w:t>
      </w:r>
    </w:p>
    <w:p w14:paraId="36335CE2" w14:textId="77777777"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val="en-US" w:eastAsia="ru-RU"/>
        </w:rPr>
        <w:t>S&amp;P 500 (Standard and Poor's 500 Index);</w:t>
      </w:r>
    </w:p>
    <w:p w14:paraId="6B7F2BBB" w14:textId="77777777"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val="en-US" w:eastAsia="ru-RU"/>
        </w:rPr>
        <w:t>TOPIX 100 (Tokyo Stock Price 100 Index);</w:t>
      </w:r>
    </w:p>
    <w:p w14:paraId="08BD98C7" w14:textId="77777777"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val="en-US" w:eastAsia="ru-RU"/>
        </w:rPr>
        <w:t>NASDAQ-100 (Nasdaq-100 Index).</w:t>
      </w:r>
    </w:p>
    <w:p w14:paraId="6C9AB6DF" w14:textId="77777777"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strike/>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val="kk-KZ" w:eastAsia="ru-RU"/>
        </w:rPr>
        <w:t>Осы тармақта көрсетілген қаржы құралдары осы қаулымен белгіленген Исламдық сақтандыру (қайта сақтандыру) ұйымдарының пруденциялық нормативтерді орындауы туралы есептілігінің тізбесіне, нысандарына, табыс ету мерзімдеріне 1-қосымшаның 6-кестесіне сәйкес нысан бойынша Өтімділігі жоғары активтердің жеткіліктілігі нормативін есептеуде көрсетілген көлемде өтімділігі жоғары активтер есебіне енгізіледі.</w:t>
      </w:r>
    </w:p>
    <w:p w14:paraId="06668C24" w14:textId="77777777"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35.</w:t>
      </w:r>
      <w:r w:rsidRPr="005A7116">
        <w:rPr>
          <w:rFonts w:ascii="Times New Roman" w:eastAsia="Times New Roman" w:hAnsi="Times New Roman" w:cs="Times New Roman"/>
          <w:color w:val="000000" w:themeColor="text1"/>
          <w:sz w:val="28"/>
          <w:szCs w:val="28"/>
          <w:lang w:val="kk-KZ" w:eastAsia="ru-RU"/>
        </w:rPr>
        <w:tab/>
        <w:t>Нормативтердің мақсаты үшін мына ұйымдар халықаралық қаржы ұйымдары болып табылады:</w:t>
      </w:r>
    </w:p>
    <w:p w14:paraId="271AEFC3" w14:textId="77777777" w:rsidR="005956CB" w:rsidRPr="005A7116" w:rsidRDefault="005956CB" w:rsidP="000D6F32">
      <w:pPr>
        <w:widowControl w:val="0"/>
        <w:tabs>
          <w:tab w:val="left" w:pos="1418"/>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eastAsia="ru-RU"/>
        </w:rPr>
        <w:t>Азия</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даму</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банкі</w:t>
      </w:r>
      <w:r w:rsidRPr="005A7116">
        <w:rPr>
          <w:rFonts w:ascii="Times New Roman" w:eastAsia="Times New Roman" w:hAnsi="Times New Roman" w:cs="Times New Roman"/>
          <w:color w:val="000000" w:themeColor="text1"/>
          <w:sz w:val="28"/>
          <w:szCs w:val="28"/>
          <w:lang w:val="en-US" w:eastAsia="ru-RU"/>
        </w:rPr>
        <w:t xml:space="preserve">  (the Asian Development Bank);</w:t>
      </w:r>
    </w:p>
    <w:p w14:paraId="4F6CC589" w14:textId="77777777" w:rsidR="005956CB" w:rsidRPr="005A7116" w:rsidRDefault="005956CB" w:rsidP="000D6F32">
      <w:pPr>
        <w:widowControl w:val="0"/>
        <w:tabs>
          <w:tab w:val="left" w:pos="1418"/>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eastAsia="ru-RU"/>
        </w:rPr>
        <w:t>Америкааралық</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даму</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банкі</w:t>
      </w:r>
      <w:r w:rsidRPr="005A7116">
        <w:rPr>
          <w:rFonts w:ascii="Times New Roman" w:eastAsia="Times New Roman" w:hAnsi="Times New Roman" w:cs="Times New Roman"/>
          <w:color w:val="000000" w:themeColor="text1"/>
          <w:sz w:val="28"/>
          <w:szCs w:val="28"/>
          <w:lang w:val="en-US" w:eastAsia="ru-RU"/>
        </w:rPr>
        <w:t xml:space="preserve"> (the Inter-American Development Bank);</w:t>
      </w:r>
    </w:p>
    <w:p w14:paraId="1AE2ED5E" w14:textId="77777777" w:rsidR="005956CB" w:rsidRPr="005A7116" w:rsidRDefault="005956CB" w:rsidP="000D6F32">
      <w:pPr>
        <w:widowControl w:val="0"/>
        <w:tabs>
          <w:tab w:val="left" w:pos="1418"/>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eastAsia="ru-RU"/>
        </w:rPr>
        <w:t>Африка</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даму</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банкі</w:t>
      </w:r>
      <w:r w:rsidRPr="005A7116">
        <w:rPr>
          <w:rFonts w:ascii="Times New Roman" w:eastAsia="Times New Roman" w:hAnsi="Times New Roman" w:cs="Times New Roman"/>
          <w:color w:val="000000" w:themeColor="text1"/>
          <w:sz w:val="28"/>
          <w:szCs w:val="28"/>
          <w:lang w:val="en-US" w:eastAsia="ru-RU"/>
        </w:rPr>
        <w:t xml:space="preserve"> (the African Development Bank);</w:t>
      </w:r>
    </w:p>
    <w:p w14:paraId="0EB8E566" w14:textId="77777777" w:rsidR="005956CB" w:rsidRPr="005A7116" w:rsidRDefault="005956CB" w:rsidP="000D6F32">
      <w:pPr>
        <w:widowControl w:val="0"/>
        <w:tabs>
          <w:tab w:val="left" w:pos="1418"/>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eastAsia="ru-RU"/>
        </w:rPr>
        <w:t>Еуразия</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даму</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банкі</w:t>
      </w:r>
      <w:r w:rsidRPr="005A7116">
        <w:rPr>
          <w:rFonts w:ascii="Times New Roman" w:eastAsia="Times New Roman" w:hAnsi="Times New Roman" w:cs="Times New Roman"/>
          <w:color w:val="000000" w:themeColor="text1"/>
          <w:sz w:val="28"/>
          <w:szCs w:val="28"/>
          <w:lang w:val="en-US" w:eastAsia="ru-RU"/>
        </w:rPr>
        <w:t xml:space="preserve"> (Eurasian Development Bank);</w:t>
      </w:r>
    </w:p>
    <w:p w14:paraId="66454103" w14:textId="77777777" w:rsidR="005956CB" w:rsidRPr="005A7116" w:rsidRDefault="005956CB" w:rsidP="000D6F32">
      <w:pPr>
        <w:widowControl w:val="0"/>
        <w:tabs>
          <w:tab w:val="left" w:pos="1418"/>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eastAsia="ru-RU"/>
        </w:rPr>
        <w:t>Еуропалық</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қайта</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құру</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және</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даму</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банкі</w:t>
      </w:r>
      <w:r w:rsidRPr="005A7116">
        <w:rPr>
          <w:rFonts w:ascii="Times New Roman" w:eastAsia="Times New Roman" w:hAnsi="Times New Roman" w:cs="Times New Roman"/>
          <w:color w:val="000000" w:themeColor="text1"/>
          <w:sz w:val="28"/>
          <w:szCs w:val="28"/>
          <w:lang w:val="en-US" w:eastAsia="ru-RU"/>
        </w:rPr>
        <w:t xml:space="preserve"> (the European Bank for Reconstruction and Development);</w:t>
      </w:r>
    </w:p>
    <w:p w14:paraId="09DBEA75" w14:textId="77777777" w:rsidR="005956CB" w:rsidRPr="005A7116" w:rsidRDefault="005956CB" w:rsidP="000D6F32">
      <w:pPr>
        <w:widowControl w:val="0"/>
        <w:tabs>
          <w:tab w:val="left" w:pos="1418"/>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eastAsia="ru-RU"/>
        </w:rPr>
        <w:t>Еуропалық</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инвестициялық</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банк</w:t>
      </w:r>
      <w:r w:rsidRPr="005A7116">
        <w:rPr>
          <w:rFonts w:ascii="Times New Roman" w:eastAsia="Times New Roman" w:hAnsi="Times New Roman" w:cs="Times New Roman"/>
          <w:color w:val="000000" w:themeColor="text1"/>
          <w:sz w:val="28"/>
          <w:szCs w:val="28"/>
          <w:lang w:val="en-US" w:eastAsia="ru-RU"/>
        </w:rPr>
        <w:t xml:space="preserve"> (the European Investment Bank);</w:t>
      </w:r>
    </w:p>
    <w:p w14:paraId="54BE403A" w14:textId="77777777" w:rsidR="005956CB" w:rsidRPr="005A7116" w:rsidRDefault="005956CB" w:rsidP="000D6F32">
      <w:pPr>
        <w:widowControl w:val="0"/>
        <w:tabs>
          <w:tab w:val="left" w:pos="1418"/>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eastAsia="ru-RU"/>
        </w:rPr>
        <w:t>Еуропалық</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кеңестің</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даму</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банкі</w:t>
      </w:r>
      <w:r w:rsidRPr="005A7116">
        <w:rPr>
          <w:rFonts w:ascii="Times New Roman" w:eastAsia="Times New Roman" w:hAnsi="Times New Roman" w:cs="Times New Roman"/>
          <w:color w:val="000000" w:themeColor="text1"/>
          <w:sz w:val="28"/>
          <w:szCs w:val="28"/>
          <w:lang w:val="en-US" w:eastAsia="ru-RU"/>
        </w:rPr>
        <w:t xml:space="preserve"> (the Council of Europe Development Bank);</w:t>
      </w:r>
    </w:p>
    <w:p w14:paraId="21B2D3FA" w14:textId="77777777" w:rsidR="005956CB" w:rsidRPr="005A7116" w:rsidRDefault="005956CB" w:rsidP="000D6F32">
      <w:pPr>
        <w:widowControl w:val="0"/>
        <w:tabs>
          <w:tab w:val="left" w:pos="1418"/>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eastAsia="ru-RU"/>
        </w:rPr>
        <w:t>Жеке</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секторды</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дамыту</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жөніндегі</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исламдық</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корпорация</w:t>
      </w:r>
      <w:r w:rsidRPr="005A7116">
        <w:rPr>
          <w:rFonts w:ascii="Times New Roman" w:eastAsia="Times New Roman" w:hAnsi="Times New Roman" w:cs="Times New Roman"/>
          <w:color w:val="000000" w:themeColor="text1"/>
          <w:sz w:val="28"/>
          <w:szCs w:val="28"/>
          <w:lang w:val="en-US" w:eastAsia="ru-RU"/>
        </w:rPr>
        <w:t xml:space="preserve"> (the Islamic Corporation for the Development of the Private Sector);</w:t>
      </w:r>
    </w:p>
    <w:p w14:paraId="647AEEAB" w14:textId="77777777" w:rsidR="005956CB" w:rsidRPr="005A7116" w:rsidRDefault="005956CB" w:rsidP="000D6F32">
      <w:pPr>
        <w:widowControl w:val="0"/>
        <w:tabs>
          <w:tab w:val="left" w:pos="1418"/>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eastAsia="ru-RU"/>
        </w:rPr>
        <w:t>Исламдық</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даму</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банкі</w:t>
      </w:r>
      <w:r w:rsidRPr="005A7116">
        <w:rPr>
          <w:rFonts w:ascii="Times New Roman" w:eastAsia="Times New Roman" w:hAnsi="Times New Roman" w:cs="Times New Roman"/>
          <w:color w:val="000000" w:themeColor="text1"/>
          <w:sz w:val="28"/>
          <w:szCs w:val="28"/>
          <w:lang w:val="en-US" w:eastAsia="ru-RU"/>
        </w:rPr>
        <w:t xml:space="preserve"> (the Islamic Development Bank);</w:t>
      </w:r>
    </w:p>
    <w:p w14:paraId="5B22EF96" w14:textId="77777777" w:rsidR="005956CB" w:rsidRPr="005A7116" w:rsidRDefault="005956CB" w:rsidP="000D6F32">
      <w:pPr>
        <w:widowControl w:val="0"/>
        <w:tabs>
          <w:tab w:val="left" w:pos="1418"/>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eastAsia="ru-RU"/>
        </w:rPr>
        <w:t>Инвестицияларға</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кепілдік</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берудің</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көп</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жақты</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агенттігі</w:t>
      </w:r>
      <w:r w:rsidRPr="005A7116">
        <w:rPr>
          <w:rFonts w:ascii="Times New Roman" w:eastAsia="Times New Roman" w:hAnsi="Times New Roman" w:cs="Times New Roman"/>
          <w:color w:val="000000" w:themeColor="text1"/>
          <w:sz w:val="28"/>
          <w:szCs w:val="28"/>
          <w:lang w:val="en-US" w:eastAsia="ru-RU"/>
        </w:rPr>
        <w:t xml:space="preserve"> (the Multilateral Investment Guarantee Agency);</w:t>
      </w:r>
    </w:p>
    <w:p w14:paraId="664E22AF" w14:textId="77777777" w:rsidR="005956CB" w:rsidRPr="005A7116" w:rsidRDefault="005956CB" w:rsidP="000D6F32">
      <w:pPr>
        <w:widowControl w:val="0"/>
        <w:tabs>
          <w:tab w:val="left" w:pos="1418"/>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eastAsia="ru-RU"/>
        </w:rPr>
        <w:t>Скандинавия</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инвестиция</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банкі</w:t>
      </w:r>
      <w:r w:rsidRPr="005A7116">
        <w:rPr>
          <w:rFonts w:ascii="Times New Roman" w:eastAsia="Times New Roman" w:hAnsi="Times New Roman" w:cs="Times New Roman"/>
          <w:color w:val="000000" w:themeColor="text1"/>
          <w:sz w:val="28"/>
          <w:szCs w:val="28"/>
          <w:lang w:val="en-US" w:eastAsia="ru-RU"/>
        </w:rPr>
        <w:t xml:space="preserve"> (the Nordic Investment Bank);</w:t>
      </w:r>
    </w:p>
    <w:p w14:paraId="5E958191" w14:textId="77777777" w:rsidR="005956CB" w:rsidRPr="005A7116" w:rsidRDefault="005956CB" w:rsidP="000D6F32">
      <w:pPr>
        <w:widowControl w:val="0"/>
        <w:tabs>
          <w:tab w:val="left" w:pos="1418"/>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eastAsia="ru-RU"/>
        </w:rPr>
        <w:t>Халықаралық</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валюта</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қоры</w:t>
      </w:r>
      <w:r w:rsidRPr="005A7116">
        <w:rPr>
          <w:rFonts w:ascii="Times New Roman" w:eastAsia="Times New Roman" w:hAnsi="Times New Roman" w:cs="Times New Roman"/>
          <w:color w:val="000000" w:themeColor="text1"/>
          <w:sz w:val="28"/>
          <w:szCs w:val="28"/>
          <w:lang w:val="en-US" w:eastAsia="ru-RU"/>
        </w:rPr>
        <w:t xml:space="preserve"> (the International Monetary Fund);</w:t>
      </w:r>
    </w:p>
    <w:p w14:paraId="28988A65" w14:textId="77777777" w:rsidR="005956CB" w:rsidRPr="005A7116" w:rsidRDefault="005956CB" w:rsidP="000D6F32">
      <w:pPr>
        <w:widowControl w:val="0"/>
        <w:tabs>
          <w:tab w:val="left" w:pos="1418"/>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eastAsia="ru-RU"/>
        </w:rPr>
        <w:t>Халықаралық</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даму</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қауымдастығы</w:t>
      </w:r>
      <w:r w:rsidRPr="005A7116">
        <w:rPr>
          <w:rFonts w:ascii="Times New Roman" w:eastAsia="Times New Roman" w:hAnsi="Times New Roman" w:cs="Times New Roman"/>
          <w:color w:val="000000" w:themeColor="text1"/>
          <w:sz w:val="28"/>
          <w:szCs w:val="28"/>
          <w:lang w:val="en-US" w:eastAsia="ru-RU"/>
        </w:rPr>
        <w:t xml:space="preserve"> (the International Development Association);</w:t>
      </w:r>
    </w:p>
    <w:p w14:paraId="7F01FBAF" w14:textId="77777777" w:rsidR="005956CB" w:rsidRPr="005A7116" w:rsidRDefault="005956CB" w:rsidP="000D6F32">
      <w:pPr>
        <w:widowControl w:val="0"/>
        <w:tabs>
          <w:tab w:val="left" w:pos="1418"/>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eastAsia="ru-RU"/>
        </w:rPr>
        <w:t>Халықаралық</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есеп</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айырысулар</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банкі</w:t>
      </w:r>
      <w:r w:rsidRPr="005A7116">
        <w:rPr>
          <w:rFonts w:ascii="Times New Roman" w:eastAsia="Times New Roman" w:hAnsi="Times New Roman" w:cs="Times New Roman"/>
          <w:color w:val="000000" w:themeColor="text1"/>
          <w:sz w:val="28"/>
          <w:szCs w:val="28"/>
          <w:lang w:val="en-US" w:eastAsia="ru-RU"/>
        </w:rPr>
        <w:t xml:space="preserve"> (the Bank for International Settlements);</w:t>
      </w:r>
    </w:p>
    <w:p w14:paraId="0A217538" w14:textId="77777777" w:rsidR="005956CB" w:rsidRPr="005A7116" w:rsidRDefault="005956CB" w:rsidP="000D6F32">
      <w:pPr>
        <w:widowControl w:val="0"/>
        <w:tabs>
          <w:tab w:val="left" w:pos="1418"/>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eastAsia="ru-RU"/>
        </w:rPr>
        <w:lastRenderedPageBreak/>
        <w:t>Инвестициялық</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дауларды</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реттеу</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жөніндегі</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халықаралық</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орталық</w:t>
      </w:r>
      <w:r w:rsidRPr="005A7116">
        <w:rPr>
          <w:rFonts w:ascii="Times New Roman" w:eastAsia="Times New Roman" w:hAnsi="Times New Roman" w:cs="Times New Roman"/>
          <w:color w:val="000000" w:themeColor="text1"/>
          <w:sz w:val="28"/>
          <w:szCs w:val="28"/>
          <w:lang w:val="en-US" w:eastAsia="ru-RU"/>
        </w:rPr>
        <w:t xml:space="preserve">  (the International Centre for Settlement of Investment Disputes);</w:t>
      </w:r>
    </w:p>
    <w:p w14:paraId="409A9692" w14:textId="77777777" w:rsidR="005956CB" w:rsidRPr="005A7116" w:rsidRDefault="005956CB" w:rsidP="000D6F32">
      <w:pPr>
        <w:widowControl w:val="0"/>
        <w:tabs>
          <w:tab w:val="left" w:pos="1418"/>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eastAsia="ru-RU"/>
        </w:rPr>
        <w:t>Халықаралық</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қайта</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құру</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және</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даму</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банкі</w:t>
      </w:r>
      <w:r w:rsidRPr="005A7116">
        <w:rPr>
          <w:rFonts w:ascii="Times New Roman" w:eastAsia="Times New Roman" w:hAnsi="Times New Roman" w:cs="Times New Roman"/>
          <w:color w:val="000000" w:themeColor="text1"/>
          <w:sz w:val="28"/>
          <w:szCs w:val="28"/>
          <w:lang w:val="en-US" w:eastAsia="ru-RU"/>
        </w:rPr>
        <w:t xml:space="preserve"> (the International Bank for Reconstruction and Development);</w:t>
      </w:r>
    </w:p>
    <w:p w14:paraId="058F45D8" w14:textId="77777777" w:rsidR="005956CB" w:rsidRPr="005A7116" w:rsidRDefault="005956CB" w:rsidP="000D6F32">
      <w:pPr>
        <w:widowControl w:val="0"/>
        <w:tabs>
          <w:tab w:val="left" w:pos="1418"/>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eastAsia="ru-RU"/>
        </w:rPr>
        <w:t>Халықаралық</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қаржы</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корпорациясы</w:t>
      </w:r>
      <w:r w:rsidRPr="005A7116">
        <w:rPr>
          <w:rFonts w:ascii="Times New Roman" w:eastAsia="Times New Roman" w:hAnsi="Times New Roman" w:cs="Times New Roman"/>
          <w:color w:val="000000" w:themeColor="text1"/>
          <w:sz w:val="28"/>
          <w:szCs w:val="28"/>
          <w:lang w:val="en-US" w:eastAsia="ru-RU"/>
        </w:rPr>
        <w:t xml:space="preserve"> (the International Finance Corporation).</w:t>
      </w:r>
    </w:p>
    <w:p w14:paraId="64772B09" w14:textId="34CC5A4D"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36.</w:t>
      </w:r>
      <w:r w:rsidR="00681AD0" w:rsidRPr="005A7116">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Исламдық сақтандыру (қайта сақтандыру) ұйымының сапасы және өтімділігі бойынша активтерінің және исламдық сақтандыру (қайта сақтандыру) ұйымының өтімділігі жоғары активтерінің сомасын есептеу үшін мыналар есепке алынбайды:</w:t>
      </w:r>
    </w:p>
    <w:p w14:paraId="4ABAE19E" w14:textId="77777777" w:rsidR="005956CB" w:rsidRPr="005A7116" w:rsidRDefault="005956CB"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w:t>
      </w:r>
      <w:r w:rsidRPr="005A7116">
        <w:rPr>
          <w:rFonts w:ascii="Times New Roman" w:eastAsia="Times New Roman" w:hAnsi="Times New Roman" w:cs="Times New Roman"/>
          <w:color w:val="000000" w:themeColor="text1"/>
          <w:sz w:val="28"/>
          <w:szCs w:val="28"/>
          <w:lang w:val="kk-KZ" w:eastAsia="ru-RU"/>
        </w:rPr>
        <w:tab/>
        <w:t>исламдық сақтандыру (қайта сақтандыру) ұйымының міндеттемелері бойынша қамтамасыз ету болып табылатын және (немесе) исламдық сақтандыру (қайта сақтандыру) ұйымының меншік құқығы шектеулі активтер;</w:t>
      </w:r>
    </w:p>
    <w:p w14:paraId="7E6E5312" w14:textId="2C900A95" w:rsidR="005956CB" w:rsidRPr="005A7116" w:rsidRDefault="00681AD0"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w:t>
      </w:r>
      <w:r w:rsidRPr="005A7116">
        <w:rPr>
          <w:rFonts w:ascii="Times New Roman" w:eastAsia="Times New Roman" w:hAnsi="Times New Roman" w:cs="Times New Roman"/>
          <w:color w:val="000000" w:themeColor="text1"/>
          <w:sz w:val="28"/>
          <w:szCs w:val="28"/>
          <w:lang w:val="kk-KZ" w:eastAsia="ru-RU"/>
        </w:rPr>
        <w:tab/>
      </w:r>
      <w:r w:rsidR="005956CB" w:rsidRPr="005A7116">
        <w:rPr>
          <w:rFonts w:ascii="Times New Roman" w:eastAsia="Times New Roman" w:hAnsi="Times New Roman" w:cs="Times New Roman"/>
          <w:color w:val="000000" w:themeColor="text1"/>
          <w:sz w:val="28"/>
          <w:szCs w:val="28"/>
          <w:lang w:val="kk-KZ" w:eastAsia="ru-RU"/>
        </w:rPr>
        <w:t xml:space="preserve">банктерде Standard &amp; Poor's агенттігінің халықаралық шкала бойынша </w:t>
      </w:r>
      <w:r w:rsidR="00796D18" w:rsidRPr="005A7116">
        <w:rPr>
          <w:rFonts w:ascii="Times New Roman" w:eastAsia="Times New Roman" w:hAnsi="Times New Roman" w:cs="Times New Roman"/>
          <w:color w:val="000000" w:themeColor="text1"/>
          <w:sz w:val="28"/>
          <w:szCs w:val="28"/>
          <w:lang w:val="kk-KZ" w:eastAsia="ru-RU"/>
        </w:rPr>
        <w:t>«</w:t>
      </w:r>
      <w:r w:rsidR="005956CB" w:rsidRPr="005A7116">
        <w:rPr>
          <w:rFonts w:ascii="Times New Roman" w:eastAsia="Times New Roman" w:hAnsi="Times New Roman" w:cs="Times New Roman"/>
          <w:color w:val="000000" w:themeColor="text1"/>
          <w:sz w:val="28"/>
          <w:szCs w:val="28"/>
          <w:lang w:val="kk-KZ" w:eastAsia="ru-RU"/>
        </w:rPr>
        <w:t>ВB</w:t>
      </w:r>
      <w:r w:rsidR="00796D18" w:rsidRPr="005A7116">
        <w:rPr>
          <w:rFonts w:ascii="Times New Roman" w:eastAsia="Times New Roman" w:hAnsi="Times New Roman" w:cs="Times New Roman"/>
          <w:color w:val="000000" w:themeColor="text1"/>
          <w:sz w:val="28"/>
          <w:szCs w:val="28"/>
          <w:lang w:val="kk-KZ" w:eastAsia="ru-RU"/>
        </w:rPr>
        <w:t>»</w:t>
      </w:r>
      <w:r w:rsidR="005956CB" w:rsidRPr="005A7116">
        <w:rPr>
          <w:rFonts w:ascii="Times New Roman" w:eastAsia="Times New Roman" w:hAnsi="Times New Roman" w:cs="Times New Roman"/>
          <w:color w:val="000000" w:themeColor="text1"/>
          <w:sz w:val="28"/>
          <w:szCs w:val="28"/>
          <w:lang w:val="kk-KZ" w:eastAsia="ru-RU"/>
        </w:rPr>
        <w:t xml:space="preserve">-дан төмен емес ұзақ мерзімді кредиттік рейтингі бар немесе басқа рейтингтік агенттіктердің бірінің осыған ұқсас деңгейдегі рейтингі бар немесе Standard &amp; Poor's ұлттық шкала бойынша </w:t>
      </w:r>
      <w:r w:rsidR="00796D18" w:rsidRPr="005A7116">
        <w:rPr>
          <w:rFonts w:ascii="Times New Roman" w:eastAsia="Times New Roman" w:hAnsi="Times New Roman" w:cs="Times New Roman"/>
          <w:color w:val="000000" w:themeColor="text1"/>
          <w:sz w:val="28"/>
          <w:szCs w:val="28"/>
          <w:lang w:val="kk-KZ" w:eastAsia="ru-RU"/>
        </w:rPr>
        <w:t>«</w:t>
      </w:r>
      <w:r w:rsidR="005956CB" w:rsidRPr="005A7116">
        <w:rPr>
          <w:rFonts w:ascii="Times New Roman" w:eastAsia="Times New Roman" w:hAnsi="Times New Roman" w:cs="Times New Roman"/>
          <w:color w:val="000000" w:themeColor="text1"/>
          <w:sz w:val="28"/>
          <w:szCs w:val="28"/>
          <w:lang w:val="kk-KZ" w:eastAsia="ru-RU"/>
        </w:rPr>
        <w:t>kzA+</w:t>
      </w:r>
      <w:r w:rsidR="00796D18" w:rsidRPr="005A7116">
        <w:rPr>
          <w:rFonts w:ascii="Times New Roman" w:eastAsia="Times New Roman" w:hAnsi="Times New Roman" w:cs="Times New Roman"/>
          <w:color w:val="000000" w:themeColor="text1"/>
          <w:sz w:val="28"/>
          <w:szCs w:val="28"/>
          <w:lang w:val="kk-KZ" w:eastAsia="ru-RU"/>
        </w:rPr>
        <w:t>»</w:t>
      </w:r>
      <w:r w:rsidR="005956CB" w:rsidRPr="005A7116">
        <w:rPr>
          <w:rFonts w:ascii="Times New Roman" w:eastAsia="Times New Roman" w:hAnsi="Times New Roman" w:cs="Times New Roman"/>
          <w:color w:val="000000" w:themeColor="text1"/>
          <w:sz w:val="28"/>
          <w:szCs w:val="28"/>
          <w:lang w:val="kk-KZ" w:eastAsia="ru-RU"/>
        </w:rPr>
        <w:t>-дан төмен емес рейтингтік бағасы бар немесе басқа рейтингтік агенттіктердің бірінің ұлттық шкала бойынша осыған ұқсас деңгейдегі рейтингі бар  жағдайларды қоспағанда, Заңға сәйкес исламдық сақтандыру (қайта сақтандыру) ұйымының ірі қатысушылары немесе исламдық сақтандыру (қайта сақтандыру) ұйымы ірі қатысушы немесе банк холдингі болып табылатын екінші деңгейдегі банктердегі салымдар және акциялар;</w:t>
      </w:r>
    </w:p>
    <w:p w14:paraId="6975D039" w14:textId="674988B5" w:rsidR="005956CB" w:rsidRPr="005A7116" w:rsidRDefault="005956CB"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3)</w:t>
      </w:r>
      <w:r w:rsidR="00681AD0" w:rsidRPr="005A7116">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исламдық сақтандыру (қайта сақтандыру) ұйымымен ерекше қатынастар арқылы байланысты тұлғалар болып табылатын заңды тұлғалар шығарған бағалы қағаздар.</w:t>
      </w:r>
    </w:p>
    <w:p w14:paraId="67C2101E" w14:textId="44A87486"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37.</w:t>
      </w:r>
      <w:r w:rsidR="00681AD0" w:rsidRPr="005A7116">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Исламдық сақтандыру (қайта сақтандыру) ұйымы активтерді әртараптандырудың мынадай нормативтерін сақтайды:</w:t>
      </w:r>
    </w:p>
    <w:p w14:paraId="1AF140F1" w14:textId="7DBCD453" w:rsidR="005956CB" w:rsidRPr="005A7116" w:rsidRDefault="005956CB"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w:t>
      </w:r>
      <w:r w:rsidR="00681AD0" w:rsidRPr="005A7116">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 xml:space="preserve">Standard &amp; Poor's агенттігінің халықаралық шкаласы бойынша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ВВ-</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-тен төмен емес ұзақ мерзімді кредиттік рейтингі немесе басқа рейтингтік агенттіктердің бірінің осыған ұқсас деңгейдегі рейтингі бар немесе Standard &amp; Poor's агенттігінің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А-</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бейрезидент-бас банкінің Қазақстан Республикасының резидент-еншілес банкі болып табылатын екінші деңгейдегі бір банкте және осы банктің үлестес тұлғаларында исламдық бағалы қағаздарға, салымдар мен ақшаға инвестициялардың  жиынтық баланстық құны - Нормативтердің 32-тармағына сәйкес есептелген активтер сомасының 20 (жиырма) пайызынан аспайды;</w:t>
      </w:r>
    </w:p>
    <w:p w14:paraId="34552290" w14:textId="09A7FBDA" w:rsidR="005956CB" w:rsidRPr="005A7116" w:rsidRDefault="005956CB"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w:t>
      </w:r>
      <w:r w:rsidR="00681AD0" w:rsidRPr="005A7116">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 xml:space="preserve">Standard &amp; Poor's агенттігінің халықаралық шкаласы бойынша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В</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-дан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В+</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-ке дейін ұзақ мерзімді кредиттік рейтингі немесе басқа рейтингтік агенттіктердің бірінің осыған ұқсас деңгейдегі рейтингі бар екінші деңгейдегі бір банкте және осы банктің үлестес тұлғаларында исламдық бағалы қағаздарға, салымдар мен ақшаға инвестициялардың  жиынтық баланстық құны - </w:t>
      </w:r>
      <w:r w:rsidRPr="005A7116">
        <w:rPr>
          <w:rFonts w:ascii="Times New Roman" w:eastAsia="Times New Roman" w:hAnsi="Times New Roman" w:cs="Times New Roman"/>
          <w:color w:val="000000" w:themeColor="text1"/>
          <w:sz w:val="28"/>
          <w:szCs w:val="28"/>
          <w:lang w:val="kk-KZ" w:eastAsia="ru-RU"/>
        </w:rPr>
        <w:lastRenderedPageBreak/>
        <w:t>Нормативтердің 32-тармағына сәйкес есептелген активтер сомасының 15 (он бес) пайызынан аспайды;</w:t>
      </w:r>
    </w:p>
    <w:p w14:paraId="411BACF4" w14:textId="3B355D10" w:rsidR="005956CB" w:rsidRPr="005A7116" w:rsidRDefault="005956CB"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3)</w:t>
      </w:r>
      <w:r w:rsidR="005D17FC" w:rsidRPr="005A7116">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Standard &amp; Poor's агенттігін</w:t>
      </w:r>
      <w:r w:rsidR="009E20BD" w:rsidRPr="005A7116">
        <w:rPr>
          <w:rFonts w:ascii="Times New Roman" w:eastAsia="Times New Roman" w:hAnsi="Times New Roman" w:cs="Times New Roman"/>
          <w:color w:val="000000" w:themeColor="text1"/>
          <w:sz w:val="28"/>
          <w:szCs w:val="28"/>
          <w:lang w:val="kk-KZ" w:eastAsia="ru-RU"/>
        </w:rPr>
        <w:t xml:space="preserve">ің халықаралық шкаласы бойынша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В-</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-тен ұзақ мерзімді кредиттік рейтингі немесе басқа рейтингтік агенттіктердің бірінің осыған ұқсас деңгейдегі рейтингі бар екінші деңгейдегі бір банкте және осы банктің үлестес тұлғаларында исламдық бағалы қағаздарға, салымдар мен ақшаға инвестициялардың  жиынтық баланстық құны - Нормативтердің 32-тармағына сәйкес есептелген активтер сомасының 10 (он) пайызынан аспайды;</w:t>
      </w:r>
    </w:p>
    <w:p w14:paraId="5DC6E0C9" w14:textId="7CAC992C" w:rsidR="005956CB" w:rsidRPr="005A7116" w:rsidRDefault="005D17FC"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4)</w:t>
      </w:r>
      <w:r w:rsidRPr="005A7116">
        <w:rPr>
          <w:rFonts w:ascii="Times New Roman" w:eastAsia="Times New Roman" w:hAnsi="Times New Roman" w:cs="Times New Roman"/>
          <w:color w:val="000000" w:themeColor="text1"/>
          <w:sz w:val="28"/>
          <w:szCs w:val="28"/>
          <w:lang w:val="kk-KZ" w:eastAsia="ru-RU"/>
        </w:rPr>
        <w:tab/>
      </w:r>
      <w:r w:rsidR="005956CB" w:rsidRPr="005A7116">
        <w:rPr>
          <w:rFonts w:ascii="Times New Roman" w:eastAsia="Times New Roman" w:hAnsi="Times New Roman" w:cs="Times New Roman"/>
          <w:color w:val="000000" w:themeColor="text1"/>
          <w:sz w:val="28"/>
          <w:szCs w:val="28"/>
          <w:lang w:val="kk-KZ" w:eastAsia="ru-RU"/>
        </w:rPr>
        <w:t>екінші деңгейдегі банк болып табылмайтын бір заңды тұлғада және осы заңды тұлғаның үлестес тұлғаларында исламдық бағалы қағаздарға және ақшаға инвестициялардың  жиынтық баланстық құны - Нормативтердің 32-тармағына сәйкес есептелген активтер сомасының 10 (он) пайызынан аспайды;</w:t>
      </w:r>
    </w:p>
    <w:p w14:paraId="31AA582F" w14:textId="52A58BE3" w:rsidR="005956CB" w:rsidRPr="005A7116" w:rsidRDefault="005956CB"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5)</w:t>
      </w:r>
      <w:r w:rsidR="005D17FC" w:rsidRPr="005A7116">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тазартылған бағалы металдар мен металл депозиттерге күнтізбелік 12 (он екі) айдан аспайтын мерзімге жиынтық орналастыру - Нормативтердің 32-тармағына сәйкес есептелген активтер сомасының 10 (он) пайызынан аспайды;</w:t>
      </w:r>
    </w:p>
    <w:p w14:paraId="6F05E2C1" w14:textId="508F6B39" w:rsidR="005956CB" w:rsidRPr="005A7116" w:rsidRDefault="005956CB"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6)</w:t>
      </w:r>
      <w:r w:rsidR="005D17FC" w:rsidRPr="005A7116">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шет мемлекеттің орталық үкіметі шығарған, мемлекеттік мәртебесі бар исламдық бағалы қағаздарға инвестициялардың жиынтық баланстық құны - Нормативтердің 32-тармағына сәйкес есептелген активтер сомасының 10 (он) пайызынан аспайды;</w:t>
      </w:r>
    </w:p>
    <w:p w14:paraId="4FD90497" w14:textId="0203D007" w:rsidR="005956CB" w:rsidRPr="005A7116" w:rsidRDefault="005956CB"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7)</w:t>
      </w:r>
      <w:r w:rsidR="005D17FC" w:rsidRPr="005A7116">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Нормативтердің 35-тармағында тізбесі белгіленген халықаралық қаржы ұйымының исламдық бағалы қағаздарына инвестициялардың  жиынтық баланстық құны - Нормативтердің 32-тармағына сәйкес есептелген активтер сомасының 10 (он) пайызынан аспайды;</w:t>
      </w:r>
    </w:p>
    <w:p w14:paraId="53920612" w14:textId="2D5D8E11" w:rsidR="005956CB" w:rsidRPr="005A7116" w:rsidRDefault="005D17FC"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8)</w:t>
      </w:r>
      <w:r w:rsidRPr="005A7116">
        <w:rPr>
          <w:rFonts w:ascii="Times New Roman" w:eastAsia="Times New Roman" w:hAnsi="Times New Roman" w:cs="Times New Roman"/>
          <w:color w:val="000000" w:themeColor="text1"/>
          <w:sz w:val="28"/>
          <w:szCs w:val="28"/>
          <w:lang w:val="kk-KZ" w:eastAsia="ru-RU"/>
        </w:rPr>
        <w:tab/>
      </w:r>
      <w:r w:rsidR="005956CB" w:rsidRPr="005A7116">
        <w:rPr>
          <w:rFonts w:ascii="Times New Roman" w:eastAsia="Times New Roman" w:hAnsi="Times New Roman" w:cs="Times New Roman"/>
          <w:color w:val="000000" w:themeColor="text1"/>
          <w:sz w:val="28"/>
          <w:szCs w:val="28"/>
          <w:lang w:val="kk-KZ" w:eastAsia="ru-RU"/>
        </w:rPr>
        <w:t>Нормативтердің 34-тармағы 23) және 24) тармақшаларының талаптарына сәйкес келетін пайларға инвестициялардың  жиынтық баланстық құны - Нормативтердің 32-тармағына сәйкес есептелген активтер сомасының 10 (он) пайызынан аспайды;</w:t>
      </w:r>
    </w:p>
    <w:p w14:paraId="23FFCBFD" w14:textId="57F1FB35" w:rsidR="005956CB" w:rsidRPr="005A7116" w:rsidRDefault="005956CB"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9)</w:t>
      </w:r>
      <w:r w:rsidR="005D17FC" w:rsidRPr="005A7116">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ашық және интервалдық инвестициялық пай қорларының пайларына инвестициялардың  жиынтық баланстық құны - Нормативтердің 32-тармағына сәйкес есептелген активтер сомасының 5 (бес) пайызынан аспайды;</w:t>
      </w:r>
    </w:p>
    <w:p w14:paraId="27416E85" w14:textId="2785BC24" w:rsidR="005956CB" w:rsidRPr="005A7116" w:rsidRDefault="005D17FC"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10)</w:t>
      </w:r>
      <w:r w:rsidRPr="005A7116">
        <w:rPr>
          <w:rFonts w:ascii="Times New Roman" w:eastAsia="Times New Roman" w:hAnsi="Times New Roman" w:cs="Times New Roman"/>
          <w:color w:val="000000" w:themeColor="text1"/>
          <w:sz w:val="28"/>
          <w:szCs w:val="28"/>
          <w:lang w:val="kk-KZ" w:eastAsia="ru-RU"/>
        </w:rPr>
        <w:tab/>
      </w:r>
      <w:r w:rsidR="005956CB" w:rsidRPr="005A7116">
        <w:rPr>
          <w:rFonts w:ascii="Times New Roman" w:eastAsia="Times New Roman" w:hAnsi="Times New Roman" w:cs="Times New Roman"/>
          <w:color w:val="000000" w:themeColor="text1"/>
          <w:sz w:val="28"/>
          <w:szCs w:val="28"/>
          <w:lang w:val="kk-KZ" w:eastAsia="ru-RU"/>
        </w:rPr>
        <w:t>Қазақстан Республикасының жергілікті атқарушы органдары шығарған борыштық бағалы қағаздарға инвестициялардың жиынтық баланстық құны - Нормативтердің 32-тармағына сәйкес есептелген активтер сомасының 10 (он) пайызынан аспайды;</w:t>
      </w:r>
    </w:p>
    <w:p w14:paraId="1439B458" w14:textId="36EF2CDB" w:rsidR="005956CB" w:rsidRPr="005A7116" w:rsidRDefault="005D17FC"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11)</w:t>
      </w:r>
      <w:r w:rsidRPr="005A7116">
        <w:rPr>
          <w:rFonts w:ascii="Times New Roman" w:eastAsia="Times New Roman" w:hAnsi="Times New Roman" w:cs="Times New Roman"/>
          <w:color w:val="000000" w:themeColor="text1"/>
          <w:sz w:val="28"/>
          <w:szCs w:val="28"/>
          <w:lang w:val="kk-KZ" w:eastAsia="ru-RU"/>
        </w:rPr>
        <w:tab/>
      </w:r>
      <w:r w:rsidR="005956CB" w:rsidRPr="005A7116">
        <w:rPr>
          <w:rFonts w:ascii="Times New Roman" w:eastAsia="Times New Roman" w:hAnsi="Times New Roman" w:cs="Times New Roman"/>
          <w:color w:val="000000" w:themeColor="text1"/>
          <w:sz w:val="28"/>
          <w:szCs w:val="28"/>
          <w:lang w:val="kk-KZ" w:eastAsia="ru-RU"/>
        </w:rPr>
        <w:t>Нормативтердің 34-тармағы 25) және 26) тармақшаларының талаптарына сәйкес келетін исламдық қаржыландыру құралдарына инвестициялардың  жиынтық баланстық құны - Нормативтердің 32-тармағына сәйкес есептелген активтер сомасының 10 (он) пайызынан аспайды.</w:t>
      </w:r>
    </w:p>
    <w:p w14:paraId="04C84726" w14:textId="77777777"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Исламдық сақтандыру (қайта сақтандыру) ұйымының борыштық бағалы қағаздарға инвестициялары Қазақстан Республикасының екінші деңгейдегі банкінің бір эмиссиясындағы облигациялардың жалпы көлемінің 25 (жиырма бес) пайызынан аспайды.</w:t>
      </w:r>
    </w:p>
    <w:p w14:paraId="125E329B" w14:textId="777F0D03"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 xml:space="preserve">Осы тармақтың 1), 2) және 3) тармақшаларында көрсетілген активтерді </w:t>
      </w:r>
      <w:r w:rsidRPr="005A7116">
        <w:rPr>
          <w:rFonts w:ascii="Times New Roman" w:eastAsia="Times New Roman" w:hAnsi="Times New Roman" w:cs="Times New Roman"/>
          <w:color w:val="000000" w:themeColor="text1"/>
          <w:sz w:val="28"/>
          <w:szCs w:val="28"/>
          <w:lang w:val="kk-KZ" w:eastAsia="ru-RU"/>
        </w:rPr>
        <w:lastRenderedPageBreak/>
        <w:t>әртараптандырудың нормативтерін есептеу кезінде екінші деңгейдегі банктің және оның үлестес тұлғаларының активтеріне жиынтық орналастыру үлестес тұлғалардың осы тобында активтерді орналастырудың ең жоғары рұқсат етілген лимитіне қарай нормативтердің бірінде көрсетіледі.</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w:t>
      </w:r>
    </w:p>
    <w:p w14:paraId="42C827D2" w14:textId="77777777" w:rsidR="005956CB" w:rsidRPr="005A7116" w:rsidRDefault="005956CB"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51-тармақ мынадай редакцияда жазылсын :</w:t>
      </w:r>
    </w:p>
    <w:p w14:paraId="13AC7005" w14:textId="6B4776D3" w:rsidR="005956CB" w:rsidRPr="005A7116" w:rsidRDefault="00796D18" w:rsidP="000D6F32">
      <w:pPr>
        <w:widowControl w:val="0"/>
        <w:tabs>
          <w:tab w:val="left" w:pos="1418"/>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w:t>
      </w:r>
      <w:r w:rsidR="005956CB" w:rsidRPr="005A7116">
        <w:rPr>
          <w:rFonts w:ascii="Times New Roman" w:eastAsia="Times New Roman" w:hAnsi="Times New Roman" w:cs="Times New Roman"/>
          <w:color w:val="000000" w:themeColor="text1"/>
          <w:sz w:val="28"/>
          <w:szCs w:val="28"/>
          <w:lang w:val="kk-KZ" w:eastAsia="ru-RU"/>
        </w:rPr>
        <w:t>51.</w:t>
      </w:r>
      <w:r w:rsidR="005956CB" w:rsidRPr="005A7116">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w:t>
      </w:r>
      <w:r w:rsidR="005956CB" w:rsidRPr="005A7116">
        <w:rPr>
          <w:rFonts w:ascii="Times New Roman" w:eastAsia="Times New Roman" w:hAnsi="Times New Roman" w:cs="Times New Roman"/>
          <w:color w:val="000000" w:themeColor="text1"/>
          <w:sz w:val="28"/>
          <w:szCs w:val="28"/>
          <w:lang w:val="kk-KZ" w:eastAsia="ru-RU"/>
        </w:rPr>
        <w:t>Жазатайым оқиғалардан сақтандыру</w:t>
      </w:r>
      <w:r w:rsidRPr="005A7116">
        <w:rPr>
          <w:rFonts w:ascii="Times New Roman" w:eastAsia="Times New Roman" w:hAnsi="Times New Roman" w:cs="Times New Roman"/>
          <w:color w:val="000000" w:themeColor="text1"/>
          <w:sz w:val="28"/>
          <w:szCs w:val="28"/>
          <w:lang w:val="kk-KZ" w:eastAsia="ru-RU"/>
        </w:rPr>
        <w:t>»</w:t>
      </w:r>
      <w:r w:rsidR="005956CB" w:rsidRPr="005A7116">
        <w:rPr>
          <w:rFonts w:ascii="Times New Roman" w:eastAsia="Times New Roman" w:hAnsi="Times New Roman" w:cs="Times New Roman"/>
          <w:color w:val="000000" w:themeColor="text1"/>
          <w:sz w:val="28"/>
          <w:szCs w:val="28"/>
          <w:lang w:val="kk-KZ" w:eastAsia="ru-RU"/>
        </w:rPr>
        <w:t xml:space="preserve">, </w:t>
      </w:r>
      <w:r w:rsidRPr="005A7116">
        <w:rPr>
          <w:rFonts w:ascii="Times New Roman" w:eastAsia="Times New Roman" w:hAnsi="Times New Roman" w:cs="Times New Roman"/>
          <w:color w:val="000000" w:themeColor="text1"/>
          <w:sz w:val="28"/>
          <w:szCs w:val="28"/>
          <w:lang w:val="kk-KZ" w:eastAsia="ru-RU"/>
        </w:rPr>
        <w:t>«</w:t>
      </w:r>
      <w:r w:rsidR="005956CB" w:rsidRPr="005A7116">
        <w:rPr>
          <w:rFonts w:ascii="Times New Roman" w:eastAsia="Times New Roman" w:hAnsi="Times New Roman" w:cs="Times New Roman"/>
          <w:color w:val="000000" w:themeColor="text1"/>
          <w:sz w:val="28"/>
          <w:szCs w:val="28"/>
          <w:lang w:val="kk-KZ" w:eastAsia="ru-RU"/>
        </w:rPr>
        <w:t>ауырған жағдайда сақтандыру</w:t>
      </w:r>
      <w:r w:rsidRPr="005A7116">
        <w:rPr>
          <w:rFonts w:ascii="Times New Roman" w:eastAsia="Times New Roman" w:hAnsi="Times New Roman" w:cs="Times New Roman"/>
          <w:color w:val="000000" w:themeColor="text1"/>
          <w:sz w:val="28"/>
          <w:szCs w:val="28"/>
          <w:lang w:val="kk-KZ" w:eastAsia="ru-RU"/>
        </w:rPr>
        <w:t>»</w:t>
      </w:r>
      <w:r w:rsidR="005956CB" w:rsidRPr="005A7116">
        <w:rPr>
          <w:rFonts w:ascii="Times New Roman" w:eastAsia="Times New Roman" w:hAnsi="Times New Roman" w:cs="Times New Roman"/>
          <w:color w:val="000000" w:themeColor="text1"/>
          <w:sz w:val="28"/>
          <w:szCs w:val="28"/>
          <w:lang w:val="kk-KZ" w:eastAsia="ru-RU"/>
        </w:rPr>
        <w:t xml:space="preserve">, </w:t>
      </w:r>
      <w:r w:rsidRPr="005A7116">
        <w:rPr>
          <w:rFonts w:ascii="Times New Roman" w:eastAsia="Times New Roman" w:hAnsi="Times New Roman" w:cs="Times New Roman"/>
          <w:color w:val="000000" w:themeColor="text1"/>
          <w:sz w:val="28"/>
          <w:szCs w:val="28"/>
          <w:lang w:val="kk-KZ" w:eastAsia="ru-RU"/>
        </w:rPr>
        <w:t>«</w:t>
      </w:r>
      <w:r w:rsidR="005956CB" w:rsidRPr="005A7116">
        <w:rPr>
          <w:rFonts w:ascii="Times New Roman" w:eastAsia="Times New Roman" w:hAnsi="Times New Roman" w:cs="Times New Roman"/>
          <w:color w:val="000000" w:themeColor="text1"/>
          <w:sz w:val="28"/>
          <w:szCs w:val="28"/>
          <w:lang w:val="kk-KZ" w:eastAsia="ru-RU"/>
        </w:rPr>
        <w:t>туристі міндетті сақтандыру</w:t>
      </w:r>
      <w:r w:rsidRPr="005A7116">
        <w:rPr>
          <w:rFonts w:ascii="Times New Roman" w:eastAsia="Times New Roman" w:hAnsi="Times New Roman" w:cs="Times New Roman"/>
          <w:color w:val="000000" w:themeColor="text1"/>
          <w:sz w:val="28"/>
          <w:szCs w:val="28"/>
          <w:lang w:val="kk-KZ" w:eastAsia="ru-RU"/>
        </w:rPr>
        <w:t>»</w:t>
      </w:r>
      <w:r w:rsidR="005956CB" w:rsidRPr="005A7116">
        <w:rPr>
          <w:rFonts w:ascii="Times New Roman" w:eastAsia="Times New Roman" w:hAnsi="Times New Roman" w:cs="Times New Roman"/>
          <w:color w:val="000000" w:themeColor="text1"/>
          <w:sz w:val="28"/>
          <w:szCs w:val="28"/>
          <w:lang w:val="kk-KZ" w:eastAsia="ru-RU"/>
        </w:rPr>
        <w:t xml:space="preserve">, </w:t>
      </w:r>
      <w:r w:rsidRPr="005A7116">
        <w:rPr>
          <w:rFonts w:ascii="Times New Roman" w:eastAsia="Times New Roman" w:hAnsi="Times New Roman" w:cs="Times New Roman"/>
          <w:color w:val="000000" w:themeColor="text1"/>
          <w:sz w:val="28"/>
          <w:szCs w:val="28"/>
          <w:lang w:val="kk-KZ" w:eastAsia="ru-RU"/>
        </w:rPr>
        <w:t>«</w:t>
      </w:r>
      <w:r w:rsidR="005956CB" w:rsidRPr="005A7116">
        <w:rPr>
          <w:rFonts w:ascii="Times New Roman" w:eastAsia="Times New Roman" w:hAnsi="Times New Roman" w:cs="Times New Roman"/>
          <w:color w:val="000000" w:themeColor="text1"/>
          <w:sz w:val="28"/>
          <w:szCs w:val="28"/>
          <w:lang w:val="kk-KZ" w:eastAsia="ru-RU"/>
        </w:rPr>
        <w:t>өмірді сақтандыру</w:t>
      </w:r>
      <w:r w:rsidRPr="005A7116">
        <w:rPr>
          <w:rFonts w:ascii="Times New Roman" w:eastAsia="Times New Roman" w:hAnsi="Times New Roman" w:cs="Times New Roman"/>
          <w:color w:val="000000" w:themeColor="text1"/>
          <w:sz w:val="28"/>
          <w:szCs w:val="28"/>
          <w:lang w:val="kk-KZ" w:eastAsia="ru-RU"/>
        </w:rPr>
        <w:t>»</w:t>
      </w:r>
      <w:r w:rsidR="005956CB" w:rsidRPr="005A7116">
        <w:rPr>
          <w:rFonts w:ascii="Times New Roman" w:eastAsia="Times New Roman" w:hAnsi="Times New Roman" w:cs="Times New Roman"/>
          <w:color w:val="000000" w:themeColor="text1"/>
          <w:sz w:val="28"/>
          <w:szCs w:val="28"/>
          <w:lang w:val="kk-KZ" w:eastAsia="ru-RU"/>
        </w:rPr>
        <w:t xml:space="preserve">, </w:t>
      </w:r>
      <w:r w:rsidRPr="005A7116">
        <w:rPr>
          <w:rFonts w:ascii="Times New Roman" w:eastAsia="Times New Roman" w:hAnsi="Times New Roman" w:cs="Times New Roman"/>
          <w:color w:val="000000" w:themeColor="text1"/>
          <w:sz w:val="28"/>
          <w:szCs w:val="28"/>
          <w:lang w:val="kk-KZ" w:eastAsia="ru-RU"/>
        </w:rPr>
        <w:t>«</w:t>
      </w:r>
      <w:r w:rsidR="005956CB" w:rsidRPr="005A7116">
        <w:rPr>
          <w:rFonts w:ascii="Times New Roman" w:eastAsia="Times New Roman" w:hAnsi="Times New Roman" w:cs="Times New Roman"/>
          <w:color w:val="000000" w:themeColor="text1"/>
          <w:sz w:val="28"/>
          <w:szCs w:val="28"/>
          <w:lang w:val="kk-KZ" w:eastAsia="ru-RU"/>
        </w:rPr>
        <w:t>аннуитеттік сақтандыру</w:t>
      </w:r>
      <w:r w:rsidRPr="005A7116">
        <w:rPr>
          <w:rFonts w:ascii="Times New Roman" w:eastAsia="Times New Roman" w:hAnsi="Times New Roman" w:cs="Times New Roman"/>
          <w:color w:val="000000" w:themeColor="text1"/>
          <w:sz w:val="28"/>
          <w:szCs w:val="28"/>
          <w:lang w:val="kk-KZ" w:eastAsia="ru-RU"/>
        </w:rPr>
        <w:t>»</w:t>
      </w:r>
      <w:r w:rsidR="005956CB" w:rsidRPr="005A7116">
        <w:rPr>
          <w:rFonts w:ascii="Times New Roman" w:eastAsia="Times New Roman" w:hAnsi="Times New Roman" w:cs="Times New Roman"/>
          <w:color w:val="000000" w:themeColor="text1"/>
          <w:sz w:val="28"/>
          <w:szCs w:val="28"/>
          <w:lang w:val="kk-KZ" w:eastAsia="ru-RU"/>
        </w:rPr>
        <w:t xml:space="preserve"> сыныптары бойынша тұрақтандыру резерві 0 (нөлге) тең болады.</w:t>
      </w:r>
      <w:r w:rsidRPr="005A7116">
        <w:rPr>
          <w:rFonts w:ascii="Times New Roman" w:eastAsia="Times New Roman" w:hAnsi="Times New Roman" w:cs="Times New Roman"/>
          <w:color w:val="000000" w:themeColor="text1"/>
          <w:sz w:val="28"/>
          <w:szCs w:val="28"/>
          <w:lang w:val="kk-KZ" w:eastAsia="ru-RU"/>
        </w:rPr>
        <w:t>»</w:t>
      </w:r>
      <w:r w:rsidR="005956CB" w:rsidRPr="005A7116">
        <w:rPr>
          <w:rFonts w:ascii="Times New Roman" w:eastAsia="Times New Roman" w:hAnsi="Times New Roman" w:cs="Times New Roman"/>
          <w:color w:val="000000" w:themeColor="text1"/>
          <w:sz w:val="28"/>
          <w:szCs w:val="28"/>
          <w:lang w:val="kk-KZ" w:eastAsia="ru-RU"/>
        </w:rPr>
        <w:t>;</w:t>
      </w:r>
    </w:p>
    <w:p w14:paraId="5952234A" w14:textId="77777777" w:rsidR="005956CB" w:rsidRPr="005A7116" w:rsidRDefault="005956CB"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көрсетілген қаулымен бекітілген Исламдық сақтандыру (қайта сақтандыру) ұйымдарының пруденциялық нормативтердің орындалуы туралы есептілігінің тізбесінде, нысандарында, табыс ету мерзімдерінде:</w:t>
      </w:r>
    </w:p>
    <w:p w14:paraId="3F20C5EB" w14:textId="77777777" w:rsidR="005956CB" w:rsidRPr="005A7116" w:rsidRDefault="005956CB"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1-қосымшаға сәйкес нысан бойынша исламдық сақтандыру (қайта сақтандыру) ұйымының пруденциялық нормативтердің орындалуы туралы есебі Тізбеге 24-қосымшаға сәйкес редакцияда жазылсын;</w:t>
      </w:r>
    </w:p>
    <w:p w14:paraId="6755A1C2" w14:textId="77777777" w:rsidR="005956CB" w:rsidRPr="005A7116" w:rsidRDefault="005956CB"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3-қосымшаға сәйкес нысан бойынша тұрақтандыру резервін есептеу туралы есеп Тізбеге 25-қосымшаға сәйкес редакцияда жазылсын;</w:t>
      </w:r>
    </w:p>
    <w:p w14:paraId="5B2B8410" w14:textId="77777777" w:rsidR="005956CB" w:rsidRPr="005A7116" w:rsidRDefault="005956CB"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көрсетілген қаулымен бекітілген Исламдық сақтандыру (қайта сақтандыру) ұйымдары, исламдық сақтандыру (қайта сақтандыру) ұйымдарының еншілес ұйымдары сатып алатын заңды тұлғалардың акцияларына (жарғылық капиталдағы қатысу үлестеріне) қойылатын талаптарда:</w:t>
      </w:r>
    </w:p>
    <w:p w14:paraId="2F764BEE" w14:textId="77777777" w:rsidR="005956CB" w:rsidRPr="005A7116" w:rsidRDefault="005956CB"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2-тармақ мынадай редакцияда жазылсын:</w:t>
      </w:r>
    </w:p>
    <w:p w14:paraId="684BB570" w14:textId="201F3A2C" w:rsidR="005956CB" w:rsidRPr="005A7116" w:rsidRDefault="00796D18"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w:t>
      </w:r>
      <w:r w:rsidR="005956CB" w:rsidRPr="005A7116">
        <w:rPr>
          <w:rFonts w:ascii="Times New Roman" w:eastAsia="Times New Roman" w:hAnsi="Times New Roman" w:cs="Times New Roman"/>
          <w:color w:val="000000" w:themeColor="text1"/>
          <w:sz w:val="28"/>
          <w:szCs w:val="28"/>
          <w:lang w:val="kk-KZ" w:eastAsia="ru-RU"/>
        </w:rPr>
        <w:t>2.</w:t>
      </w:r>
      <w:r w:rsidR="005956CB" w:rsidRPr="005A7116">
        <w:rPr>
          <w:rFonts w:ascii="Times New Roman" w:eastAsia="Times New Roman" w:hAnsi="Times New Roman" w:cs="Times New Roman"/>
          <w:color w:val="000000" w:themeColor="text1"/>
          <w:sz w:val="28"/>
          <w:szCs w:val="28"/>
          <w:lang w:val="kk-KZ" w:eastAsia="ru-RU"/>
        </w:rPr>
        <w:tab/>
        <w:t>Исламдық сақтандыру (қайта сақтандыру) ұйымдары, исламдық сақтандыру (қайта сақтандыру) ұйымдарының еншілес ұйымдары сатып алатын заңды тұлғалардың акциялары (жарғылық капиталдағы қатысу үлестері) мынадай талаптарға сәйкес келген кезде заңды тұлғалардың акцияларын (жарғылық капиталдағы қатысу үлестерін) сатып алады:</w:t>
      </w:r>
    </w:p>
    <w:p w14:paraId="3B7C6A92" w14:textId="4BFBBE7C" w:rsidR="005956CB" w:rsidRPr="005A7116" w:rsidRDefault="005956CB"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w:t>
      </w:r>
      <w:r w:rsidR="005D17FC" w:rsidRPr="005A7116">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әділ құнын бағалау үшін қажет белсенді нарықтың баға белгілеуі бар Қазақстан Республикасының бейрезиденттері – заңды тұлғалардың акциялары және осы акциялар базалық активтері болып табылатын депозитарлық қолхаттары;</w:t>
      </w:r>
    </w:p>
    <w:p w14:paraId="2F11378F" w14:textId="77777777" w:rsidR="005956CB" w:rsidRPr="005A7116" w:rsidRDefault="005956CB" w:rsidP="000D6F32">
      <w:pPr>
        <w:widowControl w:val="0"/>
        <w:tabs>
          <w:tab w:val="left" w:pos="1134"/>
          <w:tab w:val="left" w:pos="1418"/>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w:t>
      </w:r>
      <w:r w:rsidRPr="005A7116">
        <w:rPr>
          <w:rFonts w:ascii="Times New Roman" w:eastAsia="Times New Roman" w:hAnsi="Times New Roman" w:cs="Times New Roman"/>
          <w:color w:val="000000" w:themeColor="text1"/>
          <w:sz w:val="28"/>
          <w:szCs w:val="28"/>
          <w:lang w:val="kk-KZ" w:eastAsia="ru-RU"/>
        </w:rPr>
        <w:tab/>
        <w:t>қор биржасының ресми тізіміне енгізілген, Қазақстан Республикасының аумағында қызметті жүзеге асыратын Қазақстан Республикасының резидент заңды тұлғаларының акциялары және осы акциялар базалық активі болып табылатын депозитарлық қолхаттар;</w:t>
      </w:r>
    </w:p>
    <w:p w14:paraId="428D3E98" w14:textId="7B1B42FA" w:rsidR="005956CB" w:rsidRPr="005A7116" w:rsidRDefault="005956CB"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3)</w:t>
      </w:r>
      <w:r w:rsidRPr="005A7116">
        <w:rPr>
          <w:rFonts w:ascii="Times New Roman" w:eastAsia="Times New Roman" w:hAnsi="Times New Roman" w:cs="Times New Roman"/>
          <w:color w:val="000000" w:themeColor="text1"/>
          <w:sz w:val="28"/>
          <w:szCs w:val="28"/>
          <w:lang w:val="kk-KZ" w:eastAsia="ru-RU"/>
        </w:rPr>
        <w:tab/>
        <w:t xml:space="preserve">Қазақстан Республикасының резидент заңды тұлғаларының шетел валютасымен номинирленген,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Астана</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Халықаралық қаржы орталығының аумағында жұмыс істейтін қор биржасына жария сауда-саттыққа жіберілген акциялары және осы акциялар базалық активтері болып табылатын депозитарлық қолхаттары;</w:t>
      </w:r>
    </w:p>
    <w:p w14:paraId="3FA7184C" w14:textId="77777777" w:rsidR="005956CB" w:rsidRPr="005A7116" w:rsidRDefault="005956CB" w:rsidP="000D6F32">
      <w:pPr>
        <w:widowControl w:val="0"/>
        <w:tabs>
          <w:tab w:val="left" w:pos="1134"/>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4)</w:t>
      </w:r>
      <w:r w:rsidRPr="005A7116">
        <w:rPr>
          <w:rFonts w:ascii="Times New Roman" w:eastAsia="Times New Roman" w:hAnsi="Times New Roman" w:cs="Times New Roman"/>
          <w:color w:val="000000" w:themeColor="text1"/>
          <w:sz w:val="28"/>
          <w:szCs w:val="28"/>
          <w:lang w:val="kk-KZ" w:eastAsia="ru-RU"/>
        </w:rPr>
        <w:tab/>
        <w:t xml:space="preserve">қор биржасының ресми тізіміне енгізілген, Қазақстан Республикасының аумағында қызметті жүзеге асыратын заңды тұлғалардың </w:t>
      </w:r>
      <w:r w:rsidRPr="005A7116">
        <w:rPr>
          <w:rFonts w:ascii="Times New Roman" w:eastAsia="Times New Roman" w:hAnsi="Times New Roman" w:cs="Times New Roman"/>
          <w:color w:val="000000" w:themeColor="text1"/>
          <w:sz w:val="28"/>
          <w:szCs w:val="28"/>
          <w:lang w:val="kk-KZ" w:eastAsia="ru-RU"/>
        </w:rPr>
        <w:lastRenderedPageBreak/>
        <w:t>акциялары және осы акциялар базалық активі болып табылатын депозитарлық қолхаттар;</w:t>
      </w:r>
    </w:p>
    <w:p w14:paraId="085BF59A" w14:textId="65CE34A2" w:rsidR="005956CB" w:rsidRPr="005A7116" w:rsidRDefault="005956CB"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5)</w:t>
      </w:r>
      <w:r w:rsidRPr="005A7116">
        <w:rPr>
          <w:rFonts w:ascii="Times New Roman" w:eastAsia="Times New Roman" w:hAnsi="Times New Roman" w:cs="Times New Roman"/>
          <w:color w:val="000000" w:themeColor="text1"/>
          <w:sz w:val="28"/>
          <w:szCs w:val="28"/>
          <w:lang w:val="kk-KZ" w:eastAsia="ru-RU"/>
        </w:rPr>
        <w:tab/>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Сақтандыру төлемдеріне кепілдік беру қоры</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акционерлік қоғамының акциялары.</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w:t>
      </w:r>
    </w:p>
    <w:p w14:paraId="4AE9CE31" w14:textId="77777777" w:rsidR="005956CB" w:rsidRPr="005A7116" w:rsidRDefault="005956CB"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көрсетілген қаулымен бекітілген Исламдық сақтандыру (қайта сақтандыру) ұйымдары сатып алатын қаржы құралдарының (акциялар мен жарғылық капиталына қатысу үлестерін қоспағанда) тізбесінде:</w:t>
      </w:r>
    </w:p>
    <w:p w14:paraId="0697FEF4" w14:textId="77777777" w:rsidR="005956CB" w:rsidRPr="005A7116" w:rsidRDefault="005956CB"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1-тармақ мынадай редакцияда жазылсын:</w:t>
      </w:r>
    </w:p>
    <w:p w14:paraId="101C7F41" w14:textId="3B3A6F49" w:rsidR="005956CB" w:rsidRPr="005A7116" w:rsidRDefault="00796D18"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w:t>
      </w:r>
      <w:r w:rsidR="005956CB" w:rsidRPr="005A7116">
        <w:rPr>
          <w:rFonts w:ascii="Times New Roman" w:eastAsia="Times New Roman" w:hAnsi="Times New Roman" w:cs="Times New Roman"/>
          <w:color w:val="000000" w:themeColor="text1"/>
          <w:sz w:val="28"/>
          <w:szCs w:val="28"/>
          <w:lang w:val="kk-KZ" w:eastAsia="ru-RU"/>
        </w:rPr>
        <w:t>1.</w:t>
      </w:r>
      <w:r w:rsidR="005956CB" w:rsidRPr="005A7116">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w:t>
      </w:r>
      <w:r w:rsidR="005956CB" w:rsidRPr="005A7116">
        <w:rPr>
          <w:rFonts w:ascii="Times New Roman" w:eastAsia="Times New Roman" w:hAnsi="Times New Roman" w:cs="Times New Roman"/>
          <w:color w:val="000000" w:themeColor="text1"/>
          <w:sz w:val="28"/>
          <w:szCs w:val="28"/>
          <w:lang w:val="kk-KZ" w:eastAsia="ru-RU"/>
        </w:rPr>
        <w:t>Сақтандыру қызметі туралы</w:t>
      </w:r>
      <w:r w:rsidRPr="005A7116">
        <w:rPr>
          <w:rFonts w:ascii="Times New Roman" w:eastAsia="Times New Roman" w:hAnsi="Times New Roman" w:cs="Times New Roman"/>
          <w:color w:val="000000" w:themeColor="text1"/>
          <w:sz w:val="28"/>
          <w:szCs w:val="28"/>
          <w:lang w:val="kk-KZ" w:eastAsia="ru-RU"/>
        </w:rPr>
        <w:t>»</w:t>
      </w:r>
      <w:r w:rsidR="005956CB" w:rsidRPr="005A7116">
        <w:rPr>
          <w:rFonts w:ascii="Times New Roman" w:eastAsia="Times New Roman" w:hAnsi="Times New Roman" w:cs="Times New Roman"/>
          <w:color w:val="000000" w:themeColor="text1"/>
          <w:sz w:val="28"/>
          <w:szCs w:val="28"/>
          <w:lang w:val="kk-KZ" w:eastAsia="ru-RU"/>
        </w:rPr>
        <w:t xml:space="preserve"> 2000 жылғы 18 желтоқсандағы Қазақстан Республикасы Заңының 48-бабы 4-тармағының 2) тармақшасына сәйкес исламдық сақтандыру (қайта сақтандыру) ұйымдарына мынадай қаржы құралдарын (акцияларды және жарғылық капиталға қатысу үлестерін қоспағанда) сатып алуға рұқсат етіледі: </w:t>
      </w:r>
    </w:p>
    <w:p w14:paraId="304AA553" w14:textId="3B3E1FA3" w:rsidR="005956CB" w:rsidRPr="005A7116" w:rsidRDefault="005D17FC"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w:t>
      </w:r>
      <w:r w:rsidRPr="005A7116">
        <w:rPr>
          <w:rFonts w:ascii="Times New Roman" w:eastAsia="Times New Roman" w:hAnsi="Times New Roman" w:cs="Times New Roman"/>
          <w:color w:val="000000" w:themeColor="text1"/>
          <w:sz w:val="28"/>
          <w:szCs w:val="28"/>
          <w:lang w:val="kk-KZ" w:eastAsia="ru-RU"/>
        </w:rPr>
        <w:tab/>
      </w:r>
      <w:r w:rsidR="005956CB" w:rsidRPr="005A7116">
        <w:rPr>
          <w:rFonts w:ascii="Times New Roman" w:eastAsia="Times New Roman" w:hAnsi="Times New Roman" w:cs="Times New Roman"/>
          <w:color w:val="000000" w:themeColor="text1"/>
          <w:sz w:val="28"/>
          <w:szCs w:val="28"/>
          <w:lang w:val="kk-KZ" w:eastAsia="ru-RU"/>
        </w:rPr>
        <w:t>мынадай талаптардың біріне сәйкес келгенде Қазақстан Республикасының екінші деңгейдегі банктеріндегі салымдар:</w:t>
      </w:r>
    </w:p>
    <w:p w14:paraId="3AB52A48" w14:textId="567B75D0" w:rsidR="005956CB" w:rsidRPr="005A7116" w:rsidRDefault="005956CB"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 xml:space="preserve">банктер акциялары қор биржасының ресми тізіміндегі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Негізгі</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алаңы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акциялар</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секторының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премиум</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санатына енгізілген немесе қор биржасы индексінің өкілдік тізімінде тұрған эмитенттер болып табылады;</w:t>
      </w:r>
    </w:p>
    <w:p w14:paraId="5323F0C9" w14:textId="5B6FC7B5" w:rsidR="005956CB" w:rsidRPr="005A7116" w:rsidRDefault="005956CB"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 xml:space="preserve">Standard &amp; Poor's агенттігінің халықаралық шкаласы бойынша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В-</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-дан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kzBB</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-дан төмен емес рейтингтік бағасы немесе Moody's Investors Service, Fitch агенттіктерінің, сондай-ақ олардың еншілес рейтингтік ұйымдарының (бұдаан әрі – басқа рейтингтік агенттіктер) ұлттық шкала бойынша осыған ұқсас деңгейдегі рейтингі бар банктер;</w:t>
      </w:r>
    </w:p>
    <w:p w14:paraId="24D926B0" w14:textId="4CE7183F" w:rsidR="005956CB" w:rsidRPr="005A7116" w:rsidRDefault="005956CB"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 xml:space="preserve">банктер Standard &amp; Poor's агенттігінің халықаралық шкала бойынша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А-</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-дан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Қазақстан Республикасының бейрезидент бас банкі болып табылады;</w:t>
      </w:r>
    </w:p>
    <w:p w14:paraId="39ADF558" w14:textId="44289FB9" w:rsidR="005956CB" w:rsidRPr="005A7116" w:rsidRDefault="005956CB"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w:t>
      </w:r>
      <w:r w:rsidRPr="005A7116">
        <w:rPr>
          <w:rFonts w:ascii="Times New Roman" w:eastAsia="Times New Roman" w:hAnsi="Times New Roman" w:cs="Times New Roman"/>
          <w:color w:val="000000" w:themeColor="text1"/>
          <w:sz w:val="28"/>
          <w:szCs w:val="28"/>
          <w:lang w:val="kk-KZ" w:eastAsia="ru-RU"/>
        </w:rPr>
        <w:tab/>
        <w:t xml:space="preserve">халықаралық қаржы ұйымдарына орналастырылған, Standard &amp; Poor's агенттігінің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АА-</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-дан төмен емес ұзақ мерзімді кредиттік рейтингі немесе басқа рейтингтік агенттіктердің бірінің осыған ұқсас деңгейдегі рейтингі бар салымдар, Евразиялық Даму Банкіне орналастырылған Қазақстан Республикасының ұлттық валютасындағы салымдар;</w:t>
      </w:r>
    </w:p>
    <w:p w14:paraId="61AA0EC7" w14:textId="2E5F6A34" w:rsidR="005956CB" w:rsidRPr="005A7116" w:rsidRDefault="005956CB"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3)</w:t>
      </w:r>
      <w:r w:rsidRPr="005A7116">
        <w:rPr>
          <w:rFonts w:ascii="Times New Roman" w:eastAsia="Times New Roman" w:hAnsi="Times New Roman" w:cs="Times New Roman"/>
          <w:color w:val="000000" w:themeColor="text1"/>
          <w:sz w:val="28"/>
          <w:szCs w:val="28"/>
          <w:lang w:val="kk-KZ" w:eastAsia="ru-RU"/>
        </w:rPr>
        <w:tab/>
        <w:t xml:space="preserve">Standard &amp; Poor's агенттігінің халықаралық шкала бойынша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ВВВ-</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-дан төмен емес ұзақ мерзімді рейтингі бар немесе басқа рейтингтік агенттіктердің бірінің осыған ұқсас деңгейдегі рейтингі бар бейрезидент банктерге орналастырылған салымдар;</w:t>
      </w:r>
    </w:p>
    <w:p w14:paraId="5405D204" w14:textId="77777777" w:rsidR="005956CB" w:rsidRPr="005A7116" w:rsidRDefault="005956CB"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4)</w:t>
      </w:r>
      <w:r w:rsidRPr="005A7116">
        <w:rPr>
          <w:rFonts w:ascii="Times New Roman" w:eastAsia="Times New Roman" w:hAnsi="Times New Roman" w:cs="Times New Roman"/>
          <w:color w:val="000000" w:themeColor="text1"/>
          <w:sz w:val="28"/>
          <w:szCs w:val="28"/>
          <w:lang w:val="kk-KZ" w:eastAsia="ru-RU"/>
        </w:rPr>
        <w:tab/>
        <w:t>басқа мемлекеттердің заңнамасына сәйкес эмиссияланғандарды қоса алғанда,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w:t>
      </w:r>
    </w:p>
    <w:p w14:paraId="7E56C89A" w14:textId="77777777" w:rsidR="005956CB" w:rsidRPr="005A7116" w:rsidRDefault="005956CB"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lastRenderedPageBreak/>
        <w:t>5)</w:t>
      </w:r>
      <w:r w:rsidRPr="005A7116">
        <w:rPr>
          <w:rFonts w:ascii="Times New Roman" w:eastAsia="Times New Roman" w:hAnsi="Times New Roman" w:cs="Times New Roman"/>
          <w:color w:val="000000" w:themeColor="text1"/>
          <w:sz w:val="28"/>
          <w:szCs w:val="28"/>
          <w:lang w:val="kk-KZ" w:eastAsia="ru-RU"/>
        </w:rPr>
        <w:tab/>
        <w:t>қор биржасының ресми тізіміне енгізілген, Қазақстан Республикасының аумағында қызметті жүзеге асыратын Қазақстан Республикасының жергілікті атқарушы органдары шығарған борыштық бағалы қағаздар;</w:t>
      </w:r>
    </w:p>
    <w:p w14:paraId="625AC463" w14:textId="77777777" w:rsidR="005956CB" w:rsidRPr="005A7116" w:rsidRDefault="005956CB" w:rsidP="000D6F32">
      <w:pPr>
        <w:widowControl w:val="0"/>
        <w:tabs>
          <w:tab w:val="left" w:pos="1134"/>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6)</w:t>
      </w:r>
      <w:r w:rsidRPr="005A7116">
        <w:rPr>
          <w:rFonts w:ascii="Times New Roman" w:eastAsia="Times New Roman" w:hAnsi="Times New Roman" w:cs="Times New Roman"/>
          <w:color w:val="000000" w:themeColor="text1"/>
          <w:sz w:val="28"/>
          <w:szCs w:val="28"/>
          <w:lang w:val="kk-KZ" w:eastAsia="ru-RU"/>
        </w:rPr>
        <w:tab/>
        <w:t>кәсіпкерлік қызметпен байланысты емес жеке тұлғалардың ипотекалық қарыздарын сатып алуды жүзеге асыратын, акцияларының бір жүз пайызы Қазақстан Республикасының Ұлттық Банкіне тиесілі заңды тұлға шығарған борыштық бағалы қағаздар;</w:t>
      </w:r>
    </w:p>
    <w:p w14:paraId="4F2D0153" w14:textId="76E1EFCE" w:rsidR="005956CB" w:rsidRPr="005A7116" w:rsidRDefault="005956CB" w:rsidP="000D6F32">
      <w:pPr>
        <w:widowControl w:val="0"/>
        <w:tabs>
          <w:tab w:val="left" w:pos="1134"/>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7)</w:t>
      </w:r>
      <w:r w:rsidRPr="005A7116">
        <w:rPr>
          <w:rFonts w:ascii="Times New Roman" w:eastAsia="Times New Roman" w:hAnsi="Times New Roman" w:cs="Times New Roman"/>
          <w:color w:val="000000" w:themeColor="text1"/>
          <w:sz w:val="28"/>
          <w:szCs w:val="28"/>
          <w:lang w:val="kk-KZ" w:eastAsia="ru-RU"/>
        </w:rPr>
        <w:tab/>
        <w:t xml:space="preserve">Қазақстан Республикасының және басқа мемлекеттердің заңнамасына сәйкес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Қазақстан Даму Банкі</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Самұрық-Қазына</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Ұлттық әл-ауқат қоры,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Бәйтерек</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ұлттық басқарушы холдинг</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Проблемалық кредиттер қоры</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акционерлік қоғамдар шығарған борыштық бағалы қағаздар;</w:t>
      </w:r>
    </w:p>
    <w:p w14:paraId="0C98B48F" w14:textId="77777777" w:rsidR="005956CB" w:rsidRPr="005A7116" w:rsidRDefault="005956CB"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8)</w:t>
      </w:r>
      <w:r w:rsidRPr="005A7116">
        <w:rPr>
          <w:rFonts w:ascii="Times New Roman" w:eastAsia="Times New Roman" w:hAnsi="Times New Roman" w:cs="Times New Roman"/>
          <w:color w:val="000000" w:themeColor="text1"/>
          <w:sz w:val="28"/>
          <w:szCs w:val="28"/>
          <w:lang w:val="kk-KZ" w:eastAsia="ru-RU"/>
        </w:rPr>
        <w:tab/>
        <w:t>Қазақстан Республикасы Үкіметінің мемлекеттік кепілдігі бар борыштық бағалы қағаздар;</w:t>
      </w:r>
    </w:p>
    <w:p w14:paraId="59537889" w14:textId="77777777" w:rsidR="005956CB" w:rsidRPr="005A7116" w:rsidRDefault="005956CB" w:rsidP="000D6F32">
      <w:pPr>
        <w:widowControl w:val="0"/>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9)</w:t>
      </w:r>
      <w:r w:rsidRPr="005A7116">
        <w:rPr>
          <w:rFonts w:ascii="Times New Roman" w:eastAsia="Times New Roman" w:hAnsi="Times New Roman" w:cs="Times New Roman"/>
          <w:color w:val="000000" w:themeColor="text1"/>
          <w:sz w:val="28"/>
          <w:szCs w:val="28"/>
          <w:lang w:val="kk-KZ" w:eastAsia="ru-RU"/>
        </w:rPr>
        <w:tab/>
        <w:t>қор биржасының ресми тізіміне енгізілген, Қазақстан Республикасының аумағында қызметті жүзеге асыратын Қазақстан Республикасы заңды тұлғаларының мемлекеттік емес борыштық исламдық бағалы қағаздары;</w:t>
      </w:r>
    </w:p>
    <w:p w14:paraId="72440E83" w14:textId="652D33AA"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10)</w:t>
      </w:r>
      <w:r w:rsidRPr="005A7116">
        <w:rPr>
          <w:rFonts w:ascii="Times New Roman" w:eastAsia="Times New Roman" w:hAnsi="Times New Roman" w:cs="Times New Roman"/>
          <w:color w:val="000000" w:themeColor="text1"/>
          <w:sz w:val="28"/>
          <w:szCs w:val="28"/>
          <w:lang w:val="kk-KZ" w:eastAsia="ru-RU"/>
        </w:rPr>
        <w:tab/>
        <w:t xml:space="preserve">Қазақстан Республикасы заңды тұлғаларының шетел валютасымен номинирленген және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Астана</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Халықаралық қаржы орталығының аумағында жұмыс істейтін қор биржасына жария сауда-саттыққа жіберілген мемлекеттік емес борыштық исламдық бағалы қағаздары;</w:t>
      </w:r>
    </w:p>
    <w:p w14:paraId="37EDA343" w14:textId="77777777"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11)</w:t>
      </w:r>
      <w:r w:rsidRPr="005A7116">
        <w:rPr>
          <w:rFonts w:ascii="Times New Roman" w:eastAsia="Times New Roman" w:hAnsi="Times New Roman" w:cs="Times New Roman"/>
          <w:color w:val="000000" w:themeColor="text1"/>
          <w:sz w:val="28"/>
          <w:szCs w:val="28"/>
          <w:lang w:val="kk-KZ" w:eastAsia="ru-RU"/>
        </w:rPr>
        <w:tab/>
        <w:t>мынадай халықаралық қаржы ұйымдары шығарған борыштық исламдық бағалы қағаздар:</w:t>
      </w:r>
    </w:p>
    <w:p w14:paraId="329D1BEE" w14:textId="77777777"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eastAsia="ru-RU"/>
        </w:rPr>
        <w:t>Азия</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даму</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банкі</w:t>
      </w:r>
      <w:r w:rsidRPr="005A7116">
        <w:rPr>
          <w:rFonts w:ascii="Times New Roman" w:eastAsia="Times New Roman" w:hAnsi="Times New Roman" w:cs="Times New Roman"/>
          <w:color w:val="000000" w:themeColor="text1"/>
          <w:sz w:val="28"/>
          <w:szCs w:val="28"/>
          <w:lang w:val="en-US" w:eastAsia="ru-RU"/>
        </w:rPr>
        <w:t xml:space="preserve">  (the Asian Development Bank);</w:t>
      </w:r>
    </w:p>
    <w:p w14:paraId="50454417" w14:textId="77777777"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eastAsia="ru-RU"/>
        </w:rPr>
        <w:t>Америкааралық</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даму</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банкі</w:t>
      </w:r>
      <w:r w:rsidRPr="005A7116">
        <w:rPr>
          <w:rFonts w:ascii="Times New Roman" w:eastAsia="Times New Roman" w:hAnsi="Times New Roman" w:cs="Times New Roman"/>
          <w:color w:val="000000" w:themeColor="text1"/>
          <w:sz w:val="28"/>
          <w:szCs w:val="28"/>
          <w:lang w:val="en-US" w:eastAsia="ru-RU"/>
        </w:rPr>
        <w:t xml:space="preserve"> (the Inter-American Development Bank);</w:t>
      </w:r>
    </w:p>
    <w:p w14:paraId="0C51FCE7" w14:textId="77777777"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eastAsia="ru-RU"/>
        </w:rPr>
        <w:t>Африка</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даму</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банкі</w:t>
      </w:r>
      <w:r w:rsidRPr="005A7116">
        <w:rPr>
          <w:rFonts w:ascii="Times New Roman" w:eastAsia="Times New Roman" w:hAnsi="Times New Roman" w:cs="Times New Roman"/>
          <w:color w:val="000000" w:themeColor="text1"/>
          <w:sz w:val="28"/>
          <w:szCs w:val="28"/>
          <w:lang w:val="en-US" w:eastAsia="ru-RU"/>
        </w:rPr>
        <w:t xml:space="preserve"> (the African Development Bank);</w:t>
      </w:r>
    </w:p>
    <w:p w14:paraId="405FD587" w14:textId="77777777"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eastAsia="ru-RU"/>
        </w:rPr>
        <w:t>Еуразия</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даму</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банкі</w:t>
      </w:r>
      <w:r w:rsidRPr="005A7116">
        <w:rPr>
          <w:rFonts w:ascii="Times New Roman" w:eastAsia="Times New Roman" w:hAnsi="Times New Roman" w:cs="Times New Roman"/>
          <w:color w:val="000000" w:themeColor="text1"/>
          <w:sz w:val="28"/>
          <w:szCs w:val="28"/>
          <w:lang w:val="en-US" w:eastAsia="ru-RU"/>
        </w:rPr>
        <w:t xml:space="preserve"> (Eurasian Development Bank);</w:t>
      </w:r>
    </w:p>
    <w:p w14:paraId="378F6AF1" w14:textId="77777777"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eastAsia="ru-RU"/>
        </w:rPr>
        <w:t>Еуропалық</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қайта</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құру</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және</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даму</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банкі</w:t>
      </w:r>
      <w:r w:rsidRPr="005A7116">
        <w:rPr>
          <w:rFonts w:ascii="Times New Roman" w:eastAsia="Times New Roman" w:hAnsi="Times New Roman" w:cs="Times New Roman"/>
          <w:color w:val="000000" w:themeColor="text1"/>
          <w:sz w:val="28"/>
          <w:szCs w:val="28"/>
          <w:lang w:val="en-US" w:eastAsia="ru-RU"/>
        </w:rPr>
        <w:t xml:space="preserve"> (the European Bank for Reconstruction and Development);</w:t>
      </w:r>
    </w:p>
    <w:p w14:paraId="140683A8" w14:textId="77777777"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eastAsia="ru-RU"/>
        </w:rPr>
        <w:t>Еуропалық</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инвестициялық</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банк</w:t>
      </w:r>
      <w:r w:rsidRPr="005A7116">
        <w:rPr>
          <w:rFonts w:ascii="Times New Roman" w:eastAsia="Times New Roman" w:hAnsi="Times New Roman" w:cs="Times New Roman"/>
          <w:color w:val="000000" w:themeColor="text1"/>
          <w:sz w:val="28"/>
          <w:szCs w:val="28"/>
          <w:lang w:val="en-US" w:eastAsia="ru-RU"/>
        </w:rPr>
        <w:t xml:space="preserve"> (the European Investment Bank);</w:t>
      </w:r>
    </w:p>
    <w:p w14:paraId="58F59148" w14:textId="77777777"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eastAsia="ru-RU"/>
        </w:rPr>
        <w:t>Еуропалық</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кеңестің</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даму</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банкі</w:t>
      </w:r>
      <w:r w:rsidRPr="005A7116">
        <w:rPr>
          <w:rFonts w:ascii="Times New Roman" w:eastAsia="Times New Roman" w:hAnsi="Times New Roman" w:cs="Times New Roman"/>
          <w:color w:val="000000" w:themeColor="text1"/>
          <w:sz w:val="28"/>
          <w:szCs w:val="28"/>
          <w:lang w:val="en-US" w:eastAsia="ru-RU"/>
        </w:rPr>
        <w:t xml:space="preserve"> (the Council of Europe Development Bank);</w:t>
      </w:r>
    </w:p>
    <w:p w14:paraId="5FD35B69" w14:textId="77777777"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eastAsia="ru-RU"/>
        </w:rPr>
        <w:t>Жеке</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секторды</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дамыту</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жөніндегі</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исламдық</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корпорация</w:t>
      </w:r>
      <w:r w:rsidRPr="005A7116">
        <w:rPr>
          <w:rFonts w:ascii="Times New Roman" w:eastAsia="Times New Roman" w:hAnsi="Times New Roman" w:cs="Times New Roman"/>
          <w:color w:val="000000" w:themeColor="text1"/>
          <w:sz w:val="28"/>
          <w:szCs w:val="28"/>
          <w:lang w:val="en-US" w:eastAsia="ru-RU"/>
        </w:rPr>
        <w:t xml:space="preserve"> (the Islamic Corporation for the Development of the Private Sector);</w:t>
      </w:r>
    </w:p>
    <w:p w14:paraId="4A66A655" w14:textId="77777777"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eastAsia="ru-RU"/>
        </w:rPr>
        <w:t>Исламдық</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даму</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банкі</w:t>
      </w:r>
      <w:r w:rsidRPr="005A7116">
        <w:rPr>
          <w:rFonts w:ascii="Times New Roman" w:eastAsia="Times New Roman" w:hAnsi="Times New Roman" w:cs="Times New Roman"/>
          <w:color w:val="000000" w:themeColor="text1"/>
          <w:sz w:val="28"/>
          <w:szCs w:val="28"/>
          <w:lang w:val="en-US" w:eastAsia="ru-RU"/>
        </w:rPr>
        <w:t xml:space="preserve"> (the Islamic Development Bank);</w:t>
      </w:r>
    </w:p>
    <w:p w14:paraId="5F07E6E4" w14:textId="77777777"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eastAsia="ru-RU"/>
        </w:rPr>
        <w:t>Инвестицияларға</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кепілдік</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берудің</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көп</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жақты</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агенттігі</w:t>
      </w:r>
      <w:r w:rsidRPr="005A7116">
        <w:rPr>
          <w:rFonts w:ascii="Times New Roman" w:eastAsia="Times New Roman" w:hAnsi="Times New Roman" w:cs="Times New Roman"/>
          <w:color w:val="000000" w:themeColor="text1"/>
          <w:sz w:val="28"/>
          <w:szCs w:val="28"/>
          <w:lang w:val="en-US" w:eastAsia="ru-RU"/>
        </w:rPr>
        <w:t xml:space="preserve"> (the Multilateral Investment Guarantee Agency);</w:t>
      </w:r>
    </w:p>
    <w:p w14:paraId="4D3194C4" w14:textId="77777777"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eastAsia="ru-RU"/>
        </w:rPr>
        <w:t>Скандинавия</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инвестиция</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банкі</w:t>
      </w:r>
      <w:r w:rsidRPr="005A7116">
        <w:rPr>
          <w:rFonts w:ascii="Times New Roman" w:eastAsia="Times New Roman" w:hAnsi="Times New Roman" w:cs="Times New Roman"/>
          <w:color w:val="000000" w:themeColor="text1"/>
          <w:sz w:val="28"/>
          <w:szCs w:val="28"/>
          <w:lang w:val="en-US" w:eastAsia="ru-RU"/>
        </w:rPr>
        <w:t xml:space="preserve"> (the Nordic Investment Bank);</w:t>
      </w:r>
    </w:p>
    <w:p w14:paraId="0224F82D" w14:textId="77777777"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eastAsia="ru-RU"/>
        </w:rPr>
        <w:t>Халықаралық</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валюта</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қоры</w:t>
      </w:r>
      <w:r w:rsidRPr="005A7116">
        <w:rPr>
          <w:rFonts w:ascii="Times New Roman" w:eastAsia="Times New Roman" w:hAnsi="Times New Roman" w:cs="Times New Roman"/>
          <w:color w:val="000000" w:themeColor="text1"/>
          <w:sz w:val="28"/>
          <w:szCs w:val="28"/>
          <w:lang w:val="en-US" w:eastAsia="ru-RU"/>
        </w:rPr>
        <w:t xml:space="preserve"> (the International Monetary Fund);</w:t>
      </w:r>
    </w:p>
    <w:p w14:paraId="5F518913" w14:textId="77777777"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eastAsia="ru-RU"/>
        </w:rPr>
        <w:t>Халықаралық</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даму</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қауымдастығы</w:t>
      </w:r>
      <w:r w:rsidRPr="005A7116">
        <w:rPr>
          <w:rFonts w:ascii="Times New Roman" w:eastAsia="Times New Roman" w:hAnsi="Times New Roman" w:cs="Times New Roman"/>
          <w:color w:val="000000" w:themeColor="text1"/>
          <w:sz w:val="28"/>
          <w:szCs w:val="28"/>
          <w:lang w:val="en-US" w:eastAsia="ru-RU"/>
        </w:rPr>
        <w:t xml:space="preserve"> (the International Development Association);</w:t>
      </w:r>
    </w:p>
    <w:p w14:paraId="5604769E" w14:textId="77777777"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eastAsia="ru-RU"/>
        </w:rPr>
        <w:t>Халықаралық</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есеп</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айырысулар</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банкі</w:t>
      </w:r>
      <w:r w:rsidRPr="005A7116">
        <w:rPr>
          <w:rFonts w:ascii="Times New Roman" w:eastAsia="Times New Roman" w:hAnsi="Times New Roman" w:cs="Times New Roman"/>
          <w:color w:val="000000" w:themeColor="text1"/>
          <w:sz w:val="28"/>
          <w:szCs w:val="28"/>
          <w:lang w:val="en-US" w:eastAsia="ru-RU"/>
        </w:rPr>
        <w:t xml:space="preserve"> (the Bank for International Settlements);</w:t>
      </w:r>
    </w:p>
    <w:p w14:paraId="04477EA4" w14:textId="77777777"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eastAsia="ru-RU"/>
        </w:rPr>
        <w:lastRenderedPageBreak/>
        <w:t>Инвестициялық</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дауларды</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реттеу</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жөніндегі</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халықаралық</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орталық</w:t>
      </w:r>
      <w:r w:rsidRPr="005A7116">
        <w:rPr>
          <w:rFonts w:ascii="Times New Roman" w:eastAsia="Times New Roman" w:hAnsi="Times New Roman" w:cs="Times New Roman"/>
          <w:color w:val="000000" w:themeColor="text1"/>
          <w:sz w:val="28"/>
          <w:szCs w:val="28"/>
          <w:lang w:val="en-US" w:eastAsia="ru-RU"/>
        </w:rPr>
        <w:t xml:space="preserve">  (the International Centre for Settlement of Investment Disputes);</w:t>
      </w:r>
    </w:p>
    <w:p w14:paraId="45D21AFE" w14:textId="77777777"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eastAsia="ru-RU"/>
        </w:rPr>
        <w:t>Халықаралық</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қайта</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құру</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және</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даму</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банкі</w:t>
      </w:r>
      <w:r w:rsidRPr="005A7116">
        <w:rPr>
          <w:rFonts w:ascii="Times New Roman" w:eastAsia="Times New Roman" w:hAnsi="Times New Roman" w:cs="Times New Roman"/>
          <w:color w:val="000000" w:themeColor="text1"/>
          <w:sz w:val="28"/>
          <w:szCs w:val="28"/>
          <w:lang w:val="en-US" w:eastAsia="ru-RU"/>
        </w:rPr>
        <w:t xml:space="preserve"> (the International Bank for Reconstruction and Development);</w:t>
      </w:r>
    </w:p>
    <w:p w14:paraId="28624BB4" w14:textId="77777777"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eastAsia="ru-RU"/>
        </w:rPr>
        <w:t>Халықаралық</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қаржы</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корпорациясы</w:t>
      </w:r>
      <w:r w:rsidRPr="005A7116">
        <w:rPr>
          <w:rFonts w:ascii="Times New Roman" w:eastAsia="Times New Roman" w:hAnsi="Times New Roman" w:cs="Times New Roman"/>
          <w:color w:val="000000" w:themeColor="text1"/>
          <w:sz w:val="28"/>
          <w:szCs w:val="28"/>
          <w:lang w:val="en-US" w:eastAsia="ru-RU"/>
        </w:rPr>
        <w:t xml:space="preserve"> (the International Finance Corporation);</w:t>
      </w:r>
    </w:p>
    <w:p w14:paraId="5DFF1287" w14:textId="6E5DFD58"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val="en-US" w:eastAsia="ru-RU"/>
        </w:rPr>
        <w:t>12)</w:t>
      </w:r>
      <w:r w:rsidRPr="005A7116">
        <w:rPr>
          <w:rFonts w:ascii="Times New Roman" w:eastAsia="Times New Roman" w:hAnsi="Times New Roman" w:cs="Times New Roman"/>
          <w:color w:val="000000" w:themeColor="text1"/>
          <w:sz w:val="28"/>
          <w:szCs w:val="28"/>
          <w:lang w:val="en-US" w:eastAsia="ru-RU"/>
        </w:rPr>
        <w:tab/>
      </w:r>
      <w:r w:rsidRPr="005A7116">
        <w:rPr>
          <w:rFonts w:ascii="Times New Roman" w:eastAsia="Times New Roman" w:hAnsi="Times New Roman" w:cs="Times New Roman"/>
          <w:color w:val="000000" w:themeColor="text1"/>
          <w:sz w:val="28"/>
          <w:szCs w:val="28"/>
          <w:lang w:val="kk-KZ" w:eastAsia="ru-RU"/>
        </w:rPr>
        <w:t xml:space="preserve">мемлекеттік мәртебесі бар, шетелдік мемлекеттердің орталық үкіметтері шығарған, </w:t>
      </w:r>
      <w:r w:rsidRPr="005A7116">
        <w:rPr>
          <w:rFonts w:ascii="Times New Roman" w:eastAsia="Times New Roman" w:hAnsi="Times New Roman" w:cs="Times New Roman"/>
          <w:color w:val="000000" w:themeColor="text1"/>
          <w:sz w:val="28"/>
          <w:szCs w:val="28"/>
          <w:lang w:val="en-US" w:eastAsia="ru-RU"/>
        </w:rPr>
        <w:t xml:space="preserve">Standard &amp; Poor's </w:t>
      </w:r>
      <w:r w:rsidRPr="005A7116">
        <w:rPr>
          <w:rFonts w:ascii="Times New Roman" w:eastAsia="Times New Roman" w:hAnsi="Times New Roman" w:cs="Times New Roman"/>
          <w:color w:val="000000" w:themeColor="text1"/>
          <w:sz w:val="28"/>
          <w:szCs w:val="28"/>
          <w:lang w:eastAsia="ru-RU"/>
        </w:rPr>
        <w:t>агенттігінің</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халықаралық</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шкала</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бойынша</w:t>
      </w:r>
      <w:r w:rsidRPr="005A7116">
        <w:rPr>
          <w:rFonts w:ascii="Times New Roman" w:eastAsia="Times New Roman" w:hAnsi="Times New Roman" w:cs="Times New Roman"/>
          <w:color w:val="000000" w:themeColor="text1"/>
          <w:sz w:val="28"/>
          <w:szCs w:val="28"/>
          <w:lang w:val="en-US" w:eastAsia="ru-RU"/>
        </w:rPr>
        <w:t xml:space="preserve"> </w:t>
      </w:r>
      <w:r w:rsidR="00796D18" w:rsidRPr="005A7116">
        <w:rPr>
          <w:rFonts w:ascii="Times New Roman" w:eastAsia="Times New Roman" w:hAnsi="Times New Roman" w:cs="Times New Roman"/>
          <w:color w:val="000000" w:themeColor="text1"/>
          <w:sz w:val="28"/>
          <w:szCs w:val="28"/>
          <w:lang w:val="en-US" w:eastAsia="ru-RU"/>
        </w:rPr>
        <w:t>«</w:t>
      </w:r>
      <w:r w:rsidRPr="005A7116">
        <w:rPr>
          <w:rFonts w:ascii="Times New Roman" w:eastAsia="Times New Roman" w:hAnsi="Times New Roman" w:cs="Times New Roman"/>
          <w:color w:val="000000" w:themeColor="text1"/>
          <w:sz w:val="28"/>
          <w:szCs w:val="28"/>
          <w:lang w:eastAsia="ru-RU"/>
        </w:rPr>
        <w:t>В</w:t>
      </w:r>
      <w:r w:rsidRPr="005A7116">
        <w:rPr>
          <w:rFonts w:ascii="Times New Roman" w:eastAsia="Times New Roman" w:hAnsi="Times New Roman" w:cs="Times New Roman"/>
          <w:color w:val="000000" w:themeColor="text1"/>
          <w:sz w:val="28"/>
          <w:szCs w:val="28"/>
          <w:lang w:val="en-US" w:eastAsia="ru-RU"/>
        </w:rPr>
        <w:t>-</w:t>
      </w:r>
      <w:r w:rsidR="00796D18" w:rsidRPr="005A7116">
        <w:rPr>
          <w:rFonts w:ascii="Times New Roman" w:eastAsia="Times New Roman" w:hAnsi="Times New Roman" w:cs="Times New Roman"/>
          <w:color w:val="000000" w:themeColor="text1"/>
          <w:sz w:val="28"/>
          <w:szCs w:val="28"/>
          <w:lang w:val="en-US" w:eastAsia="ru-RU"/>
        </w:rPr>
        <w:t>»</w:t>
      </w:r>
      <w:r w:rsidRPr="005A7116">
        <w:rPr>
          <w:rFonts w:ascii="Times New Roman" w:eastAsia="Times New Roman" w:hAnsi="Times New Roman" w:cs="Times New Roman"/>
          <w:color w:val="000000" w:themeColor="text1"/>
          <w:sz w:val="28"/>
          <w:szCs w:val="28"/>
          <w:lang w:val="kk-KZ" w:eastAsia="ru-RU"/>
        </w:rPr>
        <w:t>-дан төмен емес тәуелсіз рейтингі</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немесе</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басқа</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рейтингтік</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агенттіктердің</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бірінің</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осыған</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ұқсас</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деңгейдегі</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рейтингі</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бар</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борыштық</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исламдық</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бағалы</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қағаздар</w:t>
      </w:r>
      <w:r w:rsidRPr="005A7116">
        <w:rPr>
          <w:rFonts w:ascii="Times New Roman" w:eastAsia="Times New Roman" w:hAnsi="Times New Roman" w:cs="Times New Roman"/>
          <w:color w:val="000000" w:themeColor="text1"/>
          <w:sz w:val="28"/>
          <w:szCs w:val="28"/>
          <w:lang w:val="en-US" w:eastAsia="ru-RU"/>
        </w:rPr>
        <w:t>;</w:t>
      </w:r>
    </w:p>
    <w:p w14:paraId="1D76B297" w14:textId="32B516B5"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5A7116">
        <w:rPr>
          <w:rFonts w:ascii="Times New Roman" w:eastAsia="Times New Roman" w:hAnsi="Times New Roman" w:cs="Times New Roman"/>
          <w:color w:val="000000" w:themeColor="text1"/>
          <w:sz w:val="28"/>
          <w:szCs w:val="28"/>
          <w:lang w:val="en-US" w:eastAsia="ru-RU"/>
        </w:rPr>
        <w:t>13)</w:t>
      </w:r>
      <w:r w:rsidRPr="005A7116">
        <w:rPr>
          <w:rFonts w:ascii="Times New Roman" w:eastAsia="Times New Roman" w:hAnsi="Times New Roman" w:cs="Times New Roman"/>
          <w:color w:val="000000" w:themeColor="text1"/>
          <w:sz w:val="28"/>
          <w:szCs w:val="28"/>
          <w:lang w:val="en-US" w:eastAsia="ru-RU"/>
        </w:rPr>
        <w:tab/>
      </w:r>
      <w:r w:rsidRPr="005A7116">
        <w:rPr>
          <w:rFonts w:ascii="Times New Roman" w:eastAsia="Times New Roman" w:hAnsi="Times New Roman" w:cs="Times New Roman"/>
          <w:color w:val="000000" w:themeColor="text1"/>
          <w:sz w:val="28"/>
          <w:szCs w:val="28"/>
          <w:lang w:val="kk-KZ" w:eastAsia="ru-RU"/>
        </w:rPr>
        <w:t xml:space="preserve">шетелдік </w:t>
      </w:r>
      <w:r w:rsidRPr="005A7116">
        <w:rPr>
          <w:rFonts w:ascii="Times New Roman" w:eastAsia="Times New Roman" w:hAnsi="Times New Roman" w:cs="Times New Roman"/>
          <w:color w:val="000000" w:themeColor="text1"/>
          <w:sz w:val="28"/>
          <w:szCs w:val="28"/>
          <w:lang w:eastAsia="ru-RU"/>
        </w:rPr>
        <w:t>эмитент</w:t>
      </w:r>
      <w:r w:rsidRPr="005A7116">
        <w:rPr>
          <w:rFonts w:ascii="Times New Roman" w:eastAsia="Times New Roman" w:hAnsi="Times New Roman" w:cs="Times New Roman"/>
          <w:color w:val="000000" w:themeColor="text1"/>
          <w:sz w:val="28"/>
          <w:szCs w:val="28"/>
          <w:lang w:val="kk-KZ" w:eastAsia="ru-RU"/>
        </w:rPr>
        <w:t>тер шығарған</w:t>
      </w:r>
      <w:r w:rsidRPr="005A7116">
        <w:rPr>
          <w:rFonts w:ascii="Times New Roman" w:eastAsia="Times New Roman" w:hAnsi="Times New Roman" w:cs="Times New Roman"/>
          <w:color w:val="000000" w:themeColor="text1"/>
          <w:sz w:val="28"/>
          <w:szCs w:val="28"/>
          <w:lang w:val="en-US" w:eastAsia="ru-RU"/>
        </w:rPr>
        <w:t xml:space="preserve">, Standard &amp; Poor’s </w:t>
      </w:r>
      <w:r w:rsidRPr="005A7116">
        <w:rPr>
          <w:rFonts w:ascii="Times New Roman" w:eastAsia="Times New Roman" w:hAnsi="Times New Roman" w:cs="Times New Roman"/>
          <w:color w:val="000000" w:themeColor="text1"/>
          <w:sz w:val="28"/>
          <w:szCs w:val="28"/>
          <w:lang w:eastAsia="ru-RU"/>
        </w:rPr>
        <w:t>агенттігінің</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халықаралық</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шкала</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бойынша</w:t>
      </w:r>
      <w:r w:rsidRPr="005A7116">
        <w:rPr>
          <w:rFonts w:ascii="Times New Roman" w:eastAsia="Times New Roman" w:hAnsi="Times New Roman" w:cs="Times New Roman"/>
          <w:color w:val="000000" w:themeColor="text1"/>
          <w:sz w:val="28"/>
          <w:szCs w:val="28"/>
          <w:lang w:val="en-US" w:eastAsia="ru-RU"/>
        </w:rPr>
        <w:t xml:space="preserve"> </w:t>
      </w:r>
      <w:r w:rsidR="00796D18" w:rsidRPr="005A7116">
        <w:rPr>
          <w:rFonts w:ascii="Times New Roman" w:eastAsia="Times New Roman" w:hAnsi="Times New Roman" w:cs="Times New Roman"/>
          <w:color w:val="000000" w:themeColor="text1"/>
          <w:sz w:val="28"/>
          <w:szCs w:val="28"/>
          <w:lang w:val="en-US" w:eastAsia="ru-RU"/>
        </w:rPr>
        <w:t>«</w:t>
      </w:r>
      <w:r w:rsidRPr="005A7116">
        <w:rPr>
          <w:rFonts w:ascii="Times New Roman" w:eastAsia="Times New Roman" w:hAnsi="Times New Roman" w:cs="Times New Roman"/>
          <w:color w:val="000000" w:themeColor="text1"/>
          <w:sz w:val="28"/>
          <w:szCs w:val="28"/>
          <w:lang w:eastAsia="ru-RU"/>
        </w:rPr>
        <w:t>В</w:t>
      </w:r>
      <w:r w:rsidRPr="005A7116">
        <w:rPr>
          <w:rFonts w:ascii="Times New Roman" w:eastAsia="Times New Roman" w:hAnsi="Times New Roman" w:cs="Times New Roman"/>
          <w:color w:val="000000" w:themeColor="text1"/>
          <w:sz w:val="28"/>
          <w:szCs w:val="28"/>
          <w:lang w:val="en-US" w:eastAsia="ru-RU"/>
        </w:rPr>
        <w:t>-</w:t>
      </w:r>
      <w:r w:rsidR="00796D18" w:rsidRPr="005A7116">
        <w:rPr>
          <w:rFonts w:ascii="Times New Roman" w:eastAsia="Times New Roman" w:hAnsi="Times New Roman" w:cs="Times New Roman"/>
          <w:color w:val="000000" w:themeColor="text1"/>
          <w:sz w:val="28"/>
          <w:szCs w:val="28"/>
          <w:lang w:val="en-US" w:eastAsia="ru-RU"/>
        </w:rPr>
        <w:t>»</w:t>
      </w:r>
      <w:r w:rsidRPr="005A7116">
        <w:rPr>
          <w:rFonts w:ascii="Times New Roman" w:eastAsia="Times New Roman" w:hAnsi="Times New Roman" w:cs="Times New Roman"/>
          <w:color w:val="000000" w:themeColor="text1"/>
          <w:sz w:val="28"/>
          <w:szCs w:val="28"/>
          <w:lang w:val="kk-KZ" w:eastAsia="ru-RU"/>
        </w:rPr>
        <w:t>-дан</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төмен</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емес</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рейтингтік</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бағасы</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бар</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немесе</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басқа</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рейтингтік</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агенттіктердің</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бірінің</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осыған</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ұқсас</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деңгейдегі</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рейтингі</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бар</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val="kk-KZ" w:eastAsia="ru-RU"/>
        </w:rPr>
        <w:t xml:space="preserve">мемлекеттік емес </w:t>
      </w:r>
      <w:r w:rsidRPr="005A7116">
        <w:rPr>
          <w:rFonts w:ascii="Times New Roman" w:eastAsia="Times New Roman" w:hAnsi="Times New Roman" w:cs="Times New Roman"/>
          <w:color w:val="000000" w:themeColor="text1"/>
          <w:sz w:val="28"/>
          <w:szCs w:val="28"/>
          <w:lang w:eastAsia="ru-RU"/>
        </w:rPr>
        <w:t>ислам</w:t>
      </w:r>
      <w:r w:rsidRPr="005A7116">
        <w:rPr>
          <w:rFonts w:ascii="Times New Roman" w:eastAsia="Times New Roman" w:hAnsi="Times New Roman" w:cs="Times New Roman"/>
          <w:color w:val="000000" w:themeColor="text1"/>
          <w:sz w:val="28"/>
          <w:szCs w:val="28"/>
          <w:lang w:val="kk-KZ" w:eastAsia="ru-RU"/>
        </w:rPr>
        <w:t xml:space="preserve">дық </w:t>
      </w:r>
      <w:r w:rsidRPr="005A7116">
        <w:rPr>
          <w:rFonts w:ascii="Times New Roman" w:eastAsia="Times New Roman" w:hAnsi="Times New Roman" w:cs="Times New Roman"/>
          <w:color w:val="000000" w:themeColor="text1"/>
          <w:sz w:val="28"/>
          <w:szCs w:val="28"/>
          <w:lang w:eastAsia="ru-RU"/>
        </w:rPr>
        <w:t>борыштық</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бағалы</w:t>
      </w:r>
      <w:r w:rsidRPr="005A7116">
        <w:rPr>
          <w:rFonts w:ascii="Times New Roman" w:eastAsia="Times New Roman" w:hAnsi="Times New Roman" w:cs="Times New Roman"/>
          <w:color w:val="000000" w:themeColor="text1"/>
          <w:sz w:val="28"/>
          <w:szCs w:val="28"/>
          <w:lang w:val="en-US" w:eastAsia="ru-RU"/>
        </w:rPr>
        <w:t xml:space="preserve"> </w:t>
      </w:r>
      <w:r w:rsidRPr="005A7116">
        <w:rPr>
          <w:rFonts w:ascii="Times New Roman" w:eastAsia="Times New Roman" w:hAnsi="Times New Roman" w:cs="Times New Roman"/>
          <w:color w:val="000000" w:themeColor="text1"/>
          <w:sz w:val="28"/>
          <w:szCs w:val="28"/>
          <w:lang w:eastAsia="ru-RU"/>
        </w:rPr>
        <w:t>қағаздар</w:t>
      </w:r>
      <w:r w:rsidRPr="005A7116">
        <w:rPr>
          <w:rFonts w:ascii="Times New Roman" w:eastAsia="Times New Roman" w:hAnsi="Times New Roman" w:cs="Times New Roman"/>
          <w:color w:val="000000" w:themeColor="text1"/>
          <w:sz w:val="28"/>
          <w:szCs w:val="28"/>
          <w:lang w:val="en-US" w:eastAsia="ru-RU"/>
        </w:rPr>
        <w:t>;</w:t>
      </w:r>
    </w:p>
    <w:p w14:paraId="6DAE13C2" w14:textId="77777777"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14)</w:t>
      </w:r>
      <w:r w:rsidRPr="005A7116">
        <w:rPr>
          <w:rFonts w:ascii="Times New Roman" w:eastAsia="Times New Roman" w:hAnsi="Times New Roman" w:cs="Times New Roman"/>
          <w:color w:val="000000" w:themeColor="text1"/>
          <w:sz w:val="28"/>
          <w:szCs w:val="28"/>
          <w:lang w:eastAsia="ru-RU"/>
        </w:rPr>
        <w:tab/>
      </w:r>
      <w:r w:rsidRPr="005A7116">
        <w:rPr>
          <w:rFonts w:ascii="Times New Roman" w:eastAsia="Times New Roman" w:hAnsi="Times New Roman" w:cs="Times New Roman"/>
          <w:color w:val="000000" w:themeColor="text1"/>
          <w:sz w:val="28"/>
          <w:szCs w:val="28"/>
          <w:lang w:val="kk-KZ" w:eastAsia="ru-RU"/>
        </w:rPr>
        <w:t xml:space="preserve">тазартылған бағалы </w:t>
      </w:r>
      <w:r w:rsidRPr="005A7116">
        <w:rPr>
          <w:rFonts w:ascii="Times New Roman" w:eastAsia="Times New Roman" w:hAnsi="Times New Roman" w:cs="Times New Roman"/>
          <w:color w:val="000000" w:themeColor="text1"/>
          <w:sz w:val="28"/>
          <w:szCs w:val="28"/>
          <w:lang w:eastAsia="ru-RU"/>
        </w:rPr>
        <w:t>метал</w:t>
      </w:r>
      <w:r w:rsidRPr="005A7116">
        <w:rPr>
          <w:rFonts w:ascii="Times New Roman" w:eastAsia="Times New Roman" w:hAnsi="Times New Roman" w:cs="Times New Roman"/>
          <w:color w:val="000000" w:themeColor="text1"/>
          <w:sz w:val="28"/>
          <w:szCs w:val="28"/>
          <w:lang w:val="kk-KZ" w:eastAsia="ru-RU"/>
        </w:rPr>
        <w:t xml:space="preserve">дар және </w:t>
      </w:r>
      <w:r w:rsidRPr="005A7116">
        <w:rPr>
          <w:rFonts w:ascii="Times New Roman" w:eastAsia="Times New Roman" w:hAnsi="Times New Roman" w:cs="Times New Roman"/>
          <w:color w:val="000000" w:themeColor="text1"/>
          <w:sz w:val="28"/>
          <w:szCs w:val="28"/>
          <w:lang w:eastAsia="ru-RU"/>
        </w:rPr>
        <w:t>металл</w:t>
      </w:r>
      <w:r w:rsidRPr="005A7116">
        <w:rPr>
          <w:rFonts w:ascii="Times New Roman" w:eastAsia="Times New Roman" w:hAnsi="Times New Roman" w:cs="Times New Roman"/>
          <w:color w:val="000000" w:themeColor="text1"/>
          <w:sz w:val="28"/>
          <w:szCs w:val="28"/>
          <w:lang w:val="kk-KZ" w:eastAsia="ru-RU"/>
        </w:rPr>
        <w:t xml:space="preserve"> </w:t>
      </w:r>
      <w:r w:rsidRPr="005A7116">
        <w:rPr>
          <w:rFonts w:ascii="Times New Roman" w:eastAsia="Times New Roman" w:hAnsi="Times New Roman" w:cs="Times New Roman"/>
          <w:color w:val="000000" w:themeColor="text1"/>
          <w:sz w:val="28"/>
          <w:szCs w:val="28"/>
          <w:lang w:eastAsia="ru-RU"/>
        </w:rPr>
        <w:t>депозит</w:t>
      </w:r>
      <w:r w:rsidRPr="005A7116">
        <w:rPr>
          <w:rFonts w:ascii="Times New Roman" w:eastAsia="Times New Roman" w:hAnsi="Times New Roman" w:cs="Times New Roman"/>
          <w:color w:val="000000" w:themeColor="text1"/>
          <w:sz w:val="28"/>
          <w:szCs w:val="28"/>
          <w:lang w:val="kk-KZ" w:eastAsia="ru-RU"/>
        </w:rPr>
        <w:t>тер</w:t>
      </w:r>
      <w:r w:rsidRPr="005A7116">
        <w:rPr>
          <w:rFonts w:ascii="Times New Roman" w:eastAsia="Times New Roman" w:hAnsi="Times New Roman" w:cs="Times New Roman"/>
          <w:color w:val="000000" w:themeColor="text1"/>
          <w:sz w:val="28"/>
          <w:szCs w:val="28"/>
          <w:lang w:eastAsia="ru-RU"/>
        </w:rPr>
        <w:t>;</w:t>
      </w:r>
    </w:p>
    <w:p w14:paraId="4A38EF90" w14:textId="77777777"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15)</w:t>
      </w:r>
      <w:r w:rsidRPr="005A7116">
        <w:rPr>
          <w:rFonts w:ascii="Times New Roman" w:eastAsia="Times New Roman" w:hAnsi="Times New Roman" w:cs="Times New Roman"/>
          <w:color w:val="000000" w:themeColor="text1"/>
          <w:sz w:val="28"/>
          <w:szCs w:val="28"/>
          <w:lang w:eastAsia="ru-RU"/>
        </w:rPr>
        <w:tab/>
        <w:t>қор биржасының ресми тізіміне енгізілген инвестициялық қорлардың бағалы қағаздары;</w:t>
      </w:r>
    </w:p>
    <w:p w14:paraId="054B4B58" w14:textId="77777777"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16)</w:t>
      </w:r>
      <w:r w:rsidRPr="005A7116">
        <w:rPr>
          <w:rFonts w:ascii="Times New Roman" w:eastAsia="Times New Roman" w:hAnsi="Times New Roman" w:cs="Times New Roman"/>
          <w:color w:val="000000" w:themeColor="text1"/>
          <w:sz w:val="28"/>
          <w:szCs w:val="28"/>
          <w:lang w:val="kk-KZ" w:eastAsia="ru-RU"/>
        </w:rPr>
        <w:tab/>
        <w:t>активтерінің құрылымы негізгі қор индекстерінің бірінің құрылымын қайталайтын немесе олар бойынша баға белгілеу негізгі қор индекстеріне байланысты Exchange Traded Funds (ETF)</w:t>
      </w:r>
      <w:r w:rsidRPr="005A7116">
        <w:rPr>
          <w:color w:val="000000" w:themeColor="text1"/>
          <w:lang w:val="kk-KZ"/>
        </w:rPr>
        <w:t xml:space="preserve"> </w:t>
      </w:r>
      <w:r w:rsidRPr="005A7116">
        <w:rPr>
          <w:rFonts w:ascii="Times New Roman" w:eastAsia="Times New Roman" w:hAnsi="Times New Roman" w:cs="Times New Roman"/>
          <w:color w:val="000000" w:themeColor="text1"/>
          <w:sz w:val="28"/>
          <w:szCs w:val="28"/>
          <w:lang w:val="kk-KZ" w:eastAsia="ru-RU"/>
        </w:rPr>
        <w:t>пайлары;</w:t>
      </w:r>
    </w:p>
    <w:p w14:paraId="34963541" w14:textId="1B773D3D"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17)</w:t>
      </w:r>
      <w:r w:rsidRPr="005A7116">
        <w:rPr>
          <w:rFonts w:ascii="Times New Roman" w:eastAsia="Times New Roman" w:hAnsi="Times New Roman" w:cs="Times New Roman"/>
          <w:color w:val="000000" w:themeColor="text1"/>
          <w:sz w:val="28"/>
          <w:szCs w:val="28"/>
          <w:lang w:val="kk-KZ" w:eastAsia="ru-RU"/>
        </w:rPr>
        <w:tab/>
        <w:t xml:space="preserve">Morningstar рейтинг агенттігінің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3 жұлдыздан</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төмен емес рейтингтік бағасы бар Exchange Traded Funds (ETF), Exchange Traded Commodities (ETC), Exchange Traded Notes (ETN) пайлары;</w:t>
      </w:r>
    </w:p>
    <w:p w14:paraId="0185C0A1" w14:textId="260D1867"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18)</w:t>
      </w:r>
      <w:r w:rsidRPr="005A7116">
        <w:rPr>
          <w:rFonts w:ascii="Times New Roman" w:eastAsia="Times New Roman" w:hAnsi="Times New Roman" w:cs="Times New Roman"/>
          <w:color w:val="000000" w:themeColor="text1"/>
          <w:sz w:val="28"/>
          <w:szCs w:val="28"/>
          <w:lang w:val="kk-KZ" w:eastAsia="ru-RU"/>
        </w:rPr>
        <w:tab/>
        <w:t xml:space="preserve">Қазақстан Республикасы заңды тұлғаларының Қазақстан Республикасының және басқа мемлекеттердің заңнамасына сәйкес шығарылған, Standard &amp; Poor's агенттігінің халықаралық шкала бойынша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В-</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-дан төмен емес рейтингтік бағасы (эмитентте бар) немесе басқа рейтингтік агенттіктердің бірінің осыған ұқсас деңгейдегі рейтингі бар немесе Standard &amp; Poor's ұлттық шкаласы бойынша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kzBB</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-дан төмен емес рейтингтік бағасы немесе басқа рейтингтік агенттіктердің бірінің ұлттық шкала бойынша осыған ұқсас деңгейдегі рейтингі бар исламдық қаржыландыру құралдары;</w:t>
      </w:r>
    </w:p>
    <w:p w14:paraId="033B94F1" w14:textId="00F317ED" w:rsidR="005956CB" w:rsidRPr="005A7116" w:rsidRDefault="005956CB" w:rsidP="000D6F32">
      <w:pPr>
        <w:widowControl w:val="0"/>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19)</w:t>
      </w:r>
      <w:r w:rsidRPr="005A7116">
        <w:rPr>
          <w:rFonts w:ascii="Times New Roman" w:eastAsia="Times New Roman" w:hAnsi="Times New Roman" w:cs="Times New Roman"/>
          <w:color w:val="000000" w:themeColor="text1"/>
          <w:sz w:val="28"/>
          <w:szCs w:val="28"/>
          <w:lang w:val="kk-KZ" w:eastAsia="ru-RU"/>
        </w:rPr>
        <w:tab/>
        <w:t xml:space="preserve">Қазақстан Республикасы заңды тұлғаларының Қазақстан Республикасының және басқа мемлекеттердің заңнамасына сәйкес шығарылған, бас ұйымдары Standard &amp; Poor's агенттігінің халықаралық шкала бойынша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ВВВ-</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-дан төмен емес рейтингтік бағасы бар немесе басқа рейтингтік агенттіктердің бірінің осыған ұқсас деңгейдегі рейтингі бар исламдық қаржыландыру құралдары.</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w:t>
      </w:r>
    </w:p>
    <w:p w14:paraId="1FCD9AB9" w14:textId="77777777" w:rsidR="005956CB" w:rsidRPr="005A7116" w:rsidRDefault="005956CB"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2DB580E3" w14:textId="77777777" w:rsidR="005956CB" w:rsidRPr="005A7116" w:rsidRDefault="005956CB" w:rsidP="000D6F32">
      <w:pPr>
        <w:widowControl w:val="0"/>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271E4F35" w14:textId="77777777" w:rsidR="005956CB" w:rsidRPr="005A7116" w:rsidRDefault="005956CB" w:rsidP="000D6F32">
      <w:pPr>
        <w:widowControl w:val="0"/>
        <w:spacing w:after="0" w:line="240" w:lineRule="auto"/>
        <w:jc w:val="both"/>
        <w:rPr>
          <w:rFonts w:ascii="Times New Roman" w:eastAsia="Times New Roman" w:hAnsi="Times New Roman" w:cs="Times New Roman"/>
          <w:color w:val="000000" w:themeColor="text1"/>
          <w:sz w:val="28"/>
          <w:szCs w:val="28"/>
          <w:lang w:val="kk-KZ" w:eastAsia="ru-RU"/>
        </w:rPr>
        <w:sectPr w:rsidR="005956CB" w:rsidRPr="005A7116" w:rsidSect="007831EB">
          <w:headerReference w:type="default" r:id="rId36"/>
          <w:headerReference w:type="first" r:id="rId37"/>
          <w:pgSz w:w="11906" w:h="16838" w:code="9"/>
          <w:pgMar w:top="1418" w:right="851" w:bottom="1418" w:left="1418" w:header="709" w:footer="709" w:gutter="0"/>
          <w:cols w:space="720"/>
          <w:titlePg/>
          <w:docGrid w:linePitch="299"/>
        </w:sectPr>
      </w:pPr>
    </w:p>
    <w:p w14:paraId="50D17211" w14:textId="08E500DD" w:rsidR="005956CB" w:rsidRPr="005A7116" w:rsidRDefault="005956CB" w:rsidP="000D6F32">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5A7116">
        <w:rPr>
          <w:rFonts w:ascii="Times New Roman" w:eastAsia="Calibri" w:hAnsi="Times New Roman" w:cs="Times New Roman"/>
          <w:color w:val="000000" w:themeColor="text1"/>
          <w:sz w:val="28"/>
          <w:szCs w:val="20"/>
          <w:lang w:val="kk-KZ"/>
        </w:rPr>
        <w:lastRenderedPageBreak/>
        <w:t>Қазақстан Республикасының</w:t>
      </w:r>
    </w:p>
    <w:p w14:paraId="0E11D527" w14:textId="77777777" w:rsidR="005956CB" w:rsidRPr="005A7116" w:rsidRDefault="005956CB" w:rsidP="000D6F32">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5A7116">
        <w:rPr>
          <w:rFonts w:ascii="Times New Roman" w:eastAsia="Calibri" w:hAnsi="Times New Roman" w:cs="Times New Roman"/>
          <w:color w:val="000000" w:themeColor="text1"/>
          <w:sz w:val="28"/>
          <w:szCs w:val="20"/>
          <w:lang w:val="kk-KZ"/>
        </w:rPr>
        <w:t>қаржы нарығын реттеу мәселелері</w:t>
      </w:r>
    </w:p>
    <w:p w14:paraId="5D2AE23A" w14:textId="77777777" w:rsidR="005956CB" w:rsidRPr="005A7116" w:rsidRDefault="005956CB" w:rsidP="000D6F32">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5A7116">
        <w:rPr>
          <w:rFonts w:ascii="Times New Roman" w:eastAsia="Calibri" w:hAnsi="Times New Roman" w:cs="Times New Roman"/>
          <w:color w:val="000000" w:themeColor="text1"/>
          <w:sz w:val="28"/>
          <w:szCs w:val="20"/>
          <w:lang w:val="kk-KZ"/>
        </w:rPr>
        <w:t xml:space="preserve"> бойынша өзгерістер мен толықтырулар</w:t>
      </w:r>
    </w:p>
    <w:p w14:paraId="5135B997" w14:textId="73F13E03" w:rsidR="005956CB" w:rsidRPr="005A7116" w:rsidRDefault="005956CB" w:rsidP="000D6F32">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5A7116">
        <w:rPr>
          <w:rFonts w:ascii="Times New Roman" w:eastAsia="Calibri" w:hAnsi="Times New Roman" w:cs="Times New Roman"/>
          <w:color w:val="000000" w:themeColor="text1"/>
          <w:sz w:val="28"/>
          <w:szCs w:val="20"/>
          <w:lang w:val="kk-KZ"/>
        </w:rPr>
        <w:t xml:space="preserve"> енгізілетін нормативтік құқықтық</w:t>
      </w:r>
    </w:p>
    <w:p w14:paraId="151DACA0" w14:textId="38035C1B" w:rsidR="005956CB" w:rsidRPr="005A7116" w:rsidRDefault="005956CB" w:rsidP="000D6F32">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5A7116">
        <w:rPr>
          <w:rFonts w:ascii="Times New Roman" w:eastAsia="Calibri" w:hAnsi="Times New Roman" w:cs="Times New Roman"/>
          <w:color w:val="000000" w:themeColor="text1"/>
          <w:sz w:val="28"/>
          <w:szCs w:val="20"/>
          <w:lang w:val="kk-KZ"/>
        </w:rPr>
        <w:t>актілерінің тізбесіне</w:t>
      </w:r>
    </w:p>
    <w:p w14:paraId="2E7436A4" w14:textId="545ED6DB" w:rsidR="005956CB" w:rsidRPr="005A7116" w:rsidRDefault="005956CB" w:rsidP="000D6F32">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5A7116">
        <w:rPr>
          <w:rFonts w:ascii="Times New Roman" w:eastAsia="Calibri" w:hAnsi="Times New Roman" w:cs="Times New Roman"/>
          <w:color w:val="000000" w:themeColor="text1"/>
          <w:sz w:val="28"/>
          <w:szCs w:val="20"/>
          <w:lang w:val="kk-KZ"/>
        </w:rPr>
        <w:t>1-қосымша</w:t>
      </w:r>
    </w:p>
    <w:p w14:paraId="3B60F41D" w14:textId="77777777" w:rsidR="005956CB" w:rsidRPr="005A7116" w:rsidRDefault="005956CB" w:rsidP="000D6F32">
      <w:pPr>
        <w:widowControl w:val="0"/>
        <w:spacing w:after="0" w:line="240" w:lineRule="auto"/>
        <w:jc w:val="right"/>
        <w:textAlignment w:val="baseline"/>
        <w:rPr>
          <w:rFonts w:ascii="Times New Roman" w:eastAsia="Calibri" w:hAnsi="Times New Roman" w:cs="Times New Roman"/>
          <w:color w:val="000000" w:themeColor="text1"/>
          <w:sz w:val="28"/>
          <w:szCs w:val="20"/>
          <w:lang w:val="kk-KZ"/>
        </w:rPr>
      </w:pPr>
    </w:p>
    <w:p w14:paraId="1181E1C4" w14:textId="77777777" w:rsidR="005956CB" w:rsidRPr="005A7116" w:rsidRDefault="005956CB" w:rsidP="000D6F32">
      <w:pPr>
        <w:widowControl w:val="0"/>
        <w:spacing w:after="0" w:line="240" w:lineRule="auto"/>
        <w:jc w:val="right"/>
        <w:textAlignment w:val="baseline"/>
        <w:rPr>
          <w:rFonts w:ascii="Times New Roman" w:eastAsia="Calibri" w:hAnsi="Times New Roman" w:cs="Times New Roman"/>
          <w:color w:val="000000" w:themeColor="text1"/>
          <w:sz w:val="28"/>
          <w:szCs w:val="20"/>
          <w:lang w:val="kk-KZ"/>
        </w:rPr>
      </w:pPr>
    </w:p>
    <w:p w14:paraId="3B799DA1" w14:textId="55656EB7" w:rsidR="005956CB" w:rsidRPr="005A7116" w:rsidRDefault="005956CB" w:rsidP="000D6F32">
      <w:pPr>
        <w:spacing w:after="0" w:line="240" w:lineRule="auto"/>
        <w:jc w:val="right"/>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Бағалы қағаздар нарығында</w:t>
      </w:r>
    </w:p>
    <w:p w14:paraId="43A10A4C" w14:textId="2F55568C" w:rsidR="005956CB" w:rsidRPr="005A7116" w:rsidRDefault="005956CB" w:rsidP="000D6F32">
      <w:pPr>
        <w:spacing w:after="0" w:line="240" w:lineRule="auto"/>
        <w:jc w:val="right"/>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брокерлік және (немесе) дилерлік қызметті,</w:t>
      </w:r>
    </w:p>
    <w:p w14:paraId="1414D32A" w14:textId="77E5FA32" w:rsidR="005956CB" w:rsidRPr="005A7116" w:rsidRDefault="005956CB" w:rsidP="000D6F32">
      <w:pPr>
        <w:spacing w:after="0" w:line="240" w:lineRule="auto"/>
        <w:jc w:val="right"/>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 xml:space="preserve"> инвестициялық портфельді</w:t>
      </w:r>
    </w:p>
    <w:p w14:paraId="7DF5A5A8" w14:textId="77777777" w:rsidR="005956CB" w:rsidRPr="005A7116" w:rsidRDefault="005956CB" w:rsidP="000D6F32">
      <w:pPr>
        <w:spacing w:after="0" w:line="240" w:lineRule="auto"/>
        <w:jc w:val="right"/>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басқару қызметін жүзеге асыратын</w:t>
      </w:r>
    </w:p>
    <w:p w14:paraId="53E10F19" w14:textId="046D9285" w:rsidR="005956CB" w:rsidRPr="005A7116" w:rsidRDefault="005956CB" w:rsidP="000D6F32">
      <w:pPr>
        <w:spacing w:after="0" w:line="240" w:lineRule="auto"/>
        <w:jc w:val="right"/>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 xml:space="preserve"> ұйымдарға арналған тәуекелдерді басқару</w:t>
      </w:r>
    </w:p>
    <w:p w14:paraId="7C0D0FAA" w14:textId="7A9AB096" w:rsidR="005956CB" w:rsidRPr="005A7116" w:rsidRDefault="005956CB" w:rsidP="000D6F32">
      <w:pPr>
        <w:spacing w:after="0" w:line="240" w:lineRule="auto"/>
        <w:jc w:val="right"/>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және ішкі бақылау жүйесін</w:t>
      </w:r>
    </w:p>
    <w:p w14:paraId="1C1EE7F1" w14:textId="1B755425" w:rsidR="005956CB" w:rsidRPr="005A7116" w:rsidRDefault="005956CB" w:rsidP="000D6F32">
      <w:pPr>
        <w:spacing w:after="0" w:line="240" w:lineRule="auto"/>
        <w:jc w:val="right"/>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қалыптастыру қағидаларына</w:t>
      </w:r>
    </w:p>
    <w:p w14:paraId="68B4D3B4" w14:textId="77777777" w:rsidR="005956CB" w:rsidRPr="005A7116" w:rsidRDefault="005956CB" w:rsidP="000D6F32">
      <w:pPr>
        <w:spacing w:after="0" w:line="240" w:lineRule="auto"/>
        <w:jc w:val="right"/>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1-қосымша</w:t>
      </w:r>
    </w:p>
    <w:p w14:paraId="7C2A8158" w14:textId="77777777" w:rsidR="005956CB" w:rsidRDefault="005956CB" w:rsidP="000D6F32">
      <w:pPr>
        <w:spacing w:after="0" w:line="240" w:lineRule="auto"/>
        <w:jc w:val="right"/>
        <w:rPr>
          <w:rFonts w:ascii="Times New Roman" w:eastAsia="Times New Roman" w:hAnsi="Times New Roman" w:cs="Times New Roman"/>
          <w:color w:val="000000" w:themeColor="text1"/>
          <w:sz w:val="28"/>
          <w:szCs w:val="28"/>
          <w:lang w:val="kk-KZ" w:eastAsia="ru-RU"/>
        </w:rPr>
      </w:pPr>
    </w:p>
    <w:p w14:paraId="5E5D7FDD" w14:textId="77777777" w:rsidR="00187DBC" w:rsidRPr="005A7116" w:rsidRDefault="00187DBC" w:rsidP="000D6F32">
      <w:pPr>
        <w:spacing w:after="0" w:line="240" w:lineRule="auto"/>
        <w:jc w:val="right"/>
        <w:rPr>
          <w:rFonts w:ascii="Times New Roman" w:eastAsia="Times New Roman" w:hAnsi="Times New Roman" w:cs="Times New Roman"/>
          <w:color w:val="000000" w:themeColor="text1"/>
          <w:sz w:val="28"/>
          <w:szCs w:val="28"/>
          <w:lang w:val="kk-KZ" w:eastAsia="ru-RU"/>
        </w:rPr>
      </w:pPr>
    </w:p>
    <w:p w14:paraId="05B10ED3" w14:textId="77777777" w:rsidR="005956CB" w:rsidRPr="005A7116" w:rsidRDefault="005956CB" w:rsidP="000D6F32">
      <w:pPr>
        <w:spacing w:after="0" w:line="240" w:lineRule="auto"/>
        <w:jc w:val="right"/>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Нысан</w:t>
      </w:r>
    </w:p>
    <w:p w14:paraId="74925FE2" w14:textId="77777777" w:rsidR="005956CB" w:rsidRPr="005A7116" w:rsidRDefault="005956CB" w:rsidP="000D6F32">
      <w:pPr>
        <w:spacing w:after="0" w:line="240" w:lineRule="auto"/>
        <w:jc w:val="right"/>
        <w:rPr>
          <w:rFonts w:ascii="Times New Roman" w:eastAsia="Times New Roman" w:hAnsi="Times New Roman" w:cs="Times New Roman"/>
          <w:color w:val="000000" w:themeColor="text1"/>
          <w:sz w:val="28"/>
          <w:szCs w:val="24"/>
          <w:lang w:val="kk-KZ" w:eastAsia="ru-RU"/>
        </w:rPr>
      </w:pPr>
    </w:p>
    <w:p w14:paraId="2E7559E3" w14:textId="77777777" w:rsidR="005956CB" w:rsidRPr="005A7116" w:rsidRDefault="005956CB" w:rsidP="000D6F32">
      <w:pPr>
        <w:spacing w:after="0" w:line="240" w:lineRule="auto"/>
        <w:jc w:val="right"/>
        <w:rPr>
          <w:rFonts w:ascii="Times New Roman" w:eastAsia="Times New Roman" w:hAnsi="Times New Roman" w:cs="Times New Roman"/>
          <w:color w:val="000000" w:themeColor="text1"/>
          <w:sz w:val="28"/>
          <w:szCs w:val="24"/>
          <w:lang w:val="kk-KZ" w:eastAsia="ru-RU"/>
        </w:rPr>
      </w:pPr>
    </w:p>
    <w:p w14:paraId="67062BCF" w14:textId="6176D0B3" w:rsidR="005956CB" w:rsidRPr="005A7116" w:rsidRDefault="00796D18" w:rsidP="000D6F32">
      <w:pPr>
        <w:spacing w:after="0" w:line="240" w:lineRule="auto"/>
        <w:jc w:val="center"/>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w:t>
      </w:r>
      <w:r w:rsidR="005956CB" w:rsidRPr="005A7116">
        <w:rPr>
          <w:rFonts w:ascii="Times New Roman" w:eastAsia="Times New Roman" w:hAnsi="Times New Roman" w:cs="Times New Roman"/>
          <w:color w:val="000000" w:themeColor="text1"/>
          <w:sz w:val="28"/>
          <w:szCs w:val="28"/>
          <w:lang w:val="kk-KZ" w:eastAsia="ru-RU"/>
        </w:rPr>
        <w:t xml:space="preserve">Тәуекелдерді басқару жүйелеріне талаптардың орындалуын </w:t>
      </w:r>
    </w:p>
    <w:p w14:paraId="72CB95F0" w14:textId="4E94DD45" w:rsidR="005956CB" w:rsidRPr="005A7116" w:rsidRDefault="005956CB" w:rsidP="000D6F32">
      <w:pPr>
        <w:spacing w:after="0" w:line="240" w:lineRule="auto"/>
        <w:jc w:val="center"/>
        <w:rPr>
          <w:rFonts w:ascii="Times New Roman" w:eastAsia="Times New Roman" w:hAnsi="Times New Roman" w:cs="Times New Roman"/>
          <w:bCs/>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бағалау туралы есеп</w:t>
      </w:r>
      <w:r w:rsidR="00796D18" w:rsidRPr="005A7116">
        <w:rPr>
          <w:rFonts w:ascii="Times New Roman" w:eastAsia="Times New Roman" w:hAnsi="Times New Roman" w:cs="Times New Roman"/>
          <w:bCs/>
          <w:color w:val="000000" w:themeColor="text1"/>
          <w:sz w:val="28"/>
          <w:szCs w:val="28"/>
          <w:lang w:val="kk-KZ" w:eastAsia="ru-RU"/>
        </w:rPr>
        <w:t>»</w:t>
      </w:r>
    </w:p>
    <w:p w14:paraId="07440E0E" w14:textId="77777777" w:rsidR="005956CB" w:rsidRPr="005A7116" w:rsidRDefault="005956CB" w:rsidP="000D6F32">
      <w:pPr>
        <w:spacing w:after="0" w:line="240" w:lineRule="auto"/>
        <w:jc w:val="center"/>
        <w:rPr>
          <w:rFonts w:ascii="Times New Roman" w:eastAsia="Times New Roman" w:hAnsi="Times New Roman" w:cs="Times New Roman"/>
          <w:bCs/>
          <w:color w:val="000000" w:themeColor="text1"/>
          <w:sz w:val="28"/>
          <w:szCs w:val="28"/>
          <w:lang w:val="kk-KZ" w:eastAsia="ru-RU"/>
        </w:rPr>
      </w:pPr>
    </w:p>
    <w:p w14:paraId="58DBD7EC" w14:textId="77777777" w:rsidR="005956CB" w:rsidRPr="005A7116" w:rsidRDefault="005956CB" w:rsidP="000D6F32">
      <w:pPr>
        <w:spacing w:after="0" w:line="240" w:lineRule="auto"/>
        <w:jc w:val="center"/>
        <w:rPr>
          <w:rFonts w:ascii="Times New Roman" w:eastAsia="Times New Roman" w:hAnsi="Times New Roman" w:cs="Times New Roman"/>
          <w:bCs/>
          <w:color w:val="000000" w:themeColor="text1"/>
          <w:sz w:val="28"/>
          <w:szCs w:val="28"/>
          <w:lang w:val="kk-KZ" w:eastAsia="ru-RU"/>
        </w:rPr>
      </w:pPr>
      <w:r w:rsidRPr="005A7116">
        <w:rPr>
          <w:rFonts w:ascii="Times New Roman" w:eastAsia="Times New Roman" w:hAnsi="Times New Roman" w:cs="Times New Roman"/>
          <w:bCs/>
          <w:color w:val="000000" w:themeColor="text1"/>
          <w:sz w:val="28"/>
          <w:szCs w:val="28"/>
          <w:lang w:val="kk-KZ" w:eastAsia="ru-RU"/>
        </w:rPr>
        <w:t>__________________________________________________</w:t>
      </w:r>
    </w:p>
    <w:p w14:paraId="04F7525A" w14:textId="77777777" w:rsidR="005956CB" w:rsidRPr="005A7116" w:rsidRDefault="005956CB" w:rsidP="000D6F32">
      <w:pPr>
        <w:spacing w:after="0" w:line="240" w:lineRule="auto"/>
        <w:jc w:val="center"/>
        <w:rPr>
          <w:rFonts w:ascii="Times New Roman" w:eastAsia="Times New Roman" w:hAnsi="Times New Roman" w:cs="Times New Roman"/>
          <w:bCs/>
          <w:color w:val="000000" w:themeColor="text1"/>
          <w:sz w:val="28"/>
          <w:szCs w:val="28"/>
          <w:lang w:val="kk-KZ" w:eastAsia="ru-RU"/>
        </w:rPr>
      </w:pPr>
      <w:r w:rsidRPr="005A7116">
        <w:rPr>
          <w:rFonts w:ascii="Times New Roman" w:eastAsia="Times New Roman" w:hAnsi="Times New Roman" w:cs="Times New Roman"/>
          <w:bCs/>
          <w:color w:val="000000" w:themeColor="text1"/>
          <w:sz w:val="28"/>
          <w:szCs w:val="28"/>
          <w:lang w:val="kk-KZ" w:eastAsia="ru-RU"/>
        </w:rPr>
        <w:t>(брокердің және (немесе) дилердің, Басқарушының атауы)</w:t>
      </w:r>
    </w:p>
    <w:p w14:paraId="1F1F0377" w14:textId="77777777" w:rsidR="005956CB" w:rsidRPr="005A7116" w:rsidRDefault="005956CB" w:rsidP="000D6F32">
      <w:pPr>
        <w:spacing w:after="0" w:line="240" w:lineRule="auto"/>
        <w:jc w:val="center"/>
        <w:rPr>
          <w:rFonts w:ascii="Times New Roman" w:eastAsia="Times New Roman" w:hAnsi="Times New Roman" w:cs="Times New Roman"/>
          <w:color w:val="000000" w:themeColor="text1"/>
          <w:sz w:val="28"/>
          <w:szCs w:val="28"/>
          <w:lang w:val="kk-KZ" w:eastAsia="ru-RU"/>
        </w:rPr>
      </w:pPr>
    </w:p>
    <w:p w14:paraId="03D4ABA0" w14:textId="39D30B4F" w:rsidR="005956CB" w:rsidRPr="005A7116" w:rsidRDefault="005956CB" w:rsidP="000D6F32">
      <w:pPr>
        <w:spacing w:after="0" w:line="240" w:lineRule="auto"/>
        <w:jc w:val="center"/>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bCs/>
          <w:color w:val="000000" w:themeColor="text1"/>
          <w:sz w:val="28"/>
          <w:szCs w:val="28"/>
          <w:lang w:val="kk-KZ" w:eastAsia="ru-RU"/>
        </w:rPr>
        <w:t>Есепті кезең</w:t>
      </w:r>
      <w:r w:rsidRPr="005A7116">
        <w:rPr>
          <w:rFonts w:ascii="Times New Roman" w:eastAsia="Times New Roman" w:hAnsi="Times New Roman" w:cs="Times New Roman"/>
          <w:bCs/>
          <w:color w:val="000000" w:themeColor="text1"/>
          <w:sz w:val="28"/>
          <w:szCs w:val="28"/>
          <w:lang w:eastAsia="ru-RU"/>
        </w:rPr>
        <w:t xml:space="preserve">: </w:t>
      </w:r>
      <w:r w:rsidR="00796D18" w:rsidRPr="005A7116">
        <w:rPr>
          <w:rFonts w:ascii="Times New Roman" w:eastAsia="Times New Roman" w:hAnsi="Times New Roman" w:cs="Times New Roman"/>
          <w:bCs/>
          <w:color w:val="000000" w:themeColor="text1"/>
          <w:sz w:val="28"/>
          <w:szCs w:val="28"/>
          <w:lang w:eastAsia="ru-RU"/>
        </w:rPr>
        <w:t>«</w:t>
      </w:r>
      <w:r w:rsidRPr="005A7116">
        <w:rPr>
          <w:rFonts w:ascii="Times New Roman" w:eastAsia="Times New Roman" w:hAnsi="Times New Roman" w:cs="Times New Roman"/>
          <w:bCs/>
          <w:color w:val="000000" w:themeColor="text1"/>
          <w:sz w:val="28"/>
          <w:szCs w:val="28"/>
          <w:lang w:eastAsia="ru-RU"/>
        </w:rPr>
        <w:t>______</w:t>
      </w:r>
      <w:r w:rsidR="00796D18" w:rsidRPr="005A7116">
        <w:rPr>
          <w:rFonts w:ascii="Times New Roman" w:eastAsia="Times New Roman" w:hAnsi="Times New Roman" w:cs="Times New Roman"/>
          <w:bCs/>
          <w:color w:val="000000" w:themeColor="text1"/>
          <w:sz w:val="28"/>
          <w:szCs w:val="28"/>
          <w:lang w:eastAsia="ru-RU"/>
        </w:rPr>
        <w:t>»</w:t>
      </w:r>
      <w:r w:rsidRPr="005A7116">
        <w:rPr>
          <w:rFonts w:ascii="Times New Roman" w:eastAsia="Times New Roman" w:hAnsi="Times New Roman" w:cs="Times New Roman"/>
          <w:bCs/>
          <w:color w:val="000000" w:themeColor="text1"/>
          <w:sz w:val="28"/>
          <w:szCs w:val="28"/>
          <w:lang w:eastAsia="ru-RU"/>
        </w:rPr>
        <w:t xml:space="preserve"> </w:t>
      </w:r>
      <w:r w:rsidRPr="005A7116">
        <w:rPr>
          <w:rFonts w:ascii="Times New Roman" w:eastAsia="Times New Roman" w:hAnsi="Times New Roman" w:cs="Times New Roman"/>
          <w:bCs/>
          <w:color w:val="000000" w:themeColor="text1"/>
          <w:sz w:val="28"/>
          <w:szCs w:val="28"/>
          <w:lang w:val="kk-KZ" w:eastAsia="ru-RU"/>
        </w:rPr>
        <w:t>жыл үшін</w:t>
      </w:r>
    </w:p>
    <w:p w14:paraId="10C8BFDE" w14:textId="77777777" w:rsidR="005956CB" w:rsidRPr="005A7116" w:rsidRDefault="005956CB" w:rsidP="000D6F32">
      <w:pPr>
        <w:spacing w:after="0" w:line="240" w:lineRule="auto"/>
        <w:jc w:val="center"/>
        <w:rPr>
          <w:rFonts w:ascii="Times New Roman" w:eastAsia="Times New Roman" w:hAnsi="Times New Roman" w:cs="Times New Roman"/>
          <w:color w:val="000000" w:themeColor="text1"/>
          <w:sz w:val="28"/>
          <w:szCs w:val="24"/>
          <w:lang w:eastAsia="ru-RU"/>
        </w:rPr>
      </w:pPr>
    </w:p>
    <w:tbl>
      <w:tblPr>
        <w:tblW w:w="4918" w:type="pct"/>
        <w:jc w:val="center"/>
        <w:tblCellMar>
          <w:left w:w="0" w:type="dxa"/>
          <w:right w:w="0" w:type="dxa"/>
        </w:tblCellMar>
        <w:tblLook w:val="04A0" w:firstRow="1" w:lastRow="0" w:firstColumn="1" w:lastColumn="0" w:noHBand="0" w:noVBand="1"/>
      </w:tblPr>
      <w:tblGrid>
        <w:gridCol w:w="702"/>
        <w:gridCol w:w="2117"/>
        <w:gridCol w:w="1757"/>
        <w:gridCol w:w="1516"/>
        <w:gridCol w:w="1812"/>
        <w:gridCol w:w="1787"/>
      </w:tblGrid>
      <w:tr w:rsidR="005A7116" w:rsidRPr="005A7116" w14:paraId="0A65BE5A" w14:textId="77777777" w:rsidTr="006361BB">
        <w:trPr>
          <w:jc w:val="center"/>
        </w:trPr>
        <w:tc>
          <w:tcPr>
            <w:tcW w:w="3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75579B" w14:textId="77777777" w:rsidR="005956CB" w:rsidRPr="005A7116" w:rsidRDefault="005956CB"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w:t>
            </w:r>
          </w:p>
        </w:tc>
        <w:tc>
          <w:tcPr>
            <w:tcW w:w="10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AE9260" w14:textId="77777777" w:rsidR="005956CB" w:rsidRPr="005A7116" w:rsidRDefault="005956CB"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 xml:space="preserve">Қағидалардың тиісті </w:t>
            </w:r>
            <w:r w:rsidRPr="005A7116">
              <w:rPr>
                <w:rFonts w:ascii="Times New Roman" w:eastAsia="Times New Roman" w:hAnsi="Times New Roman" w:cs="Times New Roman"/>
                <w:color w:val="000000" w:themeColor="text1"/>
                <w:sz w:val="24"/>
                <w:szCs w:val="24"/>
                <w:lang w:eastAsia="ru-RU"/>
              </w:rPr>
              <w:t>абзац</w:t>
            </w:r>
            <w:r w:rsidRPr="005A7116">
              <w:rPr>
                <w:rFonts w:ascii="Times New Roman" w:eastAsia="Times New Roman" w:hAnsi="Times New Roman" w:cs="Times New Roman"/>
                <w:color w:val="000000" w:themeColor="text1"/>
                <w:sz w:val="24"/>
                <w:szCs w:val="24"/>
                <w:lang w:val="kk-KZ" w:eastAsia="ru-RU"/>
              </w:rPr>
              <w:t>ын</w:t>
            </w:r>
            <w:r w:rsidRPr="005A7116">
              <w:rPr>
                <w:rFonts w:ascii="Times New Roman" w:eastAsia="Times New Roman" w:hAnsi="Times New Roman" w:cs="Times New Roman"/>
                <w:color w:val="000000" w:themeColor="text1"/>
                <w:sz w:val="24"/>
                <w:szCs w:val="24"/>
                <w:lang w:eastAsia="ru-RU"/>
              </w:rPr>
              <w:t xml:space="preserve">а, </w:t>
            </w:r>
            <w:r w:rsidRPr="005A7116">
              <w:rPr>
                <w:rFonts w:ascii="Times New Roman" w:eastAsia="Times New Roman" w:hAnsi="Times New Roman" w:cs="Times New Roman"/>
                <w:color w:val="000000" w:themeColor="text1"/>
                <w:sz w:val="24"/>
                <w:szCs w:val="24"/>
                <w:lang w:val="kk-KZ" w:eastAsia="ru-RU"/>
              </w:rPr>
              <w:t>бөлігіне</w:t>
            </w:r>
            <w:r w:rsidRPr="005A7116">
              <w:rPr>
                <w:rFonts w:ascii="Times New Roman" w:eastAsia="Times New Roman" w:hAnsi="Times New Roman" w:cs="Times New Roman"/>
                <w:color w:val="000000" w:themeColor="text1"/>
                <w:sz w:val="24"/>
                <w:szCs w:val="24"/>
                <w:lang w:eastAsia="ru-RU"/>
              </w:rPr>
              <w:t xml:space="preserve">, </w:t>
            </w:r>
            <w:r w:rsidRPr="005A7116">
              <w:rPr>
                <w:rFonts w:ascii="Times New Roman" w:eastAsia="Times New Roman" w:hAnsi="Times New Roman" w:cs="Times New Roman"/>
                <w:color w:val="000000" w:themeColor="text1"/>
                <w:sz w:val="24"/>
                <w:szCs w:val="24"/>
                <w:lang w:val="kk-KZ" w:eastAsia="ru-RU"/>
              </w:rPr>
              <w:t>тармақшасына</w:t>
            </w:r>
            <w:r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val="kk-KZ" w:eastAsia="ru-RU"/>
              </w:rPr>
              <w:t xml:space="preserve"> тармағына нұсқау</w:t>
            </w:r>
            <w:r w:rsidRPr="005A7116">
              <w:rPr>
                <w:rFonts w:ascii="Times New Roman" w:eastAsia="Times New Roman" w:hAnsi="Times New Roman" w:cs="Times New Roman"/>
                <w:color w:val="000000" w:themeColor="text1"/>
                <w:sz w:val="24"/>
                <w:szCs w:val="24"/>
                <w:lang w:eastAsia="ru-RU"/>
              </w:rPr>
              <w:t xml:space="preserve"> </w:t>
            </w:r>
          </w:p>
        </w:tc>
        <w:tc>
          <w:tcPr>
            <w:tcW w:w="9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324824" w14:textId="77777777" w:rsidR="005956CB" w:rsidRPr="005A7116" w:rsidRDefault="005956CB"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 xml:space="preserve">Қағидалардың талаптарына сәйкестікті бағалау </w:t>
            </w:r>
          </w:p>
        </w:tc>
        <w:tc>
          <w:tcPr>
            <w:tcW w:w="7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065533" w14:textId="77777777" w:rsidR="005956CB" w:rsidRPr="005A7116" w:rsidRDefault="005956CB"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 xml:space="preserve">Анықталған кемшіліктер </w:t>
            </w:r>
          </w:p>
        </w:tc>
        <w:tc>
          <w:tcPr>
            <w:tcW w:w="9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FF45A0" w14:textId="77777777" w:rsidR="005956CB" w:rsidRPr="005A7116" w:rsidRDefault="005956CB"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 xml:space="preserve">Кемшіліктерді жою бойынша қабылданған </w:t>
            </w:r>
            <w:r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val="kk-KZ" w:eastAsia="ru-RU"/>
              </w:rPr>
              <w:t>жоспарланған</w:t>
            </w:r>
            <w:r w:rsidRPr="005A7116">
              <w:rPr>
                <w:rFonts w:ascii="Times New Roman" w:eastAsia="Times New Roman" w:hAnsi="Times New Roman" w:cs="Times New Roman"/>
                <w:color w:val="000000" w:themeColor="text1"/>
                <w:sz w:val="24"/>
                <w:szCs w:val="24"/>
                <w:lang w:eastAsia="ru-RU"/>
              </w:rPr>
              <w:t xml:space="preserve">) </w:t>
            </w:r>
            <w:r w:rsidRPr="005A7116">
              <w:rPr>
                <w:rFonts w:ascii="Times New Roman" w:eastAsia="Times New Roman" w:hAnsi="Times New Roman" w:cs="Times New Roman"/>
                <w:color w:val="000000" w:themeColor="text1"/>
                <w:sz w:val="24"/>
                <w:szCs w:val="24"/>
                <w:lang w:val="kk-KZ" w:eastAsia="ru-RU"/>
              </w:rPr>
              <w:t>іс-шаралар</w:t>
            </w:r>
            <w:r w:rsidRPr="005A7116">
              <w:rPr>
                <w:rFonts w:ascii="Times New Roman" w:eastAsia="Times New Roman" w:hAnsi="Times New Roman" w:cs="Times New Roman"/>
                <w:color w:val="000000" w:themeColor="text1"/>
                <w:sz w:val="24"/>
                <w:szCs w:val="24"/>
                <w:lang w:eastAsia="ru-RU"/>
              </w:rPr>
              <w:t xml:space="preserve"> (</w:t>
            </w:r>
            <w:r w:rsidRPr="005A7116">
              <w:rPr>
                <w:rFonts w:ascii="Times New Roman" w:eastAsia="Times New Roman" w:hAnsi="Times New Roman" w:cs="Times New Roman"/>
                <w:color w:val="000000" w:themeColor="text1"/>
                <w:sz w:val="24"/>
                <w:szCs w:val="24"/>
                <w:lang w:val="kk-KZ" w:eastAsia="ru-RU"/>
              </w:rPr>
              <w:t>іс-шараның мазмұны</w:t>
            </w:r>
            <w:r w:rsidRPr="005A7116">
              <w:rPr>
                <w:rFonts w:ascii="Times New Roman" w:eastAsia="Times New Roman" w:hAnsi="Times New Roman" w:cs="Times New Roman"/>
                <w:color w:val="000000" w:themeColor="text1"/>
                <w:sz w:val="24"/>
                <w:szCs w:val="24"/>
                <w:lang w:eastAsia="ru-RU"/>
              </w:rPr>
              <w:t xml:space="preserve">, </w:t>
            </w:r>
            <w:r w:rsidRPr="005A7116">
              <w:rPr>
                <w:rFonts w:ascii="Times New Roman" w:eastAsia="Times New Roman" w:hAnsi="Times New Roman" w:cs="Times New Roman"/>
                <w:color w:val="000000" w:themeColor="text1"/>
                <w:sz w:val="24"/>
                <w:szCs w:val="24"/>
                <w:lang w:val="kk-KZ" w:eastAsia="ru-RU"/>
              </w:rPr>
              <w:t>орындалу мерзімі</w:t>
            </w:r>
            <w:r w:rsidRPr="005A7116">
              <w:rPr>
                <w:rFonts w:ascii="Times New Roman" w:eastAsia="Times New Roman" w:hAnsi="Times New Roman" w:cs="Times New Roman"/>
                <w:color w:val="000000" w:themeColor="text1"/>
                <w:sz w:val="24"/>
                <w:szCs w:val="24"/>
                <w:lang w:eastAsia="ru-RU"/>
              </w:rPr>
              <w:t>)</w:t>
            </w:r>
          </w:p>
        </w:tc>
        <w:tc>
          <w:tcPr>
            <w:tcW w:w="9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1F073E" w14:textId="77777777" w:rsidR="005956CB" w:rsidRPr="005A7116" w:rsidRDefault="005956CB"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 xml:space="preserve">Жауапты орындаушылар </w:t>
            </w:r>
            <w:r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val="kk-KZ" w:eastAsia="ru-RU"/>
              </w:rPr>
              <w:t>тегі</w:t>
            </w:r>
            <w:r w:rsidRPr="005A7116">
              <w:rPr>
                <w:rFonts w:ascii="Times New Roman" w:eastAsia="Times New Roman" w:hAnsi="Times New Roman" w:cs="Times New Roman"/>
                <w:color w:val="000000" w:themeColor="text1"/>
                <w:sz w:val="24"/>
                <w:szCs w:val="24"/>
                <w:lang w:eastAsia="ru-RU"/>
              </w:rPr>
              <w:t xml:space="preserve">, </w:t>
            </w:r>
            <w:r w:rsidRPr="005A7116">
              <w:rPr>
                <w:rFonts w:ascii="Times New Roman" w:eastAsia="Times New Roman" w:hAnsi="Times New Roman" w:cs="Times New Roman"/>
                <w:color w:val="000000" w:themeColor="text1"/>
                <w:sz w:val="24"/>
                <w:szCs w:val="24"/>
                <w:lang w:val="kk-KZ" w:eastAsia="ru-RU"/>
              </w:rPr>
              <w:t>аты</w:t>
            </w:r>
            <w:r w:rsidRPr="005A7116">
              <w:rPr>
                <w:rFonts w:ascii="Times New Roman" w:eastAsia="Times New Roman" w:hAnsi="Times New Roman" w:cs="Times New Roman"/>
                <w:color w:val="000000" w:themeColor="text1"/>
                <w:sz w:val="24"/>
                <w:szCs w:val="24"/>
                <w:lang w:eastAsia="ru-RU"/>
              </w:rPr>
              <w:t xml:space="preserve">, </w:t>
            </w:r>
            <w:r w:rsidRPr="005A7116">
              <w:rPr>
                <w:rFonts w:ascii="Times New Roman" w:eastAsia="Times New Roman" w:hAnsi="Times New Roman" w:cs="Times New Roman"/>
                <w:color w:val="000000" w:themeColor="text1"/>
                <w:sz w:val="24"/>
                <w:szCs w:val="24"/>
                <w:lang w:val="kk-KZ" w:eastAsia="ru-RU"/>
              </w:rPr>
              <w:t>әкесінің аты</w:t>
            </w:r>
            <w:r w:rsidRPr="005A7116">
              <w:rPr>
                <w:rFonts w:ascii="Times New Roman" w:eastAsia="Times New Roman" w:hAnsi="Times New Roman" w:cs="Times New Roman"/>
                <w:color w:val="000000" w:themeColor="text1"/>
                <w:sz w:val="24"/>
                <w:szCs w:val="24"/>
                <w:lang w:eastAsia="ru-RU"/>
              </w:rPr>
              <w:t xml:space="preserve"> (ол бар болса), </w:t>
            </w:r>
            <w:r w:rsidRPr="005A7116">
              <w:rPr>
                <w:rFonts w:ascii="Times New Roman" w:eastAsia="Times New Roman" w:hAnsi="Times New Roman" w:cs="Times New Roman"/>
                <w:color w:val="000000" w:themeColor="text1"/>
                <w:sz w:val="24"/>
                <w:szCs w:val="24"/>
                <w:lang w:val="kk-KZ" w:eastAsia="ru-RU"/>
              </w:rPr>
              <w:t>лауазымы</w:t>
            </w:r>
            <w:r w:rsidRPr="005A7116">
              <w:rPr>
                <w:rFonts w:ascii="Times New Roman" w:eastAsia="Times New Roman" w:hAnsi="Times New Roman" w:cs="Times New Roman"/>
                <w:color w:val="000000" w:themeColor="text1"/>
                <w:sz w:val="24"/>
                <w:szCs w:val="24"/>
                <w:lang w:eastAsia="ru-RU"/>
              </w:rPr>
              <w:t xml:space="preserve">, </w:t>
            </w:r>
            <w:r w:rsidRPr="005A7116">
              <w:rPr>
                <w:rFonts w:ascii="Times New Roman" w:eastAsia="Times New Roman" w:hAnsi="Times New Roman" w:cs="Times New Roman"/>
                <w:color w:val="000000" w:themeColor="text1"/>
                <w:sz w:val="24"/>
                <w:szCs w:val="24"/>
                <w:lang w:val="kk-KZ" w:eastAsia="ru-RU"/>
              </w:rPr>
              <w:t>байланыс ақпарат</w:t>
            </w:r>
            <w:r w:rsidRPr="005A7116">
              <w:rPr>
                <w:rFonts w:ascii="Times New Roman" w:eastAsia="Times New Roman" w:hAnsi="Times New Roman" w:cs="Times New Roman"/>
                <w:color w:val="000000" w:themeColor="text1"/>
                <w:sz w:val="24"/>
                <w:szCs w:val="24"/>
                <w:lang w:eastAsia="ru-RU"/>
              </w:rPr>
              <w:t>)</w:t>
            </w:r>
          </w:p>
        </w:tc>
      </w:tr>
      <w:tr w:rsidR="005A7116" w:rsidRPr="005A7116" w14:paraId="53C5332C" w14:textId="77777777" w:rsidTr="006361BB">
        <w:trPr>
          <w:jc w:val="center"/>
        </w:trPr>
        <w:tc>
          <w:tcPr>
            <w:tcW w:w="3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443A97" w14:textId="77777777" w:rsidR="005956CB" w:rsidRPr="005A7116" w:rsidRDefault="005956CB"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w:t>
            </w:r>
          </w:p>
        </w:tc>
        <w:tc>
          <w:tcPr>
            <w:tcW w:w="109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088A006" w14:textId="77777777" w:rsidR="005956CB" w:rsidRPr="005A7116" w:rsidRDefault="005956CB"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w:t>
            </w:r>
          </w:p>
        </w:tc>
        <w:tc>
          <w:tcPr>
            <w:tcW w:w="91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46FF90B" w14:textId="77777777" w:rsidR="005956CB" w:rsidRPr="005A7116" w:rsidRDefault="005956CB"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w:t>
            </w:r>
          </w:p>
        </w:tc>
        <w:tc>
          <w:tcPr>
            <w:tcW w:w="7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6B2064C" w14:textId="77777777" w:rsidR="005956CB" w:rsidRPr="005A7116" w:rsidRDefault="005956CB"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4</w:t>
            </w:r>
          </w:p>
        </w:tc>
        <w:tc>
          <w:tcPr>
            <w:tcW w:w="91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6A84947" w14:textId="77777777" w:rsidR="005956CB" w:rsidRPr="005A7116" w:rsidRDefault="005956CB"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5</w:t>
            </w:r>
          </w:p>
        </w:tc>
        <w:tc>
          <w:tcPr>
            <w:tcW w:w="9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110276C" w14:textId="77777777" w:rsidR="005956CB" w:rsidRPr="005A7116" w:rsidRDefault="005956CB"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6</w:t>
            </w:r>
          </w:p>
        </w:tc>
      </w:tr>
      <w:tr w:rsidR="005A7116" w:rsidRPr="005A7116" w14:paraId="23F334E4" w14:textId="77777777" w:rsidTr="006361BB">
        <w:trPr>
          <w:jc w:val="center"/>
        </w:trPr>
        <w:tc>
          <w:tcPr>
            <w:tcW w:w="36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F491020" w14:textId="77777777" w:rsidR="005956CB" w:rsidRPr="005A7116" w:rsidRDefault="005956CB"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c>
          <w:tcPr>
            <w:tcW w:w="1097" w:type="pct"/>
            <w:tcBorders>
              <w:top w:val="nil"/>
              <w:left w:val="nil"/>
              <w:bottom w:val="single" w:sz="8" w:space="0" w:color="auto"/>
              <w:right w:val="single" w:sz="8" w:space="0" w:color="auto"/>
            </w:tcBorders>
            <w:tcMar>
              <w:top w:w="0" w:type="dxa"/>
              <w:left w:w="108" w:type="dxa"/>
              <w:bottom w:w="0" w:type="dxa"/>
              <w:right w:w="108" w:type="dxa"/>
            </w:tcMar>
          </w:tcPr>
          <w:p w14:paraId="40FC801B" w14:textId="77777777" w:rsidR="005956CB" w:rsidRPr="005A7116" w:rsidRDefault="005956CB"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c>
          <w:tcPr>
            <w:tcW w:w="911" w:type="pct"/>
            <w:tcBorders>
              <w:top w:val="nil"/>
              <w:left w:val="nil"/>
              <w:bottom w:val="single" w:sz="8" w:space="0" w:color="auto"/>
              <w:right w:val="single" w:sz="8" w:space="0" w:color="auto"/>
            </w:tcBorders>
            <w:tcMar>
              <w:top w:w="0" w:type="dxa"/>
              <w:left w:w="108" w:type="dxa"/>
              <w:bottom w:w="0" w:type="dxa"/>
              <w:right w:w="108" w:type="dxa"/>
            </w:tcMar>
          </w:tcPr>
          <w:p w14:paraId="31CB558A" w14:textId="77777777" w:rsidR="005956CB" w:rsidRPr="005A7116" w:rsidRDefault="005956CB"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c>
          <w:tcPr>
            <w:tcW w:w="787" w:type="pct"/>
            <w:tcBorders>
              <w:top w:val="nil"/>
              <w:left w:val="nil"/>
              <w:bottom w:val="single" w:sz="8" w:space="0" w:color="auto"/>
              <w:right w:val="single" w:sz="8" w:space="0" w:color="auto"/>
            </w:tcBorders>
            <w:tcMar>
              <w:top w:w="0" w:type="dxa"/>
              <w:left w:w="108" w:type="dxa"/>
              <w:bottom w:w="0" w:type="dxa"/>
              <w:right w:w="108" w:type="dxa"/>
            </w:tcMar>
          </w:tcPr>
          <w:p w14:paraId="609D5EC8" w14:textId="77777777" w:rsidR="005956CB" w:rsidRPr="005A7116" w:rsidRDefault="005956CB"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c>
          <w:tcPr>
            <w:tcW w:w="911" w:type="pct"/>
            <w:tcBorders>
              <w:top w:val="nil"/>
              <w:left w:val="nil"/>
              <w:bottom w:val="single" w:sz="8" w:space="0" w:color="auto"/>
              <w:right w:val="single" w:sz="8" w:space="0" w:color="auto"/>
            </w:tcBorders>
            <w:tcMar>
              <w:top w:w="0" w:type="dxa"/>
              <w:left w:w="108" w:type="dxa"/>
              <w:bottom w:w="0" w:type="dxa"/>
              <w:right w:w="108" w:type="dxa"/>
            </w:tcMar>
          </w:tcPr>
          <w:p w14:paraId="1049FBB8" w14:textId="77777777" w:rsidR="005956CB" w:rsidRPr="005A7116" w:rsidRDefault="005956CB"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c>
          <w:tcPr>
            <w:tcW w:w="926" w:type="pct"/>
            <w:tcBorders>
              <w:top w:val="nil"/>
              <w:left w:val="nil"/>
              <w:bottom w:val="single" w:sz="8" w:space="0" w:color="auto"/>
              <w:right w:val="single" w:sz="8" w:space="0" w:color="auto"/>
            </w:tcBorders>
            <w:tcMar>
              <w:top w:w="0" w:type="dxa"/>
              <w:left w:w="108" w:type="dxa"/>
              <w:bottom w:w="0" w:type="dxa"/>
              <w:right w:w="108" w:type="dxa"/>
            </w:tcMar>
          </w:tcPr>
          <w:p w14:paraId="014A8C40" w14:textId="77777777" w:rsidR="005956CB" w:rsidRPr="005A7116" w:rsidRDefault="005956CB"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5A7116" w:rsidRPr="005A7116" w14:paraId="4D6EDD53" w14:textId="77777777" w:rsidTr="006361BB">
        <w:trPr>
          <w:trHeight w:val="60"/>
          <w:jc w:val="center"/>
        </w:trPr>
        <w:tc>
          <w:tcPr>
            <w:tcW w:w="36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440C6CD" w14:textId="77777777" w:rsidR="005956CB" w:rsidRPr="005A7116" w:rsidRDefault="005956CB"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c>
          <w:tcPr>
            <w:tcW w:w="1097" w:type="pct"/>
            <w:tcBorders>
              <w:top w:val="nil"/>
              <w:left w:val="nil"/>
              <w:bottom w:val="single" w:sz="8" w:space="0" w:color="auto"/>
              <w:right w:val="single" w:sz="8" w:space="0" w:color="auto"/>
            </w:tcBorders>
            <w:tcMar>
              <w:top w:w="0" w:type="dxa"/>
              <w:left w:w="108" w:type="dxa"/>
              <w:bottom w:w="0" w:type="dxa"/>
              <w:right w:w="108" w:type="dxa"/>
            </w:tcMar>
          </w:tcPr>
          <w:p w14:paraId="04177FC1" w14:textId="77777777" w:rsidR="005956CB" w:rsidRPr="005A7116" w:rsidRDefault="005956CB"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c>
          <w:tcPr>
            <w:tcW w:w="911" w:type="pct"/>
            <w:tcBorders>
              <w:top w:val="nil"/>
              <w:left w:val="nil"/>
              <w:bottom w:val="single" w:sz="8" w:space="0" w:color="auto"/>
              <w:right w:val="single" w:sz="8" w:space="0" w:color="auto"/>
            </w:tcBorders>
            <w:tcMar>
              <w:top w:w="0" w:type="dxa"/>
              <w:left w:w="108" w:type="dxa"/>
              <w:bottom w:w="0" w:type="dxa"/>
              <w:right w:w="108" w:type="dxa"/>
            </w:tcMar>
          </w:tcPr>
          <w:p w14:paraId="148CBFAB" w14:textId="77777777" w:rsidR="005956CB" w:rsidRPr="005A7116" w:rsidRDefault="005956CB"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c>
          <w:tcPr>
            <w:tcW w:w="787" w:type="pct"/>
            <w:tcBorders>
              <w:top w:val="nil"/>
              <w:left w:val="nil"/>
              <w:bottom w:val="single" w:sz="8" w:space="0" w:color="auto"/>
              <w:right w:val="single" w:sz="8" w:space="0" w:color="auto"/>
            </w:tcBorders>
            <w:tcMar>
              <w:top w:w="0" w:type="dxa"/>
              <w:left w:w="108" w:type="dxa"/>
              <w:bottom w:w="0" w:type="dxa"/>
              <w:right w:w="108" w:type="dxa"/>
            </w:tcMar>
          </w:tcPr>
          <w:p w14:paraId="76A1D191" w14:textId="77777777" w:rsidR="005956CB" w:rsidRPr="005A7116" w:rsidRDefault="005956CB"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c>
          <w:tcPr>
            <w:tcW w:w="911" w:type="pct"/>
            <w:tcBorders>
              <w:top w:val="nil"/>
              <w:left w:val="nil"/>
              <w:bottom w:val="single" w:sz="8" w:space="0" w:color="auto"/>
              <w:right w:val="single" w:sz="8" w:space="0" w:color="auto"/>
            </w:tcBorders>
            <w:tcMar>
              <w:top w:w="0" w:type="dxa"/>
              <w:left w:w="108" w:type="dxa"/>
              <w:bottom w:w="0" w:type="dxa"/>
              <w:right w:w="108" w:type="dxa"/>
            </w:tcMar>
          </w:tcPr>
          <w:p w14:paraId="38F1AEB3" w14:textId="77777777" w:rsidR="005956CB" w:rsidRPr="005A7116" w:rsidRDefault="005956CB"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c>
          <w:tcPr>
            <w:tcW w:w="926" w:type="pct"/>
            <w:tcBorders>
              <w:top w:val="nil"/>
              <w:left w:val="nil"/>
              <w:bottom w:val="single" w:sz="8" w:space="0" w:color="auto"/>
              <w:right w:val="single" w:sz="8" w:space="0" w:color="auto"/>
            </w:tcBorders>
            <w:tcMar>
              <w:top w:w="0" w:type="dxa"/>
              <w:left w:w="108" w:type="dxa"/>
              <w:bottom w:w="0" w:type="dxa"/>
              <w:right w:w="108" w:type="dxa"/>
            </w:tcMar>
          </w:tcPr>
          <w:p w14:paraId="2AC7C8CB" w14:textId="77777777" w:rsidR="005956CB" w:rsidRPr="005A7116" w:rsidRDefault="005956CB"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5A7116" w:rsidRPr="005A7116" w14:paraId="20116066" w14:textId="77777777" w:rsidTr="006361BB">
        <w:trPr>
          <w:jc w:val="center"/>
        </w:trPr>
        <w:tc>
          <w:tcPr>
            <w:tcW w:w="36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12DA13B" w14:textId="77777777" w:rsidR="005956CB" w:rsidRPr="005A7116" w:rsidRDefault="005956CB"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c>
          <w:tcPr>
            <w:tcW w:w="1097" w:type="pct"/>
            <w:tcBorders>
              <w:top w:val="nil"/>
              <w:left w:val="nil"/>
              <w:bottom w:val="single" w:sz="8" w:space="0" w:color="auto"/>
              <w:right w:val="single" w:sz="8" w:space="0" w:color="auto"/>
            </w:tcBorders>
            <w:tcMar>
              <w:top w:w="0" w:type="dxa"/>
              <w:left w:w="108" w:type="dxa"/>
              <w:bottom w:w="0" w:type="dxa"/>
              <w:right w:w="108" w:type="dxa"/>
            </w:tcMar>
          </w:tcPr>
          <w:p w14:paraId="3E8F1360" w14:textId="77777777" w:rsidR="005956CB" w:rsidRPr="005A7116" w:rsidRDefault="005956CB"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c>
          <w:tcPr>
            <w:tcW w:w="911" w:type="pct"/>
            <w:tcBorders>
              <w:top w:val="nil"/>
              <w:left w:val="nil"/>
              <w:bottom w:val="single" w:sz="8" w:space="0" w:color="auto"/>
              <w:right w:val="single" w:sz="8" w:space="0" w:color="auto"/>
            </w:tcBorders>
            <w:tcMar>
              <w:top w:w="0" w:type="dxa"/>
              <w:left w:w="108" w:type="dxa"/>
              <w:bottom w:w="0" w:type="dxa"/>
              <w:right w:w="108" w:type="dxa"/>
            </w:tcMar>
          </w:tcPr>
          <w:p w14:paraId="11E71388" w14:textId="77777777" w:rsidR="005956CB" w:rsidRPr="005A7116" w:rsidRDefault="005956CB"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c>
          <w:tcPr>
            <w:tcW w:w="787" w:type="pct"/>
            <w:tcBorders>
              <w:top w:val="nil"/>
              <w:left w:val="nil"/>
              <w:bottom w:val="single" w:sz="8" w:space="0" w:color="auto"/>
              <w:right w:val="single" w:sz="8" w:space="0" w:color="auto"/>
            </w:tcBorders>
            <w:tcMar>
              <w:top w:w="0" w:type="dxa"/>
              <w:left w:w="108" w:type="dxa"/>
              <w:bottom w:w="0" w:type="dxa"/>
              <w:right w:w="108" w:type="dxa"/>
            </w:tcMar>
          </w:tcPr>
          <w:p w14:paraId="68E51116" w14:textId="77777777" w:rsidR="005956CB" w:rsidRPr="005A7116" w:rsidRDefault="005956CB"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c>
          <w:tcPr>
            <w:tcW w:w="911" w:type="pct"/>
            <w:tcBorders>
              <w:top w:val="nil"/>
              <w:left w:val="nil"/>
              <w:bottom w:val="single" w:sz="8" w:space="0" w:color="auto"/>
              <w:right w:val="single" w:sz="8" w:space="0" w:color="auto"/>
            </w:tcBorders>
            <w:tcMar>
              <w:top w:w="0" w:type="dxa"/>
              <w:left w:w="108" w:type="dxa"/>
              <w:bottom w:w="0" w:type="dxa"/>
              <w:right w:w="108" w:type="dxa"/>
            </w:tcMar>
          </w:tcPr>
          <w:p w14:paraId="36CD5A2D" w14:textId="77777777" w:rsidR="005956CB" w:rsidRPr="005A7116" w:rsidRDefault="005956CB"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c>
          <w:tcPr>
            <w:tcW w:w="926" w:type="pct"/>
            <w:tcBorders>
              <w:top w:val="nil"/>
              <w:left w:val="nil"/>
              <w:bottom w:val="single" w:sz="8" w:space="0" w:color="auto"/>
              <w:right w:val="single" w:sz="8" w:space="0" w:color="auto"/>
            </w:tcBorders>
            <w:tcMar>
              <w:top w:w="0" w:type="dxa"/>
              <w:left w:w="108" w:type="dxa"/>
              <w:bottom w:w="0" w:type="dxa"/>
              <w:right w:w="108" w:type="dxa"/>
            </w:tcMar>
          </w:tcPr>
          <w:p w14:paraId="7F093A60" w14:textId="77777777" w:rsidR="005956CB" w:rsidRPr="005A7116" w:rsidRDefault="005956CB"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bl>
    <w:p w14:paraId="55ABF5B5" w14:textId="77777777" w:rsidR="005956CB" w:rsidRPr="005A7116" w:rsidRDefault="005956CB" w:rsidP="000D6F32">
      <w:pPr>
        <w:spacing w:after="0" w:line="240" w:lineRule="auto"/>
        <w:ind w:firstLine="142"/>
        <w:jc w:val="both"/>
        <w:rPr>
          <w:rFonts w:ascii="Times New Roman" w:eastAsia="Times New Roman" w:hAnsi="Times New Roman" w:cs="Times New Roman"/>
          <w:color w:val="000000" w:themeColor="text1"/>
          <w:sz w:val="28"/>
          <w:szCs w:val="28"/>
          <w:lang w:eastAsia="ru-RU"/>
        </w:rPr>
      </w:pPr>
    </w:p>
    <w:p w14:paraId="40FDF3A0" w14:textId="77777777" w:rsidR="005956CB" w:rsidRPr="005A7116" w:rsidRDefault="005956CB" w:rsidP="000D6F32">
      <w:pPr>
        <w:spacing w:after="0" w:line="240" w:lineRule="auto"/>
        <w:ind w:firstLine="142"/>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val="kk-KZ" w:eastAsia="ru-RU"/>
        </w:rPr>
        <w:t>Тәуекелдерді басқару жүйелеріне талаптардың</w:t>
      </w:r>
      <w:r w:rsidRPr="005A7116">
        <w:rPr>
          <w:rFonts w:ascii="Times New Roman" w:eastAsia="Times New Roman" w:hAnsi="Times New Roman" w:cs="Times New Roman"/>
          <w:color w:val="000000" w:themeColor="text1"/>
          <w:sz w:val="28"/>
          <w:szCs w:val="28"/>
          <w:lang w:eastAsia="ru-RU"/>
        </w:rPr>
        <w:t xml:space="preserve"> </w:t>
      </w:r>
      <w:r w:rsidRPr="005A7116">
        <w:rPr>
          <w:rFonts w:ascii="Times New Roman" w:eastAsia="Times New Roman" w:hAnsi="Times New Roman" w:cs="Times New Roman"/>
          <w:color w:val="000000" w:themeColor="text1"/>
          <w:sz w:val="28"/>
          <w:szCs w:val="28"/>
          <w:lang w:val="kk-KZ" w:eastAsia="ru-RU"/>
        </w:rPr>
        <w:t>сәйкестігін бағалау</w:t>
      </w:r>
      <w:r w:rsidRPr="005A7116">
        <w:rPr>
          <w:rFonts w:ascii="Times New Roman" w:eastAsia="Times New Roman" w:hAnsi="Times New Roman" w:cs="Times New Roman"/>
          <w:color w:val="000000" w:themeColor="text1"/>
          <w:sz w:val="28"/>
          <w:szCs w:val="28"/>
          <w:lang w:eastAsia="ru-RU"/>
        </w:rPr>
        <w:t>:</w:t>
      </w:r>
    </w:p>
    <w:p w14:paraId="697816EA" w14:textId="77777777" w:rsidR="005956CB" w:rsidRPr="005A7116" w:rsidRDefault="005956CB" w:rsidP="000D6F32">
      <w:pPr>
        <w:spacing w:after="0" w:line="240" w:lineRule="auto"/>
        <w:ind w:firstLine="142"/>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lastRenderedPageBreak/>
        <w:t>_______________________________________________________________</w:t>
      </w:r>
    </w:p>
    <w:p w14:paraId="3F140E63" w14:textId="77777777" w:rsidR="005956CB" w:rsidRPr="005A7116" w:rsidRDefault="005956CB" w:rsidP="000D6F32">
      <w:pPr>
        <w:spacing w:after="0" w:line="240" w:lineRule="auto"/>
        <w:ind w:firstLine="142"/>
        <w:jc w:val="both"/>
        <w:rPr>
          <w:rFonts w:ascii="Times New Roman" w:eastAsia="Times New Roman" w:hAnsi="Times New Roman" w:cs="Times New Roman"/>
          <w:color w:val="000000" w:themeColor="text1"/>
          <w:sz w:val="28"/>
          <w:szCs w:val="28"/>
          <w:lang w:eastAsia="ru-RU"/>
        </w:rPr>
      </w:pPr>
    </w:p>
    <w:tbl>
      <w:tblPr>
        <w:tblW w:w="9639" w:type="dxa"/>
        <w:jc w:val="center"/>
        <w:tblLayout w:type="fixed"/>
        <w:tblLook w:val="04A0" w:firstRow="1" w:lastRow="0" w:firstColumn="1" w:lastColumn="0" w:noHBand="0" w:noVBand="1"/>
      </w:tblPr>
      <w:tblGrid>
        <w:gridCol w:w="4819"/>
        <w:gridCol w:w="4820"/>
      </w:tblGrid>
      <w:tr w:rsidR="005A7116" w:rsidRPr="005A7116" w14:paraId="4AF5A5CF" w14:textId="77777777" w:rsidTr="006361BB">
        <w:trPr>
          <w:jc w:val="center"/>
        </w:trPr>
        <w:tc>
          <w:tcPr>
            <w:tcW w:w="4819" w:type="dxa"/>
            <w:hideMark/>
          </w:tcPr>
          <w:p w14:paraId="3A3B5619" w14:textId="77777777" w:rsidR="00D96043" w:rsidRDefault="005956CB"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val="kk-KZ" w:eastAsia="ru-RU"/>
              </w:rPr>
            </w:pPr>
            <w:r w:rsidRPr="005A7116">
              <w:rPr>
                <w:rFonts w:ascii="Times New Roman" w:eastAsia="Times New Roman" w:hAnsi="Times New Roman" w:cs="Times New Roman"/>
                <w:color w:val="000000" w:themeColor="text1"/>
                <w:sz w:val="28"/>
                <w:szCs w:val="26"/>
                <w:lang w:val="kk-KZ" w:eastAsia="ru-RU"/>
              </w:rPr>
              <w:t>Атауы</w:t>
            </w:r>
          </w:p>
          <w:p w14:paraId="7F78BDB5" w14:textId="1162CCA9" w:rsidR="005956CB" w:rsidRPr="005A7116" w:rsidRDefault="005956CB"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val="kk-KZ" w:eastAsia="ru-RU"/>
              </w:rPr>
            </w:pPr>
            <w:r w:rsidRPr="005A7116">
              <w:rPr>
                <w:rFonts w:ascii="Times New Roman" w:eastAsia="Times New Roman" w:hAnsi="Times New Roman" w:cs="Times New Roman"/>
                <w:color w:val="000000" w:themeColor="text1"/>
                <w:sz w:val="28"/>
                <w:szCs w:val="26"/>
                <w:lang w:eastAsia="ru-RU"/>
              </w:rPr>
              <w:t>_______________________________________________________________</w:t>
            </w:r>
          </w:p>
          <w:p w14:paraId="5612CF79" w14:textId="77777777" w:rsidR="005956CB" w:rsidRPr="005A7116" w:rsidRDefault="005956CB"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c>
          <w:tcPr>
            <w:tcW w:w="4820" w:type="dxa"/>
          </w:tcPr>
          <w:p w14:paraId="2AAE4593" w14:textId="77777777" w:rsidR="005956CB" w:rsidRPr="005A7116" w:rsidRDefault="005956CB"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val="kk-KZ" w:eastAsia="ru-RU"/>
              </w:rPr>
              <w:t>Мекенжайы</w:t>
            </w:r>
            <w:r w:rsidRPr="005A7116">
              <w:rPr>
                <w:rFonts w:ascii="Times New Roman" w:eastAsia="Times New Roman" w:hAnsi="Times New Roman" w:cs="Times New Roman"/>
                <w:color w:val="000000" w:themeColor="text1"/>
                <w:sz w:val="28"/>
                <w:szCs w:val="26"/>
                <w:lang w:eastAsia="ru-RU"/>
              </w:rPr>
              <w:t xml:space="preserve"> ________________________________________________________________</w:t>
            </w:r>
          </w:p>
          <w:p w14:paraId="7AAFF277" w14:textId="77777777" w:rsidR="005956CB" w:rsidRPr="005A7116" w:rsidRDefault="005956CB"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5A7116" w:rsidRPr="005A7116" w14:paraId="4D58F550" w14:textId="77777777" w:rsidTr="006361BB">
        <w:trPr>
          <w:jc w:val="center"/>
        </w:trPr>
        <w:tc>
          <w:tcPr>
            <w:tcW w:w="9639" w:type="dxa"/>
            <w:gridSpan w:val="2"/>
          </w:tcPr>
          <w:p w14:paraId="4CE6C34D" w14:textId="77777777" w:rsidR="005956CB" w:rsidRPr="005A7116" w:rsidRDefault="005956CB"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Телефон</w:t>
            </w:r>
            <w:r w:rsidRPr="005A7116">
              <w:rPr>
                <w:rFonts w:ascii="Times New Roman" w:eastAsia="Times New Roman" w:hAnsi="Times New Roman" w:cs="Times New Roman"/>
                <w:color w:val="000000" w:themeColor="text1"/>
                <w:sz w:val="28"/>
                <w:szCs w:val="26"/>
                <w:lang w:val="kk-KZ" w:eastAsia="ru-RU"/>
              </w:rPr>
              <w:t>ы</w:t>
            </w:r>
            <w:r w:rsidRPr="005A7116">
              <w:rPr>
                <w:rFonts w:ascii="Times New Roman" w:eastAsia="Times New Roman" w:hAnsi="Times New Roman" w:cs="Times New Roman"/>
                <w:color w:val="000000" w:themeColor="text1"/>
                <w:sz w:val="28"/>
                <w:szCs w:val="26"/>
                <w:lang w:eastAsia="ru-RU"/>
              </w:rPr>
              <w:t xml:space="preserve"> __________________________________________________________</w:t>
            </w:r>
          </w:p>
          <w:p w14:paraId="4BDF374A" w14:textId="77777777" w:rsidR="005956CB" w:rsidRPr="005A7116" w:rsidRDefault="005956CB"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5A7116" w:rsidRPr="005A7116" w14:paraId="6CB5782A" w14:textId="77777777" w:rsidTr="006361BB">
        <w:trPr>
          <w:jc w:val="center"/>
        </w:trPr>
        <w:tc>
          <w:tcPr>
            <w:tcW w:w="9639" w:type="dxa"/>
            <w:gridSpan w:val="2"/>
          </w:tcPr>
          <w:p w14:paraId="68C7D953" w14:textId="77777777" w:rsidR="005956CB" w:rsidRPr="005A7116" w:rsidRDefault="005956CB"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val="kk-KZ" w:eastAsia="ru-RU"/>
              </w:rPr>
            </w:pPr>
            <w:r w:rsidRPr="005A7116">
              <w:rPr>
                <w:rFonts w:ascii="Times New Roman" w:eastAsia="Times New Roman" w:hAnsi="Times New Roman" w:cs="Times New Roman"/>
                <w:color w:val="000000" w:themeColor="text1"/>
                <w:sz w:val="28"/>
                <w:szCs w:val="26"/>
                <w:lang w:val="kk-KZ" w:eastAsia="ru-RU"/>
              </w:rPr>
              <w:t>Э</w:t>
            </w:r>
            <w:r w:rsidRPr="005A7116">
              <w:rPr>
                <w:rFonts w:ascii="Times New Roman" w:eastAsia="Times New Roman" w:hAnsi="Times New Roman" w:cs="Times New Roman"/>
                <w:color w:val="000000" w:themeColor="text1"/>
                <w:sz w:val="28"/>
                <w:szCs w:val="26"/>
                <w:lang w:eastAsia="ru-RU"/>
              </w:rPr>
              <w:t>лектрон</w:t>
            </w:r>
            <w:r w:rsidRPr="005A7116">
              <w:rPr>
                <w:rFonts w:ascii="Times New Roman" w:eastAsia="Times New Roman" w:hAnsi="Times New Roman" w:cs="Times New Roman"/>
                <w:color w:val="000000" w:themeColor="text1"/>
                <w:sz w:val="28"/>
                <w:szCs w:val="26"/>
                <w:lang w:val="kk-KZ" w:eastAsia="ru-RU"/>
              </w:rPr>
              <w:t xml:space="preserve">дық </w:t>
            </w:r>
            <w:r w:rsidRPr="005A7116">
              <w:rPr>
                <w:rFonts w:ascii="Times New Roman" w:eastAsia="Times New Roman" w:hAnsi="Times New Roman" w:cs="Times New Roman"/>
                <w:color w:val="000000" w:themeColor="text1"/>
                <w:sz w:val="28"/>
                <w:szCs w:val="26"/>
                <w:lang w:eastAsia="ru-RU"/>
              </w:rPr>
              <w:t>почт</w:t>
            </w:r>
            <w:r w:rsidRPr="005A7116">
              <w:rPr>
                <w:rFonts w:ascii="Times New Roman" w:eastAsia="Times New Roman" w:hAnsi="Times New Roman" w:cs="Times New Roman"/>
                <w:color w:val="000000" w:themeColor="text1"/>
                <w:sz w:val="28"/>
                <w:szCs w:val="26"/>
                <w:lang w:val="kk-KZ" w:eastAsia="ru-RU"/>
              </w:rPr>
              <w:t>аның мекенжайы</w:t>
            </w:r>
            <w:r w:rsidRPr="005A7116">
              <w:rPr>
                <w:rFonts w:ascii="Times New Roman" w:eastAsia="Times New Roman" w:hAnsi="Times New Roman" w:cs="Times New Roman"/>
                <w:color w:val="000000" w:themeColor="text1"/>
                <w:sz w:val="28"/>
                <w:szCs w:val="26"/>
                <w:lang w:eastAsia="ru-RU"/>
              </w:rPr>
              <w:t xml:space="preserve"> ____________________________________</w:t>
            </w:r>
          </w:p>
          <w:p w14:paraId="55E92822" w14:textId="77777777" w:rsidR="005956CB" w:rsidRPr="005A7116" w:rsidRDefault="005956CB"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5A7116" w:rsidRPr="005A7116" w14:paraId="29A97F60" w14:textId="77777777" w:rsidTr="006361BB">
        <w:trPr>
          <w:jc w:val="center"/>
        </w:trPr>
        <w:tc>
          <w:tcPr>
            <w:tcW w:w="9639" w:type="dxa"/>
            <w:gridSpan w:val="2"/>
          </w:tcPr>
          <w:p w14:paraId="08CFDEF8" w14:textId="77777777" w:rsidR="005956CB" w:rsidRPr="005A7116" w:rsidRDefault="005956CB"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val="kk-KZ" w:eastAsia="ru-RU"/>
              </w:rPr>
              <w:t xml:space="preserve">Тәуекелдерді басқару бөлімшесінің басшысы </w:t>
            </w:r>
          </w:p>
        </w:tc>
      </w:tr>
      <w:tr w:rsidR="005A7116" w:rsidRPr="005A7116" w14:paraId="16967AA2" w14:textId="77777777" w:rsidTr="006361BB">
        <w:trPr>
          <w:jc w:val="center"/>
        </w:trPr>
        <w:tc>
          <w:tcPr>
            <w:tcW w:w="9639" w:type="dxa"/>
            <w:gridSpan w:val="2"/>
            <w:hideMark/>
          </w:tcPr>
          <w:p w14:paraId="668850F3" w14:textId="77777777" w:rsidR="005956CB" w:rsidRPr="005A7116" w:rsidRDefault="005956CB"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______________________________________________      __</w:t>
            </w:r>
            <w:r w:rsidRPr="005A7116">
              <w:rPr>
                <w:rFonts w:ascii="Times New Roman" w:eastAsia="Times New Roman" w:hAnsi="Times New Roman" w:cs="Times New Roman"/>
                <w:color w:val="000000" w:themeColor="text1"/>
                <w:sz w:val="28"/>
                <w:szCs w:val="26"/>
                <w:lang w:val="en-US" w:eastAsia="ru-RU"/>
              </w:rPr>
              <w:t>_____</w:t>
            </w:r>
            <w:r w:rsidRPr="005A7116">
              <w:rPr>
                <w:rFonts w:ascii="Times New Roman" w:eastAsia="Times New Roman" w:hAnsi="Times New Roman" w:cs="Times New Roman"/>
                <w:color w:val="000000" w:themeColor="text1"/>
                <w:sz w:val="28"/>
                <w:szCs w:val="26"/>
                <w:lang w:eastAsia="ru-RU"/>
              </w:rPr>
              <w:t>_________</w:t>
            </w:r>
          </w:p>
        </w:tc>
      </w:tr>
      <w:tr w:rsidR="005A7116" w:rsidRPr="005A7116" w14:paraId="14C75869" w14:textId="77777777" w:rsidTr="006361BB">
        <w:trPr>
          <w:jc w:val="center"/>
        </w:trPr>
        <w:tc>
          <w:tcPr>
            <w:tcW w:w="9639" w:type="dxa"/>
            <w:gridSpan w:val="2"/>
          </w:tcPr>
          <w:p w14:paraId="25EB5219" w14:textId="77777777" w:rsidR="005956CB" w:rsidRPr="005A7116" w:rsidRDefault="005956CB"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 xml:space="preserve">        тегі, аты, әкесінің аты (ол бар болса)                          қолы</w:t>
            </w:r>
          </w:p>
          <w:p w14:paraId="4FB95A3B" w14:textId="77777777" w:rsidR="005956CB" w:rsidRPr="005A7116" w:rsidRDefault="005956CB"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5A7116" w:rsidRPr="005A7116" w14:paraId="540432B0" w14:textId="77777777" w:rsidTr="006361BB">
        <w:trPr>
          <w:jc w:val="center"/>
        </w:trPr>
        <w:tc>
          <w:tcPr>
            <w:tcW w:w="9639" w:type="dxa"/>
            <w:gridSpan w:val="2"/>
          </w:tcPr>
          <w:p w14:paraId="3E9778DB" w14:textId="77777777" w:rsidR="005956CB" w:rsidRPr="005A7116" w:rsidRDefault="005956CB"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val="kk-KZ" w:eastAsia="ru-RU"/>
              </w:rPr>
              <w:t>Бірінші басшы</w:t>
            </w:r>
            <w:r w:rsidRPr="005A7116">
              <w:rPr>
                <w:rFonts w:ascii="Times New Roman" w:hAnsi="Times New Roman" w:cs="Times New Roman"/>
                <w:color w:val="000000" w:themeColor="text1"/>
                <w:sz w:val="28"/>
                <w:szCs w:val="28"/>
              </w:rPr>
              <w:t xml:space="preserve"> (</w:t>
            </w:r>
            <w:r w:rsidRPr="005A7116">
              <w:rPr>
                <w:rFonts w:ascii="Times New Roman" w:hAnsi="Times New Roman" w:cs="Times New Roman"/>
                <w:color w:val="000000" w:themeColor="text1"/>
                <w:sz w:val="28"/>
                <w:szCs w:val="28"/>
                <w:lang w:val="kk-KZ"/>
              </w:rPr>
              <w:t>не оның орнындағы адам</w:t>
            </w:r>
            <w:r w:rsidRPr="005A7116">
              <w:rPr>
                <w:rFonts w:ascii="Times New Roman" w:hAnsi="Times New Roman" w:cs="Times New Roman"/>
                <w:color w:val="000000" w:themeColor="text1"/>
                <w:sz w:val="28"/>
                <w:szCs w:val="28"/>
              </w:rPr>
              <w:t>)</w:t>
            </w:r>
          </w:p>
        </w:tc>
      </w:tr>
      <w:tr w:rsidR="005A7116" w:rsidRPr="005A7116" w14:paraId="2AB38858" w14:textId="77777777" w:rsidTr="006361BB">
        <w:trPr>
          <w:jc w:val="center"/>
        </w:trPr>
        <w:tc>
          <w:tcPr>
            <w:tcW w:w="9639" w:type="dxa"/>
            <w:gridSpan w:val="2"/>
          </w:tcPr>
          <w:p w14:paraId="40196E91" w14:textId="77777777" w:rsidR="005956CB" w:rsidRPr="005A7116" w:rsidRDefault="005956CB"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______________________________________________      __</w:t>
            </w:r>
            <w:r w:rsidRPr="005A7116">
              <w:rPr>
                <w:rFonts w:ascii="Times New Roman" w:eastAsia="Times New Roman" w:hAnsi="Times New Roman" w:cs="Times New Roman"/>
                <w:color w:val="000000" w:themeColor="text1"/>
                <w:sz w:val="28"/>
                <w:szCs w:val="26"/>
                <w:lang w:val="en-US" w:eastAsia="ru-RU"/>
              </w:rPr>
              <w:t>_____</w:t>
            </w:r>
            <w:r w:rsidRPr="005A7116">
              <w:rPr>
                <w:rFonts w:ascii="Times New Roman" w:eastAsia="Times New Roman" w:hAnsi="Times New Roman" w:cs="Times New Roman"/>
                <w:color w:val="000000" w:themeColor="text1"/>
                <w:sz w:val="28"/>
                <w:szCs w:val="26"/>
                <w:lang w:eastAsia="ru-RU"/>
              </w:rPr>
              <w:t>_________</w:t>
            </w:r>
          </w:p>
        </w:tc>
      </w:tr>
      <w:tr w:rsidR="005956CB" w:rsidRPr="005A7116" w14:paraId="5891C3AF" w14:textId="77777777" w:rsidTr="006361BB">
        <w:trPr>
          <w:jc w:val="center"/>
        </w:trPr>
        <w:tc>
          <w:tcPr>
            <w:tcW w:w="9639" w:type="dxa"/>
            <w:gridSpan w:val="2"/>
          </w:tcPr>
          <w:p w14:paraId="44825F60" w14:textId="77777777" w:rsidR="005956CB" w:rsidRPr="005A7116" w:rsidRDefault="005956CB"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 xml:space="preserve">        тегі, аты, әкесінің аты (ол бар болса)                          қолы</w:t>
            </w:r>
          </w:p>
        </w:tc>
      </w:tr>
    </w:tbl>
    <w:p w14:paraId="6B0CFA4C" w14:textId="77777777" w:rsidR="005956CB" w:rsidRPr="005A7116" w:rsidRDefault="005956CB"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6BEB1AC3" w14:textId="77777777" w:rsidR="005956CB" w:rsidRPr="005A7116" w:rsidRDefault="005956CB" w:rsidP="000D6F32">
      <w:pPr>
        <w:tabs>
          <w:tab w:val="left" w:pos="1134"/>
        </w:tabs>
        <w:spacing w:after="0" w:line="240" w:lineRule="auto"/>
        <w:ind w:firstLine="709"/>
        <w:jc w:val="both"/>
        <w:rPr>
          <w:rFonts w:ascii="Times New Roman" w:eastAsia="Times New Roman" w:hAnsi="Times New Roman"/>
          <w:color w:val="000000" w:themeColor="text1"/>
          <w:sz w:val="28"/>
          <w:szCs w:val="28"/>
          <w:lang w:eastAsia="ru-RU"/>
        </w:rPr>
      </w:pPr>
    </w:p>
    <w:p w14:paraId="356E8D12" w14:textId="77777777" w:rsidR="005956CB" w:rsidRPr="005A7116" w:rsidRDefault="005956CB" w:rsidP="000D6F32">
      <w:pPr>
        <w:tabs>
          <w:tab w:val="left" w:pos="1134"/>
        </w:tabs>
        <w:spacing w:after="0" w:line="240" w:lineRule="auto"/>
        <w:ind w:firstLine="709"/>
        <w:jc w:val="both"/>
        <w:rPr>
          <w:rFonts w:ascii="Times New Roman" w:eastAsia="Times New Roman" w:hAnsi="Times New Roman"/>
          <w:color w:val="000000" w:themeColor="text1"/>
          <w:sz w:val="28"/>
          <w:szCs w:val="28"/>
          <w:lang w:eastAsia="ru-RU"/>
        </w:rPr>
        <w:sectPr w:rsidR="005956CB" w:rsidRPr="005A7116" w:rsidSect="00FB3138">
          <w:headerReference w:type="default" r:id="rId38"/>
          <w:pgSz w:w="11906" w:h="16838"/>
          <w:pgMar w:top="1418" w:right="851" w:bottom="1418" w:left="1418" w:header="709" w:footer="709" w:gutter="0"/>
          <w:cols w:space="708"/>
          <w:docGrid w:linePitch="360"/>
        </w:sectPr>
      </w:pPr>
    </w:p>
    <w:p w14:paraId="6D26CA79" w14:textId="6EEE5D0F" w:rsidR="005956CB" w:rsidRPr="005A7116" w:rsidRDefault="005956CB" w:rsidP="000D6F32">
      <w:pPr>
        <w:spacing w:after="0" w:line="240" w:lineRule="auto"/>
        <w:jc w:val="right"/>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eastAsia="ru-RU"/>
        </w:rPr>
        <w:lastRenderedPageBreak/>
        <w:t xml:space="preserve"> </w:t>
      </w:r>
      <w:r w:rsidR="00796D18" w:rsidRPr="005A7116">
        <w:rPr>
          <w:rFonts w:ascii="Times New Roman" w:eastAsia="Times New Roman" w:hAnsi="Times New Roman" w:cs="Times New Roman"/>
          <w:color w:val="000000" w:themeColor="text1"/>
          <w:sz w:val="28"/>
          <w:szCs w:val="28"/>
          <w:lang w:eastAsia="ru-RU"/>
        </w:rPr>
        <w:t>«</w:t>
      </w:r>
      <w:r w:rsidRPr="005A7116">
        <w:rPr>
          <w:rFonts w:ascii="Times New Roman" w:eastAsia="Times New Roman" w:hAnsi="Times New Roman" w:cs="Times New Roman"/>
          <w:color w:val="000000" w:themeColor="text1"/>
          <w:sz w:val="28"/>
          <w:szCs w:val="28"/>
          <w:lang w:val="kk-KZ" w:eastAsia="ru-RU"/>
        </w:rPr>
        <w:t>Тәуекелдерді басқару жүйелеріне</w:t>
      </w:r>
    </w:p>
    <w:p w14:paraId="0432631F" w14:textId="2D27E7A5" w:rsidR="005956CB" w:rsidRPr="005A7116" w:rsidRDefault="005956CB" w:rsidP="000D6F32">
      <w:pPr>
        <w:spacing w:after="0" w:line="240" w:lineRule="auto"/>
        <w:jc w:val="right"/>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талаптардың орындалуын</w:t>
      </w:r>
    </w:p>
    <w:p w14:paraId="1C1143C0" w14:textId="43FF1DD2" w:rsidR="005956CB" w:rsidRPr="005A7116" w:rsidRDefault="005956CB" w:rsidP="000D6F32">
      <w:pPr>
        <w:spacing w:after="0" w:line="240" w:lineRule="auto"/>
        <w:jc w:val="right"/>
        <w:rPr>
          <w:rFonts w:ascii="Times New Roman" w:eastAsia="Times New Roman" w:hAnsi="Times New Roman" w:cs="Times New Roman"/>
          <w:bCs/>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бағалау туралы есеп</w:t>
      </w:r>
      <w:r w:rsidR="00796D18" w:rsidRPr="005A7116">
        <w:rPr>
          <w:rFonts w:ascii="Times New Roman" w:eastAsia="Times New Roman" w:hAnsi="Times New Roman" w:cs="Times New Roman"/>
          <w:bCs/>
          <w:color w:val="000000" w:themeColor="text1"/>
          <w:sz w:val="28"/>
          <w:szCs w:val="28"/>
          <w:lang w:eastAsia="ru-RU"/>
        </w:rPr>
        <w:t>»</w:t>
      </w:r>
    </w:p>
    <w:p w14:paraId="5D60EC06" w14:textId="77777777" w:rsidR="005956CB" w:rsidRPr="005A7116" w:rsidRDefault="005956CB" w:rsidP="000D6F32">
      <w:pPr>
        <w:spacing w:after="0" w:line="240" w:lineRule="auto"/>
        <w:jc w:val="right"/>
        <w:rPr>
          <w:rFonts w:ascii="Times New Roman" w:eastAsia="Times New Roman" w:hAnsi="Times New Roman" w:cs="Times New Roman"/>
          <w:bCs/>
          <w:color w:val="000000" w:themeColor="text1"/>
          <w:sz w:val="28"/>
          <w:szCs w:val="28"/>
          <w:lang w:val="kk-KZ" w:eastAsia="ru-RU"/>
        </w:rPr>
      </w:pPr>
      <w:r w:rsidRPr="005A7116">
        <w:rPr>
          <w:rFonts w:ascii="Times New Roman" w:eastAsia="Times New Roman" w:hAnsi="Times New Roman" w:cs="Times New Roman"/>
          <w:bCs/>
          <w:color w:val="000000" w:themeColor="text1"/>
          <w:sz w:val="28"/>
          <w:szCs w:val="28"/>
          <w:lang w:val="kk-KZ" w:eastAsia="ru-RU"/>
        </w:rPr>
        <w:t>нысанына қосымша</w:t>
      </w:r>
    </w:p>
    <w:p w14:paraId="6A4B82C3" w14:textId="77777777" w:rsidR="005956CB" w:rsidRPr="005A7116" w:rsidRDefault="005956CB" w:rsidP="000D6F32">
      <w:pPr>
        <w:spacing w:after="0" w:line="240" w:lineRule="auto"/>
        <w:jc w:val="right"/>
        <w:rPr>
          <w:rFonts w:ascii="Times New Roman" w:eastAsia="Times New Roman" w:hAnsi="Times New Roman" w:cs="Times New Roman"/>
          <w:color w:val="000000" w:themeColor="text1"/>
          <w:sz w:val="28"/>
          <w:szCs w:val="28"/>
          <w:lang w:val="kk-KZ" w:eastAsia="ru-RU"/>
        </w:rPr>
      </w:pPr>
    </w:p>
    <w:p w14:paraId="6DE451D9" w14:textId="77777777" w:rsidR="005956CB" w:rsidRPr="005A7116" w:rsidRDefault="005956CB" w:rsidP="000D6F32">
      <w:pPr>
        <w:spacing w:after="0" w:line="240" w:lineRule="auto"/>
        <w:jc w:val="right"/>
        <w:rPr>
          <w:rFonts w:ascii="Times New Roman" w:eastAsia="Times New Roman" w:hAnsi="Times New Roman" w:cs="Times New Roman"/>
          <w:color w:val="000000" w:themeColor="text1"/>
          <w:sz w:val="28"/>
          <w:szCs w:val="28"/>
          <w:lang w:val="kk-KZ" w:eastAsia="ru-RU"/>
        </w:rPr>
      </w:pPr>
    </w:p>
    <w:p w14:paraId="6B24D7F5" w14:textId="1EDAC88A" w:rsidR="005956CB" w:rsidRPr="005A7116" w:rsidRDefault="00796D18" w:rsidP="000D6F32">
      <w:pPr>
        <w:spacing w:after="0" w:line="240" w:lineRule="auto"/>
        <w:jc w:val="center"/>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w:t>
      </w:r>
      <w:r w:rsidR="005956CB" w:rsidRPr="005A7116">
        <w:rPr>
          <w:rFonts w:ascii="Times New Roman" w:eastAsia="Times New Roman" w:hAnsi="Times New Roman" w:cs="Times New Roman"/>
          <w:color w:val="000000" w:themeColor="text1"/>
          <w:sz w:val="28"/>
          <w:szCs w:val="28"/>
          <w:lang w:val="kk-KZ" w:eastAsia="ru-RU"/>
        </w:rPr>
        <w:t>Тәуекелдерді басқару жүйелеріне қойылатын талаптардың орындалуын</w:t>
      </w:r>
    </w:p>
    <w:p w14:paraId="7F7DC205" w14:textId="49750A86" w:rsidR="005956CB" w:rsidRPr="005A7116" w:rsidRDefault="005956CB" w:rsidP="000D6F32">
      <w:pPr>
        <w:spacing w:after="0" w:line="240" w:lineRule="auto"/>
        <w:jc w:val="center"/>
        <w:rPr>
          <w:rFonts w:ascii="Times New Roman" w:eastAsia="Times New Roman" w:hAnsi="Times New Roman" w:cs="Times New Roman"/>
          <w:bCs/>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бағалау туралы есеп</w:t>
      </w:r>
      <w:r w:rsidR="00796D18" w:rsidRPr="005A7116">
        <w:rPr>
          <w:rFonts w:ascii="Times New Roman" w:eastAsia="Times New Roman" w:hAnsi="Times New Roman" w:cs="Times New Roman"/>
          <w:bCs/>
          <w:color w:val="000000" w:themeColor="text1"/>
          <w:sz w:val="28"/>
          <w:szCs w:val="28"/>
          <w:lang w:val="kk-KZ" w:eastAsia="ru-RU"/>
        </w:rPr>
        <w:t>»</w:t>
      </w:r>
      <w:r w:rsidRPr="005A7116">
        <w:rPr>
          <w:rFonts w:ascii="Times New Roman" w:eastAsia="Times New Roman" w:hAnsi="Times New Roman" w:cs="Times New Roman"/>
          <w:bCs/>
          <w:color w:val="000000" w:themeColor="text1"/>
          <w:sz w:val="28"/>
          <w:szCs w:val="28"/>
          <w:lang w:val="kk-KZ" w:eastAsia="ru-RU"/>
        </w:rPr>
        <w:t xml:space="preserve"> нысанын</w:t>
      </w:r>
    </w:p>
    <w:p w14:paraId="168928F0" w14:textId="6694FA42" w:rsidR="005956CB" w:rsidRPr="005A7116" w:rsidRDefault="005956CB" w:rsidP="000D6F32">
      <w:pPr>
        <w:spacing w:after="0" w:line="240" w:lineRule="auto"/>
        <w:jc w:val="center"/>
        <w:rPr>
          <w:rFonts w:ascii="Times New Roman" w:eastAsia="Times New Roman" w:hAnsi="Times New Roman" w:cs="Times New Roman"/>
          <w:bCs/>
          <w:color w:val="000000" w:themeColor="text1"/>
          <w:sz w:val="28"/>
          <w:szCs w:val="28"/>
          <w:lang w:val="kk-KZ" w:eastAsia="ru-RU"/>
        </w:rPr>
      </w:pPr>
      <w:r w:rsidRPr="005A7116">
        <w:rPr>
          <w:rFonts w:ascii="Times New Roman" w:eastAsia="Times New Roman" w:hAnsi="Times New Roman" w:cs="Times New Roman"/>
          <w:bCs/>
          <w:color w:val="000000" w:themeColor="text1"/>
          <w:sz w:val="28"/>
          <w:szCs w:val="28"/>
          <w:lang w:val="kk-KZ" w:eastAsia="ru-RU"/>
        </w:rPr>
        <w:t>толтыру бойынша түсіндірме</w:t>
      </w:r>
    </w:p>
    <w:p w14:paraId="26F4410D" w14:textId="77777777" w:rsidR="005956CB" w:rsidRPr="005A7116" w:rsidRDefault="005956CB" w:rsidP="000D6F32">
      <w:pPr>
        <w:spacing w:after="0" w:line="240" w:lineRule="auto"/>
        <w:jc w:val="center"/>
        <w:rPr>
          <w:rFonts w:ascii="Times New Roman" w:eastAsia="Times New Roman" w:hAnsi="Times New Roman" w:cs="Times New Roman"/>
          <w:color w:val="000000" w:themeColor="text1"/>
          <w:sz w:val="28"/>
          <w:szCs w:val="28"/>
          <w:lang w:val="kk-KZ" w:eastAsia="ru-RU"/>
        </w:rPr>
      </w:pPr>
    </w:p>
    <w:p w14:paraId="089D415D" w14:textId="77777777" w:rsidR="005956CB" w:rsidRPr="005A7116" w:rsidRDefault="005956CB"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Тәуекелдерді басқару жүйелеріне қойылатын талаптардың орындалуын бағалау мынадай өлшемшарттарға қарай, үш балдық жүйе бойынша жүзеге асырылады:</w:t>
      </w:r>
    </w:p>
    <w:p w14:paraId="13E12FDB" w14:textId="6EB99B4F" w:rsidR="005956CB" w:rsidRPr="005A7116" w:rsidRDefault="005D17FC"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w:t>
      </w:r>
      <w:r w:rsidRPr="005A7116">
        <w:rPr>
          <w:rFonts w:ascii="Times New Roman" w:eastAsia="Times New Roman" w:hAnsi="Times New Roman" w:cs="Times New Roman"/>
          <w:color w:val="000000" w:themeColor="text1"/>
          <w:sz w:val="28"/>
          <w:szCs w:val="28"/>
          <w:lang w:val="kk-KZ" w:eastAsia="ru-RU"/>
        </w:rPr>
        <w:tab/>
      </w:r>
      <w:r w:rsidR="00796D18" w:rsidRPr="005A7116">
        <w:rPr>
          <w:rFonts w:ascii="Times New Roman" w:eastAsia="Times New Roman" w:hAnsi="Times New Roman" w:cs="Times New Roman"/>
          <w:color w:val="000000" w:themeColor="text1"/>
          <w:sz w:val="28"/>
          <w:szCs w:val="28"/>
          <w:lang w:val="kk-KZ" w:eastAsia="ru-RU"/>
        </w:rPr>
        <w:t>«</w:t>
      </w:r>
      <w:r w:rsidR="005956CB" w:rsidRPr="005A7116">
        <w:rPr>
          <w:rFonts w:ascii="Times New Roman" w:eastAsia="Times New Roman" w:hAnsi="Times New Roman" w:cs="Times New Roman"/>
          <w:color w:val="000000" w:themeColor="text1"/>
          <w:sz w:val="28"/>
          <w:szCs w:val="28"/>
          <w:lang w:val="kk-KZ" w:eastAsia="ru-RU"/>
        </w:rPr>
        <w:t>сәйкес келеді</w:t>
      </w:r>
      <w:r w:rsidR="00796D18" w:rsidRPr="005A7116">
        <w:rPr>
          <w:rFonts w:ascii="Times New Roman" w:eastAsia="Times New Roman" w:hAnsi="Times New Roman" w:cs="Times New Roman"/>
          <w:color w:val="000000" w:themeColor="text1"/>
          <w:sz w:val="28"/>
          <w:szCs w:val="28"/>
          <w:lang w:val="kk-KZ" w:eastAsia="ru-RU"/>
        </w:rPr>
        <w:t>»</w:t>
      </w:r>
      <w:r w:rsidR="005956CB" w:rsidRPr="005A7116">
        <w:rPr>
          <w:rFonts w:ascii="Times New Roman" w:eastAsia="Times New Roman" w:hAnsi="Times New Roman" w:cs="Times New Roman"/>
          <w:color w:val="000000" w:themeColor="text1"/>
          <w:sz w:val="28"/>
          <w:szCs w:val="28"/>
          <w:lang w:val="kk-KZ" w:eastAsia="ru-RU"/>
        </w:rPr>
        <w:t xml:space="preserve"> бағасы брокер және (немесе) дилер, Басқарушы тәуекелдерді басқару жүйелеріне қойылатын талаптардың өлшемшарттарын қандай да бір айтарлықтай кемшіліктерсіз орындаған кезде шығарылады;</w:t>
      </w:r>
    </w:p>
    <w:p w14:paraId="40F59856" w14:textId="13406010" w:rsidR="005956CB" w:rsidRPr="005A7116" w:rsidRDefault="005956CB"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w:t>
      </w:r>
      <w:r w:rsidR="005D17FC" w:rsidRPr="005A7116">
        <w:rPr>
          <w:rFonts w:ascii="Times New Roman" w:eastAsia="Times New Roman" w:hAnsi="Times New Roman" w:cs="Times New Roman"/>
          <w:color w:val="000000" w:themeColor="text1"/>
          <w:sz w:val="28"/>
          <w:szCs w:val="28"/>
          <w:lang w:val="kk-KZ" w:eastAsia="ru-RU"/>
        </w:rPr>
        <w:tab/>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ішінара сәйкес келеді</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бағасы брокердің және (немесе) дилердің, Басқарушының тәуекелдерді басқару жүйелеріне қойылатын талаптардың нақты өлшемшарттарын сақтауға қол жеткізудегі қабілетіне қатысты айтарлықтай күмән пайда болу үшін жеткілікті деп саналмайтын кемшіліктер анықталған кезде шығарылады;</w:t>
      </w:r>
    </w:p>
    <w:p w14:paraId="28E1E26D" w14:textId="248AF625" w:rsidR="005956CB" w:rsidRPr="005A7116" w:rsidRDefault="005D17FC"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3)</w:t>
      </w:r>
      <w:r w:rsidRPr="005A7116">
        <w:rPr>
          <w:rFonts w:ascii="Times New Roman" w:eastAsia="Times New Roman" w:hAnsi="Times New Roman" w:cs="Times New Roman"/>
          <w:color w:val="000000" w:themeColor="text1"/>
          <w:sz w:val="28"/>
          <w:szCs w:val="28"/>
          <w:lang w:val="kk-KZ" w:eastAsia="ru-RU"/>
        </w:rPr>
        <w:tab/>
      </w:r>
      <w:r w:rsidR="00796D18" w:rsidRPr="005A7116">
        <w:rPr>
          <w:rFonts w:ascii="Times New Roman" w:eastAsia="Times New Roman" w:hAnsi="Times New Roman" w:cs="Times New Roman"/>
          <w:color w:val="000000" w:themeColor="text1"/>
          <w:sz w:val="28"/>
          <w:szCs w:val="28"/>
          <w:lang w:val="kk-KZ" w:eastAsia="ru-RU"/>
        </w:rPr>
        <w:t>«</w:t>
      </w:r>
      <w:r w:rsidR="005956CB" w:rsidRPr="005A7116">
        <w:rPr>
          <w:rFonts w:ascii="Times New Roman" w:eastAsia="Times New Roman" w:hAnsi="Times New Roman" w:cs="Times New Roman"/>
          <w:color w:val="000000" w:themeColor="text1"/>
          <w:sz w:val="28"/>
          <w:szCs w:val="28"/>
          <w:lang w:val="kk-KZ" w:eastAsia="ru-RU"/>
        </w:rPr>
        <w:t>сәйкес емес</w:t>
      </w:r>
      <w:r w:rsidR="00796D18" w:rsidRPr="005A7116">
        <w:rPr>
          <w:rFonts w:ascii="Times New Roman" w:eastAsia="Times New Roman" w:hAnsi="Times New Roman" w:cs="Times New Roman"/>
          <w:color w:val="000000" w:themeColor="text1"/>
          <w:sz w:val="28"/>
          <w:szCs w:val="28"/>
          <w:lang w:val="kk-KZ" w:eastAsia="ru-RU"/>
        </w:rPr>
        <w:t>»</w:t>
      </w:r>
      <w:r w:rsidR="005956CB" w:rsidRPr="005A7116">
        <w:rPr>
          <w:rFonts w:ascii="Times New Roman" w:eastAsia="Times New Roman" w:hAnsi="Times New Roman" w:cs="Times New Roman"/>
          <w:color w:val="000000" w:themeColor="text1"/>
          <w:sz w:val="28"/>
          <w:szCs w:val="28"/>
          <w:lang w:val="kk-KZ" w:eastAsia="ru-RU"/>
        </w:rPr>
        <w:t xml:space="preserve"> деген баға брокер және (немесе) дилер, басқарушы тәуекелдерді басқару жүйелеріне қойылатын талаптардың өлшемшарттарын орындамаған кезде шығарылады.</w:t>
      </w:r>
    </w:p>
    <w:p w14:paraId="7CB83880" w14:textId="44663658" w:rsidR="005956CB" w:rsidRPr="005A7116" w:rsidRDefault="005956CB"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 xml:space="preserve">Егер тәуекелдерді басқару жүйелеріне қойылатын жекелеген талаптар брокерге және (немесе) дилерге, Басқарушыға қатысты қолданылуы мүмкін болмаған жағдайда, талаптың аталған өлшемшарттарына сәйкестігін бағалау жүзеге асырылмайды және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қолданылмайды</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деген тиісті жазбамен белгіленеді.</w:t>
      </w:r>
    </w:p>
    <w:p w14:paraId="425C7C96" w14:textId="77777777" w:rsidR="005956CB" w:rsidRPr="005A7116" w:rsidRDefault="005956CB"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71246A85" w14:textId="77777777" w:rsidR="005956CB" w:rsidRPr="005A7116" w:rsidRDefault="005956CB" w:rsidP="000D6F32">
      <w:pPr>
        <w:tabs>
          <w:tab w:val="left" w:pos="1134"/>
        </w:tabs>
        <w:spacing w:after="0" w:line="240" w:lineRule="auto"/>
        <w:ind w:firstLine="709"/>
        <w:jc w:val="both"/>
        <w:rPr>
          <w:rFonts w:ascii="Times New Roman" w:eastAsia="Times New Roman" w:hAnsi="Times New Roman"/>
          <w:color w:val="000000" w:themeColor="text1"/>
          <w:sz w:val="28"/>
          <w:szCs w:val="28"/>
          <w:lang w:val="kk-KZ" w:eastAsia="ru-RU"/>
        </w:rPr>
      </w:pPr>
    </w:p>
    <w:p w14:paraId="1D175CF7" w14:textId="77777777" w:rsidR="005956CB" w:rsidRPr="005A7116" w:rsidRDefault="005956CB" w:rsidP="000D6F32">
      <w:pPr>
        <w:tabs>
          <w:tab w:val="left" w:pos="1134"/>
        </w:tabs>
        <w:spacing w:after="0" w:line="240" w:lineRule="auto"/>
        <w:ind w:firstLine="709"/>
        <w:jc w:val="both"/>
        <w:rPr>
          <w:rFonts w:ascii="Times New Roman" w:eastAsia="Times New Roman" w:hAnsi="Times New Roman"/>
          <w:color w:val="000000" w:themeColor="text1"/>
          <w:sz w:val="28"/>
          <w:szCs w:val="28"/>
          <w:lang w:val="kk-KZ" w:eastAsia="ru-RU"/>
        </w:rPr>
        <w:sectPr w:rsidR="005956CB" w:rsidRPr="005A7116" w:rsidSect="00FB3138">
          <w:headerReference w:type="default" r:id="rId39"/>
          <w:pgSz w:w="11906" w:h="16838"/>
          <w:pgMar w:top="1418" w:right="851" w:bottom="1418" w:left="1418" w:header="709" w:footer="709" w:gutter="0"/>
          <w:cols w:space="708"/>
          <w:docGrid w:linePitch="360"/>
        </w:sectPr>
      </w:pPr>
    </w:p>
    <w:p w14:paraId="245631E5" w14:textId="1D902E1E" w:rsidR="005956CB" w:rsidRPr="005A7116" w:rsidRDefault="005956CB" w:rsidP="000D6F32">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5A7116">
        <w:rPr>
          <w:rFonts w:ascii="Times New Roman" w:eastAsia="Calibri" w:hAnsi="Times New Roman" w:cs="Times New Roman"/>
          <w:color w:val="000000" w:themeColor="text1"/>
          <w:sz w:val="28"/>
          <w:szCs w:val="20"/>
          <w:lang w:val="kk-KZ"/>
        </w:rPr>
        <w:lastRenderedPageBreak/>
        <w:t>Қазақстан Республикасының</w:t>
      </w:r>
    </w:p>
    <w:p w14:paraId="19C4E095" w14:textId="77777777" w:rsidR="005956CB" w:rsidRPr="005A7116" w:rsidRDefault="005956CB" w:rsidP="000D6F32">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5A7116">
        <w:rPr>
          <w:rFonts w:ascii="Times New Roman" w:eastAsia="Calibri" w:hAnsi="Times New Roman" w:cs="Times New Roman"/>
          <w:color w:val="000000" w:themeColor="text1"/>
          <w:sz w:val="28"/>
          <w:szCs w:val="20"/>
          <w:lang w:val="kk-KZ"/>
        </w:rPr>
        <w:t>қаржы нарығын реттеу мәселелері</w:t>
      </w:r>
    </w:p>
    <w:p w14:paraId="30E8650F" w14:textId="77777777" w:rsidR="005956CB" w:rsidRPr="005A7116" w:rsidRDefault="005956CB" w:rsidP="000D6F32">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5A7116">
        <w:rPr>
          <w:rFonts w:ascii="Times New Roman" w:eastAsia="Calibri" w:hAnsi="Times New Roman" w:cs="Times New Roman"/>
          <w:color w:val="000000" w:themeColor="text1"/>
          <w:sz w:val="28"/>
          <w:szCs w:val="20"/>
          <w:lang w:val="kk-KZ"/>
        </w:rPr>
        <w:t xml:space="preserve"> бойынша өзгерістер мен толықтырулар</w:t>
      </w:r>
    </w:p>
    <w:p w14:paraId="5E79BB60" w14:textId="573DF042" w:rsidR="005956CB" w:rsidRPr="005A7116" w:rsidRDefault="005956CB" w:rsidP="000D6F32">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5A7116">
        <w:rPr>
          <w:rFonts w:ascii="Times New Roman" w:eastAsia="Calibri" w:hAnsi="Times New Roman" w:cs="Times New Roman"/>
          <w:color w:val="000000" w:themeColor="text1"/>
          <w:sz w:val="28"/>
          <w:szCs w:val="20"/>
          <w:lang w:val="kk-KZ"/>
        </w:rPr>
        <w:t xml:space="preserve"> енгізілетін нормативтік құқықтық</w:t>
      </w:r>
    </w:p>
    <w:p w14:paraId="7F164449" w14:textId="7E36F634" w:rsidR="005956CB" w:rsidRPr="005A7116" w:rsidRDefault="005956CB" w:rsidP="000D6F32">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5A7116">
        <w:rPr>
          <w:rFonts w:ascii="Times New Roman" w:eastAsia="Calibri" w:hAnsi="Times New Roman" w:cs="Times New Roman"/>
          <w:color w:val="000000" w:themeColor="text1"/>
          <w:sz w:val="28"/>
          <w:szCs w:val="20"/>
          <w:lang w:val="kk-KZ"/>
        </w:rPr>
        <w:t>актілерінің тізбесіне</w:t>
      </w:r>
    </w:p>
    <w:p w14:paraId="1446B2BD" w14:textId="3F45E6BA" w:rsidR="005956CB" w:rsidRPr="005A7116" w:rsidRDefault="005956CB" w:rsidP="000D6F32">
      <w:pPr>
        <w:suppressAutoHyphens/>
        <w:spacing w:after="0" w:line="240" w:lineRule="auto"/>
        <w:ind w:firstLine="709"/>
        <w:jc w:val="right"/>
        <w:rPr>
          <w:rFonts w:ascii="Times New Roman" w:eastAsia="Calibri" w:hAnsi="Times New Roman" w:cs="Times New Roman"/>
          <w:color w:val="000000" w:themeColor="text1"/>
          <w:sz w:val="28"/>
          <w:szCs w:val="20"/>
          <w:lang w:val="kk-KZ"/>
        </w:rPr>
      </w:pPr>
      <w:r w:rsidRPr="005A7116">
        <w:rPr>
          <w:rFonts w:ascii="Times New Roman" w:eastAsia="Calibri" w:hAnsi="Times New Roman" w:cs="Times New Roman"/>
          <w:color w:val="000000" w:themeColor="text1"/>
          <w:sz w:val="28"/>
          <w:szCs w:val="20"/>
          <w:lang w:val="kk-KZ"/>
        </w:rPr>
        <w:t>2-қосымша</w:t>
      </w:r>
    </w:p>
    <w:p w14:paraId="7743A6D7" w14:textId="77777777" w:rsidR="005956CB" w:rsidRPr="005A7116" w:rsidRDefault="005956CB" w:rsidP="000D6F32">
      <w:pPr>
        <w:widowControl w:val="0"/>
        <w:spacing w:after="0" w:line="240" w:lineRule="auto"/>
        <w:jc w:val="right"/>
        <w:textAlignment w:val="baseline"/>
        <w:rPr>
          <w:rFonts w:ascii="Times New Roman" w:eastAsia="Calibri" w:hAnsi="Times New Roman" w:cs="Times New Roman"/>
          <w:color w:val="000000" w:themeColor="text1"/>
          <w:sz w:val="28"/>
          <w:szCs w:val="20"/>
          <w:lang w:val="kk-KZ"/>
        </w:rPr>
      </w:pPr>
    </w:p>
    <w:p w14:paraId="4402EAF5" w14:textId="77777777" w:rsidR="005956CB" w:rsidRPr="005A7116" w:rsidRDefault="005956CB" w:rsidP="000D6F32">
      <w:pPr>
        <w:spacing w:after="0" w:line="240" w:lineRule="auto"/>
        <w:jc w:val="right"/>
        <w:rPr>
          <w:rFonts w:ascii="Times New Roman" w:eastAsia="Times New Roman" w:hAnsi="Times New Roman" w:cs="Times New Roman"/>
          <w:color w:val="000000" w:themeColor="text1"/>
          <w:sz w:val="28"/>
          <w:szCs w:val="28"/>
          <w:lang w:val="kk-KZ" w:eastAsia="ru-RU"/>
        </w:rPr>
      </w:pPr>
    </w:p>
    <w:p w14:paraId="3EFC922B" w14:textId="77B13F64" w:rsidR="005956CB" w:rsidRPr="005A7116" w:rsidRDefault="005956CB" w:rsidP="000D6F32">
      <w:pPr>
        <w:spacing w:after="0" w:line="240" w:lineRule="auto"/>
        <w:jc w:val="right"/>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Жинақтаушы зейнетақы қорларына</w:t>
      </w:r>
    </w:p>
    <w:p w14:paraId="7A805B4D" w14:textId="65D9C6A7" w:rsidR="005956CB" w:rsidRPr="005A7116" w:rsidRDefault="005956CB" w:rsidP="000D6F32">
      <w:pPr>
        <w:spacing w:after="0" w:line="240" w:lineRule="auto"/>
        <w:jc w:val="right"/>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арналған пруденциялық нормативтер тізбесіне,</w:t>
      </w:r>
    </w:p>
    <w:p w14:paraId="293B9774" w14:textId="6EA6E116" w:rsidR="005956CB" w:rsidRPr="005A7116" w:rsidRDefault="005956CB" w:rsidP="000D6F32">
      <w:pPr>
        <w:spacing w:after="0" w:line="240" w:lineRule="auto"/>
        <w:jc w:val="right"/>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олардың нормативтік мәндеріне,</w:t>
      </w:r>
    </w:p>
    <w:p w14:paraId="6E2E07FE" w14:textId="131602D4" w:rsidR="005956CB" w:rsidRPr="005A7116" w:rsidRDefault="005956CB" w:rsidP="000D6F32">
      <w:pPr>
        <w:spacing w:after="0" w:line="240" w:lineRule="auto"/>
        <w:jc w:val="right"/>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есептеу әдістемесіне, сондай-ақ</w:t>
      </w:r>
    </w:p>
    <w:p w14:paraId="76F586B8" w14:textId="4E773FD4" w:rsidR="005956CB" w:rsidRPr="005A7116" w:rsidRDefault="005956CB" w:rsidP="000D6F32">
      <w:pPr>
        <w:spacing w:after="0" w:line="240" w:lineRule="auto"/>
        <w:jc w:val="right"/>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есептілікті ұсыну</w:t>
      </w:r>
    </w:p>
    <w:p w14:paraId="443E2CF7" w14:textId="4FD8866D" w:rsidR="005956CB" w:rsidRPr="005A7116" w:rsidRDefault="005956CB" w:rsidP="000D6F32">
      <w:pPr>
        <w:spacing w:after="0" w:line="240" w:lineRule="auto"/>
        <w:jc w:val="right"/>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нысандары мен мерзімдеріне</w:t>
      </w:r>
    </w:p>
    <w:p w14:paraId="204FDDC5" w14:textId="77777777" w:rsidR="005956CB" w:rsidRPr="005A7116" w:rsidRDefault="005956CB" w:rsidP="000D6F32">
      <w:pPr>
        <w:spacing w:after="0" w:line="240" w:lineRule="auto"/>
        <w:jc w:val="right"/>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1-қосымша</w:t>
      </w:r>
    </w:p>
    <w:p w14:paraId="32FB8078" w14:textId="77777777" w:rsidR="005956CB" w:rsidRPr="005A7116" w:rsidRDefault="005956CB" w:rsidP="000D6F32">
      <w:pPr>
        <w:spacing w:after="0" w:line="240" w:lineRule="auto"/>
        <w:jc w:val="right"/>
        <w:rPr>
          <w:rFonts w:ascii="Times New Roman" w:eastAsia="Times New Roman" w:hAnsi="Times New Roman" w:cs="Times New Roman"/>
          <w:color w:val="000000" w:themeColor="text1"/>
          <w:sz w:val="28"/>
          <w:szCs w:val="28"/>
          <w:lang w:val="kk-KZ" w:eastAsia="ru-RU"/>
        </w:rPr>
      </w:pPr>
    </w:p>
    <w:p w14:paraId="757C5461" w14:textId="77777777" w:rsidR="005956CB" w:rsidRPr="005A7116" w:rsidRDefault="005956CB" w:rsidP="000D6F32">
      <w:pPr>
        <w:spacing w:after="0" w:line="240" w:lineRule="auto"/>
        <w:jc w:val="right"/>
        <w:rPr>
          <w:rFonts w:ascii="Times New Roman" w:eastAsia="Times New Roman" w:hAnsi="Times New Roman" w:cs="Times New Roman"/>
          <w:color w:val="000000" w:themeColor="text1"/>
          <w:sz w:val="28"/>
          <w:szCs w:val="28"/>
          <w:lang w:val="kk-KZ" w:eastAsia="ru-RU"/>
        </w:rPr>
      </w:pPr>
    </w:p>
    <w:p w14:paraId="3DBE16CF" w14:textId="77777777" w:rsidR="005956CB" w:rsidRPr="005A7116" w:rsidRDefault="005956CB" w:rsidP="000D6F32">
      <w:pPr>
        <w:spacing w:after="0" w:line="240" w:lineRule="auto"/>
        <w:jc w:val="right"/>
        <w:textAlignment w:val="baseline"/>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Нысан</w:t>
      </w:r>
    </w:p>
    <w:p w14:paraId="407DC98F" w14:textId="77777777" w:rsidR="005956CB" w:rsidRPr="005A7116" w:rsidRDefault="005956CB" w:rsidP="000D6F32">
      <w:pPr>
        <w:spacing w:after="0" w:line="240" w:lineRule="auto"/>
        <w:jc w:val="right"/>
        <w:textAlignment w:val="baseline"/>
        <w:rPr>
          <w:rFonts w:ascii="Times New Roman" w:eastAsia="Times New Roman" w:hAnsi="Times New Roman" w:cs="Times New Roman"/>
          <w:color w:val="000000" w:themeColor="text1"/>
          <w:sz w:val="28"/>
          <w:szCs w:val="28"/>
          <w:lang w:val="kk-KZ" w:eastAsia="ru-RU"/>
        </w:rPr>
      </w:pPr>
    </w:p>
    <w:p w14:paraId="34AA3BEE" w14:textId="77777777" w:rsidR="005956CB" w:rsidRPr="005A7116" w:rsidRDefault="005956CB" w:rsidP="000D6F32">
      <w:pPr>
        <w:spacing w:after="0" w:line="240" w:lineRule="auto"/>
        <w:jc w:val="right"/>
        <w:textAlignment w:val="baseline"/>
        <w:rPr>
          <w:rFonts w:ascii="Times New Roman" w:eastAsia="Times New Roman" w:hAnsi="Times New Roman" w:cs="Times New Roman"/>
          <w:color w:val="000000" w:themeColor="text1"/>
          <w:sz w:val="28"/>
          <w:szCs w:val="28"/>
          <w:lang w:val="kk-KZ" w:eastAsia="ru-RU"/>
        </w:rPr>
      </w:pPr>
    </w:p>
    <w:p w14:paraId="01C9F028" w14:textId="77777777" w:rsidR="005956CB" w:rsidRPr="005A7116" w:rsidRDefault="005956CB" w:rsidP="000D6F32">
      <w:pPr>
        <w:spacing w:after="0" w:line="240" w:lineRule="auto"/>
        <w:ind w:firstLine="709"/>
        <w:jc w:val="both"/>
        <w:textAlignment w:val="baseline"/>
        <w:rPr>
          <w:rFonts w:ascii="Times New Roman" w:eastAsia="Calibri" w:hAnsi="Times New Roman" w:cs="Times New Roman"/>
          <w:bCs/>
          <w:color w:val="000000" w:themeColor="text1"/>
          <w:sz w:val="28"/>
          <w:szCs w:val="28"/>
          <w:lang w:val="kk-KZ" w:eastAsia="ru-RU"/>
        </w:rPr>
      </w:pPr>
      <w:r w:rsidRPr="005A7116">
        <w:rPr>
          <w:rFonts w:ascii="Times New Roman" w:eastAsia="Calibri" w:hAnsi="Times New Roman" w:cs="Times New Roman"/>
          <w:bCs/>
          <w:color w:val="000000" w:themeColor="text1"/>
          <w:sz w:val="28"/>
          <w:szCs w:val="28"/>
          <w:lang w:val="kk-KZ" w:eastAsia="ru-RU"/>
        </w:rPr>
        <w:t xml:space="preserve">Әкімшілік деректер нысаны интернет-ресурсқа орналастырылған: </w:t>
      </w:r>
      <w:hyperlink r:id="rId40" w:history="1">
        <w:r w:rsidRPr="005A7116">
          <w:rPr>
            <w:rFonts w:ascii="Times New Roman" w:eastAsia="Calibri" w:hAnsi="Times New Roman" w:cs="Times New Roman"/>
            <w:bCs/>
            <w:color w:val="000000" w:themeColor="text1"/>
            <w:sz w:val="28"/>
            <w:szCs w:val="28"/>
            <w:lang w:val="kk-KZ" w:eastAsia="ru-RU"/>
          </w:rPr>
          <w:t>www.nationalbank.kz</w:t>
        </w:r>
      </w:hyperlink>
    </w:p>
    <w:p w14:paraId="3B0EE814" w14:textId="77777777" w:rsidR="005956CB" w:rsidRPr="005A7116" w:rsidRDefault="005956CB" w:rsidP="000D6F32">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p w14:paraId="45EA0DED" w14:textId="77777777" w:rsidR="005956CB" w:rsidRPr="005A7116" w:rsidRDefault="005956CB" w:rsidP="000D6F32">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p w14:paraId="3F251297" w14:textId="4493EB45" w:rsidR="005956CB" w:rsidRPr="005A7116" w:rsidRDefault="00796D18" w:rsidP="000D6F32">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w:t>
      </w:r>
      <w:r w:rsidR="005956CB" w:rsidRPr="005A7116">
        <w:rPr>
          <w:rFonts w:ascii="Times New Roman" w:eastAsia="Times New Roman" w:hAnsi="Times New Roman" w:cs="Times New Roman"/>
          <w:color w:val="000000" w:themeColor="text1"/>
          <w:sz w:val="28"/>
          <w:szCs w:val="28"/>
          <w:lang w:val="kk-KZ" w:eastAsia="ru-RU"/>
        </w:rPr>
        <w:t>К1 коэффициентінің мәнін есептеу</w:t>
      </w:r>
      <w:r w:rsidRPr="005A7116">
        <w:rPr>
          <w:rFonts w:ascii="Times New Roman" w:eastAsia="Times New Roman" w:hAnsi="Times New Roman" w:cs="Times New Roman"/>
          <w:color w:val="000000" w:themeColor="text1"/>
          <w:sz w:val="28"/>
          <w:szCs w:val="28"/>
          <w:lang w:val="kk-KZ" w:eastAsia="ru-RU"/>
        </w:rPr>
        <w:t>»</w:t>
      </w:r>
    </w:p>
    <w:p w14:paraId="0C470E5D" w14:textId="77777777" w:rsidR="005956CB" w:rsidRPr="005A7116" w:rsidRDefault="005956CB" w:rsidP="000D6F32">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p w14:paraId="1CFEC1A8" w14:textId="77777777" w:rsidR="005956CB" w:rsidRPr="005A7116" w:rsidRDefault="005956CB" w:rsidP="000D6F32">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p w14:paraId="74580286" w14:textId="3D773615" w:rsidR="005956CB" w:rsidRPr="005A7116" w:rsidRDefault="005956CB"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 xml:space="preserve">Есепті кезең: 20 ___ жылғы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__</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________ жағдай бойынша</w:t>
      </w:r>
    </w:p>
    <w:p w14:paraId="6F65CD3B" w14:textId="77777777" w:rsidR="005956CB" w:rsidRPr="005A7116" w:rsidRDefault="005956CB"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2F7F48B2" w14:textId="77777777" w:rsidR="005956CB" w:rsidRPr="005A7116" w:rsidRDefault="005956CB"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Индекс</w:t>
      </w:r>
      <w:r w:rsidRPr="005A7116">
        <w:rPr>
          <w:rFonts w:ascii="Times New Roman" w:eastAsia="Times New Roman" w:hAnsi="Times New Roman"/>
          <w:color w:val="000000" w:themeColor="text1"/>
          <w:sz w:val="28"/>
          <w:szCs w:val="28"/>
          <w:lang w:val="kk-KZ" w:eastAsia="ru-RU"/>
        </w:rPr>
        <w:t xml:space="preserve">: </w:t>
      </w:r>
      <w:r w:rsidRPr="005A7116">
        <w:rPr>
          <w:rFonts w:ascii="Times New Roman" w:eastAsia="Times New Roman" w:hAnsi="Times New Roman" w:cs="Times New Roman"/>
          <w:color w:val="000000" w:themeColor="text1"/>
          <w:sz w:val="28"/>
          <w:szCs w:val="28"/>
          <w:lang w:val="kk-KZ" w:eastAsia="ru-RU"/>
        </w:rPr>
        <w:t>K1_DNPF</w:t>
      </w:r>
    </w:p>
    <w:p w14:paraId="41149CAC" w14:textId="77777777" w:rsidR="005956CB" w:rsidRPr="005A7116" w:rsidRDefault="005956CB"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4ECB3B50" w14:textId="77777777" w:rsidR="005956CB" w:rsidRPr="005A7116" w:rsidRDefault="005956CB"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Кезеңділігі: ай сайын</w:t>
      </w:r>
    </w:p>
    <w:p w14:paraId="65AF5B2E" w14:textId="77777777" w:rsidR="005956CB" w:rsidRPr="005A7116" w:rsidRDefault="005956CB"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1349DBDD" w14:textId="77777777" w:rsidR="005956CB" w:rsidRPr="005A7116" w:rsidRDefault="005956CB"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Ұсынады: ерікті жинақтаушы зейнетақы қоры</w:t>
      </w:r>
    </w:p>
    <w:p w14:paraId="13847332" w14:textId="77777777" w:rsidR="005956CB" w:rsidRPr="005A7116" w:rsidRDefault="005956CB"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14:paraId="5B440AB2" w14:textId="77777777" w:rsidR="005956CB" w:rsidRPr="005A7116" w:rsidRDefault="005956CB"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Нысан қайда ұсынылады: Қазақстан Республикасының Ұлттық Банкі</w:t>
      </w:r>
    </w:p>
    <w:p w14:paraId="5C5B3E15" w14:textId="77777777" w:rsidR="005956CB" w:rsidRPr="005A7116" w:rsidRDefault="005956CB" w:rsidP="000D6F32">
      <w:pPr>
        <w:spacing w:after="0" w:line="240" w:lineRule="auto"/>
        <w:ind w:firstLine="709"/>
        <w:jc w:val="both"/>
        <w:textAlignment w:val="baseline"/>
        <w:rPr>
          <w:rFonts w:ascii="Times New Roman" w:hAnsi="Times New Roman"/>
          <w:color w:val="000000" w:themeColor="text1"/>
          <w:sz w:val="28"/>
          <w:szCs w:val="28"/>
          <w:lang w:val="kk-KZ" w:eastAsia="ru-RU"/>
        </w:rPr>
      </w:pPr>
    </w:p>
    <w:p w14:paraId="3369894A" w14:textId="77777777" w:rsidR="005956CB" w:rsidRPr="005A7116" w:rsidRDefault="005956CB"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 xml:space="preserve">Ұсыну мерзімі: ай сайын, есепті айдан кейінгі айдың 5 (бесінші) жұмыс күнінен кешіктірмей </w:t>
      </w:r>
    </w:p>
    <w:p w14:paraId="72C4B7AB" w14:textId="77777777" w:rsidR="005956CB" w:rsidRPr="005A7116" w:rsidRDefault="005956CB"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7FC70883" w14:textId="77777777" w:rsidR="005956CB" w:rsidRPr="005A7116" w:rsidRDefault="005956CB" w:rsidP="000D6F32">
      <w:pPr>
        <w:tabs>
          <w:tab w:val="left" w:pos="1134"/>
        </w:tabs>
        <w:spacing w:after="0" w:line="240" w:lineRule="auto"/>
        <w:ind w:firstLine="709"/>
        <w:jc w:val="both"/>
        <w:rPr>
          <w:rFonts w:ascii="Times New Roman" w:eastAsia="Times New Roman" w:hAnsi="Times New Roman"/>
          <w:color w:val="000000" w:themeColor="text1"/>
          <w:sz w:val="28"/>
          <w:szCs w:val="28"/>
          <w:lang w:val="kk-KZ" w:eastAsia="ru-RU"/>
        </w:rPr>
      </w:pPr>
    </w:p>
    <w:p w14:paraId="119E914A" w14:textId="77777777" w:rsidR="005956CB" w:rsidRPr="005A7116" w:rsidRDefault="005956CB" w:rsidP="000D6F32">
      <w:pPr>
        <w:tabs>
          <w:tab w:val="left" w:pos="1134"/>
        </w:tabs>
        <w:spacing w:after="0" w:line="240" w:lineRule="auto"/>
        <w:ind w:firstLine="709"/>
        <w:jc w:val="both"/>
        <w:rPr>
          <w:rFonts w:ascii="Times New Roman" w:eastAsia="Times New Roman" w:hAnsi="Times New Roman"/>
          <w:color w:val="000000" w:themeColor="text1"/>
          <w:sz w:val="28"/>
          <w:szCs w:val="28"/>
          <w:lang w:val="kk-KZ" w:eastAsia="ru-RU"/>
        </w:rPr>
        <w:sectPr w:rsidR="005956CB" w:rsidRPr="005A7116" w:rsidSect="00FB3138">
          <w:headerReference w:type="default" r:id="rId41"/>
          <w:pgSz w:w="11906" w:h="16838"/>
          <w:pgMar w:top="1418" w:right="851" w:bottom="1418" w:left="1418" w:header="709" w:footer="709" w:gutter="0"/>
          <w:cols w:space="708"/>
          <w:docGrid w:linePitch="360"/>
        </w:sectPr>
      </w:pPr>
    </w:p>
    <w:p w14:paraId="0B387590" w14:textId="77777777" w:rsidR="005956CB" w:rsidRPr="005A7116" w:rsidRDefault="005956CB" w:rsidP="000D6F32">
      <w:pPr>
        <w:spacing w:after="0" w:line="240" w:lineRule="auto"/>
        <w:jc w:val="right"/>
        <w:textAlignment w:val="baseline"/>
        <w:rPr>
          <w:rFonts w:ascii="Times New Roman" w:eastAsia="Times New Roman" w:hAnsi="Times New Roman"/>
          <w:color w:val="000000" w:themeColor="text1"/>
          <w:sz w:val="24"/>
          <w:szCs w:val="28"/>
          <w:lang w:eastAsia="ru-RU"/>
        </w:rPr>
      </w:pPr>
      <w:r w:rsidRPr="005A7116">
        <w:rPr>
          <w:rFonts w:ascii="Times New Roman" w:eastAsia="Times New Roman" w:hAnsi="Times New Roman"/>
          <w:color w:val="000000" w:themeColor="text1"/>
          <w:sz w:val="24"/>
          <w:szCs w:val="28"/>
          <w:lang w:eastAsia="ru-RU"/>
        </w:rPr>
        <w:lastRenderedPageBreak/>
        <w:t>(</w:t>
      </w:r>
      <w:r w:rsidRPr="005A7116">
        <w:rPr>
          <w:rFonts w:ascii="Times New Roman" w:eastAsia="Times New Roman" w:hAnsi="Times New Roman"/>
          <w:color w:val="000000" w:themeColor="text1"/>
          <w:sz w:val="24"/>
          <w:szCs w:val="28"/>
          <w:lang w:val="kk-KZ" w:eastAsia="ru-RU"/>
        </w:rPr>
        <w:t xml:space="preserve">мың </w:t>
      </w:r>
      <w:r w:rsidRPr="005A7116">
        <w:rPr>
          <w:rFonts w:ascii="Times New Roman" w:eastAsia="Times New Roman" w:hAnsi="Times New Roman"/>
          <w:color w:val="000000" w:themeColor="text1"/>
          <w:sz w:val="24"/>
          <w:szCs w:val="28"/>
          <w:lang w:eastAsia="ru-RU"/>
        </w:rPr>
        <w:t>те</w:t>
      </w:r>
      <w:r w:rsidRPr="005A7116">
        <w:rPr>
          <w:rFonts w:ascii="Times New Roman" w:eastAsia="Times New Roman" w:hAnsi="Times New Roman"/>
          <w:color w:val="000000" w:themeColor="text1"/>
          <w:sz w:val="24"/>
          <w:szCs w:val="28"/>
          <w:lang w:val="kk-KZ" w:eastAsia="ru-RU"/>
        </w:rPr>
        <w:t>ң</w:t>
      </w:r>
      <w:r w:rsidRPr="005A7116">
        <w:rPr>
          <w:rFonts w:ascii="Times New Roman" w:eastAsia="Times New Roman" w:hAnsi="Times New Roman"/>
          <w:color w:val="000000" w:themeColor="text1"/>
          <w:sz w:val="24"/>
          <w:szCs w:val="28"/>
          <w:lang w:eastAsia="ru-RU"/>
        </w:rPr>
        <w:t>ге</w:t>
      </w:r>
      <w:r w:rsidRPr="005A7116">
        <w:rPr>
          <w:rFonts w:ascii="Times New Roman" w:eastAsia="Times New Roman" w:hAnsi="Times New Roman"/>
          <w:color w:val="000000" w:themeColor="text1"/>
          <w:sz w:val="24"/>
          <w:szCs w:val="28"/>
          <w:lang w:val="kk-KZ" w:eastAsia="ru-RU"/>
        </w:rPr>
        <w:t>мен</w:t>
      </w:r>
      <w:r w:rsidRPr="005A7116">
        <w:rPr>
          <w:rFonts w:ascii="Times New Roman" w:eastAsia="Times New Roman" w:hAnsi="Times New Roman"/>
          <w:color w:val="000000" w:themeColor="text1"/>
          <w:sz w:val="24"/>
          <w:szCs w:val="28"/>
          <w:lang w:eastAsia="ru-RU"/>
        </w:rPr>
        <w:t>)</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5"/>
        <w:gridCol w:w="4762"/>
        <w:gridCol w:w="1361"/>
        <w:gridCol w:w="1361"/>
        <w:gridCol w:w="1360"/>
        <w:gridCol w:w="6"/>
      </w:tblGrid>
      <w:tr w:rsidR="005A7116" w:rsidRPr="005A7116" w14:paraId="6E2B6C85" w14:textId="77777777" w:rsidTr="005956CB">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02D933" w14:textId="77777777" w:rsidR="005956CB" w:rsidRPr="005A7116" w:rsidRDefault="005956CB"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w:t>
            </w:r>
          </w:p>
        </w:tc>
        <w:tc>
          <w:tcPr>
            <w:tcW w:w="4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5342BB" w14:textId="77777777" w:rsidR="005956CB" w:rsidRPr="005A7116" w:rsidRDefault="005956CB"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Көрсеткіш атауы</w:t>
            </w:r>
          </w:p>
        </w:tc>
        <w:tc>
          <w:tcPr>
            <w:tcW w:w="1362" w:type="dxa"/>
            <w:tcBorders>
              <w:top w:val="single" w:sz="4" w:space="0" w:color="auto"/>
              <w:left w:val="single" w:sz="4" w:space="0" w:color="auto"/>
              <w:bottom w:val="single" w:sz="4" w:space="0" w:color="auto"/>
              <w:right w:val="single" w:sz="4" w:space="0" w:color="auto"/>
            </w:tcBorders>
            <w:hideMark/>
          </w:tcPr>
          <w:p w14:paraId="0D33EB89" w14:textId="77777777" w:rsidR="005956CB" w:rsidRPr="005A7116" w:rsidRDefault="005956CB" w:rsidP="000D6F32">
            <w:pPr>
              <w:spacing w:after="0" w:line="240" w:lineRule="auto"/>
              <w:jc w:val="center"/>
              <w:rPr>
                <w:rFonts w:ascii="Times New Roman" w:hAnsi="Times New Roman"/>
                <w:color w:val="000000" w:themeColor="text1"/>
                <w:sz w:val="24"/>
                <w:szCs w:val="24"/>
                <w:lang w:val="kk-KZ"/>
              </w:rPr>
            </w:pPr>
            <w:r w:rsidRPr="005A7116">
              <w:rPr>
                <w:rFonts w:ascii="Times New Roman" w:hAnsi="Times New Roman"/>
                <w:color w:val="000000" w:themeColor="text1"/>
                <w:sz w:val="24"/>
                <w:szCs w:val="24"/>
                <w:lang w:val="kk-KZ"/>
              </w:rPr>
              <w:t>Б</w:t>
            </w:r>
            <w:r w:rsidRPr="005A7116">
              <w:rPr>
                <w:rFonts w:ascii="Times New Roman" w:hAnsi="Times New Roman"/>
                <w:color w:val="000000" w:themeColor="text1"/>
                <w:sz w:val="24"/>
                <w:szCs w:val="24"/>
              </w:rPr>
              <w:t>аланс</w:t>
            </w:r>
            <w:r w:rsidRPr="005A7116">
              <w:rPr>
                <w:rFonts w:ascii="Times New Roman" w:hAnsi="Times New Roman"/>
                <w:color w:val="000000" w:themeColor="text1"/>
                <w:sz w:val="24"/>
                <w:szCs w:val="24"/>
                <w:lang w:val="kk-KZ"/>
              </w:rPr>
              <w:t xml:space="preserve"> бойынша сомасы</w:t>
            </w: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DF93F4" w14:textId="77777777" w:rsidR="005956CB" w:rsidRPr="005A7116" w:rsidRDefault="005956CB"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Есепке алынатын көлемі (</w:t>
            </w:r>
            <w:r w:rsidRPr="005A7116">
              <w:rPr>
                <w:rFonts w:ascii="Times New Roman" w:hAnsi="Times New Roman"/>
                <w:color w:val="000000" w:themeColor="text1"/>
                <w:sz w:val="24"/>
                <w:szCs w:val="24"/>
                <w:lang w:val="kk-KZ"/>
              </w:rPr>
              <w:t>пайызбен</w:t>
            </w:r>
            <w:r w:rsidRPr="005A7116">
              <w:rPr>
                <w:rFonts w:ascii="Times New Roman" w:hAnsi="Times New Roman"/>
                <w:color w:val="000000" w:themeColor="text1"/>
                <w:sz w:val="24"/>
                <w:szCs w:val="24"/>
              </w:rPr>
              <w:t>)</w:t>
            </w: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3BBF6B" w14:textId="77777777" w:rsidR="005956CB" w:rsidRPr="005A7116" w:rsidRDefault="005956CB"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Есептелетін сома</w:t>
            </w:r>
          </w:p>
        </w:tc>
      </w:tr>
      <w:tr w:rsidR="005A7116" w:rsidRPr="005A7116" w14:paraId="3142A174" w14:textId="77777777" w:rsidTr="005956CB">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EF25E0" w14:textId="77777777" w:rsidR="005956CB" w:rsidRPr="005A7116" w:rsidRDefault="005956CB"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1</w:t>
            </w:r>
          </w:p>
        </w:tc>
        <w:tc>
          <w:tcPr>
            <w:tcW w:w="4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8CCA14" w14:textId="77777777" w:rsidR="005956CB" w:rsidRPr="005A7116" w:rsidRDefault="005956CB"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2</w:t>
            </w:r>
          </w:p>
        </w:tc>
        <w:tc>
          <w:tcPr>
            <w:tcW w:w="1362" w:type="dxa"/>
            <w:tcBorders>
              <w:top w:val="single" w:sz="4" w:space="0" w:color="auto"/>
              <w:left w:val="single" w:sz="4" w:space="0" w:color="auto"/>
              <w:bottom w:val="single" w:sz="4" w:space="0" w:color="auto"/>
              <w:right w:val="single" w:sz="4" w:space="0" w:color="auto"/>
            </w:tcBorders>
            <w:hideMark/>
          </w:tcPr>
          <w:p w14:paraId="63315AF3" w14:textId="77777777" w:rsidR="005956CB" w:rsidRPr="005A7116" w:rsidRDefault="005956CB"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3</w:t>
            </w: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7AF584" w14:textId="77777777" w:rsidR="005956CB" w:rsidRPr="005A7116" w:rsidRDefault="005956CB"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4</w:t>
            </w: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29AF9B" w14:textId="77777777" w:rsidR="005956CB" w:rsidRPr="005A7116" w:rsidRDefault="005956CB"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5</w:t>
            </w:r>
          </w:p>
        </w:tc>
      </w:tr>
      <w:tr w:rsidR="005A7116" w:rsidRPr="005A7116" w14:paraId="37BC0F17" w14:textId="77777777" w:rsidTr="005956CB">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38B84E" w14:textId="77777777" w:rsidR="005956CB" w:rsidRPr="005A7116" w:rsidRDefault="005956CB"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1</w:t>
            </w:r>
          </w:p>
        </w:tc>
        <w:tc>
          <w:tcPr>
            <w:tcW w:w="4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036804" w14:textId="77777777" w:rsidR="005956CB" w:rsidRPr="005A7116" w:rsidRDefault="005956CB" w:rsidP="000D6F32">
            <w:pPr>
              <w:spacing w:after="0" w:line="240" w:lineRule="auto"/>
              <w:jc w:val="both"/>
              <w:rPr>
                <w:rFonts w:ascii="Times New Roman" w:hAnsi="Times New Roman"/>
                <w:color w:val="000000" w:themeColor="text1"/>
                <w:sz w:val="24"/>
                <w:szCs w:val="24"/>
              </w:rPr>
            </w:pPr>
            <w:r w:rsidRPr="005A7116">
              <w:rPr>
                <w:rFonts w:ascii="Times New Roman" w:hAnsi="Times New Roman"/>
                <w:color w:val="000000" w:themeColor="text1"/>
                <w:sz w:val="24"/>
                <w:szCs w:val="24"/>
              </w:rPr>
              <w:t xml:space="preserve">Ақша </w:t>
            </w:r>
            <w:r w:rsidRPr="005A7116">
              <w:rPr>
                <w:rFonts w:ascii="Times New Roman" w:hAnsi="Times New Roman"/>
                <w:color w:val="000000" w:themeColor="text1"/>
                <w:sz w:val="24"/>
                <w:szCs w:val="24"/>
                <w:lang w:val="kk-KZ"/>
              </w:rPr>
              <w:t xml:space="preserve">және салымдар </w:t>
            </w:r>
            <w:r w:rsidRPr="005A7116">
              <w:rPr>
                <w:rFonts w:ascii="Times New Roman" w:hAnsi="Times New Roman"/>
                <w:color w:val="000000" w:themeColor="text1"/>
                <w:sz w:val="24"/>
                <w:szCs w:val="24"/>
              </w:rPr>
              <w:t>– барлығы (1.1 -1.13</w:t>
            </w:r>
            <w:r w:rsidRPr="005A7116">
              <w:rPr>
                <w:rFonts w:ascii="Times New Roman" w:hAnsi="Times New Roman"/>
                <w:color w:val="000000" w:themeColor="text1"/>
                <w:sz w:val="24"/>
                <w:szCs w:val="24"/>
                <w:lang w:val="kk-KZ"/>
              </w:rPr>
              <w:t>-жолдардың қосындысы</w:t>
            </w:r>
            <w:r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lang w:val="kk-KZ"/>
              </w:rPr>
              <w:t xml:space="preserve"> оның ішінде</w:t>
            </w:r>
            <w:r w:rsidRPr="005A7116">
              <w:rPr>
                <w:rFonts w:ascii="Times New Roman" w:hAnsi="Times New Roman"/>
                <w:color w:val="000000" w:themeColor="text1"/>
                <w:sz w:val="24"/>
                <w:szCs w:val="24"/>
              </w:rPr>
              <w:t>:</w:t>
            </w:r>
          </w:p>
        </w:tc>
        <w:tc>
          <w:tcPr>
            <w:tcW w:w="1362" w:type="dxa"/>
            <w:tcBorders>
              <w:top w:val="single" w:sz="4" w:space="0" w:color="auto"/>
              <w:left w:val="single" w:sz="4" w:space="0" w:color="auto"/>
              <w:bottom w:val="single" w:sz="4" w:space="0" w:color="auto"/>
              <w:right w:val="single" w:sz="4" w:space="0" w:color="auto"/>
            </w:tcBorders>
            <w:hideMark/>
          </w:tcPr>
          <w:p w14:paraId="70BA5FEE" w14:textId="77777777" w:rsidR="005956CB" w:rsidRPr="005A7116" w:rsidRDefault="005956CB"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х</w:t>
            </w: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FF1EAE" w14:textId="77777777" w:rsidR="005956CB" w:rsidRPr="005A7116" w:rsidRDefault="005956CB"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х</w:t>
            </w: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48BE5F" w14:textId="77777777" w:rsidR="005956CB" w:rsidRPr="005A7116" w:rsidRDefault="005956CB" w:rsidP="000D6F32">
            <w:pPr>
              <w:spacing w:after="0" w:line="240" w:lineRule="auto"/>
              <w:rPr>
                <w:color w:val="000000" w:themeColor="text1"/>
                <w:sz w:val="20"/>
                <w:szCs w:val="20"/>
                <w:lang w:eastAsia="ru-RU"/>
              </w:rPr>
            </w:pPr>
          </w:p>
        </w:tc>
      </w:tr>
      <w:tr w:rsidR="005A7116" w:rsidRPr="005A7116" w14:paraId="4DA411B2" w14:textId="77777777" w:rsidTr="005956CB">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9BB142" w14:textId="77777777" w:rsidR="005956CB" w:rsidRPr="005A7116" w:rsidRDefault="005956CB"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1.1</w:t>
            </w:r>
          </w:p>
        </w:tc>
        <w:tc>
          <w:tcPr>
            <w:tcW w:w="4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C0AE4" w14:textId="77777777" w:rsidR="005956CB" w:rsidRPr="005A7116" w:rsidRDefault="005956CB" w:rsidP="000D6F32">
            <w:pPr>
              <w:spacing w:after="0" w:line="240" w:lineRule="auto"/>
              <w:jc w:val="both"/>
              <w:rPr>
                <w:rFonts w:ascii="Times New Roman" w:hAnsi="Times New Roman"/>
                <w:color w:val="000000" w:themeColor="text1"/>
                <w:sz w:val="24"/>
                <w:szCs w:val="24"/>
                <w:lang w:val="kk-KZ"/>
              </w:rPr>
            </w:pPr>
            <w:r w:rsidRPr="005A7116">
              <w:rPr>
                <w:rFonts w:ascii="Times New Roman" w:hAnsi="Times New Roman"/>
                <w:color w:val="000000" w:themeColor="text1"/>
                <w:sz w:val="24"/>
                <w:szCs w:val="24"/>
                <w:lang w:val="kk-KZ"/>
              </w:rPr>
              <w:t xml:space="preserve">ерікті жинақтаушы зейнетақы қорының (бұдан әрі – ЕЖЗҚ) балансы бойынша активтер сомасының 1 (бір) пайызынан аспайтын сомадағы кассадағы ақша </w:t>
            </w:r>
          </w:p>
        </w:tc>
        <w:tc>
          <w:tcPr>
            <w:tcW w:w="1362" w:type="dxa"/>
            <w:tcBorders>
              <w:top w:val="single" w:sz="4" w:space="0" w:color="auto"/>
              <w:left w:val="single" w:sz="4" w:space="0" w:color="auto"/>
              <w:bottom w:val="single" w:sz="4" w:space="0" w:color="auto"/>
              <w:right w:val="single" w:sz="4" w:space="0" w:color="auto"/>
            </w:tcBorders>
          </w:tcPr>
          <w:p w14:paraId="316AA578" w14:textId="77777777" w:rsidR="005956CB" w:rsidRPr="005A7116" w:rsidRDefault="005956CB" w:rsidP="000D6F32">
            <w:pPr>
              <w:spacing w:after="0" w:line="240" w:lineRule="auto"/>
              <w:jc w:val="center"/>
              <w:rPr>
                <w:rFonts w:ascii="Times New Roman" w:hAnsi="Times New Roman"/>
                <w:color w:val="000000" w:themeColor="text1"/>
                <w:sz w:val="24"/>
                <w:szCs w:val="24"/>
                <w:lang w:val="kk-KZ"/>
              </w:rPr>
            </w:pP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AC1DC" w14:textId="77777777" w:rsidR="005956CB" w:rsidRPr="005A7116" w:rsidRDefault="005956CB"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C09E3" w14:textId="77777777" w:rsidR="005956CB" w:rsidRPr="005A7116" w:rsidRDefault="005956CB" w:rsidP="000D6F32">
            <w:pPr>
              <w:spacing w:after="0" w:line="240" w:lineRule="auto"/>
              <w:rPr>
                <w:color w:val="000000" w:themeColor="text1"/>
                <w:sz w:val="20"/>
                <w:szCs w:val="20"/>
                <w:lang w:eastAsia="ru-RU"/>
              </w:rPr>
            </w:pPr>
          </w:p>
        </w:tc>
      </w:tr>
      <w:tr w:rsidR="005A7116" w:rsidRPr="005A7116" w14:paraId="21037691" w14:textId="77777777" w:rsidTr="005956CB">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47B767" w14:textId="77777777" w:rsidR="005956CB" w:rsidRPr="005A7116" w:rsidRDefault="005956CB"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1.2</w:t>
            </w:r>
          </w:p>
        </w:tc>
        <w:tc>
          <w:tcPr>
            <w:tcW w:w="4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53A6D0" w14:textId="77777777" w:rsidR="005956CB" w:rsidRPr="005A7116" w:rsidRDefault="005956CB" w:rsidP="000D6F32">
            <w:pPr>
              <w:spacing w:after="0" w:line="240" w:lineRule="auto"/>
              <w:jc w:val="both"/>
              <w:rPr>
                <w:rFonts w:ascii="Times New Roman" w:hAnsi="Times New Roman"/>
                <w:color w:val="000000" w:themeColor="text1"/>
                <w:sz w:val="24"/>
                <w:szCs w:val="24"/>
              </w:rPr>
            </w:pPr>
            <w:r w:rsidRPr="005A7116">
              <w:rPr>
                <w:rFonts w:ascii="Times New Roman" w:hAnsi="Times New Roman"/>
                <w:color w:val="000000" w:themeColor="text1"/>
                <w:sz w:val="24"/>
                <w:szCs w:val="24"/>
                <w:lang w:val="kk-KZ"/>
              </w:rPr>
              <w:t xml:space="preserve">осы қосымшаның </w:t>
            </w:r>
            <w:r w:rsidRPr="005A7116">
              <w:rPr>
                <w:rFonts w:ascii="Times New Roman" w:hAnsi="Times New Roman"/>
                <w:color w:val="000000" w:themeColor="text1"/>
                <w:sz w:val="24"/>
                <w:szCs w:val="24"/>
              </w:rPr>
              <w:t xml:space="preserve">1.9 </w:t>
            </w:r>
            <w:r w:rsidRPr="005A7116">
              <w:rPr>
                <w:rFonts w:ascii="Times New Roman" w:hAnsi="Times New Roman"/>
                <w:color w:val="000000" w:themeColor="text1"/>
                <w:sz w:val="24"/>
                <w:szCs w:val="24"/>
                <w:lang w:val="kk-KZ"/>
              </w:rPr>
              <w:t>және</w:t>
            </w:r>
            <w:r w:rsidRPr="005A7116">
              <w:rPr>
                <w:rFonts w:ascii="Times New Roman" w:hAnsi="Times New Roman"/>
                <w:color w:val="000000" w:themeColor="text1"/>
                <w:sz w:val="24"/>
                <w:szCs w:val="24"/>
              </w:rPr>
              <w:t xml:space="preserve"> 1.10</w:t>
            </w:r>
            <w:r w:rsidRPr="005A7116">
              <w:rPr>
                <w:rFonts w:ascii="Times New Roman" w:hAnsi="Times New Roman"/>
                <w:color w:val="000000" w:themeColor="text1"/>
                <w:sz w:val="24"/>
                <w:szCs w:val="24"/>
                <w:lang w:val="kk-KZ"/>
              </w:rPr>
              <w:t xml:space="preserve">-жолдарында көрсетілген </w:t>
            </w:r>
            <w:r w:rsidRPr="005A7116">
              <w:rPr>
                <w:rFonts w:ascii="Times New Roman" w:hAnsi="Times New Roman"/>
                <w:color w:val="000000" w:themeColor="text1"/>
                <w:sz w:val="24"/>
                <w:szCs w:val="24"/>
              </w:rPr>
              <w:t xml:space="preserve">Қазақстан Республикасының екінші деңгейдегі банктеріндегі </w:t>
            </w:r>
            <w:r w:rsidRPr="005A7116">
              <w:rPr>
                <w:rFonts w:ascii="Times New Roman" w:hAnsi="Times New Roman"/>
                <w:color w:val="000000" w:themeColor="text1"/>
                <w:sz w:val="24"/>
                <w:szCs w:val="24"/>
                <w:lang w:val="kk-KZ"/>
              </w:rPr>
              <w:t>ағымдық шоттар</w:t>
            </w:r>
            <w:r w:rsidRPr="005A7116">
              <w:rPr>
                <w:rFonts w:ascii="Times New Roman" w:hAnsi="Times New Roman"/>
                <w:color w:val="000000" w:themeColor="text1"/>
                <w:sz w:val="24"/>
                <w:szCs w:val="24"/>
              </w:rPr>
              <w:t>дағы ақша</w:t>
            </w:r>
          </w:p>
        </w:tc>
        <w:tc>
          <w:tcPr>
            <w:tcW w:w="1362" w:type="dxa"/>
            <w:tcBorders>
              <w:top w:val="single" w:sz="4" w:space="0" w:color="auto"/>
              <w:left w:val="single" w:sz="4" w:space="0" w:color="auto"/>
              <w:bottom w:val="single" w:sz="4" w:space="0" w:color="auto"/>
              <w:right w:val="single" w:sz="4" w:space="0" w:color="auto"/>
            </w:tcBorders>
          </w:tcPr>
          <w:p w14:paraId="50333C79" w14:textId="77777777" w:rsidR="005956CB" w:rsidRPr="005A7116" w:rsidRDefault="005956CB" w:rsidP="000D6F32">
            <w:pPr>
              <w:spacing w:after="0" w:line="240" w:lineRule="auto"/>
              <w:jc w:val="center"/>
              <w:rPr>
                <w:rFonts w:ascii="Times New Roman" w:hAnsi="Times New Roman"/>
                <w:color w:val="000000" w:themeColor="text1"/>
                <w:sz w:val="24"/>
                <w:szCs w:val="24"/>
              </w:rPr>
            </w:pP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A3CFAA" w14:textId="77777777" w:rsidR="005956CB" w:rsidRPr="005A7116" w:rsidRDefault="005956CB"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628134" w14:textId="77777777" w:rsidR="005956CB" w:rsidRPr="005A7116" w:rsidRDefault="005956CB" w:rsidP="000D6F32">
            <w:pPr>
              <w:spacing w:after="0" w:line="240" w:lineRule="auto"/>
              <w:rPr>
                <w:color w:val="000000" w:themeColor="text1"/>
                <w:sz w:val="20"/>
                <w:szCs w:val="20"/>
                <w:lang w:eastAsia="ru-RU"/>
              </w:rPr>
            </w:pPr>
          </w:p>
        </w:tc>
      </w:tr>
      <w:tr w:rsidR="005A7116" w:rsidRPr="005A7116" w14:paraId="05AB8C3D" w14:textId="77777777" w:rsidTr="005956CB">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E867E1" w14:textId="77777777" w:rsidR="005956CB" w:rsidRPr="005A7116" w:rsidRDefault="005956CB"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1.3</w:t>
            </w:r>
          </w:p>
        </w:tc>
        <w:tc>
          <w:tcPr>
            <w:tcW w:w="4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E5D5FE" w14:textId="77777777" w:rsidR="005956CB" w:rsidRPr="005A7116" w:rsidRDefault="005956CB" w:rsidP="000D6F32">
            <w:pPr>
              <w:spacing w:after="0" w:line="240" w:lineRule="auto"/>
              <w:jc w:val="both"/>
              <w:rPr>
                <w:rFonts w:ascii="Times New Roman" w:hAnsi="Times New Roman"/>
                <w:color w:val="000000" w:themeColor="text1"/>
                <w:sz w:val="24"/>
                <w:szCs w:val="24"/>
              </w:rPr>
            </w:pPr>
            <w:r w:rsidRPr="005A7116">
              <w:rPr>
                <w:rFonts w:ascii="Times New Roman" w:hAnsi="Times New Roman"/>
                <w:color w:val="000000" w:themeColor="text1"/>
                <w:sz w:val="24"/>
                <w:szCs w:val="24"/>
                <w:lang w:val="kk-KZ"/>
              </w:rPr>
              <w:t xml:space="preserve">осы қосымшаның </w:t>
            </w:r>
            <w:r w:rsidRPr="005A7116">
              <w:rPr>
                <w:rFonts w:ascii="Times New Roman" w:hAnsi="Times New Roman"/>
                <w:color w:val="000000" w:themeColor="text1"/>
                <w:sz w:val="24"/>
                <w:szCs w:val="24"/>
              </w:rPr>
              <w:t>1.1</w:t>
            </w:r>
            <w:r w:rsidRPr="005A7116">
              <w:rPr>
                <w:rFonts w:ascii="Times New Roman" w:hAnsi="Times New Roman"/>
                <w:color w:val="000000" w:themeColor="text1"/>
                <w:sz w:val="24"/>
                <w:szCs w:val="24"/>
                <w:lang w:val="kk-KZ"/>
              </w:rPr>
              <w:t xml:space="preserve">1-жолында көрсетілген </w:t>
            </w:r>
            <w:r w:rsidRPr="005A7116">
              <w:rPr>
                <w:rFonts w:ascii="Times New Roman" w:hAnsi="Times New Roman"/>
                <w:color w:val="000000" w:themeColor="text1"/>
                <w:sz w:val="24"/>
                <w:szCs w:val="24"/>
              </w:rPr>
              <w:t xml:space="preserve">Қазақстан Республикасының екінші деңгейдегі банктеріндегі </w:t>
            </w:r>
            <w:r w:rsidRPr="005A7116">
              <w:rPr>
                <w:rFonts w:ascii="Times New Roman" w:hAnsi="Times New Roman"/>
                <w:color w:val="000000" w:themeColor="text1"/>
                <w:sz w:val="24"/>
                <w:szCs w:val="24"/>
                <w:lang w:val="kk-KZ"/>
              </w:rPr>
              <w:t>ағымдық шоттар</w:t>
            </w:r>
            <w:r w:rsidRPr="005A7116">
              <w:rPr>
                <w:rFonts w:ascii="Times New Roman" w:hAnsi="Times New Roman"/>
                <w:color w:val="000000" w:themeColor="text1"/>
                <w:sz w:val="24"/>
                <w:szCs w:val="24"/>
              </w:rPr>
              <w:t xml:space="preserve">дағы ақша </w:t>
            </w:r>
          </w:p>
        </w:tc>
        <w:tc>
          <w:tcPr>
            <w:tcW w:w="1362" w:type="dxa"/>
            <w:tcBorders>
              <w:top w:val="single" w:sz="4" w:space="0" w:color="auto"/>
              <w:left w:val="single" w:sz="4" w:space="0" w:color="auto"/>
              <w:bottom w:val="single" w:sz="4" w:space="0" w:color="auto"/>
              <w:right w:val="single" w:sz="4" w:space="0" w:color="auto"/>
            </w:tcBorders>
          </w:tcPr>
          <w:p w14:paraId="7E4F2E09" w14:textId="77777777" w:rsidR="005956CB" w:rsidRPr="005A7116" w:rsidRDefault="005956CB" w:rsidP="000D6F32">
            <w:pPr>
              <w:spacing w:after="0" w:line="240" w:lineRule="auto"/>
              <w:jc w:val="center"/>
              <w:rPr>
                <w:rFonts w:ascii="Times New Roman" w:hAnsi="Times New Roman"/>
                <w:color w:val="000000" w:themeColor="text1"/>
                <w:sz w:val="24"/>
                <w:szCs w:val="24"/>
              </w:rPr>
            </w:pP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A61B63" w14:textId="77777777" w:rsidR="005956CB" w:rsidRPr="005A7116" w:rsidRDefault="005956CB"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90</w:t>
            </w: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57238" w14:textId="77777777" w:rsidR="005956CB" w:rsidRPr="005A7116" w:rsidRDefault="005956CB" w:rsidP="000D6F32">
            <w:pPr>
              <w:spacing w:after="0" w:line="240" w:lineRule="auto"/>
              <w:jc w:val="center"/>
              <w:rPr>
                <w:rFonts w:ascii="Times New Roman" w:hAnsi="Times New Roman"/>
                <w:color w:val="000000" w:themeColor="text1"/>
                <w:sz w:val="24"/>
                <w:szCs w:val="24"/>
              </w:rPr>
            </w:pPr>
          </w:p>
        </w:tc>
      </w:tr>
      <w:tr w:rsidR="005A7116" w:rsidRPr="005A7116" w14:paraId="316BAB39" w14:textId="77777777" w:rsidTr="005956CB">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2FB4FD" w14:textId="77777777" w:rsidR="005956CB" w:rsidRPr="005A7116" w:rsidRDefault="005956CB"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1.4</w:t>
            </w:r>
          </w:p>
        </w:tc>
        <w:tc>
          <w:tcPr>
            <w:tcW w:w="4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3F038F" w14:textId="77777777" w:rsidR="005956CB" w:rsidRPr="005A7116" w:rsidRDefault="005956CB" w:rsidP="000D6F32">
            <w:pPr>
              <w:spacing w:after="0" w:line="240" w:lineRule="auto"/>
              <w:jc w:val="both"/>
              <w:rPr>
                <w:rFonts w:ascii="Times New Roman" w:hAnsi="Times New Roman"/>
                <w:color w:val="000000" w:themeColor="text1"/>
                <w:sz w:val="24"/>
                <w:szCs w:val="24"/>
                <w:lang w:val="kk-KZ"/>
              </w:rPr>
            </w:pPr>
            <w:r w:rsidRPr="005A7116">
              <w:rPr>
                <w:rFonts w:ascii="Times New Roman" w:hAnsi="Times New Roman"/>
                <w:color w:val="000000" w:themeColor="text1"/>
                <w:sz w:val="24"/>
                <w:szCs w:val="24"/>
                <w:lang w:val="kk-KZ"/>
              </w:rPr>
              <w:t xml:space="preserve">орталық </w:t>
            </w:r>
            <w:r w:rsidRPr="005A7116">
              <w:rPr>
                <w:rFonts w:ascii="Times New Roman" w:hAnsi="Times New Roman"/>
                <w:color w:val="000000" w:themeColor="text1"/>
                <w:sz w:val="24"/>
                <w:szCs w:val="24"/>
              </w:rPr>
              <w:t>депозитари</w:t>
            </w:r>
            <w:r w:rsidRPr="005A7116">
              <w:rPr>
                <w:rFonts w:ascii="Times New Roman" w:hAnsi="Times New Roman"/>
                <w:color w:val="000000" w:themeColor="text1"/>
                <w:sz w:val="24"/>
                <w:szCs w:val="24"/>
                <w:lang w:val="kk-KZ"/>
              </w:rPr>
              <w:t>йдегі шоттардағы ақша</w:t>
            </w:r>
          </w:p>
        </w:tc>
        <w:tc>
          <w:tcPr>
            <w:tcW w:w="1362" w:type="dxa"/>
            <w:tcBorders>
              <w:top w:val="single" w:sz="4" w:space="0" w:color="auto"/>
              <w:left w:val="single" w:sz="4" w:space="0" w:color="auto"/>
              <w:bottom w:val="single" w:sz="4" w:space="0" w:color="auto"/>
              <w:right w:val="single" w:sz="4" w:space="0" w:color="auto"/>
            </w:tcBorders>
          </w:tcPr>
          <w:p w14:paraId="127860E4" w14:textId="77777777" w:rsidR="005956CB" w:rsidRPr="005A7116" w:rsidRDefault="005956CB" w:rsidP="000D6F32">
            <w:pPr>
              <w:spacing w:after="0" w:line="240" w:lineRule="auto"/>
              <w:jc w:val="center"/>
              <w:rPr>
                <w:rFonts w:ascii="Times New Roman" w:hAnsi="Times New Roman"/>
                <w:color w:val="000000" w:themeColor="text1"/>
                <w:sz w:val="24"/>
                <w:szCs w:val="24"/>
              </w:rPr>
            </w:pP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29B96F" w14:textId="77777777" w:rsidR="005956CB" w:rsidRPr="005A7116" w:rsidRDefault="005956CB"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BBB069" w14:textId="77777777" w:rsidR="005956CB" w:rsidRPr="005A7116" w:rsidRDefault="005956CB" w:rsidP="000D6F32">
            <w:pPr>
              <w:spacing w:after="0" w:line="240" w:lineRule="auto"/>
              <w:rPr>
                <w:color w:val="000000" w:themeColor="text1"/>
                <w:sz w:val="20"/>
                <w:szCs w:val="20"/>
                <w:lang w:eastAsia="ru-RU"/>
              </w:rPr>
            </w:pPr>
          </w:p>
        </w:tc>
      </w:tr>
      <w:tr w:rsidR="005A7116" w:rsidRPr="005A7116" w14:paraId="29AE3475" w14:textId="77777777" w:rsidTr="005956CB">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9485F3" w14:textId="77777777" w:rsidR="005956CB" w:rsidRPr="005A7116" w:rsidRDefault="005956CB"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1.5</w:t>
            </w:r>
          </w:p>
        </w:tc>
        <w:tc>
          <w:tcPr>
            <w:tcW w:w="4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E35F64" w14:textId="77777777" w:rsidR="005956CB" w:rsidRPr="005A7116" w:rsidRDefault="005956CB" w:rsidP="000D6F32">
            <w:pPr>
              <w:spacing w:after="0" w:line="240" w:lineRule="auto"/>
              <w:jc w:val="both"/>
              <w:rPr>
                <w:rFonts w:ascii="Times New Roman" w:hAnsi="Times New Roman"/>
                <w:color w:val="000000" w:themeColor="text1"/>
                <w:sz w:val="24"/>
                <w:szCs w:val="24"/>
                <w:lang w:val="kk-KZ"/>
              </w:rPr>
            </w:pPr>
            <w:r w:rsidRPr="005A7116">
              <w:rPr>
                <w:rFonts w:ascii="Times New Roman" w:hAnsi="Times New Roman"/>
                <w:color w:val="000000" w:themeColor="text1"/>
                <w:sz w:val="24"/>
                <w:szCs w:val="24"/>
                <w:lang w:val="kk-KZ"/>
              </w:rPr>
              <w:t xml:space="preserve">клирингтік ұйымның (орталық қарсы агенттің) кепілдік немесе резервтік қорларына жарна, маржалық жарна, қор биржасының сауда-саттық жүйесінде ашық сауда-саттық тәсілімен және (немесе) орталық қарсы агенттің қатысуымен  жасалған мәмілелер бойынша міндеттемелерді орындаудың толық және (немесе) ішінара қамтамасыз етуі болып табылатын ЕЖЗҚ ақшасы </w:t>
            </w:r>
          </w:p>
        </w:tc>
        <w:tc>
          <w:tcPr>
            <w:tcW w:w="1362" w:type="dxa"/>
            <w:tcBorders>
              <w:top w:val="single" w:sz="4" w:space="0" w:color="auto"/>
              <w:left w:val="single" w:sz="4" w:space="0" w:color="auto"/>
              <w:bottom w:val="single" w:sz="4" w:space="0" w:color="auto"/>
              <w:right w:val="single" w:sz="4" w:space="0" w:color="auto"/>
            </w:tcBorders>
          </w:tcPr>
          <w:p w14:paraId="73CF6E4B" w14:textId="77777777" w:rsidR="005956CB" w:rsidRPr="005A7116" w:rsidRDefault="005956CB" w:rsidP="000D6F32">
            <w:pPr>
              <w:spacing w:after="0" w:line="240" w:lineRule="auto"/>
              <w:jc w:val="center"/>
              <w:rPr>
                <w:rFonts w:ascii="Times New Roman" w:hAnsi="Times New Roman"/>
                <w:color w:val="000000" w:themeColor="text1"/>
                <w:sz w:val="24"/>
                <w:szCs w:val="24"/>
                <w:lang w:val="kk-KZ"/>
              </w:rPr>
            </w:pP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C733E5" w14:textId="77777777" w:rsidR="005956CB" w:rsidRPr="005A7116" w:rsidRDefault="005956CB"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1ED3C0" w14:textId="77777777" w:rsidR="005956CB" w:rsidRPr="005A7116" w:rsidRDefault="005956CB" w:rsidP="000D6F32">
            <w:pPr>
              <w:spacing w:after="0" w:line="240" w:lineRule="auto"/>
              <w:rPr>
                <w:color w:val="000000" w:themeColor="text1"/>
                <w:sz w:val="20"/>
                <w:szCs w:val="20"/>
                <w:lang w:eastAsia="ru-RU"/>
              </w:rPr>
            </w:pPr>
          </w:p>
        </w:tc>
      </w:tr>
      <w:tr w:rsidR="005A7116" w:rsidRPr="005A7116" w14:paraId="7E0AD77B" w14:textId="77777777" w:rsidTr="005956CB">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1F3FD4" w14:textId="77777777" w:rsidR="005956CB" w:rsidRPr="005A7116" w:rsidRDefault="005956CB"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1.6</w:t>
            </w:r>
          </w:p>
        </w:tc>
        <w:tc>
          <w:tcPr>
            <w:tcW w:w="4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E05AE5" w14:textId="4E8C0D49" w:rsidR="005956CB" w:rsidRPr="005A7116" w:rsidRDefault="005956CB"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 xml:space="preserve">Standard &amp; Poor's агенттігінің халықаралық шкаласы бойынша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rPr>
              <w:t>В</w:t>
            </w:r>
            <w:r w:rsidRPr="005A7116">
              <w:rPr>
                <w:rFonts w:ascii="Times New Roman" w:hAnsi="Times New Roman"/>
                <w:color w:val="000000" w:themeColor="text1"/>
                <w:sz w:val="24"/>
                <w:szCs w:val="24"/>
                <w:lang w:val="kk-KZ"/>
              </w:rPr>
              <w:t>ВВ-</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-дан төмен емес ұзақ мерзімді және (немесе) қысқа</w:t>
            </w:r>
            <w:r w:rsidRPr="005A7116">
              <w:rPr>
                <w:rFonts w:ascii="Times New Roman" w:hAnsi="Times New Roman"/>
                <w:color w:val="000000" w:themeColor="text1"/>
                <w:sz w:val="24"/>
                <w:szCs w:val="24"/>
              </w:rPr>
              <w:t xml:space="preserve"> мерзімді рейтингі немесе басқа рейтингтік агенттіктердің бірінің осыған ұқсас деңгейдегі рейтингі </w:t>
            </w:r>
            <w:r w:rsidRPr="005A7116">
              <w:rPr>
                <w:rFonts w:ascii="Times New Roman" w:hAnsi="Times New Roman"/>
                <w:color w:val="000000" w:themeColor="text1"/>
                <w:sz w:val="24"/>
                <w:szCs w:val="24"/>
                <w:lang w:val="kk-KZ"/>
              </w:rPr>
              <w:t xml:space="preserve"> бар Қазақстан Республикасының бей</w:t>
            </w:r>
            <w:r w:rsidRPr="005A7116">
              <w:rPr>
                <w:rFonts w:ascii="Times New Roman" w:hAnsi="Times New Roman"/>
                <w:color w:val="000000" w:themeColor="text1"/>
                <w:sz w:val="24"/>
                <w:szCs w:val="24"/>
              </w:rPr>
              <w:t>резидент</w:t>
            </w:r>
            <w:r w:rsidRPr="005A7116">
              <w:rPr>
                <w:rFonts w:ascii="Times New Roman" w:hAnsi="Times New Roman"/>
                <w:color w:val="000000" w:themeColor="text1"/>
                <w:sz w:val="24"/>
                <w:szCs w:val="24"/>
                <w:lang w:val="kk-KZ"/>
              </w:rPr>
              <w:t xml:space="preserve"> банктеріндегі ағымдық шоттардағы ақша </w:t>
            </w:r>
          </w:p>
        </w:tc>
        <w:tc>
          <w:tcPr>
            <w:tcW w:w="1362" w:type="dxa"/>
            <w:tcBorders>
              <w:top w:val="single" w:sz="4" w:space="0" w:color="auto"/>
              <w:left w:val="single" w:sz="4" w:space="0" w:color="auto"/>
              <w:bottom w:val="single" w:sz="4" w:space="0" w:color="auto"/>
              <w:right w:val="single" w:sz="4" w:space="0" w:color="auto"/>
            </w:tcBorders>
          </w:tcPr>
          <w:p w14:paraId="720BC37A" w14:textId="77777777" w:rsidR="005956CB" w:rsidRPr="005A7116" w:rsidRDefault="005956CB" w:rsidP="000D6F32">
            <w:pPr>
              <w:spacing w:after="0" w:line="240" w:lineRule="auto"/>
              <w:jc w:val="center"/>
              <w:rPr>
                <w:rFonts w:ascii="Times New Roman" w:hAnsi="Times New Roman"/>
                <w:color w:val="000000" w:themeColor="text1"/>
                <w:sz w:val="24"/>
                <w:szCs w:val="24"/>
              </w:rPr>
            </w:pP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5719AE" w14:textId="77777777" w:rsidR="005956CB" w:rsidRPr="005A7116" w:rsidRDefault="005956CB"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80F383" w14:textId="77777777" w:rsidR="005956CB" w:rsidRPr="005A7116" w:rsidRDefault="005956CB" w:rsidP="000D6F32">
            <w:pPr>
              <w:spacing w:after="0" w:line="240" w:lineRule="auto"/>
              <w:rPr>
                <w:color w:val="000000" w:themeColor="text1"/>
                <w:sz w:val="20"/>
                <w:szCs w:val="20"/>
                <w:lang w:eastAsia="ru-RU"/>
              </w:rPr>
            </w:pPr>
          </w:p>
        </w:tc>
      </w:tr>
      <w:tr w:rsidR="005A7116" w:rsidRPr="005A7116" w14:paraId="5AC2DAEC" w14:textId="77777777" w:rsidTr="005956CB">
        <w:trPr>
          <w:jc w:val="center"/>
        </w:trPr>
        <w:tc>
          <w:tcPr>
            <w:tcW w:w="794"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00F9834C" w14:textId="77777777" w:rsidR="005956CB" w:rsidRPr="005A7116" w:rsidRDefault="005956CB"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1.7</w:t>
            </w:r>
          </w:p>
        </w:tc>
        <w:tc>
          <w:tcPr>
            <w:tcW w:w="4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2EA697" w14:textId="1057C308" w:rsidR="005956CB" w:rsidRPr="005A7116" w:rsidRDefault="005956CB"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hAnsi="Times New Roman"/>
                <w:color w:val="000000" w:themeColor="text1"/>
                <w:sz w:val="24"/>
                <w:szCs w:val="24"/>
              </w:rPr>
              <w:t xml:space="preserve">Standard &amp; Poor's агенттігінің халықаралық шкаласы бойынша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rPr>
              <w:t>В</w:t>
            </w:r>
            <w:r w:rsidRPr="005A7116">
              <w:rPr>
                <w:rFonts w:ascii="Times New Roman" w:hAnsi="Times New Roman"/>
                <w:color w:val="000000" w:themeColor="text1"/>
                <w:sz w:val="24"/>
                <w:szCs w:val="24"/>
                <w:lang w:val="kk-KZ"/>
              </w:rPr>
              <w:t>ВВ</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rPr>
              <w:t xml:space="preserve">-дан </w:t>
            </w:r>
            <w:r w:rsidRPr="005A7116">
              <w:rPr>
                <w:rFonts w:ascii="Times New Roman" w:hAnsi="Times New Roman"/>
                <w:color w:val="000000" w:themeColor="text1"/>
                <w:sz w:val="24"/>
                <w:szCs w:val="24"/>
                <w:lang w:val="kk-KZ"/>
              </w:rPr>
              <w:t xml:space="preserve">төмен емес ұзақ мерзімді кредиттік </w:t>
            </w:r>
            <w:r w:rsidRPr="005A7116">
              <w:rPr>
                <w:rFonts w:ascii="Times New Roman" w:hAnsi="Times New Roman"/>
                <w:color w:val="000000" w:themeColor="text1"/>
                <w:sz w:val="24"/>
                <w:szCs w:val="24"/>
              </w:rPr>
              <w:t xml:space="preserve">рейтингі немесе басқа рейтингтік агенттіктердің бірінің осыған ұқсас деңгейдегі рейтингі </w:t>
            </w:r>
            <w:r w:rsidRPr="005A7116">
              <w:rPr>
                <w:rFonts w:ascii="Times New Roman" w:hAnsi="Times New Roman"/>
                <w:color w:val="000000" w:themeColor="text1"/>
                <w:sz w:val="24"/>
                <w:szCs w:val="24"/>
                <w:lang w:val="kk-KZ"/>
              </w:rPr>
              <w:t xml:space="preserve"> бар </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lang w:val="kk-KZ"/>
              </w:rPr>
              <w:t>Бағалы қағаздар нарығы туралы</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lang w:val="kk-KZ"/>
              </w:rPr>
              <w:t xml:space="preserve"> 2003 жылғы 2 шілдедегі Қазақстан Республикасы Заңының 59-бабының 1-тармағына сәйкес белгелінген функцияларды жүзеге асыратын Қазақстан Республикасының бей</w:t>
            </w:r>
            <w:r w:rsidRPr="005A7116">
              <w:rPr>
                <w:rFonts w:ascii="Times New Roman" w:hAnsi="Times New Roman"/>
                <w:color w:val="000000" w:themeColor="text1"/>
                <w:sz w:val="24"/>
                <w:szCs w:val="24"/>
              </w:rPr>
              <w:t>резидент</w:t>
            </w:r>
            <w:r w:rsidRPr="005A7116">
              <w:rPr>
                <w:rFonts w:ascii="Times New Roman" w:hAnsi="Times New Roman"/>
                <w:color w:val="000000" w:themeColor="text1"/>
                <w:sz w:val="24"/>
                <w:szCs w:val="24"/>
                <w:lang w:val="kk-KZ"/>
              </w:rPr>
              <w:t xml:space="preserve"> </w:t>
            </w:r>
            <w:r w:rsidRPr="005A7116">
              <w:rPr>
                <w:rFonts w:ascii="Times New Roman" w:hAnsi="Times New Roman"/>
                <w:color w:val="000000" w:themeColor="text1"/>
                <w:sz w:val="24"/>
                <w:szCs w:val="24"/>
                <w:lang w:val="kk-KZ"/>
              </w:rPr>
              <w:lastRenderedPageBreak/>
              <w:t>банктеріндегі ағымдық шоттардағы ақша</w:t>
            </w:r>
          </w:p>
        </w:tc>
        <w:tc>
          <w:tcPr>
            <w:tcW w:w="1362" w:type="dxa"/>
            <w:tcBorders>
              <w:top w:val="single" w:sz="4" w:space="0" w:color="auto"/>
              <w:left w:val="single" w:sz="4" w:space="0" w:color="auto"/>
              <w:bottom w:val="single" w:sz="4" w:space="0" w:color="auto"/>
              <w:right w:val="single" w:sz="4" w:space="0" w:color="auto"/>
            </w:tcBorders>
          </w:tcPr>
          <w:p w14:paraId="3BB9E099" w14:textId="77777777" w:rsidR="005956CB" w:rsidRPr="005A7116" w:rsidRDefault="005956CB" w:rsidP="000D6F32">
            <w:pPr>
              <w:spacing w:after="0" w:line="240" w:lineRule="auto"/>
              <w:jc w:val="center"/>
              <w:rPr>
                <w:rFonts w:ascii="Times New Roman" w:hAnsi="Times New Roman"/>
                <w:color w:val="000000" w:themeColor="text1"/>
                <w:sz w:val="24"/>
                <w:szCs w:val="24"/>
              </w:rPr>
            </w:pPr>
          </w:p>
        </w:tc>
        <w:tc>
          <w:tcPr>
            <w:tcW w:w="1362"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64EA289E" w14:textId="77777777" w:rsidR="005956CB" w:rsidRPr="005A7116" w:rsidRDefault="005956CB"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362" w:type="dxa"/>
            <w:gridSpan w:val="2"/>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062529D7" w14:textId="77777777" w:rsidR="005956CB" w:rsidRPr="005A7116" w:rsidRDefault="005956CB" w:rsidP="000D6F32">
            <w:pPr>
              <w:spacing w:after="0" w:line="240" w:lineRule="auto"/>
              <w:rPr>
                <w:color w:val="000000" w:themeColor="text1"/>
                <w:sz w:val="20"/>
                <w:szCs w:val="20"/>
                <w:lang w:eastAsia="ru-RU"/>
              </w:rPr>
            </w:pPr>
          </w:p>
        </w:tc>
      </w:tr>
      <w:tr w:rsidR="005A7116" w:rsidRPr="005A7116" w14:paraId="79BD56FD" w14:textId="77777777" w:rsidTr="005956CB">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5563F5" w14:textId="77777777" w:rsidR="005956CB" w:rsidRPr="005A7116" w:rsidRDefault="005956CB"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lastRenderedPageBreak/>
              <w:t>1.8</w:t>
            </w:r>
          </w:p>
        </w:tc>
        <w:tc>
          <w:tcPr>
            <w:tcW w:w="4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E867C6" w14:textId="77777777" w:rsidR="005956CB" w:rsidRPr="005A7116" w:rsidRDefault="005956CB"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hAnsi="Times New Roman"/>
                <w:color w:val="000000" w:themeColor="text1"/>
                <w:sz w:val="24"/>
                <w:szCs w:val="24"/>
                <w:lang w:val="kk-KZ"/>
              </w:rPr>
              <w:t xml:space="preserve">бағалы қағаздарға қызмет көрсету мәселелері жөніндегі халықаралық қауымдастықтың (International Securities Services Association) мүшесі болып табылатын Қазақстан Республикасының бейрезидент ұйымдарындағы шоттардағы ақша </w:t>
            </w:r>
          </w:p>
        </w:tc>
        <w:tc>
          <w:tcPr>
            <w:tcW w:w="1362" w:type="dxa"/>
            <w:tcBorders>
              <w:top w:val="single" w:sz="4" w:space="0" w:color="auto"/>
              <w:left w:val="single" w:sz="4" w:space="0" w:color="auto"/>
              <w:bottom w:val="single" w:sz="4" w:space="0" w:color="auto"/>
              <w:right w:val="single" w:sz="4" w:space="0" w:color="auto"/>
            </w:tcBorders>
          </w:tcPr>
          <w:p w14:paraId="7CE1F27D" w14:textId="77777777" w:rsidR="005956CB" w:rsidRPr="005A7116" w:rsidRDefault="005956CB" w:rsidP="000D6F32">
            <w:pPr>
              <w:spacing w:after="0" w:line="240" w:lineRule="auto"/>
              <w:jc w:val="center"/>
              <w:rPr>
                <w:rFonts w:ascii="Times New Roman" w:hAnsi="Times New Roman"/>
                <w:color w:val="000000" w:themeColor="text1"/>
                <w:sz w:val="24"/>
                <w:szCs w:val="24"/>
                <w:lang w:val="kk-KZ"/>
              </w:rPr>
            </w:pP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20B2A7" w14:textId="77777777" w:rsidR="005956CB" w:rsidRPr="005A7116" w:rsidRDefault="005956CB"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727348" w14:textId="77777777" w:rsidR="005956CB" w:rsidRPr="005A7116" w:rsidRDefault="005956CB" w:rsidP="000D6F32">
            <w:pPr>
              <w:spacing w:after="0" w:line="240" w:lineRule="auto"/>
              <w:jc w:val="center"/>
              <w:rPr>
                <w:rFonts w:ascii="Times New Roman" w:hAnsi="Times New Roman"/>
                <w:color w:val="000000" w:themeColor="text1"/>
                <w:sz w:val="24"/>
                <w:szCs w:val="24"/>
              </w:rPr>
            </w:pPr>
          </w:p>
        </w:tc>
      </w:tr>
      <w:tr w:rsidR="005A7116" w:rsidRPr="005A7116" w14:paraId="45487D20" w14:textId="77777777" w:rsidTr="005956CB">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BF23D7" w14:textId="77777777" w:rsidR="005956CB" w:rsidRPr="005A7116" w:rsidRDefault="005956CB"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1.9</w:t>
            </w:r>
          </w:p>
        </w:tc>
        <w:tc>
          <w:tcPr>
            <w:tcW w:w="4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CED9BB" w14:textId="590D2BBA" w:rsidR="005956CB" w:rsidRPr="005A7116" w:rsidRDefault="005956CB" w:rsidP="000D6F32">
            <w:pPr>
              <w:spacing w:after="0" w:line="240" w:lineRule="auto"/>
              <w:jc w:val="both"/>
              <w:rPr>
                <w:rFonts w:ascii="Times New Roman" w:hAnsi="Times New Roman"/>
                <w:color w:val="000000" w:themeColor="text1"/>
                <w:sz w:val="24"/>
                <w:szCs w:val="24"/>
                <w:lang w:val="kk-KZ"/>
              </w:rPr>
            </w:pPr>
            <w:r w:rsidRPr="005A7116">
              <w:rPr>
                <w:rFonts w:ascii="Times New Roman" w:hAnsi="Times New Roman"/>
                <w:color w:val="000000" w:themeColor="text1"/>
                <w:sz w:val="24"/>
                <w:szCs w:val="24"/>
                <w:lang w:val="kk-KZ"/>
              </w:rPr>
              <w:t xml:space="preserve">көрсетілген банктер акциялары қор биржасының ресми тізімінің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Негізгі</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 алаңының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акциялар</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 секторының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премиум</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 санатына енгізілген немесе қор биржасы  индексінің өкілдік тізімінде тұрған эмитенттер болып табылатын Қазақстан Республикасының екінші деңгейдегі банктеріндегі салымдар </w:t>
            </w:r>
          </w:p>
        </w:tc>
        <w:tc>
          <w:tcPr>
            <w:tcW w:w="1362" w:type="dxa"/>
            <w:tcBorders>
              <w:top w:val="single" w:sz="4" w:space="0" w:color="auto"/>
              <w:left w:val="single" w:sz="4" w:space="0" w:color="auto"/>
              <w:bottom w:val="single" w:sz="4" w:space="0" w:color="auto"/>
              <w:right w:val="single" w:sz="4" w:space="0" w:color="auto"/>
            </w:tcBorders>
          </w:tcPr>
          <w:p w14:paraId="2483A0B2" w14:textId="77777777" w:rsidR="005956CB" w:rsidRPr="005A7116" w:rsidRDefault="005956CB" w:rsidP="000D6F32">
            <w:pPr>
              <w:spacing w:after="0" w:line="240" w:lineRule="auto"/>
              <w:jc w:val="center"/>
              <w:rPr>
                <w:rFonts w:ascii="Times New Roman" w:hAnsi="Times New Roman"/>
                <w:color w:val="000000" w:themeColor="text1"/>
                <w:sz w:val="24"/>
                <w:szCs w:val="24"/>
              </w:rPr>
            </w:pP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B88442" w14:textId="77777777" w:rsidR="005956CB" w:rsidRPr="005A7116" w:rsidRDefault="005956CB"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B6CFA4" w14:textId="77777777" w:rsidR="005956CB" w:rsidRPr="005A7116" w:rsidRDefault="005956CB" w:rsidP="000D6F32">
            <w:pPr>
              <w:spacing w:after="0" w:line="240" w:lineRule="auto"/>
              <w:rPr>
                <w:color w:val="000000" w:themeColor="text1"/>
                <w:sz w:val="20"/>
                <w:szCs w:val="20"/>
                <w:lang w:eastAsia="ru-RU"/>
              </w:rPr>
            </w:pPr>
          </w:p>
        </w:tc>
      </w:tr>
      <w:tr w:rsidR="005A7116" w:rsidRPr="005A7116" w14:paraId="32CC9D3D" w14:textId="77777777" w:rsidTr="005956CB">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51776" w14:textId="77777777" w:rsidR="005956CB" w:rsidRPr="005A7116" w:rsidRDefault="005956CB"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1.10</w:t>
            </w:r>
          </w:p>
        </w:tc>
        <w:tc>
          <w:tcPr>
            <w:tcW w:w="4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91AD62" w14:textId="77777777" w:rsidR="005956CB" w:rsidRPr="005A7116" w:rsidRDefault="005956CB"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мынадай талаптардың біріне сәйкес келетін Қазақстан Республикасының екінші деңгейдегі банктеріндегі салымдар:</w:t>
            </w:r>
          </w:p>
          <w:p w14:paraId="18B56631" w14:textId="2E211A8F" w:rsidR="005956CB" w:rsidRPr="005A7116" w:rsidRDefault="005956CB"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 xml:space="preserve">Standard &amp; Poor's агенттігінің халықаралық шкаласы бойынша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rPr>
              <w:t>В</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rPr>
              <w:t xml:space="preserve">-тен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rPr>
              <w:t>kzBB</w:t>
            </w:r>
            <w:r w:rsidRPr="005A7116">
              <w:rPr>
                <w:rFonts w:ascii="Times New Roman" w:hAnsi="Times New Roman"/>
                <w:color w:val="000000" w:themeColor="text1"/>
                <w:sz w:val="24"/>
                <w:szCs w:val="24"/>
                <w:lang w:val="kk-KZ"/>
              </w:rPr>
              <w:t>+</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rPr>
              <w:t>тен төмен емес рейтингтік бағасы немесе басқа рейтингтік агенттіктердің бірінің ұлттық шкаласы бойынша осыған ұқсас деңгейдегі рейтингі бар;</w:t>
            </w:r>
          </w:p>
          <w:p w14:paraId="021E1443" w14:textId="7782DC4D" w:rsidR="005956CB" w:rsidRPr="005A7116" w:rsidRDefault="005956CB" w:rsidP="000D6F32">
            <w:pPr>
              <w:spacing w:after="0" w:line="240" w:lineRule="auto"/>
              <w:jc w:val="both"/>
              <w:textAlignment w:val="baseline"/>
              <w:rPr>
                <w:rFonts w:ascii="Times New Roman" w:eastAsia="Times New Roman" w:hAnsi="Times New Roman"/>
                <w:color w:val="000000" w:themeColor="text1"/>
                <w:sz w:val="24"/>
                <w:szCs w:val="24"/>
                <w:lang w:eastAsia="ru-RU"/>
              </w:rPr>
            </w:pPr>
            <w:r w:rsidRPr="005A7116">
              <w:rPr>
                <w:rFonts w:ascii="Times New Roman" w:hAnsi="Times New Roman"/>
                <w:color w:val="000000" w:themeColor="text1"/>
                <w:sz w:val="24"/>
                <w:szCs w:val="24"/>
              </w:rPr>
              <w:t xml:space="preserve">Қазақстан Республикасының бейрезидент бас банктерінің Standard &amp; Poor's агенттігінің халықаралық шкаласы бойынша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rPr>
              <w:t>А-</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rPr>
              <w:t>-тен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1362" w:type="dxa"/>
            <w:tcBorders>
              <w:top w:val="single" w:sz="4" w:space="0" w:color="auto"/>
              <w:left w:val="single" w:sz="4" w:space="0" w:color="auto"/>
              <w:bottom w:val="single" w:sz="4" w:space="0" w:color="auto"/>
              <w:right w:val="single" w:sz="4" w:space="0" w:color="auto"/>
            </w:tcBorders>
          </w:tcPr>
          <w:p w14:paraId="56FBF321" w14:textId="77777777" w:rsidR="005956CB" w:rsidRPr="005A7116" w:rsidRDefault="005956CB" w:rsidP="000D6F32">
            <w:pPr>
              <w:spacing w:after="0" w:line="240" w:lineRule="auto"/>
              <w:jc w:val="center"/>
              <w:rPr>
                <w:rFonts w:ascii="Times New Roman" w:hAnsi="Times New Roman"/>
                <w:color w:val="000000" w:themeColor="text1"/>
                <w:sz w:val="24"/>
                <w:szCs w:val="24"/>
              </w:rPr>
            </w:pP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AB19F3" w14:textId="77777777" w:rsidR="005956CB" w:rsidRPr="005A7116" w:rsidRDefault="005956CB"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0F4B68" w14:textId="77777777" w:rsidR="005956CB" w:rsidRPr="005A7116" w:rsidRDefault="005956CB" w:rsidP="000D6F32">
            <w:pPr>
              <w:spacing w:after="0" w:line="240" w:lineRule="auto"/>
              <w:rPr>
                <w:color w:val="000000" w:themeColor="text1"/>
                <w:sz w:val="20"/>
                <w:szCs w:val="20"/>
                <w:lang w:eastAsia="ru-RU"/>
              </w:rPr>
            </w:pPr>
          </w:p>
        </w:tc>
      </w:tr>
      <w:tr w:rsidR="005A7116" w:rsidRPr="005A7116" w14:paraId="54CA7237" w14:textId="77777777" w:rsidTr="005956CB">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B8F96F" w14:textId="77777777" w:rsidR="005956CB" w:rsidRPr="005A7116" w:rsidRDefault="005956CB"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1.11</w:t>
            </w:r>
          </w:p>
        </w:tc>
        <w:tc>
          <w:tcPr>
            <w:tcW w:w="4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461414" w14:textId="1209A574" w:rsidR="005956CB" w:rsidRPr="005A7116" w:rsidRDefault="005956CB" w:rsidP="000D6F32">
            <w:pPr>
              <w:spacing w:after="0" w:line="240" w:lineRule="auto"/>
              <w:jc w:val="both"/>
              <w:rPr>
                <w:rFonts w:ascii="Times New Roman" w:hAnsi="Times New Roman"/>
                <w:color w:val="000000" w:themeColor="text1"/>
                <w:sz w:val="24"/>
                <w:szCs w:val="24"/>
                <w:lang w:val="kk-KZ"/>
              </w:rPr>
            </w:pPr>
            <w:r w:rsidRPr="005A7116">
              <w:rPr>
                <w:rFonts w:ascii="Times New Roman" w:hAnsi="Times New Roman"/>
                <w:color w:val="000000" w:themeColor="text1"/>
                <w:sz w:val="24"/>
                <w:szCs w:val="24"/>
              </w:rPr>
              <w:t xml:space="preserve">Standard &amp; Poor's агенттігінің халықаралық шкаласы бойынша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rPr>
              <w:t>В</w:t>
            </w:r>
            <w:r w:rsidRPr="005A7116">
              <w:rPr>
                <w:rFonts w:ascii="Times New Roman" w:hAnsi="Times New Roman"/>
                <w:color w:val="000000" w:themeColor="text1"/>
                <w:sz w:val="24"/>
                <w:szCs w:val="24"/>
                <w:lang w:val="kk-KZ"/>
              </w:rPr>
              <w:t>-</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 </w:t>
            </w:r>
            <w:r w:rsidRPr="005A7116">
              <w:rPr>
                <w:rFonts w:ascii="Times New Roman" w:hAnsi="Times New Roman"/>
                <w:color w:val="000000" w:themeColor="text1"/>
                <w:sz w:val="24"/>
                <w:szCs w:val="24"/>
              </w:rPr>
              <w:t xml:space="preserve">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rPr>
              <w:t>kzB</w:t>
            </w:r>
            <w:r w:rsidRPr="005A7116">
              <w:rPr>
                <w:rFonts w:ascii="Times New Roman" w:hAnsi="Times New Roman"/>
                <w:color w:val="000000" w:themeColor="text1"/>
                <w:sz w:val="24"/>
                <w:szCs w:val="24"/>
                <w:lang w:val="kk-KZ"/>
              </w:rPr>
              <w:t>В</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rPr>
              <w:t xml:space="preserve">-тен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rPr>
              <w:t>kzBВ-</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rPr>
              <w:t xml:space="preserve">-ке дейінгі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w:t>
            </w:r>
            <w:r w:rsidRPr="005A7116">
              <w:rPr>
                <w:rFonts w:ascii="Times New Roman" w:hAnsi="Times New Roman"/>
                <w:color w:val="000000" w:themeColor="text1"/>
                <w:sz w:val="24"/>
                <w:szCs w:val="24"/>
              </w:rPr>
              <w:lastRenderedPageBreak/>
              <w:t>банктеріндегі</w:t>
            </w:r>
            <w:r w:rsidRPr="005A7116">
              <w:rPr>
                <w:rFonts w:ascii="Times New Roman" w:hAnsi="Times New Roman"/>
                <w:color w:val="000000" w:themeColor="text1"/>
                <w:sz w:val="24"/>
                <w:szCs w:val="24"/>
                <w:lang w:val="kk-KZ"/>
              </w:rPr>
              <w:t xml:space="preserve"> салымдар</w:t>
            </w:r>
          </w:p>
        </w:tc>
        <w:tc>
          <w:tcPr>
            <w:tcW w:w="1362" w:type="dxa"/>
            <w:tcBorders>
              <w:top w:val="single" w:sz="4" w:space="0" w:color="auto"/>
              <w:left w:val="single" w:sz="4" w:space="0" w:color="auto"/>
              <w:bottom w:val="single" w:sz="4" w:space="0" w:color="auto"/>
              <w:right w:val="single" w:sz="4" w:space="0" w:color="auto"/>
            </w:tcBorders>
          </w:tcPr>
          <w:p w14:paraId="207D2DBE" w14:textId="77777777" w:rsidR="005956CB" w:rsidRPr="005A7116" w:rsidRDefault="005956CB" w:rsidP="000D6F32">
            <w:pPr>
              <w:spacing w:after="0" w:line="240" w:lineRule="auto"/>
              <w:jc w:val="center"/>
              <w:rPr>
                <w:rFonts w:ascii="Times New Roman" w:hAnsi="Times New Roman"/>
                <w:color w:val="000000" w:themeColor="text1"/>
                <w:sz w:val="24"/>
                <w:szCs w:val="24"/>
              </w:rPr>
            </w:pP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5089C4" w14:textId="77777777" w:rsidR="005956CB" w:rsidRPr="005A7116" w:rsidRDefault="005956CB"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90</w:t>
            </w: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C229CE" w14:textId="77777777" w:rsidR="005956CB" w:rsidRPr="005A7116" w:rsidRDefault="005956CB" w:rsidP="000D6F32">
            <w:pPr>
              <w:spacing w:after="0" w:line="240" w:lineRule="auto"/>
              <w:rPr>
                <w:color w:val="000000" w:themeColor="text1"/>
                <w:sz w:val="20"/>
                <w:szCs w:val="20"/>
                <w:lang w:eastAsia="ru-RU"/>
              </w:rPr>
            </w:pPr>
          </w:p>
        </w:tc>
      </w:tr>
      <w:tr w:rsidR="005A7116" w:rsidRPr="005A7116" w14:paraId="02E2F4C3" w14:textId="77777777" w:rsidTr="005956CB">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8C9287" w14:textId="77777777" w:rsidR="005956CB" w:rsidRPr="005A7116" w:rsidRDefault="005956CB"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lastRenderedPageBreak/>
              <w:t>1.12</w:t>
            </w:r>
          </w:p>
        </w:tc>
        <w:tc>
          <w:tcPr>
            <w:tcW w:w="4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DE2A1F" w14:textId="4F0C0BE9" w:rsidR="005956CB" w:rsidRPr="005A7116" w:rsidRDefault="005956CB" w:rsidP="000D6F32">
            <w:pPr>
              <w:spacing w:after="0" w:line="240" w:lineRule="auto"/>
              <w:jc w:val="both"/>
              <w:rPr>
                <w:rFonts w:ascii="Times New Roman" w:hAnsi="Times New Roman"/>
                <w:color w:val="000000" w:themeColor="text1"/>
                <w:sz w:val="24"/>
                <w:szCs w:val="24"/>
              </w:rPr>
            </w:pPr>
            <w:r w:rsidRPr="005A7116">
              <w:rPr>
                <w:rFonts w:ascii="Times New Roman" w:hAnsi="Times New Roman"/>
                <w:color w:val="000000" w:themeColor="text1"/>
                <w:sz w:val="24"/>
                <w:szCs w:val="24"/>
              </w:rPr>
              <w:t xml:space="preserve">Standard &amp; Poor's агенттігінің </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АА-</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lang w:val="kk-KZ"/>
              </w:rPr>
              <w:t xml:space="preserve">-тен төмен емес </w:t>
            </w:r>
            <w:r w:rsidRPr="005A7116">
              <w:rPr>
                <w:rFonts w:ascii="Times New Roman" w:hAnsi="Times New Roman"/>
                <w:color w:val="000000" w:themeColor="text1"/>
                <w:sz w:val="24"/>
                <w:szCs w:val="24"/>
              </w:rPr>
              <w:t>ұзақ мерзімді рейтингі немесе басқа рейтингтік агенттіктердің бірінің осыған ұқсас деңгейдегі рейтингі бар халықаралық</w:t>
            </w:r>
            <w:r w:rsidRPr="005A7116">
              <w:rPr>
                <w:rFonts w:ascii="Times New Roman" w:hAnsi="Times New Roman"/>
                <w:color w:val="000000" w:themeColor="text1"/>
                <w:sz w:val="24"/>
                <w:szCs w:val="24"/>
                <w:lang w:val="kk-KZ"/>
              </w:rPr>
              <w:t xml:space="preserve"> қаржы ұйымдарындағы салымдар, Еуразиялық Даму Банкіндегі </w:t>
            </w:r>
            <w:r w:rsidRPr="005A7116">
              <w:rPr>
                <w:rFonts w:ascii="Times New Roman" w:hAnsi="Times New Roman"/>
                <w:color w:val="000000" w:themeColor="text1"/>
                <w:sz w:val="24"/>
                <w:szCs w:val="24"/>
              </w:rPr>
              <w:t xml:space="preserve">Қазақстан Республикасының </w:t>
            </w:r>
            <w:r w:rsidRPr="005A7116">
              <w:rPr>
                <w:rFonts w:ascii="Times New Roman" w:hAnsi="Times New Roman"/>
                <w:color w:val="000000" w:themeColor="text1"/>
                <w:sz w:val="24"/>
                <w:szCs w:val="24"/>
                <w:lang w:val="kk-KZ"/>
              </w:rPr>
              <w:t xml:space="preserve">ұлттық </w:t>
            </w:r>
            <w:r w:rsidRPr="005A7116">
              <w:rPr>
                <w:rFonts w:ascii="Times New Roman" w:hAnsi="Times New Roman"/>
                <w:color w:val="000000" w:themeColor="text1"/>
                <w:sz w:val="24"/>
                <w:szCs w:val="24"/>
              </w:rPr>
              <w:t>валют</w:t>
            </w:r>
            <w:r w:rsidRPr="005A7116">
              <w:rPr>
                <w:rFonts w:ascii="Times New Roman" w:hAnsi="Times New Roman"/>
                <w:color w:val="000000" w:themeColor="text1"/>
                <w:sz w:val="24"/>
                <w:szCs w:val="24"/>
                <w:lang w:val="kk-KZ"/>
              </w:rPr>
              <w:t>асындағы салымдар</w:t>
            </w:r>
          </w:p>
        </w:tc>
        <w:tc>
          <w:tcPr>
            <w:tcW w:w="1362" w:type="dxa"/>
            <w:tcBorders>
              <w:top w:val="single" w:sz="4" w:space="0" w:color="auto"/>
              <w:left w:val="single" w:sz="4" w:space="0" w:color="auto"/>
              <w:bottom w:val="single" w:sz="4" w:space="0" w:color="auto"/>
              <w:right w:val="single" w:sz="4" w:space="0" w:color="auto"/>
            </w:tcBorders>
          </w:tcPr>
          <w:p w14:paraId="6202C273" w14:textId="77777777" w:rsidR="005956CB" w:rsidRPr="005A7116" w:rsidRDefault="005956CB" w:rsidP="000D6F32">
            <w:pPr>
              <w:spacing w:after="0" w:line="240" w:lineRule="auto"/>
              <w:jc w:val="center"/>
              <w:rPr>
                <w:rFonts w:ascii="Times New Roman" w:hAnsi="Times New Roman"/>
                <w:color w:val="000000" w:themeColor="text1"/>
                <w:sz w:val="24"/>
                <w:szCs w:val="24"/>
              </w:rPr>
            </w:pP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EA91CB" w14:textId="77777777" w:rsidR="005956CB" w:rsidRPr="005A7116" w:rsidRDefault="005956CB"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7CE52" w14:textId="77777777" w:rsidR="005956CB" w:rsidRPr="005A7116" w:rsidRDefault="005956CB" w:rsidP="000D6F32">
            <w:pPr>
              <w:spacing w:after="0" w:line="240" w:lineRule="auto"/>
              <w:jc w:val="center"/>
              <w:rPr>
                <w:rFonts w:ascii="Times New Roman" w:hAnsi="Times New Roman"/>
                <w:color w:val="000000" w:themeColor="text1"/>
                <w:sz w:val="24"/>
                <w:szCs w:val="24"/>
              </w:rPr>
            </w:pPr>
          </w:p>
        </w:tc>
      </w:tr>
      <w:tr w:rsidR="005A7116" w:rsidRPr="005A7116" w14:paraId="619A8BE7" w14:textId="77777777" w:rsidTr="005956CB">
        <w:trPr>
          <w:gridAfter w:val="1"/>
          <w:wAfter w:w="6" w:type="dxa"/>
          <w:jc w:val="center"/>
        </w:trPr>
        <w:tc>
          <w:tcPr>
            <w:tcW w:w="794" w:type="dxa"/>
            <w:tcMar>
              <w:top w:w="0" w:type="dxa"/>
              <w:left w:w="108" w:type="dxa"/>
              <w:bottom w:w="0" w:type="dxa"/>
              <w:right w:w="108" w:type="dxa"/>
            </w:tcMar>
          </w:tcPr>
          <w:p w14:paraId="0BEC7D02"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1.13</w:t>
            </w:r>
          </w:p>
        </w:tc>
        <w:tc>
          <w:tcPr>
            <w:tcW w:w="4762" w:type="dxa"/>
            <w:tcMar>
              <w:top w:w="0" w:type="dxa"/>
              <w:left w:w="108" w:type="dxa"/>
              <w:bottom w:w="0" w:type="dxa"/>
              <w:right w:w="108" w:type="dxa"/>
            </w:tcMar>
          </w:tcPr>
          <w:p w14:paraId="0A846888" w14:textId="78CA8086" w:rsidR="00CF582D" w:rsidRPr="005A7116" w:rsidRDefault="00CF582D" w:rsidP="000D6F32">
            <w:pPr>
              <w:spacing w:after="0" w:line="240" w:lineRule="auto"/>
              <w:jc w:val="both"/>
              <w:textAlignment w:val="baseline"/>
              <w:rPr>
                <w:rFonts w:ascii="Times New Roman" w:eastAsia="Calibri" w:hAnsi="Times New Roman" w:cs="Times New Roman"/>
                <w:color w:val="000000" w:themeColor="text1"/>
                <w:sz w:val="24"/>
                <w:szCs w:val="24"/>
              </w:rPr>
            </w:pPr>
            <w:r w:rsidRPr="005A7116">
              <w:rPr>
                <w:rFonts w:ascii="Times New Roman" w:eastAsia="Times New Roman" w:hAnsi="Times New Roman" w:cs="Times New Roman"/>
                <w:color w:val="000000" w:themeColor="text1"/>
                <w:sz w:val="24"/>
                <w:szCs w:val="24"/>
                <w:lang w:eastAsia="ru-RU"/>
              </w:rPr>
              <w:t xml:space="preserve">Standard &amp; Poor's агенттігінің халықаралық шәкілі бойынша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ВВВ-</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-тен төмен емес ұзақ мерзімді немесе басқа рейтингтік агенттіктердің бірінің осыған ұқсас деңгейдегі рейтингі бар бейрезидент банктердегі салымдар</w:t>
            </w:r>
          </w:p>
        </w:tc>
        <w:tc>
          <w:tcPr>
            <w:tcW w:w="1361" w:type="dxa"/>
          </w:tcPr>
          <w:p w14:paraId="14AAE2BB"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c>
          <w:tcPr>
            <w:tcW w:w="1361" w:type="dxa"/>
            <w:tcMar>
              <w:top w:w="0" w:type="dxa"/>
              <w:left w:w="108" w:type="dxa"/>
              <w:bottom w:w="0" w:type="dxa"/>
              <w:right w:w="108" w:type="dxa"/>
            </w:tcMar>
          </w:tcPr>
          <w:p w14:paraId="7AC8D1AF"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1361" w:type="dxa"/>
            <w:tcMar>
              <w:top w:w="0" w:type="dxa"/>
              <w:left w:w="108" w:type="dxa"/>
              <w:bottom w:w="0" w:type="dxa"/>
              <w:right w:w="108" w:type="dxa"/>
            </w:tcMar>
          </w:tcPr>
          <w:p w14:paraId="052117CB"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70511F6C" w14:textId="77777777" w:rsidTr="005956CB">
        <w:trPr>
          <w:gridAfter w:val="1"/>
          <w:wAfter w:w="6" w:type="dxa"/>
          <w:jc w:val="center"/>
        </w:trPr>
        <w:tc>
          <w:tcPr>
            <w:tcW w:w="794" w:type="dxa"/>
            <w:tcMar>
              <w:top w:w="0" w:type="dxa"/>
              <w:left w:w="108" w:type="dxa"/>
              <w:bottom w:w="0" w:type="dxa"/>
              <w:right w:w="108" w:type="dxa"/>
            </w:tcMar>
          </w:tcPr>
          <w:p w14:paraId="00F60FDD"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2</w:t>
            </w:r>
          </w:p>
        </w:tc>
        <w:tc>
          <w:tcPr>
            <w:tcW w:w="4762" w:type="dxa"/>
            <w:tcMar>
              <w:top w:w="0" w:type="dxa"/>
              <w:left w:w="108" w:type="dxa"/>
              <w:bottom w:w="0" w:type="dxa"/>
              <w:right w:w="108" w:type="dxa"/>
            </w:tcMar>
          </w:tcPr>
          <w:p w14:paraId="7ACB36D2" w14:textId="77777777" w:rsidR="00CF582D" w:rsidRPr="005A7116" w:rsidRDefault="00CF582D" w:rsidP="000D6F32">
            <w:pPr>
              <w:spacing w:after="0" w:line="240" w:lineRule="auto"/>
              <w:jc w:val="both"/>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lang w:val="kk-KZ"/>
              </w:rPr>
              <w:t>Борыштық бағалы қағаздар</w:t>
            </w:r>
            <w:r w:rsidRPr="005A7116">
              <w:rPr>
                <w:rFonts w:ascii="Times New Roman" w:eastAsia="Calibri" w:hAnsi="Times New Roman" w:cs="Times New Roman"/>
                <w:color w:val="000000" w:themeColor="text1"/>
                <w:sz w:val="24"/>
                <w:szCs w:val="24"/>
              </w:rPr>
              <w:t xml:space="preserve"> – </w:t>
            </w:r>
            <w:r w:rsidRPr="005A7116">
              <w:rPr>
                <w:rFonts w:ascii="Times New Roman" w:eastAsia="Calibri" w:hAnsi="Times New Roman" w:cs="Times New Roman"/>
                <w:color w:val="000000" w:themeColor="text1"/>
                <w:sz w:val="24"/>
                <w:szCs w:val="24"/>
                <w:lang w:val="kk-KZ"/>
              </w:rPr>
              <w:t>барлығы</w:t>
            </w:r>
            <w:r w:rsidRPr="005A7116">
              <w:rPr>
                <w:rFonts w:ascii="Times New Roman" w:eastAsia="Calibri" w:hAnsi="Times New Roman" w:cs="Times New Roman"/>
                <w:color w:val="000000" w:themeColor="text1"/>
                <w:sz w:val="24"/>
                <w:szCs w:val="24"/>
              </w:rPr>
              <w:t xml:space="preserve"> (2.1 -2.15</w:t>
            </w:r>
            <w:r w:rsidRPr="005A7116">
              <w:rPr>
                <w:rFonts w:ascii="Times New Roman" w:eastAsia="Calibri" w:hAnsi="Times New Roman" w:cs="Times New Roman"/>
                <w:color w:val="000000" w:themeColor="text1"/>
                <w:sz w:val="24"/>
                <w:szCs w:val="24"/>
                <w:lang w:val="kk-KZ"/>
              </w:rPr>
              <w:t>-жолдар қосындысы</w:t>
            </w:r>
            <w:r w:rsidRPr="005A7116">
              <w:rPr>
                <w:rFonts w:ascii="Times New Roman" w:eastAsia="Calibri" w:hAnsi="Times New Roman" w:cs="Times New Roman"/>
                <w:color w:val="000000" w:themeColor="text1"/>
                <w:sz w:val="24"/>
                <w:szCs w:val="24"/>
              </w:rPr>
              <w:t xml:space="preserve">), </w:t>
            </w:r>
            <w:r w:rsidRPr="005A7116">
              <w:rPr>
                <w:rFonts w:ascii="Times New Roman" w:eastAsia="Calibri" w:hAnsi="Times New Roman" w:cs="Times New Roman"/>
                <w:color w:val="000000" w:themeColor="text1"/>
                <w:sz w:val="24"/>
                <w:szCs w:val="24"/>
                <w:lang w:val="kk-KZ"/>
              </w:rPr>
              <w:t xml:space="preserve">оның ішінде </w:t>
            </w:r>
          </w:p>
        </w:tc>
        <w:tc>
          <w:tcPr>
            <w:tcW w:w="1361" w:type="dxa"/>
          </w:tcPr>
          <w:p w14:paraId="61031691"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х</w:t>
            </w:r>
          </w:p>
        </w:tc>
        <w:tc>
          <w:tcPr>
            <w:tcW w:w="1361" w:type="dxa"/>
            <w:tcMar>
              <w:top w:w="0" w:type="dxa"/>
              <w:left w:w="108" w:type="dxa"/>
              <w:bottom w:w="0" w:type="dxa"/>
              <w:right w:w="108" w:type="dxa"/>
            </w:tcMar>
          </w:tcPr>
          <w:p w14:paraId="4E859CDB"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х</w:t>
            </w:r>
          </w:p>
        </w:tc>
        <w:tc>
          <w:tcPr>
            <w:tcW w:w="1361" w:type="dxa"/>
            <w:tcMar>
              <w:top w:w="0" w:type="dxa"/>
              <w:left w:w="108" w:type="dxa"/>
              <w:bottom w:w="0" w:type="dxa"/>
              <w:right w:w="108" w:type="dxa"/>
            </w:tcMar>
          </w:tcPr>
          <w:p w14:paraId="76DF51C6"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523CFE0F" w14:textId="77777777" w:rsidTr="005956CB">
        <w:trPr>
          <w:gridAfter w:val="1"/>
          <w:wAfter w:w="6" w:type="dxa"/>
          <w:jc w:val="center"/>
        </w:trPr>
        <w:tc>
          <w:tcPr>
            <w:tcW w:w="794" w:type="dxa"/>
            <w:tcMar>
              <w:top w:w="0" w:type="dxa"/>
              <w:left w:w="108" w:type="dxa"/>
              <w:bottom w:w="0" w:type="dxa"/>
              <w:right w:w="108" w:type="dxa"/>
            </w:tcMar>
          </w:tcPr>
          <w:p w14:paraId="732F743B"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2.1</w:t>
            </w:r>
          </w:p>
        </w:tc>
        <w:tc>
          <w:tcPr>
            <w:tcW w:w="4762" w:type="dxa"/>
            <w:tcMar>
              <w:top w:w="0" w:type="dxa"/>
              <w:left w:w="108" w:type="dxa"/>
              <w:bottom w:w="0" w:type="dxa"/>
              <w:right w:w="108" w:type="dxa"/>
            </w:tcMar>
          </w:tcPr>
          <w:p w14:paraId="7E8B0154" w14:textId="77777777" w:rsidR="00CF582D" w:rsidRPr="005A7116" w:rsidRDefault="00CF582D" w:rsidP="000D6F32">
            <w:pPr>
              <w:spacing w:after="0" w:line="240" w:lineRule="auto"/>
              <w:jc w:val="both"/>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Қазақстан Республикасының Қаржы министрлiгi мен Қазақстан Республикасының Ұлттық Банкi шығарған басқа мемлекеттердiң заңнамасына сәйкес эмиссияланғандар</w:t>
            </w:r>
            <w:r w:rsidRPr="005A7116">
              <w:rPr>
                <w:rFonts w:ascii="Times New Roman" w:eastAsia="Calibri" w:hAnsi="Times New Roman" w:cs="Times New Roman"/>
                <w:color w:val="000000" w:themeColor="text1"/>
                <w:sz w:val="24"/>
                <w:szCs w:val="24"/>
                <w:lang w:val="kk-KZ"/>
              </w:rPr>
              <w:t>ды</w:t>
            </w:r>
            <w:r w:rsidRPr="005A7116">
              <w:rPr>
                <w:rFonts w:ascii="Times New Roman" w:eastAsia="Calibri" w:hAnsi="Times New Roman" w:cs="Times New Roman"/>
                <w:color w:val="000000" w:themeColor="text1"/>
                <w:sz w:val="24"/>
                <w:szCs w:val="24"/>
              </w:rPr>
              <w:t xml:space="preserve"> қоса алғанда,  Қазақстан Республикасының мемлекеттік бағалы қағаздары </w:t>
            </w:r>
          </w:p>
        </w:tc>
        <w:tc>
          <w:tcPr>
            <w:tcW w:w="1361" w:type="dxa"/>
          </w:tcPr>
          <w:p w14:paraId="35BEE422"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c>
          <w:tcPr>
            <w:tcW w:w="1361" w:type="dxa"/>
            <w:tcMar>
              <w:top w:w="0" w:type="dxa"/>
              <w:left w:w="108" w:type="dxa"/>
              <w:bottom w:w="0" w:type="dxa"/>
              <w:right w:w="108" w:type="dxa"/>
            </w:tcMar>
          </w:tcPr>
          <w:p w14:paraId="7742C67D"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1361" w:type="dxa"/>
            <w:tcMar>
              <w:top w:w="0" w:type="dxa"/>
              <w:left w:w="108" w:type="dxa"/>
              <w:bottom w:w="0" w:type="dxa"/>
              <w:right w:w="108" w:type="dxa"/>
            </w:tcMar>
            <w:hideMark/>
          </w:tcPr>
          <w:p w14:paraId="57C596F4"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73E8D8BD" w14:textId="77777777" w:rsidTr="005956CB">
        <w:trPr>
          <w:gridAfter w:val="1"/>
          <w:wAfter w:w="6" w:type="dxa"/>
          <w:jc w:val="center"/>
        </w:trPr>
        <w:tc>
          <w:tcPr>
            <w:tcW w:w="794" w:type="dxa"/>
            <w:tcMar>
              <w:top w:w="0" w:type="dxa"/>
              <w:left w:w="108" w:type="dxa"/>
              <w:bottom w:w="0" w:type="dxa"/>
              <w:right w:w="108" w:type="dxa"/>
            </w:tcMar>
          </w:tcPr>
          <w:p w14:paraId="08EB631D"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2.2</w:t>
            </w:r>
          </w:p>
        </w:tc>
        <w:tc>
          <w:tcPr>
            <w:tcW w:w="4762" w:type="dxa"/>
            <w:tcMar>
              <w:top w:w="0" w:type="dxa"/>
              <w:left w:w="108" w:type="dxa"/>
              <w:bottom w:w="0" w:type="dxa"/>
              <w:right w:w="108" w:type="dxa"/>
            </w:tcMar>
          </w:tcPr>
          <w:p w14:paraId="494604F5" w14:textId="77777777" w:rsidR="00CF582D" w:rsidRPr="005A7116" w:rsidRDefault="00CF582D" w:rsidP="000D6F32">
            <w:pPr>
              <w:spacing w:after="0" w:line="240" w:lineRule="auto"/>
              <w:jc w:val="both"/>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Қазақстан Республикасының жергілікті атқарушы органдары шығарған, қызметін Қазақстан Республикасының аумағында жүзеге асыратын қор биржасының ресми тізіміне енгізілген борыштық бағалы қағаздар</w:t>
            </w:r>
          </w:p>
        </w:tc>
        <w:tc>
          <w:tcPr>
            <w:tcW w:w="1361" w:type="dxa"/>
          </w:tcPr>
          <w:p w14:paraId="1E391867"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c>
          <w:tcPr>
            <w:tcW w:w="1361" w:type="dxa"/>
            <w:tcMar>
              <w:top w:w="0" w:type="dxa"/>
              <w:left w:w="108" w:type="dxa"/>
              <w:bottom w:w="0" w:type="dxa"/>
              <w:right w:w="108" w:type="dxa"/>
            </w:tcMar>
          </w:tcPr>
          <w:p w14:paraId="0F69E264"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1361" w:type="dxa"/>
            <w:tcMar>
              <w:top w:w="0" w:type="dxa"/>
              <w:left w:w="108" w:type="dxa"/>
              <w:bottom w:w="0" w:type="dxa"/>
              <w:right w:w="108" w:type="dxa"/>
            </w:tcMar>
          </w:tcPr>
          <w:p w14:paraId="6C1EC7EE"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183C9B82" w14:textId="77777777" w:rsidTr="005956CB">
        <w:trPr>
          <w:gridAfter w:val="1"/>
          <w:wAfter w:w="6" w:type="dxa"/>
          <w:jc w:val="center"/>
        </w:trPr>
        <w:tc>
          <w:tcPr>
            <w:tcW w:w="794" w:type="dxa"/>
            <w:tcMar>
              <w:top w:w="0" w:type="dxa"/>
              <w:left w:w="108" w:type="dxa"/>
              <w:bottom w:w="0" w:type="dxa"/>
              <w:right w:w="108" w:type="dxa"/>
            </w:tcMar>
          </w:tcPr>
          <w:p w14:paraId="46CFBE6D"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2.3</w:t>
            </w:r>
          </w:p>
        </w:tc>
        <w:tc>
          <w:tcPr>
            <w:tcW w:w="4762" w:type="dxa"/>
            <w:tcMar>
              <w:top w:w="0" w:type="dxa"/>
              <w:left w:w="108" w:type="dxa"/>
              <w:bottom w:w="0" w:type="dxa"/>
              <w:right w:w="108" w:type="dxa"/>
            </w:tcMar>
          </w:tcPr>
          <w:p w14:paraId="2AC92780" w14:textId="77777777" w:rsidR="00CF582D" w:rsidRPr="005A7116" w:rsidRDefault="00CF582D" w:rsidP="000D6F32">
            <w:pPr>
              <w:spacing w:after="0" w:line="240" w:lineRule="auto"/>
              <w:jc w:val="both"/>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lang w:val="kk-KZ"/>
              </w:rPr>
              <w:t>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1361" w:type="dxa"/>
          </w:tcPr>
          <w:p w14:paraId="01FD336B"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c>
          <w:tcPr>
            <w:tcW w:w="1361" w:type="dxa"/>
            <w:tcMar>
              <w:top w:w="0" w:type="dxa"/>
              <w:left w:w="108" w:type="dxa"/>
              <w:bottom w:w="0" w:type="dxa"/>
              <w:right w:w="108" w:type="dxa"/>
            </w:tcMar>
          </w:tcPr>
          <w:p w14:paraId="69AA4225"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1361" w:type="dxa"/>
            <w:tcMar>
              <w:top w:w="0" w:type="dxa"/>
              <w:left w:w="108" w:type="dxa"/>
              <w:bottom w:w="0" w:type="dxa"/>
              <w:right w:w="108" w:type="dxa"/>
            </w:tcMar>
          </w:tcPr>
          <w:p w14:paraId="43B88113"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4FF74A20" w14:textId="77777777" w:rsidTr="005956CB">
        <w:trPr>
          <w:gridAfter w:val="1"/>
          <w:wAfter w:w="6" w:type="dxa"/>
          <w:jc w:val="center"/>
        </w:trPr>
        <w:tc>
          <w:tcPr>
            <w:tcW w:w="794" w:type="dxa"/>
            <w:tcMar>
              <w:top w:w="0" w:type="dxa"/>
              <w:left w:w="108" w:type="dxa"/>
              <w:bottom w:w="0" w:type="dxa"/>
              <w:right w:w="108" w:type="dxa"/>
            </w:tcMar>
          </w:tcPr>
          <w:p w14:paraId="68268964"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2.4</w:t>
            </w:r>
          </w:p>
        </w:tc>
        <w:tc>
          <w:tcPr>
            <w:tcW w:w="4762" w:type="dxa"/>
            <w:tcMar>
              <w:top w:w="0" w:type="dxa"/>
              <w:left w:w="108" w:type="dxa"/>
              <w:bottom w:w="0" w:type="dxa"/>
              <w:right w:w="108" w:type="dxa"/>
            </w:tcMar>
          </w:tcPr>
          <w:p w14:paraId="29719FE4" w14:textId="7A6892B0" w:rsidR="00CF582D" w:rsidRPr="005A7116" w:rsidRDefault="00CF582D" w:rsidP="000D6F32">
            <w:pPr>
              <w:spacing w:after="0" w:line="240" w:lineRule="auto"/>
              <w:jc w:val="both"/>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lang w:val="kk-KZ"/>
              </w:rPr>
              <w:t xml:space="preserve">Қазақстан Республикасының және басқа мемлекеттердің заңнамасына сәйкес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Қазақстанның Даму Банкі</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Самұрық-Қазына</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ұлттық әл-ауқат қоры</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Бәйтерек</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ұлттық басқарушы холдингі,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Проблемалық кредиттер қоры</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акционерлік қоғамдары шығарған борыштық бағалы қағаздар</w:t>
            </w:r>
          </w:p>
        </w:tc>
        <w:tc>
          <w:tcPr>
            <w:tcW w:w="1361" w:type="dxa"/>
          </w:tcPr>
          <w:p w14:paraId="070FAA26"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c>
          <w:tcPr>
            <w:tcW w:w="1361" w:type="dxa"/>
            <w:tcMar>
              <w:top w:w="0" w:type="dxa"/>
              <w:left w:w="108" w:type="dxa"/>
              <w:bottom w:w="0" w:type="dxa"/>
              <w:right w:w="108" w:type="dxa"/>
            </w:tcMar>
          </w:tcPr>
          <w:p w14:paraId="7EFF2FBE"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1361" w:type="dxa"/>
            <w:tcMar>
              <w:top w:w="0" w:type="dxa"/>
              <w:left w:w="108" w:type="dxa"/>
              <w:bottom w:w="0" w:type="dxa"/>
              <w:right w:w="108" w:type="dxa"/>
            </w:tcMar>
          </w:tcPr>
          <w:p w14:paraId="1ED79837"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7D343179" w14:textId="77777777" w:rsidTr="005956CB">
        <w:trPr>
          <w:gridAfter w:val="1"/>
          <w:wAfter w:w="6" w:type="dxa"/>
          <w:jc w:val="center"/>
        </w:trPr>
        <w:tc>
          <w:tcPr>
            <w:tcW w:w="794" w:type="dxa"/>
            <w:tcMar>
              <w:top w:w="0" w:type="dxa"/>
              <w:left w:w="108" w:type="dxa"/>
              <w:bottom w:w="0" w:type="dxa"/>
              <w:right w:w="108" w:type="dxa"/>
            </w:tcMar>
          </w:tcPr>
          <w:p w14:paraId="5CE386CA"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2.5</w:t>
            </w:r>
          </w:p>
        </w:tc>
        <w:tc>
          <w:tcPr>
            <w:tcW w:w="4762" w:type="dxa"/>
            <w:tcMar>
              <w:top w:w="0" w:type="dxa"/>
              <w:left w:w="108" w:type="dxa"/>
              <w:bottom w:w="0" w:type="dxa"/>
              <w:right w:w="108" w:type="dxa"/>
            </w:tcMar>
          </w:tcPr>
          <w:p w14:paraId="1FB6D312" w14:textId="1AA31AC6" w:rsidR="00CF582D" w:rsidRPr="005A7116" w:rsidRDefault="00CF582D" w:rsidP="000D6F32">
            <w:pPr>
              <w:spacing w:after="0" w:line="240" w:lineRule="auto"/>
              <w:jc w:val="both"/>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lang w:val="kk-KZ"/>
              </w:rPr>
              <w:t xml:space="preserve">Қазақстан Республикасының және басқа мемлекеттердің заңнамасына сәйкес шығарылған, қор биржасының ресми тізімінің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Негізгі</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алаңының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борыштық бағалы қағаздар</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секторына кіретін Қазақстан Республикасы заңды </w:t>
            </w:r>
            <w:r w:rsidRPr="005A7116">
              <w:rPr>
                <w:rFonts w:ascii="Times New Roman" w:eastAsia="Calibri" w:hAnsi="Times New Roman" w:cs="Times New Roman"/>
                <w:color w:val="000000" w:themeColor="text1"/>
                <w:sz w:val="24"/>
                <w:szCs w:val="24"/>
                <w:lang w:val="kk-KZ"/>
              </w:rPr>
              <w:lastRenderedPageBreak/>
              <w:t xml:space="preserve">тұлғаларының мемлекеттік емес бағалы қағаздары немесе шетел валютасында номинирленген және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Астана</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1361" w:type="dxa"/>
          </w:tcPr>
          <w:p w14:paraId="43CC0B4B"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c>
          <w:tcPr>
            <w:tcW w:w="1361" w:type="dxa"/>
            <w:tcMar>
              <w:top w:w="0" w:type="dxa"/>
              <w:left w:w="108" w:type="dxa"/>
              <w:bottom w:w="0" w:type="dxa"/>
              <w:right w:w="108" w:type="dxa"/>
            </w:tcMar>
          </w:tcPr>
          <w:p w14:paraId="05DA071A"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90</w:t>
            </w:r>
          </w:p>
          <w:p w14:paraId="184F3588"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c>
          <w:tcPr>
            <w:tcW w:w="1361" w:type="dxa"/>
            <w:tcMar>
              <w:top w:w="0" w:type="dxa"/>
              <w:left w:w="108" w:type="dxa"/>
              <w:bottom w:w="0" w:type="dxa"/>
              <w:right w:w="108" w:type="dxa"/>
            </w:tcMar>
          </w:tcPr>
          <w:p w14:paraId="31C56804"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4FA019A3" w14:textId="77777777" w:rsidTr="005956CB">
        <w:trPr>
          <w:gridAfter w:val="1"/>
          <w:wAfter w:w="6" w:type="dxa"/>
          <w:jc w:val="center"/>
        </w:trPr>
        <w:tc>
          <w:tcPr>
            <w:tcW w:w="794" w:type="dxa"/>
            <w:tcMar>
              <w:top w:w="0" w:type="dxa"/>
              <w:left w:w="108" w:type="dxa"/>
              <w:bottom w:w="0" w:type="dxa"/>
              <w:right w:w="108" w:type="dxa"/>
            </w:tcMar>
          </w:tcPr>
          <w:p w14:paraId="565AEEDC"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lastRenderedPageBreak/>
              <w:t>2.6</w:t>
            </w:r>
          </w:p>
        </w:tc>
        <w:tc>
          <w:tcPr>
            <w:tcW w:w="4762" w:type="dxa"/>
            <w:tcMar>
              <w:top w:w="0" w:type="dxa"/>
              <w:left w:w="108" w:type="dxa"/>
              <w:bottom w:w="0" w:type="dxa"/>
              <w:right w:w="108" w:type="dxa"/>
            </w:tcMar>
          </w:tcPr>
          <w:p w14:paraId="798A4A28" w14:textId="1CB9AEBD" w:rsidR="00CF582D" w:rsidRPr="005A7116" w:rsidRDefault="00CF582D" w:rsidP="000D6F32">
            <w:pPr>
              <w:spacing w:after="0" w:line="240" w:lineRule="auto"/>
              <w:jc w:val="both"/>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lang w:val="kk-KZ"/>
              </w:rPr>
              <w:t xml:space="preserve">Қазақстан Республикасының және басқа мемлекеттердің заңнамасына сәйкес шығарылған, қор биржасының ресми тізімінің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Балама</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алаңының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борыштық бағалы қағаздар</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секторына енгізілген Қазақстан Республикасы заңды тұлғаларының мемлекеттік емес борыштық бағалы қағаздары</w:t>
            </w:r>
          </w:p>
        </w:tc>
        <w:tc>
          <w:tcPr>
            <w:tcW w:w="1361" w:type="dxa"/>
          </w:tcPr>
          <w:p w14:paraId="494BD15F"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c>
          <w:tcPr>
            <w:tcW w:w="1361" w:type="dxa"/>
            <w:tcMar>
              <w:top w:w="0" w:type="dxa"/>
              <w:left w:w="108" w:type="dxa"/>
              <w:bottom w:w="0" w:type="dxa"/>
              <w:right w:w="108" w:type="dxa"/>
            </w:tcMar>
          </w:tcPr>
          <w:p w14:paraId="7CAC18A1"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60</w:t>
            </w:r>
          </w:p>
        </w:tc>
        <w:tc>
          <w:tcPr>
            <w:tcW w:w="1361" w:type="dxa"/>
            <w:tcMar>
              <w:top w:w="0" w:type="dxa"/>
              <w:left w:w="108" w:type="dxa"/>
              <w:bottom w:w="0" w:type="dxa"/>
              <w:right w:w="108" w:type="dxa"/>
            </w:tcMar>
          </w:tcPr>
          <w:p w14:paraId="7139C0A3"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4EF598D4" w14:textId="77777777" w:rsidTr="005956CB">
        <w:trPr>
          <w:gridAfter w:val="1"/>
          <w:wAfter w:w="6" w:type="dxa"/>
          <w:jc w:val="center"/>
        </w:trPr>
        <w:tc>
          <w:tcPr>
            <w:tcW w:w="794" w:type="dxa"/>
            <w:tcMar>
              <w:top w:w="0" w:type="dxa"/>
              <w:left w:w="108" w:type="dxa"/>
              <w:bottom w:w="0" w:type="dxa"/>
              <w:right w:w="108" w:type="dxa"/>
            </w:tcMar>
          </w:tcPr>
          <w:p w14:paraId="4C0455C2"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2.7</w:t>
            </w:r>
          </w:p>
        </w:tc>
        <w:tc>
          <w:tcPr>
            <w:tcW w:w="4762" w:type="dxa"/>
            <w:tcMar>
              <w:top w:w="0" w:type="dxa"/>
              <w:left w:w="108" w:type="dxa"/>
              <w:bottom w:w="0" w:type="dxa"/>
              <w:right w:w="108" w:type="dxa"/>
            </w:tcMar>
          </w:tcPr>
          <w:p w14:paraId="5D5AE19F" w14:textId="6B151634" w:rsidR="00CF582D" w:rsidRPr="005A7116" w:rsidRDefault="00CF582D" w:rsidP="000D6F32">
            <w:pPr>
              <w:spacing w:after="0" w:line="240" w:lineRule="auto"/>
              <w:jc w:val="both"/>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lang w:val="kk-KZ"/>
              </w:rPr>
              <w:t xml:space="preserve">Қазақстан Республикасының және басқа мемлекеттердің заңнамасына сәйкес шығарылған, </w:t>
            </w:r>
            <w:r w:rsidRPr="005A7116">
              <w:rPr>
                <w:rFonts w:ascii="Times New Roman" w:hAnsi="Times New Roman" w:cs="Times New Roman"/>
                <w:color w:val="000000" w:themeColor="text1"/>
                <w:sz w:val="24"/>
                <w:szCs w:val="24"/>
                <w:lang w:val="kk-KZ"/>
              </w:rPr>
              <w:t>(эмитентте)</w:t>
            </w:r>
            <w:r w:rsidRPr="005A7116">
              <w:rPr>
                <w:rFonts w:ascii="Times New Roman" w:eastAsia="Calibri" w:hAnsi="Times New Roman" w:cs="Times New Roman"/>
                <w:color w:val="000000" w:themeColor="text1"/>
                <w:sz w:val="24"/>
                <w:szCs w:val="24"/>
                <w:lang w:val="kk-KZ"/>
              </w:rPr>
              <w:t xml:space="preserve"> </w:t>
            </w:r>
            <w:r w:rsidRPr="005A7116">
              <w:rPr>
                <w:rFonts w:ascii="Times New Roman" w:hAnsi="Times New Roman" w:cs="Times New Roman"/>
                <w:color w:val="000000" w:themeColor="text1"/>
                <w:sz w:val="24"/>
                <w:szCs w:val="24"/>
                <w:lang w:val="kk-KZ"/>
              </w:rPr>
              <w:t xml:space="preserve">Standard &amp; Poor's агенттігінің халықаралық шәкілі бойынша </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rPr>
              <w:t>ВВ-</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lang w:val="kk-KZ"/>
              </w:rPr>
              <w:t xml:space="preserve"> </w:t>
            </w:r>
            <w:r w:rsidRPr="005A7116">
              <w:rPr>
                <w:rFonts w:ascii="Times New Roman" w:hAnsi="Times New Roman" w:cs="Times New Roman"/>
                <w:color w:val="000000" w:themeColor="text1"/>
                <w:sz w:val="24"/>
                <w:szCs w:val="24"/>
                <w:lang w:val="kk-KZ"/>
              </w:rPr>
              <w:t xml:space="preserve">төмен емес </w:t>
            </w:r>
            <w:r w:rsidRPr="005A7116">
              <w:rPr>
                <w:rFonts w:ascii="Times New Roman" w:eastAsia="Calibri" w:hAnsi="Times New Roman" w:cs="Times New Roman"/>
                <w:color w:val="000000" w:themeColor="text1"/>
                <w:sz w:val="24"/>
                <w:szCs w:val="24"/>
                <w:lang w:val="kk-KZ"/>
              </w:rPr>
              <w:t xml:space="preserve">рейтингтік бағасы </w:t>
            </w:r>
            <w:r w:rsidRPr="005A7116">
              <w:rPr>
                <w:rFonts w:ascii="Times New Roman" w:hAnsi="Times New Roman" w:cs="Times New Roman"/>
                <w:color w:val="000000" w:themeColor="text1"/>
                <w:sz w:val="24"/>
                <w:szCs w:val="24"/>
                <w:lang w:val="kk-KZ"/>
              </w:rPr>
              <w:t xml:space="preserve">немесе басқа рейтингтік агенттіктердің бірінің осындай деңгейдегі рейтингі бар немесе </w:t>
            </w:r>
            <w:r w:rsidRPr="005A7116">
              <w:rPr>
                <w:rFonts w:ascii="Times New Roman" w:hAnsi="Times New Roman" w:cs="Times New Roman"/>
                <w:color w:val="000000" w:themeColor="text1"/>
                <w:sz w:val="24"/>
                <w:szCs w:val="24"/>
              </w:rPr>
              <w:t xml:space="preserve">Standard &amp; Poor's агенттігінің ұлттық шәкілі бойынша </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rPr>
              <w:t>kzA-</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lang w:val="kk-KZ"/>
              </w:rPr>
              <w:t xml:space="preserve"> төмен емес</w:t>
            </w:r>
            <w:r w:rsidRPr="005A7116">
              <w:rPr>
                <w:rFonts w:ascii="Times New Roman" w:eastAsia="Calibri" w:hAnsi="Times New Roman" w:cs="Times New Roman"/>
                <w:color w:val="000000" w:themeColor="text1"/>
                <w:sz w:val="24"/>
                <w:szCs w:val="24"/>
              </w:rPr>
              <w:t xml:space="preserve"> </w:t>
            </w:r>
            <w:r w:rsidRPr="005A7116">
              <w:rPr>
                <w:rFonts w:ascii="Times New Roman" w:eastAsia="Calibri" w:hAnsi="Times New Roman" w:cs="Times New Roman"/>
                <w:color w:val="000000" w:themeColor="text1"/>
                <w:sz w:val="24"/>
                <w:szCs w:val="24"/>
                <w:lang w:val="kk-KZ"/>
              </w:rPr>
              <w:t xml:space="preserve">рейтингі </w:t>
            </w:r>
            <w:r w:rsidRPr="005A7116">
              <w:rPr>
                <w:rFonts w:ascii="Times New Roman" w:hAnsi="Times New Roman" w:cs="Times New Roman"/>
                <w:color w:val="000000" w:themeColor="text1"/>
                <w:sz w:val="24"/>
                <w:szCs w:val="24"/>
                <w:lang w:val="kk-KZ"/>
              </w:rPr>
              <w:t xml:space="preserve">немесе басқа рейтингтік агенттіктердің бірінің ұлттық шәкілі бойынша осыған ұқсас деңгейдегі рейтингі бар </w:t>
            </w:r>
            <w:r w:rsidRPr="005A7116">
              <w:rPr>
                <w:rFonts w:ascii="Times New Roman" w:eastAsia="Calibri" w:hAnsi="Times New Roman" w:cs="Times New Roman"/>
                <w:color w:val="000000" w:themeColor="text1"/>
                <w:sz w:val="24"/>
                <w:szCs w:val="24"/>
                <w:lang w:val="kk-KZ"/>
              </w:rPr>
              <w:t>Қазақстан Республикасы заңды тұлғаларының мемлекеттік емес бағалы қағаздары</w:t>
            </w:r>
          </w:p>
        </w:tc>
        <w:tc>
          <w:tcPr>
            <w:tcW w:w="1361" w:type="dxa"/>
          </w:tcPr>
          <w:p w14:paraId="028E6B0E"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c>
          <w:tcPr>
            <w:tcW w:w="1361" w:type="dxa"/>
            <w:tcMar>
              <w:top w:w="0" w:type="dxa"/>
              <w:left w:w="108" w:type="dxa"/>
              <w:bottom w:w="0" w:type="dxa"/>
              <w:right w:w="108" w:type="dxa"/>
            </w:tcMar>
          </w:tcPr>
          <w:p w14:paraId="2CADA6D8"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1361" w:type="dxa"/>
            <w:tcMar>
              <w:top w:w="0" w:type="dxa"/>
              <w:left w:w="108" w:type="dxa"/>
              <w:bottom w:w="0" w:type="dxa"/>
              <w:right w:w="108" w:type="dxa"/>
            </w:tcMar>
          </w:tcPr>
          <w:p w14:paraId="1CE66D23"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401B0C24" w14:textId="77777777" w:rsidTr="005956CB">
        <w:trPr>
          <w:gridAfter w:val="1"/>
          <w:wAfter w:w="6" w:type="dxa"/>
          <w:jc w:val="center"/>
        </w:trPr>
        <w:tc>
          <w:tcPr>
            <w:tcW w:w="794" w:type="dxa"/>
            <w:tcMar>
              <w:top w:w="0" w:type="dxa"/>
              <w:left w:w="108" w:type="dxa"/>
              <w:bottom w:w="0" w:type="dxa"/>
              <w:right w:w="108" w:type="dxa"/>
            </w:tcMar>
          </w:tcPr>
          <w:p w14:paraId="3EF4D0F0"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2.8</w:t>
            </w:r>
          </w:p>
        </w:tc>
        <w:tc>
          <w:tcPr>
            <w:tcW w:w="4762" w:type="dxa"/>
            <w:tcMar>
              <w:top w:w="0" w:type="dxa"/>
              <w:left w:w="108" w:type="dxa"/>
              <w:bottom w:w="0" w:type="dxa"/>
              <w:right w:w="108" w:type="dxa"/>
            </w:tcMar>
          </w:tcPr>
          <w:p w14:paraId="51004B72" w14:textId="64C5C3C7" w:rsidR="00CF582D" w:rsidRPr="005A7116" w:rsidRDefault="00CF582D" w:rsidP="000D6F32">
            <w:pPr>
              <w:spacing w:after="0" w:line="240" w:lineRule="auto"/>
              <w:jc w:val="both"/>
              <w:rPr>
                <w:rFonts w:ascii="Times New Roman"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lang w:val="kk-KZ"/>
              </w:rPr>
              <w:t xml:space="preserve">Қазақстан Республикасының және басқа мемлекеттердің заңнамасына сәйкес шығарылған, </w:t>
            </w:r>
            <w:r w:rsidRPr="005A7116">
              <w:rPr>
                <w:rFonts w:ascii="Times New Roman" w:hAnsi="Times New Roman" w:cs="Times New Roman"/>
                <w:color w:val="000000" w:themeColor="text1"/>
                <w:sz w:val="24"/>
                <w:szCs w:val="24"/>
                <w:lang w:val="kk-KZ"/>
              </w:rPr>
              <w:t>(эмитентте)</w:t>
            </w:r>
            <w:r w:rsidRPr="005A7116">
              <w:rPr>
                <w:rFonts w:ascii="Times New Roman" w:eastAsia="Calibri" w:hAnsi="Times New Roman" w:cs="Times New Roman"/>
                <w:color w:val="000000" w:themeColor="text1"/>
                <w:sz w:val="24"/>
                <w:szCs w:val="24"/>
                <w:lang w:val="kk-KZ"/>
              </w:rPr>
              <w:t xml:space="preserve"> </w:t>
            </w:r>
            <w:r w:rsidRPr="005A7116">
              <w:rPr>
                <w:rFonts w:ascii="Times New Roman" w:hAnsi="Times New Roman" w:cs="Times New Roman"/>
                <w:color w:val="000000" w:themeColor="text1"/>
                <w:sz w:val="24"/>
                <w:szCs w:val="24"/>
                <w:lang w:val="kk-KZ"/>
              </w:rPr>
              <w:t xml:space="preserve">Standard &amp; Poor's агенттігінің халықаралық шәкілі бойынша </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rPr>
              <w:t>B+</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rPr>
              <w:t xml:space="preserve">-тен </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rPr>
              <w:t>B-</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lang w:val="kk-KZ"/>
              </w:rPr>
              <w:t>қа</w:t>
            </w:r>
            <w:r w:rsidRPr="005A7116">
              <w:rPr>
                <w:rFonts w:ascii="Times New Roman" w:eastAsia="Calibri" w:hAnsi="Times New Roman" w:cs="Times New Roman"/>
                <w:color w:val="000000" w:themeColor="text1"/>
                <w:sz w:val="24"/>
                <w:szCs w:val="24"/>
              </w:rPr>
              <w:t xml:space="preserve"> дейін</w:t>
            </w:r>
            <w:r w:rsidRPr="005A7116">
              <w:rPr>
                <w:rFonts w:ascii="Times New Roman" w:eastAsia="Calibri" w:hAnsi="Times New Roman" w:cs="Times New Roman"/>
                <w:color w:val="000000" w:themeColor="text1"/>
                <w:sz w:val="24"/>
                <w:szCs w:val="24"/>
                <w:lang w:val="kk-KZ"/>
              </w:rPr>
              <w:t>гі</w:t>
            </w:r>
            <w:r w:rsidRPr="005A7116">
              <w:rPr>
                <w:rFonts w:ascii="Times New Roman" w:eastAsia="Calibri" w:hAnsi="Times New Roman" w:cs="Times New Roman"/>
                <w:color w:val="000000" w:themeColor="text1"/>
                <w:sz w:val="24"/>
                <w:szCs w:val="24"/>
              </w:rPr>
              <w:t xml:space="preserve"> </w:t>
            </w:r>
            <w:r w:rsidRPr="005A7116">
              <w:rPr>
                <w:rFonts w:ascii="Times New Roman" w:eastAsia="Calibri" w:hAnsi="Times New Roman" w:cs="Times New Roman"/>
                <w:color w:val="000000" w:themeColor="text1"/>
                <w:sz w:val="24"/>
                <w:szCs w:val="24"/>
                <w:lang w:val="kk-KZ"/>
              </w:rPr>
              <w:t xml:space="preserve">рейтингтік бағасы </w:t>
            </w:r>
            <w:r w:rsidRPr="005A7116">
              <w:rPr>
                <w:rFonts w:ascii="Times New Roman" w:hAnsi="Times New Roman" w:cs="Times New Roman"/>
                <w:color w:val="000000" w:themeColor="text1"/>
                <w:sz w:val="24"/>
                <w:szCs w:val="24"/>
                <w:lang w:val="kk-KZ"/>
              </w:rPr>
              <w:t xml:space="preserve">немесе басқа рейтингтік агенттіктердің бірінің осындай деңгейдегі рейтингі бар немесе </w:t>
            </w:r>
            <w:r w:rsidRPr="005A7116">
              <w:rPr>
                <w:rFonts w:ascii="Times New Roman" w:hAnsi="Times New Roman" w:cs="Times New Roman"/>
                <w:color w:val="000000" w:themeColor="text1"/>
                <w:sz w:val="24"/>
                <w:szCs w:val="24"/>
              </w:rPr>
              <w:t xml:space="preserve">Standard &amp; Poor's агенттігінің ұлттық шәкілі бойынша </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rPr>
              <w:t>kzBBB+</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lang w:val="kk-KZ"/>
              </w:rPr>
              <w:t>-тен</w:t>
            </w:r>
            <w:r w:rsidRPr="005A7116">
              <w:rPr>
                <w:rFonts w:ascii="Times New Roman" w:eastAsia="Calibri" w:hAnsi="Times New Roman" w:cs="Times New Roman"/>
                <w:color w:val="000000" w:themeColor="text1"/>
                <w:sz w:val="24"/>
                <w:szCs w:val="24"/>
              </w:rPr>
              <w:t xml:space="preserve"> </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rPr>
              <w:t>kzBB-</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lang w:val="kk-KZ"/>
              </w:rPr>
              <w:t>-қа дейінгі</w:t>
            </w:r>
            <w:r w:rsidRPr="005A7116">
              <w:rPr>
                <w:rFonts w:ascii="Times New Roman" w:eastAsia="Calibri" w:hAnsi="Times New Roman" w:cs="Times New Roman"/>
                <w:color w:val="000000" w:themeColor="text1"/>
                <w:sz w:val="24"/>
                <w:szCs w:val="24"/>
              </w:rPr>
              <w:t xml:space="preserve"> </w:t>
            </w:r>
            <w:r w:rsidRPr="005A7116">
              <w:rPr>
                <w:rFonts w:ascii="Times New Roman" w:eastAsia="Calibri" w:hAnsi="Times New Roman" w:cs="Times New Roman"/>
                <w:color w:val="000000" w:themeColor="text1"/>
                <w:sz w:val="24"/>
                <w:szCs w:val="24"/>
                <w:lang w:val="kk-KZ"/>
              </w:rPr>
              <w:t xml:space="preserve">рейтингі </w:t>
            </w:r>
            <w:r w:rsidRPr="005A7116">
              <w:rPr>
                <w:rFonts w:ascii="Times New Roman" w:hAnsi="Times New Roman" w:cs="Times New Roman"/>
                <w:color w:val="000000" w:themeColor="text1"/>
                <w:sz w:val="24"/>
                <w:szCs w:val="24"/>
                <w:lang w:val="kk-KZ"/>
              </w:rPr>
              <w:t xml:space="preserve">немесе басқа рейтингтік агенттіктердің бірінің ұлттық шәкілі бойынша осыған ұқсас деңгейдегі рейтингі бар </w:t>
            </w:r>
            <w:r w:rsidRPr="005A7116">
              <w:rPr>
                <w:rFonts w:ascii="Times New Roman" w:eastAsia="Calibri" w:hAnsi="Times New Roman" w:cs="Times New Roman"/>
                <w:color w:val="000000" w:themeColor="text1"/>
                <w:sz w:val="24"/>
                <w:szCs w:val="24"/>
                <w:lang w:val="kk-KZ"/>
              </w:rPr>
              <w:t>Қазақстан Республикасы заңды тұлғаларының мемлекеттік емес борыштық бағалы қағаздары</w:t>
            </w:r>
          </w:p>
        </w:tc>
        <w:tc>
          <w:tcPr>
            <w:tcW w:w="1361" w:type="dxa"/>
          </w:tcPr>
          <w:p w14:paraId="135B4077"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c>
          <w:tcPr>
            <w:tcW w:w="1361" w:type="dxa"/>
            <w:tcMar>
              <w:top w:w="0" w:type="dxa"/>
              <w:left w:w="108" w:type="dxa"/>
              <w:bottom w:w="0" w:type="dxa"/>
              <w:right w:w="108" w:type="dxa"/>
            </w:tcMar>
          </w:tcPr>
          <w:p w14:paraId="2EC4C5DC"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85</w:t>
            </w:r>
          </w:p>
        </w:tc>
        <w:tc>
          <w:tcPr>
            <w:tcW w:w="1361" w:type="dxa"/>
            <w:tcMar>
              <w:top w:w="0" w:type="dxa"/>
              <w:left w:w="108" w:type="dxa"/>
              <w:bottom w:w="0" w:type="dxa"/>
              <w:right w:w="108" w:type="dxa"/>
            </w:tcMar>
          </w:tcPr>
          <w:p w14:paraId="4DE75E57"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754899F0" w14:textId="77777777" w:rsidTr="005956CB">
        <w:trPr>
          <w:gridAfter w:val="1"/>
          <w:wAfter w:w="6" w:type="dxa"/>
          <w:jc w:val="center"/>
        </w:trPr>
        <w:tc>
          <w:tcPr>
            <w:tcW w:w="794" w:type="dxa"/>
            <w:tcMar>
              <w:top w:w="0" w:type="dxa"/>
              <w:left w:w="108" w:type="dxa"/>
              <w:bottom w:w="0" w:type="dxa"/>
              <w:right w:w="108" w:type="dxa"/>
            </w:tcMar>
          </w:tcPr>
          <w:p w14:paraId="68ADA76E"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2.9</w:t>
            </w:r>
          </w:p>
        </w:tc>
        <w:tc>
          <w:tcPr>
            <w:tcW w:w="4762" w:type="dxa"/>
            <w:tcMar>
              <w:top w:w="0" w:type="dxa"/>
              <w:left w:w="108" w:type="dxa"/>
              <w:bottom w:w="0" w:type="dxa"/>
              <w:right w:w="108" w:type="dxa"/>
            </w:tcMar>
          </w:tcPr>
          <w:p w14:paraId="68FD0571" w14:textId="2A30112F" w:rsidR="00CF582D" w:rsidRPr="005A7116" w:rsidRDefault="00CF582D" w:rsidP="000D6F32">
            <w:pPr>
              <w:spacing w:after="0" w:line="240" w:lineRule="auto"/>
              <w:jc w:val="both"/>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lang w:val="kk-KZ"/>
              </w:rPr>
              <w:t xml:space="preserve">Standard &amp; Poor's агенттігінің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АА-</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төмен емес халықаралық рейтингі немесе </w:t>
            </w:r>
            <w:r w:rsidRPr="005A7116">
              <w:rPr>
                <w:rFonts w:ascii="Times New Roman" w:hAnsi="Times New Roman" w:cs="Times New Roman"/>
                <w:color w:val="000000" w:themeColor="text1"/>
                <w:sz w:val="24"/>
                <w:szCs w:val="24"/>
                <w:lang w:val="kk-KZ"/>
              </w:rPr>
              <w:t>басқа рейтингтік агенттіктердің бірінің осындай деңгейдегі рейтингі бар</w:t>
            </w:r>
            <w:r w:rsidRPr="005A7116">
              <w:rPr>
                <w:rFonts w:ascii="Times New Roman" w:eastAsia="Calibri" w:hAnsi="Times New Roman" w:cs="Times New Roman"/>
                <w:color w:val="000000" w:themeColor="text1"/>
                <w:sz w:val="24"/>
                <w:szCs w:val="24"/>
                <w:lang w:val="kk-KZ"/>
              </w:rPr>
              <w:t xml:space="preserve"> халықаралық </w:t>
            </w:r>
            <w:r w:rsidRPr="005A7116">
              <w:rPr>
                <w:rFonts w:ascii="Times New Roman" w:eastAsia="Calibri" w:hAnsi="Times New Roman" w:cs="Times New Roman"/>
                <w:color w:val="000000" w:themeColor="text1"/>
                <w:sz w:val="24"/>
                <w:szCs w:val="24"/>
                <w:lang w:val="kk-KZ"/>
              </w:rPr>
              <w:lastRenderedPageBreak/>
              <w:t>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w:t>
            </w:r>
          </w:p>
        </w:tc>
        <w:tc>
          <w:tcPr>
            <w:tcW w:w="1361" w:type="dxa"/>
          </w:tcPr>
          <w:p w14:paraId="4DC6C220"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c>
          <w:tcPr>
            <w:tcW w:w="1361" w:type="dxa"/>
            <w:tcMar>
              <w:top w:w="0" w:type="dxa"/>
              <w:left w:w="108" w:type="dxa"/>
              <w:bottom w:w="0" w:type="dxa"/>
              <w:right w:w="108" w:type="dxa"/>
            </w:tcMar>
          </w:tcPr>
          <w:p w14:paraId="5D122C0D"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1361" w:type="dxa"/>
            <w:tcMar>
              <w:top w:w="0" w:type="dxa"/>
              <w:left w:w="108" w:type="dxa"/>
              <w:bottom w:w="0" w:type="dxa"/>
              <w:right w:w="108" w:type="dxa"/>
            </w:tcMar>
          </w:tcPr>
          <w:p w14:paraId="1D30D42E"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1AA4D452" w14:textId="77777777" w:rsidTr="005956CB">
        <w:trPr>
          <w:gridAfter w:val="1"/>
          <w:wAfter w:w="6" w:type="dxa"/>
          <w:jc w:val="center"/>
        </w:trPr>
        <w:tc>
          <w:tcPr>
            <w:tcW w:w="794" w:type="dxa"/>
            <w:tcMar>
              <w:top w:w="0" w:type="dxa"/>
              <w:left w:w="108" w:type="dxa"/>
              <w:bottom w:w="0" w:type="dxa"/>
              <w:right w:w="108" w:type="dxa"/>
            </w:tcMar>
          </w:tcPr>
          <w:p w14:paraId="7D4672FC"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lastRenderedPageBreak/>
              <w:t>2.10</w:t>
            </w:r>
          </w:p>
        </w:tc>
        <w:tc>
          <w:tcPr>
            <w:tcW w:w="4762" w:type="dxa"/>
            <w:tcMar>
              <w:top w:w="0" w:type="dxa"/>
              <w:left w:w="108" w:type="dxa"/>
              <w:bottom w:w="0" w:type="dxa"/>
              <w:right w:w="108" w:type="dxa"/>
            </w:tcMar>
          </w:tcPr>
          <w:p w14:paraId="12B635D8" w14:textId="2F0299C3" w:rsidR="00CF582D" w:rsidRPr="005A7116" w:rsidRDefault="00CF582D" w:rsidP="000D6F32">
            <w:pPr>
              <w:spacing w:after="0" w:line="240" w:lineRule="auto"/>
              <w:jc w:val="both"/>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lang w:val="kk-KZ"/>
              </w:rPr>
              <w:t xml:space="preserve">Standard &amp; Poor's агенттігінің халықаралық шәкілі бойынша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ВВВ-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төмен емес тәуелсіз рейтингі немесе</w:t>
            </w:r>
            <w:r w:rsidRPr="005A7116">
              <w:rPr>
                <w:rFonts w:ascii="Times New Roman" w:hAnsi="Times New Roman" w:cs="Times New Roman"/>
                <w:color w:val="000000" w:themeColor="text1"/>
                <w:sz w:val="24"/>
                <w:szCs w:val="24"/>
                <w:lang w:val="kk-KZ"/>
              </w:rPr>
              <w:t xml:space="preserve"> басқа рейтингтік агенттіктердің бірінің осындай деңгейдегі рейтингі бар шет мемлекеттердің борыштық бағалы қағаздары</w:t>
            </w:r>
          </w:p>
        </w:tc>
        <w:tc>
          <w:tcPr>
            <w:tcW w:w="1361" w:type="dxa"/>
          </w:tcPr>
          <w:p w14:paraId="733C6287"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c>
          <w:tcPr>
            <w:tcW w:w="1361" w:type="dxa"/>
            <w:tcMar>
              <w:top w:w="0" w:type="dxa"/>
              <w:left w:w="108" w:type="dxa"/>
              <w:bottom w:w="0" w:type="dxa"/>
              <w:right w:w="108" w:type="dxa"/>
            </w:tcMar>
          </w:tcPr>
          <w:p w14:paraId="6E9CC4AF" w14:textId="77777777" w:rsidR="00CF582D" w:rsidRPr="005A7116" w:rsidRDefault="00CF582D" w:rsidP="000D6F32">
            <w:pPr>
              <w:spacing w:after="0" w:line="240" w:lineRule="auto"/>
              <w:jc w:val="center"/>
              <w:rPr>
                <w:rFonts w:ascii="Times New Roman" w:eastAsia="Calibri" w:hAnsi="Times New Roman" w:cs="Times New Roman"/>
                <w:strike/>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1361" w:type="dxa"/>
            <w:tcMar>
              <w:top w:w="0" w:type="dxa"/>
              <w:left w:w="108" w:type="dxa"/>
              <w:bottom w:w="0" w:type="dxa"/>
              <w:right w:w="108" w:type="dxa"/>
            </w:tcMar>
          </w:tcPr>
          <w:p w14:paraId="0F32604B"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1F85A199" w14:textId="77777777" w:rsidTr="005956CB">
        <w:trPr>
          <w:gridAfter w:val="1"/>
          <w:wAfter w:w="6" w:type="dxa"/>
          <w:trHeight w:val="423"/>
          <w:jc w:val="center"/>
        </w:trPr>
        <w:tc>
          <w:tcPr>
            <w:tcW w:w="794" w:type="dxa"/>
            <w:tcMar>
              <w:top w:w="0" w:type="dxa"/>
              <w:left w:w="108" w:type="dxa"/>
              <w:bottom w:w="0" w:type="dxa"/>
              <w:right w:w="108" w:type="dxa"/>
            </w:tcMar>
          </w:tcPr>
          <w:p w14:paraId="407214AC"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2.11</w:t>
            </w:r>
          </w:p>
        </w:tc>
        <w:tc>
          <w:tcPr>
            <w:tcW w:w="4762" w:type="dxa"/>
            <w:tcMar>
              <w:top w:w="0" w:type="dxa"/>
              <w:left w:w="108" w:type="dxa"/>
              <w:bottom w:w="0" w:type="dxa"/>
              <w:right w:w="108" w:type="dxa"/>
            </w:tcMar>
          </w:tcPr>
          <w:p w14:paraId="738FDDE0" w14:textId="0E1FD637" w:rsidR="00CF582D" w:rsidRPr="005A7116" w:rsidRDefault="00CF582D" w:rsidP="000D6F32">
            <w:pPr>
              <w:spacing w:after="0" w:line="240" w:lineRule="auto"/>
              <w:jc w:val="both"/>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lang w:val="kk-KZ"/>
              </w:rPr>
              <w:t xml:space="preserve">Standard &amp; Poor's агенттігінің халықаралық шәкілі бойынша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ВВ+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-тен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ВВ-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-қа дейінгі тәуелсіз рейтингі немесе </w:t>
            </w:r>
            <w:r w:rsidRPr="005A7116">
              <w:rPr>
                <w:rFonts w:ascii="Times New Roman" w:hAnsi="Times New Roman" w:cs="Times New Roman"/>
                <w:color w:val="000000" w:themeColor="text1"/>
                <w:sz w:val="24"/>
                <w:szCs w:val="24"/>
                <w:lang w:val="kk-KZ"/>
              </w:rPr>
              <w:t>басқа рейтингтік агенттіктердің бірінің осындай деңгейдегі рейтингі бар шет мемлекеттердің борыштық бағалы қағаздары</w:t>
            </w:r>
          </w:p>
        </w:tc>
        <w:tc>
          <w:tcPr>
            <w:tcW w:w="1361" w:type="dxa"/>
          </w:tcPr>
          <w:p w14:paraId="713FE0F2"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c>
          <w:tcPr>
            <w:tcW w:w="1361" w:type="dxa"/>
            <w:tcMar>
              <w:top w:w="0" w:type="dxa"/>
              <w:left w:w="108" w:type="dxa"/>
              <w:bottom w:w="0" w:type="dxa"/>
              <w:right w:w="108" w:type="dxa"/>
            </w:tcMar>
          </w:tcPr>
          <w:p w14:paraId="3AA58672" w14:textId="77777777" w:rsidR="00CF582D" w:rsidRPr="005A7116" w:rsidRDefault="00CF582D" w:rsidP="000D6F32">
            <w:pPr>
              <w:spacing w:after="0" w:line="240" w:lineRule="auto"/>
              <w:jc w:val="center"/>
              <w:rPr>
                <w:rFonts w:ascii="Times New Roman" w:eastAsia="Calibri" w:hAnsi="Times New Roman" w:cs="Times New Roman"/>
                <w:strike/>
                <w:color w:val="000000" w:themeColor="text1"/>
                <w:sz w:val="24"/>
                <w:szCs w:val="24"/>
              </w:rPr>
            </w:pPr>
            <w:r w:rsidRPr="005A7116">
              <w:rPr>
                <w:rFonts w:ascii="Times New Roman" w:eastAsia="Calibri" w:hAnsi="Times New Roman" w:cs="Times New Roman"/>
                <w:color w:val="000000" w:themeColor="text1"/>
                <w:sz w:val="24"/>
                <w:szCs w:val="24"/>
              </w:rPr>
              <w:t>90</w:t>
            </w:r>
          </w:p>
        </w:tc>
        <w:tc>
          <w:tcPr>
            <w:tcW w:w="1361" w:type="dxa"/>
            <w:tcMar>
              <w:top w:w="0" w:type="dxa"/>
              <w:left w:w="108" w:type="dxa"/>
              <w:bottom w:w="0" w:type="dxa"/>
              <w:right w:w="108" w:type="dxa"/>
            </w:tcMar>
          </w:tcPr>
          <w:p w14:paraId="7B2397DB"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6F470616" w14:textId="77777777" w:rsidTr="005956CB">
        <w:trPr>
          <w:gridAfter w:val="1"/>
          <w:wAfter w:w="6" w:type="dxa"/>
          <w:jc w:val="center"/>
        </w:trPr>
        <w:tc>
          <w:tcPr>
            <w:tcW w:w="794" w:type="dxa"/>
            <w:tcMar>
              <w:top w:w="0" w:type="dxa"/>
              <w:left w:w="108" w:type="dxa"/>
              <w:bottom w:w="0" w:type="dxa"/>
              <w:right w:w="108" w:type="dxa"/>
            </w:tcMar>
          </w:tcPr>
          <w:p w14:paraId="649539EE"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2.12</w:t>
            </w:r>
          </w:p>
        </w:tc>
        <w:tc>
          <w:tcPr>
            <w:tcW w:w="4762" w:type="dxa"/>
            <w:tcMar>
              <w:top w:w="0" w:type="dxa"/>
              <w:left w:w="108" w:type="dxa"/>
              <w:bottom w:w="0" w:type="dxa"/>
              <w:right w:w="108" w:type="dxa"/>
            </w:tcMar>
          </w:tcPr>
          <w:p w14:paraId="4BDC4703" w14:textId="0E0516AF" w:rsidR="00CF582D" w:rsidRPr="005A7116" w:rsidRDefault="00CF582D" w:rsidP="000D6F32">
            <w:pPr>
              <w:spacing w:after="0" w:line="240" w:lineRule="auto"/>
              <w:jc w:val="both"/>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lang w:val="kk-KZ"/>
              </w:rPr>
              <w:t xml:space="preserve">Standard &amp; Poor's агенттігінің халықаралық шәкілі бойынша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-тен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-қа дейінгі тәуелсіз рейтингі немесе </w:t>
            </w:r>
            <w:r w:rsidRPr="005A7116">
              <w:rPr>
                <w:rFonts w:ascii="Times New Roman" w:hAnsi="Times New Roman" w:cs="Times New Roman"/>
                <w:color w:val="000000" w:themeColor="text1"/>
                <w:sz w:val="24"/>
                <w:szCs w:val="24"/>
                <w:lang w:val="kk-KZ"/>
              </w:rPr>
              <w:t>басқа рейтингтік агенттіктердің бірінің осындай деңгейдегі рейтингі бар шет мемлекеттердің борыштық бағалы қағаздары</w:t>
            </w:r>
          </w:p>
        </w:tc>
        <w:tc>
          <w:tcPr>
            <w:tcW w:w="1361" w:type="dxa"/>
          </w:tcPr>
          <w:p w14:paraId="5C9D18FA"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c>
          <w:tcPr>
            <w:tcW w:w="1361" w:type="dxa"/>
            <w:tcMar>
              <w:top w:w="0" w:type="dxa"/>
              <w:left w:w="108" w:type="dxa"/>
              <w:bottom w:w="0" w:type="dxa"/>
              <w:right w:w="108" w:type="dxa"/>
            </w:tcMar>
          </w:tcPr>
          <w:p w14:paraId="11D41553"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80</w:t>
            </w:r>
          </w:p>
        </w:tc>
        <w:tc>
          <w:tcPr>
            <w:tcW w:w="1361" w:type="dxa"/>
            <w:tcMar>
              <w:top w:w="0" w:type="dxa"/>
              <w:left w:w="108" w:type="dxa"/>
              <w:bottom w:w="0" w:type="dxa"/>
              <w:right w:w="108" w:type="dxa"/>
            </w:tcMar>
          </w:tcPr>
          <w:p w14:paraId="1042D737"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216859EA" w14:textId="77777777" w:rsidTr="005956CB">
        <w:trPr>
          <w:gridAfter w:val="1"/>
          <w:wAfter w:w="6" w:type="dxa"/>
          <w:jc w:val="center"/>
        </w:trPr>
        <w:tc>
          <w:tcPr>
            <w:tcW w:w="794" w:type="dxa"/>
            <w:tcMar>
              <w:top w:w="0" w:type="dxa"/>
              <w:left w:w="108" w:type="dxa"/>
              <w:bottom w:w="0" w:type="dxa"/>
              <w:right w:w="108" w:type="dxa"/>
            </w:tcMar>
          </w:tcPr>
          <w:p w14:paraId="12C1612C"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2.13</w:t>
            </w:r>
          </w:p>
        </w:tc>
        <w:tc>
          <w:tcPr>
            <w:tcW w:w="4762" w:type="dxa"/>
            <w:tcMar>
              <w:top w:w="0" w:type="dxa"/>
              <w:left w:w="108" w:type="dxa"/>
              <w:bottom w:w="0" w:type="dxa"/>
              <w:right w:w="108" w:type="dxa"/>
            </w:tcMar>
          </w:tcPr>
          <w:p w14:paraId="1FB98D1C" w14:textId="0E9F9344" w:rsidR="00CF582D" w:rsidRPr="005A7116" w:rsidRDefault="00CF582D" w:rsidP="000D6F32">
            <w:pPr>
              <w:spacing w:after="0" w:line="240" w:lineRule="auto"/>
              <w:jc w:val="both"/>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lang w:val="kk-KZ"/>
              </w:rPr>
              <w:t xml:space="preserve">Standard &amp; Poor's агенттігінің халықаралық шәкілі бойынша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ВВВ-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төмен емес рейтингтік бағасы немесе</w:t>
            </w:r>
            <w:r w:rsidRPr="005A7116">
              <w:rPr>
                <w:rFonts w:ascii="Times New Roman" w:hAnsi="Times New Roman" w:cs="Times New Roman"/>
                <w:color w:val="000000" w:themeColor="text1"/>
                <w:sz w:val="24"/>
                <w:szCs w:val="24"/>
                <w:lang w:val="kk-KZ"/>
              </w:rPr>
              <w:t xml:space="preserve"> басқа рейтингтік агенттіктердің бірінің осындай деңгейдегі рейтингі бар (эмитентте) шетелдік эмитенттердің мемлекеттік емес борыштық бағалы қағаздары</w:t>
            </w:r>
          </w:p>
        </w:tc>
        <w:tc>
          <w:tcPr>
            <w:tcW w:w="1361" w:type="dxa"/>
          </w:tcPr>
          <w:p w14:paraId="2C672086"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c>
          <w:tcPr>
            <w:tcW w:w="1361" w:type="dxa"/>
            <w:tcMar>
              <w:top w:w="0" w:type="dxa"/>
              <w:left w:w="108" w:type="dxa"/>
              <w:bottom w:w="0" w:type="dxa"/>
              <w:right w:w="108" w:type="dxa"/>
            </w:tcMar>
          </w:tcPr>
          <w:p w14:paraId="0B5774BF"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1361" w:type="dxa"/>
            <w:tcMar>
              <w:top w:w="0" w:type="dxa"/>
              <w:left w:w="108" w:type="dxa"/>
              <w:bottom w:w="0" w:type="dxa"/>
              <w:right w:w="108" w:type="dxa"/>
            </w:tcMar>
          </w:tcPr>
          <w:p w14:paraId="3526827A"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5AC3D39D" w14:textId="77777777" w:rsidTr="005956CB">
        <w:trPr>
          <w:gridAfter w:val="1"/>
          <w:wAfter w:w="6" w:type="dxa"/>
          <w:jc w:val="center"/>
        </w:trPr>
        <w:tc>
          <w:tcPr>
            <w:tcW w:w="794" w:type="dxa"/>
            <w:tcMar>
              <w:top w:w="0" w:type="dxa"/>
              <w:left w:w="108" w:type="dxa"/>
              <w:bottom w:w="0" w:type="dxa"/>
              <w:right w:w="108" w:type="dxa"/>
            </w:tcMar>
          </w:tcPr>
          <w:p w14:paraId="3B4E2672"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2.14</w:t>
            </w:r>
          </w:p>
        </w:tc>
        <w:tc>
          <w:tcPr>
            <w:tcW w:w="4762" w:type="dxa"/>
            <w:tcMar>
              <w:top w:w="0" w:type="dxa"/>
              <w:left w:w="108" w:type="dxa"/>
              <w:bottom w:w="0" w:type="dxa"/>
              <w:right w:w="108" w:type="dxa"/>
            </w:tcMar>
          </w:tcPr>
          <w:p w14:paraId="4025C558" w14:textId="564FF719" w:rsidR="00CF582D" w:rsidRPr="005A7116" w:rsidRDefault="00CF582D" w:rsidP="000D6F32">
            <w:pPr>
              <w:spacing w:after="0" w:line="240" w:lineRule="auto"/>
              <w:jc w:val="both"/>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lang w:val="kk-KZ"/>
              </w:rPr>
              <w:t xml:space="preserve">Standard &amp; Poor's агенттігінің халықаралық шәкілі бойынша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ВВ+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-тен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ВВ-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-қа дейінгі рейтингтік бағасы немесе </w:t>
            </w:r>
            <w:r w:rsidRPr="005A7116">
              <w:rPr>
                <w:rFonts w:ascii="Times New Roman" w:hAnsi="Times New Roman" w:cs="Times New Roman"/>
                <w:color w:val="000000" w:themeColor="text1"/>
                <w:sz w:val="24"/>
                <w:szCs w:val="24"/>
                <w:lang w:val="kk-KZ"/>
              </w:rPr>
              <w:t>басқа рейтингтік агенттіктердің бірінің осындай деңгейдегі рейтингі бар шетелдік эмитенттердің (эмитентте) мемлекеттік емес борыштық бағалы қағаздары</w:t>
            </w:r>
          </w:p>
        </w:tc>
        <w:tc>
          <w:tcPr>
            <w:tcW w:w="1361" w:type="dxa"/>
          </w:tcPr>
          <w:p w14:paraId="0410AA52"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c>
          <w:tcPr>
            <w:tcW w:w="1361" w:type="dxa"/>
            <w:tcMar>
              <w:top w:w="0" w:type="dxa"/>
              <w:left w:w="108" w:type="dxa"/>
              <w:bottom w:w="0" w:type="dxa"/>
              <w:right w:w="108" w:type="dxa"/>
            </w:tcMar>
          </w:tcPr>
          <w:p w14:paraId="0E62CE1B"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85</w:t>
            </w:r>
          </w:p>
        </w:tc>
        <w:tc>
          <w:tcPr>
            <w:tcW w:w="1361" w:type="dxa"/>
            <w:tcMar>
              <w:top w:w="0" w:type="dxa"/>
              <w:left w:w="108" w:type="dxa"/>
              <w:bottom w:w="0" w:type="dxa"/>
              <w:right w:w="108" w:type="dxa"/>
            </w:tcMar>
          </w:tcPr>
          <w:p w14:paraId="7F898BC4"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266A6D11" w14:textId="77777777" w:rsidTr="005956CB">
        <w:trPr>
          <w:gridAfter w:val="1"/>
          <w:wAfter w:w="6" w:type="dxa"/>
          <w:jc w:val="center"/>
        </w:trPr>
        <w:tc>
          <w:tcPr>
            <w:tcW w:w="794" w:type="dxa"/>
            <w:tcMar>
              <w:top w:w="0" w:type="dxa"/>
              <w:left w:w="108" w:type="dxa"/>
              <w:bottom w:w="0" w:type="dxa"/>
              <w:right w:w="108" w:type="dxa"/>
            </w:tcMar>
          </w:tcPr>
          <w:p w14:paraId="259A2027"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2.15</w:t>
            </w:r>
          </w:p>
        </w:tc>
        <w:tc>
          <w:tcPr>
            <w:tcW w:w="4762" w:type="dxa"/>
            <w:tcMar>
              <w:top w:w="0" w:type="dxa"/>
              <w:left w:w="108" w:type="dxa"/>
              <w:bottom w:w="0" w:type="dxa"/>
              <w:right w:w="108" w:type="dxa"/>
            </w:tcMar>
          </w:tcPr>
          <w:p w14:paraId="24D04426" w14:textId="66886C06" w:rsidR="00CF582D" w:rsidRPr="005A7116" w:rsidRDefault="00CF582D" w:rsidP="000D6F32">
            <w:pPr>
              <w:spacing w:after="0" w:line="240" w:lineRule="auto"/>
              <w:jc w:val="both"/>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lang w:val="kk-KZ"/>
              </w:rPr>
              <w:t xml:space="preserve">Standard &amp; Poor's агенттігінің халықаралық шәкілі бойынша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-тен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-қа дейінгі рейтингтік бағасы немесе </w:t>
            </w:r>
            <w:r w:rsidRPr="005A7116">
              <w:rPr>
                <w:rFonts w:ascii="Times New Roman" w:hAnsi="Times New Roman" w:cs="Times New Roman"/>
                <w:color w:val="000000" w:themeColor="text1"/>
                <w:sz w:val="24"/>
                <w:szCs w:val="24"/>
                <w:lang w:val="kk-KZ"/>
              </w:rPr>
              <w:t>басқа рейтингтік агенттіктердің бірінің осындай деңгейдегі рейтингі бар шетелдік эмитенттердің (эмитентте) мемлекеттік емес борыштық бағалы қағаздары</w:t>
            </w:r>
          </w:p>
        </w:tc>
        <w:tc>
          <w:tcPr>
            <w:tcW w:w="1361" w:type="dxa"/>
          </w:tcPr>
          <w:p w14:paraId="64D32052"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c>
          <w:tcPr>
            <w:tcW w:w="1361" w:type="dxa"/>
            <w:tcMar>
              <w:top w:w="0" w:type="dxa"/>
              <w:left w:w="108" w:type="dxa"/>
              <w:bottom w:w="0" w:type="dxa"/>
              <w:right w:w="108" w:type="dxa"/>
            </w:tcMar>
          </w:tcPr>
          <w:p w14:paraId="128BE4AD"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70</w:t>
            </w:r>
          </w:p>
        </w:tc>
        <w:tc>
          <w:tcPr>
            <w:tcW w:w="1361" w:type="dxa"/>
            <w:tcMar>
              <w:top w:w="0" w:type="dxa"/>
              <w:left w:w="108" w:type="dxa"/>
              <w:bottom w:w="0" w:type="dxa"/>
              <w:right w:w="108" w:type="dxa"/>
            </w:tcMar>
          </w:tcPr>
          <w:p w14:paraId="1BD07021"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7F018198" w14:textId="77777777" w:rsidTr="005956CB">
        <w:trPr>
          <w:gridAfter w:val="1"/>
          <w:wAfter w:w="6" w:type="dxa"/>
          <w:jc w:val="center"/>
        </w:trPr>
        <w:tc>
          <w:tcPr>
            <w:tcW w:w="794" w:type="dxa"/>
            <w:tcMar>
              <w:top w:w="0" w:type="dxa"/>
              <w:left w:w="108" w:type="dxa"/>
              <w:bottom w:w="0" w:type="dxa"/>
              <w:right w:w="108" w:type="dxa"/>
            </w:tcMar>
          </w:tcPr>
          <w:p w14:paraId="5BE6FF2A"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3</w:t>
            </w:r>
          </w:p>
        </w:tc>
        <w:tc>
          <w:tcPr>
            <w:tcW w:w="4762" w:type="dxa"/>
            <w:tcMar>
              <w:top w:w="0" w:type="dxa"/>
              <w:left w:w="108" w:type="dxa"/>
              <w:bottom w:w="0" w:type="dxa"/>
              <w:right w:w="108" w:type="dxa"/>
            </w:tcMar>
          </w:tcPr>
          <w:p w14:paraId="47D7CDDE" w14:textId="77777777" w:rsidR="00CF582D" w:rsidRPr="005A7116" w:rsidRDefault="00CF582D" w:rsidP="000D6F32">
            <w:pPr>
              <w:spacing w:after="0" w:line="240" w:lineRule="auto"/>
              <w:jc w:val="both"/>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lang w:val="kk-KZ"/>
              </w:rPr>
              <w:t xml:space="preserve">Акциялар және депозитарлық қолхаттар </w:t>
            </w:r>
            <w:r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lang w:val="kk-KZ"/>
              </w:rPr>
              <w:t xml:space="preserve"> барлығы (</w:t>
            </w:r>
            <w:r w:rsidRPr="005A7116">
              <w:rPr>
                <w:rFonts w:ascii="Times New Roman" w:eastAsia="Calibri" w:hAnsi="Times New Roman" w:cs="Times New Roman"/>
                <w:color w:val="000000" w:themeColor="text1"/>
                <w:sz w:val="24"/>
                <w:szCs w:val="24"/>
              </w:rPr>
              <w:t>3.1 - 3.7</w:t>
            </w:r>
            <w:r w:rsidRPr="005A7116">
              <w:rPr>
                <w:rFonts w:ascii="Times New Roman" w:eastAsia="Calibri" w:hAnsi="Times New Roman" w:cs="Times New Roman"/>
                <w:color w:val="000000" w:themeColor="text1"/>
                <w:sz w:val="24"/>
                <w:szCs w:val="24"/>
                <w:lang w:val="kk-KZ"/>
              </w:rPr>
              <w:t>-жолдар қосындысы), оның ішінде:</w:t>
            </w:r>
          </w:p>
        </w:tc>
        <w:tc>
          <w:tcPr>
            <w:tcW w:w="1361" w:type="dxa"/>
          </w:tcPr>
          <w:p w14:paraId="3D018ECC"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х</w:t>
            </w:r>
          </w:p>
        </w:tc>
        <w:tc>
          <w:tcPr>
            <w:tcW w:w="1361" w:type="dxa"/>
            <w:tcMar>
              <w:top w:w="0" w:type="dxa"/>
              <w:left w:w="108" w:type="dxa"/>
              <w:bottom w:w="0" w:type="dxa"/>
              <w:right w:w="108" w:type="dxa"/>
            </w:tcMar>
          </w:tcPr>
          <w:p w14:paraId="7FCFF715"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х</w:t>
            </w:r>
          </w:p>
        </w:tc>
        <w:tc>
          <w:tcPr>
            <w:tcW w:w="1361" w:type="dxa"/>
            <w:tcMar>
              <w:top w:w="0" w:type="dxa"/>
              <w:left w:w="108" w:type="dxa"/>
              <w:bottom w:w="0" w:type="dxa"/>
              <w:right w:w="108" w:type="dxa"/>
            </w:tcMar>
          </w:tcPr>
          <w:p w14:paraId="6846CBB3"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1DC4ADAA" w14:textId="77777777" w:rsidTr="005956CB">
        <w:trPr>
          <w:gridAfter w:val="1"/>
          <w:wAfter w:w="6" w:type="dxa"/>
          <w:trHeight w:val="676"/>
          <w:jc w:val="center"/>
        </w:trPr>
        <w:tc>
          <w:tcPr>
            <w:tcW w:w="794" w:type="dxa"/>
            <w:tcMar>
              <w:top w:w="0" w:type="dxa"/>
              <w:left w:w="108" w:type="dxa"/>
              <w:bottom w:w="0" w:type="dxa"/>
              <w:right w:w="108" w:type="dxa"/>
            </w:tcMar>
          </w:tcPr>
          <w:p w14:paraId="77D58FD0"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lastRenderedPageBreak/>
              <w:t>3.1</w:t>
            </w:r>
          </w:p>
        </w:tc>
        <w:tc>
          <w:tcPr>
            <w:tcW w:w="4762" w:type="dxa"/>
            <w:tcMar>
              <w:top w:w="0" w:type="dxa"/>
              <w:left w:w="108" w:type="dxa"/>
              <w:bottom w:w="0" w:type="dxa"/>
              <w:right w:w="108" w:type="dxa"/>
            </w:tcMar>
          </w:tcPr>
          <w:p w14:paraId="56FB1878" w14:textId="77777777" w:rsidR="00CF582D" w:rsidRPr="005A7116" w:rsidRDefault="00CF582D" w:rsidP="000D6F32">
            <w:pPr>
              <w:spacing w:after="0" w:line="240" w:lineRule="auto"/>
              <w:jc w:val="both"/>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lang w:val="kk-KZ"/>
              </w:rPr>
              <w:t>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361" w:type="dxa"/>
          </w:tcPr>
          <w:p w14:paraId="79E6A1CF"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c>
          <w:tcPr>
            <w:tcW w:w="1361" w:type="dxa"/>
            <w:tcMar>
              <w:top w:w="0" w:type="dxa"/>
              <w:left w:w="108" w:type="dxa"/>
              <w:bottom w:w="0" w:type="dxa"/>
              <w:right w:w="108" w:type="dxa"/>
            </w:tcMar>
          </w:tcPr>
          <w:p w14:paraId="1FDA89D2" w14:textId="77777777" w:rsidR="00CF582D" w:rsidRPr="005A7116" w:rsidRDefault="00CF582D" w:rsidP="000D6F32">
            <w:pPr>
              <w:spacing w:after="0" w:line="240" w:lineRule="auto"/>
              <w:jc w:val="center"/>
              <w:rPr>
                <w:rFonts w:ascii="Times New Roman" w:eastAsia="Calibri" w:hAnsi="Times New Roman" w:cs="Times New Roman"/>
                <w:strike/>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1361" w:type="dxa"/>
            <w:tcMar>
              <w:top w:w="0" w:type="dxa"/>
              <w:left w:w="108" w:type="dxa"/>
              <w:bottom w:w="0" w:type="dxa"/>
              <w:right w:w="108" w:type="dxa"/>
            </w:tcMar>
          </w:tcPr>
          <w:p w14:paraId="1DE60E70"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2558E709" w14:textId="77777777" w:rsidTr="005956CB">
        <w:trPr>
          <w:gridAfter w:val="1"/>
          <w:wAfter w:w="6" w:type="dxa"/>
          <w:trHeight w:val="558"/>
          <w:jc w:val="center"/>
        </w:trPr>
        <w:tc>
          <w:tcPr>
            <w:tcW w:w="794" w:type="dxa"/>
            <w:tcMar>
              <w:top w:w="0" w:type="dxa"/>
              <w:left w:w="108" w:type="dxa"/>
              <w:bottom w:w="0" w:type="dxa"/>
              <w:right w:w="108" w:type="dxa"/>
            </w:tcMar>
          </w:tcPr>
          <w:p w14:paraId="1D471778"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3.2</w:t>
            </w:r>
          </w:p>
        </w:tc>
        <w:tc>
          <w:tcPr>
            <w:tcW w:w="4762" w:type="dxa"/>
            <w:tcMar>
              <w:top w:w="0" w:type="dxa"/>
              <w:left w:w="108" w:type="dxa"/>
              <w:bottom w:w="0" w:type="dxa"/>
              <w:right w:w="108" w:type="dxa"/>
            </w:tcMar>
          </w:tcPr>
          <w:p w14:paraId="4B5C1FB9" w14:textId="1E4B2C63" w:rsidR="00CF582D" w:rsidRPr="005A7116" w:rsidRDefault="00CF582D" w:rsidP="000D6F32">
            <w:pPr>
              <w:spacing w:after="0" w:line="240" w:lineRule="auto"/>
              <w:jc w:val="both"/>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lang w:val="kk-KZ"/>
              </w:rPr>
              <w:t xml:space="preserve">қор биржасының ресми тізіміне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Негізгі</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 xml:space="preserve"> алаңының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акциялар</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 xml:space="preserve"> секторы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премиум</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 xml:space="preserve">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1361" w:type="dxa"/>
            <w:shd w:val="clear" w:color="auto" w:fill="auto"/>
          </w:tcPr>
          <w:p w14:paraId="2839E0D6"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c>
          <w:tcPr>
            <w:tcW w:w="1361" w:type="dxa"/>
            <w:shd w:val="clear" w:color="auto" w:fill="auto"/>
            <w:tcMar>
              <w:top w:w="0" w:type="dxa"/>
              <w:left w:w="108" w:type="dxa"/>
              <w:bottom w:w="0" w:type="dxa"/>
              <w:right w:w="108" w:type="dxa"/>
            </w:tcMar>
          </w:tcPr>
          <w:p w14:paraId="4F734968" w14:textId="77777777" w:rsidR="00CF582D" w:rsidRPr="005A7116" w:rsidRDefault="00CF582D" w:rsidP="000D6F32">
            <w:pPr>
              <w:spacing w:after="0" w:line="240" w:lineRule="auto"/>
              <w:jc w:val="center"/>
              <w:rPr>
                <w:rFonts w:ascii="Times New Roman" w:eastAsia="Calibri" w:hAnsi="Times New Roman" w:cs="Times New Roman"/>
                <w:strike/>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1361" w:type="dxa"/>
            <w:tcMar>
              <w:top w:w="0" w:type="dxa"/>
              <w:left w:w="108" w:type="dxa"/>
              <w:bottom w:w="0" w:type="dxa"/>
              <w:right w:w="108" w:type="dxa"/>
            </w:tcMar>
          </w:tcPr>
          <w:p w14:paraId="14D4088E"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3C99FCFF" w14:textId="77777777" w:rsidTr="005956CB">
        <w:trPr>
          <w:gridAfter w:val="1"/>
          <w:wAfter w:w="6" w:type="dxa"/>
          <w:trHeight w:val="132"/>
          <w:jc w:val="center"/>
        </w:trPr>
        <w:tc>
          <w:tcPr>
            <w:tcW w:w="794" w:type="dxa"/>
            <w:tcMar>
              <w:top w:w="0" w:type="dxa"/>
              <w:left w:w="108" w:type="dxa"/>
              <w:bottom w:w="0" w:type="dxa"/>
              <w:right w:w="108" w:type="dxa"/>
            </w:tcMar>
          </w:tcPr>
          <w:p w14:paraId="5EA407A1"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3.3</w:t>
            </w:r>
          </w:p>
        </w:tc>
        <w:tc>
          <w:tcPr>
            <w:tcW w:w="4762" w:type="dxa"/>
            <w:tcMar>
              <w:top w:w="0" w:type="dxa"/>
              <w:left w:w="108" w:type="dxa"/>
              <w:bottom w:w="0" w:type="dxa"/>
              <w:right w:w="108" w:type="dxa"/>
            </w:tcMar>
          </w:tcPr>
          <w:p w14:paraId="55C590A4" w14:textId="3B59D52C" w:rsidR="00CF582D" w:rsidRPr="005A7116" w:rsidRDefault="00CF582D" w:rsidP="000D6F32">
            <w:pPr>
              <w:spacing w:after="0" w:line="240" w:lineRule="auto"/>
              <w:jc w:val="both"/>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lang w:val="kk-KZ"/>
              </w:rPr>
              <w:t xml:space="preserve">қор биржасының ресми тізімінің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Негізгі</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 xml:space="preserve"> алаңы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акциялар</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 xml:space="preserve"> секторының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стандарт</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 xml:space="preserve"> санатына енгізілген Қазақстан Республикасының резидент заңды тұлғаларының акциялары, немесе </w:t>
            </w:r>
            <w:r w:rsidRPr="005A7116">
              <w:rPr>
                <w:rFonts w:ascii="Times New Roman" w:eastAsia="Calibri" w:hAnsi="Times New Roman" w:cs="Times New Roman"/>
                <w:color w:val="000000" w:themeColor="text1"/>
                <w:sz w:val="24"/>
                <w:szCs w:val="24"/>
                <w:lang w:val="kk-KZ"/>
              </w:rPr>
              <w:t xml:space="preserve">шетел валютасында номинирленген,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Астана</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халықаралық қаржы орталығының аумағында жұмыс істейтін қор биржасында ашық сауда-саттыққа жіберілген</w:t>
            </w:r>
            <w:r w:rsidRPr="005A7116">
              <w:rPr>
                <w:rFonts w:ascii="Times New Roman" w:hAnsi="Times New Roman" w:cs="Times New Roman"/>
                <w:color w:val="000000" w:themeColor="text1"/>
                <w:sz w:val="24"/>
                <w:szCs w:val="24"/>
                <w:lang w:val="kk-KZ"/>
              </w:rPr>
              <w:t xml:space="preserve"> Қазақстан Республикасының резидент заңды тұлғаларының акциялары, және  базалық активі осы акциялар болып табылатын депозитарлық қолхаттар</w:t>
            </w:r>
          </w:p>
        </w:tc>
        <w:tc>
          <w:tcPr>
            <w:tcW w:w="1361" w:type="dxa"/>
            <w:shd w:val="clear" w:color="auto" w:fill="auto"/>
          </w:tcPr>
          <w:p w14:paraId="174AC5A9"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c>
          <w:tcPr>
            <w:tcW w:w="1361" w:type="dxa"/>
            <w:shd w:val="clear" w:color="auto" w:fill="auto"/>
            <w:tcMar>
              <w:top w:w="0" w:type="dxa"/>
              <w:left w:w="108" w:type="dxa"/>
              <w:bottom w:w="0" w:type="dxa"/>
              <w:right w:w="108" w:type="dxa"/>
            </w:tcMar>
          </w:tcPr>
          <w:p w14:paraId="2A8DB552"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80</w:t>
            </w:r>
          </w:p>
        </w:tc>
        <w:tc>
          <w:tcPr>
            <w:tcW w:w="1361" w:type="dxa"/>
            <w:tcMar>
              <w:top w:w="0" w:type="dxa"/>
              <w:left w:w="108" w:type="dxa"/>
              <w:bottom w:w="0" w:type="dxa"/>
              <w:right w:w="108" w:type="dxa"/>
            </w:tcMar>
          </w:tcPr>
          <w:p w14:paraId="1971C4DC"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5D5F364A" w14:textId="77777777" w:rsidTr="005956CB">
        <w:trPr>
          <w:gridAfter w:val="1"/>
          <w:wAfter w:w="6" w:type="dxa"/>
          <w:trHeight w:val="132"/>
          <w:jc w:val="center"/>
        </w:trPr>
        <w:tc>
          <w:tcPr>
            <w:tcW w:w="794" w:type="dxa"/>
            <w:tcMar>
              <w:top w:w="0" w:type="dxa"/>
              <w:left w:w="108" w:type="dxa"/>
              <w:bottom w:w="0" w:type="dxa"/>
              <w:right w:w="108" w:type="dxa"/>
            </w:tcMar>
          </w:tcPr>
          <w:p w14:paraId="7A8B8AA4"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3.4</w:t>
            </w:r>
          </w:p>
        </w:tc>
        <w:tc>
          <w:tcPr>
            <w:tcW w:w="4762" w:type="dxa"/>
            <w:tcMar>
              <w:top w:w="0" w:type="dxa"/>
              <w:left w:w="108" w:type="dxa"/>
              <w:bottom w:w="0" w:type="dxa"/>
              <w:right w:w="108" w:type="dxa"/>
            </w:tcMar>
          </w:tcPr>
          <w:p w14:paraId="5652A4C5" w14:textId="0DEC70E0" w:rsidR="00CF582D" w:rsidRPr="005A7116" w:rsidRDefault="00CF582D" w:rsidP="000D6F32">
            <w:pPr>
              <w:spacing w:after="0" w:line="240" w:lineRule="auto"/>
              <w:jc w:val="both"/>
              <w:rPr>
                <w:rFonts w:ascii="Times New Roman" w:hAnsi="Times New Roman" w:cs="Times New Roman"/>
                <w:strike/>
                <w:color w:val="000000" w:themeColor="text1"/>
                <w:sz w:val="24"/>
                <w:szCs w:val="24"/>
              </w:rPr>
            </w:pPr>
            <w:r w:rsidRPr="005A7116">
              <w:rPr>
                <w:rFonts w:ascii="Times New Roman" w:eastAsia="Calibri" w:hAnsi="Times New Roman" w:cs="Times New Roman"/>
                <w:color w:val="000000" w:themeColor="text1"/>
                <w:sz w:val="24"/>
                <w:szCs w:val="24"/>
                <w:lang w:val="kk-KZ"/>
              </w:rPr>
              <w:t xml:space="preserve">қор биржасының ресми тізімінің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Балама</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алаңының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акциялар</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секторына енгізілген Қазақстан Республикасы заңды тұлғаларының акциялары, және </w:t>
            </w:r>
            <w:r w:rsidRPr="005A7116">
              <w:rPr>
                <w:rFonts w:ascii="Times New Roman" w:hAnsi="Times New Roman" w:cs="Times New Roman"/>
                <w:color w:val="000000" w:themeColor="text1"/>
                <w:sz w:val="24"/>
                <w:szCs w:val="24"/>
                <w:lang w:val="kk-KZ"/>
              </w:rPr>
              <w:t>базалық активі осы акциялар болып табылатын депозитарлық қолхаттар</w:t>
            </w:r>
          </w:p>
        </w:tc>
        <w:tc>
          <w:tcPr>
            <w:tcW w:w="1361" w:type="dxa"/>
            <w:shd w:val="clear" w:color="auto" w:fill="auto"/>
          </w:tcPr>
          <w:p w14:paraId="3B8808B0" w14:textId="77777777" w:rsidR="00CF582D" w:rsidRPr="005A7116" w:rsidRDefault="00CF582D" w:rsidP="000D6F32">
            <w:pPr>
              <w:spacing w:after="0" w:line="240" w:lineRule="auto"/>
              <w:jc w:val="center"/>
              <w:rPr>
                <w:rFonts w:ascii="Times New Roman" w:eastAsia="Calibri" w:hAnsi="Times New Roman" w:cs="Times New Roman"/>
                <w:strike/>
                <w:color w:val="000000" w:themeColor="text1"/>
                <w:sz w:val="24"/>
                <w:szCs w:val="24"/>
              </w:rPr>
            </w:pPr>
          </w:p>
        </w:tc>
        <w:tc>
          <w:tcPr>
            <w:tcW w:w="1361" w:type="dxa"/>
            <w:shd w:val="clear" w:color="auto" w:fill="auto"/>
            <w:tcMar>
              <w:top w:w="0" w:type="dxa"/>
              <w:left w:w="108" w:type="dxa"/>
              <w:bottom w:w="0" w:type="dxa"/>
              <w:right w:w="108" w:type="dxa"/>
            </w:tcMar>
          </w:tcPr>
          <w:p w14:paraId="6CC209B9" w14:textId="77777777" w:rsidR="00CF582D" w:rsidRPr="005A7116" w:rsidRDefault="00CF582D" w:rsidP="000D6F32">
            <w:pPr>
              <w:spacing w:after="0" w:line="240" w:lineRule="auto"/>
              <w:jc w:val="center"/>
              <w:rPr>
                <w:rFonts w:ascii="Times New Roman" w:eastAsia="Calibri" w:hAnsi="Times New Roman" w:cs="Times New Roman"/>
                <w:strike/>
                <w:color w:val="000000" w:themeColor="text1"/>
                <w:sz w:val="24"/>
                <w:szCs w:val="24"/>
              </w:rPr>
            </w:pPr>
            <w:r w:rsidRPr="005A7116">
              <w:rPr>
                <w:rFonts w:ascii="Times New Roman" w:eastAsia="Calibri" w:hAnsi="Times New Roman" w:cs="Times New Roman"/>
                <w:color w:val="000000" w:themeColor="text1"/>
                <w:sz w:val="24"/>
                <w:szCs w:val="24"/>
              </w:rPr>
              <w:t>60</w:t>
            </w:r>
          </w:p>
        </w:tc>
        <w:tc>
          <w:tcPr>
            <w:tcW w:w="1361" w:type="dxa"/>
            <w:tcMar>
              <w:top w:w="0" w:type="dxa"/>
              <w:left w:w="108" w:type="dxa"/>
              <w:bottom w:w="0" w:type="dxa"/>
              <w:right w:w="108" w:type="dxa"/>
            </w:tcMar>
          </w:tcPr>
          <w:p w14:paraId="6AFBEA7A"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2ECFC889" w14:textId="77777777" w:rsidTr="005956CB">
        <w:trPr>
          <w:gridAfter w:val="1"/>
          <w:wAfter w:w="6" w:type="dxa"/>
          <w:trHeight w:val="132"/>
          <w:jc w:val="center"/>
        </w:trPr>
        <w:tc>
          <w:tcPr>
            <w:tcW w:w="794" w:type="dxa"/>
            <w:tcMar>
              <w:top w:w="0" w:type="dxa"/>
              <w:left w:w="108" w:type="dxa"/>
              <w:bottom w:w="0" w:type="dxa"/>
              <w:right w:w="108" w:type="dxa"/>
            </w:tcMar>
          </w:tcPr>
          <w:p w14:paraId="28B2AB59"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3.5</w:t>
            </w:r>
          </w:p>
        </w:tc>
        <w:tc>
          <w:tcPr>
            <w:tcW w:w="4762" w:type="dxa"/>
            <w:tcMar>
              <w:top w:w="0" w:type="dxa"/>
              <w:left w:w="108" w:type="dxa"/>
              <w:bottom w:w="0" w:type="dxa"/>
              <w:right w:w="108" w:type="dxa"/>
            </w:tcMar>
          </w:tcPr>
          <w:p w14:paraId="69642F79" w14:textId="734042E1" w:rsidR="00CF582D" w:rsidRPr="005A7116" w:rsidRDefault="00CF582D" w:rsidP="000D6F32">
            <w:pPr>
              <w:spacing w:after="0" w:line="240" w:lineRule="auto"/>
              <w:jc w:val="both"/>
              <w:rPr>
                <w:rFonts w:ascii="Times New Roman"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lang w:val="kk-KZ"/>
              </w:rPr>
              <w:t xml:space="preserve">Standard &amp; Poor's агенттігінің халықаралық шәкілі бойынша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ВВВ-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төмен емес рейтингтік бағасы немесе</w:t>
            </w:r>
            <w:r w:rsidRPr="005A7116">
              <w:rPr>
                <w:rFonts w:ascii="Times New Roman" w:hAnsi="Times New Roman" w:cs="Times New Roman"/>
                <w:color w:val="000000" w:themeColor="text1"/>
                <w:sz w:val="24"/>
                <w:szCs w:val="24"/>
                <w:lang w:val="kk-KZ"/>
              </w:rPr>
              <w:t xml:space="preserve">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361" w:type="dxa"/>
            <w:shd w:val="clear" w:color="auto" w:fill="auto"/>
          </w:tcPr>
          <w:p w14:paraId="437E335C" w14:textId="77777777" w:rsidR="00CF582D" w:rsidRPr="005A7116" w:rsidRDefault="00CF582D" w:rsidP="000D6F32">
            <w:pPr>
              <w:spacing w:after="0" w:line="240" w:lineRule="auto"/>
              <w:jc w:val="center"/>
              <w:rPr>
                <w:rFonts w:ascii="Times New Roman" w:eastAsia="Calibri" w:hAnsi="Times New Roman" w:cs="Times New Roman"/>
                <w:strike/>
                <w:color w:val="000000" w:themeColor="text1"/>
                <w:sz w:val="24"/>
                <w:szCs w:val="24"/>
              </w:rPr>
            </w:pPr>
          </w:p>
        </w:tc>
        <w:tc>
          <w:tcPr>
            <w:tcW w:w="1361" w:type="dxa"/>
            <w:shd w:val="clear" w:color="auto" w:fill="auto"/>
            <w:tcMar>
              <w:top w:w="0" w:type="dxa"/>
              <w:left w:w="108" w:type="dxa"/>
              <w:bottom w:w="0" w:type="dxa"/>
              <w:right w:w="108" w:type="dxa"/>
            </w:tcMar>
          </w:tcPr>
          <w:p w14:paraId="5B853AAB"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1361" w:type="dxa"/>
            <w:tcMar>
              <w:top w:w="0" w:type="dxa"/>
              <w:left w:w="108" w:type="dxa"/>
              <w:bottom w:w="0" w:type="dxa"/>
              <w:right w:w="108" w:type="dxa"/>
            </w:tcMar>
          </w:tcPr>
          <w:p w14:paraId="2128A1B1"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04CF16C5" w14:textId="77777777" w:rsidTr="005956CB">
        <w:trPr>
          <w:gridAfter w:val="1"/>
          <w:wAfter w:w="6" w:type="dxa"/>
          <w:jc w:val="center"/>
        </w:trPr>
        <w:tc>
          <w:tcPr>
            <w:tcW w:w="794" w:type="dxa"/>
            <w:tcMar>
              <w:top w:w="0" w:type="dxa"/>
              <w:left w:w="108" w:type="dxa"/>
              <w:bottom w:w="0" w:type="dxa"/>
              <w:right w:w="108" w:type="dxa"/>
            </w:tcMar>
          </w:tcPr>
          <w:p w14:paraId="744D0350"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3.6</w:t>
            </w:r>
          </w:p>
        </w:tc>
        <w:tc>
          <w:tcPr>
            <w:tcW w:w="4762" w:type="dxa"/>
            <w:tcMar>
              <w:top w:w="0" w:type="dxa"/>
              <w:left w:w="108" w:type="dxa"/>
              <w:bottom w:w="0" w:type="dxa"/>
              <w:right w:w="108" w:type="dxa"/>
            </w:tcMar>
          </w:tcPr>
          <w:p w14:paraId="49850235" w14:textId="4B18E4AF" w:rsidR="00CF582D" w:rsidRPr="005A7116" w:rsidRDefault="00CF582D" w:rsidP="000D6F32">
            <w:pPr>
              <w:spacing w:after="0" w:line="240" w:lineRule="auto"/>
              <w:jc w:val="both"/>
              <w:rPr>
                <w:rFonts w:ascii="Times New Roman"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lang w:val="kk-KZ"/>
              </w:rPr>
              <w:t xml:space="preserve">Standard &amp; Poor's агенттігінің халықаралық шәкілі бойынша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ВВ+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-тен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ВВ-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-қа дейінгі рейтингтік бағасы немесе </w:t>
            </w:r>
            <w:r w:rsidRPr="005A7116">
              <w:rPr>
                <w:rFonts w:ascii="Times New Roman" w:hAnsi="Times New Roman" w:cs="Times New Roman"/>
                <w:color w:val="000000" w:themeColor="text1"/>
                <w:sz w:val="24"/>
                <w:szCs w:val="24"/>
                <w:lang w:val="kk-KZ"/>
              </w:rPr>
              <w:t>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361" w:type="dxa"/>
          </w:tcPr>
          <w:p w14:paraId="0EB285B2" w14:textId="77777777" w:rsidR="00CF582D" w:rsidRPr="005A7116" w:rsidRDefault="00CF582D" w:rsidP="000D6F32">
            <w:pPr>
              <w:spacing w:after="0" w:line="240" w:lineRule="auto"/>
              <w:jc w:val="center"/>
              <w:rPr>
                <w:rFonts w:ascii="Times New Roman" w:eastAsia="Calibri" w:hAnsi="Times New Roman" w:cs="Times New Roman"/>
                <w:strike/>
                <w:color w:val="000000" w:themeColor="text1"/>
                <w:sz w:val="24"/>
                <w:szCs w:val="24"/>
              </w:rPr>
            </w:pPr>
          </w:p>
        </w:tc>
        <w:tc>
          <w:tcPr>
            <w:tcW w:w="1361" w:type="dxa"/>
            <w:tcMar>
              <w:top w:w="0" w:type="dxa"/>
              <w:left w:w="108" w:type="dxa"/>
              <w:bottom w:w="0" w:type="dxa"/>
              <w:right w:w="108" w:type="dxa"/>
            </w:tcMar>
          </w:tcPr>
          <w:p w14:paraId="71BFBA5A" w14:textId="77777777" w:rsidR="00CF582D" w:rsidRPr="005A7116" w:rsidRDefault="00CF582D" w:rsidP="000D6F32">
            <w:pPr>
              <w:spacing w:after="0" w:line="240" w:lineRule="auto"/>
              <w:jc w:val="center"/>
              <w:rPr>
                <w:rFonts w:ascii="Times New Roman" w:eastAsia="Calibri" w:hAnsi="Times New Roman" w:cs="Times New Roman"/>
                <w:strike/>
                <w:color w:val="000000" w:themeColor="text1"/>
                <w:sz w:val="24"/>
                <w:szCs w:val="24"/>
              </w:rPr>
            </w:pPr>
            <w:r w:rsidRPr="005A7116">
              <w:rPr>
                <w:rFonts w:ascii="Times New Roman" w:eastAsia="Calibri" w:hAnsi="Times New Roman" w:cs="Times New Roman"/>
                <w:color w:val="000000" w:themeColor="text1"/>
                <w:sz w:val="24"/>
                <w:szCs w:val="24"/>
              </w:rPr>
              <w:t>80</w:t>
            </w:r>
          </w:p>
        </w:tc>
        <w:tc>
          <w:tcPr>
            <w:tcW w:w="1361" w:type="dxa"/>
            <w:tcMar>
              <w:top w:w="0" w:type="dxa"/>
              <w:left w:w="108" w:type="dxa"/>
              <w:bottom w:w="0" w:type="dxa"/>
              <w:right w:w="108" w:type="dxa"/>
            </w:tcMar>
          </w:tcPr>
          <w:p w14:paraId="635D13D7"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564AB55A" w14:textId="77777777" w:rsidTr="005956CB">
        <w:trPr>
          <w:gridAfter w:val="1"/>
          <w:wAfter w:w="6" w:type="dxa"/>
          <w:jc w:val="center"/>
        </w:trPr>
        <w:tc>
          <w:tcPr>
            <w:tcW w:w="794" w:type="dxa"/>
            <w:tcMar>
              <w:top w:w="0" w:type="dxa"/>
              <w:left w:w="108" w:type="dxa"/>
              <w:bottom w:w="0" w:type="dxa"/>
              <w:right w:w="108" w:type="dxa"/>
            </w:tcMar>
          </w:tcPr>
          <w:p w14:paraId="17A93A1E"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lastRenderedPageBreak/>
              <w:t>3.7</w:t>
            </w:r>
          </w:p>
        </w:tc>
        <w:tc>
          <w:tcPr>
            <w:tcW w:w="4762" w:type="dxa"/>
            <w:tcMar>
              <w:top w:w="0" w:type="dxa"/>
              <w:left w:w="108" w:type="dxa"/>
              <w:bottom w:w="0" w:type="dxa"/>
              <w:right w:w="108" w:type="dxa"/>
            </w:tcMar>
          </w:tcPr>
          <w:p w14:paraId="52274D5D" w14:textId="0A2448F2" w:rsidR="00CF582D" w:rsidRPr="005A7116" w:rsidRDefault="00CF582D" w:rsidP="000D6F32">
            <w:pPr>
              <w:spacing w:after="0" w:line="240" w:lineRule="auto"/>
              <w:jc w:val="both"/>
              <w:rPr>
                <w:rFonts w:ascii="Times New Roman"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lang w:val="kk-KZ"/>
              </w:rPr>
              <w:t xml:space="preserve">Standard &amp; Poor's агенттігінің халықаралық шәкілі бойынша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-тен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-қа дейінгі рейтингтік бағасы немесе </w:t>
            </w:r>
            <w:r w:rsidRPr="005A7116">
              <w:rPr>
                <w:rFonts w:ascii="Times New Roman" w:hAnsi="Times New Roman" w:cs="Times New Roman"/>
                <w:color w:val="000000" w:themeColor="text1"/>
                <w:sz w:val="24"/>
                <w:szCs w:val="24"/>
                <w:lang w:val="kk-KZ"/>
              </w:rPr>
              <w:t>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361" w:type="dxa"/>
          </w:tcPr>
          <w:p w14:paraId="48CFD907" w14:textId="77777777" w:rsidR="00CF582D" w:rsidRPr="005A7116" w:rsidRDefault="00CF582D" w:rsidP="000D6F32">
            <w:pPr>
              <w:spacing w:after="0" w:line="240" w:lineRule="auto"/>
              <w:jc w:val="center"/>
              <w:rPr>
                <w:rFonts w:ascii="Times New Roman" w:eastAsia="Calibri" w:hAnsi="Times New Roman" w:cs="Times New Roman"/>
                <w:strike/>
                <w:color w:val="000000" w:themeColor="text1"/>
                <w:sz w:val="24"/>
                <w:szCs w:val="24"/>
              </w:rPr>
            </w:pPr>
          </w:p>
        </w:tc>
        <w:tc>
          <w:tcPr>
            <w:tcW w:w="1361" w:type="dxa"/>
            <w:tcMar>
              <w:top w:w="0" w:type="dxa"/>
              <w:left w:w="108" w:type="dxa"/>
              <w:bottom w:w="0" w:type="dxa"/>
              <w:right w:w="108" w:type="dxa"/>
            </w:tcMar>
          </w:tcPr>
          <w:p w14:paraId="68C5BF20"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60</w:t>
            </w:r>
          </w:p>
        </w:tc>
        <w:tc>
          <w:tcPr>
            <w:tcW w:w="1361" w:type="dxa"/>
            <w:tcMar>
              <w:top w:w="0" w:type="dxa"/>
              <w:left w:w="108" w:type="dxa"/>
              <w:bottom w:w="0" w:type="dxa"/>
              <w:right w:w="108" w:type="dxa"/>
            </w:tcMar>
          </w:tcPr>
          <w:p w14:paraId="054229D0"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6DBA0ED1" w14:textId="77777777" w:rsidTr="005956CB">
        <w:trPr>
          <w:gridAfter w:val="1"/>
          <w:wAfter w:w="6" w:type="dxa"/>
          <w:jc w:val="center"/>
        </w:trPr>
        <w:tc>
          <w:tcPr>
            <w:tcW w:w="794" w:type="dxa"/>
            <w:tcMar>
              <w:top w:w="0" w:type="dxa"/>
              <w:left w:w="108" w:type="dxa"/>
              <w:bottom w:w="0" w:type="dxa"/>
              <w:right w:w="108" w:type="dxa"/>
            </w:tcMar>
          </w:tcPr>
          <w:p w14:paraId="0B1C1EA8"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4.</w:t>
            </w:r>
          </w:p>
        </w:tc>
        <w:tc>
          <w:tcPr>
            <w:tcW w:w="4762" w:type="dxa"/>
            <w:tcMar>
              <w:top w:w="0" w:type="dxa"/>
              <w:left w:w="108" w:type="dxa"/>
              <w:bottom w:w="0" w:type="dxa"/>
              <w:right w:w="108" w:type="dxa"/>
            </w:tcMar>
          </w:tcPr>
          <w:p w14:paraId="50D0C828" w14:textId="77777777" w:rsidR="00CF582D" w:rsidRPr="005A7116" w:rsidRDefault="00CF582D" w:rsidP="000D6F32">
            <w:pPr>
              <w:spacing w:after="0" w:line="240" w:lineRule="auto"/>
              <w:jc w:val="both"/>
              <w:rPr>
                <w:rFonts w:ascii="Times New Roman" w:eastAsia="Calibri" w:hAnsi="Times New Roman" w:cs="Times New Roman"/>
                <w:color w:val="000000" w:themeColor="text1"/>
                <w:sz w:val="24"/>
                <w:szCs w:val="24"/>
                <w:lang w:val="kk-KZ"/>
              </w:rPr>
            </w:pPr>
            <w:r w:rsidRPr="005A7116">
              <w:rPr>
                <w:rFonts w:ascii="Times New Roman" w:eastAsia="Calibri" w:hAnsi="Times New Roman" w:cs="Times New Roman"/>
                <w:color w:val="000000" w:themeColor="text1"/>
                <w:sz w:val="24"/>
                <w:szCs w:val="24"/>
                <w:lang w:val="kk-KZ"/>
              </w:rPr>
              <w:t xml:space="preserve">Өзге бағалы қағаздар </w:t>
            </w:r>
            <w:r w:rsidRPr="005A7116">
              <w:rPr>
                <w:rFonts w:ascii="Times New Roman" w:eastAsia="Calibri" w:hAnsi="Times New Roman" w:cs="Times New Roman"/>
                <w:color w:val="000000" w:themeColor="text1"/>
                <w:sz w:val="24"/>
                <w:szCs w:val="24"/>
              </w:rPr>
              <w:t>(4.1-4.3</w:t>
            </w:r>
            <w:r w:rsidRPr="005A7116">
              <w:rPr>
                <w:rFonts w:ascii="Times New Roman" w:eastAsia="Calibri" w:hAnsi="Times New Roman" w:cs="Times New Roman"/>
                <w:color w:val="000000" w:themeColor="text1"/>
                <w:sz w:val="24"/>
                <w:szCs w:val="24"/>
                <w:lang w:val="kk-KZ"/>
              </w:rPr>
              <w:t>-жолдар қосындысы</w:t>
            </w:r>
            <w:r w:rsidRPr="005A7116">
              <w:rPr>
                <w:rFonts w:ascii="Times New Roman" w:eastAsia="Calibri" w:hAnsi="Times New Roman" w:cs="Times New Roman"/>
                <w:color w:val="000000" w:themeColor="text1"/>
                <w:sz w:val="24"/>
                <w:szCs w:val="24"/>
              </w:rPr>
              <w:t xml:space="preserve">), </w:t>
            </w:r>
            <w:r w:rsidRPr="005A7116">
              <w:rPr>
                <w:rFonts w:ascii="Times New Roman" w:eastAsia="Calibri" w:hAnsi="Times New Roman" w:cs="Times New Roman"/>
                <w:color w:val="000000" w:themeColor="text1"/>
                <w:sz w:val="24"/>
                <w:szCs w:val="24"/>
                <w:lang w:val="kk-KZ"/>
              </w:rPr>
              <w:t xml:space="preserve">оның ішінде: </w:t>
            </w:r>
          </w:p>
        </w:tc>
        <w:tc>
          <w:tcPr>
            <w:tcW w:w="1361" w:type="dxa"/>
          </w:tcPr>
          <w:p w14:paraId="749B780D"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х</w:t>
            </w:r>
          </w:p>
        </w:tc>
        <w:tc>
          <w:tcPr>
            <w:tcW w:w="1361" w:type="dxa"/>
            <w:tcMar>
              <w:top w:w="0" w:type="dxa"/>
              <w:left w:w="108" w:type="dxa"/>
              <w:bottom w:w="0" w:type="dxa"/>
              <w:right w:w="108" w:type="dxa"/>
            </w:tcMar>
          </w:tcPr>
          <w:p w14:paraId="0B597C8B"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х</w:t>
            </w:r>
          </w:p>
        </w:tc>
        <w:tc>
          <w:tcPr>
            <w:tcW w:w="1361" w:type="dxa"/>
            <w:tcMar>
              <w:top w:w="0" w:type="dxa"/>
              <w:left w:w="108" w:type="dxa"/>
              <w:bottom w:w="0" w:type="dxa"/>
              <w:right w:w="108" w:type="dxa"/>
            </w:tcMar>
          </w:tcPr>
          <w:p w14:paraId="030B90AE"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19B02DCC" w14:textId="77777777" w:rsidTr="005956CB">
        <w:trPr>
          <w:gridAfter w:val="1"/>
          <w:wAfter w:w="6" w:type="dxa"/>
          <w:jc w:val="center"/>
        </w:trPr>
        <w:tc>
          <w:tcPr>
            <w:tcW w:w="794" w:type="dxa"/>
            <w:tcMar>
              <w:top w:w="0" w:type="dxa"/>
              <w:left w:w="108" w:type="dxa"/>
              <w:bottom w:w="0" w:type="dxa"/>
              <w:right w:w="108" w:type="dxa"/>
            </w:tcMar>
          </w:tcPr>
          <w:p w14:paraId="15D75D32"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4.1</w:t>
            </w:r>
          </w:p>
        </w:tc>
        <w:tc>
          <w:tcPr>
            <w:tcW w:w="4762" w:type="dxa"/>
            <w:tcMar>
              <w:top w:w="0" w:type="dxa"/>
              <w:left w:w="108" w:type="dxa"/>
              <w:bottom w:w="0" w:type="dxa"/>
              <w:right w:w="108" w:type="dxa"/>
            </w:tcMar>
          </w:tcPr>
          <w:p w14:paraId="021EF58C" w14:textId="77777777" w:rsidR="00CF582D" w:rsidRPr="005A7116" w:rsidRDefault="00CF582D" w:rsidP="000D6F32">
            <w:pPr>
              <w:spacing w:after="0" w:line="240" w:lineRule="auto"/>
              <w:jc w:val="both"/>
              <w:rPr>
                <w:rFonts w:ascii="Times New Roman" w:eastAsia="Calibri" w:hAnsi="Times New Roman" w:cs="Times New Roman"/>
                <w:color w:val="000000" w:themeColor="text1"/>
                <w:sz w:val="24"/>
                <w:szCs w:val="24"/>
                <w:lang w:val="kk-KZ"/>
              </w:rPr>
            </w:pPr>
            <w:r w:rsidRPr="005A7116">
              <w:rPr>
                <w:rFonts w:ascii="Times New Roman" w:eastAsia="Calibri" w:hAnsi="Times New Roman" w:cs="Times New Roman"/>
                <w:color w:val="000000" w:themeColor="text1"/>
                <w:sz w:val="24"/>
                <w:szCs w:val="24"/>
                <w:lang w:val="kk-KZ"/>
              </w:rPr>
              <w:t xml:space="preserve">қор биржасының ресми тізіміне енгізілген инвестициялық қорлардың бағалы қағаздары </w:t>
            </w:r>
          </w:p>
        </w:tc>
        <w:tc>
          <w:tcPr>
            <w:tcW w:w="1361" w:type="dxa"/>
          </w:tcPr>
          <w:p w14:paraId="78BEC00A"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lang w:val="kk-KZ"/>
              </w:rPr>
            </w:pPr>
          </w:p>
        </w:tc>
        <w:tc>
          <w:tcPr>
            <w:tcW w:w="1361" w:type="dxa"/>
            <w:tcMar>
              <w:top w:w="0" w:type="dxa"/>
              <w:left w:w="108" w:type="dxa"/>
              <w:bottom w:w="0" w:type="dxa"/>
              <w:right w:w="108" w:type="dxa"/>
            </w:tcMar>
          </w:tcPr>
          <w:p w14:paraId="48DA4B14"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70</w:t>
            </w:r>
          </w:p>
        </w:tc>
        <w:tc>
          <w:tcPr>
            <w:tcW w:w="1361" w:type="dxa"/>
            <w:tcMar>
              <w:top w:w="0" w:type="dxa"/>
              <w:left w:w="108" w:type="dxa"/>
              <w:bottom w:w="0" w:type="dxa"/>
              <w:right w:w="108" w:type="dxa"/>
            </w:tcMar>
          </w:tcPr>
          <w:p w14:paraId="797F0A04"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5B9704E4" w14:textId="77777777" w:rsidTr="005956CB">
        <w:trPr>
          <w:gridAfter w:val="1"/>
          <w:wAfter w:w="6" w:type="dxa"/>
          <w:jc w:val="center"/>
        </w:trPr>
        <w:tc>
          <w:tcPr>
            <w:tcW w:w="794" w:type="dxa"/>
            <w:tcMar>
              <w:top w:w="0" w:type="dxa"/>
              <w:left w:w="108" w:type="dxa"/>
              <w:bottom w:w="0" w:type="dxa"/>
              <w:right w:w="108" w:type="dxa"/>
            </w:tcMar>
          </w:tcPr>
          <w:p w14:paraId="16D9A5C8"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4.2</w:t>
            </w:r>
          </w:p>
        </w:tc>
        <w:tc>
          <w:tcPr>
            <w:tcW w:w="4762" w:type="dxa"/>
            <w:tcMar>
              <w:top w:w="0" w:type="dxa"/>
              <w:left w:w="108" w:type="dxa"/>
              <w:bottom w:w="0" w:type="dxa"/>
              <w:right w:w="108" w:type="dxa"/>
            </w:tcMar>
          </w:tcPr>
          <w:p w14:paraId="36B9A5C0" w14:textId="77777777" w:rsidR="00CF582D" w:rsidRPr="005A7116" w:rsidRDefault="00CF582D" w:rsidP="000D6F32">
            <w:pPr>
              <w:spacing w:after="0" w:line="240" w:lineRule="auto"/>
              <w:jc w:val="both"/>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lang w:val="kk-KZ"/>
              </w:rPr>
              <w:t xml:space="preserve">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w:t>
            </w:r>
            <w:r w:rsidRPr="005A7116">
              <w:rPr>
                <w:rFonts w:ascii="Times New Roman" w:hAnsi="Times New Roman" w:cs="Times New Roman"/>
                <w:color w:val="000000" w:themeColor="text1"/>
                <w:sz w:val="24"/>
                <w:szCs w:val="24"/>
              </w:rPr>
              <w:t>Exchange Traded Funds (ETF)</w:t>
            </w:r>
            <w:r w:rsidRPr="005A7116">
              <w:rPr>
                <w:rFonts w:ascii="Times New Roman" w:hAnsi="Times New Roman" w:cs="Times New Roman"/>
                <w:color w:val="000000" w:themeColor="text1"/>
                <w:sz w:val="24"/>
                <w:szCs w:val="24"/>
                <w:lang w:val="kk-KZ"/>
              </w:rPr>
              <w:t xml:space="preserve"> пайлары </w:t>
            </w:r>
            <w:r w:rsidRPr="005A7116">
              <w:rPr>
                <w:rFonts w:ascii="Times New Roman" w:hAnsi="Times New Roman" w:cs="Times New Roman"/>
                <w:color w:val="000000" w:themeColor="text1"/>
                <w:sz w:val="24"/>
                <w:szCs w:val="24"/>
              </w:rPr>
              <w:t xml:space="preserve"> </w:t>
            </w:r>
          </w:p>
        </w:tc>
        <w:tc>
          <w:tcPr>
            <w:tcW w:w="1361" w:type="dxa"/>
          </w:tcPr>
          <w:p w14:paraId="0B188428"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c>
          <w:tcPr>
            <w:tcW w:w="1361" w:type="dxa"/>
            <w:tcMar>
              <w:top w:w="0" w:type="dxa"/>
              <w:left w:w="108" w:type="dxa"/>
              <w:bottom w:w="0" w:type="dxa"/>
              <w:right w:w="108" w:type="dxa"/>
            </w:tcMar>
          </w:tcPr>
          <w:p w14:paraId="469297FF"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90</w:t>
            </w:r>
          </w:p>
        </w:tc>
        <w:tc>
          <w:tcPr>
            <w:tcW w:w="1361" w:type="dxa"/>
            <w:tcMar>
              <w:top w:w="0" w:type="dxa"/>
              <w:left w:w="108" w:type="dxa"/>
              <w:bottom w:w="0" w:type="dxa"/>
              <w:right w:w="108" w:type="dxa"/>
            </w:tcMar>
          </w:tcPr>
          <w:p w14:paraId="00DDE496"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2B4DB6F2" w14:textId="77777777" w:rsidTr="005956CB">
        <w:trPr>
          <w:gridAfter w:val="1"/>
          <w:wAfter w:w="6" w:type="dxa"/>
          <w:jc w:val="center"/>
        </w:trPr>
        <w:tc>
          <w:tcPr>
            <w:tcW w:w="794" w:type="dxa"/>
            <w:tcMar>
              <w:top w:w="0" w:type="dxa"/>
              <w:left w:w="108" w:type="dxa"/>
              <w:bottom w:w="0" w:type="dxa"/>
              <w:right w:w="108" w:type="dxa"/>
            </w:tcMar>
          </w:tcPr>
          <w:p w14:paraId="4BA373B9"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4.3</w:t>
            </w:r>
          </w:p>
        </w:tc>
        <w:tc>
          <w:tcPr>
            <w:tcW w:w="4762" w:type="dxa"/>
            <w:tcMar>
              <w:top w:w="0" w:type="dxa"/>
              <w:left w:w="108" w:type="dxa"/>
              <w:bottom w:w="0" w:type="dxa"/>
              <w:right w:w="108" w:type="dxa"/>
            </w:tcMar>
          </w:tcPr>
          <w:p w14:paraId="589B5DCB" w14:textId="7F89568F" w:rsidR="00CF582D" w:rsidRPr="005A7116" w:rsidRDefault="00CF582D" w:rsidP="000D6F32">
            <w:pPr>
              <w:spacing w:after="0" w:line="240" w:lineRule="auto"/>
              <w:jc w:val="both"/>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Morningstar рейтинг</w:t>
            </w:r>
            <w:r w:rsidRPr="005A7116">
              <w:rPr>
                <w:rFonts w:ascii="Times New Roman" w:hAnsi="Times New Roman" w:cs="Times New Roman"/>
                <w:color w:val="000000" w:themeColor="text1"/>
                <w:sz w:val="24"/>
                <w:szCs w:val="24"/>
                <w:lang w:val="kk-KZ"/>
              </w:rPr>
              <w:t xml:space="preserve">тік </w:t>
            </w:r>
            <w:r w:rsidRPr="005A7116">
              <w:rPr>
                <w:rFonts w:ascii="Times New Roman" w:hAnsi="Times New Roman" w:cs="Times New Roman"/>
                <w:color w:val="000000" w:themeColor="text1"/>
                <w:sz w:val="24"/>
                <w:szCs w:val="24"/>
              </w:rPr>
              <w:t>агент</w:t>
            </w:r>
            <w:r w:rsidRPr="005A7116">
              <w:rPr>
                <w:rFonts w:ascii="Times New Roman" w:hAnsi="Times New Roman" w:cs="Times New Roman"/>
                <w:color w:val="000000" w:themeColor="text1"/>
                <w:sz w:val="24"/>
                <w:szCs w:val="24"/>
                <w:lang w:val="kk-KZ"/>
              </w:rPr>
              <w:t xml:space="preserve">тігінің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3 жұлдыздан</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 xml:space="preserve"> төмен емес рейтингтік бағасы бар </w:t>
            </w:r>
            <w:r w:rsidRPr="005A7116">
              <w:rPr>
                <w:rFonts w:ascii="Times New Roman" w:hAnsi="Times New Roman" w:cs="Times New Roman"/>
                <w:color w:val="000000" w:themeColor="text1"/>
                <w:sz w:val="24"/>
                <w:szCs w:val="24"/>
              </w:rPr>
              <w:t>Exchange Traded Funds (ETF), Exchange Traded Commodities (ETC), Exchange Traded Notes (ETN) па</w:t>
            </w:r>
            <w:r w:rsidRPr="005A7116">
              <w:rPr>
                <w:rFonts w:ascii="Times New Roman" w:hAnsi="Times New Roman" w:cs="Times New Roman"/>
                <w:color w:val="000000" w:themeColor="text1"/>
                <w:sz w:val="24"/>
                <w:szCs w:val="24"/>
                <w:lang w:val="kk-KZ"/>
              </w:rPr>
              <w:t xml:space="preserve">йлары </w:t>
            </w:r>
            <w:r w:rsidRPr="005A7116">
              <w:rPr>
                <w:rFonts w:ascii="Times New Roman" w:hAnsi="Times New Roman" w:cs="Times New Roman"/>
                <w:color w:val="000000" w:themeColor="text1"/>
                <w:sz w:val="24"/>
                <w:szCs w:val="24"/>
              </w:rPr>
              <w:t xml:space="preserve"> </w:t>
            </w:r>
          </w:p>
        </w:tc>
        <w:tc>
          <w:tcPr>
            <w:tcW w:w="1361" w:type="dxa"/>
          </w:tcPr>
          <w:p w14:paraId="5B6A0990"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c>
          <w:tcPr>
            <w:tcW w:w="1361" w:type="dxa"/>
            <w:tcMar>
              <w:top w:w="0" w:type="dxa"/>
              <w:left w:w="108" w:type="dxa"/>
              <w:bottom w:w="0" w:type="dxa"/>
              <w:right w:w="108" w:type="dxa"/>
            </w:tcMar>
          </w:tcPr>
          <w:p w14:paraId="0DFDCAD5"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80</w:t>
            </w:r>
          </w:p>
        </w:tc>
        <w:tc>
          <w:tcPr>
            <w:tcW w:w="1361" w:type="dxa"/>
            <w:tcMar>
              <w:top w:w="0" w:type="dxa"/>
              <w:left w:w="108" w:type="dxa"/>
              <w:bottom w:w="0" w:type="dxa"/>
              <w:right w:w="108" w:type="dxa"/>
            </w:tcMar>
          </w:tcPr>
          <w:p w14:paraId="5C5B07F9"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3A88D3D9" w14:textId="77777777" w:rsidTr="005956CB">
        <w:trPr>
          <w:gridAfter w:val="1"/>
          <w:wAfter w:w="6" w:type="dxa"/>
          <w:jc w:val="center"/>
        </w:trPr>
        <w:tc>
          <w:tcPr>
            <w:tcW w:w="794" w:type="dxa"/>
            <w:tcMar>
              <w:top w:w="0" w:type="dxa"/>
              <w:left w:w="108" w:type="dxa"/>
              <w:bottom w:w="0" w:type="dxa"/>
              <w:right w:w="108" w:type="dxa"/>
            </w:tcMar>
          </w:tcPr>
          <w:p w14:paraId="5F70336F"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5</w:t>
            </w:r>
          </w:p>
        </w:tc>
        <w:tc>
          <w:tcPr>
            <w:tcW w:w="4762" w:type="dxa"/>
            <w:tcMar>
              <w:top w:w="0" w:type="dxa"/>
              <w:left w:w="108" w:type="dxa"/>
              <w:bottom w:w="0" w:type="dxa"/>
              <w:right w:w="108" w:type="dxa"/>
            </w:tcMar>
          </w:tcPr>
          <w:p w14:paraId="6E721B23" w14:textId="77777777" w:rsidR="00CF582D" w:rsidRPr="005A7116" w:rsidRDefault="00CF582D" w:rsidP="000D6F32">
            <w:pPr>
              <w:spacing w:after="0" w:line="240" w:lineRule="auto"/>
              <w:jc w:val="both"/>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lang w:val="kk-KZ"/>
              </w:rPr>
              <w:t>Өзге активтер</w:t>
            </w:r>
            <w:r w:rsidRPr="005A7116">
              <w:rPr>
                <w:rFonts w:ascii="Times New Roman" w:eastAsia="Calibri" w:hAnsi="Times New Roman" w:cs="Times New Roman"/>
                <w:color w:val="000000" w:themeColor="text1"/>
                <w:sz w:val="24"/>
                <w:szCs w:val="24"/>
              </w:rPr>
              <w:t xml:space="preserve"> – </w:t>
            </w:r>
            <w:r w:rsidRPr="005A7116">
              <w:rPr>
                <w:rFonts w:ascii="Times New Roman" w:eastAsia="Calibri" w:hAnsi="Times New Roman" w:cs="Times New Roman"/>
                <w:color w:val="000000" w:themeColor="text1"/>
                <w:sz w:val="24"/>
                <w:szCs w:val="24"/>
                <w:lang w:val="kk-KZ"/>
              </w:rPr>
              <w:t xml:space="preserve">барлығы </w:t>
            </w:r>
            <w:r w:rsidRPr="005A7116">
              <w:rPr>
                <w:rFonts w:ascii="Times New Roman" w:eastAsia="Calibri" w:hAnsi="Times New Roman" w:cs="Times New Roman"/>
                <w:color w:val="000000" w:themeColor="text1"/>
                <w:sz w:val="24"/>
                <w:szCs w:val="24"/>
              </w:rPr>
              <w:t>(5.1 - 5.3</w:t>
            </w:r>
            <w:r w:rsidRPr="005A7116">
              <w:rPr>
                <w:rFonts w:ascii="Times New Roman" w:eastAsia="Calibri" w:hAnsi="Times New Roman" w:cs="Times New Roman"/>
                <w:color w:val="000000" w:themeColor="text1"/>
                <w:sz w:val="24"/>
                <w:szCs w:val="24"/>
                <w:lang w:val="kk-KZ"/>
              </w:rPr>
              <w:t>-жолдар қосындысы</w:t>
            </w:r>
            <w:r w:rsidRPr="005A7116">
              <w:rPr>
                <w:rFonts w:ascii="Times New Roman" w:eastAsia="Calibri" w:hAnsi="Times New Roman" w:cs="Times New Roman"/>
                <w:color w:val="000000" w:themeColor="text1"/>
                <w:sz w:val="24"/>
                <w:szCs w:val="24"/>
              </w:rPr>
              <w:t xml:space="preserve">), </w:t>
            </w:r>
            <w:r w:rsidRPr="005A7116">
              <w:rPr>
                <w:rFonts w:ascii="Times New Roman" w:eastAsia="Calibri" w:hAnsi="Times New Roman" w:cs="Times New Roman"/>
                <w:color w:val="000000" w:themeColor="text1"/>
                <w:sz w:val="24"/>
                <w:szCs w:val="24"/>
                <w:lang w:val="kk-KZ"/>
              </w:rPr>
              <w:t>оын ішінде</w:t>
            </w:r>
            <w:r w:rsidRPr="005A7116">
              <w:rPr>
                <w:rFonts w:ascii="Times New Roman" w:eastAsia="Calibri" w:hAnsi="Times New Roman" w:cs="Times New Roman"/>
                <w:color w:val="000000" w:themeColor="text1"/>
                <w:sz w:val="24"/>
                <w:szCs w:val="24"/>
              </w:rPr>
              <w:t>:</w:t>
            </w:r>
          </w:p>
        </w:tc>
        <w:tc>
          <w:tcPr>
            <w:tcW w:w="1361" w:type="dxa"/>
          </w:tcPr>
          <w:p w14:paraId="2A880A8C"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х</w:t>
            </w:r>
          </w:p>
        </w:tc>
        <w:tc>
          <w:tcPr>
            <w:tcW w:w="1361" w:type="dxa"/>
            <w:tcMar>
              <w:top w:w="0" w:type="dxa"/>
              <w:left w:w="108" w:type="dxa"/>
              <w:bottom w:w="0" w:type="dxa"/>
              <w:right w:w="108" w:type="dxa"/>
            </w:tcMar>
          </w:tcPr>
          <w:p w14:paraId="40096803"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х</w:t>
            </w:r>
          </w:p>
        </w:tc>
        <w:tc>
          <w:tcPr>
            <w:tcW w:w="1361" w:type="dxa"/>
            <w:tcMar>
              <w:top w:w="0" w:type="dxa"/>
              <w:left w:w="108" w:type="dxa"/>
              <w:bottom w:w="0" w:type="dxa"/>
              <w:right w:w="108" w:type="dxa"/>
            </w:tcMar>
          </w:tcPr>
          <w:p w14:paraId="43E81C0C"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7A40829F" w14:textId="77777777" w:rsidTr="005956CB">
        <w:trPr>
          <w:gridAfter w:val="1"/>
          <w:wAfter w:w="6" w:type="dxa"/>
          <w:jc w:val="center"/>
        </w:trPr>
        <w:tc>
          <w:tcPr>
            <w:tcW w:w="794" w:type="dxa"/>
            <w:tcMar>
              <w:top w:w="0" w:type="dxa"/>
              <w:left w:w="108" w:type="dxa"/>
              <w:bottom w:w="0" w:type="dxa"/>
              <w:right w:w="108" w:type="dxa"/>
            </w:tcMar>
          </w:tcPr>
          <w:p w14:paraId="2E33FD5B"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5.1</w:t>
            </w:r>
          </w:p>
        </w:tc>
        <w:tc>
          <w:tcPr>
            <w:tcW w:w="4762" w:type="dxa"/>
            <w:tcMar>
              <w:top w:w="0" w:type="dxa"/>
              <w:left w:w="108" w:type="dxa"/>
              <w:bottom w:w="0" w:type="dxa"/>
              <w:right w:w="108" w:type="dxa"/>
            </w:tcMar>
          </w:tcPr>
          <w:p w14:paraId="1B8B5784" w14:textId="77777777" w:rsidR="00CF582D" w:rsidRPr="005A7116" w:rsidRDefault="00CF582D" w:rsidP="000D6F32">
            <w:pPr>
              <w:spacing w:after="0" w:line="240" w:lineRule="auto"/>
              <w:jc w:val="both"/>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lang w:val="kk-KZ"/>
              </w:rPr>
              <w:t xml:space="preserve">Тазартылған бағалы </w:t>
            </w:r>
            <w:r w:rsidRPr="005A7116">
              <w:rPr>
                <w:rFonts w:ascii="Times New Roman" w:eastAsia="Calibri" w:hAnsi="Times New Roman" w:cs="Times New Roman"/>
                <w:color w:val="000000" w:themeColor="text1"/>
                <w:sz w:val="24"/>
                <w:szCs w:val="24"/>
              </w:rPr>
              <w:t>метал</w:t>
            </w:r>
            <w:r w:rsidRPr="005A7116">
              <w:rPr>
                <w:rFonts w:ascii="Times New Roman" w:eastAsia="Calibri" w:hAnsi="Times New Roman" w:cs="Times New Roman"/>
                <w:color w:val="000000" w:themeColor="text1"/>
                <w:sz w:val="24"/>
                <w:szCs w:val="24"/>
                <w:lang w:val="kk-KZ"/>
              </w:rPr>
              <w:t>дар және м</w:t>
            </w:r>
            <w:r w:rsidRPr="005A7116">
              <w:rPr>
                <w:rFonts w:ascii="Times New Roman" w:eastAsia="Calibri" w:hAnsi="Times New Roman" w:cs="Times New Roman"/>
                <w:color w:val="000000" w:themeColor="text1"/>
                <w:sz w:val="24"/>
                <w:szCs w:val="24"/>
              </w:rPr>
              <w:t>еталл</w:t>
            </w:r>
            <w:r w:rsidRPr="005A7116">
              <w:rPr>
                <w:rFonts w:ascii="Times New Roman" w:eastAsia="Calibri" w:hAnsi="Times New Roman" w:cs="Times New Roman"/>
                <w:color w:val="000000" w:themeColor="text1"/>
                <w:sz w:val="24"/>
                <w:szCs w:val="24"/>
                <w:lang w:val="kk-KZ"/>
              </w:rPr>
              <w:t xml:space="preserve"> </w:t>
            </w:r>
            <w:r w:rsidRPr="005A7116">
              <w:rPr>
                <w:rFonts w:ascii="Times New Roman" w:eastAsia="Calibri" w:hAnsi="Times New Roman" w:cs="Times New Roman"/>
                <w:color w:val="000000" w:themeColor="text1"/>
                <w:sz w:val="24"/>
                <w:szCs w:val="24"/>
              </w:rPr>
              <w:t xml:space="preserve"> депозит</w:t>
            </w:r>
            <w:r w:rsidRPr="005A7116">
              <w:rPr>
                <w:rFonts w:ascii="Times New Roman" w:eastAsia="Calibri" w:hAnsi="Times New Roman" w:cs="Times New Roman"/>
                <w:color w:val="000000" w:themeColor="text1"/>
                <w:sz w:val="24"/>
                <w:szCs w:val="24"/>
                <w:lang w:val="kk-KZ"/>
              </w:rPr>
              <w:t xml:space="preserve">тері </w:t>
            </w:r>
          </w:p>
        </w:tc>
        <w:tc>
          <w:tcPr>
            <w:tcW w:w="1361" w:type="dxa"/>
          </w:tcPr>
          <w:p w14:paraId="4BA9130F"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c>
          <w:tcPr>
            <w:tcW w:w="1361" w:type="dxa"/>
            <w:tcMar>
              <w:top w:w="0" w:type="dxa"/>
              <w:left w:w="108" w:type="dxa"/>
              <w:bottom w:w="0" w:type="dxa"/>
              <w:right w:w="108" w:type="dxa"/>
            </w:tcMar>
          </w:tcPr>
          <w:p w14:paraId="304CF174"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1361" w:type="dxa"/>
            <w:tcMar>
              <w:top w:w="0" w:type="dxa"/>
              <w:left w:w="108" w:type="dxa"/>
              <w:bottom w:w="0" w:type="dxa"/>
              <w:right w:w="108" w:type="dxa"/>
            </w:tcMar>
          </w:tcPr>
          <w:p w14:paraId="12D7C22A"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0BD855BC" w14:textId="77777777" w:rsidTr="005956CB">
        <w:trPr>
          <w:gridAfter w:val="1"/>
          <w:wAfter w:w="6" w:type="dxa"/>
          <w:jc w:val="center"/>
        </w:trPr>
        <w:tc>
          <w:tcPr>
            <w:tcW w:w="794" w:type="dxa"/>
            <w:tcMar>
              <w:top w:w="0" w:type="dxa"/>
              <w:left w:w="108" w:type="dxa"/>
              <w:bottom w:w="0" w:type="dxa"/>
              <w:right w:w="108" w:type="dxa"/>
            </w:tcMar>
            <w:hideMark/>
          </w:tcPr>
          <w:p w14:paraId="17E004E7"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5.2</w:t>
            </w:r>
          </w:p>
        </w:tc>
        <w:tc>
          <w:tcPr>
            <w:tcW w:w="4762" w:type="dxa"/>
            <w:tcMar>
              <w:top w:w="0" w:type="dxa"/>
              <w:left w:w="108" w:type="dxa"/>
              <w:bottom w:w="0" w:type="dxa"/>
              <w:right w:w="108" w:type="dxa"/>
            </w:tcMar>
          </w:tcPr>
          <w:p w14:paraId="0828BE34" w14:textId="77777777" w:rsidR="00CF582D" w:rsidRPr="005A7116" w:rsidRDefault="00CF582D" w:rsidP="000D6F32">
            <w:pPr>
              <w:spacing w:after="0" w:line="240" w:lineRule="auto"/>
              <w:jc w:val="both"/>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Зейнетақы активтері бойынша комиссиялық сыйақылар мен зейнетақы активтерін инвестициялаудан есептелген инвестициялық кіріс бойынша, шарт талаптары бойынша мерзімі өтпеген дебиторлық берешек</w:t>
            </w:r>
          </w:p>
        </w:tc>
        <w:tc>
          <w:tcPr>
            <w:tcW w:w="1361" w:type="dxa"/>
          </w:tcPr>
          <w:p w14:paraId="1E1591C8"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c>
          <w:tcPr>
            <w:tcW w:w="1361" w:type="dxa"/>
            <w:tcMar>
              <w:top w:w="0" w:type="dxa"/>
              <w:left w:w="108" w:type="dxa"/>
              <w:bottom w:w="0" w:type="dxa"/>
              <w:right w:w="108" w:type="dxa"/>
            </w:tcMar>
          </w:tcPr>
          <w:p w14:paraId="3C8664AC"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1361" w:type="dxa"/>
            <w:tcMar>
              <w:top w:w="0" w:type="dxa"/>
              <w:left w:w="108" w:type="dxa"/>
              <w:bottom w:w="0" w:type="dxa"/>
              <w:right w:w="108" w:type="dxa"/>
            </w:tcMar>
            <w:hideMark/>
          </w:tcPr>
          <w:p w14:paraId="0AD0EB1C"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1C71BFAD" w14:textId="77777777" w:rsidTr="005956CB">
        <w:trPr>
          <w:gridAfter w:val="1"/>
          <w:wAfter w:w="6" w:type="dxa"/>
          <w:trHeight w:val="502"/>
          <w:jc w:val="center"/>
        </w:trPr>
        <w:tc>
          <w:tcPr>
            <w:tcW w:w="794" w:type="dxa"/>
            <w:tcMar>
              <w:top w:w="0" w:type="dxa"/>
              <w:left w:w="108" w:type="dxa"/>
              <w:bottom w:w="0" w:type="dxa"/>
              <w:right w:w="108" w:type="dxa"/>
            </w:tcMar>
            <w:hideMark/>
          </w:tcPr>
          <w:p w14:paraId="055DC87E"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5.3</w:t>
            </w:r>
          </w:p>
        </w:tc>
        <w:tc>
          <w:tcPr>
            <w:tcW w:w="4762" w:type="dxa"/>
            <w:tcMar>
              <w:top w:w="0" w:type="dxa"/>
              <w:left w:w="108" w:type="dxa"/>
              <w:bottom w:w="0" w:type="dxa"/>
              <w:right w:w="108" w:type="dxa"/>
            </w:tcMar>
            <w:hideMark/>
          </w:tcPr>
          <w:p w14:paraId="79E15047" w14:textId="77777777" w:rsidR="00CF582D" w:rsidRPr="005A7116" w:rsidRDefault="00CF582D" w:rsidP="000D6F32">
            <w:pPr>
              <w:spacing w:after="0" w:line="240" w:lineRule="auto"/>
              <w:jc w:val="both"/>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ЕЖЗҚ балансы бойынша активтер қосындысының 5 (бес) пайызынан аспайтын сомадағы ЕЖЗҚ-ның жылжымайтын мүлік түріндегі негізгі құрал-жабдықтары</w:t>
            </w:r>
          </w:p>
        </w:tc>
        <w:tc>
          <w:tcPr>
            <w:tcW w:w="1361" w:type="dxa"/>
          </w:tcPr>
          <w:p w14:paraId="53D1B112"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c>
          <w:tcPr>
            <w:tcW w:w="1361" w:type="dxa"/>
            <w:tcMar>
              <w:top w:w="0" w:type="dxa"/>
              <w:left w:w="108" w:type="dxa"/>
              <w:bottom w:w="0" w:type="dxa"/>
              <w:right w:w="108" w:type="dxa"/>
            </w:tcMar>
            <w:hideMark/>
          </w:tcPr>
          <w:p w14:paraId="2E82F45B"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1361" w:type="dxa"/>
            <w:tcMar>
              <w:top w:w="0" w:type="dxa"/>
              <w:left w:w="108" w:type="dxa"/>
              <w:bottom w:w="0" w:type="dxa"/>
              <w:right w:w="108" w:type="dxa"/>
            </w:tcMar>
            <w:hideMark/>
          </w:tcPr>
          <w:p w14:paraId="70E5015A"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7281BC8D" w14:textId="77777777" w:rsidTr="005956CB">
        <w:trPr>
          <w:gridAfter w:val="1"/>
          <w:wAfter w:w="6" w:type="dxa"/>
          <w:trHeight w:val="198"/>
          <w:jc w:val="center"/>
        </w:trPr>
        <w:tc>
          <w:tcPr>
            <w:tcW w:w="794" w:type="dxa"/>
            <w:tcMar>
              <w:top w:w="0" w:type="dxa"/>
              <w:left w:w="108" w:type="dxa"/>
              <w:bottom w:w="0" w:type="dxa"/>
              <w:right w:w="108" w:type="dxa"/>
            </w:tcMar>
          </w:tcPr>
          <w:p w14:paraId="52D30B91"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6</w:t>
            </w:r>
          </w:p>
        </w:tc>
        <w:tc>
          <w:tcPr>
            <w:tcW w:w="4762" w:type="dxa"/>
            <w:tcMar>
              <w:top w:w="0" w:type="dxa"/>
              <w:left w:w="108" w:type="dxa"/>
              <w:bottom w:w="0" w:type="dxa"/>
              <w:right w:w="108" w:type="dxa"/>
            </w:tcMar>
          </w:tcPr>
          <w:p w14:paraId="056F8A9A" w14:textId="77777777" w:rsidR="00CF582D" w:rsidRPr="005A7116" w:rsidRDefault="00CF582D" w:rsidP="000D6F32">
            <w:pPr>
              <w:spacing w:after="0" w:line="240" w:lineRule="auto"/>
              <w:jc w:val="both"/>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Өтімді және басқа активтер жиынтығы (1 - 5-жолдар қосындысы)</w:t>
            </w:r>
          </w:p>
        </w:tc>
        <w:tc>
          <w:tcPr>
            <w:tcW w:w="1361" w:type="dxa"/>
          </w:tcPr>
          <w:p w14:paraId="2324F004" w14:textId="77777777" w:rsidR="00CF582D" w:rsidRPr="005A7116" w:rsidRDefault="00CF582D" w:rsidP="000D6F32">
            <w:pPr>
              <w:spacing w:after="0" w:line="240" w:lineRule="auto"/>
              <w:jc w:val="center"/>
              <w:textAlignment w:val="baseline"/>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х</w:t>
            </w:r>
          </w:p>
        </w:tc>
        <w:tc>
          <w:tcPr>
            <w:tcW w:w="1361" w:type="dxa"/>
            <w:tcMar>
              <w:top w:w="0" w:type="dxa"/>
              <w:left w:w="108" w:type="dxa"/>
              <w:bottom w:w="0" w:type="dxa"/>
              <w:right w:w="108" w:type="dxa"/>
            </w:tcMar>
          </w:tcPr>
          <w:p w14:paraId="5B189A86" w14:textId="77777777" w:rsidR="00CF582D" w:rsidRPr="005A7116" w:rsidRDefault="00CF582D" w:rsidP="000D6F32">
            <w:pPr>
              <w:spacing w:after="0" w:line="240" w:lineRule="auto"/>
              <w:jc w:val="center"/>
              <w:textAlignment w:val="baseline"/>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х</w:t>
            </w:r>
          </w:p>
        </w:tc>
        <w:tc>
          <w:tcPr>
            <w:tcW w:w="1361" w:type="dxa"/>
            <w:tcMar>
              <w:top w:w="0" w:type="dxa"/>
              <w:left w:w="108" w:type="dxa"/>
              <w:bottom w:w="0" w:type="dxa"/>
              <w:right w:w="108" w:type="dxa"/>
            </w:tcMar>
          </w:tcPr>
          <w:p w14:paraId="59ECF50C"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322249B6" w14:textId="77777777" w:rsidTr="005956CB">
        <w:trPr>
          <w:gridAfter w:val="1"/>
          <w:wAfter w:w="6" w:type="dxa"/>
          <w:trHeight w:val="50"/>
          <w:jc w:val="center"/>
        </w:trPr>
        <w:tc>
          <w:tcPr>
            <w:tcW w:w="794" w:type="dxa"/>
            <w:tcMar>
              <w:top w:w="0" w:type="dxa"/>
              <w:left w:w="108" w:type="dxa"/>
              <w:bottom w:w="0" w:type="dxa"/>
              <w:right w:w="108" w:type="dxa"/>
            </w:tcMar>
          </w:tcPr>
          <w:p w14:paraId="762B5C57"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7</w:t>
            </w:r>
          </w:p>
        </w:tc>
        <w:tc>
          <w:tcPr>
            <w:tcW w:w="4762" w:type="dxa"/>
            <w:tcMar>
              <w:top w:w="0" w:type="dxa"/>
              <w:left w:w="108" w:type="dxa"/>
              <w:bottom w:w="0" w:type="dxa"/>
              <w:right w:w="108" w:type="dxa"/>
            </w:tcMar>
          </w:tcPr>
          <w:p w14:paraId="78825DD4" w14:textId="77777777" w:rsidR="00CF582D" w:rsidRPr="005A7116" w:rsidRDefault="00CF582D" w:rsidP="000D6F32">
            <w:pPr>
              <w:spacing w:after="0" w:line="240" w:lineRule="auto"/>
              <w:jc w:val="both"/>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Баланс бойынша міндеттемелер</w:t>
            </w:r>
          </w:p>
        </w:tc>
        <w:tc>
          <w:tcPr>
            <w:tcW w:w="1361" w:type="dxa"/>
          </w:tcPr>
          <w:p w14:paraId="3C568155" w14:textId="77777777" w:rsidR="00CF582D" w:rsidRPr="005A7116" w:rsidRDefault="00CF582D" w:rsidP="000D6F32">
            <w:pPr>
              <w:spacing w:after="0" w:line="240" w:lineRule="auto"/>
              <w:jc w:val="center"/>
              <w:textAlignment w:val="baseline"/>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х</w:t>
            </w:r>
          </w:p>
        </w:tc>
        <w:tc>
          <w:tcPr>
            <w:tcW w:w="1361" w:type="dxa"/>
            <w:tcMar>
              <w:top w:w="0" w:type="dxa"/>
              <w:left w:w="108" w:type="dxa"/>
              <w:bottom w:w="0" w:type="dxa"/>
              <w:right w:w="108" w:type="dxa"/>
            </w:tcMar>
          </w:tcPr>
          <w:p w14:paraId="5DAC6255" w14:textId="77777777" w:rsidR="00CF582D" w:rsidRPr="005A7116" w:rsidRDefault="00CF582D" w:rsidP="000D6F32">
            <w:pPr>
              <w:spacing w:after="0" w:line="240" w:lineRule="auto"/>
              <w:jc w:val="center"/>
              <w:textAlignment w:val="baseline"/>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х</w:t>
            </w:r>
          </w:p>
        </w:tc>
        <w:tc>
          <w:tcPr>
            <w:tcW w:w="1361" w:type="dxa"/>
            <w:tcMar>
              <w:top w:w="0" w:type="dxa"/>
              <w:left w:w="108" w:type="dxa"/>
              <w:bottom w:w="0" w:type="dxa"/>
              <w:right w:w="108" w:type="dxa"/>
            </w:tcMar>
          </w:tcPr>
          <w:p w14:paraId="39454985"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47ED69EB" w14:textId="77777777" w:rsidTr="005956CB">
        <w:trPr>
          <w:gridAfter w:val="1"/>
          <w:wAfter w:w="6" w:type="dxa"/>
          <w:trHeight w:val="123"/>
          <w:jc w:val="center"/>
        </w:trPr>
        <w:tc>
          <w:tcPr>
            <w:tcW w:w="794" w:type="dxa"/>
            <w:tcMar>
              <w:top w:w="0" w:type="dxa"/>
              <w:left w:w="108" w:type="dxa"/>
              <w:bottom w:w="0" w:type="dxa"/>
              <w:right w:w="108" w:type="dxa"/>
            </w:tcMar>
          </w:tcPr>
          <w:p w14:paraId="68728F26"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8</w:t>
            </w:r>
          </w:p>
        </w:tc>
        <w:tc>
          <w:tcPr>
            <w:tcW w:w="4762" w:type="dxa"/>
            <w:tcMar>
              <w:top w:w="0" w:type="dxa"/>
              <w:left w:w="108" w:type="dxa"/>
              <w:bottom w:w="0" w:type="dxa"/>
              <w:right w:w="108" w:type="dxa"/>
            </w:tcMar>
          </w:tcPr>
          <w:p w14:paraId="0DEAA250" w14:textId="77777777" w:rsidR="00CF582D" w:rsidRPr="005A7116" w:rsidRDefault="00CF582D" w:rsidP="000D6F32">
            <w:pPr>
              <w:spacing w:after="0" w:line="240" w:lineRule="auto"/>
              <w:jc w:val="both"/>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МКТМ</w:t>
            </w:r>
          </w:p>
        </w:tc>
        <w:tc>
          <w:tcPr>
            <w:tcW w:w="1361" w:type="dxa"/>
          </w:tcPr>
          <w:p w14:paraId="7D61940D" w14:textId="77777777" w:rsidR="00CF582D" w:rsidRPr="005A7116" w:rsidRDefault="00CF582D" w:rsidP="000D6F32">
            <w:pPr>
              <w:spacing w:after="0" w:line="240" w:lineRule="auto"/>
              <w:jc w:val="center"/>
              <w:textAlignment w:val="baseline"/>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х</w:t>
            </w:r>
          </w:p>
        </w:tc>
        <w:tc>
          <w:tcPr>
            <w:tcW w:w="1361" w:type="dxa"/>
            <w:tcMar>
              <w:top w:w="0" w:type="dxa"/>
              <w:left w:w="108" w:type="dxa"/>
              <w:bottom w:w="0" w:type="dxa"/>
              <w:right w:w="108" w:type="dxa"/>
            </w:tcMar>
          </w:tcPr>
          <w:p w14:paraId="2379B162" w14:textId="77777777" w:rsidR="00CF582D" w:rsidRPr="005A7116" w:rsidRDefault="00CF582D" w:rsidP="000D6F32">
            <w:pPr>
              <w:spacing w:after="0" w:line="240" w:lineRule="auto"/>
              <w:jc w:val="center"/>
              <w:textAlignment w:val="baseline"/>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х</w:t>
            </w:r>
          </w:p>
        </w:tc>
        <w:tc>
          <w:tcPr>
            <w:tcW w:w="1361" w:type="dxa"/>
            <w:tcMar>
              <w:top w:w="0" w:type="dxa"/>
              <w:left w:w="108" w:type="dxa"/>
              <w:bottom w:w="0" w:type="dxa"/>
              <w:right w:w="108" w:type="dxa"/>
            </w:tcMar>
          </w:tcPr>
          <w:p w14:paraId="0E96BD6B"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0221A7C5" w14:textId="77777777" w:rsidTr="005956CB">
        <w:trPr>
          <w:gridAfter w:val="1"/>
          <w:wAfter w:w="6" w:type="dxa"/>
          <w:trHeight w:val="452"/>
          <w:jc w:val="center"/>
        </w:trPr>
        <w:tc>
          <w:tcPr>
            <w:tcW w:w="794" w:type="dxa"/>
            <w:tcMar>
              <w:top w:w="0" w:type="dxa"/>
              <w:left w:w="108" w:type="dxa"/>
              <w:bottom w:w="0" w:type="dxa"/>
              <w:right w:w="108" w:type="dxa"/>
            </w:tcMar>
          </w:tcPr>
          <w:p w14:paraId="7A05311D"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9</w:t>
            </w:r>
          </w:p>
        </w:tc>
        <w:tc>
          <w:tcPr>
            <w:tcW w:w="4762" w:type="dxa"/>
            <w:tcMar>
              <w:top w:w="0" w:type="dxa"/>
              <w:left w:w="108" w:type="dxa"/>
              <w:bottom w:w="0" w:type="dxa"/>
              <w:right w:w="108" w:type="dxa"/>
            </w:tcMar>
          </w:tcPr>
          <w:p w14:paraId="343A1016" w14:textId="77777777" w:rsidR="00CF582D" w:rsidRPr="005A7116" w:rsidRDefault="00CF582D" w:rsidP="000D6F32">
            <w:pPr>
              <w:spacing w:after="0" w:line="240" w:lineRule="auto"/>
              <w:jc w:val="both"/>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Меншікті капитал жеткіліктілігі коэффициенті К1 (6-жол - 7-жол)/ 8-жол) 1-ден кем емес</w:t>
            </w:r>
          </w:p>
        </w:tc>
        <w:tc>
          <w:tcPr>
            <w:tcW w:w="1361" w:type="dxa"/>
          </w:tcPr>
          <w:p w14:paraId="3287DADC" w14:textId="77777777" w:rsidR="00CF582D" w:rsidRPr="005A7116" w:rsidRDefault="00CF582D" w:rsidP="000D6F32">
            <w:pPr>
              <w:spacing w:after="0" w:line="240" w:lineRule="auto"/>
              <w:jc w:val="center"/>
              <w:textAlignment w:val="baseline"/>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х</w:t>
            </w:r>
          </w:p>
        </w:tc>
        <w:tc>
          <w:tcPr>
            <w:tcW w:w="1361" w:type="dxa"/>
            <w:tcMar>
              <w:top w:w="0" w:type="dxa"/>
              <w:left w:w="108" w:type="dxa"/>
              <w:bottom w:w="0" w:type="dxa"/>
              <w:right w:w="108" w:type="dxa"/>
            </w:tcMar>
          </w:tcPr>
          <w:p w14:paraId="20E3EC9C" w14:textId="77777777" w:rsidR="00CF582D" w:rsidRPr="005A7116" w:rsidRDefault="00CF582D" w:rsidP="000D6F32">
            <w:pPr>
              <w:spacing w:after="0" w:line="240" w:lineRule="auto"/>
              <w:jc w:val="center"/>
              <w:textAlignment w:val="baseline"/>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х</w:t>
            </w:r>
          </w:p>
        </w:tc>
        <w:tc>
          <w:tcPr>
            <w:tcW w:w="1361" w:type="dxa"/>
            <w:tcMar>
              <w:top w:w="0" w:type="dxa"/>
              <w:left w:w="108" w:type="dxa"/>
              <w:bottom w:w="0" w:type="dxa"/>
              <w:right w:w="108" w:type="dxa"/>
            </w:tcMar>
          </w:tcPr>
          <w:p w14:paraId="62F8E979"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78CE58B9" w14:textId="77777777" w:rsidTr="005956CB">
        <w:trPr>
          <w:gridAfter w:val="1"/>
          <w:wAfter w:w="6" w:type="dxa"/>
          <w:trHeight w:val="125"/>
          <w:jc w:val="center"/>
        </w:trPr>
        <w:tc>
          <w:tcPr>
            <w:tcW w:w="794" w:type="dxa"/>
            <w:tcMar>
              <w:top w:w="0" w:type="dxa"/>
              <w:left w:w="108" w:type="dxa"/>
              <w:bottom w:w="0" w:type="dxa"/>
              <w:right w:w="108" w:type="dxa"/>
            </w:tcMar>
          </w:tcPr>
          <w:p w14:paraId="602DD7C1"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w:t>
            </w:r>
          </w:p>
        </w:tc>
        <w:tc>
          <w:tcPr>
            <w:tcW w:w="4762" w:type="dxa"/>
            <w:tcMar>
              <w:top w:w="0" w:type="dxa"/>
              <w:left w:w="108" w:type="dxa"/>
              <w:bottom w:w="0" w:type="dxa"/>
              <w:right w:w="108" w:type="dxa"/>
            </w:tcMar>
          </w:tcPr>
          <w:p w14:paraId="59BAE0E1" w14:textId="77777777" w:rsidR="00CF582D" w:rsidRPr="005A7116" w:rsidRDefault="00CF582D" w:rsidP="000D6F32">
            <w:pPr>
              <w:spacing w:after="0" w:line="240" w:lineRule="auto"/>
              <w:jc w:val="both"/>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Зейнетақы активтерінің ағымдағы құны</w:t>
            </w:r>
          </w:p>
        </w:tc>
        <w:tc>
          <w:tcPr>
            <w:tcW w:w="1361" w:type="dxa"/>
          </w:tcPr>
          <w:p w14:paraId="7151F971" w14:textId="77777777" w:rsidR="00CF582D" w:rsidRPr="005A7116" w:rsidRDefault="00CF582D" w:rsidP="000D6F32">
            <w:pPr>
              <w:spacing w:after="0" w:line="240" w:lineRule="auto"/>
              <w:jc w:val="center"/>
              <w:textAlignment w:val="baseline"/>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х</w:t>
            </w:r>
          </w:p>
        </w:tc>
        <w:tc>
          <w:tcPr>
            <w:tcW w:w="1361" w:type="dxa"/>
            <w:tcMar>
              <w:top w:w="0" w:type="dxa"/>
              <w:left w:w="108" w:type="dxa"/>
              <w:bottom w:w="0" w:type="dxa"/>
              <w:right w:w="108" w:type="dxa"/>
            </w:tcMar>
          </w:tcPr>
          <w:p w14:paraId="70DB5EDB" w14:textId="77777777" w:rsidR="00CF582D" w:rsidRPr="005A7116" w:rsidRDefault="00CF582D" w:rsidP="000D6F32">
            <w:pPr>
              <w:spacing w:after="0" w:line="240" w:lineRule="auto"/>
              <w:jc w:val="center"/>
              <w:textAlignment w:val="baseline"/>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х</w:t>
            </w:r>
          </w:p>
        </w:tc>
        <w:tc>
          <w:tcPr>
            <w:tcW w:w="1361" w:type="dxa"/>
            <w:tcMar>
              <w:top w:w="0" w:type="dxa"/>
              <w:left w:w="108" w:type="dxa"/>
              <w:bottom w:w="0" w:type="dxa"/>
              <w:right w:w="108" w:type="dxa"/>
            </w:tcMar>
          </w:tcPr>
          <w:p w14:paraId="2AD2ECAC"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377A23AD" w14:textId="77777777" w:rsidTr="005956CB">
        <w:trPr>
          <w:gridAfter w:val="1"/>
          <w:wAfter w:w="6" w:type="dxa"/>
          <w:trHeight w:val="121"/>
          <w:jc w:val="center"/>
        </w:trPr>
        <w:tc>
          <w:tcPr>
            <w:tcW w:w="794" w:type="dxa"/>
            <w:tcMar>
              <w:top w:w="0" w:type="dxa"/>
              <w:left w:w="108" w:type="dxa"/>
              <w:bottom w:w="0" w:type="dxa"/>
              <w:right w:w="108" w:type="dxa"/>
            </w:tcMar>
          </w:tcPr>
          <w:p w14:paraId="1F2EB409"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11</w:t>
            </w:r>
          </w:p>
        </w:tc>
        <w:tc>
          <w:tcPr>
            <w:tcW w:w="4762" w:type="dxa"/>
            <w:tcMar>
              <w:top w:w="0" w:type="dxa"/>
              <w:left w:w="108" w:type="dxa"/>
              <w:bottom w:w="0" w:type="dxa"/>
              <w:right w:w="108" w:type="dxa"/>
            </w:tcMar>
          </w:tcPr>
          <w:p w14:paraId="5DBD7670" w14:textId="77777777" w:rsidR="00CF582D" w:rsidRPr="005A7116" w:rsidRDefault="00CF582D" w:rsidP="000D6F32">
            <w:pPr>
              <w:spacing w:after="0" w:line="240" w:lineRule="auto"/>
              <w:jc w:val="both"/>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Баланс бойынша активтердің құны</w:t>
            </w:r>
          </w:p>
        </w:tc>
        <w:tc>
          <w:tcPr>
            <w:tcW w:w="1361" w:type="dxa"/>
          </w:tcPr>
          <w:p w14:paraId="4875973B" w14:textId="77777777" w:rsidR="00CF582D" w:rsidRPr="005A7116" w:rsidRDefault="00CF582D" w:rsidP="000D6F32">
            <w:pPr>
              <w:spacing w:after="0" w:line="240" w:lineRule="auto"/>
              <w:jc w:val="center"/>
              <w:textAlignment w:val="baseline"/>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х</w:t>
            </w:r>
          </w:p>
        </w:tc>
        <w:tc>
          <w:tcPr>
            <w:tcW w:w="1361" w:type="dxa"/>
            <w:tcMar>
              <w:top w:w="0" w:type="dxa"/>
              <w:left w:w="108" w:type="dxa"/>
              <w:bottom w:w="0" w:type="dxa"/>
              <w:right w:w="108" w:type="dxa"/>
            </w:tcMar>
          </w:tcPr>
          <w:p w14:paraId="62378587" w14:textId="77777777" w:rsidR="00CF582D" w:rsidRPr="005A7116" w:rsidRDefault="00CF582D" w:rsidP="000D6F32">
            <w:pPr>
              <w:spacing w:after="0" w:line="240" w:lineRule="auto"/>
              <w:jc w:val="center"/>
              <w:textAlignment w:val="baseline"/>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х</w:t>
            </w:r>
          </w:p>
        </w:tc>
        <w:tc>
          <w:tcPr>
            <w:tcW w:w="1361" w:type="dxa"/>
            <w:tcMar>
              <w:top w:w="0" w:type="dxa"/>
              <w:left w:w="108" w:type="dxa"/>
              <w:bottom w:w="0" w:type="dxa"/>
              <w:right w:w="108" w:type="dxa"/>
            </w:tcMar>
          </w:tcPr>
          <w:p w14:paraId="070A76BF" w14:textId="77777777" w:rsidR="00CF582D" w:rsidRPr="005A7116" w:rsidRDefault="00CF582D" w:rsidP="000D6F32">
            <w:pPr>
              <w:spacing w:after="0" w:line="240" w:lineRule="auto"/>
              <w:jc w:val="center"/>
              <w:rPr>
                <w:rFonts w:ascii="Times New Roman" w:eastAsia="Calibri" w:hAnsi="Times New Roman" w:cs="Times New Roman"/>
                <w:color w:val="000000" w:themeColor="text1"/>
                <w:sz w:val="24"/>
                <w:szCs w:val="24"/>
              </w:rPr>
            </w:pPr>
          </w:p>
        </w:tc>
      </w:tr>
    </w:tbl>
    <w:p w14:paraId="63B776B7" w14:textId="77777777" w:rsidR="00CF582D" w:rsidRPr="005A7116" w:rsidRDefault="00CF582D" w:rsidP="000D6F32">
      <w:pPr>
        <w:spacing w:after="0" w:line="240" w:lineRule="auto"/>
        <w:ind w:firstLine="709"/>
        <w:jc w:val="both"/>
        <w:rPr>
          <w:rFonts w:ascii="Times New Roman" w:hAnsi="Times New Roman" w:cs="Times New Roman"/>
          <w:color w:val="000000" w:themeColor="text1"/>
          <w:sz w:val="28"/>
          <w:szCs w:val="28"/>
        </w:rPr>
      </w:pPr>
    </w:p>
    <w:tbl>
      <w:tblPr>
        <w:tblW w:w="9639" w:type="dxa"/>
        <w:jc w:val="center"/>
        <w:tblLayout w:type="fixed"/>
        <w:tblLook w:val="04A0" w:firstRow="1" w:lastRow="0" w:firstColumn="1" w:lastColumn="0" w:noHBand="0" w:noVBand="1"/>
      </w:tblPr>
      <w:tblGrid>
        <w:gridCol w:w="4819"/>
        <w:gridCol w:w="4820"/>
      </w:tblGrid>
      <w:tr w:rsidR="005A7116" w:rsidRPr="005A7116" w14:paraId="3F0242A5" w14:textId="77777777" w:rsidTr="00B92C75">
        <w:trPr>
          <w:jc w:val="center"/>
        </w:trPr>
        <w:tc>
          <w:tcPr>
            <w:tcW w:w="4819" w:type="dxa"/>
            <w:hideMark/>
          </w:tcPr>
          <w:p w14:paraId="105246A4" w14:textId="77777777" w:rsidR="00CF582D" w:rsidRPr="005A7116" w:rsidRDefault="00CF582D"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val="kk-KZ" w:eastAsia="ru-RU"/>
              </w:rPr>
              <w:t>Атауы</w:t>
            </w:r>
            <w:r w:rsidRPr="005A7116">
              <w:rPr>
                <w:rFonts w:ascii="Times New Roman" w:eastAsia="Times New Roman" w:hAnsi="Times New Roman" w:cs="Times New Roman"/>
                <w:color w:val="000000" w:themeColor="text1"/>
                <w:sz w:val="28"/>
                <w:szCs w:val="26"/>
                <w:lang w:eastAsia="ru-RU"/>
              </w:rPr>
              <w:t xml:space="preserve"> ________________________________________________________________</w:t>
            </w:r>
          </w:p>
          <w:p w14:paraId="3F6CB43B" w14:textId="77777777" w:rsidR="00CF582D" w:rsidRPr="005A7116" w:rsidRDefault="00CF582D"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c>
          <w:tcPr>
            <w:tcW w:w="4820" w:type="dxa"/>
          </w:tcPr>
          <w:p w14:paraId="484B0D2E" w14:textId="77777777" w:rsidR="00CF582D" w:rsidRPr="005A7116" w:rsidRDefault="00CF582D"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val="kk-KZ" w:eastAsia="ru-RU"/>
              </w:rPr>
              <w:t>Мекенжайы</w:t>
            </w:r>
            <w:r w:rsidRPr="005A7116">
              <w:rPr>
                <w:rFonts w:ascii="Times New Roman" w:eastAsia="Times New Roman" w:hAnsi="Times New Roman" w:cs="Times New Roman"/>
                <w:color w:val="000000" w:themeColor="text1"/>
                <w:sz w:val="28"/>
                <w:szCs w:val="26"/>
                <w:lang w:eastAsia="ru-RU"/>
              </w:rPr>
              <w:t xml:space="preserve"> ________________________________________________________________</w:t>
            </w:r>
          </w:p>
          <w:p w14:paraId="02457E13" w14:textId="77777777" w:rsidR="00CF582D" w:rsidRPr="005A7116" w:rsidRDefault="00CF582D"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5A7116" w:rsidRPr="005A7116" w14:paraId="22604D36" w14:textId="77777777" w:rsidTr="00B92C75">
        <w:trPr>
          <w:jc w:val="center"/>
        </w:trPr>
        <w:tc>
          <w:tcPr>
            <w:tcW w:w="9639" w:type="dxa"/>
            <w:gridSpan w:val="2"/>
          </w:tcPr>
          <w:p w14:paraId="54C38012" w14:textId="77777777" w:rsidR="00CF582D" w:rsidRPr="005A7116" w:rsidRDefault="00CF582D"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Телефон</w:t>
            </w:r>
            <w:r w:rsidRPr="005A7116">
              <w:rPr>
                <w:rFonts w:ascii="Times New Roman" w:eastAsia="Times New Roman" w:hAnsi="Times New Roman" w:cs="Times New Roman"/>
                <w:color w:val="000000" w:themeColor="text1"/>
                <w:sz w:val="28"/>
                <w:szCs w:val="26"/>
                <w:lang w:val="kk-KZ" w:eastAsia="ru-RU"/>
              </w:rPr>
              <w:t>ы</w:t>
            </w:r>
            <w:r w:rsidRPr="005A7116">
              <w:rPr>
                <w:rFonts w:ascii="Times New Roman" w:eastAsia="Times New Roman" w:hAnsi="Times New Roman" w:cs="Times New Roman"/>
                <w:color w:val="000000" w:themeColor="text1"/>
                <w:sz w:val="28"/>
                <w:szCs w:val="26"/>
                <w:lang w:eastAsia="ru-RU"/>
              </w:rPr>
              <w:t xml:space="preserve"> __________________________________________________________</w:t>
            </w:r>
          </w:p>
          <w:p w14:paraId="6B1511FF" w14:textId="77777777" w:rsidR="00CF582D" w:rsidRPr="005A7116" w:rsidRDefault="00CF582D"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5A7116" w:rsidRPr="005A7116" w14:paraId="391F90FE" w14:textId="77777777" w:rsidTr="00B92C75">
        <w:trPr>
          <w:jc w:val="center"/>
        </w:trPr>
        <w:tc>
          <w:tcPr>
            <w:tcW w:w="9639" w:type="dxa"/>
            <w:gridSpan w:val="2"/>
          </w:tcPr>
          <w:p w14:paraId="1693A093" w14:textId="64DED65F" w:rsidR="00CF582D" w:rsidRPr="005A7116" w:rsidRDefault="00CF582D"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val="kk-KZ" w:eastAsia="ru-RU"/>
              </w:rPr>
              <w:t>Э</w:t>
            </w:r>
            <w:r w:rsidRPr="005A7116">
              <w:rPr>
                <w:rFonts w:ascii="Times New Roman" w:eastAsia="Times New Roman" w:hAnsi="Times New Roman" w:cs="Times New Roman"/>
                <w:color w:val="000000" w:themeColor="text1"/>
                <w:sz w:val="28"/>
                <w:szCs w:val="26"/>
                <w:lang w:eastAsia="ru-RU"/>
              </w:rPr>
              <w:t>лектрон</w:t>
            </w:r>
            <w:r w:rsidRPr="005A7116">
              <w:rPr>
                <w:rFonts w:ascii="Times New Roman" w:eastAsia="Times New Roman" w:hAnsi="Times New Roman" w:cs="Times New Roman"/>
                <w:color w:val="000000" w:themeColor="text1"/>
                <w:sz w:val="28"/>
                <w:szCs w:val="26"/>
                <w:lang w:val="kk-KZ" w:eastAsia="ru-RU"/>
              </w:rPr>
              <w:t>дық</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пошта мекенжайы</w:t>
            </w:r>
            <w:r w:rsidR="00D96043">
              <w:rPr>
                <w:rFonts w:ascii="Times New Roman" w:eastAsia="Times New Roman" w:hAnsi="Times New Roman" w:cs="Times New Roman"/>
                <w:color w:val="000000" w:themeColor="text1"/>
                <w:sz w:val="28"/>
                <w:szCs w:val="26"/>
                <w:lang w:val="kk-KZ" w:eastAsia="ru-RU"/>
              </w:rPr>
              <w:t>_</w:t>
            </w:r>
            <w:r w:rsidRPr="005A7116">
              <w:rPr>
                <w:rFonts w:ascii="Times New Roman" w:eastAsia="Times New Roman" w:hAnsi="Times New Roman" w:cs="Times New Roman"/>
                <w:color w:val="000000" w:themeColor="text1"/>
                <w:sz w:val="28"/>
                <w:szCs w:val="26"/>
                <w:lang w:eastAsia="ru-RU"/>
              </w:rPr>
              <w:t>____________</w:t>
            </w:r>
            <w:r w:rsidR="00D96043">
              <w:rPr>
                <w:rFonts w:ascii="Times New Roman" w:eastAsia="Times New Roman" w:hAnsi="Times New Roman" w:cs="Times New Roman"/>
                <w:color w:val="000000" w:themeColor="text1"/>
                <w:sz w:val="28"/>
                <w:szCs w:val="26"/>
                <w:lang w:eastAsia="ru-RU"/>
              </w:rPr>
              <w:t>__________________________</w:t>
            </w:r>
          </w:p>
          <w:p w14:paraId="3883F375" w14:textId="77777777" w:rsidR="00CF582D" w:rsidRPr="005A7116" w:rsidRDefault="00CF582D"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5A7116" w:rsidRPr="005A7116" w14:paraId="20FA0C81" w14:textId="77777777" w:rsidTr="00B92C75">
        <w:trPr>
          <w:jc w:val="center"/>
        </w:trPr>
        <w:tc>
          <w:tcPr>
            <w:tcW w:w="9639" w:type="dxa"/>
            <w:gridSpan w:val="2"/>
          </w:tcPr>
          <w:p w14:paraId="0B0A30AD" w14:textId="77777777" w:rsidR="00CF582D" w:rsidRPr="005A7116" w:rsidRDefault="00CF582D"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val="kk-KZ" w:eastAsia="ru-RU"/>
              </w:rPr>
              <w:t>Орындаушы</w:t>
            </w:r>
          </w:p>
        </w:tc>
      </w:tr>
      <w:tr w:rsidR="005A7116" w:rsidRPr="005A7116" w14:paraId="2D1E8C9F" w14:textId="77777777" w:rsidTr="00B92C75">
        <w:trPr>
          <w:jc w:val="center"/>
        </w:trPr>
        <w:tc>
          <w:tcPr>
            <w:tcW w:w="9639" w:type="dxa"/>
            <w:gridSpan w:val="2"/>
            <w:hideMark/>
          </w:tcPr>
          <w:p w14:paraId="33BE786C" w14:textId="77777777" w:rsidR="00CF582D" w:rsidRPr="005A7116" w:rsidRDefault="00CF582D"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______________________________________________      __</w:t>
            </w:r>
            <w:r w:rsidRPr="005A7116">
              <w:rPr>
                <w:rFonts w:ascii="Times New Roman" w:eastAsia="Times New Roman" w:hAnsi="Times New Roman" w:cs="Times New Roman"/>
                <w:color w:val="000000" w:themeColor="text1"/>
                <w:sz w:val="28"/>
                <w:szCs w:val="26"/>
                <w:lang w:val="en-US" w:eastAsia="ru-RU"/>
              </w:rPr>
              <w:t>_____</w:t>
            </w:r>
            <w:r w:rsidRPr="005A7116">
              <w:rPr>
                <w:rFonts w:ascii="Times New Roman" w:eastAsia="Times New Roman" w:hAnsi="Times New Roman" w:cs="Times New Roman"/>
                <w:color w:val="000000" w:themeColor="text1"/>
                <w:sz w:val="28"/>
                <w:szCs w:val="26"/>
                <w:lang w:eastAsia="ru-RU"/>
              </w:rPr>
              <w:t>_________</w:t>
            </w:r>
          </w:p>
        </w:tc>
      </w:tr>
      <w:tr w:rsidR="005A7116" w:rsidRPr="005A7116" w14:paraId="47E4B19E" w14:textId="77777777" w:rsidTr="00B92C75">
        <w:trPr>
          <w:jc w:val="center"/>
        </w:trPr>
        <w:tc>
          <w:tcPr>
            <w:tcW w:w="9639" w:type="dxa"/>
            <w:gridSpan w:val="2"/>
          </w:tcPr>
          <w:p w14:paraId="08056AE2" w14:textId="77777777" w:rsidR="00CF582D" w:rsidRPr="005A7116" w:rsidRDefault="00CF582D"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hAnsi="Times New Roman" w:cs="Times New Roman"/>
                <w:color w:val="000000" w:themeColor="text1"/>
                <w:sz w:val="28"/>
                <w:szCs w:val="28"/>
              </w:rPr>
              <w:t>тегi, аты, әкесінің аты (ол б</w:t>
            </w:r>
            <w:r w:rsidRPr="005A7116">
              <w:rPr>
                <w:rFonts w:ascii="Times New Roman" w:hAnsi="Times New Roman" w:cs="Times New Roman"/>
                <w:color w:val="000000" w:themeColor="text1"/>
                <w:sz w:val="28"/>
                <w:szCs w:val="28"/>
                <w:lang w:val="kk-KZ"/>
              </w:rPr>
              <w:t xml:space="preserve">ар болса)  </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 xml:space="preserve">    </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hAnsi="Times New Roman" w:cs="Times New Roman"/>
                <w:color w:val="000000" w:themeColor="text1"/>
                <w:sz w:val="28"/>
                <w:szCs w:val="28"/>
              </w:rPr>
              <w:t>қолы</w:t>
            </w:r>
          </w:p>
          <w:p w14:paraId="52E21FA4" w14:textId="77777777" w:rsidR="00CF582D" w:rsidRPr="005A7116" w:rsidRDefault="00CF582D"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5A7116" w:rsidRPr="005A7116" w14:paraId="39DDAE23" w14:textId="77777777" w:rsidTr="00B92C75">
        <w:trPr>
          <w:jc w:val="center"/>
        </w:trPr>
        <w:tc>
          <w:tcPr>
            <w:tcW w:w="9639" w:type="dxa"/>
            <w:gridSpan w:val="2"/>
            <w:hideMark/>
          </w:tcPr>
          <w:p w14:paraId="2B7EC87A" w14:textId="77777777" w:rsidR="00CF582D" w:rsidRPr="005A7116" w:rsidRDefault="00CF582D"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val="kk-KZ" w:eastAsia="ru-RU"/>
              </w:rPr>
              <w:t>Бас</w:t>
            </w:r>
            <w:r w:rsidRPr="005A7116">
              <w:rPr>
                <w:rFonts w:ascii="Times New Roman" w:eastAsia="Times New Roman" w:hAnsi="Times New Roman" w:cs="Times New Roman"/>
                <w:color w:val="000000" w:themeColor="text1"/>
                <w:sz w:val="28"/>
                <w:szCs w:val="26"/>
                <w:lang w:eastAsia="ru-RU"/>
              </w:rPr>
              <w:t xml:space="preserve"> бухгалтер (</w:t>
            </w:r>
            <w:r w:rsidRPr="005A7116">
              <w:rPr>
                <w:rFonts w:ascii="Times New Roman" w:eastAsia="Times New Roman" w:hAnsi="Times New Roman" w:cs="Times New Roman"/>
                <w:color w:val="000000" w:themeColor="text1"/>
                <w:sz w:val="28"/>
                <w:szCs w:val="26"/>
                <w:lang w:val="kk-KZ" w:eastAsia="ru-RU"/>
              </w:rPr>
              <w:t>немесе оның орнындағы адам</w:t>
            </w:r>
            <w:r w:rsidRPr="005A7116">
              <w:rPr>
                <w:rFonts w:ascii="Times New Roman" w:eastAsia="Times New Roman" w:hAnsi="Times New Roman" w:cs="Times New Roman"/>
                <w:color w:val="000000" w:themeColor="text1"/>
                <w:sz w:val="28"/>
                <w:szCs w:val="26"/>
                <w:lang w:eastAsia="ru-RU"/>
              </w:rPr>
              <w:t>)</w:t>
            </w:r>
          </w:p>
        </w:tc>
      </w:tr>
      <w:tr w:rsidR="005A7116" w:rsidRPr="005A7116" w14:paraId="09F0D8F6" w14:textId="77777777" w:rsidTr="00B92C75">
        <w:trPr>
          <w:jc w:val="center"/>
        </w:trPr>
        <w:tc>
          <w:tcPr>
            <w:tcW w:w="9639" w:type="dxa"/>
            <w:gridSpan w:val="2"/>
            <w:hideMark/>
          </w:tcPr>
          <w:p w14:paraId="086E48F0" w14:textId="77777777" w:rsidR="00CF582D" w:rsidRPr="005A7116" w:rsidRDefault="00CF582D"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______________________________________________      __</w:t>
            </w:r>
            <w:r w:rsidRPr="005A7116">
              <w:rPr>
                <w:rFonts w:ascii="Times New Roman" w:eastAsia="Times New Roman" w:hAnsi="Times New Roman" w:cs="Times New Roman"/>
                <w:color w:val="000000" w:themeColor="text1"/>
                <w:sz w:val="28"/>
                <w:szCs w:val="26"/>
                <w:lang w:val="en-US" w:eastAsia="ru-RU"/>
              </w:rPr>
              <w:t>_____</w:t>
            </w:r>
            <w:r w:rsidRPr="005A7116">
              <w:rPr>
                <w:rFonts w:ascii="Times New Roman" w:eastAsia="Times New Roman" w:hAnsi="Times New Roman" w:cs="Times New Roman"/>
                <w:color w:val="000000" w:themeColor="text1"/>
                <w:sz w:val="28"/>
                <w:szCs w:val="26"/>
                <w:lang w:eastAsia="ru-RU"/>
              </w:rPr>
              <w:t>_________</w:t>
            </w:r>
          </w:p>
        </w:tc>
      </w:tr>
      <w:tr w:rsidR="005A7116" w:rsidRPr="005A7116" w14:paraId="5B9E7A07" w14:textId="77777777" w:rsidTr="00B92C75">
        <w:trPr>
          <w:jc w:val="center"/>
        </w:trPr>
        <w:tc>
          <w:tcPr>
            <w:tcW w:w="9639" w:type="dxa"/>
            <w:gridSpan w:val="2"/>
          </w:tcPr>
          <w:p w14:paraId="77C00A90" w14:textId="77777777" w:rsidR="00CF582D" w:rsidRPr="005A7116" w:rsidRDefault="00CF582D"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hAnsi="Times New Roman" w:cs="Times New Roman"/>
                <w:color w:val="000000" w:themeColor="text1"/>
                <w:sz w:val="28"/>
                <w:szCs w:val="28"/>
              </w:rPr>
              <w:t>тегi, аты, әкесінің аты (ол б</w:t>
            </w:r>
            <w:r w:rsidRPr="005A7116">
              <w:rPr>
                <w:rFonts w:ascii="Times New Roman" w:hAnsi="Times New Roman" w:cs="Times New Roman"/>
                <w:color w:val="000000" w:themeColor="text1"/>
                <w:sz w:val="28"/>
                <w:szCs w:val="28"/>
                <w:lang w:val="kk-KZ"/>
              </w:rPr>
              <w:t>ар болса)</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 xml:space="preserve">      </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hAnsi="Times New Roman" w:cs="Times New Roman"/>
                <w:color w:val="000000" w:themeColor="text1"/>
                <w:sz w:val="28"/>
                <w:szCs w:val="28"/>
              </w:rPr>
              <w:t>қолы</w:t>
            </w:r>
          </w:p>
          <w:p w14:paraId="1D62352B" w14:textId="77777777" w:rsidR="00CF582D" w:rsidRPr="005A7116" w:rsidRDefault="00CF582D"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5A7116" w:rsidRPr="005A7116" w14:paraId="7564326B" w14:textId="77777777" w:rsidTr="00B92C75">
        <w:trPr>
          <w:jc w:val="center"/>
        </w:trPr>
        <w:tc>
          <w:tcPr>
            <w:tcW w:w="9639" w:type="dxa"/>
            <w:gridSpan w:val="2"/>
          </w:tcPr>
          <w:p w14:paraId="69BC3C5A" w14:textId="77777777" w:rsidR="00CF582D" w:rsidRPr="005A7116" w:rsidRDefault="00CF582D"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val="kk-KZ" w:eastAsia="ru-RU"/>
              </w:rPr>
              <w:t>Бірінші басшы</w:t>
            </w:r>
            <w:r w:rsidRPr="005A7116">
              <w:rPr>
                <w:rFonts w:ascii="Times New Roman" w:hAnsi="Times New Roman" w:cs="Times New Roman"/>
                <w:color w:val="000000" w:themeColor="text1"/>
                <w:sz w:val="28"/>
                <w:szCs w:val="28"/>
              </w:rPr>
              <w:t xml:space="preserve"> (</w:t>
            </w:r>
            <w:r w:rsidRPr="005A7116">
              <w:rPr>
                <w:rFonts w:ascii="Times New Roman" w:hAnsi="Times New Roman" w:cs="Times New Roman"/>
                <w:color w:val="000000" w:themeColor="text1"/>
                <w:sz w:val="28"/>
                <w:szCs w:val="28"/>
                <w:lang w:val="kk-KZ"/>
              </w:rPr>
              <w:t xml:space="preserve">немесе </w:t>
            </w:r>
            <w:r w:rsidRPr="005A7116">
              <w:rPr>
                <w:rFonts w:ascii="Times New Roman" w:eastAsia="Times New Roman" w:hAnsi="Times New Roman" w:cs="Times New Roman"/>
                <w:color w:val="000000" w:themeColor="text1"/>
                <w:sz w:val="28"/>
                <w:szCs w:val="26"/>
                <w:lang w:val="kk-KZ" w:eastAsia="ru-RU"/>
              </w:rPr>
              <w:t xml:space="preserve">немесе оның орнындағы адам) </w:t>
            </w:r>
          </w:p>
        </w:tc>
      </w:tr>
      <w:tr w:rsidR="005A7116" w:rsidRPr="005A7116" w14:paraId="32798069" w14:textId="77777777" w:rsidTr="00B92C75">
        <w:trPr>
          <w:jc w:val="center"/>
        </w:trPr>
        <w:tc>
          <w:tcPr>
            <w:tcW w:w="9639" w:type="dxa"/>
            <w:gridSpan w:val="2"/>
          </w:tcPr>
          <w:p w14:paraId="1FEF1807" w14:textId="77777777" w:rsidR="00CF582D" w:rsidRPr="005A7116" w:rsidRDefault="00CF582D"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______________________________________________      __</w:t>
            </w:r>
            <w:r w:rsidRPr="005A7116">
              <w:rPr>
                <w:rFonts w:ascii="Times New Roman" w:eastAsia="Times New Roman" w:hAnsi="Times New Roman" w:cs="Times New Roman"/>
                <w:color w:val="000000" w:themeColor="text1"/>
                <w:sz w:val="28"/>
                <w:szCs w:val="26"/>
                <w:lang w:val="en-US" w:eastAsia="ru-RU"/>
              </w:rPr>
              <w:t>_____</w:t>
            </w:r>
            <w:r w:rsidRPr="005A7116">
              <w:rPr>
                <w:rFonts w:ascii="Times New Roman" w:eastAsia="Times New Roman" w:hAnsi="Times New Roman" w:cs="Times New Roman"/>
                <w:color w:val="000000" w:themeColor="text1"/>
                <w:sz w:val="28"/>
                <w:szCs w:val="26"/>
                <w:lang w:eastAsia="ru-RU"/>
              </w:rPr>
              <w:t>_________</w:t>
            </w:r>
          </w:p>
        </w:tc>
      </w:tr>
      <w:tr w:rsidR="00CF582D" w:rsidRPr="005A7116" w14:paraId="51D2927B" w14:textId="77777777" w:rsidTr="00B92C75">
        <w:trPr>
          <w:jc w:val="center"/>
        </w:trPr>
        <w:tc>
          <w:tcPr>
            <w:tcW w:w="9639" w:type="dxa"/>
            <w:gridSpan w:val="2"/>
          </w:tcPr>
          <w:p w14:paraId="7A401B00" w14:textId="77777777" w:rsidR="00CF582D" w:rsidRPr="005A7116" w:rsidRDefault="00CF582D"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5A7116">
              <w:rPr>
                <w:rFonts w:ascii="Times New Roman" w:hAnsi="Times New Roman" w:cs="Times New Roman"/>
                <w:color w:val="000000" w:themeColor="text1"/>
                <w:sz w:val="28"/>
                <w:szCs w:val="28"/>
              </w:rPr>
              <w:t>тегi, аты, әкесінің аты (ол б</w:t>
            </w:r>
            <w:r w:rsidRPr="005A7116">
              <w:rPr>
                <w:rFonts w:ascii="Times New Roman" w:hAnsi="Times New Roman" w:cs="Times New Roman"/>
                <w:color w:val="000000" w:themeColor="text1"/>
                <w:sz w:val="28"/>
                <w:szCs w:val="28"/>
                <w:lang w:val="kk-KZ"/>
              </w:rPr>
              <w:t>ар болса)</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 xml:space="preserve">                </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hAnsi="Times New Roman" w:cs="Times New Roman"/>
                <w:color w:val="000000" w:themeColor="text1"/>
                <w:sz w:val="28"/>
                <w:szCs w:val="28"/>
              </w:rPr>
              <w:t>қолы</w:t>
            </w:r>
          </w:p>
          <w:p w14:paraId="0858CD8F" w14:textId="77777777" w:rsidR="00CF582D" w:rsidRPr="005A7116" w:rsidRDefault="00CF582D"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bl>
    <w:p w14:paraId="1C43194B" w14:textId="77777777" w:rsidR="00187DBC" w:rsidRPr="005A7116" w:rsidRDefault="00187DBC"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552E0CC4" w14:textId="77777777" w:rsidR="00187DBC" w:rsidRPr="005A7116" w:rsidRDefault="00187DBC" w:rsidP="000D6F32">
      <w:pPr>
        <w:tabs>
          <w:tab w:val="left" w:pos="1134"/>
        </w:tabs>
        <w:spacing w:after="0" w:line="240" w:lineRule="auto"/>
        <w:ind w:firstLine="709"/>
        <w:jc w:val="both"/>
        <w:rPr>
          <w:rFonts w:ascii="Times New Roman" w:eastAsia="Times New Roman" w:hAnsi="Times New Roman"/>
          <w:color w:val="000000" w:themeColor="text1"/>
          <w:sz w:val="28"/>
          <w:szCs w:val="28"/>
          <w:lang w:val="kk-KZ" w:eastAsia="ru-RU"/>
        </w:rPr>
      </w:pPr>
    </w:p>
    <w:p w14:paraId="62AC8FB8" w14:textId="77777777" w:rsidR="00187DBC" w:rsidRPr="005A7116" w:rsidRDefault="00187DBC" w:rsidP="000D6F32">
      <w:pPr>
        <w:tabs>
          <w:tab w:val="left" w:pos="1134"/>
        </w:tabs>
        <w:spacing w:after="0" w:line="240" w:lineRule="auto"/>
        <w:ind w:firstLine="709"/>
        <w:jc w:val="both"/>
        <w:rPr>
          <w:rFonts w:ascii="Times New Roman" w:eastAsia="Times New Roman" w:hAnsi="Times New Roman"/>
          <w:color w:val="000000" w:themeColor="text1"/>
          <w:sz w:val="28"/>
          <w:szCs w:val="28"/>
          <w:lang w:val="kk-KZ" w:eastAsia="ru-RU"/>
        </w:rPr>
        <w:sectPr w:rsidR="00187DBC" w:rsidRPr="005A7116" w:rsidSect="00FB3138">
          <w:headerReference w:type="default" r:id="rId42"/>
          <w:pgSz w:w="11906" w:h="16838"/>
          <w:pgMar w:top="1418" w:right="851" w:bottom="1418" w:left="1418" w:header="709" w:footer="709" w:gutter="0"/>
          <w:cols w:space="708"/>
          <w:docGrid w:linePitch="360"/>
        </w:sectPr>
      </w:pPr>
    </w:p>
    <w:p w14:paraId="58A5299D" w14:textId="0AC3DCDD" w:rsidR="00CF582D" w:rsidRPr="005A7116" w:rsidRDefault="00796D18" w:rsidP="000D6F32">
      <w:pPr>
        <w:spacing w:after="0" w:line="240" w:lineRule="auto"/>
        <w:ind w:firstLine="284"/>
        <w:jc w:val="right"/>
        <w:textAlignment w:val="baseline"/>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lastRenderedPageBreak/>
        <w:t>«</w:t>
      </w:r>
      <w:r w:rsidR="00CF582D" w:rsidRPr="005A7116">
        <w:rPr>
          <w:rFonts w:ascii="Times New Roman" w:eastAsia="Times New Roman" w:hAnsi="Times New Roman" w:cs="Times New Roman"/>
          <w:color w:val="000000" w:themeColor="text1"/>
          <w:sz w:val="28"/>
          <w:szCs w:val="28"/>
          <w:lang w:val="kk-KZ" w:eastAsia="ru-RU"/>
        </w:rPr>
        <w:t>К1 коэффициенті мәнінің есебі</w:t>
      </w:r>
      <w:r w:rsidRPr="005A7116">
        <w:rPr>
          <w:rFonts w:ascii="Times New Roman" w:eastAsia="Times New Roman" w:hAnsi="Times New Roman" w:cs="Times New Roman"/>
          <w:color w:val="000000" w:themeColor="text1"/>
          <w:sz w:val="28"/>
          <w:szCs w:val="28"/>
          <w:lang w:val="kk-KZ" w:eastAsia="ru-RU"/>
        </w:rPr>
        <w:t>»</w:t>
      </w:r>
    </w:p>
    <w:p w14:paraId="533A3E88" w14:textId="77777777" w:rsidR="00CF582D" w:rsidRPr="005A7116" w:rsidRDefault="00CF582D" w:rsidP="000D6F32">
      <w:pPr>
        <w:spacing w:after="0" w:line="240" w:lineRule="auto"/>
        <w:ind w:firstLine="284"/>
        <w:jc w:val="right"/>
        <w:textAlignment w:val="baseline"/>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b/>
          <w:bCs/>
          <w:color w:val="000000" w:themeColor="text1"/>
          <w:sz w:val="28"/>
          <w:szCs w:val="28"/>
          <w:lang w:val="kk-KZ" w:eastAsia="ru-RU"/>
        </w:rPr>
        <w:t xml:space="preserve"> </w:t>
      </w:r>
      <w:r w:rsidRPr="005A7116">
        <w:rPr>
          <w:rFonts w:ascii="Times New Roman" w:eastAsia="Times New Roman" w:hAnsi="Times New Roman" w:cs="Times New Roman"/>
          <w:bCs/>
          <w:color w:val="000000" w:themeColor="text1"/>
          <w:sz w:val="28"/>
          <w:szCs w:val="28"/>
          <w:lang w:val="kk-KZ" w:eastAsia="ru-RU"/>
        </w:rPr>
        <w:t>әкімшілік деректерді жинауға арналған</w:t>
      </w:r>
    </w:p>
    <w:bookmarkStart w:id="20" w:name="sub1003712032"/>
    <w:p w14:paraId="7C7DC0B8" w14:textId="77777777" w:rsidR="00CF582D" w:rsidRPr="005A7116" w:rsidRDefault="00CF582D" w:rsidP="000D6F32">
      <w:pPr>
        <w:spacing w:after="0" w:line="240" w:lineRule="auto"/>
        <w:ind w:firstLine="284"/>
        <w:jc w:val="right"/>
        <w:textAlignment w:val="baseline"/>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eastAsia="ru-RU"/>
        </w:rPr>
        <w:fldChar w:fldCharType="begin"/>
      </w:r>
      <w:r w:rsidRPr="005A7116">
        <w:rPr>
          <w:rFonts w:ascii="Times New Roman" w:eastAsia="Times New Roman" w:hAnsi="Times New Roman" w:cs="Times New Roman"/>
          <w:color w:val="000000" w:themeColor="text1"/>
          <w:sz w:val="28"/>
          <w:szCs w:val="28"/>
          <w:lang w:val="kk-KZ" w:eastAsia="ru-RU"/>
        </w:rPr>
        <w:instrText xml:space="preserve"> HYPERLINK "jl:31460866.1.1003712032_2" \o "\«Ерікті жинақтаушы зейнетақы қорлары үшін пруденциялық нормативтердің тізбесін, олардың нормативтік мәндерін және есептеу әдістемесін, сондай-ақ тиісті есептілік нысандары мен оны ұсыну мерзімдерін бекіту туралы\» Қазақстан Республикасы Ұлттық Банкі Басқармасының 2013 жылғы 27 тамыздағы № 236 Қаулысы (2017.27.03. берілген өзгерістер мен толықтырулармен)" </w:instrText>
      </w:r>
      <w:r w:rsidRPr="005A7116">
        <w:rPr>
          <w:rFonts w:ascii="Times New Roman" w:eastAsia="Times New Roman" w:hAnsi="Times New Roman" w:cs="Times New Roman"/>
          <w:color w:val="000000" w:themeColor="text1"/>
          <w:sz w:val="28"/>
          <w:szCs w:val="28"/>
          <w:lang w:eastAsia="ru-RU"/>
        </w:rPr>
        <w:fldChar w:fldCharType="separate"/>
      </w:r>
      <w:r w:rsidRPr="005A7116">
        <w:rPr>
          <w:rFonts w:ascii="Times New Roman" w:eastAsia="Times New Roman" w:hAnsi="Times New Roman" w:cs="Times New Roman"/>
          <w:color w:val="000000" w:themeColor="text1"/>
          <w:sz w:val="28"/>
          <w:szCs w:val="28"/>
          <w:lang w:val="kk-KZ" w:eastAsia="ru-RU"/>
        </w:rPr>
        <w:t>нысанға</w:t>
      </w:r>
      <w:r w:rsidRPr="005A7116">
        <w:rPr>
          <w:rFonts w:ascii="Times New Roman" w:eastAsia="Times New Roman" w:hAnsi="Times New Roman" w:cs="Times New Roman"/>
          <w:color w:val="000000" w:themeColor="text1"/>
          <w:sz w:val="28"/>
          <w:szCs w:val="28"/>
          <w:lang w:eastAsia="ru-RU"/>
        </w:rPr>
        <w:fldChar w:fldCharType="end"/>
      </w:r>
      <w:bookmarkEnd w:id="20"/>
      <w:r w:rsidRPr="005A7116">
        <w:rPr>
          <w:rFonts w:ascii="Times New Roman" w:eastAsia="Times New Roman" w:hAnsi="Times New Roman" w:cs="Times New Roman"/>
          <w:color w:val="000000" w:themeColor="text1"/>
          <w:sz w:val="28"/>
          <w:szCs w:val="28"/>
          <w:lang w:val="kk-KZ" w:eastAsia="ru-RU"/>
        </w:rPr>
        <w:t xml:space="preserve"> қосымша</w:t>
      </w:r>
    </w:p>
    <w:p w14:paraId="7F574076" w14:textId="58AA67AD" w:rsidR="00CF582D" w:rsidRPr="005A7116" w:rsidRDefault="00CF582D" w:rsidP="000D6F32">
      <w:pPr>
        <w:spacing w:after="0" w:line="240" w:lineRule="auto"/>
        <w:ind w:firstLine="284"/>
        <w:jc w:val="right"/>
        <w:textAlignment w:val="baseline"/>
        <w:rPr>
          <w:rFonts w:ascii="Times New Roman" w:eastAsia="Times New Roman" w:hAnsi="Times New Roman" w:cs="Times New Roman"/>
          <w:color w:val="000000" w:themeColor="text1"/>
          <w:sz w:val="28"/>
          <w:szCs w:val="28"/>
          <w:lang w:val="kk-KZ" w:eastAsia="ru-RU"/>
        </w:rPr>
      </w:pPr>
    </w:p>
    <w:p w14:paraId="5150E52E" w14:textId="1C582ACC" w:rsidR="00CF582D" w:rsidRPr="005A7116" w:rsidRDefault="00CF582D" w:rsidP="000D6F32">
      <w:pPr>
        <w:spacing w:after="0" w:line="240" w:lineRule="auto"/>
        <w:ind w:firstLine="284"/>
        <w:jc w:val="right"/>
        <w:textAlignment w:val="baseline"/>
        <w:rPr>
          <w:rFonts w:ascii="Times New Roman" w:eastAsia="Times New Roman" w:hAnsi="Times New Roman" w:cs="Times New Roman"/>
          <w:color w:val="000000" w:themeColor="text1"/>
          <w:sz w:val="28"/>
          <w:szCs w:val="28"/>
          <w:lang w:val="kk-KZ" w:eastAsia="ru-RU"/>
        </w:rPr>
      </w:pPr>
    </w:p>
    <w:p w14:paraId="2774E85C" w14:textId="77777777" w:rsidR="00CF582D" w:rsidRPr="005A7116" w:rsidRDefault="00CF582D" w:rsidP="000D6F32">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bCs/>
          <w:color w:val="000000" w:themeColor="text1"/>
          <w:sz w:val="28"/>
          <w:szCs w:val="28"/>
          <w:lang w:val="kk-KZ" w:eastAsia="ru-RU"/>
        </w:rPr>
        <w:t>Әкімшілік деректерді жинауға арналған нысанды толтыру бойынша түсіндірме</w:t>
      </w:r>
    </w:p>
    <w:p w14:paraId="4B02D24F" w14:textId="1B0F6365" w:rsidR="00CF582D" w:rsidRPr="005A7116" w:rsidRDefault="00796D18" w:rsidP="000D6F32">
      <w:pPr>
        <w:spacing w:after="0" w:line="240" w:lineRule="auto"/>
        <w:jc w:val="center"/>
        <w:textAlignment w:val="baseline"/>
        <w:rPr>
          <w:rFonts w:ascii="Times New Roman" w:eastAsia="Times New Roman" w:hAnsi="Times New Roman" w:cs="Times New Roman"/>
          <w:bCs/>
          <w:color w:val="000000" w:themeColor="text1"/>
          <w:sz w:val="28"/>
          <w:szCs w:val="28"/>
          <w:lang w:val="kk-KZ" w:eastAsia="ru-RU"/>
        </w:rPr>
      </w:pPr>
      <w:r w:rsidRPr="005A7116">
        <w:rPr>
          <w:rFonts w:ascii="Times New Roman" w:eastAsia="Times New Roman" w:hAnsi="Times New Roman" w:cs="Times New Roman"/>
          <w:bCs/>
          <w:color w:val="000000" w:themeColor="text1"/>
          <w:sz w:val="28"/>
          <w:szCs w:val="28"/>
          <w:lang w:val="kk-KZ" w:eastAsia="ru-RU"/>
        </w:rPr>
        <w:t>«</w:t>
      </w:r>
      <w:r w:rsidR="00CF582D" w:rsidRPr="005A7116">
        <w:rPr>
          <w:rFonts w:ascii="Times New Roman" w:eastAsia="Times New Roman" w:hAnsi="Times New Roman" w:cs="Times New Roman"/>
          <w:bCs/>
          <w:color w:val="000000" w:themeColor="text1"/>
          <w:sz w:val="28"/>
          <w:szCs w:val="28"/>
          <w:lang w:val="kk-KZ" w:eastAsia="ru-RU"/>
        </w:rPr>
        <w:t>К1 коэффициенті мәнінің есебі</w:t>
      </w:r>
      <w:r w:rsidRPr="005A7116">
        <w:rPr>
          <w:rFonts w:ascii="Times New Roman" w:eastAsia="Times New Roman" w:hAnsi="Times New Roman" w:cs="Times New Roman"/>
          <w:bCs/>
          <w:color w:val="000000" w:themeColor="text1"/>
          <w:sz w:val="28"/>
          <w:szCs w:val="28"/>
          <w:lang w:val="kk-KZ" w:eastAsia="ru-RU"/>
        </w:rPr>
        <w:t>»</w:t>
      </w:r>
      <w:r w:rsidR="00CF582D" w:rsidRPr="005A7116">
        <w:rPr>
          <w:rFonts w:ascii="Times New Roman" w:eastAsia="Times New Roman" w:hAnsi="Times New Roman" w:cs="Times New Roman"/>
          <w:bCs/>
          <w:color w:val="000000" w:themeColor="text1"/>
          <w:sz w:val="28"/>
          <w:szCs w:val="28"/>
          <w:lang w:val="kk-KZ" w:eastAsia="ru-RU"/>
        </w:rPr>
        <w:t xml:space="preserve"> </w:t>
      </w:r>
    </w:p>
    <w:p w14:paraId="464B0614" w14:textId="77777777" w:rsidR="00CF582D" w:rsidRPr="005A7116" w:rsidRDefault="00CF582D" w:rsidP="000D6F32">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bCs/>
          <w:color w:val="000000" w:themeColor="text1"/>
          <w:sz w:val="28"/>
          <w:szCs w:val="28"/>
          <w:lang w:val="kk-KZ" w:eastAsia="ru-RU"/>
        </w:rPr>
        <w:t xml:space="preserve">(индекс - </w:t>
      </w:r>
      <w:r w:rsidRPr="005A7116">
        <w:rPr>
          <w:rFonts w:ascii="Times New Roman" w:eastAsia="Times New Roman" w:hAnsi="Times New Roman" w:cs="Times New Roman"/>
          <w:color w:val="000000" w:themeColor="text1"/>
          <w:sz w:val="28"/>
          <w:szCs w:val="28"/>
          <w:lang w:val="kk-KZ" w:eastAsia="ru-RU"/>
        </w:rPr>
        <w:t xml:space="preserve">K1_DNPF, кезеңділігі – ай сайын) </w:t>
      </w:r>
    </w:p>
    <w:p w14:paraId="4734FDE3" w14:textId="77777777" w:rsidR="00CF582D" w:rsidRPr="005A7116" w:rsidRDefault="00CF582D" w:rsidP="000D6F32">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p w14:paraId="56FCD863" w14:textId="77777777" w:rsidR="00CF582D" w:rsidRPr="005A7116" w:rsidRDefault="00CF582D" w:rsidP="000D6F32">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bCs/>
          <w:color w:val="000000" w:themeColor="text1"/>
          <w:sz w:val="28"/>
          <w:szCs w:val="28"/>
          <w:lang w:val="kk-KZ" w:eastAsia="ru-RU"/>
        </w:rPr>
        <w:t>1-тарау. Жалпы ережелер</w:t>
      </w:r>
    </w:p>
    <w:p w14:paraId="3D062F86" w14:textId="7D6E8A81" w:rsidR="00CF582D" w:rsidRPr="005A7116" w:rsidRDefault="00CF582D" w:rsidP="000D6F32">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p w14:paraId="3159EE30" w14:textId="79832328" w:rsidR="00CF582D" w:rsidRPr="005A7116" w:rsidRDefault="00187DBC" w:rsidP="000D6F32">
      <w:pPr>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1.</w:t>
      </w:r>
      <w:r>
        <w:rPr>
          <w:rFonts w:ascii="Times New Roman" w:eastAsia="Times New Roman" w:hAnsi="Times New Roman" w:cs="Times New Roman"/>
          <w:color w:val="000000" w:themeColor="text1"/>
          <w:sz w:val="28"/>
          <w:szCs w:val="28"/>
          <w:lang w:val="kk-KZ" w:eastAsia="ru-RU"/>
        </w:rPr>
        <w:tab/>
      </w:r>
      <w:r w:rsidR="00CF582D" w:rsidRPr="005A7116">
        <w:rPr>
          <w:rFonts w:ascii="Times New Roman" w:eastAsia="Times New Roman" w:hAnsi="Times New Roman" w:cs="Times New Roman"/>
          <w:color w:val="000000" w:themeColor="text1"/>
          <w:sz w:val="28"/>
          <w:szCs w:val="28"/>
          <w:lang w:val="kk-KZ" w:eastAsia="ru-RU"/>
        </w:rPr>
        <w:t xml:space="preserve">Осы түсіндірме (бұдан әрі – Түсіндірме) </w:t>
      </w:r>
      <w:r w:rsidR="00796D18" w:rsidRPr="005A7116">
        <w:rPr>
          <w:rFonts w:ascii="Times New Roman" w:eastAsia="Times New Roman" w:hAnsi="Times New Roman" w:cs="Times New Roman"/>
          <w:color w:val="000000" w:themeColor="text1"/>
          <w:sz w:val="28"/>
          <w:szCs w:val="28"/>
          <w:lang w:val="kk-KZ" w:eastAsia="ru-RU"/>
        </w:rPr>
        <w:t>«</w:t>
      </w:r>
      <w:r w:rsidR="00CF582D" w:rsidRPr="005A7116">
        <w:rPr>
          <w:rFonts w:ascii="Times New Roman" w:eastAsia="Times New Roman" w:hAnsi="Times New Roman" w:cs="Times New Roman"/>
          <w:color w:val="000000" w:themeColor="text1"/>
          <w:sz w:val="28"/>
          <w:szCs w:val="28"/>
          <w:lang w:val="kk-KZ" w:eastAsia="ru-RU"/>
        </w:rPr>
        <w:t>К1 коэффициенті мәнінің есебі</w:t>
      </w:r>
      <w:r w:rsidR="00796D18" w:rsidRPr="005A7116">
        <w:rPr>
          <w:rFonts w:ascii="Times New Roman" w:eastAsia="Times New Roman" w:hAnsi="Times New Roman" w:cs="Times New Roman"/>
          <w:color w:val="000000" w:themeColor="text1"/>
          <w:sz w:val="28"/>
          <w:szCs w:val="28"/>
          <w:lang w:val="kk-KZ" w:eastAsia="ru-RU"/>
        </w:rPr>
        <w:t>»</w:t>
      </w:r>
      <w:r w:rsidR="00CF582D" w:rsidRPr="005A7116">
        <w:rPr>
          <w:rFonts w:ascii="Times New Roman" w:eastAsia="Times New Roman" w:hAnsi="Times New Roman" w:cs="Times New Roman"/>
          <w:color w:val="000000" w:themeColor="text1"/>
          <w:sz w:val="28"/>
          <w:szCs w:val="28"/>
          <w:lang w:val="kk-KZ" w:eastAsia="ru-RU"/>
        </w:rPr>
        <w:t xml:space="preserve"> </w:t>
      </w:r>
      <w:r w:rsidR="00CF582D" w:rsidRPr="005A7116">
        <w:rPr>
          <w:rFonts w:ascii="Times New Roman" w:eastAsia="Times New Roman" w:hAnsi="Times New Roman" w:cs="Times New Roman"/>
          <w:bCs/>
          <w:color w:val="000000" w:themeColor="text1"/>
          <w:sz w:val="28"/>
          <w:szCs w:val="28"/>
          <w:lang w:val="kk-KZ" w:eastAsia="ru-RU"/>
        </w:rPr>
        <w:t>әкімшілік деректерді жинауға арналған</w:t>
      </w:r>
      <w:r w:rsidR="00CF582D" w:rsidRPr="005A7116">
        <w:rPr>
          <w:rFonts w:ascii="Times New Roman" w:eastAsia="Times New Roman" w:hAnsi="Times New Roman" w:cs="Times New Roman"/>
          <w:color w:val="000000" w:themeColor="text1"/>
          <w:sz w:val="28"/>
          <w:szCs w:val="28"/>
          <w:lang w:val="kk-KZ" w:eastAsia="ru-RU"/>
        </w:rPr>
        <w:t xml:space="preserve"> нысанды (бұдан әрі - Нысан) толтыру бойынша бірыңғай талаптарды айқындайды.</w:t>
      </w:r>
    </w:p>
    <w:p w14:paraId="62137E5A" w14:textId="3FB9239F" w:rsidR="00CF582D" w:rsidRPr="005A7116" w:rsidRDefault="00187DBC" w:rsidP="000D6F32">
      <w:pPr>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2.</w:t>
      </w:r>
      <w:r>
        <w:rPr>
          <w:rFonts w:ascii="Times New Roman" w:eastAsia="Times New Roman" w:hAnsi="Times New Roman" w:cs="Times New Roman"/>
          <w:color w:val="000000" w:themeColor="text1"/>
          <w:sz w:val="28"/>
          <w:szCs w:val="28"/>
          <w:lang w:val="kk-KZ" w:eastAsia="ru-RU"/>
        </w:rPr>
        <w:tab/>
      </w:r>
      <w:r w:rsidR="00CF582D" w:rsidRPr="005A7116">
        <w:rPr>
          <w:rFonts w:ascii="Times New Roman" w:eastAsia="Times New Roman" w:hAnsi="Times New Roman" w:cs="Times New Roman"/>
          <w:color w:val="000000" w:themeColor="text1"/>
          <w:sz w:val="28"/>
          <w:szCs w:val="28"/>
          <w:lang w:val="kk-KZ" w:eastAsia="ru-RU"/>
        </w:rPr>
        <w:t xml:space="preserve">Нысан </w:t>
      </w:r>
      <w:r w:rsidR="00796D18" w:rsidRPr="005A7116">
        <w:rPr>
          <w:rFonts w:ascii="Times New Roman" w:eastAsia="Times New Roman" w:hAnsi="Times New Roman" w:cs="Times New Roman"/>
          <w:color w:val="000000" w:themeColor="text1"/>
          <w:sz w:val="28"/>
          <w:szCs w:val="28"/>
          <w:lang w:val="kk-KZ" w:eastAsia="ru-RU"/>
        </w:rPr>
        <w:t>«</w:t>
      </w:r>
      <w:r w:rsidR="00CF582D" w:rsidRPr="005A7116">
        <w:rPr>
          <w:rFonts w:ascii="Times New Roman" w:eastAsia="Times New Roman" w:hAnsi="Times New Roman" w:cs="Times New Roman"/>
          <w:color w:val="000000" w:themeColor="text1"/>
          <w:sz w:val="28"/>
          <w:szCs w:val="28"/>
          <w:lang w:val="kk-KZ" w:eastAsia="ru-RU"/>
        </w:rPr>
        <w:t>Қаржы нарығы мен қаржы ұйымдарын мемлекеттiк реттеу, бақылау және қадағалау туралы</w:t>
      </w:r>
      <w:r w:rsidR="00796D18" w:rsidRPr="005A7116">
        <w:rPr>
          <w:rFonts w:ascii="Times New Roman" w:eastAsia="Times New Roman" w:hAnsi="Times New Roman" w:cs="Times New Roman"/>
          <w:color w:val="000000" w:themeColor="text1"/>
          <w:sz w:val="28"/>
          <w:szCs w:val="28"/>
          <w:lang w:val="kk-KZ" w:eastAsia="ru-RU"/>
        </w:rPr>
        <w:t>»</w:t>
      </w:r>
      <w:r w:rsidR="00CF582D" w:rsidRPr="005A7116">
        <w:rPr>
          <w:rFonts w:ascii="Times New Roman" w:eastAsia="Times New Roman" w:hAnsi="Times New Roman" w:cs="Times New Roman"/>
          <w:color w:val="000000" w:themeColor="text1"/>
          <w:sz w:val="28"/>
          <w:szCs w:val="28"/>
          <w:lang w:val="kk-KZ" w:eastAsia="ru-RU"/>
        </w:rPr>
        <w:t xml:space="preserve"> 2003 жылғы 4 шілдедегі Қазақстан Республикасының Заңының </w:t>
      </w:r>
      <w:bookmarkStart w:id="21" w:name="sub1000257431"/>
      <w:r w:rsidR="00CF582D" w:rsidRPr="005A7116">
        <w:rPr>
          <w:rFonts w:ascii="Times New Roman" w:eastAsia="Times New Roman" w:hAnsi="Times New Roman" w:cs="Times New Roman"/>
          <w:color w:val="000000" w:themeColor="text1"/>
          <w:sz w:val="28"/>
          <w:szCs w:val="28"/>
          <w:lang w:eastAsia="ru-RU"/>
        </w:rPr>
        <w:fldChar w:fldCharType="begin"/>
      </w:r>
      <w:r w:rsidR="00CF582D" w:rsidRPr="005A7116">
        <w:rPr>
          <w:rFonts w:ascii="Times New Roman" w:eastAsia="Times New Roman" w:hAnsi="Times New Roman" w:cs="Times New Roman"/>
          <w:color w:val="000000" w:themeColor="text1"/>
          <w:sz w:val="28"/>
          <w:szCs w:val="28"/>
          <w:lang w:val="kk-KZ" w:eastAsia="ru-RU"/>
        </w:rPr>
        <w:instrText xml:space="preserve"> HYPERLINK "jl:51041467.90000%20" </w:instrText>
      </w:r>
      <w:r w:rsidR="00CF582D" w:rsidRPr="005A7116">
        <w:rPr>
          <w:rFonts w:ascii="Times New Roman" w:eastAsia="Times New Roman" w:hAnsi="Times New Roman" w:cs="Times New Roman"/>
          <w:color w:val="000000" w:themeColor="text1"/>
          <w:sz w:val="28"/>
          <w:szCs w:val="28"/>
          <w:lang w:eastAsia="ru-RU"/>
        </w:rPr>
        <w:fldChar w:fldCharType="separate"/>
      </w:r>
      <w:r w:rsidR="00CF582D" w:rsidRPr="005A7116">
        <w:rPr>
          <w:rFonts w:ascii="Times New Roman" w:eastAsia="Times New Roman" w:hAnsi="Times New Roman" w:cs="Times New Roman"/>
          <w:color w:val="000000" w:themeColor="text1"/>
          <w:sz w:val="28"/>
          <w:szCs w:val="28"/>
          <w:lang w:val="kk-KZ" w:eastAsia="ru-RU"/>
        </w:rPr>
        <w:t>9-бабы 1-тармағының 6) тармақшасына</w:t>
      </w:r>
      <w:r w:rsidR="00CF582D" w:rsidRPr="005A7116">
        <w:rPr>
          <w:rFonts w:ascii="Times New Roman" w:eastAsia="Times New Roman" w:hAnsi="Times New Roman" w:cs="Times New Roman"/>
          <w:color w:val="000000" w:themeColor="text1"/>
          <w:sz w:val="28"/>
          <w:szCs w:val="28"/>
          <w:lang w:eastAsia="ru-RU"/>
        </w:rPr>
        <w:fldChar w:fldCharType="end"/>
      </w:r>
      <w:bookmarkEnd w:id="21"/>
      <w:r w:rsidR="00CF582D" w:rsidRPr="005A7116">
        <w:rPr>
          <w:rFonts w:ascii="Times New Roman" w:eastAsia="Times New Roman" w:hAnsi="Times New Roman" w:cs="Times New Roman"/>
          <w:color w:val="000000" w:themeColor="text1"/>
          <w:sz w:val="28"/>
          <w:szCs w:val="28"/>
          <w:lang w:val="kk-KZ" w:eastAsia="ru-RU"/>
        </w:rPr>
        <w:t xml:space="preserve"> сәйкес әзірленді.</w:t>
      </w:r>
    </w:p>
    <w:p w14:paraId="20E33783" w14:textId="3E552E3D" w:rsidR="00CF582D" w:rsidRPr="005A7116" w:rsidRDefault="00CF582D" w:rsidP="000D6F32">
      <w:pPr>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3.</w:t>
      </w:r>
      <w:r w:rsidR="00187DBC">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Нысанды ерікті зейнетақы жарналарын тарту құқығымен инвестициялық портфельді басқару жөніндегі қызметті номиналды ұстаушы ретінде клиенттердің шоттарын жүргізу құқығынсыз бағалы қағаздар нарығындағы брокерлік және (немесе) дилерлік қызметпен қоса атқаратын ерікті жинақтаушы зейнетақы қоры ай сайын жасайды және есепті кезеңнің соңындағы өтімді активтер, басқа да активтер, міндеттемелер, меншікті капиталының ең төменгі мөлшері және меншікті капиталының жеткіліктілігі нормативі бойынша толтырады.</w:t>
      </w:r>
    </w:p>
    <w:p w14:paraId="47D556E2" w14:textId="58E91473" w:rsidR="00CF582D" w:rsidRPr="005A7116" w:rsidRDefault="00CF582D" w:rsidP="000D6F32">
      <w:pPr>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4.</w:t>
      </w:r>
      <w:r w:rsidR="00187DBC">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Нысанды толтыру кезінде пайдаланылатын өлшем бірлігі мың теңгемен белгіленеді. 500 (бес жүз) теңгеден аз сома 0 (нөлге) дейін дөңгелектенеді, ал 500 (бес жүз) теңгеге тең және одан жоғары сома 1000 (бір мың) теңгеге дейін дөңгелектенеді.</w:t>
      </w:r>
    </w:p>
    <w:p w14:paraId="5E730214" w14:textId="339608E1" w:rsidR="00CF582D" w:rsidRPr="005A7116" w:rsidRDefault="00CF582D" w:rsidP="000D6F32">
      <w:pPr>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5.</w:t>
      </w:r>
      <w:r w:rsidR="00187DBC">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Нысанға бірінші басшы, бас бухгалтер не олардың орнындағы адамдар және орындаушы қол қояды.</w:t>
      </w:r>
    </w:p>
    <w:p w14:paraId="5A089662" w14:textId="4F5AE175" w:rsidR="00CF582D" w:rsidRPr="005A7116" w:rsidRDefault="00CF582D" w:rsidP="000D6F32">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p w14:paraId="167E123C" w14:textId="77777777" w:rsidR="00CF582D" w:rsidRPr="005A7116" w:rsidRDefault="00CF582D" w:rsidP="000D6F32">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bCs/>
          <w:color w:val="000000" w:themeColor="text1"/>
          <w:sz w:val="28"/>
          <w:szCs w:val="28"/>
          <w:lang w:val="kk-KZ" w:eastAsia="ru-RU"/>
        </w:rPr>
        <w:t>2-тарау. Нысанды толтыру бойынша түсіндірме</w:t>
      </w:r>
    </w:p>
    <w:p w14:paraId="7D8E3919" w14:textId="6C88294E" w:rsidR="00CF582D" w:rsidRPr="005A7116" w:rsidRDefault="00CF582D" w:rsidP="000D6F32">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p w14:paraId="543161DA" w14:textId="0C0476FB" w:rsidR="00CF582D" w:rsidRPr="005A7116" w:rsidRDefault="00187DBC" w:rsidP="000D6F32">
      <w:pPr>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6.</w:t>
      </w:r>
      <w:r>
        <w:rPr>
          <w:rFonts w:ascii="Times New Roman" w:eastAsia="Times New Roman" w:hAnsi="Times New Roman" w:cs="Times New Roman"/>
          <w:color w:val="000000" w:themeColor="text1"/>
          <w:sz w:val="28"/>
          <w:szCs w:val="28"/>
          <w:lang w:val="kk-KZ" w:eastAsia="ru-RU"/>
        </w:rPr>
        <w:tab/>
      </w:r>
      <w:r w:rsidR="00CF582D" w:rsidRPr="005A7116">
        <w:rPr>
          <w:rFonts w:ascii="Times New Roman" w:eastAsia="Times New Roman" w:hAnsi="Times New Roman" w:cs="Times New Roman"/>
          <w:color w:val="000000" w:themeColor="text1"/>
          <w:sz w:val="28"/>
          <w:szCs w:val="28"/>
          <w:lang w:val="kk-KZ" w:eastAsia="ru-RU"/>
        </w:rPr>
        <w:t xml:space="preserve">Қаржы құралы Нысанда белгіленген екі немесе одан көп өлшемшарттарға сәйкес болған кезде қаржы құралының санатын ерікті жинақтаушы зейнетақы қоры дербес белгілейді. </w:t>
      </w:r>
    </w:p>
    <w:p w14:paraId="0583C616" w14:textId="3C0DD6FC" w:rsidR="00CF582D" w:rsidRPr="005A7116" w:rsidRDefault="00CF582D" w:rsidP="000D6F32">
      <w:pPr>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7.</w:t>
      </w:r>
      <w:r w:rsidR="00187DBC">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3-бағанда есепті кезеңнің соңғы күнтізбелік күнінің соңындағы жағдай бойынша баланстық құны  көрсетіледі.</w:t>
      </w:r>
    </w:p>
    <w:p w14:paraId="2B52DDF6" w14:textId="07C1957A" w:rsidR="00CF582D" w:rsidRPr="005A7116" w:rsidRDefault="00CF582D" w:rsidP="000D6F32">
      <w:pPr>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8.</w:t>
      </w:r>
      <w:r w:rsidR="00187DBC">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 xml:space="preserve">5-бағанда 3 және 4-бағандарда көрсетілген деректердің көбейтіндісі ретінде есептелген есепті кезеңнің соңғы күнтізбелік күнінің соңына еесептелетін сома көрсетіледі. </w:t>
      </w:r>
    </w:p>
    <w:p w14:paraId="2519E10A" w14:textId="37BEBBBC" w:rsidR="00CF582D" w:rsidRPr="005A7116" w:rsidRDefault="00187DBC" w:rsidP="000D6F32">
      <w:pPr>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lastRenderedPageBreak/>
        <w:t>9.</w:t>
      </w:r>
      <w:r>
        <w:rPr>
          <w:rFonts w:ascii="Times New Roman" w:eastAsia="Times New Roman" w:hAnsi="Times New Roman" w:cs="Times New Roman"/>
          <w:color w:val="000000" w:themeColor="text1"/>
          <w:sz w:val="28"/>
          <w:szCs w:val="28"/>
          <w:lang w:val="kk-KZ" w:eastAsia="ru-RU"/>
        </w:rPr>
        <w:tab/>
      </w:r>
      <w:r w:rsidR="00CF582D" w:rsidRPr="005A7116">
        <w:rPr>
          <w:rFonts w:ascii="Times New Roman" w:eastAsia="Times New Roman" w:hAnsi="Times New Roman" w:cs="Times New Roman"/>
          <w:color w:val="000000" w:themeColor="text1"/>
          <w:sz w:val="28"/>
          <w:szCs w:val="28"/>
          <w:lang w:val="kk-KZ" w:eastAsia="ru-RU"/>
        </w:rPr>
        <w:t>Реттік нөмірі 9-жолда баланс бойынша өтімді активтер мен міндеттемелер айырмасының меншікті капиталдың ең төменгі мөлшеріне қатынасы ретінде есептелген меншікті капитал жеткіліктілігі коэффициенті көрсетіледі.</w:t>
      </w:r>
    </w:p>
    <w:p w14:paraId="2784C4F9" w14:textId="77777777" w:rsidR="00CF582D" w:rsidRPr="005A7116" w:rsidRDefault="00CF582D" w:rsidP="000D6F32">
      <w:pPr>
        <w:spacing w:after="0" w:line="240" w:lineRule="auto"/>
        <w:ind w:firstLine="567"/>
        <w:jc w:val="both"/>
        <w:rPr>
          <w:rFonts w:ascii="Times New Roman" w:eastAsia="Times New Roman" w:hAnsi="Times New Roman" w:cs="Times New Roman"/>
          <w:color w:val="000000" w:themeColor="text1"/>
          <w:sz w:val="28"/>
          <w:szCs w:val="28"/>
          <w:lang w:val="kk-KZ" w:eastAsia="ru-RU"/>
        </w:rPr>
      </w:pPr>
    </w:p>
    <w:p w14:paraId="2B85505C" w14:textId="77777777" w:rsidR="00CF582D" w:rsidRPr="005A7116" w:rsidRDefault="00CF582D" w:rsidP="000D6F32">
      <w:pPr>
        <w:tabs>
          <w:tab w:val="left" w:pos="1134"/>
        </w:tabs>
        <w:spacing w:after="0" w:line="240" w:lineRule="auto"/>
        <w:ind w:firstLine="567"/>
        <w:jc w:val="both"/>
        <w:rPr>
          <w:rFonts w:ascii="Times New Roman" w:eastAsia="Times New Roman" w:hAnsi="Times New Roman"/>
          <w:color w:val="000000" w:themeColor="text1"/>
          <w:sz w:val="28"/>
          <w:szCs w:val="28"/>
          <w:lang w:val="kk-KZ" w:eastAsia="ru-RU"/>
        </w:rPr>
      </w:pPr>
    </w:p>
    <w:p w14:paraId="3468B356" w14:textId="77777777" w:rsidR="00CF582D" w:rsidRPr="005A7116" w:rsidRDefault="00CF582D" w:rsidP="000D6F32">
      <w:pPr>
        <w:tabs>
          <w:tab w:val="left" w:pos="1134"/>
        </w:tabs>
        <w:spacing w:after="0" w:line="240" w:lineRule="auto"/>
        <w:ind w:firstLine="709"/>
        <w:jc w:val="both"/>
        <w:rPr>
          <w:rFonts w:ascii="Times New Roman" w:eastAsia="Times New Roman" w:hAnsi="Times New Roman"/>
          <w:color w:val="000000" w:themeColor="text1"/>
          <w:sz w:val="28"/>
          <w:szCs w:val="28"/>
          <w:lang w:val="kk-KZ" w:eastAsia="ru-RU"/>
        </w:rPr>
        <w:sectPr w:rsidR="00CF582D" w:rsidRPr="005A7116" w:rsidSect="00FB3138">
          <w:headerReference w:type="default" r:id="rId43"/>
          <w:pgSz w:w="11906" w:h="16838"/>
          <w:pgMar w:top="1418" w:right="851" w:bottom="1418" w:left="1418" w:header="709" w:footer="709" w:gutter="0"/>
          <w:cols w:space="708"/>
          <w:docGrid w:linePitch="360"/>
        </w:sectPr>
      </w:pPr>
    </w:p>
    <w:p w14:paraId="2FB4C2E2" w14:textId="0E9CEA96" w:rsidR="00CF582D" w:rsidRPr="005A7116" w:rsidRDefault="00CF582D" w:rsidP="000D6F32">
      <w:pPr>
        <w:autoSpaceDE w:val="0"/>
        <w:autoSpaceDN w:val="0"/>
        <w:adjustRightInd w:val="0"/>
        <w:spacing w:after="0" w:line="240" w:lineRule="auto"/>
        <w:jc w:val="right"/>
        <w:rPr>
          <w:rFonts w:ascii="Times New Roman" w:hAnsi="Times New Roman" w:cs="Times New Roman"/>
          <w:bCs/>
          <w:color w:val="000000" w:themeColor="text1"/>
          <w:sz w:val="28"/>
          <w:szCs w:val="28"/>
          <w:lang w:val="kk-KZ"/>
        </w:rPr>
      </w:pPr>
      <w:r w:rsidRPr="005A7116">
        <w:rPr>
          <w:rFonts w:ascii="Times New Roman" w:hAnsi="Times New Roman" w:cs="Times New Roman"/>
          <w:bCs/>
          <w:color w:val="000000" w:themeColor="text1"/>
          <w:sz w:val="28"/>
          <w:szCs w:val="28"/>
          <w:lang w:val="kk-KZ"/>
        </w:rPr>
        <w:lastRenderedPageBreak/>
        <w:t>Қазақстан Республикасының</w:t>
      </w:r>
    </w:p>
    <w:p w14:paraId="44A52D5F" w14:textId="77777777" w:rsidR="00CF582D" w:rsidRPr="005A7116" w:rsidRDefault="00CF582D" w:rsidP="000D6F32">
      <w:pPr>
        <w:autoSpaceDE w:val="0"/>
        <w:autoSpaceDN w:val="0"/>
        <w:adjustRightInd w:val="0"/>
        <w:spacing w:after="0" w:line="240" w:lineRule="auto"/>
        <w:jc w:val="right"/>
        <w:rPr>
          <w:rFonts w:ascii="Times New Roman" w:hAnsi="Times New Roman" w:cs="Times New Roman"/>
          <w:bCs/>
          <w:color w:val="000000" w:themeColor="text1"/>
          <w:sz w:val="28"/>
          <w:szCs w:val="28"/>
          <w:lang w:val="kk-KZ"/>
        </w:rPr>
      </w:pPr>
      <w:r w:rsidRPr="005A7116">
        <w:rPr>
          <w:rFonts w:ascii="Times New Roman" w:hAnsi="Times New Roman" w:cs="Times New Roman"/>
          <w:bCs/>
          <w:color w:val="000000" w:themeColor="text1"/>
          <w:sz w:val="28"/>
          <w:szCs w:val="28"/>
          <w:lang w:val="kk-KZ"/>
        </w:rPr>
        <w:t>қаржы нарығын реттеу мәселелері</w:t>
      </w:r>
    </w:p>
    <w:p w14:paraId="04409A06" w14:textId="7DA719FD" w:rsidR="00187DBC" w:rsidRDefault="00CF582D" w:rsidP="000D6F32">
      <w:pPr>
        <w:autoSpaceDE w:val="0"/>
        <w:autoSpaceDN w:val="0"/>
        <w:adjustRightInd w:val="0"/>
        <w:spacing w:after="0" w:line="240" w:lineRule="auto"/>
        <w:jc w:val="right"/>
        <w:rPr>
          <w:rFonts w:ascii="Times New Roman" w:hAnsi="Times New Roman" w:cs="Times New Roman"/>
          <w:bCs/>
          <w:color w:val="000000" w:themeColor="text1"/>
          <w:sz w:val="28"/>
          <w:szCs w:val="28"/>
          <w:lang w:val="kk-KZ"/>
        </w:rPr>
      </w:pPr>
      <w:r w:rsidRPr="005A7116">
        <w:rPr>
          <w:rFonts w:ascii="Times New Roman" w:hAnsi="Times New Roman" w:cs="Times New Roman"/>
          <w:bCs/>
          <w:color w:val="000000" w:themeColor="text1"/>
          <w:sz w:val="28"/>
          <w:szCs w:val="28"/>
          <w:lang w:val="kk-KZ"/>
        </w:rPr>
        <w:t>бойынша өзгерістер мен толықтырулар</w:t>
      </w:r>
    </w:p>
    <w:p w14:paraId="626F74C4" w14:textId="3D619938" w:rsidR="00CF582D" w:rsidRPr="005A7116" w:rsidRDefault="00CF582D" w:rsidP="000D6F32">
      <w:pPr>
        <w:autoSpaceDE w:val="0"/>
        <w:autoSpaceDN w:val="0"/>
        <w:adjustRightInd w:val="0"/>
        <w:spacing w:after="0" w:line="240" w:lineRule="auto"/>
        <w:jc w:val="right"/>
        <w:rPr>
          <w:rFonts w:ascii="Times New Roman" w:hAnsi="Times New Roman" w:cs="Times New Roman"/>
          <w:bCs/>
          <w:color w:val="000000" w:themeColor="text1"/>
          <w:sz w:val="28"/>
          <w:szCs w:val="28"/>
          <w:lang w:val="kk-KZ"/>
        </w:rPr>
      </w:pPr>
      <w:r w:rsidRPr="005A7116">
        <w:rPr>
          <w:rFonts w:ascii="Times New Roman" w:hAnsi="Times New Roman" w:cs="Times New Roman"/>
          <w:bCs/>
          <w:color w:val="000000" w:themeColor="text1"/>
          <w:sz w:val="28"/>
          <w:szCs w:val="28"/>
          <w:lang w:val="kk-KZ"/>
        </w:rPr>
        <w:t>енгізілетін нормативтік құқықтық</w:t>
      </w:r>
    </w:p>
    <w:p w14:paraId="04E45EE8" w14:textId="77777777" w:rsidR="00FE48C7" w:rsidRDefault="00CF582D" w:rsidP="000D6F32">
      <w:pPr>
        <w:autoSpaceDE w:val="0"/>
        <w:autoSpaceDN w:val="0"/>
        <w:adjustRightInd w:val="0"/>
        <w:spacing w:after="0" w:line="240" w:lineRule="auto"/>
        <w:jc w:val="right"/>
        <w:rPr>
          <w:rFonts w:ascii="Times New Roman" w:hAnsi="Times New Roman" w:cs="Times New Roman"/>
          <w:bCs/>
          <w:color w:val="000000" w:themeColor="text1"/>
          <w:sz w:val="28"/>
          <w:szCs w:val="28"/>
          <w:lang w:val="kk-KZ"/>
        </w:rPr>
      </w:pPr>
      <w:r w:rsidRPr="005A7116">
        <w:rPr>
          <w:rFonts w:ascii="Times New Roman" w:hAnsi="Times New Roman" w:cs="Times New Roman"/>
          <w:bCs/>
          <w:color w:val="000000" w:themeColor="text1"/>
          <w:sz w:val="28"/>
          <w:szCs w:val="28"/>
          <w:lang w:val="kk-KZ"/>
        </w:rPr>
        <w:t xml:space="preserve"> актілерінің тізбесіне </w:t>
      </w:r>
    </w:p>
    <w:p w14:paraId="68DF60F0" w14:textId="48198E8C" w:rsidR="00CF582D" w:rsidRPr="005A7116" w:rsidRDefault="00CF582D" w:rsidP="000D6F32">
      <w:pPr>
        <w:autoSpaceDE w:val="0"/>
        <w:autoSpaceDN w:val="0"/>
        <w:adjustRightInd w:val="0"/>
        <w:spacing w:after="0" w:line="240" w:lineRule="auto"/>
        <w:jc w:val="right"/>
        <w:rPr>
          <w:rFonts w:ascii="Times New Roman" w:hAnsi="Times New Roman" w:cs="Times New Roman"/>
          <w:bCs/>
          <w:color w:val="000000" w:themeColor="text1"/>
          <w:sz w:val="28"/>
          <w:szCs w:val="28"/>
          <w:lang w:val="kk-KZ"/>
        </w:rPr>
      </w:pPr>
      <w:r w:rsidRPr="005A7116">
        <w:rPr>
          <w:rFonts w:ascii="Times New Roman" w:hAnsi="Times New Roman" w:cs="Times New Roman"/>
          <w:bCs/>
          <w:color w:val="000000" w:themeColor="text1"/>
          <w:sz w:val="28"/>
          <w:szCs w:val="28"/>
          <w:lang w:val="kk-KZ"/>
        </w:rPr>
        <w:t>3-қосымша</w:t>
      </w:r>
    </w:p>
    <w:p w14:paraId="1D683BD4" w14:textId="77777777" w:rsidR="00CF582D" w:rsidRPr="005A7116" w:rsidRDefault="00CF582D" w:rsidP="000D6F32">
      <w:pPr>
        <w:spacing w:after="0" w:line="240" w:lineRule="auto"/>
        <w:jc w:val="right"/>
        <w:rPr>
          <w:rFonts w:ascii="Times New Roman" w:eastAsia="Times New Roman" w:hAnsi="Times New Roman" w:cs="Times New Roman"/>
          <w:color w:val="000000" w:themeColor="text1"/>
          <w:sz w:val="28"/>
          <w:szCs w:val="28"/>
          <w:lang w:val="kk-KZ" w:eastAsia="ru-RU"/>
        </w:rPr>
      </w:pPr>
    </w:p>
    <w:p w14:paraId="42CBEF5C" w14:textId="77777777" w:rsidR="00CF582D" w:rsidRPr="005A7116" w:rsidRDefault="00CF582D" w:rsidP="000D6F32">
      <w:pPr>
        <w:spacing w:after="0" w:line="240" w:lineRule="auto"/>
        <w:jc w:val="right"/>
        <w:rPr>
          <w:rFonts w:ascii="Times New Roman" w:eastAsia="Times New Roman" w:hAnsi="Times New Roman" w:cs="Times New Roman"/>
          <w:color w:val="000000" w:themeColor="text1"/>
          <w:sz w:val="28"/>
          <w:szCs w:val="28"/>
          <w:lang w:val="kk-KZ" w:eastAsia="ru-RU"/>
        </w:rPr>
      </w:pPr>
    </w:p>
    <w:p w14:paraId="24AA70DE" w14:textId="77777777" w:rsidR="00CF582D" w:rsidRPr="005A7116" w:rsidRDefault="00CF582D" w:rsidP="000D6F32">
      <w:pPr>
        <w:widowControl w:val="0"/>
        <w:spacing w:after="0" w:line="240" w:lineRule="auto"/>
        <w:jc w:val="right"/>
        <w:textAlignment w:val="baseline"/>
        <w:rPr>
          <w:rFonts w:ascii="Times New Roman" w:eastAsia="Calibri" w:hAnsi="Times New Roman" w:cs="Times New Roman"/>
          <w:color w:val="000000" w:themeColor="text1"/>
          <w:sz w:val="28"/>
          <w:szCs w:val="20"/>
          <w:lang w:val="kk-KZ"/>
        </w:rPr>
      </w:pPr>
      <w:r w:rsidRPr="005A7116">
        <w:rPr>
          <w:rFonts w:ascii="Times New Roman" w:eastAsia="Calibri" w:hAnsi="Times New Roman" w:cs="Times New Roman"/>
          <w:color w:val="000000" w:themeColor="text1"/>
          <w:sz w:val="28"/>
          <w:szCs w:val="20"/>
          <w:lang w:val="kk-KZ"/>
        </w:rPr>
        <w:t>Ерікті жинақтаушы зейнетақы</w:t>
      </w:r>
    </w:p>
    <w:p w14:paraId="39B8C353" w14:textId="77777777" w:rsidR="00CF582D" w:rsidRPr="005A7116" w:rsidRDefault="00CF582D" w:rsidP="000D6F32">
      <w:pPr>
        <w:widowControl w:val="0"/>
        <w:spacing w:after="0" w:line="240" w:lineRule="auto"/>
        <w:jc w:val="right"/>
        <w:textAlignment w:val="baseline"/>
        <w:rPr>
          <w:rFonts w:ascii="Times New Roman" w:eastAsia="Calibri" w:hAnsi="Times New Roman" w:cs="Times New Roman"/>
          <w:color w:val="000000" w:themeColor="text1"/>
          <w:sz w:val="28"/>
          <w:szCs w:val="20"/>
          <w:lang w:val="kk-KZ"/>
        </w:rPr>
      </w:pPr>
      <w:r w:rsidRPr="005A7116">
        <w:rPr>
          <w:rFonts w:ascii="Times New Roman" w:eastAsia="Calibri" w:hAnsi="Times New Roman" w:cs="Times New Roman"/>
          <w:color w:val="000000" w:themeColor="text1"/>
          <w:sz w:val="28"/>
          <w:szCs w:val="20"/>
          <w:lang w:val="kk-KZ"/>
        </w:rPr>
        <w:t>қорлары үшін пруденциялық</w:t>
      </w:r>
    </w:p>
    <w:p w14:paraId="002A165B" w14:textId="77777777" w:rsidR="00CF582D" w:rsidRPr="005A7116" w:rsidRDefault="00CF582D" w:rsidP="000D6F32">
      <w:pPr>
        <w:widowControl w:val="0"/>
        <w:spacing w:after="0" w:line="240" w:lineRule="auto"/>
        <w:jc w:val="right"/>
        <w:textAlignment w:val="baseline"/>
        <w:rPr>
          <w:rFonts w:ascii="Times New Roman" w:eastAsia="Calibri" w:hAnsi="Times New Roman" w:cs="Times New Roman"/>
          <w:color w:val="000000" w:themeColor="text1"/>
          <w:sz w:val="28"/>
          <w:szCs w:val="20"/>
          <w:lang w:val="kk-KZ"/>
        </w:rPr>
      </w:pPr>
      <w:r w:rsidRPr="005A7116">
        <w:rPr>
          <w:rFonts w:ascii="Times New Roman" w:eastAsia="Calibri" w:hAnsi="Times New Roman" w:cs="Times New Roman"/>
          <w:color w:val="000000" w:themeColor="text1"/>
          <w:sz w:val="28"/>
          <w:szCs w:val="20"/>
          <w:lang w:val="kk-KZ"/>
        </w:rPr>
        <w:t>нормативтердің тізбесіне,</w:t>
      </w:r>
    </w:p>
    <w:p w14:paraId="69A8544F" w14:textId="77777777" w:rsidR="00CF582D" w:rsidRPr="005A7116" w:rsidRDefault="00CF582D" w:rsidP="000D6F32">
      <w:pPr>
        <w:widowControl w:val="0"/>
        <w:spacing w:after="0" w:line="240" w:lineRule="auto"/>
        <w:jc w:val="right"/>
        <w:textAlignment w:val="baseline"/>
        <w:rPr>
          <w:rFonts w:ascii="Times New Roman" w:eastAsia="Calibri" w:hAnsi="Times New Roman" w:cs="Times New Roman"/>
          <w:color w:val="000000" w:themeColor="text1"/>
          <w:sz w:val="28"/>
          <w:szCs w:val="20"/>
          <w:lang w:val="kk-KZ"/>
        </w:rPr>
      </w:pPr>
      <w:r w:rsidRPr="005A7116">
        <w:rPr>
          <w:rFonts w:ascii="Times New Roman" w:eastAsia="Calibri" w:hAnsi="Times New Roman" w:cs="Times New Roman"/>
          <w:color w:val="000000" w:themeColor="text1"/>
          <w:sz w:val="28"/>
          <w:szCs w:val="20"/>
          <w:lang w:val="kk-KZ"/>
        </w:rPr>
        <w:t>олардың нормативтік мәндеріне және</w:t>
      </w:r>
    </w:p>
    <w:p w14:paraId="79B73DD4" w14:textId="77777777" w:rsidR="00CF582D" w:rsidRPr="005A7116" w:rsidRDefault="00CF582D" w:rsidP="000D6F32">
      <w:pPr>
        <w:widowControl w:val="0"/>
        <w:spacing w:after="0" w:line="240" w:lineRule="auto"/>
        <w:jc w:val="right"/>
        <w:textAlignment w:val="baseline"/>
        <w:rPr>
          <w:rFonts w:ascii="Times New Roman" w:eastAsia="Calibri" w:hAnsi="Times New Roman" w:cs="Times New Roman"/>
          <w:color w:val="000000" w:themeColor="text1"/>
          <w:sz w:val="28"/>
          <w:szCs w:val="20"/>
          <w:lang w:val="kk-KZ"/>
        </w:rPr>
      </w:pPr>
      <w:r w:rsidRPr="005A7116">
        <w:rPr>
          <w:rFonts w:ascii="Times New Roman" w:eastAsia="Calibri" w:hAnsi="Times New Roman" w:cs="Times New Roman"/>
          <w:color w:val="000000" w:themeColor="text1"/>
          <w:sz w:val="28"/>
          <w:szCs w:val="20"/>
          <w:lang w:val="kk-KZ"/>
        </w:rPr>
        <w:t>есептеу әдістемесіне, сондай-ақ</w:t>
      </w:r>
    </w:p>
    <w:p w14:paraId="05CBE229" w14:textId="77777777" w:rsidR="00CF582D" w:rsidRPr="005A7116" w:rsidRDefault="00CF582D" w:rsidP="000D6F32">
      <w:pPr>
        <w:widowControl w:val="0"/>
        <w:spacing w:after="0" w:line="240" w:lineRule="auto"/>
        <w:jc w:val="right"/>
        <w:textAlignment w:val="baseline"/>
        <w:rPr>
          <w:rFonts w:ascii="Times New Roman" w:eastAsia="Calibri" w:hAnsi="Times New Roman" w:cs="Times New Roman"/>
          <w:color w:val="000000" w:themeColor="text1"/>
          <w:sz w:val="28"/>
          <w:szCs w:val="20"/>
          <w:lang w:val="kk-KZ"/>
        </w:rPr>
      </w:pPr>
      <w:r w:rsidRPr="005A7116">
        <w:rPr>
          <w:rFonts w:ascii="Times New Roman" w:eastAsia="Calibri" w:hAnsi="Times New Roman" w:cs="Times New Roman"/>
          <w:color w:val="000000" w:themeColor="text1"/>
          <w:sz w:val="28"/>
          <w:szCs w:val="20"/>
          <w:lang w:val="kk-KZ"/>
        </w:rPr>
        <w:t>тиісті есептілік нысандары мен</w:t>
      </w:r>
    </w:p>
    <w:p w14:paraId="79AFE0FC" w14:textId="77777777" w:rsidR="00CF582D" w:rsidRPr="005A7116" w:rsidRDefault="00CF582D" w:rsidP="000D6F32">
      <w:pPr>
        <w:widowControl w:val="0"/>
        <w:spacing w:after="0" w:line="240" w:lineRule="auto"/>
        <w:jc w:val="right"/>
        <w:textAlignment w:val="baseline"/>
        <w:rPr>
          <w:rFonts w:ascii="Times New Roman" w:eastAsia="Calibri" w:hAnsi="Times New Roman" w:cs="Times New Roman"/>
          <w:color w:val="000000" w:themeColor="text1"/>
          <w:sz w:val="28"/>
          <w:szCs w:val="20"/>
          <w:lang w:val="kk-KZ"/>
        </w:rPr>
      </w:pPr>
      <w:r w:rsidRPr="005A7116">
        <w:rPr>
          <w:rFonts w:ascii="Times New Roman" w:eastAsia="Calibri" w:hAnsi="Times New Roman" w:cs="Times New Roman"/>
          <w:color w:val="000000" w:themeColor="text1"/>
          <w:sz w:val="28"/>
          <w:szCs w:val="20"/>
          <w:lang w:val="kk-KZ"/>
        </w:rPr>
        <w:t xml:space="preserve">оны ұсыну </w:t>
      </w:r>
      <w:bookmarkStart w:id="22" w:name="sub1003711995"/>
      <w:r w:rsidRPr="005A7116">
        <w:rPr>
          <w:rFonts w:ascii="Times New Roman" w:eastAsia="Calibri" w:hAnsi="Times New Roman" w:cs="Times New Roman"/>
          <w:color w:val="000000" w:themeColor="text1"/>
          <w:sz w:val="28"/>
          <w:szCs w:val="20"/>
        </w:rPr>
        <w:fldChar w:fldCharType="begin"/>
      </w:r>
      <w:r w:rsidRPr="005A7116">
        <w:rPr>
          <w:rFonts w:ascii="Times New Roman" w:eastAsia="Calibri" w:hAnsi="Times New Roman" w:cs="Times New Roman"/>
          <w:color w:val="000000" w:themeColor="text1"/>
          <w:sz w:val="28"/>
          <w:szCs w:val="20"/>
          <w:lang w:val="kk-KZ"/>
        </w:rPr>
        <w:instrText xml:space="preserve"> HYPERLINK "jl:31460866.100.1003711995_1" \o "\«Ерікті жинақтаушы зейнетақы қорлары үшін пруденциялық нормативтердің тізбесін, олардың нормативтік мәндерін және есептеу әдістемесін, сондай-ақ тиісті есептілік нысандары мен оны ұсыну мерзімдерін бекіту туралы\» Қазақстан Республикасы Ұлттық Банкі Басқармасының 2013 жылғы 27 тамыздағы № 236 Қаулысы (2017.27.03. берілген өзгерістер мен толықтырулармен)" </w:instrText>
      </w:r>
      <w:r w:rsidRPr="005A7116">
        <w:rPr>
          <w:rFonts w:ascii="Times New Roman" w:eastAsia="Calibri" w:hAnsi="Times New Roman" w:cs="Times New Roman"/>
          <w:color w:val="000000" w:themeColor="text1"/>
          <w:sz w:val="28"/>
          <w:szCs w:val="20"/>
        </w:rPr>
        <w:fldChar w:fldCharType="separate"/>
      </w:r>
      <w:r w:rsidRPr="005A7116">
        <w:rPr>
          <w:rFonts w:ascii="Times New Roman" w:eastAsia="Calibri" w:hAnsi="Times New Roman" w:cs="Times New Roman"/>
          <w:color w:val="000000" w:themeColor="text1"/>
          <w:sz w:val="28"/>
          <w:szCs w:val="20"/>
          <w:lang w:val="kk-KZ"/>
        </w:rPr>
        <w:t>мерзімдеріне</w:t>
      </w:r>
      <w:r w:rsidRPr="005A7116">
        <w:rPr>
          <w:rFonts w:ascii="Times New Roman" w:eastAsia="Calibri" w:hAnsi="Times New Roman" w:cs="Times New Roman"/>
          <w:color w:val="000000" w:themeColor="text1"/>
          <w:sz w:val="28"/>
          <w:szCs w:val="20"/>
        </w:rPr>
        <w:fldChar w:fldCharType="end"/>
      </w:r>
      <w:bookmarkEnd w:id="22"/>
    </w:p>
    <w:p w14:paraId="6B57162F" w14:textId="77777777" w:rsidR="00CF582D" w:rsidRPr="005A7116" w:rsidRDefault="00CF582D" w:rsidP="000D6F32">
      <w:pPr>
        <w:widowControl w:val="0"/>
        <w:spacing w:after="0" w:line="240" w:lineRule="auto"/>
        <w:jc w:val="right"/>
        <w:textAlignment w:val="baseline"/>
        <w:rPr>
          <w:rFonts w:ascii="Times New Roman" w:eastAsia="Calibri" w:hAnsi="Times New Roman" w:cs="Times New Roman"/>
          <w:color w:val="000000" w:themeColor="text1"/>
          <w:sz w:val="28"/>
          <w:szCs w:val="20"/>
        </w:rPr>
      </w:pPr>
      <w:r w:rsidRPr="005A7116">
        <w:rPr>
          <w:rFonts w:ascii="Times New Roman" w:eastAsia="Calibri" w:hAnsi="Times New Roman" w:cs="Times New Roman"/>
          <w:color w:val="000000" w:themeColor="text1"/>
          <w:sz w:val="28"/>
          <w:szCs w:val="20"/>
          <w:lang w:val="kk-KZ"/>
        </w:rPr>
        <w:t>2</w:t>
      </w:r>
      <w:r w:rsidRPr="005A7116">
        <w:rPr>
          <w:rFonts w:ascii="Times New Roman" w:eastAsia="Calibri" w:hAnsi="Times New Roman" w:cs="Times New Roman"/>
          <w:color w:val="000000" w:themeColor="text1"/>
          <w:sz w:val="28"/>
          <w:szCs w:val="20"/>
        </w:rPr>
        <w:t>-қосымша</w:t>
      </w:r>
    </w:p>
    <w:p w14:paraId="6721403A" w14:textId="77777777" w:rsidR="00CF582D" w:rsidRPr="005A7116" w:rsidRDefault="00CF582D" w:rsidP="000D6F32">
      <w:pPr>
        <w:spacing w:after="0" w:line="240" w:lineRule="auto"/>
        <w:jc w:val="right"/>
        <w:rPr>
          <w:rFonts w:ascii="Times New Roman" w:eastAsia="Times New Roman" w:hAnsi="Times New Roman" w:cs="Times New Roman"/>
          <w:color w:val="000000" w:themeColor="text1"/>
          <w:sz w:val="28"/>
          <w:szCs w:val="28"/>
          <w:lang w:eastAsia="ru-RU"/>
        </w:rPr>
      </w:pPr>
    </w:p>
    <w:p w14:paraId="01A9ED4E" w14:textId="77777777" w:rsidR="00CF582D" w:rsidRPr="005A7116" w:rsidRDefault="00CF582D" w:rsidP="000D6F32">
      <w:pPr>
        <w:spacing w:after="0" w:line="240" w:lineRule="auto"/>
        <w:jc w:val="right"/>
        <w:rPr>
          <w:rFonts w:ascii="Times New Roman" w:eastAsia="Times New Roman" w:hAnsi="Times New Roman" w:cs="Times New Roman"/>
          <w:color w:val="000000" w:themeColor="text1"/>
          <w:sz w:val="28"/>
          <w:szCs w:val="28"/>
          <w:lang w:eastAsia="ru-RU"/>
        </w:rPr>
      </w:pPr>
    </w:p>
    <w:p w14:paraId="6F0182F4" w14:textId="77777777" w:rsidR="00CF582D" w:rsidRPr="005A7116" w:rsidRDefault="00CF582D" w:rsidP="000D6F32">
      <w:pPr>
        <w:spacing w:after="0" w:line="240" w:lineRule="auto"/>
        <w:jc w:val="right"/>
        <w:textAlignment w:val="baseline"/>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Нысан</w:t>
      </w:r>
    </w:p>
    <w:p w14:paraId="2809BEA2" w14:textId="77777777" w:rsidR="00CF582D" w:rsidRPr="005A7116" w:rsidRDefault="00CF582D" w:rsidP="000D6F32">
      <w:pPr>
        <w:spacing w:after="0" w:line="240" w:lineRule="auto"/>
        <w:jc w:val="right"/>
        <w:textAlignment w:val="baseline"/>
        <w:rPr>
          <w:rFonts w:ascii="Times New Roman" w:eastAsia="Times New Roman" w:hAnsi="Times New Roman" w:cs="Times New Roman"/>
          <w:color w:val="000000" w:themeColor="text1"/>
          <w:sz w:val="28"/>
          <w:szCs w:val="28"/>
          <w:lang w:eastAsia="ru-RU"/>
        </w:rPr>
      </w:pPr>
    </w:p>
    <w:p w14:paraId="18E312C3" w14:textId="77777777" w:rsidR="00CF582D" w:rsidRPr="005A7116" w:rsidRDefault="00CF582D" w:rsidP="000D6F32">
      <w:pPr>
        <w:spacing w:after="0" w:line="240" w:lineRule="auto"/>
        <w:jc w:val="right"/>
        <w:textAlignment w:val="baseline"/>
        <w:rPr>
          <w:rFonts w:ascii="Times New Roman" w:eastAsia="Times New Roman" w:hAnsi="Times New Roman" w:cs="Times New Roman"/>
          <w:color w:val="000000" w:themeColor="text1"/>
          <w:sz w:val="28"/>
          <w:szCs w:val="28"/>
          <w:lang w:eastAsia="ru-RU"/>
        </w:rPr>
      </w:pPr>
    </w:p>
    <w:p w14:paraId="5A53885F" w14:textId="77777777" w:rsidR="00CF582D" w:rsidRPr="005A7116" w:rsidRDefault="00CF582D" w:rsidP="000D6F32">
      <w:pPr>
        <w:spacing w:after="0" w:line="240" w:lineRule="auto"/>
        <w:ind w:firstLine="709"/>
        <w:jc w:val="both"/>
        <w:textAlignment w:val="baseline"/>
        <w:rPr>
          <w:rFonts w:ascii="Times New Roman" w:eastAsia="Calibri" w:hAnsi="Times New Roman" w:cs="Times New Roman"/>
          <w:bCs/>
          <w:color w:val="000000" w:themeColor="text1"/>
          <w:sz w:val="28"/>
          <w:szCs w:val="28"/>
          <w:lang w:eastAsia="ru-RU"/>
        </w:rPr>
      </w:pPr>
      <w:r w:rsidRPr="005A7116">
        <w:rPr>
          <w:rFonts w:ascii="Times New Roman" w:eastAsia="Calibri" w:hAnsi="Times New Roman" w:cs="Times New Roman"/>
          <w:bCs/>
          <w:color w:val="000000" w:themeColor="text1"/>
          <w:sz w:val="28"/>
          <w:szCs w:val="28"/>
          <w:lang w:val="kk-KZ" w:eastAsia="ru-RU"/>
        </w:rPr>
        <w:t xml:space="preserve">Әкімшілік деректердің нысаны </w:t>
      </w:r>
      <w:hyperlink r:id="rId44" w:history="1">
        <w:r w:rsidRPr="005A7116">
          <w:rPr>
            <w:rFonts w:ascii="Times New Roman" w:eastAsia="Calibri" w:hAnsi="Times New Roman" w:cs="Times New Roman"/>
            <w:bCs/>
            <w:color w:val="000000" w:themeColor="text1"/>
            <w:sz w:val="28"/>
            <w:szCs w:val="28"/>
            <w:lang w:eastAsia="ru-RU"/>
          </w:rPr>
          <w:t>www.nationalbank.kz</w:t>
        </w:r>
      </w:hyperlink>
      <w:r w:rsidRPr="005A7116">
        <w:rPr>
          <w:rFonts w:ascii="Times New Roman" w:eastAsia="Calibri" w:hAnsi="Times New Roman" w:cs="Times New Roman"/>
          <w:bCs/>
          <w:color w:val="000000" w:themeColor="text1"/>
          <w:sz w:val="28"/>
          <w:szCs w:val="28"/>
          <w:lang w:eastAsia="ru-RU"/>
        </w:rPr>
        <w:t xml:space="preserve"> </w:t>
      </w:r>
      <w:r w:rsidRPr="005A7116">
        <w:rPr>
          <w:rFonts w:ascii="Times New Roman" w:eastAsia="Calibri" w:hAnsi="Times New Roman" w:cs="Times New Roman"/>
          <w:bCs/>
          <w:color w:val="000000" w:themeColor="text1"/>
          <w:sz w:val="28"/>
          <w:szCs w:val="28"/>
          <w:lang w:val="kk-KZ" w:eastAsia="ru-RU"/>
        </w:rPr>
        <w:t xml:space="preserve"> </w:t>
      </w:r>
      <w:r w:rsidRPr="005A7116">
        <w:rPr>
          <w:rFonts w:ascii="Times New Roman" w:eastAsia="Calibri" w:hAnsi="Times New Roman" w:cs="Times New Roman"/>
          <w:bCs/>
          <w:color w:val="000000" w:themeColor="text1"/>
          <w:sz w:val="28"/>
          <w:szCs w:val="28"/>
          <w:lang w:eastAsia="ru-RU"/>
        </w:rPr>
        <w:t>интернет-ресурс</w:t>
      </w:r>
      <w:r w:rsidRPr="005A7116">
        <w:rPr>
          <w:rFonts w:ascii="Times New Roman" w:eastAsia="Calibri" w:hAnsi="Times New Roman" w:cs="Times New Roman"/>
          <w:bCs/>
          <w:color w:val="000000" w:themeColor="text1"/>
          <w:sz w:val="28"/>
          <w:szCs w:val="28"/>
          <w:lang w:val="kk-KZ" w:eastAsia="ru-RU"/>
        </w:rPr>
        <w:t xml:space="preserve">ында орналастырылған </w:t>
      </w:r>
      <w:r w:rsidRPr="005A7116">
        <w:rPr>
          <w:rFonts w:ascii="Times New Roman" w:eastAsia="Calibri" w:hAnsi="Times New Roman" w:cs="Times New Roman"/>
          <w:bCs/>
          <w:color w:val="000000" w:themeColor="text1"/>
          <w:sz w:val="28"/>
          <w:szCs w:val="28"/>
          <w:lang w:eastAsia="ru-RU"/>
        </w:rPr>
        <w:t xml:space="preserve"> </w:t>
      </w:r>
    </w:p>
    <w:p w14:paraId="51A393EE"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8"/>
          <w:szCs w:val="28"/>
          <w:lang w:eastAsia="ru-RU"/>
        </w:rPr>
      </w:pPr>
    </w:p>
    <w:p w14:paraId="0B6EEF20"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8"/>
          <w:szCs w:val="28"/>
          <w:lang w:eastAsia="ru-RU"/>
        </w:rPr>
      </w:pPr>
    </w:p>
    <w:p w14:paraId="39D8540D" w14:textId="06661F8E" w:rsidR="00CF582D" w:rsidRPr="005A7116" w:rsidRDefault="00796D18" w:rsidP="000D6F32">
      <w:pPr>
        <w:spacing w:after="0" w:line="240" w:lineRule="auto"/>
        <w:jc w:val="center"/>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w:t>
      </w:r>
      <w:r w:rsidR="00CF582D" w:rsidRPr="005A7116">
        <w:rPr>
          <w:rFonts w:ascii="Times New Roman" w:eastAsia="Times New Roman" w:hAnsi="Times New Roman" w:cs="Times New Roman"/>
          <w:color w:val="000000" w:themeColor="text1"/>
          <w:sz w:val="28"/>
          <w:szCs w:val="28"/>
          <w:lang w:val="kk-KZ" w:eastAsia="ru-RU"/>
        </w:rPr>
        <w:t>Инвестициялау лимиттері</w:t>
      </w:r>
      <w:r w:rsidRPr="005A7116">
        <w:rPr>
          <w:rFonts w:ascii="Times New Roman" w:eastAsia="Times New Roman" w:hAnsi="Times New Roman" w:cs="Times New Roman"/>
          <w:color w:val="000000" w:themeColor="text1"/>
          <w:sz w:val="28"/>
          <w:szCs w:val="28"/>
          <w:lang w:val="kk-KZ" w:eastAsia="ru-RU"/>
        </w:rPr>
        <w:t>»</w:t>
      </w:r>
    </w:p>
    <w:p w14:paraId="3B1D3DC1" w14:textId="77777777" w:rsidR="00CF582D" w:rsidRDefault="00CF582D" w:rsidP="000D6F32">
      <w:pPr>
        <w:spacing w:after="0" w:line="240" w:lineRule="auto"/>
        <w:jc w:val="center"/>
        <w:rPr>
          <w:rFonts w:ascii="Times New Roman" w:eastAsia="Times New Roman" w:hAnsi="Times New Roman" w:cs="Times New Roman"/>
          <w:color w:val="000000" w:themeColor="text1"/>
          <w:sz w:val="28"/>
          <w:szCs w:val="28"/>
          <w:lang w:val="kk-KZ" w:eastAsia="ru-RU"/>
        </w:rPr>
      </w:pPr>
    </w:p>
    <w:p w14:paraId="34E030B8" w14:textId="77777777" w:rsidR="00187DBC" w:rsidRPr="005A7116" w:rsidRDefault="00187DBC" w:rsidP="000D6F32">
      <w:pPr>
        <w:spacing w:after="0" w:line="240" w:lineRule="auto"/>
        <w:jc w:val="center"/>
        <w:rPr>
          <w:rFonts w:ascii="Times New Roman" w:eastAsia="Times New Roman" w:hAnsi="Times New Roman" w:cs="Times New Roman"/>
          <w:color w:val="000000" w:themeColor="text1"/>
          <w:sz w:val="28"/>
          <w:szCs w:val="28"/>
          <w:lang w:val="kk-KZ" w:eastAsia="ru-RU"/>
        </w:rPr>
      </w:pPr>
    </w:p>
    <w:p w14:paraId="6BD6F671" w14:textId="4E6B0D79" w:rsidR="00CF582D" w:rsidRPr="005A7116" w:rsidRDefault="00CF582D"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 xml:space="preserve">Есепті кезең: 20 ___ жылғы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__</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________ жағдай бойынша</w:t>
      </w:r>
    </w:p>
    <w:p w14:paraId="30B94B62" w14:textId="77777777" w:rsidR="00CF582D" w:rsidRPr="005A7116" w:rsidRDefault="00CF582D"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4F8DABAB" w14:textId="77777777" w:rsidR="00CF582D" w:rsidRPr="005A7116" w:rsidRDefault="00CF582D"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Индексі: LIMITS –DNPF</w:t>
      </w:r>
    </w:p>
    <w:p w14:paraId="08FF9A63" w14:textId="77777777" w:rsidR="00CF582D" w:rsidRPr="005A7116" w:rsidRDefault="00CF582D"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50D28495" w14:textId="77777777" w:rsidR="00CF582D" w:rsidRPr="005A7116" w:rsidRDefault="00CF582D"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 xml:space="preserve">Кезеңділігі: ай сайын </w:t>
      </w:r>
    </w:p>
    <w:p w14:paraId="37351FF2" w14:textId="77777777" w:rsidR="00CF582D" w:rsidRPr="005A7116" w:rsidRDefault="00CF582D"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0C175C43" w14:textId="77777777" w:rsidR="00CF582D" w:rsidRPr="005A7116" w:rsidRDefault="00CF582D"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Ұсынатындар: ерікті жинақтаушы зейнетақы қоры</w:t>
      </w:r>
    </w:p>
    <w:p w14:paraId="773B258B" w14:textId="77777777" w:rsidR="00CF582D" w:rsidRPr="005A7116" w:rsidRDefault="00CF582D"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331C2FF8" w14:textId="77777777" w:rsidR="00CF582D" w:rsidRPr="005A7116" w:rsidRDefault="00CF582D"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Нысан кімге ұсынылады: Қазақстан Республикасының Ұлттық Банкі</w:t>
      </w:r>
    </w:p>
    <w:p w14:paraId="5B691B47" w14:textId="77777777" w:rsidR="00CF582D" w:rsidRPr="005A7116" w:rsidRDefault="00CF582D"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6A4858FE" w14:textId="77777777" w:rsidR="00CF582D" w:rsidRPr="005A7116" w:rsidRDefault="00CF582D"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Ұсыну мерзімі: есепті айдан кейінгі айдың 5 (бесінші) жұмыс күнінен кешіктірмей</w:t>
      </w:r>
    </w:p>
    <w:p w14:paraId="748AFF2F" w14:textId="77777777" w:rsidR="00CF582D" w:rsidRPr="005A7116" w:rsidRDefault="00CF582D"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136C9208" w14:textId="77777777" w:rsidR="00CF582D" w:rsidRPr="005A7116" w:rsidRDefault="00CF582D"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472AFC5F" w14:textId="77777777" w:rsidR="00CF582D" w:rsidRPr="005A7116" w:rsidRDefault="00CF582D" w:rsidP="000D6F32">
      <w:pPr>
        <w:tabs>
          <w:tab w:val="left" w:pos="1134"/>
        </w:tabs>
        <w:spacing w:after="0" w:line="240" w:lineRule="auto"/>
        <w:ind w:firstLine="709"/>
        <w:jc w:val="both"/>
        <w:rPr>
          <w:rFonts w:ascii="Times New Roman" w:eastAsia="Times New Roman" w:hAnsi="Times New Roman"/>
          <w:color w:val="000000" w:themeColor="text1"/>
          <w:sz w:val="28"/>
          <w:szCs w:val="28"/>
          <w:lang w:val="kk-KZ" w:eastAsia="ru-RU"/>
        </w:rPr>
        <w:sectPr w:rsidR="00CF582D" w:rsidRPr="005A7116" w:rsidSect="00FB3138">
          <w:headerReference w:type="default" r:id="rId45"/>
          <w:pgSz w:w="11906" w:h="16838"/>
          <w:pgMar w:top="1418" w:right="851" w:bottom="1418" w:left="1418" w:header="709" w:footer="709" w:gutter="0"/>
          <w:cols w:space="708"/>
          <w:docGrid w:linePitch="360"/>
        </w:sectPr>
      </w:pPr>
    </w:p>
    <w:p w14:paraId="57209C95"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lastRenderedPageBreak/>
        <w:t xml:space="preserve">1-кесте. Эмитенттің қаржы құралдарына </w:t>
      </w:r>
    </w:p>
    <w:p w14:paraId="1923D254"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8"/>
          <w:szCs w:val="28"/>
          <w:lang w:val="kk-KZ" w:eastAsia="ru-RU"/>
        </w:rPr>
      </w:pPr>
    </w:p>
    <w:p w14:paraId="0E489DF6" w14:textId="77777777" w:rsidR="00CF582D" w:rsidRPr="005A7116" w:rsidRDefault="00CF582D" w:rsidP="000D6F32">
      <w:pPr>
        <w:spacing w:after="0" w:line="240" w:lineRule="auto"/>
        <w:ind w:firstLine="709"/>
        <w:jc w:val="right"/>
        <w:rPr>
          <w:rFonts w:ascii="Times New Roman" w:eastAsia="Times New Roman" w:hAnsi="Times New Roman" w:cs="Times New Roman"/>
          <w:color w:val="000000" w:themeColor="text1"/>
          <w:sz w:val="24"/>
          <w:szCs w:val="28"/>
          <w:lang w:val="kk-KZ" w:eastAsia="ru-RU"/>
        </w:rPr>
      </w:pPr>
      <w:r w:rsidRPr="005A7116">
        <w:rPr>
          <w:rFonts w:ascii="Times New Roman" w:eastAsia="Times New Roman" w:hAnsi="Times New Roman" w:cs="Times New Roman"/>
          <w:color w:val="000000" w:themeColor="text1"/>
          <w:sz w:val="24"/>
          <w:szCs w:val="28"/>
          <w:lang w:val="kk-KZ" w:eastAsia="ru-RU"/>
        </w:rPr>
        <w:t>(мың теңгемен)</w:t>
      </w:r>
    </w:p>
    <w:tbl>
      <w:tblPr>
        <w:tblW w:w="9639" w:type="dxa"/>
        <w:jc w:val="center"/>
        <w:tblLayout w:type="fixed"/>
        <w:tblCellMar>
          <w:left w:w="0" w:type="dxa"/>
          <w:right w:w="0" w:type="dxa"/>
        </w:tblCellMar>
        <w:tblLook w:val="04A0" w:firstRow="1" w:lastRow="0" w:firstColumn="1" w:lastColumn="0" w:noHBand="0" w:noVBand="1"/>
      </w:tblPr>
      <w:tblGrid>
        <w:gridCol w:w="767"/>
        <w:gridCol w:w="1266"/>
        <w:gridCol w:w="1268"/>
        <w:gridCol w:w="1268"/>
        <w:gridCol w:w="1266"/>
        <w:gridCol w:w="1268"/>
        <w:gridCol w:w="1268"/>
        <w:gridCol w:w="1268"/>
      </w:tblGrid>
      <w:tr w:rsidR="005A7116" w:rsidRPr="005A7116" w14:paraId="4908A2EE" w14:textId="77777777" w:rsidTr="00B92C75">
        <w:trPr>
          <w:jc w:val="center"/>
        </w:trPr>
        <w:tc>
          <w:tcPr>
            <w:tcW w:w="76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2E097BF"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eastAsia="ru-RU"/>
              </w:rPr>
              <w:t>№</w:t>
            </w:r>
          </w:p>
        </w:tc>
        <w:tc>
          <w:tcPr>
            <w:tcW w:w="126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D2A48C3"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val="kk-KZ" w:eastAsia="ru-RU"/>
              </w:rPr>
            </w:pPr>
            <w:r w:rsidRPr="005A7116">
              <w:rPr>
                <w:rFonts w:ascii="Times New Roman" w:eastAsia="Times New Roman" w:hAnsi="Times New Roman" w:cs="Times New Roman"/>
                <w:color w:val="000000" w:themeColor="text1"/>
                <w:sz w:val="24"/>
                <w:szCs w:val="28"/>
                <w:lang w:val="kk-KZ" w:eastAsia="ru-RU"/>
              </w:rPr>
              <w:t>Э</w:t>
            </w:r>
            <w:r w:rsidRPr="005A7116">
              <w:rPr>
                <w:rFonts w:ascii="Times New Roman" w:eastAsia="Times New Roman" w:hAnsi="Times New Roman" w:cs="Times New Roman"/>
                <w:color w:val="000000" w:themeColor="text1"/>
                <w:sz w:val="24"/>
                <w:szCs w:val="28"/>
                <w:lang w:eastAsia="ru-RU"/>
              </w:rPr>
              <w:t>митент</w:t>
            </w:r>
            <w:r w:rsidRPr="005A7116">
              <w:rPr>
                <w:rFonts w:ascii="Times New Roman" w:eastAsia="Times New Roman" w:hAnsi="Times New Roman" w:cs="Times New Roman"/>
                <w:color w:val="000000" w:themeColor="text1"/>
                <w:sz w:val="24"/>
                <w:szCs w:val="28"/>
                <w:lang w:val="kk-KZ" w:eastAsia="ru-RU"/>
              </w:rPr>
              <w:t>тің атауы</w:t>
            </w:r>
          </w:p>
        </w:tc>
        <w:tc>
          <w:tcPr>
            <w:tcW w:w="126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A363A87"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val="kk-KZ" w:eastAsia="ru-RU"/>
              </w:rPr>
            </w:pPr>
            <w:r w:rsidRPr="005A7116">
              <w:rPr>
                <w:rFonts w:ascii="Times New Roman" w:eastAsia="Times New Roman" w:hAnsi="Times New Roman" w:cs="Times New Roman"/>
                <w:color w:val="000000" w:themeColor="text1"/>
                <w:sz w:val="24"/>
                <w:szCs w:val="28"/>
                <w:lang w:val="kk-KZ" w:eastAsia="ru-RU"/>
              </w:rPr>
              <w:t xml:space="preserve">Зейнетақы активтерінің есебінен эмитенттің қаржы құралдарына инвестициялардың ағымдағы құны </w:t>
            </w:r>
          </w:p>
        </w:tc>
        <w:tc>
          <w:tcPr>
            <w:tcW w:w="126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D703724"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val="kk-KZ" w:eastAsia="ru-RU"/>
              </w:rPr>
              <w:t>Зейнетақы активтерінің ағымдағы құны</w:t>
            </w:r>
          </w:p>
        </w:tc>
        <w:tc>
          <w:tcPr>
            <w:tcW w:w="126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50041B6"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val="kk-KZ" w:eastAsia="ru-RU"/>
              </w:rPr>
              <w:t>Зейнетақы активтерінің ағымдағы құнынан пайызбен жиынтығы</w:t>
            </w:r>
          </w:p>
        </w:tc>
        <w:tc>
          <w:tcPr>
            <w:tcW w:w="126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5E5B098"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val="kk-KZ" w:eastAsia="ru-RU"/>
              </w:rPr>
              <w:t>Меншікті активтердің  есебінен эмитенттің қаржы құралдарына инвестициялардың ағымдағы құны</w:t>
            </w:r>
          </w:p>
        </w:tc>
        <w:tc>
          <w:tcPr>
            <w:tcW w:w="126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7B48A04"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val="kk-KZ" w:eastAsia="ru-RU"/>
              </w:rPr>
              <w:t>Меншікті активтердің  ағымдағы құны</w:t>
            </w:r>
          </w:p>
        </w:tc>
        <w:tc>
          <w:tcPr>
            <w:tcW w:w="126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41F8A48"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val="kk-KZ" w:eastAsia="ru-RU"/>
              </w:rPr>
              <w:t>Меншікті активтердің  ағымдағы құнынан пайызбен жиынтығы</w:t>
            </w:r>
          </w:p>
        </w:tc>
      </w:tr>
      <w:tr w:rsidR="005A7116" w:rsidRPr="005A7116" w14:paraId="426E675A" w14:textId="77777777" w:rsidTr="00B92C75">
        <w:trPr>
          <w:jc w:val="center"/>
        </w:trPr>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F55D5"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eastAsia="ru-RU"/>
              </w:rPr>
              <w:t>1</w:t>
            </w: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6CB042"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eastAsia="ru-RU"/>
              </w:rPr>
              <w:t>2</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B2B2C3"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eastAsia="ru-RU"/>
              </w:rPr>
              <w:t>3</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80B410"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eastAsia="ru-RU"/>
              </w:rPr>
              <w:t>4</w:t>
            </w: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889FC1"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eastAsia="ru-RU"/>
              </w:rPr>
              <w:t>5</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659612"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eastAsia="ru-RU"/>
              </w:rPr>
              <w:t>6</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3AD3AF"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eastAsia="ru-RU"/>
              </w:rPr>
              <w:t>7</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D79B52"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eastAsia="ru-RU"/>
              </w:rPr>
              <w:t>8</w:t>
            </w:r>
          </w:p>
        </w:tc>
      </w:tr>
      <w:tr w:rsidR="005A7116" w:rsidRPr="005A7116" w14:paraId="2EDE7A02" w14:textId="77777777" w:rsidTr="00B92C75">
        <w:trPr>
          <w:jc w:val="center"/>
        </w:trPr>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FBFAA"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899AC"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C4F2C"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63634"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A6665"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7140D"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8E4A7"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8C1C5"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p>
        </w:tc>
      </w:tr>
    </w:tbl>
    <w:p w14:paraId="27FB7798"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8"/>
          <w:szCs w:val="28"/>
          <w:lang w:eastAsia="ru-RU"/>
        </w:rPr>
      </w:pPr>
    </w:p>
    <w:p w14:paraId="7527C607"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val="kk-KZ" w:eastAsia="ru-RU"/>
        </w:rPr>
        <w:t>2-кесте</w:t>
      </w:r>
      <w:r w:rsidRPr="005A7116">
        <w:rPr>
          <w:rFonts w:ascii="Times New Roman" w:eastAsia="Times New Roman" w:hAnsi="Times New Roman" w:cs="Times New Roman"/>
          <w:color w:val="000000" w:themeColor="text1"/>
          <w:sz w:val="28"/>
          <w:szCs w:val="28"/>
          <w:lang w:eastAsia="ru-RU"/>
        </w:rPr>
        <w:t xml:space="preserve">. </w:t>
      </w:r>
      <w:r w:rsidRPr="005A7116">
        <w:rPr>
          <w:rFonts w:ascii="Times New Roman" w:eastAsia="Times New Roman" w:hAnsi="Times New Roman" w:cs="Times New Roman"/>
          <w:color w:val="000000" w:themeColor="text1"/>
          <w:sz w:val="28"/>
          <w:szCs w:val="28"/>
          <w:lang w:val="kk-KZ" w:eastAsia="ru-RU"/>
        </w:rPr>
        <w:t xml:space="preserve">Эмитенттің қаржы құралдарына </w:t>
      </w:r>
    </w:p>
    <w:p w14:paraId="11E4E325"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8"/>
          <w:szCs w:val="28"/>
          <w:lang w:eastAsia="ru-RU"/>
        </w:rPr>
      </w:pPr>
    </w:p>
    <w:p w14:paraId="0E992448" w14:textId="77777777" w:rsidR="00CF582D" w:rsidRPr="005A7116" w:rsidRDefault="00CF582D" w:rsidP="000D6F32">
      <w:pPr>
        <w:spacing w:after="0" w:line="240" w:lineRule="auto"/>
        <w:ind w:firstLine="709"/>
        <w:jc w:val="right"/>
        <w:rPr>
          <w:rFonts w:ascii="Times New Roman" w:eastAsia="Times New Roman" w:hAnsi="Times New Roman" w:cs="Times New Roman"/>
          <w:color w:val="000000" w:themeColor="text1"/>
          <w:sz w:val="24"/>
          <w:szCs w:val="28"/>
          <w:lang w:val="kk-KZ" w:eastAsia="ru-RU"/>
        </w:rPr>
      </w:pPr>
      <w:r w:rsidRPr="005A7116">
        <w:rPr>
          <w:rFonts w:ascii="Times New Roman" w:eastAsia="Times New Roman" w:hAnsi="Times New Roman" w:cs="Times New Roman"/>
          <w:color w:val="000000" w:themeColor="text1"/>
          <w:sz w:val="24"/>
          <w:szCs w:val="28"/>
          <w:lang w:val="kk-KZ" w:eastAsia="ru-RU"/>
        </w:rPr>
        <w:t>(мың теңгемен)</w:t>
      </w:r>
    </w:p>
    <w:tbl>
      <w:tblPr>
        <w:tblW w:w="9639" w:type="dxa"/>
        <w:jc w:val="center"/>
        <w:tblLayout w:type="fixed"/>
        <w:tblCellMar>
          <w:left w:w="0" w:type="dxa"/>
          <w:right w:w="0" w:type="dxa"/>
        </w:tblCellMar>
        <w:tblLook w:val="04A0" w:firstRow="1" w:lastRow="0" w:firstColumn="1" w:lastColumn="0" w:noHBand="0" w:noVBand="1"/>
      </w:tblPr>
      <w:tblGrid>
        <w:gridCol w:w="779"/>
        <w:gridCol w:w="1265"/>
        <w:gridCol w:w="1266"/>
        <w:gridCol w:w="1266"/>
        <w:gridCol w:w="1265"/>
        <w:gridCol w:w="1266"/>
        <w:gridCol w:w="1266"/>
        <w:gridCol w:w="1266"/>
      </w:tblGrid>
      <w:tr w:rsidR="005A7116" w:rsidRPr="005A7116" w14:paraId="033D7E09" w14:textId="77777777" w:rsidTr="00B92C75">
        <w:trPr>
          <w:jc w:val="center"/>
        </w:trPr>
        <w:tc>
          <w:tcPr>
            <w:tcW w:w="77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411A976"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eastAsia="ru-RU"/>
              </w:rPr>
              <w:t>№</w:t>
            </w:r>
          </w:p>
        </w:tc>
        <w:tc>
          <w:tcPr>
            <w:tcW w:w="126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49EDC66"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val="kk-KZ" w:eastAsia="ru-RU"/>
              </w:rPr>
              <w:t>Э</w:t>
            </w:r>
            <w:r w:rsidRPr="005A7116">
              <w:rPr>
                <w:rFonts w:ascii="Times New Roman" w:eastAsia="Times New Roman" w:hAnsi="Times New Roman" w:cs="Times New Roman"/>
                <w:color w:val="000000" w:themeColor="text1"/>
                <w:sz w:val="24"/>
                <w:szCs w:val="28"/>
                <w:lang w:eastAsia="ru-RU"/>
              </w:rPr>
              <w:t>митент</w:t>
            </w:r>
            <w:r w:rsidRPr="005A7116">
              <w:rPr>
                <w:rFonts w:ascii="Times New Roman" w:eastAsia="Times New Roman" w:hAnsi="Times New Roman" w:cs="Times New Roman"/>
                <w:color w:val="000000" w:themeColor="text1"/>
                <w:sz w:val="24"/>
                <w:szCs w:val="28"/>
                <w:lang w:val="kk-KZ" w:eastAsia="ru-RU"/>
              </w:rPr>
              <w:t>тің атауы</w:t>
            </w:r>
          </w:p>
        </w:tc>
        <w:tc>
          <w:tcPr>
            <w:tcW w:w="126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D7A084C"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val="kk-KZ" w:eastAsia="ru-RU"/>
              </w:rPr>
              <w:t xml:space="preserve">Эмитенттің меншікті капиталының мөлшері </w:t>
            </w:r>
          </w:p>
        </w:tc>
        <w:tc>
          <w:tcPr>
            <w:tcW w:w="126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D9D443E"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val="kk-KZ" w:eastAsia="ru-RU"/>
              </w:rPr>
              <w:t>Зейнетақы активтерінің есебінен эмитенттің қаржы құралдарына инвестициялардың ағымдағы құны</w:t>
            </w:r>
          </w:p>
        </w:tc>
        <w:tc>
          <w:tcPr>
            <w:tcW w:w="126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54FE973"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val="kk-KZ" w:eastAsia="ru-RU"/>
              </w:rPr>
              <w:t>Меншікті активтердің  есебінен эмитенттің қаржы құралдарына инвестициялардың ағымдағы құны</w:t>
            </w:r>
          </w:p>
        </w:tc>
        <w:tc>
          <w:tcPr>
            <w:tcW w:w="126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5BB9C0C"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val="kk-KZ" w:eastAsia="ru-RU"/>
              </w:rPr>
              <w:t>Зейнетақы активтерінің есебінен эмитенттің меншікті капиталының  мөлшерінен пайызбен жиынтығы</w:t>
            </w:r>
          </w:p>
        </w:tc>
        <w:tc>
          <w:tcPr>
            <w:tcW w:w="126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95E45D5"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val="kk-KZ" w:eastAsia="ru-RU"/>
              </w:rPr>
              <w:t xml:space="preserve">Меншікті активтердің  есебінен эмитенттің меншікті капиталының  мөлшерінен пайызбен жиынтығы </w:t>
            </w:r>
          </w:p>
        </w:tc>
        <w:tc>
          <w:tcPr>
            <w:tcW w:w="126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0A9F58A"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val="kk-KZ" w:eastAsia="ru-RU"/>
              </w:rPr>
              <w:t>Жиынтығында зейнетақы  және меншікті активтердің  есебінен эмитенттің меншікті капиталының  мөлшерінен пайызбен жиынтығы</w:t>
            </w:r>
          </w:p>
        </w:tc>
      </w:tr>
      <w:tr w:rsidR="005A7116" w:rsidRPr="005A7116" w14:paraId="49DF232C" w14:textId="77777777" w:rsidTr="00B92C75">
        <w:trPr>
          <w:jc w:val="center"/>
        </w:trPr>
        <w:tc>
          <w:tcPr>
            <w:tcW w:w="7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18DD02"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eastAsia="ru-RU"/>
              </w:rPr>
              <w:t>1</w:t>
            </w:r>
          </w:p>
        </w:tc>
        <w:tc>
          <w:tcPr>
            <w:tcW w:w="1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E38957"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eastAsia="ru-RU"/>
              </w:rPr>
              <w:t>2</w:t>
            </w: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18C9DD"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eastAsia="ru-RU"/>
              </w:rPr>
              <w:t>3</w:t>
            </w: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04F57B"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eastAsia="ru-RU"/>
              </w:rPr>
              <w:t>4</w:t>
            </w:r>
          </w:p>
        </w:tc>
        <w:tc>
          <w:tcPr>
            <w:tcW w:w="1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4A537D"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eastAsia="ru-RU"/>
              </w:rPr>
              <w:t>5</w:t>
            </w: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71BA27"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eastAsia="ru-RU"/>
              </w:rPr>
              <w:t>6</w:t>
            </w: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FF388C"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eastAsia="ru-RU"/>
              </w:rPr>
              <w:t>7</w:t>
            </w: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290630"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eastAsia="ru-RU"/>
              </w:rPr>
              <w:t>8</w:t>
            </w:r>
          </w:p>
        </w:tc>
      </w:tr>
      <w:tr w:rsidR="005A7116" w:rsidRPr="005A7116" w14:paraId="3223D419" w14:textId="77777777" w:rsidTr="00B92C75">
        <w:trPr>
          <w:jc w:val="center"/>
        </w:trPr>
        <w:tc>
          <w:tcPr>
            <w:tcW w:w="7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5309F"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p>
        </w:tc>
        <w:tc>
          <w:tcPr>
            <w:tcW w:w="1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36EAE0"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D662B"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A574D0"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p>
        </w:tc>
        <w:tc>
          <w:tcPr>
            <w:tcW w:w="1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F0656"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2E29D"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C84EA"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3E3B8"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p>
        </w:tc>
      </w:tr>
    </w:tbl>
    <w:p w14:paraId="238C9D26"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8"/>
          <w:szCs w:val="28"/>
          <w:lang w:eastAsia="ru-RU"/>
        </w:rPr>
      </w:pPr>
    </w:p>
    <w:p w14:paraId="64757B04"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3</w:t>
      </w:r>
      <w:r w:rsidRPr="005A7116">
        <w:rPr>
          <w:rFonts w:ascii="Times New Roman" w:eastAsia="Times New Roman" w:hAnsi="Times New Roman" w:cs="Times New Roman"/>
          <w:color w:val="000000" w:themeColor="text1"/>
          <w:sz w:val="28"/>
          <w:szCs w:val="28"/>
          <w:lang w:val="kk-KZ" w:eastAsia="ru-RU"/>
        </w:rPr>
        <w:t>-кесте</w:t>
      </w:r>
      <w:r w:rsidRPr="005A7116">
        <w:rPr>
          <w:rFonts w:ascii="Times New Roman" w:eastAsia="Times New Roman" w:hAnsi="Times New Roman" w:cs="Times New Roman"/>
          <w:color w:val="000000" w:themeColor="text1"/>
          <w:sz w:val="28"/>
          <w:szCs w:val="28"/>
          <w:lang w:eastAsia="ru-RU"/>
        </w:rPr>
        <w:t xml:space="preserve">. </w:t>
      </w:r>
      <w:r w:rsidRPr="005A7116">
        <w:rPr>
          <w:rFonts w:ascii="Times New Roman" w:eastAsia="Times New Roman" w:hAnsi="Times New Roman" w:cs="Times New Roman"/>
          <w:color w:val="000000" w:themeColor="text1"/>
          <w:sz w:val="28"/>
          <w:szCs w:val="28"/>
          <w:lang w:val="kk-KZ" w:eastAsia="ru-RU"/>
        </w:rPr>
        <w:t xml:space="preserve">Эмитенттің бір шығарылымының борыштық бағалы қағаздарына </w:t>
      </w:r>
    </w:p>
    <w:p w14:paraId="09FD3BD9"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8"/>
          <w:szCs w:val="28"/>
          <w:lang w:eastAsia="ru-RU"/>
        </w:rPr>
      </w:pPr>
    </w:p>
    <w:tbl>
      <w:tblPr>
        <w:tblW w:w="9639" w:type="dxa"/>
        <w:jc w:val="center"/>
        <w:tblLayout w:type="fixed"/>
        <w:tblCellMar>
          <w:left w:w="0" w:type="dxa"/>
          <w:right w:w="0" w:type="dxa"/>
        </w:tblCellMar>
        <w:tblLook w:val="04A0" w:firstRow="1" w:lastRow="0" w:firstColumn="1" w:lastColumn="0" w:noHBand="0" w:noVBand="1"/>
      </w:tblPr>
      <w:tblGrid>
        <w:gridCol w:w="769"/>
        <w:gridCol w:w="1774"/>
        <w:gridCol w:w="1774"/>
        <w:gridCol w:w="1774"/>
        <w:gridCol w:w="1774"/>
        <w:gridCol w:w="1774"/>
      </w:tblGrid>
      <w:tr w:rsidR="005A7116" w:rsidRPr="008C1133" w14:paraId="44090C5F" w14:textId="77777777" w:rsidTr="00B92C75">
        <w:trPr>
          <w:trHeight w:val="363"/>
          <w:jc w:val="center"/>
        </w:trPr>
        <w:tc>
          <w:tcPr>
            <w:tcW w:w="44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2ED9CD1"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eastAsia="ru-RU"/>
              </w:rPr>
              <w:t>№</w:t>
            </w:r>
          </w:p>
        </w:tc>
        <w:tc>
          <w:tcPr>
            <w:tcW w:w="102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0A5E57B"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val="kk-KZ" w:eastAsia="ru-RU"/>
              </w:rPr>
              <w:t>Э</w:t>
            </w:r>
            <w:r w:rsidRPr="005A7116">
              <w:rPr>
                <w:rFonts w:ascii="Times New Roman" w:eastAsia="Times New Roman" w:hAnsi="Times New Roman" w:cs="Times New Roman"/>
                <w:color w:val="000000" w:themeColor="text1"/>
                <w:sz w:val="24"/>
                <w:szCs w:val="28"/>
                <w:lang w:eastAsia="ru-RU"/>
              </w:rPr>
              <w:t>митент</w:t>
            </w:r>
            <w:r w:rsidRPr="005A7116">
              <w:rPr>
                <w:rFonts w:ascii="Times New Roman" w:eastAsia="Times New Roman" w:hAnsi="Times New Roman" w:cs="Times New Roman"/>
                <w:color w:val="000000" w:themeColor="text1"/>
                <w:sz w:val="24"/>
                <w:szCs w:val="28"/>
                <w:lang w:val="kk-KZ" w:eastAsia="ru-RU"/>
              </w:rPr>
              <w:t>тің атауы</w:t>
            </w:r>
          </w:p>
        </w:tc>
        <w:tc>
          <w:tcPr>
            <w:tcW w:w="102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7615435"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val="kk-KZ" w:eastAsia="ru-RU"/>
              </w:rPr>
            </w:pPr>
            <w:r w:rsidRPr="005A7116">
              <w:rPr>
                <w:rFonts w:ascii="Times New Roman" w:eastAsia="Times New Roman" w:hAnsi="Times New Roman" w:cs="Times New Roman"/>
                <w:color w:val="000000" w:themeColor="text1"/>
                <w:sz w:val="24"/>
                <w:szCs w:val="28"/>
                <w:lang w:val="kk-KZ" w:eastAsia="ru-RU"/>
              </w:rPr>
              <w:t>Сәйкестендіру нөмірі</w:t>
            </w:r>
          </w:p>
        </w:tc>
        <w:tc>
          <w:tcPr>
            <w:tcW w:w="102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BE85BC1"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val="kk-KZ" w:eastAsia="ru-RU"/>
              </w:rPr>
            </w:pPr>
            <w:r w:rsidRPr="005A7116">
              <w:rPr>
                <w:rFonts w:ascii="Times New Roman" w:eastAsia="Times New Roman" w:hAnsi="Times New Roman" w:cs="Times New Roman"/>
                <w:color w:val="000000" w:themeColor="text1"/>
                <w:sz w:val="24"/>
                <w:szCs w:val="28"/>
                <w:lang w:val="kk-KZ" w:eastAsia="ru-RU"/>
              </w:rPr>
              <w:t xml:space="preserve">Борыштық бағалы қағаздың түрі </w:t>
            </w:r>
          </w:p>
        </w:tc>
        <w:tc>
          <w:tcPr>
            <w:tcW w:w="102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C14F313"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val="kk-KZ" w:eastAsia="ru-RU"/>
              </w:rPr>
            </w:pPr>
            <w:r w:rsidRPr="005A7116">
              <w:rPr>
                <w:rFonts w:ascii="Times New Roman" w:eastAsia="Times New Roman" w:hAnsi="Times New Roman" w:cs="Times New Roman"/>
                <w:color w:val="000000" w:themeColor="text1"/>
                <w:sz w:val="24"/>
                <w:szCs w:val="28"/>
                <w:lang w:val="kk-KZ" w:eastAsia="ru-RU"/>
              </w:rPr>
              <w:t xml:space="preserve">Осы шығарылымның борыштық </w:t>
            </w:r>
            <w:r w:rsidRPr="005A7116">
              <w:rPr>
                <w:rFonts w:ascii="Times New Roman" w:eastAsia="Times New Roman" w:hAnsi="Times New Roman" w:cs="Times New Roman"/>
                <w:color w:val="000000" w:themeColor="text1"/>
                <w:sz w:val="24"/>
                <w:szCs w:val="28"/>
                <w:lang w:val="kk-KZ" w:eastAsia="ru-RU"/>
              </w:rPr>
              <w:lastRenderedPageBreak/>
              <w:t xml:space="preserve">бағалы қағаздарының жалпы саны (дана)  </w:t>
            </w:r>
          </w:p>
        </w:tc>
        <w:tc>
          <w:tcPr>
            <w:tcW w:w="102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ABDF266"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val="kk-KZ" w:eastAsia="ru-RU"/>
              </w:rPr>
            </w:pPr>
            <w:r w:rsidRPr="005A7116">
              <w:rPr>
                <w:rFonts w:ascii="Times New Roman" w:eastAsia="Times New Roman" w:hAnsi="Times New Roman" w:cs="Times New Roman"/>
                <w:color w:val="000000" w:themeColor="text1"/>
                <w:sz w:val="24"/>
                <w:szCs w:val="28"/>
                <w:lang w:val="kk-KZ" w:eastAsia="ru-RU"/>
              </w:rPr>
              <w:lastRenderedPageBreak/>
              <w:t xml:space="preserve">Зейнетақы активтерінің есебінен  осы </w:t>
            </w:r>
            <w:r w:rsidRPr="005A7116">
              <w:rPr>
                <w:rFonts w:ascii="Times New Roman" w:eastAsia="Times New Roman" w:hAnsi="Times New Roman" w:cs="Times New Roman"/>
                <w:color w:val="000000" w:themeColor="text1"/>
                <w:sz w:val="24"/>
                <w:szCs w:val="28"/>
                <w:lang w:val="kk-KZ" w:eastAsia="ru-RU"/>
              </w:rPr>
              <w:lastRenderedPageBreak/>
              <w:t xml:space="preserve">қағаздардың саны (дана)   </w:t>
            </w:r>
          </w:p>
        </w:tc>
      </w:tr>
      <w:tr w:rsidR="005A7116" w:rsidRPr="005A7116" w14:paraId="4F2DA51A" w14:textId="77777777" w:rsidTr="00B92C75">
        <w:trPr>
          <w:trHeight w:val="47"/>
          <w:jc w:val="center"/>
        </w:trPr>
        <w:tc>
          <w:tcPr>
            <w:tcW w:w="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2C5FC5"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eastAsia="ru-RU"/>
              </w:rPr>
              <w:lastRenderedPageBreak/>
              <w:t>1</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62D872"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eastAsia="ru-RU"/>
              </w:rPr>
              <w:t>2</w:t>
            </w:r>
          </w:p>
        </w:tc>
        <w:tc>
          <w:tcPr>
            <w:tcW w:w="10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1632A8"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eastAsia="ru-RU"/>
              </w:rPr>
              <w:t>3</w:t>
            </w:r>
          </w:p>
        </w:tc>
        <w:tc>
          <w:tcPr>
            <w:tcW w:w="10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A21513"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eastAsia="ru-RU"/>
              </w:rPr>
              <w:t>4</w:t>
            </w:r>
          </w:p>
        </w:tc>
        <w:tc>
          <w:tcPr>
            <w:tcW w:w="10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0F3CAA"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eastAsia="ru-RU"/>
              </w:rPr>
              <w:t>5</w:t>
            </w:r>
          </w:p>
        </w:tc>
        <w:tc>
          <w:tcPr>
            <w:tcW w:w="10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973087"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eastAsia="ru-RU"/>
              </w:rPr>
              <w:t>6</w:t>
            </w:r>
          </w:p>
        </w:tc>
      </w:tr>
      <w:tr w:rsidR="005A7116" w:rsidRPr="005A7116" w14:paraId="1719E6FB" w14:textId="77777777" w:rsidTr="00B92C75">
        <w:trPr>
          <w:trHeight w:val="47"/>
          <w:jc w:val="center"/>
        </w:trPr>
        <w:tc>
          <w:tcPr>
            <w:tcW w:w="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3AC3D"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3792C"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p>
        </w:tc>
        <w:tc>
          <w:tcPr>
            <w:tcW w:w="10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C8519"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p>
        </w:tc>
        <w:tc>
          <w:tcPr>
            <w:tcW w:w="10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ACA13"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p>
        </w:tc>
        <w:tc>
          <w:tcPr>
            <w:tcW w:w="10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72B5E"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p>
        </w:tc>
        <w:tc>
          <w:tcPr>
            <w:tcW w:w="10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7A7B8"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p>
        </w:tc>
      </w:tr>
    </w:tbl>
    <w:p w14:paraId="57BEFA4F" w14:textId="77777777" w:rsidR="00CF582D" w:rsidRPr="005A7116" w:rsidRDefault="00CF582D"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54957B58" w14:textId="77777777" w:rsidR="00CF582D" w:rsidRPr="005A7116" w:rsidRDefault="00CF582D"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val="kk-KZ" w:eastAsia="ru-RU"/>
        </w:rPr>
        <w:t>кестенің жалғасы</w:t>
      </w:r>
      <w:r w:rsidRPr="005A7116">
        <w:rPr>
          <w:rFonts w:ascii="Times New Roman" w:eastAsia="Times New Roman" w:hAnsi="Times New Roman" w:cs="Times New Roman"/>
          <w:color w:val="000000" w:themeColor="text1"/>
          <w:sz w:val="28"/>
          <w:szCs w:val="28"/>
          <w:lang w:eastAsia="ru-RU"/>
        </w:rPr>
        <w:t>:</w:t>
      </w:r>
    </w:p>
    <w:p w14:paraId="05A9C639" w14:textId="77777777" w:rsidR="00CF582D" w:rsidRPr="005A7116" w:rsidRDefault="00CF582D"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1"/>
        <w:gridCol w:w="1701"/>
        <w:gridCol w:w="1701"/>
        <w:gridCol w:w="1701"/>
      </w:tblGrid>
      <w:tr w:rsidR="005A7116" w:rsidRPr="005A7116" w14:paraId="269BA01C" w14:textId="77777777" w:rsidTr="00B92C75">
        <w:trPr>
          <w:trHeight w:val="539"/>
          <w:jc w:val="center"/>
        </w:trPr>
        <w:tc>
          <w:tcPr>
            <w:tcW w:w="1021" w:type="dxa"/>
            <w:tcMar>
              <w:top w:w="0" w:type="dxa"/>
              <w:left w:w="108" w:type="dxa"/>
              <w:bottom w:w="0" w:type="dxa"/>
              <w:right w:w="108" w:type="dxa"/>
            </w:tcMar>
            <w:hideMark/>
          </w:tcPr>
          <w:p w14:paraId="5D2637B8" w14:textId="5AB11AA9"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val="kk-KZ" w:eastAsia="ru-RU"/>
              </w:rPr>
              <w:t xml:space="preserve">Зейнетақы активтерінің есебінен осы шығарылымның борыштық бағалы қағаздарының жалпы санынан пайызбен жиынтығы  </w:t>
            </w:r>
          </w:p>
        </w:tc>
        <w:tc>
          <w:tcPr>
            <w:tcW w:w="1021" w:type="dxa"/>
            <w:tcMar>
              <w:top w:w="0" w:type="dxa"/>
              <w:left w:w="108" w:type="dxa"/>
              <w:bottom w:w="0" w:type="dxa"/>
              <w:right w:w="108" w:type="dxa"/>
            </w:tcMar>
            <w:hideMark/>
          </w:tcPr>
          <w:p w14:paraId="1E3484D5" w14:textId="77777777" w:rsidR="00CF582D" w:rsidRPr="005A7116" w:rsidRDefault="00CF582D" w:rsidP="000D6F32">
            <w:pPr>
              <w:spacing w:after="0" w:line="240" w:lineRule="auto"/>
              <w:ind w:right="-11"/>
              <w:jc w:val="center"/>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val="kk-KZ" w:eastAsia="ru-RU"/>
              </w:rPr>
              <w:t xml:space="preserve">Меншікті активтердің   есебінен осы қағаздардың саны </w:t>
            </w:r>
          </w:p>
          <w:p w14:paraId="5FD8A3F0" w14:textId="77777777" w:rsidR="00CF582D" w:rsidRPr="005A7116" w:rsidRDefault="00CF582D" w:rsidP="000D6F32">
            <w:pPr>
              <w:spacing w:after="0" w:line="240" w:lineRule="auto"/>
              <w:ind w:right="-11"/>
              <w:jc w:val="center"/>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eastAsia="ru-RU"/>
              </w:rPr>
              <w:t xml:space="preserve">(дана)  </w:t>
            </w:r>
          </w:p>
        </w:tc>
        <w:tc>
          <w:tcPr>
            <w:tcW w:w="1021" w:type="dxa"/>
            <w:tcMar>
              <w:top w:w="0" w:type="dxa"/>
              <w:left w:w="108" w:type="dxa"/>
              <w:bottom w:w="0" w:type="dxa"/>
              <w:right w:w="108" w:type="dxa"/>
            </w:tcMar>
            <w:hideMark/>
          </w:tcPr>
          <w:p w14:paraId="15160FBF"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val="kk-KZ" w:eastAsia="ru-RU"/>
              </w:rPr>
              <w:t xml:space="preserve">Меншікті активтердің  есебінен осы шығарылымның борыштық бағалы қағаздарының жалпы санынан пайызбен жиынтығы  </w:t>
            </w:r>
          </w:p>
        </w:tc>
        <w:tc>
          <w:tcPr>
            <w:tcW w:w="1021" w:type="dxa"/>
            <w:tcMar>
              <w:top w:w="0" w:type="dxa"/>
              <w:left w:w="108" w:type="dxa"/>
              <w:bottom w:w="0" w:type="dxa"/>
              <w:right w:w="108" w:type="dxa"/>
            </w:tcMar>
            <w:hideMark/>
          </w:tcPr>
          <w:p w14:paraId="0A66D8E6"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val="kk-KZ" w:eastAsia="ru-RU"/>
              </w:rPr>
              <w:t xml:space="preserve">Жиынтығында зейнетақы  және меншікті активтердің  есебінен  осы шығарылымның борыштық бағалы қағаздарының жалпы санынан пайызбен жиынтығы  </w:t>
            </w:r>
          </w:p>
        </w:tc>
      </w:tr>
      <w:tr w:rsidR="005A7116" w:rsidRPr="005A7116" w14:paraId="37079210" w14:textId="77777777" w:rsidTr="00B92C75">
        <w:trPr>
          <w:trHeight w:val="83"/>
          <w:jc w:val="center"/>
        </w:trPr>
        <w:tc>
          <w:tcPr>
            <w:tcW w:w="1021" w:type="dxa"/>
            <w:tcMar>
              <w:top w:w="0" w:type="dxa"/>
              <w:left w:w="108" w:type="dxa"/>
              <w:bottom w:w="0" w:type="dxa"/>
              <w:right w:w="108" w:type="dxa"/>
            </w:tcMar>
            <w:hideMark/>
          </w:tcPr>
          <w:p w14:paraId="3B5A209F"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eastAsia="ru-RU"/>
              </w:rPr>
              <w:t>7</w:t>
            </w:r>
          </w:p>
        </w:tc>
        <w:tc>
          <w:tcPr>
            <w:tcW w:w="1021" w:type="dxa"/>
            <w:tcMar>
              <w:top w:w="0" w:type="dxa"/>
              <w:left w:w="108" w:type="dxa"/>
              <w:bottom w:w="0" w:type="dxa"/>
              <w:right w:w="108" w:type="dxa"/>
            </w:tcMar>
            <w:hideMark/>
          </w:tcPr>
          <w:p w14:paraId="0BA2546C"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eastAsia="ru-RU"/>
              </w:rPr>
              <w:t>8</w:t>
            </w:r>
          </w:p>
        </w:tc>
        <w:tc>
          <w:tcPr>
            <w:tcW w:w="1021" w:type="dxa"/>
            <w:tcMar>
              <w:top w:w="0" w:type="dxa"/>
              <w:left w:w="108" w:type="dxa"/>
              <w:bottom w:w="0" w:type="dxa"/>
              <w:right w:w="108" w:type="dxa"/>
            </w:tcMar>
            <w:hideMark/>
          </w:tcPr>
          <w:p w14:paraId="6D8D72D9"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eastAsia="ru-RU"/>
              </w:rPr>
              <w:t>9</w:t>
            </w:r>
          </w:p>
        </w:tc>
        <w:tc>
          <w:tcPr>
            <w:tcW w:w="1021" w:type="dxa"/>
            <w:tcMar>
              <w:top w:w="0" w:type="dxa"/>
              <w:left w:w="108" w:type="dxa"/>
              <w:bottom w:w="0" w:type="dxa"/>
              <w:right w:w="108" w:type="dxa"/>
            </w:tcMar>
            <w:hideMark/>
          </w:tcPr>
          <w:p w14:paraId="667BD0D6"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eastAsia="ru-RU"/>
              </w:rPr>
              <w:t>10</w:t>
            </w:r>
          </w:p>
        </w:tc>
      </w:tr>
      <w:tr w:rsidR="005A7116" w:rsidRPr="005A7116" w14:paraId="7A2731F3" w14:textId="77777777" w:rsidTr="00B92C75">
        <w:trPr>
          <w:trHeight w:val="83"/>
          <w:jc w:val="center"/>
        </w:trPr>
        <w:tc>
          <w:tcPr>
            <w:tcW w:w="1021" w:type="dxa"/>
            <w:tcMar>
              <w:top w:w="0" w:type="dxa"/>
              <w:left w:w="108" w:type="dxa"/>
              <w:bottom w:w="0" w:type="dxa"/>
              <w:right w:w="108" w:type="dxa"/>
            </w:tcMar>
          </w:tcPr>
          <w:p w14:paraId="387B2E01"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p>
        </w:tc>
        <w:tc>
          <w:tcPr>
            <w:tcW w:w="1021" w:type="dxa"/>
            <w:tcMar>
              <w:top w:w="0" w:type="dxa"/>
              <w:left w:w="108" w:type="dxa"/>
              <w:bottom w:w="0" w:type="dxa"/>
              <w:right w:w="108" w:type="dxa"/>
            </w:tcMar>
          </w:tcPr>
          <w:p w14:paraId="68A0AD0F"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p>
        </w:tc>
        <w:tc>
          <w:tcPr>
            <w:tcW w:w="1021" w:type="dxa"/>
            <w:tcMar>
              <w:top w:w="0" w:type="dxa"/>
              <w:left w:w="108" w:type="dxa"/>
              <w:bottom w:w="0" w:type="dxa"/>
              <w:right w:w="108" w:type="dxa"/>
            </w:tcMar>
          </w:tcPr>
          <w:p w14:paraId="771C0A56"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p>
        </w:tc>
        <w:tc>
          <w:tcPr>
            <w:tcW w:w="1021" w:type="dxa"/>
            <w:tcMar>
              <w:top w:w="0" w:type="dxa"/>
              <w:left w:w="108" w:type="dxa"/>
              <w:bottom w:w="0" w:type="dxa"/>
              <w:right w:w="108" w:type="dxa"/>
            </w:tcMar>
          </w:tcPr>
          <w:p w14:paraId="09C5890B"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eastAsia="ru-RU"/>
              </w:rPr>
            </w:pPr>
          </w:p>
        </w:tc>
      </w:tr>
    </w:tbl>
    <w:p w14:paraId="4CB43801"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8"/>
          <w:szCs w:val="28"/>
          <w:lang w:eastAsia="ru-RU"/>
        </w:rPr>
      </w:pPr>
    </w:p>
    <w:p w14:paraId="38D55A9A"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4</w:t>
      </w:r>
      <w:r w:rsidRPr="005A7116">
        <w:rPr>
          <w:rFonts w:ascii="Times New Roman" w:eastAsia="Times New Roman" w:hAnsi="Times New Roman" w:cs="Times New Roman"/>
          <w:color w:val="000000" w:themeColor="text1"/>
          <w:sz w:val="28"/>
          <w:szCs w:val="28"/>
          <w:lang w:val="kk-KZ" w:eastAsia="ru-RU"/>
        </w:rPr>
        <w:t>-кесте</w:t>
      </w:r>
      <w:r w:rsidRPr="005A7116">
        <w:rPr>
          <w:rFonts w:ascii="Times New Roman" w:eastAsia="Times New Roman" w:hAnsi="Times New Roman" w:cs="Times New Roman"/>
          <w:color w:val="000000" w:themeColor="text1"/>
          <w:sz w:val="28"/>
          <w:szCs w:val="28"/>
          <w:lang w:eastAsia="ru-RU"/>
        </w:rPr>
        <w:t xml:space="preserve">. </w:t>
      </w:r>
      <w:r w:rsidRPr="005A7116">
        <w:rPr>
          <w:rFonts w:ascii="Times New Roman" w:eastAsia="Times New Roman" w:hAnsi="Times New Roman" w:cs="Times New Roman"/>
          <w:color w:val="000000" w:themeColor="text1"/>
          <w:sz w:val="28"/>
          <w:szCs w:val="28"/>
          <w:lang w:val="kk-KZ" w:eastAsia="ru-RU"/>
        </w:rPr>
        <w:t>Қ</w:t>
      </w:r>
      <w:r w:rsidRPr="005A7116">
        <w:rPr>
          <w:rFonts w:ascii="Times New Roman" w:eastAsia="Times New Roman" w:hAnsi="Times New Roman" w:cs="Times New Roman"/>
          <w:color w:val="000000" w:themeColor="text1"/>
          <w:sz w:val="28"/>
          <w:szCs w:val="28"/>
          <w:lang w:eastAsia="ru-RU"/>
        </w:rPr>
        <w:t>аза</w:t>
      </w:r>
      <w:r w:rsidRPr="005A7116">
        <w:rPr>
          <w:rFonts w:ascii="Times New Roman" w:eastAsia="Times New Roman" w:hAnsi="Times New Roman" w:cs="Times New Roman"/>
          <w:color w:val="000000" w:themeColor="text1"/>
          <w:sz w:val="28"/>
          <w:szCs w:val="28"/>
          <w:lang w:val="kk-KZ" w:eastAsia="ru-RU"/>
        </w:rPr>
        <w:t>қ</w:t>
      </w:r>
      <w:r w:rsidRPr="005A7116">
        <w:rPr>
          <w:rFonts w:ascii="Times New Roman" w:eastAsia="Times New Roman" w:hAnsi="Times New Roman" w:cs="Times New Roman"/>
          <w:color w:val="000000" w:themeColor="text1"/>
          <w:sz w:val="28"/>
          <w:szCs w:val="28"/>
          <w:lang w:eastAsia="ru-RU"/>
        </w:rPr>
        <w:t>стан Республик</w:t>
      </w:r>
      <w:r w:rsidRPr="005A7116">
        <w:rPr>
          <w:rFonts w:ascii="Times New Roman" w:eastAsia="Times New Roman" w:hAnsi="Times New Roman" w:cs="Times New Roman"/>
          <w:color w:val="000000" w:themeColor="text1"/>
          <w:sz w:val="28"/>
          <w:szCs w:val="28"/>
          <w:lang w:val="kk-KZ" w:eastAsia="ru-RU"/>
        </w:rPr>
        <w:t xml:space="preserve">асының  </w:t>
      </w:r>
      <w:r w:rsidRPr="005A7116">
        <w:rPr>
          <w:rFonts w:ascii="Times New Roman" w:eastAsia="Times New Roman" w:hAnsi="Times New Roman" w:cs="Times New Roman"/>
          <w:color w:val="000000" w:themeColor="text1"/>
          <w:sz w:val="28"/>
          <w:szCs w:val="28"/>
          <w:lang w:eastAsia="ru-RU"/>
        </w:rPr>
        <w:t>резидент</w:t>
      </w:r>
      <w:r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eastAsia="ru-RU"/>
        </w:rPr>
        <w:t xml:space="preserve"> эмитент</w:t>
      </w:r>
      <w:r w:rsidRPr="005A7116">
        <w:rPr>
          <w:rFonts w:ascii="Times New Roman" w:eastAsia="Times New Roman" w:hAnsi="Times New Roman" w:cs="Times New Roman"/>
          <w:color w:val="000000" w:themeColor="text1"/>
          <w:sz w:val="28"/>
          <w:szCs w:val="28"/>
          <w:lang w:val="kk-KZ" w:eastAsia="ru-RU"/>
        </w:rPr>
        <w:t xml:space="preserve">інің дауыс беруші </w:t>
      </w:r>
      <w:r w:rsidRPr="005A7116">
        <w:rPr>
          <w:rFonts w:ascii="Times New Roman" w:eastAsia="Times New Roman" w:hAnsi="Times New Roman" w:cs="Times New Roman"/>
          <w:color w:val="000000" w:themeColor="text1"/>
          <w:sz w:val="28"/>
          <w:szCs w:val="28"/>
          <w:lang w:eastAsia="ru-RU"/>
        </w:rPr>
        <w:t>акци</w:t>
      </w:r>
      <w:r w:rsidRPr="005A7116">
        <w:rPr>
          <w:rFonts w:ascii="Times New Roman" w:eastAsia="Times New Roman" w:hAnsi="Times New Roman" w:cs="Times New Roman"/>
          <w:color w:val="000000" w:themeColor="text1"/>
          <w:sz w:val="28"/>
          <w:szCs w:val="28"/>
          <w:lang w:val="kk-KZ" w:eastAsia="ru-RU"/>
        </w:rPr>
        <w:t xml:space="preserve">яларына </w:t>
      </w:r>
    </w:p>
    <w:p w14:paraId="6C01906C"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8"/>
          <w:szCs w:val="28"/>
          <w:lang w:eastAsia="ru-RU"/>
        </w:rPr>
      </w:pPr>
    </w:p>
    <w:tbl>
      <w:tblPr>
        <w:tblW w:w="9639" w:type="dxa"/>
        <w:jc w:val="center"/>
        <w:tblLayout w:type="fixed"/>
        <w:tblCellMar>
          <w:left w:w="0" w:type="dxa"/>
          <w:right w:w="0" w:type="dxa"/>
        </w:tblCellMar>
        <w:tblLook w:val="04A0" w:firstRow="1" w:lastRow="0" w:firstColumn="1" w:lastColumn="0" w:noHBand="0" w:noVBand="1"/>
      </w:tblPr>
      <w:tblGrid>
        <w:gridCol w:w="766"/>
        <w:gridCol w:w="1109"/>
        <w:gridCol w:w="1110"/>
        <w:gridCol w:w="1108"/>
        <w:gridCol w:w="1110"/>
        <w:gridCol w:w="1108"/>
        <w:gridCol w:w="1110"/>
        <w:gridCol w:w="1108"/>
        <w:gridCol w:w="1110"/>
      </w:tblGrid>
      <w:tr w:rsidR="005A7116" w:rsidRPr="005A7116" w14:paraId="050D1EE2" w14:textId="77777777" w:rsidTr="00B92C75">
        <w:trPr>
          <w:jc w:val="center"/>
        </w:trPr>
        <w:tc>
          <w:tcPr>
            <w:tcW w:w="76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30E6E35"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w:t>
            </w:r>
          </w:p>
        </w:tc>
        <w:tc>
          <w:tcPr>
            <w:tcW w:w="110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BA69B2E"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eastAsia="ru-RU"/>
              </w:rPr>
              <w:t>Қазақстан Республикасы</w:t>
            </w:r>
            <w:r w:rsidRPr="005A7116">
              <w:rPr>
                <w:rFonts w:ascii="Times New Roman" w:eastAsia="Times New Roman" w:hAnsi="Times New Roman" w:cs="Times New Roman"/>
                <w:color w:val="000000" w:themeColor="text1"/>
                <w:sz w:val="24"/>
                <w:szCs w:val="24"/>
                <w:lang w:val="kk-KZ" w:eastAsia="ru-RU"/>
              </w:rPr>
              <w:t>ның</w:t>
            </w:r>
            <w:r w:rsidRPr="005A7116">
              <w:rPr>
                <w:rFonts w:ascii="Times New Roman" w:eastAsia="Times New Roman" w:hAnsi="Times New Roman" w:cs="Times New Roman"/>
                <w:color w:val="000000" w:themeColor="text1"/>
                <w:sz w:val="24"/>
                <w:szCs w:val="24"/>
                <w:lang w:eastAsia="ru-RU"/>
              </w:rPr>
              <w:t xml:space="preserve"> резидент- эмитентінің</w:t>
            </w:r>
            <w:r w:rsidRPr="005A7116">
              <w:rPr>
                <w:rFonts w:ascii="Times New Roman" w:eastAsia="Times New Roman" w:hAnsi="Times New Roman" w:cs="Times New Roman"/>
                <w:color w:val="000000" w:themeColor="text1"/>
                <w:sz w:val="24"/>
                <w:szCs w:val="24"/>
                <w:lang w:val="kk-KZ" w:eastAsia="ru-RU"/>
              </w:rPr>
              <w:t xml:space="preserve"> атауы </w:t>
            </w:r>
          </w:p>
        </w:tc>
        <w:tc>
          <w:tcPr>
            <w:tcW w:w="111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19C08D5"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8"/>
                <w:lang w:val="kk-KZ" w:eastAsia="ru-RU"/>
              </w:rPr>
              <w:t>Сәйкестендіру нөмірі</w:t>
            </w:r>
          </w:p>
        </w:tc>
        <w:tc>
          <w:tcPr>
            <w:tcW w:w="110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A0B940B"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8"/>
                <w:lang w:val="kk-KZ" w:eastAsia="ru-RU"/>
              </w:rPr>
            </w:pPr>
            <w:r w:rsidRPr="005A7116">
              <w:rPr>
                <w:rFonts w:ascii="Times New Roman" w:eastAsia="Times New Roman" w:hAnsi="Times New Roman" w:cs="Times New Roman"/>
                <w:color w:val="000000" w:themeColor="text1"/>
                <w:sz w:val="24"/>
                <w:szCs w:val="28"/>
                <w:lang w:val="kk-KZ" w:eastAsia="ru-RU"/>
              </w:rPr>
              <w:t xml:space="preserve">Осы эмитенттің дауыс беруші акцияларының жалпы саны (дана)  </w:t>
            </w:r>
          </w:p>
        </w:tc>
        <w:tc>
          <w:tcPr>
            <w:tcW w:w="111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93B3A78"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8"/>
                <w:lang w:val="kk-KZ" w:eastAsia="ru-RU"/>
              </w:rPr>
              <w:t xml:space="preserve">Зейнетақы активтерінің есебінен осы акциялардың саны </w:t>
            </w:r>
          </w:p>
          <w:p w14:paraId="303EEA95"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xml:space="preserve">(дана)  </w:t>
            </w:r>
          </w:p>
        </w:tc>
        <w:tc>
          <w:tcPr>
            <w:tcW w:w="110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8BA1990"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xml:space="preserve">Зейнетақы активтерінің есебінен осы эмитенттің дауыс беруші акцияларының жалпы санынан пайызбен жиынтығы  </w:t>
            </w:r>
          </w:p>
        </w:tc>
        <w:tc>
          <w:tcPr>
            <w:tcW w:w="111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6739570"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Меншікті активтер</w:t>
            </w:r>
            <w:r w:rsidRPr="005A7116">
              <w:rPr>
                <w:rFonts w:ascii="Times New Roman" w:eastAsia="Times New Roman" w:hAnsi="Times New Roman" w:cs="Times New Roman"/>
                <w:color w:val="000000" w:themeColor="text1"/>
                <w:sz w:val="24"/>
                <w:szCs w:val="24"/>
                <w:lang w:val="kk-KZ" w:eastAsia="ru-RU"/>
              </w:rPr>
              <w:t>д</w:t>
            </w:r>
            <w:r w:rsidRPr="005A7116">
              <w:rPr>
                <w:rFonts w:ascii="Times New Roman" w:eastAsia="Times New Roman" w:hAnsi="Times New Roman" w:cs="Times New Roman"/>
                <w:color w:val="000000" w:themeColor="text1"/>
                <w:sz w:val="24"/>
                <w:szCs w:val="24"/>
                <w:lang w:eastAsia="ru-RU"/>
              </w:rPr>
              <w:t xml:space="preserve">ің  есебінен  осы акциялардың саны (дана)   </w:t>
            </w:r>
          </w:p>
        </w:tc>
        <w:tc>
          <w:tcPr>
            <w:tcW w:w="110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B38A15B"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Меншікті активтер</w:t>
            </w:r>
            <w:r w:rsidRPr="005A7116">
              <w:rPr>
                <w:rFonts w:ascii="Times New Roman" w:eastAsia="Times New Roman" w:hAnsi="Times New Roman" w:cs="Times New Roman"/>
                <w:color w:val="000000" w:themeColor="text1"/>
                <w:sz w:val="24"/>
                <w:szCs w:val="24"/>
                <w:lang w:val="kk-KZ" w:eastAsia="ru-RU"/>
              </w:rPr>
              <w:t>д</w:t>
            </w:r>
            <w:r w:rsidRPr="005A7116">
              <w:rPr>
                <w:rFonts w:ascii="Times New Roman" w:eastAsia="Times New Roman" w:hAnsi="Times New Roman" w:cs="Times New Roman"/>
                <w:color w:val="000000" w:themeColor="text1"/>
                <w:sz w:val="24"/>
                <w:szCs w:val="24"/>
                <w:lang w:eastAsia="ru-RU"/>
              </w:rPr>
              <w:t xml:space="preserve">ің  есебінен осы эмитенттің дауыс беруші акцияларының жалпы санынан пайызбен жиынтығы    </w:t>
            </w:r>
          </w:p>
        </w:tc>
        <w:tc>
          <w:tcPr>
            <w:tcW w:w="111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6931EAF"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8"/>
                <w:lang w:val="kk-KZ" w:eastAsia="ru-RU"/>
              </w:rPr>
              <w:t xml:space="preserve">Жиынтығында зейнетақы  және меншікті активтердің  есебінен  </w:t>
            </w:r>
            <w:r w:rsidRPr="005A7116">
              <w:rPr>
                <w:rFonts w:ascii="Times New Roman" w:eastAsia="Times New Roman" w:hAnsi="Times New Roman" w:cs="Times New Roman"/>
                <w:color w:val="000000" w:themeColor="text1"/>
                <w:sz w:val="24"/>
                <w:szCs w:val="24"/>
                <w:lang w:eastAsia="ru-RU"/>
              </w:rPr>
              <w:t xml:space="preserve">осы эмитенттің дауыс беруші акцияларының жалпы санынан пайызбен </w:t>
            </w:r>
            <w:r w:rsidRPr="005A7116">
              <w:rPr>
                <w:rFonts w:ascii="Times New Roman" w:eastAsia="Times New Roman" w:hAnsi="Times New Roman" w:cs="Times New Roman"/>
                <w:color w:val="000000" w:themeColor="text1"/>
                <w:sz w:val="24"/>
                <w:szCs w:val="24"/>
                <w:lang w:eastAsia="ru-RU"/>
              </w:rPr>
              <w:lastRenderedPageBreak/>
              <w:t xml:space="preserve">жиынтығы  </w:t>
            </w:r>
          </w:p>
        </w:tc>
      </w:tr>
      <w:tr w:rsidR="005A7116" w:rsidRPr="005A7116" w14:paraId="144B9BAA" w14:textId="77777777" w:rsidTr="00B92C75">
        <w:trPr>
          <w:jc w:val="center"/>
        </w:trPr>
        <w:tc>
          <w:tcPr>
            <w:tcW w:w="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666897"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lastRenderedPageBreak/>
              <w:t>1</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C7544D"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w:t>
            </w:r>
          </w:p>
        </w:tc>
        <w:tc>
          <w:tcPr>
            <w:tcW w:w="1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F9F9F1"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w:t>
            </w:r>
          </w:p>
        </w:tc>
        <w:tc>
          <w:tcPr>
            <w:tcW w:w="1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F68903"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4</w:t>
            </w:r>
          </w:p>
        </w:tc>
        <w:tc>
          <w:tcPr>
            <w:tcW w:w="1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F318AB"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5</w:t>
            </w:r>
          </w:p>
        </w:tc>
        <w:tc>
          <w:tcPr>
            <w:tcW w:w="1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065D7E"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6</w:t>
            </w:r>
          </w:p>
        </w:tc>
        <w:tc>
          <w:tcPr>
            <w:tcW w:w="1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3D90E6"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7</w:t>
            </w:r>
          </w:p>
        </w:tc>
        <w:tc>
          <w:tcPr>
            <w:tcW w:w="1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ECB780"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8</w:t>
            </w:r>
          </w:p>
        </w:tc>
        <w:tc>
          <w:tcPr>
            <w:tcW w:w="1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486B5D"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9</w:t>
            </w:r>
          </w:p>
        </w:tc>
      </w:tr>
    </w:tbl>
    <w:p w14:paraId="339F8A2C"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8"/>
          <w:szCs w:val="28"/>
          <w:lang w:eastAsia="ru-RU"/>
        </w:rPr>
      </w:pPr>
    </w:p>
    <w:p w14:paraId="0A84836B"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eastAsia="ru-RU"/>
        </w:rPr>
        <w:t>5</w:t>
      </w:r>
      <w:r w:rsidRPr="005A7116">
        <w:rPr>
          <w:rFonts w:ascii="Times New Roman" w:eastAsia="Times New Roman" w:hAnsi="Times New Roman" w:cs="Times New Roman"/>
          <w:color w:val="000000" w:themeColor="text1"/>
          <w:sz w:val="28"/>
          <w:szCs w:val="28"/>
          <w:lang w:val="kk-KZ" w:eastAsia="ru-RU"/>
        </w:rPr>
        <w:t>-кесте</w:t>
      </w:r>
      <w:r w:rsidRPr="005A7116">
        <w:rPr>
          <w:rFonts w:ascii="Times New Roman" w:eastAsia="Times New Roman" w:hAnsi="Times New Roman" w:cs="Times New Roman"/>
          <w:color w:val="000000" w:themeColor="text1"/>
          <w:sz w:val="28"/>
          <w:szCs w:val="28"/>
          <w:lang w:eastAsia="ru-RU"/>
        </w:rPr>
        <w:t xml:space="preserve">. </w:t>
      </w:r>
      <w:r w:rsidRPr="005A7116">
        <w:rPr>
          <w:rFonts w:ascii="Times New Roman" w:eastAsia="Times New Roman" w:hAnsi="Times New Roman" w:cs="Times New Roman"/>
          <w:color w:val="000000" w:themeColor="text1"/>
          <w:sz w:val="28"/>
          <w:szCs w:val="28"/>
          <w:lang w:val="kk-KZ" w:eastAsia="ru-RU"/>
        </w:rPr>
        <w:t xml:space="preserve">Қазақстан </w:t>
      </w:r>
      <w:r w:rsidRPr="005A7116">
        <w:rPr>
          <w:rFonts w:ascii="Times New Roman" w:eastAsia="Times New Roman" w:hAnsi="Times New Roman" w:cs="Times New Roman"/>
          <w:color w:val="000000" w:themeColor="text1"/>
          <w:sz w:val="28"/>
          <w:szCs w:val="28"/>
          <w:lang w:eastAsia="ru-RU"/>
        </w:rPr>
        <w:t>Республик</w:t>
      </w:r>
      <w:r w:rsidRPr="005A7116">
        <w:rPr>
          <w:rFonts w:ascii="Times New Roman" w:eastAsia="Times New Roman" w:hAnsi="Times New Roman" w:cs="Times New Roman"/>
          <w:color w:val="000000" w:themeColor="text1"/>
          <w:sz w:val="28"/>
          <w:szCs w:val="28"/>
          <w:lang w:val="kk-KZ" w:eastAsia="ru-RU"/>
        </w:rPr>
        <w:t xml:space="preserve">асының екінші деңгейдегі бір банкі шығарған орналастырылған акциялардың үлесі </w:t>
      </w:r>
    </w:p>
    <w:p w14:paraId="18B253A6"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8"/>
          <w:szCs w:val="28"/>
          <w:lang w:eastAsia="ru-RU"/>
        </w:rPr>
      </w:pPr>
    </w:p>
    <w:tbl>
      <w:tblPr>
        <w:tblW w:w="9639" w:type="dxa"/>
        <w:jc w:val="center"/>
        <w:tblLayout w:type="fixed"/>
        <w:tblCellMar>
          <w:left w:w="0" w:type="dxa"/>
          <w:right w:w="0" w:type="dxa"/>
        </w:tblCellMar>
        <w:tblLook w:val="04A0" w:firstRow="1" w:lastRow="0" w:firstColumn="1" w:lastColumn="0" w:noHBand="0" w:noVBand="1"/>
      </w:tblPr>
      <w:tblGrid>
        <w:gridCol w:w="776"/>
        <w:gridCol w:w="1771"/>
        <w:gridCol w:w="1773"/>
        <w:gridCol w:w="1773"/>
        <w:gridCol w:w="1773"/>
        <w:gridCol w:w="1773"/>
      </w:tblGrid>
      <w:tr w:rsidR="005A7116" w:rsidRPr="008C1133" w14:paraId="02082E67" w14:textId="77777777" w:rsidTr="00B92C75">
        <w:trPr>
          <w:trHeight w:val="1779"/>
          <w:jc w:val="center"/>
        </w:trPr>
        <w:tc>
          <w:tcPr>
            <w:tcW w:w="44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C3FCE7D"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w:t>
            </w:r>
          </w:p>
        </w:tc>
        <w:tc>
          <w:tcPr>
            <w:tcW w:w="102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6E15A52"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xml:space="preserve">Қазақстан Республикасының екінші деңгейдегі банкінің атауы </w:t>
            </w:r>
          </w:p>
        </w:tc>
        <w:tc>
          <w:tcPr>
            <w:tcW w:w="102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E52A527"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Сәйкестендіру нөмірі</w:t>
            </w:r>
          </w:p>
        </w:tc>
        <w:tc>
          <w:tcPr>
            <w:tcW w:w="102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39686D6"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Қазақстан Республикасының екінші деңгейдегі бір банкі шығарған орналастырылған акциялардың жалпы саны (дана)</w:t>
            </w:r>
          </w:p>
        </w:tc>
        <w:tc>
          <w:tcPr>
            <w:tcW w:w="102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0BF8607"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xml:space="preserve">Зейнетақы активтерінің есебінен  осы акциялардың саны (дана)   </w:t>
            </w:r>
          </w:p>
        </w:tc>
        <w:tc>
          <w:tcPr>
            <w:tcW w:w="102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E857C8F"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xml:space="preserve">Зейнетақы активтерінің есебінен Қазақстан Республикасының екінші деңгейдегі бір банкі шығарған орналастырылған акциялардың жалпы санынан пайызбен жиынтығы  </w:t>
            </w:r>
          </w:p>
        </w:tc>
      </w:tr>
      <w:tr w:rsidR="005A7116" w:rsidRPr="005A7116" w14:paraId="67150285" w14:textId="77777777" w:rsidTr="00B92C75">
        <w:trPr>
          <w:trHeight w:val="108"/>
          <w:jc w:val="center"/>
        </w:trPr>
        <w:tc>
          <w:tcPr>
            <w:tcW w:w="4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E8DE97"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w:t>
            </w:r>
          </w:p>
        </w:tc>
        <w:tc>
          <w:tcPr>
            <w:tcW w:w="1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0110A"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8A705D"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05A7C9"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4</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27135"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5</w:t>
            </w: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BDD805"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6</w:t>
            </w:r>
          </w:p>
        </w:tc>
      </w:tr>
      <w:tr w:rsidR="005A7116" w:rsidRPr="005A7116" w14:paraId="50BF05B8" w14:textId="77777777" w:rsidTr="00B92C75">
        <w:trPr>
          <w:trHeight w:val="116"/>
          <w:jc w:val="center"/>
        </w:trPr>
        <w:tc>
          <w:tcPr>
            <w:tcW w:w="4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E85D4"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0E3DE"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28AED"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86051"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3E26F"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2A274"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r>
    </w:tbl>
    <w:p w14:paraId="4B4B4BEB" w14:textId="77777777" w:rsidR="00CF582D" w:rsidRPr="005A7116" w:rsidRDefault="00CF582D"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22AC5BAD" w14:textId="77777777" w:rsidR="00CF582D" w:rsidRPr="005A7116" w:rsidRDefault="00CF582D"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val="kk-KZ" w:eastAsia="ru-RU"/>
        </w:rPr>
        <w:t>кестенің жалғасы</w:t>
      </w:r>
      <w:r w:rsidRPr="005A7116">
        <w:rPr>
          <w:rFonts w:ascii="Times New Roman" w:eastAsia="Times New Roman" w:hAnsi="Times New Roman" w:cs="Times New Roman"/>
          <w:color w:val="000000" w:themeColor="text1"/>
          <w:sz w:val="28"/>
          <w:szCs w:val="28"/>
          <w:lang w:eastAsia="ru-RU"/>
        </w:rPr>
        <w:t>:</w:t>
      </w:r>
    </w:p>
    <w:p w14:paraId="4945C580" w14:textId="77777777" w:rsidR="00CF582D" w:rsidRPr="005A7116" w:rsidRDefault="00CF582D"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8"/>
        <w:gridCol w:w="2268"/>
        <w:gridCol w:w="2268"/>
      </w:tblGrid>
      <w:tr w:rsidR="005A7116" w:rsidRPr="005A7116" w14:paraId="019BDBB0" w14:textId="77777777" w:rsidTr="00B92C75">
        <w:trPr>
          <w:trHeight w:val="1193"/>
          <w:jc w:val="center"/>
        </w:trPr>
        <w:tc>
          <w:tcPr>
            <w:tcW w:w="1666" w:type="pct"/>
            <w:tcMar>
              <w:top w:w="0" w:type="dxa"/>
              <w:left w:w="108" w:type="dxa"/>
              <w:bottom w:w="0" w:type="dxa"/>
              <w:right w:w="108" w:type="dxa"/>
            </w:tcMar>
            <w:hideMark/>
          </w:tcPr>
          <w:p w14:paraId="14B6AE8C"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 xml:space="preserve">Меншікті активтердің  есебінен осы акциялардың саны (дана)  </w:t>
            </w:r>
          </w:p>
        </w:tc>
        <w:tc>
          <w:tcPr>
            <w:tcW w:w="1666" w:type="pct"/>
            <w:tcMar>
              <w:top w:w="0" w:type="dxa"/>
              <w:left w:w="108" w:type="dxa"/>
              <w:bottom w:w="0" w:type="dxa"/>
              <w:right w:w="108" w:type="dxa"/>
            </w:tcMar>
            <w:hideMark/>
          </w:tcPr>
          <w:p w14:paraId="3F52EBAE"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 xml:space="preserve">Меншікті активтердің  есебінен Қазақстан Республикасының екінші деңгейдегі бір банкі шығарған орналастырылған акциялардың жалпы санынан пайызбен жиынтығы  </w:t>
            </w:r>
          </w:p>
        </w:tc>
        <w:tc>
          <w:tcPr>
            <w:tcW w:w="1667" w:type="pct"/>
            <w:tcMar>
              <w:top w:w="0" w:type="dxa"/>
              <w:left w:w="108" w:type="dxa"/>
              <w:bottom w:w="0" w:type="dxa"/>
              <w:right w:w="108" w:type="dxa"/>
            </w:tcMar>
            <w:hideMark/>
          </w:tcPr>
          <w:p w14:paraId="6B283C3D"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8"/>
                <w:lang w:val="kk-KZ" w:eastAsia="ru-RU"/>
              </w:rPr>
              <w:t xml:space="preserve">Жиынтығында зейнетақы  және меншікті активтердің  есебінен  </w:t>
            </w:r>
            <w:r w:rsidRPr="005A7116">
              <w:rPr>
                <w:rFonts w:ascii="Times New Roman" w:eastAsia="Times New Roman" w:hAnsi="Times New Roman" w:cs="Times New Roman"/>
                <w:color w:val="000000" w:themeColor="text1"/>
                <w:sz w:val="24"/>
                <w:szCs w:val="24"/>
                <w:lang w:val="kk-KZ" w:eastAsia="ru-RU"/>
              </w:rPr>
              <w:t xml:space="preserve">Қазақстан Республикасының екінші деңгейдегі бір банкі шығарған орналастырылған акциялардың жалпы санынан пайызбен жиынтығы  </w:t>
            </w:r>
          </w:p>
        </w:tc>
      </w:tr>
      <w:tr w:rsidR="005A7116" w:rsidRPr="005A7116" w14:paraId="0014E05A" w14:textId="77777777" w:rsidTr="00B92C75">
        <w:trPr>
          <w:trHeight w:val="130"/>
          <w:jc w:val="center"/>
        </w:trPr>
        <w:tc>
          <w:tcPr>
            <w:tcW w:w="1666" w:type="pct"/>
            <w:tcMar>
              <w:top w:w="0" w:type="dxa"/>
              <w:left w:w="108" w:type="dxa"/>
              <w:bottom w:w="0" w:type="dxa"/>
              <w:right w:w="108" w:type="dxa"/>
            </w:tcMar>
            <w:hideMark/>
          </w:tcPr>
          <w:p w14:paraId="5347953A"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7</w:t>
            </w:r>
          </w:p>
        </w:tc>
        <w:tc>
          <w:tcPr>
            <w:tcW w:w="1666" w:type="pct"/>
            <w:tcMar>
              <w:top w:w="0" w:type="dxa"/>
              <w:left w:w="108" w:type="dxa"/>
              <w:bottom w:w="0" w:type="dxa"/>
              <w:right w:w="108" w:type="dxa"/>
            </w:tcMar>
            <w:hideMark/>
          </w:tcPr>
          <w:p w14:paraId="7C34A4F0"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8</w:t>
            </w:r>
          </w:p>
        </w:tc>
        <w:tc>
          <w:tcPr>
            <w:tcW w:w="1667" w:type="pct"/>
            <w:tcMar>
              <w:top w:w="0" w:type="dxa"/>
              <w:left w:w="108" w:type="dxa"/>
              <w:bottom w:w="0" w:type="dxa"/>
              <w:right w:w="108" w:type="dxa"/>
            </w:tcMar>
            <w:hideMark/>
          </w:tcPr>
          <w:p w14:paraId="0AA892D0"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9</w:t>
            </w:r>
          </w:p>
        </w:tc>
      </w:tr>
      <w:tr w:rsidR="005A7116" w:rsidRPr="005A7116" w14:paraId="329327AC" w14:textId="77777777" w:rsidTr="00B92C75">
        <w:trPr>
          <w:trHeight w:val="130"/>
          <w:jc w:val="center"/>
        </w:trPr>
        <w:tc>
          <w:tcPr>
            <w:tcW w:w="1666" w:type="pct"/>
            <w:tcMar>
              <w:top w:w="0" w:type="dxa"/>
              <w:left w:w="108" w:type="dxa"/>
              <w:bottom w:w="0" w:type="dxa"/>
              <w:right w:w="108" w:type="dxa"/>
            </w:tcMar>
          </w:tcPr>
          <w:p w14:paraId="3BEF854F"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666" w:type="pct"/>
            <w:tcMar>
              <w:top w:w="0" w:type="dxa"/>
              <w:left w:w="108" w:type="dxa"/>
              <w:bottom w:w="0" w:type="dxa"/>
              <w:right w:w="108" w:type="dxa"/>
            </w:tcMar>
          </w:tcPr>
          <w:p w14:paraId="6ED9EC68"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667" w:type="pct"/>
            <w:tcMar>
              <w:top w:w="0" w:type="dxa"/>
              <w:left w:w="108" w:type="dxa"/>
              <w:bottom w:w="0" w:type="dxa"/>
              <w:right w:w="108" w:type="dxa"/>
            </w:tcMar>
          </w:tcPr>
          <w:p w14:paraId="394F4EEA"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r>
    </w:tbl>
    <w:p w14:paraId="5265C1F5"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8"/>
          <w:szCs w:val="28"/>
          <w:lang w:eastAsia="ru-RU"/>
        </w:rPr>
      </w:pPr>
    </w:p>
    <w:p w14:paraId="24CEB0FE" w14:textId="5758B902" w:rsidR="00CF582D" w:rsidRPr="005A7116" w:rsidRDefault="00CF582D" w:rsidP="000D6F32">
      <w:pPr>
        <w:spacing w:after="0" w:line="240" w:lineRule="auto"/>
        <w:jc w:val="center"/>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eastAsia="ru-RU"/>
        </w:rPr>
        <w:t>6</w:t>
      </w:r>
      <w:r w:rsidRPr="005A7116">
        <w:rPr>
          <w:rFonts w:ascii="Times New Roman" w:eastAsia="Times New Roman" w:hAnsi="Times New Roman" w:cs="Times New Roman"/>
          <w:color w:val="000000" w:themeColor="text1"/>
          <w:sz w:val="28"/>
          <w:szCs w:val="28"/>
          <w:lang w:val="kk-KZ" w:eastAsia="ru-RU"/>
        </w:rPr>
        <w:t>-кесте</w:t>
      </w:r>
      <w:r w:rsidRPr="005A7116">
        <w:rPr>
          <w:rFonts w:ascii="Times New Roman" w:eastAsia="Times New Roman" w:hAnsi="Times New Roman" w:cs="Times New Roman"/>
          <w:color w:val="000000" w:themeColor="text1"/>
          <w:sz w:val="28"/>
          <w:szCs w:val="28"/>
          <w:lang w:eastAsia="ru-RU"/>
        </w:rPr>
        <w:t xml:space="preserve">. </w:t>
      </w:r>
      <w:r w:rsidRPr="005A7116">
        <w:rPr>
          <w:rFonts w:ascii="Times New Roman" w:eastAsia="Times New Roman" w:hAnsi="Times New Roman" w:cs="Times New Roman"/>
          <w:color w:val="000000" w:themeColor="text1"/>
          <w:sz w:val="28"/>
          <w:szCs w:val="28"/>
          <w:lang w:val="kk-KZ" w:eastAsia="ru-RU"/>
        </w:rPr>
        <w:t>Қ</w:t>
      </w:r>
      <w:r w:rsidRPr="005A7116">
        <w:rPr>
          <w:rFonts w:ascii="Times New Roman" w:eastAsia="Times New Roman" w:hAnsi="Times New Roman" w:cs="Times New Roman"/>
          <w:color w:val="000000" w:themeColor="text1"/>
          <w:sz w:val="28"/>
          <w:szCs w:val="28"/>
          <w:lang w:eastAsia="ru-RU"/>
        </w:rPr>
        <w:t>аза</w:t>
      </w:r>
      <w:r w:rsidRPr="005A7116">
        <w:rPr>
          <w:rFonts w:ascii="Times New Roman" w:eastAsia="Times New Roman" w:hAnsi="Times New Roman" w:cs="Times New Roman"/>
          <w:color w:val="000000" w:themeColor="text1"/>
          <w:sz w:val="28"/>
          <w:szCs w:val="28"/>
          <w:lang w:val="kk-KZ" w:eastAsia="ru-RU"/>
        </w:rPr>
        <w:t>қ</w:t>
      </w:r>
      <w:r w:rsidRPr="005A7116">
        <w:rPr>
          <w:rFonts w:ascii="Times New Roman" w:eastAsia="Times New Roman" w:hAnsi="Times New Roman" w:cs="Times New Roman"/>
          <w:color w:val="000000" w:themeColor="text1"/>
          <w:sz w:val="28"/>
          <w:szCs w:val="28"/>
          <w:lang w:eastAsia="ru-RU"/>
        </w:rPr>
        <w:t>стан Республик</w:t>
      </w:r>
      <w:r w:rsidRPr="005A7116">
        <w:rPr>
          <w:rFonts w:ascii="Times New Roman" w:eastAsia="Times New Roman" w:hAnsi="Times New Roman" w:cs="Times New Roman"/>
          <w:color w:val="000000" w:themeColor="text1"/>
          <w:sz w:val="28"/>
          <w:szCs w:val="28"/>
          <w:lang w:val="kk-KZ" w:eastAsia="ru-RU"/>
        </w:rPr>
        <w:t xml:space="preserve">асының </w:t>
      </w:r>
      <w:r w:rsidRPr="005A7116">
        <w:rPr>
          <w:rFonts w:ascii="Times New Roman" w:eastAsia="Times New Roman" w:hAnsi="Times New Roman" w:cs="Times New Roman"/>
          <w:color w:val="000000" w:themeColor="text1"/>
          <w:sz w:val="28"/>
          <w:szCs w:val="28"/>
          <w:lang w:eastAsia="ru-RU"/>
        </w:rPr>
        <w:t>резидент</w:t>
      </w:r>
      <w:r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eastAsia="ru-RU"/>
        </w:rPr>
        <w:t xml:space="preserve"> эмитент</w:t>
      </w:r>
      <w:r w:rsidRPr="005A7116">
        <w:rPr>
          <w:rFonts w:ascii="Times New Roman" w:eastAsia="Times New Roman" w:hAnsi="Times New Roman" w:cs="Times New Roman"/>
          <w:color w:val="000000" w:themeColor="text1"/>
          <w:sz w:val="28"/>
          <w:szCs w:val="28"/>
          <w:lang w:val="kk-KZ" w:eastAsia="ru-RU"/>
        </w:rPr>
        <w:t>і, және осы эмитенттің үлестес тұлғалары, сондай-ақ, дауыс беруші акцияларының он және одан көп пайызы оның ірі акционерлеріне тиесілі сенімгерлік басқарушылары болып табылатын эмитенттер  шығарған (ұсынған) қаржы құралдарына</w:t>
      </w:r>
    </w:p>
    <w:p w14:paraId="2868C3B6" w14:textId="77777777" w:rsidR="00CF582D" w:rsidRPr="005A7116" w:rsidRDefault="00CF582D" w:rsidP="000D6F32">
      <w:pPr>
        <w:spacing w:after="0" w:line="240" w:lineRule="auto"/>
        <w:jc w:val="right"/>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eastAsia="ru-RU"/>
        </w:rPr>
        <w:lastRenderedPageBreak/>
        <w:t>(</w:t>
      </w:r>
      <w:r w:rsidRPr="005A7116">
        <w:rPr>
          <w:rFonts w:ascii="Times New Roman" w:eastAsia="Times New Roman" w:hAnsi="Times New Roman" w:cs="Times New Roman"/>
          <w:color w:val="000000" w:themeColor="text1"/>
          <w:sz w:val="24"/>
          <w:szCs w:val="28"/>
          <w:lang w:val="kk-KZ" w:eastAsia="ru-RU"/>
        </w:rPr>
        <w:t>мың теңгемен</w:t>
      </w:r>
      <w:r w:rsidRPr="005A7116">
        <w:rPr>
          <w:rFonts w:ascii="Times New Roman" w:eastAsia="Times New Roman" w:hAnsi="Times New Roman" w:cs="Times New Roman"/>
          <w:color w:val="000000" w:themeColor="text1"/>
          <w:sz w:val="24"/>
          <w:szCs w:val="28"/>
          <w:lang w:eastAsia="ru-RU"/>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69"/>
        <w:gridCol w:w="2217"/>
        <w:gridCol w:w="2217"/>
        <w:gridCol w:w="2217"/>
        <w:gridCol w:w="2219"/>
      </w:tblGrid>
      <w:tr w:rsidR="005A7116" w:rsidRPr="005A7116" w14:paraId="11565CFC" w14:textId="77777777" w:rsidTr="00B92C75">
        <w:trPr>
          <w:jc w:val="center"/>
        </w:trPr>
        <w:tc>
          <w:tcPr>
            <w:tcW w:w="769" w:type="dxa"/>
            <w:tcMar>
              <w:top w:w="0" w:type="dxa"/>
              <w:left w:w="108" w:type="dxa"/>
              <w:bottom w:w="0" w:type="dxa"/>
              <w:right w:w="108" w:type="dxa"/>
            </w:tcMar>
            <w:hideMark/>
          </w:tcPr>
          <w:p w14:paraId="5628E2E0"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w:t>
            </w:r>
          </w:p>
        </w:tc>
        <w:tc>
          <w:tcPr>
            <w:tcW w:w="2217" w:type="dxa"/>
            <w:tcMar>
              <w:top w:w="0" w:type="dxa"/>
              <w:left w:w="108" w:type="dxa"/>
              <w:bottom w:w="0" w:type="dxa"/>
              <w:right w:w="108" w:type="dxa"/>
            </w:tcMar>
            <w:hideMark/>
          </w:tcPr>
          <w:p w14:paraId="79948955"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Қазақстан Республикасының резидент- эмитентінің, осы эмитенттің үлестес тұлғасының,  дауыс беруші акцияларының он және одан көп пайызы оның ірі акционерлеріне тиесілі сенімгерлік басқарушының атауы</w:t>
            </w:r>
            <w:r w:rsidRPr="005A7116">
              <w:rPr>
                <w:rFonts w:ascii="Times New Roman" w:eastAsia="Times New Roman" w:hAnsi="Times New Roman" w:cs="Times New Roman"/>
                <w:color w:val="000000" w:themeColor="text1"/>
                <w:sz w:val="28"/>
                <w:szCs w:val="28"/>
                <w:lang w:val="kk-KZ" w:eastAsia="ru-RU"/>
              </w:rPr>
              <w:t xml:space="preserve">  </w:t>
            </w:r>
          </w:p>
        </w:tc>
        <w:tc>
          <w:tcPr>
            <w:tcW w:w="2217" w:type="dxa"/>
            <w:tcMar>
              <w:top w:w="0" w:type="dxa"/>
              <w:left w:w="108" w:type="dxa"/>
              <w:bottom w:w="0" w:type="dxa"/>
              <w:right w:w="108" w:type="dxa"/>
            </w:tcMar>
            <w:hideMark/>
          </w:tcPr>
          <w:p w14:paraId="5265798A"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eastAsia="ru-RU"/>
              </w:rPr>
              <w:t>Қазақстан Республикасының резидент- эмитенті, және осы эмитенттің үлестес тұлғалары, сондай-</w:t>
            </w:r>
            <w:r w:rsidRPr="005A7116">
              <w:rPr>
                <w:rFonts w:ascii="Times New Roman" w:eastAsia="Times New Roman" w:hAnsi="Times New Roman" w:cs="Times New Roman"/>
                <w:color w:val="000000" w:themeColor="text1"/>
                <w:sz w:val="24"/>
                <w:szCs w:val="24"/>
                <w:lang w:val="kk-KZ" w:eastAsia="ru-RU"/>
              </w:rPr>
              <w:t xml:space="preserve"> ақ  </w:t>
            </w:r>
            <w:r w:rsidRPr="005A7116">
              <w:rPr>
                <w:rFonts w:ascii="Times New Roman" w:eastAsia="Times New Roman" w:hAnsi="Times New Roman" w:cs="Times New Roman"/>
                <w:color w:val="000000" w:themeColor="text1"/>
                <w:sz w:val="24"/>
                <w:szCs w:val="24"/>
                <w:lang w:eastAsia="ru-RU"/>
              </w:rPr>
              <w:t>дауыс беруші акцияларының он және одан көп пайызы оның ірі акционерлеріне тиесілі сенімгерлік басқарушылары болып табылатын  эмитенттер  шығарған (ұсынған) қаржы құралдарына</w:t>
            </w:r>
            <w:r w:rsidRPr="005A7116">
              <w:rPr>
                <w:rFonts w:ascii="Times New Roman" w:eastAsia="Times New Roman" w:hAnsi="Times New Roman" w:cs="Times New Roman"/>
                <w:color w:val="000000" w:themeColor="text1"/>
                <w:sz w:val="24"/>
                <w:szCs w:val="24"/>
                <w:lang w:val="kk-KZ" w:eastAsia="ru-RU"/>
              </w:rPr>
              <w:t xml:space="preserve"> инвестициялардың ағымдағы құны</w:t>
            </w:r>
          </w:p>
          <w:p w14:paraId="19F4801F"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xml:space="preserve"> </w:t>
            </w:r>
          </w:p>
        </w:tc>
        <w:tc>
          <w:tcPr>
            <w:tcW w:w="2217" w:type="dxa"/>
            <w:tcMar>
              <w:top w:w="0" w:type="dxa"/>
              <w:left w:w="108" w:type="dxa"/>
              <w:bottom w:w="0" w:type="dxa"/>
              <w:right w:w="108" w:type="dxa"/>
            </w:tcMar>
            <w:hideMark/>
          </w:tcPr>
          <w:p w14:paraId="53E3E8B2"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Зейнетақы активтерінің ағымдағы құны</w:t>
            </w:r>
          </w:p>
        </w:tc>
        <w:tc>
          <w:tcPr>
            <w:tcW w:w="2219" w:type="dxa"/>
            <w:tcMar>
              <w:top w:w="0" w:type="dxa"/>
              <w:left w:w="108" w:type="dxa"/>
              <w:bottom w:w="0" w:type="dxa"/>
              <w:right w:w="108" w:type="dxa"/>
            </w:tcMar>
            <w:hideMark/>
          </w:tcPr>
          <w:p w14:paraId="6962E0C9"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 xml:space="preserve">Зейнетақы активтерінің ағымдағы құнынан пайызбен жиынтығы </w:t>
            </w:r>
          </w:p>
        </w:tc>
      </w:tr>
      <w:tr w:rsidR="005A7116" w:rsidRPr="005A7116" w14:paraId="5F7C281D" w14:textId="77777777" w:rsidTr="00B92C75">
        <w:trPr>
          <w:jc w:val="center"/>
        </w:trPr>
        <w:tc>
          <w:tcPr>
            <w:tcW w:w="769" w:type="dxa"/>
            <w:tcMar>
              <w:top w:w="0" w:type="dxa"/>
              <w:left w:w="108" w:type="dxa"/>
              <w:bottom w:w="0" w:type="dxa"/>
              <w:right w:w="108" w:type="dxa"/>
            </w:tcMar>
            <w:hideMark/>
          </w:tcPr>
          <w:p w14:paraId="3939DA7B"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w:t>
            </w:r>
          </w:p>
        </w:tc>
        <w:tc>
          <w:tcPr>
            <w:tcW w:w="2217" w:type="dxa"/>
            <w:tcMar>
              <w:top w:w="0" w:type="dxa"/>
              <w:left w:w="108" w:type="dxa"/>
              <w:bottom w:w="0" w:type="dxa"/>
              <w:right w:w="108" w:type="dxa"/>
            </w:tcMar>
            <w:hideMark/>
          </w:tcPr>
          <w:p w14:paraId="7B7F7D97"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w:t>
            </w:r>
          </w:p>
        </w:tc>
        <w:tc>
          <w:tcPr>
            <w:tcW w:w="2217" w:type="dxa"/>
            <w:tcMar>
              <w:top w:w="0" w:type="dxa"/>
              <w:left w:w="108" w:type="dxa"/>
              <w:bottom w:w="0" w:type="dxa"/>
              <w:right w:w="108" w:type="dxa"/>
            </w:tcMar>
            <w:hideMark/>
          </w:tcPr>
          <w:p w14:paraId="6502130C"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w:t>
            </w:r>
          </w:p>
        </w:tc>
        <w:tc>
          <w:tcPr>
            <w:tcW w:w="2217" w:type="dxa"/>
            <w:tcMar>
              <w:top w:w="0" w:type="dxa"/>
              <w:left w:w="108" w:type="dxa"/>
              <w:bottom w:w="0" w:type="dxa"/>
              <w:right w:w="108" w:type="dxa"/>
            </w:tcMar>
            <w:hideMark/>
          </w:tcPr>
          <w:p w14:paraId="1BA1A3AE"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4</w:t>
            </w:r>
          </w:p>
        </w:tc>
        <w:tc>
          <w:tcPr>
            <w:tcW w:w="2219" w:type="dxa"/>
            <w:tcMar>
              <w:top w:w="0" w:type="dxa"/>
              <w:left w:w="108" w:type="dxa"/>
              <w:bottom w:w="0" w:type="dxa"/>
              <w:right w:w="108" w:type="dxa"/>
            </w:tcMar>
            <w:hideMark/>
          </w:tcPr>
          <w:p w14:paraId="23110867"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5</w:t>
            </w:r>
          </w:p>
        </w:tc>
      </w:tr>
      <w:tr w:rsidR="005A7116" w:rsidRPr="005A7116" w14:paraId="4AECB8A1" w14:textId="77777777" w:rsidTr="00B92C75">
        <w:trPr>
          <w:jc w:val="center"/>
        </w:trPr>
        <w:tc>
          <w:tcPr>
            <w:tcW w:w="769" w:type="dxa"/>
            <w:tcMar>
              <w:top w:w="0" w:type="dxa"/>
              <w:left w:w="108" w:type="dxa"/>
              <w:bottom w:w="0" w:type="dxa"/>
              <w:right w:w="108" w:type="dxa"/>
            </w:tcMar>
          </w:tcPr>
          <w:p w14:paraId="391BD26D"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2217" w:type="dxa"/>
            <w:tcMar>
              <w:top w:w="0" w:type="dxa"/>
              <w:left w:w="108" w:type="dxa"/>
              <w:bottom w:w="0" w:type="dxa"/>
              <w:right w:w="108" w:type="dxa"/>
            </w:tcMar>
          </w:tcPr>
          <w:p w14:paraId="7B647D08"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2217" w:type="dxa"/>
            <w:tcMar>
              <w:top w:w="0" w:type="dxa"/>
              <w:left w:w="108" w:type="dxa"/>
              <w:bottom w:w="0" w:type="dxa"/>
              <w:right w:w="108" w:type="dxa"/>
            </w:tcMar>
          </w:tcPr>
          <w:p w14:paraId="591D8927"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2217" w:type="dxa"/>
            <w:tcMar>
              <w:top w:w="0" w:type="dxa"/>
              <w:left w:w="108" w:type="dxa"/>
              <w:bottom w:w="0" w:type="dxa"/>
              <w:right w:w="108" w:type="dxa"/>
            </w:tcMar>
          </w:tcPr>
          <w:p w14:paraId="5D2370B6"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2219" w:type="dxa"/>
            <w:tcMar>
              <w:top w:w="0" w:type="dxa"/>
              <w:left w:w="108" w:type="dxa"/>
              <w:bottom w:w="0" w:type="dxa"/>
              <w:right w:w="108" w:type="dxa"/>
            </w:tcMar>
          </w:tcPr>
          <w:p w14:paraId="33A7E443"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r>
    </w:tbl>
    <w:p w14:paraId="7673CD9B" w14:textId="77777777" w:rsidR="00CF582D" w:rsidRPr="005A7116" w:rsidRDefault="00CF582D"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53A39A56" w14:textId="77777777" w:rsidR="00CF582D" w:rsidRPr="005A7116" w:rsidRDefault="00CF582D"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val="kk-KZ" w:eastAsia="ru-RU"/>
        </w:rPr>
        <w:t>кестенің жалғасы</w:t>
      </w:r>
      <w:r w:rsidRPr="005A7116">
        <w:rPr>
          <w:rFonts w:ascii="Times New Roman" w:eastAsia="Times New Roman" w:hAnsi="Times New Roman" w:cs="Times New Roman"/>
          <w:color w:val="000000" w:themeColor="text1"/>
          <w:sz w:val="28"/>
          <w:szCs w:val="28"/>
          <w:lang w:eastAsia="ru-RU"/>
        </w:rPr>
        <w:t>:</w:t>
      </w:r>
    </w:p>
    <w:p w14:paraId="4664A5CA" w14:textId="77777777" w:rsidR="00CF582D" w:rsidRPr="005A7116" w:rsidRDefault="00CF582D"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8"/>
        <w:gridCol w:w="2268"/>
        <w:gridCol w:w="2268"/>
      </w:tblGrid>
      <w:tr w:rsidR="005A7116" w:rsidRPr="005A7116" w14:paraId="3CE30F0C" w14:textId="77777777" w:rsidTr="00B92C75">
        <w:trPr>
          <w:jc w:val="center"/>
        </w:trPr>
        <w:tc>
          <w:tcPr>
            <w:tcW w:w="1666" w:type="pct"/>
            <w:tcMar>
              <w:top w:w="0" w:type="dxa"/>
              <w:left w:w="108" w:type="dxa"/>
              <w:bottom w:w="0" w:type="dxa"/>
              <w:right w:w="108" w:type="dxa"/>
            </w:tcMar>
            <w:hideMark/>
          </w:tcPr>
          <w:p w14:paraId="1E391A57"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eastAsia="ru-RU"/>
              </w:rPr>
              <w:t>Қазақстан Республикасының резидент- эмитенті, және осы эмитенттің үлестес тұлғалары, сондай-</w:t>
            </w:r>
            <w:r w:rsidRPr="005A7116">
              <w:rPr>
                <w:rFonts w:ascii="Times New Roman" w:eastAsia="Times New Roman" w:hAnsi="Times New Roman" w:cs="Times New Roman"/>
                <w:color w:val="000000" w:themeColor="text1"/>
                <w:sz w:val="24"/>
                <w:szCs w:val="24"/>
                <w:lang w:val="kk-KZ" w:eastAsia="ru-RU"/>
              </w:rPr>
              <w:t xml:space="preserve"> ақ  меншікті активердің есебінен </w:t>
            </w:r>
            <w:r w:rsidRPr="005A7116">
              <w:rPr>
                <w:rFonts w:ascii="Times New Roman" w:eastAsia="Times New Roman" w:hAnsi="Times New Roman" w:cs="Times New Roman"/>
                <w:color w:val="000000" w:themeColor="text1"/>
                <w:sz w:val="24"/>
                <w:szCs w:val="24"/>
                <w:lang w:eastAsia="ru-RU"/>
              </w:rPr>
              <w:t>дауыс беруші акцияларының он және одан көп пайызы оның ірі акционерлеріне тиесілі сенімгерлік басқарушылары болып табылатын  эмитенттер  шығарған (ұсынған) қаржы құралдарына</w:t>
            </w:r>
            <w:r w:rsidRPr="005A7116">
              <w:rPr>
                <w:rFonts w:ascii="Times New Roman" w:eastAsia="Times New Roman" w:hAnsi="Times New Roman" w:cs="Times New Roman"/>
                <w:color w:val="000000" w:themeColor="text1"/>
                <w:sz w:val="24"/>
                <w:szCs w:val="24"/>
                <w:lang w:val="kk-KZ" w:eastAsia="ru-RU"/>
              </w:rPr>
              <w:t xml:space="preserve"> инвестициялардың ағымдағы құны</w:t>
            </w:r>
          </w:p>
          <w:p w14:paraId="0FB43AEC"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666" w:type="pct"/>
            <w:tcMar>
              <w:top w:w="0" w:type="dxa"/>
              <w:left w:w="108" w:type="dxa"/>
              <w:bottom w:w="0" w:type="dxa"/>
              <w:right w:w="108" w:type="dxa"/>
            </w:tcMar>
            <w:hideMark/>
          </w:tcPr>
          <w:p w14:paraId="104535DF"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Меншікті активердің ағымдағы құны</w:t>
            </w:r>
          </w:p>
        </w:tc>
        <w:tc>
          <w:tcPr>
            <w:tcW w:w="1667" w:type="pct"/>
            <w:tcMar>
              <w:top w:w="0" w:type="dxa"/>
              <w:left w:w="108" w:type="dxa"/>
              <w:bottom w:w="0" w:type="dxa"/>
              <w:right w:w="108" w:type="dxa"/>
            </w:tcMar>
            <w:hideMark/>
          </w:tcPr>
          <w:p w14:paraId="4A306016"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Меншікті активерінің ағымдағы құнынан пайызбен жиынтығы</w:t>
            </w:r>
          </w:p>
        </w:tc>
      </w:tr>
      <w:tr w:rsidR="005A7116" w:rsidRPr="005A7116" w14:paraId="796C3EFA" w14:textId="77777777" w:rsidTr="00B92C75">
        <w:trPr>
          <w:jc w:val="center"/>
        </w:trPr>
        <w:tc>
          <w:tcPr>
            <w:tcW w:w="1666" w:type="pct"/>
            <w:tcMar>
              <w:top w:w="0" w:type="dxa"/>
              <w:left w:w="108" w:type="dxa"/>
              <w:bottom w:w="0" w:type="dxa"/>
              <w:right w:w="108" w:type="dxa"/>
            </w:tcMar>
            <w:hideMark/>
          </w:tcPr>
          <w:p w14:paraId="6DC51E24"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lastRenderedPageBreak/>
              <w:t>6</w:t>
            </w:r>
          </w:p>
        </w:tc>
        <w:tc>
          <w:tcPr>
            <w:tcW w:w="1666" w:type="pct"/>
            <w:tcMar>
              <w:top w:w="0" w:type="dxa"/>
              <w:left w:w="108" w:type="dxa"/>
              <w:bottom w:w="0" w:type="dxa"/>
              <w:right w:w="108" w:type="dxa"/>
            </w:tcMar>
            <w:hideMark/>
          </w:tcPr>
          <w:p w14:paraId="3E2242AA"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7</w:t>
            </w:r>
          </w:p>
        </w:tc>
        <w:tc>
          <w:tcPr>
            <w:tcW w:w="1667" w:type="pct"/>
            <w:tcMar>
              <w:top w:w="0" w:type="dxa"/>
              <w:left w:w="108" w:type="dxa"/>
              <w:bottom w:w="0" w:type="dxa"/>
              <w:right w:w="108" w:type="dxa"/>
            </w:tcMar>
            <w:hideMark/>
          </w:tcPr>
          <w:p w14:paraId="436449B3"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8</w:t>
            </w:r>
          </w:p>
        </w:tc>
      </w:tr>
      <w:tr w:rsidR="005A7116" w:rsidRPr="005A7116" w14:paraId="3AB2FA68" w14:textId="77777777" w:rsidTr="00B92C75">
        <w:trPr>
          <w:jc w:val="center"/>
        </w:trPr>
        <w:tc>
          <w:tcPr>
            <w:tcW w:w="1666" w:type="pct"/>
            <w:tcMar>
              <w:top w:w="0" w:type="dxa"/>
              <w:left w:w="108" w:type="dxa"/>
              <w:bottom w:w="0" w:type="dxa"/>
              <w:right w:w="108" w:type="dxa"/>
            </w:tcMar>
          </w:tcPr>
          <w:p w14:paraId="48B8ECB0"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666" w:type="pct"/>
            <w:tcMar>
              <w:top w:w="0" w:type="dxa"/>
              <w:left w:w="108" w:type="dxa"/>
              <w:bottom w:w="0" w:type="dxa"/>
              <w:right w:w="108" w:type="dxa"/>
            </w:tcMar>
          </w:tcPr>
          <w:p w14:paraId="795CFD1E"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667" w:type="pct"/>
            <w:tcMar>
              <w:top w:w="0" w:type="dxa"/>
              <w:left w:w="108" w:type="dxa"/>
              <w:bottom w:w="0" w:type="dxa"/>
              <w:right w:w="108" w:type="dxa"/>
            </w:tcMar>
          </w:tcPr>
          <w:p w14:paraId="7F67584A"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r>
    </w:tbl>
    <w:p w14:paraId="7F3D346E"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8"/>
          <w:szCs w:val="28"/>
          <w:lang w:val="kk-KZ" w:eastAsia="ru-RU"/>
        </w:rPr>
      </w:pPr>
    </w:p>
    <w:p w14:paraId="6A115931"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 xml:space="preserve">7-кесте. Қазақстан Республикасының бейрезидент- эмитентінің акцияларына </w:t>
      </w:r>
    </w:p>
    <w:p w14:paraId="3697A91C"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8"/>
          <w:szCs w:val="28"/>
          <w:lang w:eastAsia="ru-RU"/>
        </w:rPr>
      </w:pPr>
    </w:p>
    <w:tbl>
      <w:tblPr>
        <w:tblW w:w="9639" w:type="dxa"/>
        <w:jc w:val="center"/>
        <w:tblLayout w:type="fixed"/>
        <w:tblCellMar>
          <w:left w:w="0" w:type="dxa"/>
          <w:right w:w="0" w:type="dxa"/>
        </w:tblCellMar>
        <w:tblLook w:val="04A0" w:firstRow="1" w:lastRow="0" w:firstColumn="1" w:lastColumn="0" w:noHBand="0" w:noVBand="1"/>
      </w:tblPr>
      <w:tblGrid>
        <w:gridCol w:w="766"/>
        <w:gridCol w:w="1109"/>
        <w:gridCol w:w="1110"/>
        <w:gridCol w:w="1108"/>
        <w:gridCol w:w="1110"/>
        <w:gridCol w:w="1108"/>
        <w:gridCol w:w="1110"/>
        <w:gridCol w:w="1108"/>
        <w:gridCol w:w="1110"/>
      </w:tblGrid>
      <w:tr w:rsidR="005A7116" w:rsidRPr="005A7116" w14:paraId="53041B8D" w14:textId="77777777" w:rsidTr="00B92C75">
        <w:trPr>
          <w:jc w:val="center"/>
        </w:trPr>
        <w:tc>
          <w:tcPr>
            <w:tcW w:w="4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3F57C2"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w:t>
            </w:r>
          </w:p>
        </w:tc>
        <w:tc>
          <w:tcPr>
            <w:tcW w:w="6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169D58"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8"/>
                <w:szCs w:val="28"/>
                <w:lang w:val="kk-KZ" w:eastAsia="ru-RU"/>
              </w:rPr>
              <w:t xml:space="preserve">Қазақстан Республикасының бейрезидент- эмитентінің атауы </w:t>
            </w:r>
          </w:p>
        </w:tc>
        <w:tc>
          <w:tcPr>
            <w:tcW w:w="6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9F1A26"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Сәйкестендіру нөмірі</w:t>
            </w:r>
          </w:p>
        </w:tc>
        <w:tc>
          <w:tcPr>
            <w:tcW w:w="6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BB1433"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 xml:space="preserve">Осы эмитенттің акцияларының жалпы саны (дана)   </w:t>
            </w:r>
          </w:p>
          <w:p w14:paraId="5C02ADAF"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6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CE0583"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 xml:space="preserve">Зейнетақы активтерінің есебінен  осы акциялардың  саны (дана)   </w:t>
            </w:r>
          </w:p>
          <w:p w14:paraId="13B664DC"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6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47FF8C"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 xml:space="preserve">Зейнетақы активтерінің есебінен  осы эмитенттің  акцияларының жалпы  санынан пайызбен </w:t>
            </w:r>
          </w:p>
        </w:tc>
        <w:tc>
          <w:tcPr>
            <w:tcW w:w="6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237D79"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Меншікті активердің есебінен осы акциялардың  саны</w:t>
            </w:r>
          </w:p>
          <w:p w14:paraId="6C9135BD"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 xml:space="preserve">(дана)   </w:t>
            </w:r>
          </w:p>
          <w:p w14:paraId="19C78901"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6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DF9819"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 xml:space="preserve">Меншікті активердің есебінен осы эмитенттің  акцияларының жалпы санынан пайызбен жиынтығы (дана)   </w:t>
            </w:r>
          </w:p>
          <w:p w14:paraId="1ADABB6B"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6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54C486"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8"/>
                <w:lang w:val="kk-KZ" w:eastAsia="ru-RU"/>
              </w:rPr>
              <w:t xml:space="preserve">Жиынтығында зейнетақы  және меншікті активтердің  есебінен </w:t>
            </w:r>
            <w:r w:rsidRPr="005A7116">
              <w:rPr>
                <w:rFonts w:ascii="Times New Roman" w:eastAsia="Times New Roman" w:hAnsi="Times New Roman" w:cs="Times New Roman"/>
                <w:color w:val="000000" w:themeColor="text1"/>
                <w:sz w:val="24"/>
                <w:szCs w:val="24"/>
                <w:lang w:eastAsia="ru-RU"/>
              </w:rPr>
              <w:t xml:space="preserve"> </w:t>
            </w:r>
            <w:r w:rsidRPr="005A7116">
              <w:rPr>
                <w:rFonts w:ascii="Times New Roman" w:eastAsia="Times New Roman" w:hAnsi="Times New Roman" w:cs="Times New Roman"/>
                <w:color w:val="000000" w:themeColor="text1"/>
                <w:sz w:val="24"/>
                <w:szCs w:val="24"/>
                <w:lang w:val="kk-KZ" w:eastAsia="ru-RU"/>
              </w:rPr>
              <w:t xml:space="preserve">осы эмитенттің  акцияларының жалпы санынан пайызбен жиынтығы (дана)   </w:t>
            </w:r>
          </w:p>
        </w:tc>
      </w:tr>
      <w:tr w:rsidR="005A7116" w:rsidRPr="005A7116" w14:paraId="2A6A5CD1" w14:textId="77777777" w:rsidTr="00B92C75">
        <w:trPr>
          <w:jc w:val="center"/>
        </w:trPr>
        <w:tc>
          <w:tcPr>
            <w:tcW w:w="4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A1C604"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w:t>
            </w:r>
          </w:p>
        </w:tc>
        <w:tc>
          <w:tcPr>
            <w:tcW w:w="639" w:type="dxa"/>
            <w:tcBorders>
              <w:top w:val="nil"/>
              <w:left w:val="nil"/>
              <w:bottom w:val="single" w:sz="8" w:space="0" w:color="auto"/>
              <w:right w:val="single" w:sz="8" w:space="0" w:color="auto"/>
            </w:tcBorders>
            <w:tcMar>
              <w:top w:w="0" w:type="dxa"/>
              <w:left w:w="108" w:type="dxa"/>
              <w:bottom w:w="0" w:type="dxa"/>
              <w:right w:w="108" w:type="dxa"/>
            </w:tcMar>
            <w:hideMark/>
          </w:tcPr>
          <w:p w14:paraId="5C366077"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w:t>
            </w:r>
          </w:p>
        </w:tc>
        <w:tc>
          <w:tcPr>
            <w:tcW w:w="640" w:type="dxa"/>
            <w:tcBorders>
              <w:top w:val="nil"/>
              <w:left w:val="nil"/>
              <w:bottom w:val="single" w:sz="8" w:space="0" w:color="auto"/>
              <w:right w:val="single" w:sz="8" w:space="0" w:color="auto"/>
            </w:tcBorders>
            <w:tcMar>
              <w:top w:w="0" w:type="dxa"/>
              <w:left w:w="108" w:type="dxa"/>
              <w:bottom w:w="0" w:type="dxa"/>
              <w:right w:w="108" w:type="dxa"/>
            </w:tcMar>
            <w:hideMark/>
          </w:tcPr>
          <w:p w14:paraId="2D1FAD58"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w:t>
            </w:r>
          </w:p>
        </w:tc>
        <w:tc>
          <w:tcPr>
            <w:tcW w:w="639" w:type="dxa"/>
            <w:tcBorders>
              <w:top w:val="nil"/>
              <w:left w:val="nil"/>
              <w:bottom w:val="single" w:sz="8" w:space="0" w:color="auto"/>
              <w:right w:val="single" w:sz="8" w:space="0" w:color="auto"/>
            </w:tcBorders>
            <w:tcMar>
              <w:top w:w="0" w:type="dxa"/>
              <w:left w:w="108" w:type="dxa"/>
              <w:bottom w:w="0" w:type="dxa"/>
              <w:right w:w="108" w:type="dxa"/>
            </w:tcMar>
            <w:hideMark/>
          </w:tcPr>
          <w:p w14:paraId="3349C2F7"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4</w:t>
            </w:r>
          </w:p>
        </w:tc>
        <w:tc>
          <w:tcPr>
            <w:tcW w:w="640" w:type="dxa"/>
            <w:tcBorders>
              <w:top w:val="nil"/>
              <w:left w:val="nil"/>
              <w:bottom w:val="single" w:sz="8" w:space="0" w:color="auto"/>
              <w:right w:val="single" w:sz="8" w:space="0" w:color="auto"/>
            </w:tcBorders>
            <w:tcMar>
              <w:top w:w="0" w:type="dxa"/>
              <w:left w:w="108" w:type="dxa"/>
              <w:bottom w:w="0" w:type="dxa"/>
              <w:right w:w="108" w:type="dxa"/>
            </w:tcMar>
            <w:hideMark/>
          </w:tcPr>
          <w:p w14:paraId="2FC947D6"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5</w:t>
            </w:r>
          </w:p>
        </w:tc>
        <w:tc>
          <w:tcPr>
            <w:tcW w:w="639" w:type="dxa"/>
            <w:tcBorders>
              <w:top w:val="nil"/>
              <w:left w:val="nil"/>
              <w:bottom w:val="single" w:sz="8" w:space="0" w:color="auto"/>
              <w:right w:val="single" w:sz="8" w:space="0" w:color="auto"/>
            </w:tcBorders>
            <w:tcMar>
              <w:top w:w="0" w:type="dxa"/>
              <w:left w:w="108" w:type="dxa"/>
              <w:bottom w:w="0" w:type="dxa"/>
              <w:right w:w="108" w:type="dxa"/>
            </w:tcMar>
            <w:hideMark/>
          </w:tcPr>
          <w:p w14:paraId="57D5A8DE"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6</w:t>
            </w:r>
          </w:p>
        </w:tc>
        <w:tc>
          <w:tcPr>
            <w:tcW w:w="640" w:type="dxa"/>
            <w:tcBorders>
              <w:top w:val="nil"/>
              <w:left w:val="nil"/>
              <w:bottom w:val="single" w:sz="8" w:space="0" w:color="auto"/>
              <w:right w:val="single" w:sz="8" w:space="0" w:color="auto"/>
            </w:tcBorders>
            <w:tcMar>
              <w:top w:w="0" w:type="dxa"/>
              <w:left w:w="108" w:type="dxa"/>
              <w:bottom w:w="0" w:type="dxa"/>
              <w:right w:w="108" w:type="dxa"/>
            </w:tcMar>
            <w:hideMark/>
          </w:tcPr>
          <w:p w14:paraId="3ABC3B78"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7</w:t>
            </w:r>
          </w:p>
        </w:tc>
        <w:tc>
          <w:tcPr>
            <w:tcW w:w="639" w:type="dxa"/>
            <w:tcBorders>
              <w:top w:val="nil"/>
              <w:left w:val="nil"/>
              <w:bottom w:val="single" w:sz="8" w:space="0" w:color="auto"/>
              <w:right w:val="single" w:sz="8" w:space="0" w:color="auto"/>
            </w:tcBorders>
            <w:tcMar>
              <w:top w:w="0" w:type="dxa"/>
              <w:left w:w="108" w:type="dxa"/>
              <w:bottom w:w="0" w:type="dxa"/>
              <w:right w:w="108" w:type="dxa"/>
            </w:tcMar>
            <w:hideMark/>
          </w:tcPr>
          <w:p w14:paraId="624236DE"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8</w:t>
            </w:r>
          </w:p>
        </w:tc>
        <w:tc>
          <w:tcPr>
            <w:tcW w:w="640" w:type="dxa"/>
            <w:tcBorders>
              <w:top w:val="nil"/>
              <w:left w:val="nil"/>
              <w:bottom w:val="single" w:sz="8" w:space="0" w:color="auto"/>
              <w:right w:val="single" w:sz="8" w:space="0" w:color="auto"/>
            </w:tcBorders>
            <w:tcMar>
              <w:top w:w="0" w:type="dxa"/>
              <w:left w:w="108" w:type="dxa"/>
              <w:bottom w:w="0" w:type="dxa"/>
              <w:right w:w="108" w:type="dxa"/>
            </w:tcMar>
            <w:hideMark/>
          </w:tcPr>
          <w:p w14:paraId="213FDF68"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9</w:t>
            </w:r>
          </w:p>
        </w:tc>
      </w:tr>
    </w:tbl>
    <w:p w14:paraId="4D779511"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8"/>
          <w:szCs w:val="28"/>
          <w:lang w:eastAsia="ru-RU"/>
        </w:rPr>
      </w:pPr>
    </w:p>
    <w:p w14:paraId="7F9E9087"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eastAsia="ru-RU"/>
        </w:rPr>
        <w:t>8</w:t>
      </w:r>
      <w:r w:rsidRPr="005A7116">
        <w:rPr>
          <w:rFonts w:ascii="Times New Roman" w:eastAsia="Times New Roman" w:hAnsi="Times New Roman" w:cs="Times New Roman"/>
          <w:color w:val="000000" w:themeColor="text1"/>
          <w:sz w:val="28"/>
          <w:szCs w:val="28"/>
          <w:lang w:val="kk-KZ" w:eastAsia="ru-RU"/>
        </w:rPr>
        <w:t>-кесте</w:t>
      </w:r>
      <w:r w:rsidRPr="005A7116">
        <w:rPr>
          <w:rFonts w:ascii="Times New Roman" w:eastAsia="Times New Roman" w:hAnsi="Times New Roman" w:cs="Times New Roman"/>
          <w:color w:val="000000" w:themeColor="text1"/>
          <w:sz w:val="28"/>
          <w:szCs w:val="28"/>
          <w:lang w:eastAsia="ru-RU"/>
        </w:rPr>
        <w:t>.</w:t>
      </w:r>
      <w:r w:rsidRPr="005A7116">
        <w:rPr>
          <w:rFonts w:ascii="Times New Roman" w:eastAsia="Times New Roman" w:hAnsi="Times New Roman" w:cs="Times New Roman"/>
          <w:color w:val="000000" w:themeColor="text1"/>
          <w:sz w:val="28"/>
          <w:szCs w:val="28"/>
          <w:lang w:val="kk-KZ" w:eastAsia="ru-RU"/>
        </w:rPr>
        <w:t xml:space="preserve"> Шетел валютасында номинирленген шетел эмитенттерінің  бағалы қағаздарына  </w:t>
      </w:r>
    </w:p>
    <w:p w14:paraId="011B85B4"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8"/>
          <w:szCs w:val="28"/>
          <w:lang w:val="kk-KZ" w:eastAsia="ru-RU"/>
        </w:rPr>
      </w:pPr>
    </w:p>
    <w:p w14:paraId="17E50B35" w14:textId="77777777" w:rsidR="00CF582D" w:rsidRPr="005A7116" w:rsidRDefault="00CF582D" w:rsidP="000D6F32">
      <w:pPr>
        <w:spacing w:after="0" w:line="240" w:lineRule="auto"/>
        <w:jc w:val="right"/>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eastAsia="ru-RU"/>
        </w:rPr>
        <w:t>(</w:t>
      </w:r>
      <w:r w:rsidRPr="005A7116">
        <w:rPr>
          <w:rFonts w:ascii="Times New Roman" w:eastAsia="Times New Roman" w:hAnsi="Times New Roman" w:cs="Times New Roman"/>
          <w:color w:val="000000" w:themeColor="text1"/>
          <w:sz w:val="24"/>
          <w:szCs w:val="28"/>
          <w:lang w:val="kk-KZ" w:eastAsia="ru-RU"/>
        </w:rPr>
        <w:t>мың теңгемен)</w:t>
      </w:r>
    </w:p>
    <w:tbl>
      <w:tblPr>
        <w:tblW w:w="9639" w:type="dxa"/>
        <w:jc w:val="center"/>
        <w:tblLayout w:type="fixed"/>
        <w:tblCellMar>
          <w:left w:w="0" w:type="dxa"/>
          <w:right w:w="0" w:type="dxa"/>
        </w:tblCellMar>
        <w:tblLook w:val="04A0" w:firstRow="1" w:lastRow="0" w:firstColumn="1" w:lastColumn="0" w:noHBand="0" w:noVBand="1"/>
      </w:tblPr>
      <w:tblGrid>
        <w:gridCol w:w="767"/>
        <w:gridCol w:w="1478"/>
        <w:gridCol w:w="1478"/>
        <w:gridCol w:w="1480"/>
        <w:gridCol w:w="1478"/>
        <w:gridCol w:w="1478"/>
        <w:gridCol w:w="1480"/>
      </w:tblGrid>
      <w:tr w:rsidR="005A7116" w:rsidRPr="005A7116" w14:paraId="7AF8D678" w14:textId="77777777" w:rsidTr="00B92C75">
        <w:trPr>
          <w:jc w:val="center"/>
        </w:trPr>
        <w:tc>
          <w:tcPr>
            <w:tcW w:w="7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EBA84D"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w:t>
            </w:r>
          </w:p>
        </w:tc>
        <w:tc>
          <w:tcPr>
            <w:tcW w:w="14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A47239"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Зейнетақы активтерінің есебінен  ш</w:t>
            </w:r>
            <w:r w:rsidRPr="005A7116">
              <w:rPr>
                <w:rFonts w:ascii="Times New Roman" w:eastAsia="Times New Roman" w:hAnsi="Times New Roman" w:cs="Times New Roman"/>
                <w:color w:val="000000" w:themeColor="text1"/>
                <w:sz w:val="24"/>
                <w:szCs w:val="24"/>
                <w:lang w:eastAsia="ru-RU"/>
              </w:rPr>
              <w:t>етел валютасын</w:t>
            </w:r>
            <w:r w:rsidRPr="005A7116">
              <w:rPr>
                <w:rFonts w:ascii="Times New Roman" w:eastAsia="Times New Roman" w:hAnsi="Times New Roman" w:cs="Times New Roman"/>
                <w:color w:val="000000" w:themeColor="text1"/>
                <w:sz w:val="24"/>
                <w:szCs w:val="24"/>
                <w:lang w:val="kk-KZ" w:eastAsia="ru-RU"/>
              </w:rPr>
              <w:t>д</w:t>
            </w:r>
            <w:r w:rsidRPr="005A7116">
              <w:rPr>
                <w:rFonts w:ascii="Times New Roman" w:eastAsia="Times New Roman" w:hAnsi="Times New Roman" w:cs="Times New Roman"/>
                <w:color w:val="000000" w:themeColor="text1"/>
                <w:sz w:val="24"/>
                <w:szCs w:val="24"/>
                <w:lang w:eastAsia="ru-RU"/>
              </w:rPr>
              <w:t>а номинирленген шетел эмитенттер</w:t>
            </w:r>
            <w:r w:rsidRPr="005A7116">
              <w:rPr>
                <w:rFonts w:ascii="Times New Roman" w:eastAsia="Times New Roman" w:hAnsi="Times New Roman" w:cs="Times New Roman"/>
                <w:color w:val="000000" w:themeColor="text1"/>
                <w:sz w:val="24"/>
                <w:szCs w:val="24"/>
                <w:lang w:val="kk-KZ" w:eastAsia="ru-RU"/>
              </w:rPr>
              <w:t xml:space="preserve">інің </w:t>
            </w:r>
            <w:r w:rsidRPr="005A7116">
              <w:rPr>
                <w:rFonts w:ascii="Times New Roman" w:eastAsia="Times New Roman" w:hAnsi="Times New Roman" w:cs="Times New Roman"/>
                <w:color w:val="000000" w:themeColor="text1"/>
                <w:sz w:val="24"/>
                <w:szCs w:val="24"/>
                <w:lang w:eastAsia="ru-RU"/>
              </w:rPr>
              <w:t xml:space="preserve"> бағалы қағаздарына  инвестициялардың ағымдағы құны </w:t>
            </w:r>
          </w:p>
          <w:p w14:paraId="26BEA137"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xml:space="preserve"> </w:t>
            </w:r>
          </w:p>
        </w:tc>
        <w:tc>
          <w:tcPr>
            <w:tcW w:w="14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3B90C5"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 xml:space="preserve">Зейнетақы активтерінің ағымдағы құны </w:t>
            </w:r>
          </w:p>
        </w:tc>
        <w:tc>
          <w:tcPr>
            <w:tcW w:w="14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2DD4F1"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 xml:space="preserve">Зейнетақы активтерінің ағымдағы құнынан пайызбен жиынтығы  </w:t>
            </w:r>
          </w:p>
        </w:tc>
        <w:tc>
          <w:tcPr>
            <w:tcW w:w="14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4F19AA" w14:textId="769A0104"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 xml:space="preserve">Зейнетақы активтерінің есебінен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ВВВ</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val="kk-KZ" w:eastAsia="ru-RU"/>
              </w:rPr>
              <w:t xml:space="preserve">-ден төмен рейтингтік бағасы </w:t>
            </w:r>
            <w:r w:rsidRPr="005A7116">
              <w:rPr>
                <w:rFonts w:ascii="Times New Roman" w:eastAsia="Times New Roman" w:hAnsi="Times New Roman" w:cs="Times New Roman"/>
                <w:color w:val="000000" w:themeColor="text1"/>
                <w:sz w:val="24"/>
                <w:szCs w:val="24"/>
                <w:lang w:eastAsia="ru-RU"/>
              </w:rPr>
              <w:t xml:space="preserve"> </w:t>
            </w:r>
            <w:r w:rsidRPr="005A7116">
              <w:rPr>
                <w:rFonts w:ascii="Times New Roman" w:eastAsia="Times New Roman" w:hAnsi="Times New Roman" w:cs="Times New Roman"/>
                <w:color w:val="000000" w:themeColor="text1"/>
                <w:sz w:val="24"/>
                <w:szCs w:val="24"/>
                <w:lang w:val="kk-KZ" w:eastAsia="ru-RU"/>
              </w:rPr>
              <w:t xml:space="preserve">бар шетел эмитенттерінің  бағалы қағаздарына инвестициялардың ағымдағы құны  </w:t>
            </w:r>
          </w:p>
        </w:tc>
        <w:tc>
          <w:tcPr>
            <w:tcW w:w="14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9848C1"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Зейнетақы активтерінің ағымдағы құны</w:t>
            </w:r>
          </w:p>
        </w:tc>
        <w:tc>
          <w:tcPr>
            <w:tcW w:w="14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2BDE38"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 xml:space="preserve">Зейнетақы активтерінің ағымдағы құнынан пайызбен жиынтығы  </w:t>
            </w:r>
          </w:p>
        </w:tc>
      </w:tr>
      <w:tr w:rsidR="005A7116" w:rsidRPr="005A7116" w14:paraId="685F17DF" w14:textId="77777777" w:rsidTr="00B92C75">
        <w:trPr>
          <w:jc w:val="center"/>
        </w:trPr>
        <w:tc>
          <w:tcPr>
            <w:tcW w:w="7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48A86A"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lastRenderedPageBreak/>
              <w:t>1</w:t>
            </w:r>
          </w:p>
        </w:tc>
        <w:tc>
          <w:tcPr>
            <w:tcW w:w="1478" w:type="dxa"/>
            <w:tcBorders>
              <w:top w:val="nil"/>
              <w:left w:val="nil"/>
              <w:bottom w:val="single" w:sz="8" w:space="0" w:color="auto"/>
              <w:right w:val="single" w:sz="8" w:space="0" w:color="auto"/>
            </w:tcBorders>
            <w:tcMar>
              <w:top w:w="0" w:type="dxa"/>
              <w:left w:w="108" w:type="dxa"/>
              <w:bottom w:w="0" w:type="dxa"/>
              <w:right w:w="108" w:type="dxa"/>
            </w:tcMar>
            <w:hideMark/>
          </w:tcPr>
          <w:p w14:paraId="7971B6DB"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w:t>
            </w:r>
          </w:p>
        </w:tc>
        <w:tc>
          <w:tcPr>
            <w:tcW w:w="1478" w:type="dxa"/>
            <w:tcBorders>
              <w:top w:val="nil"/>
              <w:left w:val="nil"/>
              <w:bottom w:val="single" w:sz="8" w:space="0" w:color="auto"/>
              <w:right w:val="single" w:sz="8" w:space="0" w:color="auto"/>
            </w:tcBorders>
            <w:tcMar>
              <w:top w:w="0" w:type="dxa"/>
              <w:left w:w="108" w:type="dxa"/>
              <w:bottom w:w="0" w:type="dxa"/>
              <w:right w:w="108" w:type="dxa"/>
            </w:tcMar>
            <w:hideMark/>
          </w:tcPr>
          <w:p w14:paraId="1A80F349"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w:t>
            </w:r>
          </w:p>
        </w:tc>
        <w:tc>
          <w:tcPr>
            <w:tcW w:w="1480" w:type="dxa"/>
            <w:tcBorders>
              <w:top w:val="nil"/>
              <w:left w:val="nil"/>
              <w:bottom w:val="single" w:sz="8" w:space="0" w:color="auto"/>
              <w:right w:val="single" w:sz="8" w:space="0" w:color="auto"/>
            </w:tcBorders>
            <w:tcMar>
              <w:top w:w="0" w:type="dxa"/>
              <w:left w:w="108" w:type="dxa"/>
              <w:bottom w:w="0" w:type="dxa"/>
              <w:right w:w="108" w:type="dxa"/>
            </w:tcMar>
            <w:hideMark/>
          </w:tcPr>
          <w:p w14:paraId="6001F795"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4</w:t>
            </w:r>
          </w:p>
        </w:tc>
        <w:tc>
          <w:tcPr>
            <w:tcW w:w="1478" w:type="dxa"/>
            <w:tcBorders>
              <w:top w:val="nil"/>
              <w:left w:val="nil"/>
              <w:bottom w:val="single" w:sz="8" w:space="0" w:color="auto"/>
              <w:right w:val="single" w:sz="8" w:space="0" w:color="auto"/>
            </w:tcBorders>
            <w:tcMar>
              <w:top w:w="0" w:type="dxa"/>
              <w:left w:w="108" w:type="dxa"/>
              <w:bottom w:w="0" w:type="dxa"/>
              <w:right w:w="108" w:type="dxa"/>
            </w:tcMar>
            <w:hideMark/>
          </w:tcPr>
          <w:p w14:paraId="4683F495"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5</w:t>
            </w:r>
          </w:p>
        </w:tc>
        <w:tc>
          <w:tcPr>
            <w:tcW w:w="1478" w:type="dxa"/>
            <w:tcBorders>
              <w:top w:val="nil"/>
              <w:left w:val="nil"/>
              <w:bottom w:val="single" w:sz="8" w:space="0" w:color="auto"/>
              <w:right w:val="single" w:sz="8" w:space="0" w:color="auto"/>
            </w:tcBorders>
            <w:tcMar>
              <w:top w:w="0" w:type="dxa"/>
              <w:left w:w="108" w:type="dxa"/>
              <w:bottom w:w="0" w:type="dxa"/>
              <w:right w:w="108" w:type="dxa"/>
            </w:tcMar>
            <w:hideMark/>
          </w:tcPr>
          <w:p w14:paraId="4F4ACFB8"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6</w:t>
            </w:r>
          </w:p>
        </w:tc>
        <w:tc>
          <w:tcPr>
            <w:tcW w:w="1480" w:type="dxa"/>
            <w:tcBorders>
              <w:top w:val="nil"/>
              <w:left w:val="nil"/>
              <w:bottom w:val="single" w:sz="8" w:space="0" w:color="auto"/>
              <w:right w:val="single" w:sz="8" w:space="0" w:color="auto"/>
            </w:tcBorders>
            <w:tcMar>
              <w:top w:w="0" w:type="dxa"/>
              <w:left w:w="108" w:type="dxa"/>
              <w:bottom w:w="0" w:type="dxa"/>
              <w:right w:w="108" w:type="dxa"/>
            </w:tcMar>
            <w:hideMark/>
          </w:tcPr>
          <w:p w14:paraId="040FACA6"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7</w:t>
            </w:r>
          </w:p>
        </w:tc>
      </w:tr>
    </w:tbl>
    <w:p w14:paraId="2323AF5D" w14:textId="77777777" w:rsidR="00CF582D" w:rsidRPr="005A7116" w:rsidRDefault="00CF582D"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2B0B4519" w14:textId="77777777" w:rsidR="00CF582D" w:rsidRPr="005A7116" w:rsidRDefault="00CF582D"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val="kk-KZ" w:eastAsia="ru-RU"/>
        </w:rPr>
        <w:t>кестенің жалғасы</w:t>
      </w:r>
      <w:r w:rsidRPr="005A7116">
        <w:rPr>
          <w:rFonts w:ascii="Times New Roman" w:eastAsia="Times New Roman" w:hAnsi="Times New Roman" w:cs="Times New Roman"/>
          <w:color w:val="000000" w:themeColor="text1"/>
          <w:sz w:val="28"/>
          <w:szCs w:val="28"/>
          <w:lang w:eastAsia="ru-RU"/>
        </w:rPr>
        <w:t>:</w:t>
      </w:r>
    </w:p>
    <w:p w14:paraId="6A66A067" w14:textId="77777777" w:rsidR="00CF582D" w:rsidRPr="005A7116" w:rsidRDefault="00CF582D"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p>
    <w:tbl>
      <w:tblPr>
        <w:tblW w:w="9639" w:type="dxa"/>
        <w:jc w:val="center"/>
        <w:tblLayout w:type="fixed"/>
        <w:tblCellMar>
          <w:left w:w="0" w:type="dxa"/>
          <w:right w:w="0" w:type="dxa"/>
        </w:tblCellMar>
        <w:tblLook w:val="04A0" w:firstRow="1" w:lastRow="0" w:firstColumn="1" w:lastColumn="0" w:noHBand="0" w:noVBand="1"/>
      </w:tblPr>
      <w:tblGrid>
        <w:gridCol w:w="1607"/>
        <w:gridCol w:w="1606"/>
        <w:gridCol w:w="1606"/>
        <w:gridCol w:w="1606"/>
        <w:gridCol w:w="1606"/>
        <w:gridCol w:w="1608"/>
      </w:tblGrid>
      <w:tr w:rsidR="005A7116" w:rsidRPr="005A7116" w14:paraId="6A164D98" w14:textId="77777777" w:rsidTr="00B92C75">
        <w:trPr>
          <w:jc w:val="center"/>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2484D4"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Меншікті активердің есебінен ш</w:t>
            </w:r>
            <w:r w:rsidRPr="005A7116">
              <w:rPr>
                <w:rFonts w:ascii="Times New Roman" w:eastAsia="Times New Roman" w:hAnsi="Times New Roman" w:cs="Times New Roman"/>
                <w:color w:val="000000" w:themeColor="text1"/>
                <w:sz w:val="24"/>
                <w:szCs w:val="24"/>
                <w:lang w:eastAsia="ru-RU"/>
              </w:rPr>
              <w:t>етел валютасын</w:t>
            </w:r>
            <w:r w:rsidRPr="005A7116">
              <w:rPr>
                <w:rFonts w:ascii="Times New Roman" w:eastAsia="Times New Roman" w:hAnsi="Times New Roman" w:cs="Times New Roman"/>
                <w:color w:val="000000" w:themeColor="text1"/>
                <w:sz w:val="24"/>
                <w:szCs w:val="24"/>
                <w:lang w:val="kk-KZ" w:eastAsia="ru-RU"/>
              </w:rPr>
              <w:t>д</w:t>
            </w:r>
            <w:r w:rsidRPr="005A7116">
              <w:rPr>
                <w:rFonts w:ascii="Times New Roman" w:eastAsia="Times New Roman" w:hAnsi="Times New Roman" w:cs="Times New Roman"/>
                <w:color w:val="000000" w:themeColor="text1"/>
                <w:sz w:val="24"/>
                <w:szCs w:val="24"/>
                <w:lang w:eastAsia="ru-RU"/>
              </w:rPr>
              <w:t>а номинирленген шетел эмитенттер</w:t>
            </w:r>
            <w:r w:rsidRPr="005A7116">
              <w:rPr>
                <w:rFonts w:ascii="Times New Roman" w:eastAsia="Times New Roman" w:hAnsi="Times New Roman" w:cs="Times New Roman"/>
                <w:color w:val="000000" w:themeColor="text1"/>
                <w:sz w:val="24"/>
                <w:szCs w:val="24"/>
                <w:lang w:val="kk-KZ" w:eastAsia="ru-RU"/>
              </w:rPr>
              <w:t xml:space="preserve">інің </w:t>
            </w:r>
            <w:r w:rsidRPr="005A7116">
              <w:rPr>
                <w:rFonts w:ascii="Times New Roman" w:eastAsia="Times New Roman" w:hAnsi="Times New Roman" w:cs="Times New Roman"/>
                <w:color w:val="000000" w:themeColor="text1"/>
                <w:sz w:val="24"/>
                <w:szCs w:val="24"/>
                <w:lang w:eastAsia="ru-RU"/>
              </w:rPr>
              <w:t xml:space="preserve"> бағалы қағаздарына  инвестициялардың ағымдағы құны </w:t>
            </w:r>
          </w:p>
          <w:p w14:paraId="5A08AB0E"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8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97239C"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Меншікті активердің</w:t>
            </w:r>
          </w:p>
          <w:p w14:paraId="563DE43F"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ағымдағы құны</w:t>
            </w:r>
          </w:p>
        </w:tc>
        <w:tc>
          <w:tcPr>
            <w:tcW w:w="8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6A3728"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Меншікті активердің</w:t>
            </w:r>
          </w:p>
          <w:p w14:paraId="48D2AD15"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eastAsia="ru-RU"/>
              </w:rPr>
              <w:t>ағымдағы құны</w:t>
            </w:r>
            <w:r w:rsidRPr="005A7116">
              <w:rPr>
                <w:rFonts w:ascii="Times New Roman" w:eastAsia="Times New Roman" w:hAnsi="Times New Roman" w:cs="Times New Roman"/>
                <w:color w:val="000000" w:themeColor="text1"/>
                <w:sz w:val="24"/>
                <w:szCs w:val="24"/>
                <w:lang w:val="kk-KZ" w:eastAsia="ru-RU"/>
              </w:rPr>
              <w:t xml:space="preserve">нан пайызбен жиынтығы </w:t>
            </w:r>
          </w:p>
        </w:tc>
        <w:tc>
          <w:tcPr>
            <w:tcW w:w="8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46D745" w14:textId="59F10E4B"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xml:space="preserve">Меншікті активердің есебінен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ВВВ</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төмен рейтингтік бағасы  бар шетел эмитенттерінің  бағалы қағаздарына инвестициялардың ағымдағы құны  </w:t>
            </w:r>
          </w:p>
        </w:tc>
        <w:tc>
          <w:tcPr>
            <w:tcW w:w="8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BD4756"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Меншікті активердің</w:t>
            </w:r>
          </w:p>
          <w:p w14:paraId="0D667CD8"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ағымдағы құны</w:t>
            </w:r>
          </w:p>
        </w:tc>
        <w:tc>
          <w:tcPr>
            <w:tcW w:w="8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D032B3"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Меншікті активердің</w:t>
            </w:r>
          </w:p>
          <w:p w14:paraId="6135DAC3"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ағымдағы құны</w:t>
            </w:r>
            <w:r w:rsidRPr="005A7116">
              <w:rPr>
                <w:rFonts w:ascii="Times New Roman" w:eastAsia="Times New Roman" w:hAnsi="Times New Roman" w:cs="Times New Roman"/>
                <w:color w:val="000000" w:themeColor="text1"/>
                <w:sz w:val="24"/>
                <w:szCs w:val="24"/>
                <w:lang w:val="kk-KZ" w:eastAsia="ru-RU"/>
              </w:rPr>
              <w:t>нан пайызбен жиынтығы</w:t>
            </w:r>
          </w:p>
        </w:tc>
      </w:tr>
      <w:tr w:rsidR="005A7116" w:rsidRPr="005A7116" w14:paraId="098B33CF" w14:textId="77777777" w:rsidTr="00B92C75">
        <w:trPr>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BA97D"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8</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7892287A"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9</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1A27CB21"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10</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03A87FBE"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72394BD3"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12</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14:paraId="1B1ED983"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13</w:t>
            </w:r>
          </w:p>
        </w:tc>
      </w:tr>
    </w:tbl>
    <w:p w14:paraId="3C4F4F09"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8"/>
          <w:szCs w:val="28"/>
          <w:lang w:eastAsia="ru-RU"/>
        </w:rPr>
      </w:pPr>
    </w:p>
    <w:p w14:paraId="4997E702" w14:textId="503DBD2B" w:rsidR="00CF582D" w:rsidRPr="005A7116" w:rsidRDefault="00CF582D" w:rsidP="000D6F32">
      <w:pPr>
        <w:spacing w:after="0" w:line="240" w:lineRule="auto"/>
        <w:jc w:val="center"/>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eastAsia="ru-RU"/>
        </w:rPr>
        <w:t>9</w:t>
      </w:r>
      <w:r w:rsidRPr="005A7116">
        <w:rPr>
          <w:rFonts w:ascii="Times New Roman" w:eastAsia="Times New Roman" w:hAnsi="Times New Roman" w:cs="Times New Roman"/>
          <w:color w:val="000000" w:themeColor="text1"/>
          <w:sz w:val="28"/>
          <w:szCs w:val="28"/>
          <w:lang w:val="kk-KZ" w:eastAsia="ru-RU"/>
        </w:rPr>
        <w:t>-кесте</w:t>
      </w:r>
      <w:r w:rsidRPr="005A7116">
        <w:rPr>
          <w:rFonts w:ascii="Times New Roman" w:eastAsia="Times New Roman" w:hAnsi="Times New Roman" w:cs="Times New Roman"/>
          <w:color w:val="000000" w:themeColor="text1"/>
          <w:sz w:val="28"/>
          <w:szCs w:val="28"/>
          <w:lang w:eastAsia="ru-RU"/>
        </w:rPr>
        <w:t xml:space="preserve">. </w:t>
      </w:r>
      <w:r w:rsidRPr="005A7116">
        <w:rPr>
          <w:rFonts w:ascii="Times New Roman" w:eastAsia="Times New Roman" w:hAnsi="Times New Roman" w:cs="Times New Roman"/>
          <w:color w:val="000000" w:themeColor="text1"/>
          <w:sz w:val="28"/>
          <w:szCs w:val="28"/>
          <w:lang w:val="kk-KZ" w:eastAsia="ru-RU"/>
        </w:rPr>
        <w:t xml:space="preserve">Ерікті жинақтаушы зейнетқаы қорының (бұдан әрі – ЕЖЗҚ) үлестес тұлғалары, ЕЖЗҚ-ның дауыс беруші акцияларының он және одан астам пайызы ЕЖЗҚ-ның ірі акционерлеріне тиесілі сенімгерлік басқарушылары шығарған (ұсынған) қаржы құралдарына </w:t>
      </w:r>
    </w:p>
    <w:p w14:paraId="6386104A"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8"/>
          <w:szCs w:val="28"/>
          <w:lang w:eastAsia="ru-RU"/>
        </w:rPr>
      </w:pPr>
    </w:p>
    <w:p w14:paraId="292BDB8C" w14:textId="77777777" w:rsidR="00CF582D" w:rsidRPr="005A7116" w:rsidRDefault="00CF582D" w:rsidP="000D6F32">
      <w:pPr>
        <w:spacing w:after="0" w:line="240" w:lineRule="auto"/>
        <w:jc w:val="right"/>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eastAsia="ru-RU"/>
        </w:rPr>
        <w:t>(</w:t>
      </w:r>
      <w:r w:rsidRPr="005A7116">
        <w:rPr>
          <w:rFonts w:ascii="Times New Roman" w:eastAsia="Times New Roman" w:hAnsi="Times New Roman" w:cs="Times New Roman"/>
          <w:color w:val="000000" w:themeColor="text1"/>
          <w:sz w:val="24"/>
          <w:szCs w:val="28"/>
          <w:lang w:val="kk-KZ" w:eastAsia="ru-RU"/>
        </w:rPr>
        <w:t>мың теңгемен)</w:t>
      </w:r>
    </w:p>
    <w:tbl>
      <w:tblPr>
        <w:tblW w:w="9639" w:type="dxa"/>
        <w:jc w:val="center"/>
        <w:tblLayout w:type="fixed"/>
        <w:tblCellMar>
          <w:left w:w="0" w:type="dxa"/>
          <w:right w:w="0" w:type="dxa"/>
        </w:tblCellMar>
        <w:tblLook w:val="04A0" w:firstRow="1" w:lastRow="0" w:firstColumn="1" w:lastColumn="0" w:noHBand="0" w:noVBand="1"/>
      </w:tblPr>
      <w:tblGrid>
        <w:gridCol w:w="769"/>
        <w:gridCol w:w="2217"/>
        <w:gridCol w:w="2217"/>
        <w:gridCol w:w="2217"/>
        <w:gridCol w:w="2219"/>
      </w:tblGrid>
      <w:tr w:rsidR="005A7116" w:rsidRPr="005A7116" w14:paraId="39B1BC99" w14:textId="77777777" w:rsidTr="00B92C75">
        <w:trPr>
          <w:jc w:val="center"/>
        </w:trPr>
        <w:tc>
          <w:tcPr>
            <w:tcW w:w="7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925C95"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w:t>
            </w:r>
          </w:p>
        </w:tc>
        <w:tc>
          <w:tcPr>
            <w:tcW w:w="22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F687FD"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Ерікті жинақтаушы зейнетқаы қорының үлестес тұлғасының,  ЕЖЗҚ-ның дауыс беруші акцияларының он және одан астам пайызы ЕЖЗҚ-ның ірі акционерлеріне тиесілі сенімгерлік басқарушының атауы</w:t>
            </w:r>
            <w:r w:rsidRPr="005A7116">
              <w:rPr>
                <w:rFonts w:ascii="Times New Roman" w:eastAsia="Times New Roman" w:hAnsi="Times New Roman" w:cs="Times New Roman"/>
                <w:color w:val="000000" w:themeColor="text1"/>
                <w:sz w:val="28"/>
                <w:szCs w:val="28"/>
                <w:lang w:val="kk-KZ" w:eastAsia="ru-RU"/>
              </w:rPr>
              <w:t xml:space="preserve"> </w:t>
            </w:r>
          </w:p>
        </w:tc>
        <w:tc>
          <w:tcPr>
            <w:tcW w:w="22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CBAFCD"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xml:space="preserve">Ерікті жинақтаушы зейнетқаы қорының үлестес тұлғалары, ЕЖЗҚ-ның дауыс беруші акцияларының он және одан астам пайызы ЕЖЗҚ-ның ірі акционерлеріне тиесілі сенімгерлік басқарушылары шығарған (ұсынған)  қаржы құралдарына </w:t>
            </w:r>
          </w:p>
          <w:p w14:paraId="682442D5"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и</w:t>
            </w:r>
            <w:r w:rsidRPr="005A7116">
              <w:rPr>
                <w:rFonts w:ascii="Times New Roman" w:eastAsia="Times New Roman" w:hAnsi="Times New Roman" w:cs="Times New Roman"/>
                <w:color w:val="000000" w:themeColor="text1"/>
                <w:sz w:val="24"/>
                <w:szCs w:val="24"/>
                <w:lang w:eastAsia="ru-RU"/>
              </w:rPr>
              <w:t>нвестициялардың</w:t>
            </w:r>
            <w:r w:rsidRPr="005A7116">
              <w:rPr>
                <w:rFonts w:ascii="Times New Roman" w:eastAsia="Times New Roman" w:hAnsi="Times New Roman" w:cs="Times New Roman"/>
                <w:color w:val="000000" w:themeColor="text1"/>
                <w:sz w:val="24"/>
                <w:szCs w:val="24"/>
                <w:lang w:val="kk-KZ" w:eastAsia="ru-RU"/>
              </w:rPr>
              <w:t xml:space="preserve"> ағымдағы құны </w:t>
            </w:r>
          </w:p>
        </w:tc>
        <w:tc>
          <w:tcPr>
            <w:tcW w:w="22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24CCDB"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Зейнетақы активтерінің ағымдағы құны</w:t>
            </w:r>
          </w:p>
        </w:tc>
        <w:tc>
          <w:tcPr>
            <w:tcW w:w="22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D3C17A"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Зейнетақы активтерінің ағымдағы құнынан пайызбен жиынтығы</w:t>
            </w:r>
          </w:p>
          <w:p w14:paraId="1EB24FF2"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xml:space="preserve"> </w:t>
            </w:r>
          </w:p>
        </w:tc>
      </w:tr>
      <w:tr w:rsidR="005A7116" w:rsidRPr="005A7116" w14:paraId="3344518C" w14:textId="77777777" w:rsidTr="00B92C75">
        <w:trPr>
          <w:jc w:val="center"/>
        </w:trPr>
        <w:tc>
          <w:tcPr>
            <w:tcW w:w="7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9D1092"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0E91ACD3"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059FD0D4"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5F1B1501"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4</w:t>
            </w:r>
          </w:p>
        </w:tc>
        <w:tc>
          <w:tcPr>
            <w:tcW w:w="2219" w:type="dxa"/>
            <w:tcBorders>
              <w:top w:val="nil"/>
              <w:left w:val="nil"/>
              <w:bottom w:val="single" w:sz="8" w:space="0" w:color="auto"/>
              <w:right w:val="single" w:sz="8" w:space="0" w:color="auto"/>
            </w:tcBorders>
            <w:tcMar>
              <w:top w:w="0" w:type="dxa"/>
              <w:left w:w="108" w:type="dxa"/>
              <w:bottom w:w="0" w:type="dxa"/>
              <w:right w:w="108" w:type="dxa"/>
            </w:tcMar>
            <w:hideMark/>
          </w:tcPr>
          <w:p w14:paraId="2D01A5D9"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5</w:t>
            </w:r>
          </w:p>
        </w:tc>
      </w:tr>
    </w:tbl>
    <w:p w14:paraId="5EF927EC"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8"/>
          <w:szCs w:val="28"/>
          <w:lang w:eastAsia="ru-RU"/>
        </w:rPr>
      </w:pPr>
    </w:p>
    <w:p w14:paraId="177D6E31"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eastAsia="ru-RU"/>
        </w:rPr>
        <w:lastRenderedPageBreak/>
        <w:t>10</w:t>
      </w:r>
      <w:r w:rsidRPr="005A7116">
        <w:rPr>
          <w:rFonts w:ascii="Times New Roman" w:eastAsia="Times New Roman" w:hAnsi="Times New Roman" w:cs="Times New Roman"/>
          <w:color w:val="000000" w:themeColor="text1"/>
          <w:sz w:val="28"/>
          <w:szCs w:val="28"/>
          <w:lang w:val="kk-KZ" w:eastAsia="ru-RU"/>
        </w:rPr>
        <w:t>-кесте</w:t>
      </w:r>
      <w:r w:rsidRPr="005A7116">
        <w:rPr>
          <w:rFonts w:ascii="Times New Roman" w:eastAsia="Times New Roman" w:hAnsi="Times New Roman" w:cs="Times New Roman"/>
          <w:color w:val="000000" w:themeColor="text1"/>
          <w:sz w:val="28"/>
          <w:szCs w:val="28"/>
          <w:lang w:eastAsia="ru-RU"/>
        </w:rPr>
        <w:t xml:space="preserve">. </w:t>
      </w:r>
      <w:r w:rsidRPr="005A7116">
        <w:rPr>
          <w:rFonts w:ascii="Times New Roman" w:eastAsia="Times New Roman" w:hAnsi="Times New Roman" w:cs="Times New Roman"/>
          <w:color w:val="000000" w:themeColor="text1"/>
          <w:sz w:val="28"/>
          <w:szCs w:val="28"/>
          <w:lang w:val="kk-KZ" w:eastAsia="ru-RU"/>
        </w:rPr>
        <w:t xml:space="preserve">Басқарушы компаниясы Қазақстан Республикасының заңнамасына сәйкес құрылған, қор биржасының ресми тізіміне енгізілген заңды тұлға болып табылатын аралық инвестициялық пай қорының пайларына </w:t>
      </w:r>
    </w:p>
    <w:p w14:paraId="41F8FF07"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val="kk-KZ" w:eastAsia="ru-RU"/>
        </w:rPr>
        <w:t xml:space="preserve"> </w:t>
      </w:r>
    </w:p>
    <w:p w14:paraId="085C9659" w14:textId="77777777" w:rsidR="00CF582D" w:rsidRPr="005A7116" w:rsidRDefault="00CF582D" w:rsidP="000D6F32">
      <w:pPr>
        <w:spacing w:after="0" w:line="240" w:lineRule="auto"/>
        <w:jc w:val="right"/>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eastAsia="ru-RU"/>
        </w:rPr>
        <w:t>(</w:t>
      </w:r>
      <w:r w:rsidRPr="005A7116">
        <w:rPr>
          <w:rFonts w:ascii="Times New Roman" w:eastAsia="Times New Roman" w:hAnsi="Times New Roman" w:cs="Times New Roman"/>
          <w:color w:val="000000" w:themeColor="text1"/>
          <w:sz w:val="24"/>
          <w:szCs w:val="28"/>
          <w:lang w:val="kk-KZ" w:eastAsia="ru-RU"/>
        </w:rPr>
        <w:t>мың теңгемен)</w:t>
      </w:r>
    </w:p>
    <w:tbl>
      <w:tblPr>
        <w:tblW w:w="9639" w:type="dxa"/>
        <w:jc w:val="center"/>
        <w:tblLayout w:type="fixed"/>
        <w:tblCellMar>
          <w:left w:w="0" w:type="dxa"/>
          <w:right w:w="0" w:type="dxa"/>
        </w:tblCellMar>
        <w:tblLook w:val="04A0" w:firstRow="1" w:lastRow="0" w:firstColumn="1" w:lastColumn="0" w:noHBand="0" w:noVBand="1"/>
      </w:tblPr>
      <w:tblGrid>
        <w:gridCol w:w="774"/>
        <w:gridCol w:w="1773"/>
        <w:gridCol w:w="1773"/>
        <w:gridCol w:w="1773"/>
        <w:gridCol w:w="1773"/>
        <w:gridCol w:w="1773"/>
      </w:tblGrid>
      <w:tr w:rsidR="005A7116" w:rsidRPr="005A7116" w14:paraId="331EC7C6" w14:textId="77777777" w:rsidTr="00B92C75">
        <w:trPr>
          <w:trHeight w:val="864"/>
          <w:jc w:val="center"/>
        </w:trPr>
        <w:tc>
          <w:tcPr>
            <w:tcW w:w="77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3008FE6"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w:t>
            </w:r>
          </w:p>
        </w:tc>
        <w:tc>
          <w:tcPr>
            <w:tcW w:w="177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79D53E8"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Э</w:t>
            </w:r>
            <w:r w:rsidRPr="005A7116">
              <w:rPr>
                <w:rFonts w:ascii="Times New Roman" w:eastAsia="Times New Roman" w:hAnsi="Times New Roman" w:cs="Times New Roman"/>
                <w:color w:val="000000" w:themeColor="text1"/>
                <w:sz w:val="24"/>
                <w:szCs w:val="24"/>
                <w:lang w:eastAsia="ru-RU"/>
              </w:rPr>
              <w:t>митент</w:t>
            </w:r>
            <w:r w:rsidRPr="005A7116">
              <w:rPr>
                <w:rFonts w:ascii="Times New Roman" w:eastAsia="Times New Roman" w:hAnsi="Times New Roman" w:cs="Times New Roman"/>
                <w:color w:val="000000" w:themeColor="text1"/>
                <w:sz w:val="24"/>
                <w:szCs w:val="24"/>
                <w:lang w:val="kk-KZ" w:eastAsia="ru-RU"/>
              </w:rPr>
              <w:t>тің атауы</w:t>
            </w:r>
          </w:p>
        </w:tc>
        <w:tc>
          <w:tcPr>
            <w:tcW w:w="177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9A8AD97"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xml:space="preserve">Сәйкестендіру нөмірі </w:t>
            </w:r>
          </w:p>
        </w:tc>
        <w:tc>
          <w:tcPr>
            <w:tcW w:w="177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718708B"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xml:space="preserve">Меншікті активтердің есебінен осы эмитенттің пайларының ағымдағы құны </w:t>
            </w:r>
          </w:p>
        </w:tc>
        <w:tc>
          <w:tcPr>
            <w:tcW w:w="177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FA2538C"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Меншікті активтердің</w:t>
            </w:r>
          </w:p>
          <w:p w14:paraId="516BED89"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ағымдағы құны</w:t>
            </w:r>
          </w:p>
        </w:tc>
        <w:tc>
          <w:tcPr>
            <w:tcW w:w="177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4848C25"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Меншікті активтердің</w:t>
            </w:r>
          </w:p>
          <w:p w14:paraId="5C012614"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 xml:space="preserve">ағымдағы құнынан пайызбен жиынтығы </w:t>
            </w:r>
          </w:p>
        </w:tc>
      </w:tr>
      <w:tr w:rsidR="005A7116" w:rsidRPr="005A7116" w14:paraId="383D79E9" w14:textId="77777777" w:rsidTr="00B92C75">
        <w:trPr>
          <w:trHeight w:val="153"/>
          <w:jc w:val="center"/>
        </w:trPr>
        <w:tc>
          <w:tcPr>
            <w:tcW w:w="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2D018"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w:t>
            </w:r>
          </w:p>
        </w:tc>
        <w:tc>
          <w:tcPr>
            <w:tcW w:w="1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560868"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w:t>
            </w:r>
          </w:p>
        </w:tc>
        <w:tc>
          <w:tcPr>
            <w:tcW w:w="1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8D2F88"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w:t>
            </w:r>
          </w:p>
        </w:tc>
        <w:tc>
          <w:tcPr>
            <w:tcW w:w="1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5659F"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4</w:t>
            </w:r>
          </w:p>
        </w:tc>
        <w:tc>
          <w:tcPr>
            <w:tcW w:w="1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F87035"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5</w:t>
            </w:r>
          </w:p>
        </w:tc>
        <w:tc>
          <w:tcPr>
            <w:tcW w:w="1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F58D61"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6</w:t>
            </w:r>
          </w:p>
        </w:tc>
      </w:tr>
      <w:tr w:rsidR="005A7116" w:rsidRPr="005A7116" w14:paraId="0441E1DB" w14:textId="77777777" w:rsidTr="00B92C75">
        <w:trPr>
          <w:trHeight w:val="153"/>
          <w:jc w:val="center"/>
        </w:trPr>
        <w:tc>
          <w:tcPr>
            <w:tcW w:w="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AB7E9"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E3E6F"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E0B87"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D26C3"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4F62F"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53FEC"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r>
    </w:tbl>
    <w:p w14:paraId="6E824CF9" w14:textId="77777777" w:rsidR="00CF582D" w:rsidRPr="005A7116" w:rsidRDefault="00CF582D"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17CFE90E" w14:textId="77777777" w:rsidR="00CF582D" w:rsidRPr="005A7116" w:rsidRDefault="00CF582D"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val="kk-KZ" w:eastAsia="ru-RU"/>
        </w:rPr>
        <w:t>кестенің жалғасы</w:t>
      </w:r>
      <w:r w:rsidRPr="005A7116">
        <w:rPr>
          <w:rFonts w:ascii="Times New Roman" w:eastAsia="Times New Roman" w:hAnsi="Times New Roman" w:cs="Times New Roman"/>
          <w:color w:val="000000" w:themeColor="text1"/>
          <w:sz w:val="28"/>
          <w:szCs w:val="28"/>
          <w:lang w:eastAsia="ru-RU"/>
        </w:rPr>
        <w:t>:</w:t>
      </w:r>
    </w:p>
    <w:p w14:paraId="1E2C8B57" w14:textId="77777777" w:rsidR="00CF582D" w:rsidRPr="005A7116" w:rsidRDefault="00CF582D"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p>
    <w:tbl>
      <w:tblPr>
        <w:tblW w:w="9639" w:type="dxa"/>
        <w:jc w:val="center"/>
        <w:tblLayout w:type="fixed"/>
        <w:tblCellMar>
          <w:left w:w="0" w:type="dxa"/>
          <w:right w:w="0" w:type="dxa"/>
        </w:tblCellMar>
        <w:tblLook w:val="04A0" w:firstRow="1" w:lastRow="0" w:firstColumn="1" w:lastColumn="0" w:noHBand="0" w:noVBand="1"/>
      </w:tblPr>
      <w:tblGrid>
        <w:gridCol w:w="1927"/>
        <w:gridCol w:w="1928"/>
        <w:gridCol w:w="1930"/>
        <w:gridCol w:w="1928"/>
        <w:gridCol w:w="1926"/>
      </w:tblGrid>
      <w:tr w:rsidR="005A7116" w:rsidRPr="005A7116" w14:paraId="5E24344F" w14:textId="77777777" w:rsidTr="00B92C75">
        <w:trPr>
          <w:jc w:val="center"/>
        </w:trPr>
        <w:tc>
          <w:tcPr>
            <w:tcW w:w="1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EA467F"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 xml:space="preserve">Осы эмитенттің таза активтерінің мөлшері </w:t>
            </w:r>
          </w:p>
        </w:tc>
        <w:tc>
          <w:tcPr>
            <w:tcW w:w="1000" w:type="pct"/>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0F9F5154"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 xml:space="preserve">Зейнетақы активтерінің есебінен осы эмитенттің пайларының ағымдағы құны </w:t>
            </w:r>
          </w:p>
        </w:tc>
        <w:tc>
          <w:tcPr>
            <w:tcW w:w="1001"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DFFB929"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 xml:space="preserve">Зейнетақы активтерінің есебінен таза активтерінің мөлшерінен пайызбен жиынтығы  </w:t>
            </w:r>
          </w:p>
        </w:tc>
        <w:tc>
          <w:tcPr>
            <w:tcW w:w="1000"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66F5C33"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 xml:space="preserve">Меншікті активтердің есебінен осы эмитенттің таза активтерінің мөлшерінен пайызбен жиынтығы  </w:t>
            </w:r>
          </w:p>
        </w:tc>
        <w:tc>
          <w:tcPr>
            <w:tcW w:w="1001"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930BF34"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Жиынтығында</w:t>
            </w:r>
            <w:r w:rsidRPr="005A7116">
              <w:rPr>
                <w:rFonts w:ascii="Times New Roman" w:eastAsia="Times New Roman" w:hAnsi="Times New Roman" w:cs="Times New Roman"/>
                <w:color w:val="000000" w:themeColor="text1"/>
                <w:sz w:val="24"/>
                <w:szCs w:val="24"/>
                <w:lang w:eastAsia="ru-RU"/>
              </w:rPr>
              <w:t xml:space="preserve"> </w:t>
            </w:r>
            <w:r w:rsidRPr="005A7116">
              <w:rPr>
                <w:rFonts w:ascii="Times New Roman" w:eastAsia="Times New Roman" w:hAnsi="Times New Roman" w:cs="Times New Roman"/>
                <w:color w:val="000000" w:themeColor="text1"/>
                <w:sz w:val="24"/>
                <w:szCs w:val="24"/>
                <w:lang w:val="kk-KZ" w:eastAsia="ru-RU"/>
              </w:rPr>
              <w:t xml:space="preserve">зейнетақы және меншікті активтердің есебінен осы эмитенттің таза активтерінің мөлшерінен пайызбен жиынтығы  </w:t>
            </w:r>
          </w:p>
        </w:tc>
      </w:tr>
      <w:tr w:rsidR="005A7116" w:rsidRPr="005A7116" w14:paraId="4DCDDB39" w14:textId="77777777" w:rsidTr="00B92C75">
        <w:trPr>
          <w:jc w:val="center"/>
        </w:trPr>
        <w:tc>
          <w:tcPr>
            <w:tcW w:w="1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F7B5CF"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7</w:t>
            </w:r>
          </w:p>
        </w:tc>
        <w:tc>
          <w:tcPr>
            <w:tcW w:w="1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068A63"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8</w:t>
            </w:r>
          </w:p>
        </w:tc>
        <w:tc>
          <w:tcPr>
            <w:tcW w:w="10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F7B6AD"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9</w:t>
            </w:r>
          </w:p>
        </w:tc>
        <w:tc>
          <w:tcPr>
            <w:tcW w:w="1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280C53"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10</w:t>
            </w:r>
          </w:p>
        </w:tc>
        <w:tc>
          <w:tcPr>
            <w:tcW w:w="10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6DA133"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w:t>
            </w:r>
          </w:p>
        </w:tc>
      </w:tr>
      <w:tr w:rsidR="005A7116" w:rsidRPr="005A7116" w14:paraId="5F3CF229" w14:textId="77777777" w:rsidTr="00B92C75">
        <w:trPr>
          <w:jc w:val="center"/>
        </w:trPr>
        <w:tc>
          <w:tcPr>
            <w:tcW w:w="1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FEE4C"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5DC96"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0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C2D73"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86F24"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0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C942B"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r>
    </w:tbl>
    <w:p w14:paraId="4023061B"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8"/>
          <w:szCs w:val="28"/>
          <w:lang w:eastAsia="ru-RU"/>
        </w:rPr>
      </w:pPr>
    </w:p>
    <w:p w14:paraId="1AAE1347"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11</w:t>
      </w:r>
      <w:r w:rsidRPr="005A7116">
        <w:rPr>
          <w:rFonts w:ascii="Times New Roman" w:eastAsia="Times New Roman" w:hAnsi="Times New Roman" w:cs="Times New Roman"/>
          <w:color w:val="000000" w:themeColor="text1"/>
          <w:sz w:val="28"/>
          <w:szCs w:val="28"/>
          <w:lang w:val="kk-KZ" w:eastAsia="ru-RU"/>
        </w:rPr>
        <w:t>-кесте</w:t>
      </w:r>
      <w:r w:rsidRPr="005A7116">
        <w:rPr>
          <w:rFonts w:ascii="Times New Roman" w:eastAsia="Times New Roman" w:hAnsi="Times New Roman" w:cs="Times New Roman"/>
          <w:color w:val="000000" w:themeColor="text1"/>
          <w:sz w:val="28"/>
          <w:szCs w:val="28"/>
          <w:lang w:eastAsia="ru-RU"/>
        </w:rPr>
        <w:t xml:space="preserve">. </w:t>
      </w:r>
      <w:r w:rsidRPr="005A7116">
        <w:rPr>
          <w:rFonts w:ascii="Times New Roman" w:eastAsia="Times New Roman" w:hAnsi="Times New Roman" w:cs="Times New Roman"/>
          <w:color w:val="000000" w:themeColor="text1"/>
          <w:sz w:val="28"/>
          <w:szCs w:val="28"/>
          <w:lang w:val="kk-KZ" w:eastAsia="ru-RU"/>
        </w:rPr>
        <w:t xml:space="preserve">Басқарушы компаниясы Қазақстан Республикасының заңнамасына сәйкес құрылған, қор биржасының ресми тізіміне енгізілген заңды тұлға болып табылатын аралық инвестициялық пай қорының пайларына , және осы басқарушы компания шығарған (ұсынған) қаржы құралдарына </w:t>
      </w:r>
    </w:p>
    <w:p w14:paraId="232639A0"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8"/>
          <w:szCs w:val="28"/>
          <w:lang w:eastAsia="ru-RU"/>
        </w:rPr>
      </w:pPr>
    </w:p>
    <w:p w14:paraId="0C7D76C3" w14:textId="77777777" w:rsidR="00CF582D" w:rsidRPr="005A7116" w:rsidRDefault="00CF582D" w:rsidP="000D6F32">
      <w:pPr>
        <w:spacing w:after="0" w:line="240" w:lineRule="auto"/>
        <w:jc w:val="right"/>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eastAsia="ru-RU"/>
        </w:rPr>
        <w:t>(</w:t>
      </w:r>
      <w:r w:rsidRPr="005A7116">
        <w:rPr>
          <w:rFonts w:ascii="Times New Roman" w:eastAsia="Times New Roman" w:hAnsi="Times New Roman" w:cs="Times New Roman"/>
          <w:color w:val="000000" w:themeColor="text1"/>
          <w:sz w:val="24"/>
          <w:szCs w:val="28"/>
          <w:lang w:val="kk-KZ" w:eastAsia="ru-RU"/>
        </w:rPr>
        <w:t>мың теңгемен</w:t>
      </w:r>
      <w:r w:rsidRPr="005A7116">
        <w:rPr>
          <w:rFonts w:ascii="Times New Roman" w:eastAsia="Times New Roman" w:hAnsi="Times New Roman" w:cs="Times New Roman"/>
          <w:color w:val="000000" w:themeColor="text1"/>
          <w:sz w:val="24"/>
          <w:szCs w:val="28"/>
          <w:lang w:eastAsia="ru-RU"/>
        </w:rPr>
        <w:t>)</w:t>
      </w:r>
    </w:p>
    <w:tbl>
      <w:tblPr>
        <w:tblW w:w="9639" w:type="dxa"/>
        <w:jc w:val="center"/>
        <w:tblLayout w:type="fixed"/>
        <w:tblCellMar>
          <w:left w:w="0" w:type="dxa"/>
          <w:right w:w="0" w:type="dxa"/>
        </w:tblCellMar>
        <w:tblLook w:val="04A0" w:firstRow="1" w:lastRow="0" w:firstColumn="1" w:lastColumn="0" w:noHBand="0" w:noVBand="1"/>
      </w:tblPr>
      <w:tblGrid>
        <w:gridCol w:w="765"/>
        <w:gridCol w:w="1266"/>
        <w:gridCol w:w="1268"/>
        <w:gridCol w:w="1268"/>
        <w:gridCol w:w="1268"/>
        <w:gridCol w:w="1268"/>
        <w:gridCol w:w="1268"/>
        <w:gridCol w:w="1268"/>
      </w:tblGrid>
      <w:tr w:rsidR="005A7116" w:rsidRPr="005A7116" w14:paraId="61F6C5C1" w14:textId="77777777" w:rsidTr="00B92C75">
        <w:trPr>
          <w:jc w:val="center"/>
        </w:trPr>
        <w:tc>
          <w:tcPr>
            <w:tcW w:w="76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441BCD4"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w:t>
            </w:r>
          </w:p>
        </w:tc>
        <w:tc>
          <w:tcPr>
            <w:tcW w:w="126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8F5EE61"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Э</w:t>
            </w:r>
            <w:r w:rsidRPr="005A7116">
              <w:rPr>
                <w:rFonts w:ascii="Times New Roman" w:eastAsia="Times New Roman" w:hAnsi="Times New Roman" w:cs="Times New Roman"/>
                <w:color w:val="000000" w:themeColor="text1"/>
                <w:sz w:val="24"/>
                <w:szCs w:val="24"/>
                <w:lang w:eastAsia="ru-RU"/>
              </w:rPr>
              <w:t>митент</w:t>
            </w:r>
            <w:r w:rsidRPr="005A7116">
              <w:rPr>
                <w:rFonts w:ascii="Times New Roman" w:eastAsia="Times New Roman" w:hAnsi="Times New Roman" w:cs="Times New Roman"/>
                <w:color w:val="000000" w:themeColor="text1"/>
                <w:sz w:val="24"/>
                <w:szCs w:val="24"/>
                <w:lang w:val="kk-KZ" w:eastAsia="ru-RU"/>
              </w:rPr>
              <w:t>тің атауы</w:t>
            </w:r>
          </w:p>
        </w:tc>
        <w:tc>
          <w:tcPr>
            <w:tcW w:w="126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DC6BF26"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 xml:space="preserve">Зейнетақы активтерінің есебінен осы эмитенттің пайларының  және басқа қаржы </w:t>
            </w:r>
            <w:r w:rsidRPr="005A7116">
              <w:rPr>
                <w:rFonts w:ascii="Times New Roman" w:eastAsia="Times New Roman" w:hAnsi="Times New Roman" w:cs="Times New Roman"/>
                <w:color w:val="000000" w:themeColor="text1"/>
                <w:sz w:val="24"/>
                <w:szCs w:val="24"/>
                <w:lang w:val="kk-KZ" w:eastAsia="ru-RU"/>
              </w:rPr>
              <w:lastRenderedPageBreak/>
              <w:t xml:space="preserve">құралдарының ағымдағы құны </w:t>
            </w:r>
          </w:p>
        </w:tc>
        <w:tc>
          <w:tcPr>
            <w:tcW w:w="126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CA012AF"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lastRenderedPageBreak/>
              <w:t>Зейнетақы активтерінің ағымдағы құны</w:t>
            </w:r>
          </w:p>
        </w:tc>
        <w:tc>
          <w:tcPr>
            <w:tcW w:w="126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3F9A369"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 xml:space="preserve">Зейнетақы активтерінің ағымдағы құнынан пайызбен жиынтығы  </w:t>
            </w:r>
          </w:p>
        </w:tc>
        <w:tc>
          <w:tcPr>
            <w:tcW w:w="126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AFEB2D6"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Меншікті активтердің есебінен осы эмитенттің пайларының  және басқа қаржы құралдар</w:t>
            </w:r>
            <w:r w:rsidRPr="005A7116">
              <w:rPr>
                <w:rFonts w:ascii="Times New Roman" w:eastAsia="Times New Roman" w:hAnsi="Times New Roman" w:cs="Times New Roman"/>
                <w:color w:val="000000" w:themeColor="text1"/>
                <w:sz w:val="24"/>
                <w:szCs w:val="24"/>
                <w:lang w:val="kk-KZ" w:eastAsia="ru-RU"/>
              </w:rPr>
              <w:lastRenderedPageBreak/>
              <w:t>ының ағымдағы құны</w:t>
            </w:r>
          </w:p>
        </w:tc>
        <w:tc>
          <w:tcPr>
            <w:tcW w:w="126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81F7E5A"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lastRenderedPageBreak/>
              <w:t>Меншікті активтердің ағымдағы құны</w:t>
            </w:r>
          </w:p>
        </w:tc>
        <w:tc>
          <w:tcPr>
            <w:tcW w:w="126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B3F2EE5"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 xml:space="preserve">Меншікті активтердің ағымдағы құнынан пайызбен жиынтығы  </w:t>
            </w:r>
          </w:p>
        </w:tc>
      </w:tr>
      <w:tr w:rsidR="005A7116" w:rsidRPr="005A7116" w14:paraId="56183888" w14:textId="77777777" w:rsidTr="00B92C75">
        <w:trPr>
          <w:jc w:val="center"/>
        </w:trPr>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0D70A7"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lastRenderedPageBreak/>
              <w:t>1</w:t>
            </w: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A793F4"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E3D6F3"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BA03EA"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4</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350777"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5</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6C49CF"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6</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583B0E"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7</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DE4C0B"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8</w:t>
            </w:r>
          </w:p>
        </w:tc>
      </w:tr>
      <w:tr w:rsidR="005A7116" w:rsidRPr="005A7116" w14:paraId="6A403673" w14:textId="77777777" w:rsidTr="00B92C75">
        <w:trPr>
          <w:jc w:val="center"/>
        </w:trPr>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DA0E1"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1D206"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2F471"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858BB"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0FB4A"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51B60"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81561"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90C78"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r>
    </w:tbl>
    <w:p w14:paraId="3C75D855"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8"/>
          <w:szCs w:val="28"/>
          <w:lang w:eastAsia="ru-RU"/>
        </w:rPr>
      </w:pPr>
    </w:p>
    <w:p w14:paraId="0FF906B4" w14:textId="4F54505D" w:rsidR="00CF582D" w:rsidRPr="005A7116" w:rsidRDefault="00CF582D" w:rsidP="000D6F32">
      <w:pPr>
        <w:spacing w:after="0" w:line="240" w:lineRule="auto"/>
        <w:jc w:val="center"/>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eastAsia="ru-RU"/>
        </w:rPr>
        <w:t>12</w:t>
      </w:r>
      <w:r w:rsidRPr="005A7116">
        <w:rPr>
          <w:rFonts w:ascii="Times New Roman" w:eastAsia="Times New Roman" w:hAnsi="Times New Roman" w:cs="Times New Roman"/>
          <w:color w:val="000000" w:themeColor="text1"/>
          <w:sz w:val="28"/>
          <w:szCs w:val="28"/>
          <w:lang w:val="kk-KZ" w:eastAsia="ru-RU"/>
        </w:rPr>
        <w:t>-кесте</w:t>
      </w:r>
      <w:r w:rsidRPr="005A7116">
        <w:rPr>
          <w:rFonts w:ascii="Times New Roman" w:eastAsia="Times New Roman" w:hAnsi="Times New Roman" w:cs="Times New Roman"/>
          <w:color w:val="000000" w:themeColor="text1"/>
          <w:sz w:val="28"/>
          <w:szCs w:val="28"/>
          <w:lang w:eastAsia="ru-RU"/>
        </w:rPr>
        <w:t xml:space="preserve">. Standard &amp; Poor's principal stability fund ratings </w:t>
      </w:r>
      <w:r w:rsidRPr="005A7116">
        <w:rPr>
          <w:rFonts w:ascii="Times New Roman" w:eastAsia="Times New Roman" w:hAnsi="Times New Roman" w:cs="Times New Roman"/>
          <w:color w:val="000000" w:themeColor="text1"/>
          <w:sz w:val="28"/>
          <w:szCs w:val="28"/>
          <w:lang w:val="kk-KZ" w:eastAsia="ru-RU"/>
        </w:rPr>
        <w:t xml:space="preserve">-тің </w:t>
      </w:r>
      <w:r w:rsidR="00796D18" w:rsidRPr="005A7116">
        <w:rPr>
          <w:rFonts w:ascii="Times New Roman" w:eastAsia="Times New Roman" w:hAnsi="Times New Roman" w:cs="Times New Roman"/>
          <w:color w:val="000000" w:themeColor="text1"/>
          <w:sz w:val="28"/>
          <w:szCs w:val="28"/>
          <w:lang w:eastAsia="ru-RU"/>
        </w:rPr>
        <w:t>«</w:t>
      </w:r>
      <w:r w:rsidRPr="005A7116">
        <w:rPr>
          <w:rFonts w:ascii="Times New Roman" w:eastAsia="Times New Roman" w:hAnsi="Times New Roman" w:cs="Times New Roman"/>
          <w:color w:val="000000" w:themeColor="text1"/>
          <w:sz w:val="28"/>
          <w:szCs w:val="28"/>
          <w:lang w:eastAsia="ru-RU"/>
        </w:rPr>
        <w:t>BBBm</w:t>
      </w:r>
      <w:r w:rsidR="00796D18" w:rsidRPr="005A7116">
        <w:rPr>
          <w:rFonts w:ascii="Times New Roman" w:eastAsia="Times New Roman" w:hAnsi="Times New Roman" w:cs="Times New Roman"/>
          <w:color w:val="000000" w:themeColor="text1"/>
          <w:sz w:val="28"/>
          <w:szCs w:val="28"/>
          <w:lang w:eastAsia="ru-RU"/>
        </w:rPr>
        <w:t>»</w:t>
      </w:r>
      <w:r w:rsidRPr="005A7116">
        <w:rPr>
          <w:rFonts w:ascii="Times New Roman" w:eastAsia="Times New Roman" w:hAnsi="Times New Roman" w:cs="Times New Roman"/>
          <w:color w:val="000000" w:themeColor="text1"/>
          <w:sz w:val="28"/>
          <w:szCs w:val="28"/>
          <w:lang w:eastAsia="ru-RU"/>
        </w:rPr>
        <w:t xml:space="preserve"> </w:t>
      </w:r>
      <w:r w:rsidRPr="005A7116">
        <w:rPr>
          <w:rFonts w:ascii="Times New Roman" w:eastAsia="Times New Roman" w:hAnsi="Times New Roman" w:cs="Times New Roman"/>
          <w:color w:val="000000" w:themeColor="text1"/>
          <w:sz w:val="28"/>
          <w:szCs w:val="28"/>
          <w:lang w:val="kk-KZ" w:eastAsia="ru-RU"/>
        </w:rPr>
        <w:t xml:space="preserve"> төмен емес немесе </w:t>
      </w:r>
      <w:r w:rsidRPr="005A7116">
        <w:rPr>
          <w:rFonts w:ascii="Times New Roman" w:eastAsia="Times New Roman" w:hAnsi="Times New Roman" w:cs="Times New Roman"/>
          <w:color w:val="000000" w:themeColor="text1"/>
          <w:sz w:val="28"/>
          <w:szCs w:val="28"/>
          <w:lang w:eastAsia="ru-RU"/>
        </w:rPr>
        <w:t>Standard &amp; Poor's Fund credit quality ratings</w:t>
      </w:r>
      <w:r w:rsidRPr="005A7116">
        <w:rPr>
          <w:rFonts w:ascii="Times New Roman" w:eastAsia="Times New Roman" w:hAnsi="Times New Roman" w:cs="Times New Roman"/>
          <w:color w:val="000000" w:themeColor="text1"/>
          <w:sz w:val="28"/>
          <w:szCs w:val="28"/>
          <w:lang w:val="kk-KZ" w:eastAsia="ru-RU"/>
        </w:rPr>
        <w:t xml:space="preserve">-тің  </w:t>
      </w:r>
      <w:r w:rsidR="00796D18" w:rsidRPr="005A7116">
        <w:rPr>
          <w:rFonts w:ascii="Times New Roman" w:eastAsia="Times New Roman" w:hAnsi="Times New Roman" w:cs="Times New Roman"/>
          <w:color w:val="000000" w:themeColor="text1"/>
          <w:sz w:val="28"/>
          <w:szCs w:val="28"/>
          <w:lang w:eastAsia="ru-RU"/>
        </w:rPr>
        <w:t>«</w:t>
      </w:r>
      <w:r w:rsidRPr="005A7116">
        <w:rPr>
          <w:rFonts w:ascii="Times New Roman" w:eastAsia="Times New Roman" w:hAnsi="Times New Roman" w:cs="Times New Roman"/>
          <w:color w:val="000000" w:themeColor="text1"/>
          <w:sz w:val="28"/>
          <w:szCs w:val="28"/>
          <w:lang w:eastAsia="ru-RU"/>
        </w:rPr>
        <w:t>BBBf</w:t>
      </w:r>
      <w:r w:rsidR="00796D18" w:rsidRPr="005A7116">
        <w:rPr>
          <w:rFonts w:ascii="Times New Roman" w:eastAsia="Times New Roman" w:hAnsi="Times New Roman" w:cs="Times New Roman"/>
          <w:color w:val="000000" w:themeColor="text1"/>
          <w:sz w:val="28"/>
          <w:szCs w:val="28"/>
          <w:lang w:eastAsia="ru-RU"/>
        </w:rPr>
        <w:t>»</w:t>
      </w:r>
      <w:r w:rsidRPr="005A7116">
        <w:rPr>
          <w:rFonts w:ascii="Times New Roman" w:eastAsia="Times New Roman" w:hAnsi="Times New Roman" w:cs="Times New Roman"/>
          <w:color w:val="000000" w:themeColor="text1"/>
          <w:sz w:val="28"/>
          <w:szCs w:val="28"/>
          <w:lang w:val="kk-KZ" w:eastAsia="ru-RU"/>
        </w:rPr>
        <w:t xml:space="preserve">  төмен емес халықаралық рейтингтік бағасы бар инвестициялық қорлардың пайларына </w:t>
      </w:r>
    </w:p>
    <w:p w14:paraId="5F82E85A"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8"/>
          <w:szCs w:val="28"/>
          <w:lang w:val="kk-KZ" w:eastAsia="ru-RU"/>
        </w:rPr>
      </w:pPr>
    </w:p>
    <w:p w14:paraId="3C18B10B" w14:textId="77777777" w:rsidR="00CF582D" w:rsidRPr="005A7116" w:rsidRDefault="00CF582D" w:rsidP="000D6F32">
      <w:pPr>
        <w:spacing w:after="0" w:line="240" w:lineRule="auto"/>
        <w:jc w:val="right"/>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eastAsia="ru-RU"/>
        </w:rPr>
        <w:t>(</w:t>
      </w:r>
      <w:r w:rsidRPr="005A7116">
        <w:rPr>
          <w:rFonts w:ascii="Times New Roman" w:eastAsia="Times New Roman" w:hAnsi="Times New Roman" w:cs="Times New Roman"/>
          <w:color w:val="000000" w:themeColor="text1"/>
          <w:sz w:val="24"/>
          <w:szCs w:val="28"/>
          <w:lang w:val="kk-KZ" w:eastAsia="ru-RU"/>
        </w:rPr>
        <w:t>мың теңгемен</w:t>
      </w:r>
      <w:r w:rsidRPr="005A7116">
        <w:rPr>
          <w:rFonts w:ascii="Times New Roman" w:eastAsia="Times New Roman" w:hAnsi="Times New Roman" w:cs="Times New Roman"/>
          <w:color w:val="000000" w:themeColor="text1"/>
          <w:sz w:val="24"/>
          <w:szCs w:val="28"/>
          <w:lang w:eastAsia="ru-RU"/>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29"/>
        <w:gridCol w:w="1928"/>
        <w:gridCol w:w="1930"/>
        <w:gridCol w:w="1928"/>
        <w:gridCol w:w="1924"/>
      </w:tblGrid>
      <w:tr w:rsidR="005A7116" w:rsidRPr="005A7116" w14:paraId="553C39D9" w14:textId="77777777" w:rsidTr="00B92C75">
        <w:trPr>
          <w:jc w:val="center"/>
        </w:trPr>
        <w:tc>
          <w:tcPr>
            <w:tcW w:w="1001" w:type="pct"/>
            <w:tcMar>
              <w:top w:w="0" w:type="dxa"/>
              <w:left w:w="108" w:type="dxa"/>
              <w:bottom w:w="0" w:type="dxa"/>
              <w:right w:w="108" w:type="dxa"/>
            </w:tcMar>
            <w:hideMark/>
          </w:tcPr>
          <w:p w14:paraId="1A4CBF80"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Осы</w:t>
            </w:r>
            <w:r w:rsidRPr="005A7116">
              <w:rPr>
                <w:rFonts w:ascii="Times New Roman" w:eastAsia="Times New Roman" w:hAnsi="Times New Roman" w:cs="Times New Roman"/>
                <w:color w:val="000000" w:themeColor="text1"/>
                <w:sz w:val="24"/>
                <w:szCs w:val="24"/>
                <w:lang w:eastAsia="ru-RU"/>
              </w:rPr>
              <w:t xml:space="preserve"> эмитент</w:t>
            </w:r>
            <w:r w:rsidRPr="005A7116">
              <w:rPr>
                <w:rFonts w:ascii="Times New Roman" w:eastAsia="Times New Roman" w:hAnsi="Times New Roman" w:cs="Times New Roman"/>
                <w:color w:val="000000" w:themeColor="text1"/>
                <w:sz w:val="24"/>
                <w:szCs w:val="24"/>
                <w:lang w:val="kk-KZ" w:eastAsia="ru-RU"/>
              </w:rPr>
              <w:t xml:space="preserve">тің активтерінің мөлшері  </w:t>
            </w:r>
          </w:p>
        </w:tc>
        <w:tc>
          <w:tcPr>
            <w:tcW w:w="1000" w:type="pct"/>
            <w:tcMar>
              <w:top w:w="0" w:type="dxa"/>
              <w:left w:w="108" w:type="dxa"/>
              <w:bottom w:w="0" w:type="dxa"/>
              <w:right w:w="108" w:type="dxa"/>
            </w:tcMar>
            <w:hideMark/>
          </w:tcPr>
          <w:p w14:paraId="0D5B5670"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Зейнетақы активтерінің есебінен осы</w:t>
            </w:r>
            <w:r w:rsidRPr="005A7116">
              <w:rPr>
                <w:rFonts w:ascii="Times New Roman" w:eastAsia="Times New Roman" w:hAnsi="Times New Roman" w:cs="Times New Roman"/>
                <w:color w:val="000000" w:themeColor="text1"/>
                <w:sz w:val="24"/>
                <w:szCs w:val="24"/>
                <w:lang w:eastAsia="ru-RU"/>
              </w:rPr>
              <w:t xml:space="preserve"> эмитент</w:t>
            </w:r>
            <w:r w:rsidRPr="005A7116">
              <w:rPr>
                <w:rFonts w:ascii="Times New Roman" w:eastAsia="Times New Roman" w:hAnsi="Times New Roman" w:cs="Times New Roman"/>
                <w:color w:val="000000" w:themeColor="text1"/>
                <w:sz w:val="24"/>
                <w:szCs w:val="24"/>
                <w:lang w:val="kk-KZ" w:eastAsia="ru-RU"/>
              </w:rPr>
              <w:t xml:space="preserve">тің пайларының ағымдағы құны </w:t>
            </w:r>
          </w:p>
        </w:tc>
        <w:tc>
          <w:tcPr>
            <w:tcW w:w="1001" w:type="pct"/>
            <w:tcMar>
              <w:top w:w="0" w:type="dxa"/>
              <w:left w:w="108" w:type="dxa"/>
              <w:bottom w:w="0" w:type="dxa"/>
              <w:right w:w="108" w:type="dxa"/>
            </w:tcMar>
            <w:hideMark/>
          </w:tcPr>
          <w:p w14:paraId="040FBE5D"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Зейнетақы активтерінің есебінен осы</w:t>
            </w:r>
            <w:r w:rsidRPr="005A7116">
              <w:rPr>
                <w:rFonts w:ascii="Times New Roman" w:eastAsia="Times New Roman" w:hAnsi="Times New Roman" w:cs="Times New Roman"/>
                <w:color w:val="000000" w:themeColor="text1"/>
                <w:sz w:val="24"/>
                <w:szCs w:val="24"/>
                <w:lang w:eastAsia="ru-RU"/>
              </w:rPr>
              <w:t xml:space="preserve"> эмитент</w:t>
            </w:r>
            <w:r w:rsidRPr="005A7116">
              <w:rPr>
                <w:rFonts w:ascii="Times New Roman" w:eastAsia="Times New Roman" w:hAnsi="Times New Roman" w:cs="Times New Roman"/>
                <w:color w:val="000000" w:themeColor="text1"/>
                <w:sz w:val="24"/>
                <w:szCs w:val="24"/>
                <w:lang w:val="kk-KZ" w:eastAsia="ru-RU"/>
              </w:rPr>
              <w:t xml:space="preserve">тің пайларының ағымдағы құнынан пайызбен жиынтығы  </w:t>
            </w:r>
          </w:p>
        </w:tc>
        <w:tc>
          <w:tcPr>
            <w:tcW w:w="1000" w:type="pct"/>
            <w:tcMar>
              <w:top w:w="0" w:type="dxa"/>
              <w:left w:w="108" w:type="dxa"/>
              <w:bottom w:w="0" w:type="dxa"/>
              <w:right w:w="108" w:type="dxa"/>
            </w:tcMar>
            <w:hideMark/>
          </w:tcPr>
          <w:p w14:paraId="6B06A7AF"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Меншікті активтердің есебінен осы</w:t>
            </w:r>
            <w:r w:rsidRPr="005A7116">
              <w:rPr>
                <w:rFonts w:ascii="Times New Roman" w:eastAsia="Times New Roman" w:hAnsi="Times New Roman" w:cs="Times New Roman"/>
                <w:color w:val="000000" w:themeColor="text1"/>
                <w:sz w:val="24"/>
                <w:szCs w:val="24"/>
                <w:lang w:eastAsia="ru-RU"/>
              </w:rPr>
              <w:t xml:space="preserve"> эмитент</w:t>
            </w:r>
            <w:r w:rsidRPr="005A7116">
              <w:rPr>
                <w:rFonts w:ascii="Times New Roman" w:eastAsia="Times New Roman" w:hAnsi="Times New Roman" w:cs="Times New Roman"/>
                <w:color w:val="000000" w:themeColor="text1"/>
                <w:sz w:val="24"/>
                <w:szCs w:val="24"/>
                <w:lang w:val="kk-KZ" w:eastAsia="ru-RU"/>
              </w:rPr>
              <w:t xml:space="preserve">тің активтерінің мөлшерінен пайызбен жиынтығы  </w:t>
            </w:r>
          </w:p>
        </w:tc>
        <w:tc>
          <w:tcPr>
            <w:tcW w:w="998" w:type="pct"/>
            <w:tcMar>
              <w:top w:w="0" w:type="dxa"/>
              <w:left w:w="108" w:type="dxa"/>
              <w:bottom w:w="0" w:type="dxa"/>
              <w:right w:w="108" w:type="dxa"/>
            </w:tcMar>
            <w:hideMark/>
          </w:tcPr>
          <w:p w14:paraId="795BE3B9"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Жиынтығында</w:t>
            </w:r>
            <w:r w:rsidRPr="005A7116">
              <w:rPr>
                <w:rFonts w:ascii="Times New Roman" w:eastAsia="Times New Roman" w:hAnsi="Times New Roman" w:cs="Times New Roman"/>
                <w:color w:val="000000" w:themeColor="text1"/>
                <w:sz w:val="24"/>
                <w:szCs w:val="24"/>
                <w:lang w:eastAsia="ru-RU"/>
              </w:rPr>
              <w:t xml:space="preserve"> </w:t>
            </w:r>
            <w:r w:rsidRPr="005A7116">
              <w:rPr>
                <w:rFonts w:ascii="Times New Roman" w:eastAsia="Times New Roman" w:hAnsi="Times New Roman" w:cs="Times New Roman"/>
                <w:color w:val="000000" w:themeColor="text1"/>
                <w:sz w:val="24"/>
                <w:szCs w:val="24"/>
                <w:lang w:val="kk-KZ" w:eastAsia="ru-RU"/>
              </w:rPr>
              <w:t xml:space="preserve">зейнетақы және меншікті активтердің есебінен осы эмитенттің активтерінің мөлшерінен пайызбен жиынтығы  </w:t>
            </w:r>
          </w:p>
        </w:tc>
      </w:tr>
      <w:tr w:rsidR="005A7116" w:rsidRPr="005A7116" w14:paraId="53A3E54D" w14:textId="77777777" w:rsidTr="00B92C75">
        <w:trPr>
          <w:jc w:val="center"/>
        </w:trPr>
        <w:tc>
          <w:tcPr>
            <w:tcW w:w="1001" w:type="pct"/>
            <w:tcMar>
              <w:top w:w="0" w:type="dxa"/>
              <w:left w:w="108" w:type="dxa"/>
              <w:bottom w:w="0" w:type="dxa"/>
              <w:right w:w="108" w:type="dxa"/>
            </w:tcMar>
            <w:hideMark/>
          </w:tcPr>
          <w:p w14:paraId="02842D9A"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7</w:t>
            </w:r>
          </w:p>
        </w:tc>
        <w:tc>
          <w:tcPr>
            <w:tcW w:w="1000" w:type="pct"/>
            <w:tcMar>
              <w:top w:w="0" w:type="dxa"/>
              <w:left w:w="108" w:type="dxa"/>
              <w:bottom w:w="0" w:type="dxa"/>
              <w:right w:w="108" w:type="dxa"/>
            </w:tcMar>
            <w:hideMark/>
          </w:tcPr>
          <w:p w14:paraId="23D61269"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8</w:t>
            </w:r>
          </w:p>
        </w:tc>
        <w:tc>
          <w:tcPr>
            <w:tcW w:w="1001" w:type="pct"/>
            <w:tcMar>
              <w:top w:w="0" w:type="dxa"/>
              <w:left w:w="108" w:type="dxa"/>
              <w:bottom w:w="0" w:type="dxa"/>
              <w:right w:w="108" w:type="dxa"/>
            </w:tcMar>
            <w:hideMark/>
          </w:tcPr>
          <w:p w14:paraId="668D1917"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9</w:t>
            </w:r>
          </w:p>
        </w:tc>
        <w:tc>
          <w:tcPr>
            <w:tcW w:w="1000" w:type="pct"/>
            <w:tcMar>
              <w:top w:w="0" w:type="dxa"/>
              <w:left w:w="108" w:type="dxa"/>
              <w:bottom w:w="0" w:type="dxa"/>
              <w:right w:w="108" w:type="dxa"/>
            </w:tcMar>
            <w:hideMark/>
          </w:tcPr>
          <w:p w14:paraId="4E087B1F"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10</w:t>
            </w:r>
          </w:p>
        </w:tc>
        <w:tc>
          <w:tcPr>
            <w:tcW w:w="998" w:type="pct"/>
            <w:tcMar>
              <w:top w:w="0" w:type="dxa"/>
              <w:left w:w="108" w:type="dxa"/>
              <w:bottom w:w="0" w:type="dxa"/>
              <w:right w:w="108" w:type="dxa"/>
            </w:tcMar>
            <w:hideMark/>
          </w:tcPr>
          <w:p w14:paraId="36682017"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w:t>
            </w:r>
          </w:p>
        </w:tc>
      </w:tr>
      <w:tr w:rsidR="005A7116" w:rsidRPr="005A7116" w14:paraId="5942AAEB" w14:textId="77777777" w:rsidTr="00B92C75">
        <w:trPr>
          <w:jc w:val="center"/>
        </w:trPr>
        <w:tc>
          <w:tcPr>
            <w:tcW w:w="1001" w:type="pct"/>
            <w:tcMar>
              <w:top w:w="0" w:type="dxa"/>
              <w:left w:w="108" w:type="dxa"/>
              <w:bottom w:w="0" w:type="dxa"/>
              <w:right w:w="108" w:type="dxa"/>
            </w:tcMar>
          </w:tcPr>
          <w:p w14:paraId="51A097BC"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000" w:type="pct"/>
            <w:tcMar>
              <w:top w:w="0" w:type="dxa"/>
              <w:left w:w="108" w:type="dxa"/>
              <w:bottom w:w="0" w:type="dxa"/>
              <w:right w:w="108" w:type="dxa"/>
            </w:tcMar>
          </w:tcPr>
          <w:p w14:paraId="18E9DC31"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001" w:type="pct"/>
            <w:tcMar>
              <w:top w:w="0" w:type="dxa"/>
              <w:left w:w="108" w:type="dxa"/>
              <w:bottom w:w="0" w:type="dxa"/>
              <w:right w:w="108" w:type="dxa"/>
            </w:tcMar>
          </w:tcPr>
          <w:p w14:paraId="5EB115EC"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000" w:type="pct"/>
            <w:tcMar>
              <w:top w:w="0" w:type="dxa"/>
              <w:left w:w="108" w:type="dxa"/>
              <w:bottom w:w="0" w:type="dxa"/>
              <w:right w:w="108" w:type="dxa"/>
            </w:tcMar>
          </w:tcPr>
          <w:p w14:paraId="4AA2DB92"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998" w:type="pct"/>
            <w:tcMar>
              <w:top w:w="0" w:type="dxa"/>
              <w:left w:w="108" w:type="dxa"/>
              <w:bottom w:w="0" w:type="dxa"/>
              <w:right w:w="108" w:type="dxa"/>
            </w:tcMar>
          </w:tcPr>
          <w:p w14:paraId="64CE4BE6"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r>
    </w:tbl>
    <w:p w14:paraId="6DA3D694"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8"/>
          <w:szCs w:val="28"/>
          <w:lang w:val="kk-KZ" w:eastAsia="ru-RU"/>
        </w:rPr>
      </w:pPr>
    </w:p>
    <w:p w14:paraId="640EDD6D" w14:textId="6915EB3A" w:rsidR="00CF582D" w:rsidRPr="005A7116" w:rsidRDefault="00CF582D" w:rsidP="000D6F32">
      <w:pPr>
        <w:spacing w:after="0" w:line="240" w:lineRule="auto"/>
        <w:jc w:val="center"/>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 xml:space="preserve">13-кесте. Standard &amp; Poor's principal stability fund ratings -тің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BBBm</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төмен емес немесе Standard &amp; Poor's Fund credit quality ratings-тің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BBBf</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төмен емес халықаралық рейтингтік бағасы бар, бір басқарушы компанияның басқаруындағы инвестициялық қорлардың пайларына, және осы басқарушы компания шығарған (ұсынған) қаржы құралдарына    </w:t>
      </w:r>
    </w:p>
    <w:p w14:paraId="295184A7"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8"/>
          <w:szCs w:val="28"/>
          <w:lang w:val="kk-KZ" w:eastAsia="ru-RU"/>
        </w:rPr>
      </w:pPr>
    </w:p>
    <w:p w14:paraId="375ABD48" w14:textId="77777777" w:rsidR="00CF582D" w:rsidRPr="005A7116" w:rsidRDefault="00CF582D" w:rsidP="000D6F32">
      <w:pPr>
        <w:spacing w:after="0" w:line="240" w:lineRule="auto"/>
        <w:jc w:val="right"/>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eastAsia="ru-RU"/>
        </w:rPr>
        <w:t>(</w:t>
      </w:r>
      <w:r w:rsidRPr="005A7116">
        <w:rPr>
          <w:rFonts w:ascii="Times New Roman" w:eastAsia="Times New Roman" w:hAnsi="Times New Roman" w:cs="Times New Roman"/>
          <w:color w:val="000000" w:themeColor="text1"/>
          <w:sz w:val="24"/>
          <w:szCs w:val="28"/>
          <w:lang w:val="kk-KZ" w:eastAsia="ru-RU"/>
        </w:rPr>
        <w:t>мың теңгемен</w:t>
      </w:r>
      <w:r w:rsidRPr="005A7116">
        <w:rPr>
          <w:rFonts w:ascii="Times New Roman" w:eastAsia="Times New Roman" w:hAnsi="Times New Roman" w:cs="Times New Roman"/>
          <w:color w:val="000000" w:themeColor="text1"/>
          <w:sz w:val="24"/>
          <w:szCs w:val="28"/>
          <w:lang w:eastAsia="ru-RU"/>
        </w:rPr>
        <w:t>)</w:t>
      </w:r>
    </w:p>
    <w:tbl>
      <w:tblPr>
        <w:tblW w:w="9639" w:type="dxa"/>
        <w:jc w:val="center"/>
        <w:tblLayout w:type="fixed"/>
        <w:tblCellMar>
          <w:left w:w="0" w:type="dxa"/>
          <w:right w:w="0" w:type="dxa"/>
        </w:tblCellMar>
        <w:tblLook w:val="04A0" w:firstRow="1" w:lastRow="0" w:firstColumn="1" w:lastColumn="0" w:noHBand="0" w:noVBand="1"/>
      </w:tblPr>
      <w:tblGrid>
        <w:gridCol w:w="765"/>
        <w:gridCol w:w="1266"/>
        <w:gridCol w:w="1268"/>
        <w:gridCol w:w="1268"/>
        <w:gridCol w:w="1268"/>
        <w:gridCol w:w="1268"/>
        <w:gridCol w:w="1268"/>
        <w:gridCol w:w="1268"/>
      </w:tblGrid>
      <w:tr w:rsidR="005A7116" w:rsidRPr="005A7116" w14:paraId="2C91ACC7" w14:textId="77777777" w:rsidTr="00B92C75">
        <w:trPr>
          <w:jc w:val="center"/>
        </w:trPr>
        <w:tc>
          <w:tcPr>
            <w:tcW w:w="76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F1C38FE"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w:t>
            </w:r>
          </w:p>
        </w:tc>
        <w:tc>
          <w:tcPr>
            <w:tcW w:w="126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8C326D6"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Э</w:t>
            </w:r>
            <w:r w:rsidRPr="005A7116">
              <w:rPr>
                <w:rFonts w:ascii="Times New Roman" w:eastAsia="Times New Roman" w:hAnsi="Times New Roman" w:cs="Times New Roman"/>
                <w:color w:val="000000" w:themeColor="text1"/>
                <w:sz w:val="24"/>
                <w:szCs w:val="24"/>
                <w:lang w:eastAsia="ru-RU"/>
              </w:rPr>
              <w:t>митент</w:t>
            </w:r>
            <w:r w:rsidRPr="005A7116">
              <w:rPr>
                <w:rFonts w:ascii="Times New Roman" w:eastAsia="Times New Roman" w:hAnsi="Times New Roman" w:cs="Times New Roman"/>
                <w:color w:val="000000" w:themeColor="text1"/>
                <w:sz w:val="24"/>
                <w:szCs w:val="24"/>
                <w:lang w:val="kk-KZ" w:eastAsia="ru-RU"/>
              </w:rPr>
              <w:t>тің атауы</w:t>
            </w:r>
          </w:p>
        </w:tc>
        <w:tc>
          <w:tcPr>
            <w:tcW w:w="126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1B5D349"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Зейнетақы активтерінің есебінен осы</w:t>
            </w:r>
            <w:r w:rsidRPr="005A7116">
              <w:rPr>
                <w:rFonts w:ascii="Times New Roman" w:eastAsia="Times New Roman" w:hAnsi="Times New Roman" w:cs="Times New Roman"/>
                <w:color w:val="000000" w:themeColor="text1"/>
                <w:sz w:val="24"/>
                <w:szCs w:val="24"/>
                <w:lang w:eastAsia="ru-RU"/>
              </w:rPr>
              <w:t xml:space="preserve"> эмитент</w:t>
            </w:r>
            <w:r w:rsidRPr="005A7116">
              <w:rPr>
                <w:rFonts w:ascii="Times New Roman" w:eastAsia="Times New Roman" w:hAnsi="Times New Roman" w:cs="Times New Roman"/>
                <w:color w:val="000000" w:themeColor="text1"/>
                <w:sz w:val="24"/>
                <w:szCs w:val="24"/>
                <w:lang w:val="kk-KZ" w:eastAsia="ru-RU"/>
              </w:rPr>
              <w:t xml:space="preserve">тің пайларының және басқа қаржы құралдарының ағымдағы құны </w:t>
            </w:r>
          </w:p>
        </w:tc>
        <w:tc>
          <w:tcPr>
            <w:tcW w:w="126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7774E71"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Зейнетақы активтерінің ағымдағы құны</w:t>
            </w:r>
          </w:p>
        </w:tc>
        <w:tc>
          <w:tcPr>
            <w:tcW w:w="126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709245D"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 xml:space="preserve">Зейнетақы активтерінің ағымдағы құнынан пайызбен жиынтығы </w:t>
            </w:r>
          </w:p>
        </w:tc>
        <w:tc>
          <w:tcPr>
            <w:tcW w:w="126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4C4B90F"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Меншіктіактивтердің  есебінен осы</w:t>
            </w:r>
            <w:r w:rsidRPr="005A7116">
              <w:rPr>
                <w:rFonts w:ascii="Times New Roman" w:eastAsia="Times New Roman" w:hAnsi="Times New Roman" w:cs="Times New Roman"/>
                <w:color w:val="000000" w:themeColor="text1"/>
                <w:sz w:val="24"/>
                <w:szCs w:val="24"/>
                <w:lang w:eastAsia="ru-RU"/>
              </w:rPr>
              <w:t xml:space="preserve"> эмитент</w:t>
            </w:r>
            <w:r w:rsidRPr="005A7116">
              <w:rPr>
                <w:rFonts w:ascii="Times New Roman" w:eastAsia="Times New Roman" w:hAnsi="Times New Roman" w:cs="Times New Roman"/>
                <w:color w:val="000000" w:themeColor="text1"/>
                <w:sz w:val="24"/>
                <w:szCs w:val="24"/>
                <w:lang w:val="kk-KZ" w:eastAsia="ru-RU"/>
              </w:rPr>
              <w:t>тің пайларының және басқа қаржы құралдарының ағымдағы құны</w:t>
            </w:r>
          </w:p>
        </w:tc>
        <w:tc>
          <w:tcPr>
            <w:tcW w:w="126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9FC53E9"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 xml:space="preserve">Меншіктіактивтердің  ағымдағы құны </w:t>
            </w:r>
          </w:p>
        </w:tc>
        <w:tc>
          <w:tcPr>
            <w:tcW w:w="126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02BD4DC"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 xml:space="preserve">Меншіктіактивтердің  ағымдағы құнынан пайызбен жиынтығы </w:t>
            </w:r>
          </w:p>
        </w:tc>
      </w:tr>
      <w:tr w:rsidR="005A7116" w:rsidRPr="005A7116" w14:paraId="256A5512" w14:textId="77777777" w:rsidTr="00B92C75">
        <w:trPr>
          <w:jc w:val="center"/>
        </w:trPr>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9E1241"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lastRenderedPageBreak/>
              <w:t>1</w:t>
            </w: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2F262D"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D848D0"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6E43CF"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4</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2C1393"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5</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F7AACB"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6</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601704"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7</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5FFC99"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8</w:t>
            </w:r>
          </w:p>
        </w:tc>
      </w:tr>
      <w:tr w:rsidR="005A7116" w:rsidRPr="005A7116" w14:paraId="572D8306" w14:textId="77777777" w:rsidTr="00B92C75">
        <w:trPr>
          <w:jc w:val="center"/>
        </w:trPr>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E650F"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7E245"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0213F"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83FDC"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6A9D2"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DC165"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10CF1"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A5DCF"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r>
    </w:tbl>
    <w:p w14:paraId="08085932"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8"/>
          <w:szCs w:val="28"/>
          <w:lang w:eastAsia="ru-RU"/>
        </w:rPr>
      </w:pPr>
    </w:p>
    <w:p w14:paraId="435288BD" w14:textId="07316676" w:rsidR="00CF582D" w:rsidRPr="005A7116" w:rsidRDefault="00CF582D" w:rsidP="000D6F32">
      <w:pPr>
        <w:spacing w:after="0" w:line="240" w:lineRule="auto"/>
        <w:jc w:val="center"/>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14</w:t>
      </w:r>
      <w:r w:rsidRPr="005A7116">
        <w:rPr>
          <w:rFonts w:ascii="Times New Roman" w:eastAsia="Times New Roman" w:hAnsi="Times New Roman" w:cs="Times New Roman"/>
          <w:color w:val="000000" w:themeColor="text1"/>
          <w:sz w:val="28"/>
          <w:szCs w:val="28"/>
          <w:lang w:val="kk-KZ" w:eastAsia="ru-RU"/>
        </w:rPr>
        <w:t>-кесте</w:t>
      </w:r>
      <w:r w:rsidRPr="005A7116">
        <w:rPr>
          <w:rFonts w:ascii="Times New Roman" w:eastAsia="Times New Roman" w:hAnsi="Times New Roman" w:cs="Times New Roman"/>
          <w:color w:val="000000" w:themeColor="text1"/>
          <w:sz w:val="28"/>
          <w:szCs w:val="28"/>
          <w:lang w:eastAsia="ru-RU"/>
        </w:rPr>
        <w:t xml:space="preserve">. </w:t>
      </w:r>
      <w:r w:rsidRPr="005A7116">
        <w:rPr>
          <w:rFonts w:ascii="Times New Roman" w:eastAsia="Times New Roman" w:hAnsi="Times New Roman" w:cs="Times New Roman"/>
          <w:color w:val="000000" w:themeColor="text1"/>
          <w:sz w:val="28"/>
          <w:szCs w:val="28"/>
          <w:lang w:val="kk-KZ" w:eastAsia="ru-RU"/>
        </w:rPr>
        <w:t xml:space="preserve">Бір шетел мемлекетінің  орталық үкіметі шығарған (ұсынған) мемлекеттік мәртебесі бар бағалы қағаздарға </w:t>
      </w:r>
    </w:p>
    <w:p w14:paraId="50548FA1"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8"/>
          <w:szCs w:val="28"/>
          <w:lang w:eastAsia="ru-RU"/>
        </w:rPr>
      </w:pPr>
    </w:p>
    <w:p w14:paraId="5716EC94" w14:textId="77777777" w:rsidR="00CF582D" w:rsidRPr="005A7116" w:rsidRDefault="00CF582D" w:rsidP="000D6F32">
      <w:pPr>
        <w:spacing w:after="0" w:line="240" w:lineRule="auto"/>
        <w:jc w:val="right"/>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eastAsia="ru-RU"/>
        </w:rPr>
        <w:t>(</w:t>
      </w:r>
      <w:r w:rsidRPr="005A7116">
        <w:rPr>
          <w:rFonts w:ascii="Times New Roman" w:eastAsia="Times New Roman" w:hAnsi="Times New Roman" w:cs="Times New Roman"/>
          <w:color w:val="000000" w:themeColor="text1"/>
          <w:sz w:val="24"/>
          <w:szCs w:val="28"/>
          <w:lang w:val="kk-KZ" w:eastAsia="ru-RU"/>
        </w:rPr>
        <w:t>мың теңгемен</w:t>
      </w:r>
      <w:r w:rsidRPr="005A7116">
        <w:rPr>
          <w:rFonts w:ascii="Times New Roman" w:eastAsia="Times New Roman" w:hAnsi="Times New Roman" w:cs="Times New Roman"/>
          <w:color w:val="000000" w:themeColor="text1"/>
          <w:sz w:val="24"/>
          <w:szCs w:val="28"/>
          <w:lang w:eastAsia="ru-RU"/>
        </w:rPr>
        <w:t>)</w:t>
      </w:r>
    </w:p>
    <w:tbl>
      <w:tblPr>
        <w:tblW w:w="9639" w:type="dxa"/>
        <w:jc w:val="center"/>
        <w:tblLayout w:type="fixed"/>
        <w:tblCellMar>
          <w:left w:w="0" w:type="dxa"/>
          <w:right w:w="0" w:type="dxa"/>
        </w:tblCellMar>
        <w:tblLook w:val="04A0" w:firstRow="1" w:lastRow="0" w:firstColumn="1" w:lastColumn="0" w:noHBand="0" w:noVBand="1"/>
      </w:tblPr>
      <w:tblGrid>
        <w:gridCol w:w="769"/>
        <w:gridCol w:w="1774"/>
        <w:gridCol w:w="1774"/>
        <w:gridCol w:w="1774"/>
        <w:gridCol w:w="1774"/>
        <w:gridCol w:w="1774"/>
      </w:tblGrid>
      <w:tr w:rsidR="005A7116" w:rsidRPr="005A7116" w14:paraId="4171D011" w14:textId="77777777" w:rsidTr="00B92C75">
        <w:trPr>
          <w:trHeight w:val="992"/>
          <w:jc w:val="center"/>
        </w:trPr>
        <w:tc>
          <w:tcPr>
            <w:tcW w:w="76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57EC27C"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w:t>
            </w:r>
          </w:p>
        </w:tc>
        <w:tc>
          <w:tcPr>
            <w:tcW w:w="177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AF7C4ED"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Э</w:t>
            </w:r>
            <w:r w:rsidRPr="005A7116">
              <w:rPr>
                <w:rFonts w:ascii="Times New Roman" w:eastAsia="Times New Roman" w:hAnsi="Times New Roman" w:cs="Times New Roman"/>
                <w:color w:val="000000" w:themeColor="text1"/>
                <w:sz w:val="24"/>
                <w:szCs w:val="24"/>
                <w:lang w:eastAsia="ru-RU"/>
              </w:rPr>
              <w:t>митент</w:t>
            </w:r>
            <w:r w:rsidRPr="005A7116">
              <w:rPr>
                <w:rFonts w:ascii="Times New Roman" w:eastAsia="Times New Roman" w:hAnsi="Times New Roman" w:cs="Times New Roman"/>
                <w:color w:val="000000" w:themeColor="text1"/>
                <w:sz w:val="24"/>
                <w:szCs w:val="24"/>
                <w:lang w:val="kk-KZ" w:eastAsia="ru-RU"/>
              </w:rPr>
              <w:t>тің атауы</w:t>
            </w:r>
          </w:p>
        </w:tc>
        <w:tc>
          <w:tcPr>
            <w:tcW w:w="177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E4A5C36"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Сәйкестендіру нөмірі</w:t>
            </w:r>
          </w:p>
        </w:tc>
        <w:tc>
          <w:tcPr>
            <w:tcW w:w="177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5C07296"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Зейнетақы активтерінің есебінен бір шетел мемлекетінің  орталық үкіметі шығарған (ұсынған) мемлекеттік мәртебесі бар  бағалы қағаздардың ағымдағы құны</w:t>
            </w:r>
            <w:r w:rsidRPr="005A7116">
              <w:rPr>
                <w:rFonts w:ascii="Times New Roman" w:eastAsia="Times New Roman" w:hAnsi="Times New Roman" w:cs="Times New Roman"/>
                <w:color w:val="000000" w:themeColor="text1"/>
                <w:sz w:val="28"/>
                <w:szCs w:val="28"/>
                <w:lang w:val="kk-KZ" w:eastAsia="ru-RU"/>
              </w:rPr>
              <w:t xml:space="preserve"> </w:t>
            </w:r>
          </w:p>
        </w:tc>
        <w:tc>
          <w:tcPr>
            <w:tcW w:w="177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2F8BEB5"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 xml:space="preserve">Зейнетақы активтерінің ағымдағы құны </w:t>
            </w:r>
          </w:p>
        </w:tc>
        <w:tc>
          <w:tcPr>
            <w:tcW w:w="177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BB8F3E8"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 xml:space="preserve">Зейнетақы активтерінің ағымдағы құнынан пайызбен жиынтығы </w:t>
            </w:r>
          </w:p>
        </w:tc>
      </w:tr>
      <w:tr w:rsidR="005A7116" w:rsidRPr="005A7116" w14:paraId="0047BA90" w14:textId="77777777" w:rsidTr="00B92C75">
        <w:trPr>
          <w:trHeight w:val="74"/>
          <w:jc w:val="center"/>
        </w:trPr>
        <w:tc>
          <w:tcPr>
            <w:tcW w:w="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47EC46"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w:t>
            </w:r>
          </w:p>
        </w:tc>
        <w:tc>
          <w:tcPr>
            <w:tcW w:w="1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4019F0"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w:t>
            </w:r>
          </w:p>
        </w:tc>
        <w:tc>
          <w:tcPr>
            <w:tcW w:w="1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2FE43A"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w:t>
            </w:r>
          </w:p>
        </w:tc>
        <w:tc>
          <w:tcPr>
            <w:tcW w:w="1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536F52"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4</w:t>
            </w:r>
          </w:p>
        </w:tc>
        <w:tc>
          <w:tcPr>
            <w:tcW w:w="1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E265FF"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5</w:t>
            </w:r>
          </w:p>
        </w:tc>
        <w:tc>
          <w:tcPr>
            <w:tcW w:w="1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6FACDF"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6</w:t>
            </w:r>
          </w:p>
        </w:tc>
      </w:tr>
      <w:tr w:rsidR="005A7116" w:rsidRPr="005A7116" w14:paraId="2119787D" w14:textId="77777777" w:rsidTr="00B92C75">
        <w:trPr>
          <w:trHeight w:val="74"/>
          <w:jc w:val="center"/>
        </w:trPr>
        <w:tc>
          <w:tcPr>
            <w:tcW w:w="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CC7BB"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72B38"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20D35"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1B2DA"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70DC4"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7F75C"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r>
    </w:tbl>
    <w:p w14:paraId="693014D2" w14:textId="77777777" w:rsidR="00CF582D" w:rsidRPr="005A7116" w:rsidRDefault="00CF582D"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749BAC14" w14:textId="77777777" w:rsidR="00CF582D" w:rsidRPr="005A7116" w:rsidRDefault="00CF582D"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val="kk-KZ" w:eastAsia="ru-RU"/>
        </w:rPr>
        <w:t>кестенің жалғасы</w:t>
      </w:r>
      <w:r w:rsidRPr="005A7116">
        <w:rPr>
          <w:rFonts w:ascii="Times New Roman" w:eastAsia="Times New Roman" w:hAnsi="Times New Roman" w:cs="Times New Roman"/>
          <w:color w:val="000000" w:themeColor="text1"/>
          <w:sz w:val="28"/>
          <w:szCs w:val="28"/>
          <w:lang w:eastAsia="ru-RU"/>
        </w:rPr>
        <w:t>:</w:t>
      </w:r>
    </w:p>
    <w:p w14:paraId="13257BC5" w14:textId="77777777" w:rsidR="00CF582D" w:rsidRPr="005A7116" w:rsidRDefault="00CF582D"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8"/>
        <w:gridCol w:w="2268"/>
        <w:gridCol w:w="2268"/>
      </w:tblGrid>
      <w:tr w:rsidR="005A7116" w:rsidRPr="005A7116" w14:paraId="78DEDA7C" w14:textId="77777777" w:rsidTr="00B92C75">
        <w:trPr>
          <w:jc w:val="center"/>
        </w:trPr>
        <w:tc>
          <w:tcPr>
            <w:tcW w:w="1666" w:type="pct"/>
            <w:tcMar>
              <w:top w:w="0" w:type="dxa"/>
              <w:left w:w="108" w:type="dxa"/>
              <w:bottom w:w="0" w:type="dxa"/>
              <w:right w:w="108" w:type="dxa"/>
            </w:tcMar>
            <w:hideMark/>
          </w:tcPr>
          <w:p w14:paraId="2009FBD3"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Меншікті активтердің есебінен бір шетел мемлекетінің  орталық үкіметі шығарған (ұсынған) мемлекеттік мәртебесі бар  бағалы қағаздардың ағымдағы құны</w:t>
            </w:r>
          </w:p>
        </w:tc>
        <w:tc>
          <w:tcPr>
            <w:tcW w:w="1666" w:type="pct"/>
            <w:tcMar>
              <w:top w:w="0" w:type="dxa"/>
              <w:left w:w="108" w:type="dxa"/>
              <w:bottom w:w="0" w:type="dxa"/>
              <w:right w:w="108" w:type="dxa"/>
            </w:tcMar>
            <w:hideMark/>
          </w:tcPr>
          <w:p w14:paraId="3A0E9D87"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Меншікті активтердің</w:t>
            </w:r>
          </w:p>
          <w:p w14:paraId="5DBE0FA5"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ағымдағы құны</w:t>
            </w:r>
          </w:p>
        </w:tc>
        <w:tc>
          <w:tcPr>
            <w:tcW w:w="1667" w:type="pct"/>
            <w:tcMar>
              <w:top w:w="0" w:type="dxa"/>
              <w:left w:w="108" w:type="dxa"/>
              <w:bottom w:w="0" w:type="dxa"/>
              <w:right w:w="108" w:type="dxa"/>
            </w:tcMar>
            <w:hideMark/>
          </w:tcPr>
          <w:p w14:paraId="5F6B1158"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Меншікті активтердің</w:t>
            </w:r>
          </w:p>
          <w:p w14:paraId="29854618"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 xml:space="preserve">ағымдағы құнынан пайызбен жиынтығы </w:t>
            </w:r>
          </w:p>
        </w:tc>
      </w:tr>
      <w:tr w:rsidR="005A7116" w:rsidRPr="005A7116" w14:paraId="11657173" w14:textId="77777777" w:rsidTr="00B92C75">
        <w:trPr>
          <w:jc w:val="center"/>
        </w:trPr>
        <w:tc>
          <w:tcPr>
            <w:tcW w:w="1666" w:type="pct"/>
            <w:tcMar>
              <w:top w:w="0" w:type="dxa"/>
              <w:left w:w="108" w:type="dxa"/>
              <w:bottom w:w="0" w:type="dxa"/>
              <w:right w:w="108" w:type="dxa"/>
            </w:tcMar>
            <w:hideMark/>
          </w:tcPr>
          <w:p w14:paraId="1870CA19"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7</w:t>
            </w:r>
          </w:p>
        </w:tc>
        <w:tc>
          <w:tcPr>
            <w:tcW w:w="1666" w:type="pct"/>
            <w:tcMar>
              <w:top w:w="0" w:type="dxa"/>
              <w:left w:w="108" w:type="dxa"/>
              <w:bottom w:w="0" w:type="dxa"/>
              <w:right w:w="108" w:type="dxa"/>
            </w:tcMar>
            <w:hideMark/>
          </w:tcPr>
          <w:p w14:paraId="3A05EF15"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8</w:t>
            </w:r>
          </w:p>
        </w:tc>
        <w:tc>
          <w:tcPr>
            <w:tcW w:w="1667" w:type="pct"/>
            <w:tcMar>
              <w:top w:w="0" w:type="dxa"/>
              <w:left w:w="108" w:type="dxa"/>
              <w:bottom w:w="0" w:type="dxa"/>
              <w:right w:w="108" w:type="dxa"/>
            </w:tcMar>
            <w:hideMark/>
          </w:tcPr>
          <w:p w14:paraId="10B1D5D8"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9</w:t>
            </w:r>
          </w:p>
        </w:tc>
      </w:tr>
      <w:tr w:rsidR="005A7116" w:rsidRPr="005A7116" w14:paraId="281890C3" w14:textId="77777777" w:rsidTr="00B92C75">
        <w:trPr>
          <w:jc w:val="center"/>
        </w:trPr>
        <w:tc>
          <w:tcPr>
            <w:tcW w:w="1666" w:type="pct"/>
            <w:tcMar>
              <w:top w:w="0" w:type="dxa"/>
              <w:left w:w="108" w:type="dxa"/>
              <w:bottom w:w="0" w:type="dxa"/>
              <w:right w:w="108" w:type="dxa"/>
            </w:tcMar>
          </w:tcPr>
          <w:p w14:paraId="7BBE022B"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666" w:type="pct"/>
            <w:tcMar>
              <w:top w:w="0" w:type="dxa"/>
              <w:left w:w="108" w:type="dxa"/>
              <w:bottom w:w="0" w:type="dxa"/>
              <w:right w:w="108" w:type="dxa"/>
            </w:tcMar>
          </w:tcPr>
          <w:p w14:paraId="43663112"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667" w:type="pct"/>
            <w:tcMar>
              <w:top w:w="0" w:type="dxa"/>
              <w:left w:w="108" w:type="dxa"/>
              <w:bottom w:w="0" w:type="dxa"/>
              <w:right w:w="108" w:type="dxa"/>
            </w:tcMar>
          </w:tcPr>
          <w:p w14:paraId="42754659"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p>
        </w:tc>
      </w:tr>
    </w:tbl>
    <w:p w14:paraId="517646CE"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8"/>
          <w:szCs w:val="28"/>
          <w:lang w:eastAsia="ru-RU"/>
        </w:rPr>
      </w:pPr>
    </w:p>
    <w:p w14:paraId="41872EFE"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15</w:t>
      </w:r>
      <w:r w:rsidRPr="005A7116">
        <w:rPr>
          <w:rFonts w:ascii="Times New Roman" w:eastAsia="Times New Roman" w:hAnsi="Times New Roman" w:cs="Times New Roman"/>
          <w:color w:val="000000" w:themeColor="text1"/>
          <w:sz w:val="28"/>
          <w:szCs w:val="28"/>
          <w:lang w:val="kk-KZ" w:eastAsia="ru-RU"/>
        </w:rPr>
        <w:t>-кесте</w:t>
      </w:r>
      <w:r w:rsidRPr="005A7116">
        <w:rPr>
          <w:rFonts w:ascii="Times New Roman" w:eastAsia="Times New Roman" w:hAnsi="Times New Roman" w:cs="Times New Roman"/>
          <w:color w:val="000000" w:themeColor="text1"/>
          <w:sz w:val="28"/>
          <w:szCs w:val="28"/>
          <w:lang w:eastAsia="ru-RU"/>
        </w:rPr>
        <w:t xml:space="preserve">. </w:t>
      </w:r>
      <w:r w:rsidRPr="005A7116">
        <w:rPr>
          <w:rFonts w:ascii="Times New Roman" w:eastAsia="Times New Roman" w:hAnsi="Times New Roman" w:cs="Times New Roman"/>
          <w:color w:val="000000" w:themeColor="text1"/>
          <w:sz w:val="28"/>
          <w:szCs w:val="28"/>
          <w:lang w:val="kk-KZ" w:eastAsia="ru-RU"/>
        </w:rPr>
        <w:t xml:space="preserve">Бір халықаралық ұйым шығарған (ұсынған) қаржы құралдарына </w:t>
      </w:r>
    </w:p>
    <w:p w14:paraId="7A229E29"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8"/>
          <w:szCs w:val="28"/>
          <w:lang w:eastAsia="ru-RU"/>
        </w:rPr>
      </w:pPr>
    </w:p>
    <w:p w14:paraId="1D1A8D92" w14:textId="77777777" w:rsidR="00CF582D" w:rsidRPr="005A7116" w:rsidRDefault="00CF582D" w:rsidP="000D6F32">
      <w:pPr>
        <w:spacing w:after="0" w:line="240" w:lineRule="auto"/>
        <w:jc w:val="right"/>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eastAsia="ru-RU"/>
        </w:rPr>
        <w:t>(</w:t>
      </w:r>
      <w:r w:rsidRPr="005A7116">
        <w:rPr>
          <w:rFonts w:ascii="Times New Roman" w:eastAsia="Times New Roman" w:hAnsi="Times New Roman" w:cs="Times New Roman"/>
          <w:color w:val="000000" w:themeColor="text1"/>
          <w:sz w:val="24"/>
          <w:szCs w:val="28"/>
          <w:lang w:val="kk-KZ" w:eastAsia="ru-RU"/>
        </w:rPr>
        <w:t>мың теңгемен</w:t>
      </w:r>
      <w:r w:rsidRPr="005A7116">
        <w:rPr>
          <w:rFonts w:ascii="Times New Roman" w:eastAsia="Times New Roman" w:hAnsi="Times New Roman" w:cs="Times New Roman"/>
          <w:color w:val="000000" w:themeColor="text1"/>
          <w:sz w:val="24"/>
          <w:szCs w:val="28"/>
          <w:lang w:eastAsia="ru-RU"/>
        </w:rPr>
        <w:t>)</w:t>
      </w:r>
    </w:p>
    <w:tbl>
      <w:tblPr>
        <w:tblW w:w="9639" w:type="dxa"/>
        <w:jc w:val="center"/>
        <w:tblLayout w:type="fixed"/>
        <w:tblCellMar>
          <w:left w:w="0" w:type="dxa"/>
          <w:right w:w="0" w:type="dxa"/>
        </w:tblCellMar>
        <w:tblLook w:val="04A0" w:firstRow="1" w:lastRow="0" w:firstColumn="1" w:lastColumn="0" w:noHBand="0" w:noVBand="1"/>
      </w:tblPr>
      <w:tblGrid>
        <w:gridCol w:w="767"/>
        <w:gridCol w:w="1266"/>
        <w:gridCol w:w="1268"/>
        <w:gridCol w:w="1268"/>
        <w:gridCol w:w="1266"/>
        <w:gridCol w:w="1268"/>
        <w:gridCol w:w="1268"/>
        <w:gridCol w:w="1268"/>
      </w:tblGrid>
      <w:tr w:rsidR="005A7116" w:rsidRPr="005A7116" w14:paraId="29E3F46F" w14:textId="77777777" w:rsidTr="00B92C75">
        <w:trPr>
          <w:jc w:val="center"/>
        </w:trPr>
        <w:tc>
          <w:tcPr>
            <w:tcW w:w="7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B5EB7D"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w:t>
            </w:r>
          </w:p>
        </w:tc>
        <w:tc>
          <w:tcPr>
            <w:tcW w:w="12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17DEE5"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Эмитенттің атауы</w:t>
            </w:r>
          </w:p>
        </w:tc>
        <w:tc>
          <w:tcPr>
            <w:tcW w:w="1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CED1C7"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Зейнетақы активтері</w:t>
            </w:r>
            <w:r w:rsidRPr="005A7116">
              <w:rPr>
                <w:rFonts w:ascii="Times New Roman" w:eastAsia="Times New Roman" w:hAnsi="Times New Roman" w:cs="Times New Roman"/>
                <w:color w:val="000000" w:themeColor="text1"/>
                <w:sz w:val="24"/>
                <w:szCs w:val="24"/>
                <w:lang w:eastAsia="ru-RU"/>
              </w:rPr>
              <w:lastRenderedPageBreak/>
              <w:t xml:space="preserve">нің есебінен бір халықаралық ұйым шығарған (ұсынған) қаржы құралдарының ағымдағы құны </w:t>
            </w:r>
          </w:p>
        </w:tc>
        <w:tc>
          <w:tcPr>
            <w:tcW w:w="1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52B049"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lastRenderedPageBreak/>
              <w:t>Зейнетақы активтері</w:t>
            </w:r>
            <w:r w:rsidRPr="005A7116">
              <w:rPr>
                <w:rFonts w:ascii="Times New Roman" w:eastAsia="Times New Roman" w:hAnsi="Times New Roman" w:cs="Times New Roman"/>
                <w:color w:val="000000" w:themeColor="text1"/>
                <w:sz w:val="24"/>
                <w:szCs w:val="24"/>
                <w:lang w:val="kk-KZ" w:eastAsia="ru-RU"/>
              </w:rPr>
              <w:lastRenderedPageBreak/>
              <w:t>нің ағымдағы құны</w:t>
            </w:r>
          </w:p>
        </w:tc>
        <w:tc>
          <w:tcPr>
            <w:tcW w:w="12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41B711"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lastRenderedPageBreak/>
              <w:t>Зейнетақы активтері</w:t>
            </w:r>
            <w:r w:rsidRPr="005A7116">
              <w:rPr>
                <w:rFonts w:ascii="Times New Roman" w:eastAsia="Times New Roman" w:hAnsi="Times New Roman" w:cs="Times New Roman"/>
                <w:color w:val="000000" w:themeColor="text1"/>
                <w:sz w:val="24"/>
                <w:szCs w:val="24"/>
                <w:lang w:val="kk-KZ" w:eastAsia="ru-RU"/>
              </w:rPr>
              <w:lastRenderedPageBreak/>
              <w:t>нің ағымдағы құнынан пайызбен жиынтығы</w:t>
            </w:r>
          </w:p>
        </w:tc>
        <w:tc>
          <w:tcPr>
            <w:tcW w:w="1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18B2C9"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lastRenderedPageBreak/>
              <w:t xml:space="preserve">Меншікті </w:t>
            </w:r>
            <w:r w:rsidRPr="005A7116">
              <w:rPr>
                <w:rFonts w:ascii="Times New Roman" w:eastAsia="Times New Roman" w:hAnsi="Times New Roman" w:cs="Times New Roman"/>
                <w:color w:val="000000" w:themeColor="text1"/>
                <w:sz w:val="24"/>
                <w:szCs w:val="24"/>
                <w:lang w:eastAsia="ru-RU"/>
              </w:rPr>
              <w:t>активтер</w:t>
            </w:r>
            <w:r w:rsidRPr="005A7116">
              <w:rPr>
                <w:rFonts w:ascii="Times New Roman" w:eastAsia="Times New Roman" w:hAnsi="Times New Roman" w:cs="Times New Roman"/>
                <w:color w:val="000000" w:themeColor="text1"/>
                <w:sz w:val="24"/>
                <w:szCs w:val="24"/>
                <w:lang w:val="kk-KZ" w:eastAsia="ru-RU"/>
              </w:rPr>
              <w:t xml:space="preserve">дің </w:t>
            </w:r>
            <w:r w:rsidRPr="005A7116">
              <w:rPr>
                <w:rFonts w:ascii="Times New Roman" w:eastAsia="Times New Roman" w:hAnsi="Times New Roman" w:cs="Times New Roman"/>
                <w:color w:val="000000" w:themeColor="text1"/>
                <w:sz w:val="24"/>
                <w:szCs w:val="24"/>
                <w:lang w:eastAsia="ru-RU"/>
              </w:rPr>
              <w:lastRenderedPageBreak/>
              <w:t>есебінен бір халықаралық ұйым шығарған (ұсынған) қаржы құралдарының ағымдағы құны</w:t>
            </w:r>
          </w:p>
        </w:tc>
        <w:tc>
          <w:tcPr>
            <w:tcW w:w="1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8F97EC"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lastRenderedPageBreak/>
              <w:t>Меншікті активтердің</w:t>
            </w:r>
          </w:p>
          <w:p w14:paraId="27C3F67A"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lastRenderedPageBreak/>
              <w:t>ағымдағы құны</w:t>
            </w:r>
          </w:p>
        </w:tc>
        <w:tc>
          <w:tcPr>
            <w:tcW w:w="1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D37393"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lastRenderedPageBreak/>
              <w:t>Меншікті активтердің</w:t>
            </w:r>
          </w:p>
          <w:p w14:paraId="02058C4C"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lastRenderedPageBreak/>
              <w:t>ағымдағы құнынан пайызбен жиынтығы</w:t>
            </w:r>
          </w:p>
        </w:tc>
      </w:tr>
      <w:tr w:rsidR="005A7116" w:rsidRPr="005A7116" w14:paraId="2C73D65F" w14:textId="77777777" w:rsidTr="00B92C75">
        <w:trPr>
          <w:jc w:val="center"/>
        </w:trPr>
        <w:tc>
          <w:tcPr>
            <w:tcW w:w="7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252257"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lastRenderedPageBreak/>
              <w:t>1</w:t>
            </w: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10A3302F"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w:t>
            </w:r>
          </w:p>
        </w:tc>
        <w:tc>
          <w:tcPr>
            <w:tcW w:w="1268" w:type="dxa"/>
            <w:tcBorders>
              <w:top w:val="nil"/>
              <w:left w:val="nil"/>
              <w:bottom w:val="single" w:sz="8" w:space="0" w:color="auto"/>
              <w:right w:val="single" w:sz="8" w:space="0" w:color="auto"/>
            </w:tcBorders>
            <w:tcMar>
              <w:top w:w="0" w:type="dxa"/>
              <w:left w:w="108" w:type="dxa"/>
              <w:bottom w:w="0" w:type="dxa"/>
              <w:right w:w="108" w:type="dxa"/>
            </w:tcMar>
            <w:hideMark/>
          </w:tcPr>
          <w:p w14:paraId="5F7C46FA"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w:t>
            </w:r>
          </w:p>
        </w:tc>
        <w:tc>
          <w:tcPr>
            <w:tcW w:w="1268" w:type="dxa"/>
            <w:tcBorders>
              <w:top w:val="nil"/>
              <w:left w:val="nil"/>
              <w:bottom w:val="single" w:sz="8" w:space="0" w:color="auto"/>
              <w:right w:val="single" w:sz="8" w:space="0" w:color="auto"/>
            </w:tcBorders>
            <w:tcMar>
              <w:top w:w="0" w:type="dxa"/>
              <w:left w:w="108" w:type="dxa"/>
              <w:bottom w:w="0" w:type="dxa"/>
              <w:right w:w="108" w:type="dxa"/>
            </w:tcMar>
            <w:hideMark/>
          </w:tcPr>
          <w:p w14:paraId="3DBBBEBC"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4</w:t>
            </w: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66910AEF"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5</w:t>
            </w:r>
          </w:p>
        </w:tc>
        <w:tc>
          <w:tcPr>
            <w:tcW w:w="1268" w:type="dxa"/>
            <w:tcBorders>
              <w:top w:val="nil"/>
              <w:left w:val="nil"/>
              <w:bottom w:val="single" w:sz="8" w:space="0" w:color="auto"/>
              <w:right w:val="single" w:sz="8" w:space="0" w:color="auto"/>
            </w:tcBorders>
            <w:tcMar>
              <w:top w:w="0" w:type="dxa"/>
              <w:left w:w="108" w:type="dxa"/>
              <w:bottom w:w="0" w:type="dxa"/>
              <w:right w:w="108" w:type="dxa"/>
            </w:tcMar>
            <w:hideMark/>
          </w:tcPr>
          <w:p w14:paraId="655D6E74"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6</w:t>
            </w:r>
          </w:p>
        </w:tc>
        <w:tc>
          <w:tcPr>
            <w:tcW w:w="1268" w:type="dxa"/>
            <w:tcBorders>
              <w:top w:val="nil"/>
              <w:left w:val="nil"/>
              <w:bottom w:val="single" w:sz="8" w:space="0" w:color="auto"/>
              <w:right w:val="single" w:sz="8" w:space="0" w:color="auto"/>
            </w:tcBorders>
            <w:tcMar>
              <w:top w:w="0" w:type="dxa"/>
              <w:left w:w="108" w:type="dxa"/>
              <w:bottom w:w="0" w:type="dxa"/>
              <w:right w:w="108" w:type="dxa"/>
            </w:tcMar>
            <w:hideMark/>
          </w:tcPr>
          <w:p w14:paraId="4C634D1A"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7</w:t>
            </w:r>
          </w:p>
        </w:tc>
        <w:tc>
          <w:tcPr>
            <w:tcW w:w="1268" w:type="dxa"/>
            <w:tcBorders>
              <w:top w:val="nil"/>
              <w:left w:val="nil"/>
              <w:bottom w:val="single" w:sz="8" w:space="0" w:color="auto"/>
              <w:right w:val="single" w:sz="8" w:space="0" w:color="auto"/>
            </w:tcBorders>
            <w:tcMar>
              <w:top w:w="0" w:type="dxa"/>
              <w:left w:w="108" w:type="dxa"/>
              <w:bottom w:w="0" w:type="dxa"/>
              <w:right w:w="108" w:type="dxa"/>
            </w:tcMar>
            <w:hideMark/>
          </w:tcPr>
          <w:p w14:paraId="1891CD0B"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8</w:t>
            </w:r>
          </w:p>
        </w:tc>
      </w:tr>
    </w:tbl>
    <w:p w14:paraId="72F3B6E7"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8"/>
          <w:szCs w:val="28"/>
          <w:lang w:eastAsia="ru-RU"/>
        </w:rPr>
      </w:pPr>
    </w:p>
    <w:p w14:paraId="0ABCA532"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16</w:t>
      </w:r>
      <w:r w:rsidRPr="005A7116">
        <w:rPr>
          <w:rFonts w:ascii="Times New Roman" w:eastAsia="Times New Roman" w:hAnsi="Times New Roman" w:cs="Times New Roman"/>
          <w:color w:val="000000" w:themeColor="text1"/>
          <w:sz w:val="28"/>
          <w:szCs w:val="28"/>
          <w:lang w:val="kk-KZ" w:eastAsia="ru-RU"/>
        </w:rPr>
        <w:t>-кесте</w:t>
      </w:r>
      <w:r w:rsidRPr="005A7116">
        <w:rPr>
          <w:rFonts w:ascii="Times New Roman" w:eastAsia="Times New Roman" w:hAnsi="Times New Roman" w:cs="Times New Roman"/>
          <w:color w:val="000000" w:themeColor="text1"/>
          <w:sz w:val="28"/>
          <w:szCs w:val="28"/>
          <w:lang w:eastAsia="ru-RU"/>
        </w:rPr>
        <w:t xml:space="preserve">. </w:t>
      </w:r>
      <w:r w:rsidRPr="005A7116">
        <w:rPr>
          <w:rFonts w:ascii="Times New Roman" w:eastAsia="Times New Roman" w:hAnsi="Times New Roman" w:cs="Times New Roman"/>
          <w:color w:val="000000" w:themeColor="text1"/>
          <w:sz w:val="28"/>
          <w:szCs w:val="28"/>
          <w:lang w:val="kk-KZ" w:eastAsia="ru-RU"/>
        </w:rPr>
        <w:t xml:space="preserve">Тазартылған бағалы </w:t>
      </w:r>
      <w:r w:rsidRPr="005A7116">
        <w:rPr>
          <w:rFonts w:ascii="Times New Roman" w:eastAsia="Times New Roman" w:hAnsi="Times New Roman" w:cs="Times New Roman"/>
          <w:color w:val="000000" w:themeColor="text1"/>
          <w:sz w:val="28"/>
          <w:szCs w:val="28"/>
          <w:lang w:eastAsia="ru-RU"/>
        </w:rPr>
        <w:t>метал</w:t>
      </w:r>
      <w:r w:rsidRPr="005A7116">
        <w:rPr>
          <w:rFonts w:ascii="Times New Roman" w:eastAsia="Times New Roman" w:hAnsi="Times New Roman" w:cs="Times New Roman"/>
          <w:color w:val="000000" w:themeColor="text1"/>
          <w:sz w:val="28"/>
          <w:szCs w:val="28"/>
          <w:lang w:val="kk-KZ" w:eastAsia="ru-RU"/>
        </w:rPr>
        <w:t xml:space="preserve">дарға </w:t>
      </w:r>
    </w:p>
    <w:p w14:paraId="021A2A96" w14:textId="77777777" w:rsidR="00CF582D" w:rsidRPr="005A7116" w:rsidRDefault="00CF582D" w:rsidP="000D6F32">
      <w:pPr>
        <w:spacing w:after="0" w:line="240" w:lineRule="auto"/>
        <w:jc w:val="right"/>
        <w:rPr>
          <w:rFonts w:ascii="Times New Roman" w:eastAsia="Times New Roman" w:hAnsi="Times New Roman" w:cs="Times New Roman"/>
          <w:color w:val="000000" w:themeColor="text1"/>
          <w:sz w:val="24"/>
          <w:szCs w:val="28"/>
          <w:lang w:val="kk-KZ" w:eastAsia="ru-RU"/>
        </w:rPr>
      </w:pPr>
      <w:r w:rsidRPr="005A7116">
        <w:rPr>
          <w:rFonts w:ascii="Times New Roman" w:eastAsia="Times New Roman" w:hAnsi="Times New Roman" w:cs="Times New Roman"/>
          <w:color w:val="000000" w:themeColor="text1"/>
          <w:sz w:val="24"/>
          <w:szCs w:val="28"/>
          <w:lang w:eastAsia="ru-RU"/>
        </w:rPr>
        <w:t>(</w:t>
      </w:r>
      <w:r w:rsidRPr="005A7116">
        <w:rPr>
          <w:rFonts w:ascii="Times New Roman" w:eastAsia="Times New Roman" w:hAnsi="Times New Roman" w:cs="Times New Roman"/>
          <w:color w:val="000000" w:themeColor="text1"/>
          <w:sz w:val="24"/>
          <w:szCs w:val="28"/>
          <w:lang w:val="kk-KZ" w:eastAsia="ru-RU"/>
        </w:rPr>
        <w:t>мың теңгемен</w:t>
      </w:r>
      <w:r w:rsidRPr="005A7116">
        <w:rPr>
          <w:rFonts w:ascii="Times New Roman" w:eastAsia="Times New Roman" w:hAnsi="Times New Roman" w:cs="Times New Roman"/>
          <w:color w:val="000000" w:themeColor="text1"/>
          <w:sz w:val="24"/>
          <w:szCs w:val="28"/>
          <w:lang w:eastAsia="ru-RU"/>
        </w:rPr>
        <w:t>)</w:t>
      </w:r>
    </w:p>
    <w:tbl>
      <w:tblPr>
        <w:tblW w:w="9639" w:type="dxa"/>
        <w:jc w:val="center"/>
        <w:tblLayout w:type="fixed"/>
        <w:tblCellMar>
          <w:left w:w="0" w:type="dxa"/>
          <w:right w:w="0" w:type="dxa"/>
        </w:tblCellMar>
        <w:tblLook w:val="04A0" w:firstRow="1" w:lastRow="0" w:firstColumn="1" w:lastColumn="0" w:noHBand="0" w:noVBand="1"/>
      </w:tblPr>
      <w:tblGrid>
        <w:gridCol w:w="780"/>
        <w:gridCol w:w="1263"/>
        <w:gridCol w:w="1266"/>
        <w:gridCol w:w="1266"/>
        <w:gridCol w:w="1266"/>
        <w:gridCol w:w="1266"/>
        <w:gridCol w:w="1266"/>
        <w:gridCol w:w="1266"/>
      </w:tblGrid>
      <w:tr w:rsidR="005A7116" w:rsidRPr="005A7116" w14:paraId="7FE72D9D" w14:textId="77777777" w:rsidTr="00B92C75">
        <w:trPr>
          <w:jc w:val="center"/>
        </w:trPr>
        <w:tc>
          <w:tcPr>
            <w:tcW w:w="7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E0718B"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w:t>
            </w:r>
          </w:p>
        </w:tc>
        <w:tc>
          <w:tcPr>
            <w:tcW w:w="12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70AC0C"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Тазартылған бағалы металдың атауы</w:t>
            </w:r>
          </w:p>
        </w:tc>
        <w:tc>
          <w:tcPr>
            <w:tcW w:w="12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85554C"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xml:space="preserve">Зейнетақы активтерінің есебінен тазартылған бағалы металдардың ағымдағы құны </w:t>
            </w:r>
          </w:p>
        </w:tc>
        <w:tc>
          <w:tcPr>
            <w:tcW w:w="12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263813"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Зейнетақы активтерінің ағымдағы құны</w:t>
            </w:r>
          </w:p>
        </w:tc>
        <w:tc>
          <w:tcPr>
            <w:tcW w:w="12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420738"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Зейнетақы активтерінің ағымдағы құнынан пайызбен жиынтығы</w:t>
            </w:r>
          </w:p>
        </w:tc>
        <w:tc>
          <w:tcPr>
            <w:tcW w:w="12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1BD2C7"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Меншікті активтердің есебінен тазартылған бағалы металдардың ағымдағы құны</w:t>
            </w:r>
          </w:p>
        </w:tc>
        <w:tc>
          <w:tcPr>
            <w:tcW w:w="12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71D131"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Меншікті активтердің</w:t>
            </w:r>
          </w:p>
          <w:p w14:paraId="247327C8"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ағымдағы құны</w:t>
            </w:r>
          </w:p>
        </w:tc>
        <w:tc>
          <w:tcPr>
            <w:tcW w:w="12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C9FB78"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Меншікті активтердің</w:t>
            </w:r>
          </w:p>
          <w:p w14:paraId="0FC1264E"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ағымдағы құнынан пайызбен жиынтығы</w:t>
            </w:r>
          </w:p>
        </w:tc>
      </w:tr>
      <w:tr w:rsidR="005A7116" w:rsidRPr="005A7116" w14:paraId="758FC675" w14:textId="77777777" w:rsidTr="00B92C75">
        <w:trPr>
          <w:jc w:val="center"/>
        </w:trPr>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CDD17A"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w:t>
            </w:r>
          </w:p>
        </w:tc>
        <w:tc>
          <w:tcPr>
            <w:tcW w:w="1263" w:type="dxa"/>
            <w:tcBorders>
              <w:top w:val="nil"/>
              <w:left w:val="nil"/>
              <w:bottom w:val="single" w:sz="8" w:space="0" w:color="auto"/>
              <w:right w:val="single" w:sz="8" w:space="0" w:color="auto"/>
            </w:tcBorders>
            <w:tcMar>
              <w:top w:w="0" w:type="dxa"/>
              <w:left w:w="108" w:type="dxa"/>
              <w:bottom w:w="0" w:type="dxa"/>
              <w:right w:w="108" w:type="dxa"/>
            </w:tcMar>
            <w:hideMark/>
          </w:tcPr>
          <w:p w14:paraId="0CEA0F76"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w:t>
            </w: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0A5FE90D"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w:t>
            </w: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1C7C60A1"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4</w:t>
            </w: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6A93D036"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5</w:t>
            </w: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43A78BA6"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6</w:t>
            </w: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0DA52597"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7</w:t>
            </w: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139FD3DF"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8</w:t>
            </w:r>
          </w:p>
        </w:tc>
      </w:tr>
    </w:tbl>
    <w:p w14:paraId="27BD7C67" w14:textId="77777777" w:rsidR="00CF582D" w:rsidRPr="005A7116" w:rsidRDefault="00CF582D" w:rsidP="000D6F32">
      <w:pPr>
        <w:spacing w:after="0" w:line="240" w:lineRule="auto"/>
        <w:ind w:firstLine="709"/>
        <w:jc w:val="both"/>
        <w:rPr>
          <w:rFonts w:ascii="Times New Roman" w:hAnsi="Times New Roman" w:cs="Times New Roman"/>
          <w:color w:val="000000" w:themeColor="text1"/>
          <w:sz w:val="28"/>
          <w:szCs w:val="28"/>
        </w:rPr>
      </w:pPr>
    </w:p>
    <w:tbl>
      <w:tblPr>
        <w:tblW w:w="9639" w:type="dxa"/>
        <w:jc w:val="center"/>
        <w:tblLayout w:type="fixed"/>
        <w:tblLook w:val="04A0" w:firstRow="1" w:lastRow="0" w:firstColumn="1" w:lastColumn="0" w:noHBand="0" w:noVBand="1"/>
      </w:tblPr>
      <w:tblGrid>
        <w:gridCol w:w="4819"/>
        <w:gridCol w:w="4820"/>
      </w:tblGrid>
      <w:tr w:rsidR="005A7116" w:rsidRPr="005A7116" w14:paraId="73F27AD4" w14:textId="77777777" w:rsidTr="00B92C75">
        <w:trPr>
          <w:jc w:val="center"/>
        </w:trPr>
        <w:tc>
          <w:tcPr>
            <w:tcW w:w="4819" w:type="dxa"/>
            <w:hideMark/>
          </w:tcPr>
          <w:p w14:paraId="2B5A45AC" w14:textId="77777777" w:rsidR="00CF582D" w:rsidRPr="005A7116" w:rsidRDefault="00CF582D"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val="kk-KZ" w:eastAsia="ru-RU"/>
              </w:rPr>
              <w:t>Атауы</w:t>
            </w:r>
            <w:r w:rsidRPr="005A7116">
              <w:rPr>
                <w:rFonts w:ascii="Times New Roman" w:eastAsia="Times New Roman" w:hAnsi="Times New Roman" w:cs="Times New Roman"/>
                <w:color w:val="000000" w:themeColor="text1"/>
                <w:sz w:val="28"/>
                <w:szCs w:val="26"/>
                <w:lang w:eastAsia="ru-RU"/>
              </w:rPr>
              <w:t xml:space="preserve"> ________________________________________________________________</w:t>
            </w:r>
          </w:p>
          <w:p w14:paraId="412FB18C" w14:textId="77777777" w:rsidR="00CF582D" w:rsidRPr="005A7116" w:rsidRDefault="00CF582D"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c>
          <w:tcPr>
            <w:tcW w:w="4820" w:type="dxa"/>
          </w:tcPr>
          <w:p w14:paraId="5DBB2E6F" w14:textId="77777777" w:rsidR="00CF582D" w:rsidRPr="005A7116" w:rsidRDefault="00CF582D"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val="kk-KZ" w:eastAsia="ru-RU"/>
              </w:rPr>
              <w:t xml:space="preserve">Мекенжайы </w:t>
            </w:r>
            <w:r w:rsidRPr="005A7116">
              <w:rPr>
                <w:rFonts w:ascii="Times New Roman" w:eastAsia="Times New Roman" w:hAnsi="Times New Roman" w:cs="Times New Roman"/>
                <w:color w:val="000000" w:themeColor="text1"/>
                <w:sz w:val="28"/>
                <w:szCs w:val="26"/>
                <w:lang w:eastAsia="ru-RU"/>
              </w:rPr>
              <w:t xml:space="preserve"> ________________________________________________________________</w:t>
            </w:r>
          </w:p>
          <w:p w14:paraId="70F14BB6" w14:textId="77777777" w:rsidR="00CF582D" w:rsidRPr="005A7116" w:rsidRDefault="00CF582D"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5A7116" w:rsidRPr="005A7116" w14:paraId="6D355393" w14:textId="77777777" w:rsidTr="00B92C75">
        <w:trPr>
          <w:jc w:val="center"/>
        </w:trPr>
        <w:tc>
          <w:tcPr>
            <w:tcW w:w="9639" w:type="dxa"/>
            <w:gridSpan w:val="2"/>
          </w:tcPr>
          <w:p w14:paraId="385EFEA4" w14:textId="77777777" w:rsidR="00CF582D" w:rsidRPr="005A7116" w:rsidRDefault="00CF582D"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Телефон</w:t>
            </w:r>
            <w:r w:rsidRPr="005A7116">
              <w:rPr>
                <w:rFonts w:ascii="Times New Roman" w:eastAsia="Times New Roman" w:hAnsi="Times New Roman" w:cs="Times New Roman"/>
                <w:color w:val="000000" w:themeColor="text1"/>
                <w:sz w:val="28"/>
                <w:szCs w:val="26"/>
                <w:lang w:val="kk-KZ" w:eastAsia="ru-RU"/>
              </w:rPr>
              <w:t>ы</w:t>
            </w:r>
            <w:r w:rsidRPr="005A7116">
              <w:rPr>
                <w:rFonts w:ascii="Times New Roman" w:eastAsia="Times New Roman" w:hAnsi="Times New Roman" w:cs="Times New Roman"/>
                <w:color w:val="000000" w:themeColor="text1"/>
                <w:sz w:val="28"/>
                <w:szCs w:val="26"/>
                <w:lang w:eastAsia="ru-RU"/>
              </w:rPr>
              <w:t xml:space="preserve"> __________________________________________________________</w:t>
            </w:r>
          </w:p>
          <w:p w14:paraId="2F5BBB83" w14:textId="77777777" w:rsidR="00CF582D" w:rsidRPr="005A7116" w:rsidRDefault="00CF582D"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5A7116" w:rsidRPr="005A7116" w14:paraId="242846DA" w14:textId="77777777" w:rsidTr="00B92C75">
        <w:trPr>
          <w:jc w:val="center"/>
        </w:trPr>
        <w:tc>
          <w:tcPr>
            <w:tcW w:w="9639" w:type="dxa"/>
            <w:gridSpan w:val="2"/>
          </w:tcPr>
          <w:p w14:paraId="30862AAA" w14:textId="635999DF" w:rsidR="00CF582D" w:rsidRPr="005A7116" w:rsidRDefault="00CF582D"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val="kk-KZ" w:eastAsia="ru-RU"/>
              </w:rPr>
              <w:t>Э</w:t>
            </w:r>
            <w:r w:rsidRPr="005A7116">
              <w:rPr>
                <w:rFonts w:ascii="Times New Roman" w:eastAsia="Times New Roman" w:hAnsi="Times New Roman" w:cs="Times New Roman"/>
                <w:color w:val="000000" w:themeColor="text1"/>
                <w:sz w:val="28"/>
                <w:szCs w:val="26"/>
                <w:lang w:eastAsia="ru-RU"/>
              </w:rPr>
              <w:t>лектрон</w:t>
            </w:r>
            <w:r w:rsidRPr="005A7116">
              <w:rPr>
                <w:rFonts w:ascii="Times New Roman" w:eastAsia="Times New Roman" w:hAnsi="Times New Roman" w:cs="Times New Roman"/>
                <w:color w:val="000000" w:themeColor="text1"/>
                <w:sz w:val="28"/>
                <w:szCs w:val="26"/>
                <w:lang w:val="kk-KZ" w:eastAsia="ru-RU"/>
              </w:rPr>
              <w:t>дық</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пошта мекенжайы</w:t>
            </w:r>
            <w:r w:rsidR="00BE005B">
              <w:rPr>
                <w:rFonts w:ascii="Times New Roman" w:eastAsia="Times New Roman" w:hAnsi="Times New Roman" w:cs="Times New Roman"/>
                <w:color w:val="000000" w:themeColor="text1"/>
                <w:sz w:val="28"/>
                <w:szCs w:val="26"/>
                <w:lang w:val="kk-KZ" w:eastAsia="ru-RU"/>
              </w:rPr>
              <w:t xml:space="preserve"> </w:t>
            </w:r>
            <w:r w:rsidRPr="005A7116">
              <w:rPr>
                <w:rFonts w:ascii="Times New Roman" w:eastAsia="Times New Roman" w:hAnsi="Times New Roman" w:cs="Times New Roman"/>
                <w:color w:val="000000" w:themeColor="text1"/>
                <w:sz w:val="28"/>
                <w:szCs w:val="26"/>
                <w:lang w:eastAsia="ru-RU"/>
              </w:rPr>
              <w:t>____________</w:t>
            </w:r>
            <w:r w:rsidR="00BE005B">
              <w:rPr>
                <w:rFonts w:ascii="Times New Roman" w:eastAsia="Times New Roman" w:hAnsi="Times New Roman" w:cs="Times New Roman"/>
                <w:color w:val="000000" w:themeColor="text1"/>
                <w:sz w:val="28"/>
                <w:szCs w:val="26"/>
                <w:lang w:eastAsia="ru-RU"/>
              </w:rPr>
              <w:t>_________________________</w:t>
            </w:r>
          </w:p>
          <w:p w14:paraId="261F91C7" w14:textId="77777777" w:rsidR="00CF582D" w:rsidRPr="005A7116" w:rsidRDefault="00CF582D"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5A7116" w:rsidRPr="005A7116" w14:paraId="1291B540" w14:textId="77777777" w:rsidTr="00B92C75">
        <w:trPr>
          <w:jc w:val="center"/>
        </w:trPr>
        <w:tc>
          <w:tcPr>
            <w:tcW w:w="9639" w:type="dxa"/>
            <w:gridSpan w:val="2"/>
          </w:tcPr>
          <w:p w14:paraId="3832DE94" w14:textId="77777777" w:rsidR="00CF582D" w:rsidRPr="005A7116" w:rsidRDefault="00CF582D"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val="kk-KZ" w:eastAsia="ru-RU"/>
              </w:rPr>
            </w:pPr>
            <w:r w:rsidRPr="005A7116">
              <w:rPr>
                <w:rFonts w:ascii="Times New Roman" w:eastAsia="Times New Roman" w:hAnsi="Times New Roman" w:cs="Times New Roman"/>
                <w:color w:val="000000" w:themeColor="text1"/>
                <w:sz w:val="28"/>
                <w:szCs w:val="26"/>
                <w:lang w:val="kk-KZ" w:eastAsia="ru-RU"/>
              </w:rPr>
              <w:t>Орындаушы</w:t>
            </w:r>
          </w:p>
        </w:tc>
      </w:tr>
      <w:tr w:rsidR="005A7116" w:rsidRPr="005A7116" w14:paraId="75147B6B" w14:textId="77777777" w:rsidTr="00B92C75">
        <w:trPr>
          <w:jc w:val="center"/>
        </w:trPr>
        <w:tc>
          <w:tcPr>
            <w:tcW w:w="9639" w:type="dxa"/>
            <w:gridSpan w:val="2"/>
            <w:hideMark/>
          </w:tcPr>
          <w:p w14:paraId="7AE317C9" w14:textId="77777777" w:rsidR="00CF582D" w:rsidRPr="005A7116" w:rsidRDefault="00CF582D"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______________________________________________      __</w:t>
            </w:r>
            <w:r w:rsidRPr="005A7116">
              <w:rPr>
                <w:rFonts w:ascii="Times New Roman" w:eastAsia="Times New Roman" w:hAnsi="Times New Roman" w:cs="Times New Roman"/>
                <w:color w:val="000000" w:themeColor="text1"/>
                <w:sz w:val="28"/>
                <w:szCs w:val="26"/>
                <w:lang w:val="en-US" w:eastAsia="ru-RU"/>
              </w:rPr>
              <w:t>_____</w:t>
            </w:r>
            <w:r w:rsidRPr="005A7116">
              <w:rPr>
                <w:rFonts w:ascii="Times New Roman" w:eastAsia="Times New Roman" w:hAnsi="Times New Roman" w:cs="Times New Roman"/>
                <w:color w:val="000000" w:themeColor="text1"/>
                <w:sz w:val="28"/>
                <w:szCs w:val="26"/>
                <w:lang w:eastAsia="ru-RU"/>
              </w:rPr>
              <w:t>_________</w:t>
            </w:r>
          </w:p>
        </w:tc>
      </w:tr>
      <w:tr w:rsidR="005A7116" w:rsidRPr="005A7116" w14:paraId="0A79363C" w14:textId="77777777" w:rsidTr="00B92C75">
        <w:trPr>
          <w:jc w:val="center"/>
        </w:trPr>
        <w:tc>
          <w:tcPr>
            <w:tcW w:w="9639" w:type="dxa"/>
            <w:gridSpan w:val="2"/>
          </w:tcPr>
          <w:p w14:paraId="2DCFAC63" w14:textId="77777777" w:rsidR="00CF582D" w:rsidRPr="005A7116" w:rsidRDefault="00CF582D"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hAnsi="Times New Roman" w:cs="Times New Roman"/>
                <w:color w:val="000000" w:themeColor="text1"/>
                <w:sz w:val="28"/>
                <w:szCs w:val="28"/>
              </w:rPr>
              <w:t>тегi, аты, әкесінің аты (ол б</w:t>
            </w:r>
            <w:r w:rsidRPr="005A7116">
              <w:rPr>
                <w:rFonts w:ascii="Times New Roman" w:hAnsi="Times New Roman" w:cs="Times New Roman"/>
                <w:color w:val="000000" w:themeColor="text1"/>
                <w:sz w:val="28"/>
                <w:szCs w:val="28"/>
                <w:lang w:val="kk-KZ"/>
              </w:rPr>
              <w:t>ар болса</w:t>
            </w:r>
            <w:r w:rsidRPr="005A7116">
              <w:rPr>
                <w:rFonts w:ascii="Times New Roman" w:hAnsi="Times New Roman" w:cs="Times New Roman"/>
                <w:color w:val="000000" w:themeColor="text1"/>
                <w:sz w:val="28"/>
                <w:szCs w:val="28"/>
              </w:rPr>
              <w:t xml:space="preserve">) </w:t>
            </w:r>
            <w:r w:rsidRPr="005A7116">
              <w:rPr>
                <w:rFonts w:ascii="Times New Roman" w:hAnsi="Times New Roman" w:cs="Times New Roman"/>
                <w:color w:val="000000" w:themeColor="text1"/>
                <w:sz w:val="28"/>
                <w:szCs w:val="28"/>
                <w:lang w:val="kk-KZ"/>
              </w:rPr>
              <w:t xml:space="preserve">                             </w:t>
            </w:r>
            <w:r w:rsidRPr="005A7116">
              <w:rPr>
                <w:rFonts w:ascii="Times New Roman" w:hAnsi="Times New Roman" w:cs="Times New Roman"/>
                <w:color w:val="000000" w:themeColor="text1"/>
                <w:sz w:val="28"/>
                <w:szCs w:val="28"/>
              </w:rPr>
              <w:t>қолы</w:t>
            </w:r>
          </w:p>
          <w:p w14:paraId="2B1973B8" w14:textId="77777777" w:rsidR="00CF582D" w:rsidRPr="005A7116" w:rsidRDefault="00CF582D"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5A7116" w:rsidRPr="005A7116" w14:paraId="2A11648F" w14:textId="77777777" w:rsidTr="00B92C75">
        <w:trPr>
          <w:jc w:val="center"/>
        </w:trPr>
        <w:tc>
          <w:tcPr>
            <w:tcW w:w="9639" w:type="dxa"/>
            <w:gridSpan w:val="2"/>
            <w:hideMark/>
          </w:tcPr>
          <w:p w14:paraId="67224DD9" w14:textId="77777777" w:rsidR="00CF582D" w:rsidRPr="005A7116" w:rsidRDefault="00CF582D"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val="kk-KZ" w:eastAsia="ru-RU"/>
              </w:rPr>
              <w:t xml:space="preserve">Бас </w:t>
            </w:r>
            <w:r w:rsidRPr="005A7116">
              <w:rPr>
                <w:rFonts w:ascii="Times New Roman" w:eastAsia="Times New Roman" w:hAnsi="Times New Roman" w:cs="Times New Roman"/>
                <w:color w:val="000000" w:themeColor="text1"/>
                <w:sz w:val="28"/>
                <w:szCs w:val="26"/>
                <w:lang w:eastAsia="ru-RU"/>
              </w:rPr>
              <w:t>бухгалтер (</w:t>
            </w:r>
            <w:r w:rsidRPr="005A7116">
              <w:rPr>
                <w:rFonts w:ascii="Times New Roman" w:eastAsia="Times New Roman" w:hAnsi="Times New Roman" w:cs="Times New Roman"/>
                <w:color w:val="000000" w:themeColor="text1"/>
                <w:sz w:val="28"/>
                <w:szCs w:val="26"/>
                <w:lang w:val="kk-KZ" w:eastAsia="ru-RU"/>
              </w:rPr>
              <w:t>немесе оның орнындағы адам</w:t>
            </w:r>
            <w:r w:rsidRPr="005A7116">
              <w:rPr>
                <w:rFonts w:ascii="Times New Roman" w:eastAsia="Times New Roman" w:hAnsi="Times New Roman" w:cs="Times New Roman"/>
                <w:color w:val="000000" w:themeColor="text1"/>
                <w:sz w:val="28"/>
                <w:szCs w:val="26"/>
                <w:lang w:eastAsia="ru-RU"/>
              </w:rPr>
              <w:t>)</w:t>
            </w:r>
          </w:p>
        </w:tc>
      </w:tr>
      <w:tr w:rsidR="005A7116" w:rsidRPr="005A7116" w14:paraId="07CF841E" w14:textId="77777777" w:rsidTr="00B92C75">
        <w:trPr>
          <w:jc w:val="center"/>
        </w:trPr>
        <w:tc>
          <w:tcPr>
            <w:tcW w:w="9639" w:type="dxa"/>
            <w:gridSpan w:val="2"/>
            <w:hideMark/>
          </w:tcPr>
          <w:p w14:paraId="784B9CE9" w14:textId="77777777" w:rsidR="00CF582D" w:rsidRPr="005A7116" w:rsidRDefault="00CF582D"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______________________________________________      __</w:t>
            </w:r>
            <w:r w:rsidRPr="005A7116">
              <w:rPr>
                <w:rFonts w:ascii="Times New Roman" w:eastAsia="Times New Roman" w:hAnsi="Times New Roman" w:cs="Times New Roman"/>
                <w:color w:val="000000" w:themeColor="text1"/>
                <w:sz w:val="28"/>
                <w:szCs w:val="26"/>
                <w:lang w:val="en-US" w:eastAsia="ru-RU"/>
              </w:rPr>
              <w:t>_____</w:t>
            </w:r>
            <w:r w:rsidRPr="005A7116">
              <w:rPr>
                <w:rFonts w:ascii="Times New Roman" w:eastAsia="Times New Roman" w:hAnsi="Times New Roman" w:cs="Times New Roman"/>
                <w:color w:val="000000" w:themeColor="text1"/>
                <w:sz w:val="28"/>
                <w:szCs w:val="26"/>
                <w:lang w:eastAsia="ru-RU"/>
              </w:rPr>
              <w:t>_________</w:t>
            </w:r>
          </w:p>
        </w:tc>
      </w:tr>
      <w:tr w:rsidR="005A7116" w:rsidRPr="005A7116" w14:paraId="3059C2D0" w14:textId="77777777" w:rsidTr="00B92C75">
        <w:trPr>
          <w:jc w:val="center"/>
        </w:trPr>
        <w:tc>
          <w:tcPr>
            <w:tcW w:w="9639" w:type="dxa"/>
            <w:gridSpan w:val="2"/>
          </w:tcPr>
          <w:p w14:paraId="3F0C34E9" w14:textId="77777777" w:rsidR="00CF582D" w:rsidRPr="005A7116" w:rsidRDefault="00CF582D"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5A7116">
              <w:rPr>
                <w:rFonts w:ascii="Times New Roman" w:hAnsi="Times New Roman" w:cs="Times New Roman"/>
                <w:color w:val="000000" w:themeColor="text1"/>
                <w:sz w:val="28"/>
                <w:szCs w:val="28"/>
              </w:rPr>
              <w:t>тегi, аты, әкесінің аты (ол б</w:t>
            </w:r>
            <w:r w:rsidRPr="005A7116">
              <w:rPr>
                <w:rFonts w:ascii="Times New Roman" w:hAnsi="Times New Roman" w:cs="Times New Roman"/>
                <w:color w:val="000000" w:themeColor="text1"/>
                <w:sz w:val="28"/>
                <w:szCs w:val="28"/>
                <w:lang w:val="kk-KZ"/>
              </w:rPr>
              <w:t>ар болса</w:t>
            </w:r>
            <w:r w:rsidRPr="005A7116">
              <w:rPr>
                <w:rFonts w:ascii="Times New Roman" w:hAnsi="Times New Roman" w:cs="Times New Roman"/>
                <w:color w:val="000000" w:themeColor="text1"/>
                <w:sz w:val="28"/>
                <w:szCs w:val="28"/>
              </w:rPr>
              <w:t xml:space="preserve">) </w:t>
            </w:r>
            <w:r w:rsidRPr="005A7116">
              <w:rPr>
                <w:rFonts w:ascii="Times New Roman" w:hAnsi="Times New Roman" w:cs="Times New Roman"/>
                <w:color w:val="000000" w:themeColor="text1"/>
                <w:sz w:val="28"/>
                <w:szCs w:val="28"/>
                <w:lang w:val="kk-KZ"/>
              </w:rPr>
              <w:t xml:space="preserve">                                         </w:t>
            </w:r>
            <w:r w:rsidRPr="005A7116">
              <w:rPr>
                <w:rFonts w:ascii="Times New Roman" w:hAnsi="Times New Roman" w:cs="Times New Roman"/>
                <w:color w:val="000000" w:themeColor="text1"/>
                <w:sz w:val="28"/>
                <w:szCs w:val="28"/>
              </w:rPr>
              <w:t>қолы</w:t>
            </w:r>
          </w:p>
          <w:p w14:paraId="61AFCD09" w14:textId="77777777" w:rsidR="00CF582D" w:rsidRPr="005A7116" w:rsidRDefault="00CF582D"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5A7116" w:rsidRPr="005A7116" w14:paraId="7A88AFBA" w14:textId="77777777" w:rsidTr="00B92C75">
        <w:trPr>
          <w:jc w:val="center"/>
        </w:trPr>
        <w:tc>
          <w:tcPr>
            <w:tcW w:w="9639" w:type="dxa"/>
            <w:gridSpan w:val="2"/>
          </w:tcPr>
          <w:p w14:paraId="7E9378A8" w14:textId="77777777" w:rsidR="00CF582D" w:rsidRPr="005A7116" w:rsidRDefault="00CF582D"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val="kk-KZ" w:eastAsia="ru-RU"/>
              </w:rPr>
              <w:t>Бірінші басшы</w:t>
            </w:r>
            <w:r w:rsidRPr="005A7116">
              <w:rPr>
                <w:rFonts w:ascii="Times New Roman" w:hAnsi="Times New Roman" w:cs="Times New Roman"/>
                <w:color w:val="000000" w:themeColor="text1"/>
                <w:sz w:val="28"/>
                <w:szCs w:val="28"/>
              </w:rPr>
              <w:t xml:space="preserve"> (</w:t>
            </w:r>
            <w:r w:rsidRPr="005A7116">
              <w:rPr>
                <w:rFonts w:ascii="Times New Roman" w:eastAsia="Times New Roman" w:hAnsi="Times New Roman" w:cs="Times New Roman"/>
                <w:color w:val="000000" w:themeColor="text1"/>
                <w:sz w:val="28"/>
                <w:szCs w:val="26"/>
                <w:lang w:val="kk-KZ" w:eastAsia="ru-RU"/>
              </w:rPr>
              <w:t>немесе оның орнындағы адам</w:t>
            </w:r>
            <w:r w:rsidRPr="005A7116">
              <w:rPr>
                <w:rFonts w:ascii="Times New Roman" w:hAnsi="Times New Roman" w:cs="Times New Roman"/>
                <w:color w:val="000000" w:themeColor="text1"/>
                <w:sz w:val="28"/>
                <w:szCs w:val="28"/>
              </w:rPr>
              <w:t>)</w:t>
            </w:r>
          </w:p>
        </w:tc>
      </w:tr>
      <w:tr w:rsidR="005A7116" w:rsidRPr="005A7116" w14:paraId="37A7FE70" w14:textId="77777777" w:rsidTr="00B92C75">
        <w:trPr>
          <w:jc w:val="center"/>
        </w:trPr>
        <w:tc>
          <w:tcPr>
            <w:tcW w:w="9639" w:type="dxa"/>
            <w:gridSpan w:val="2"/>
          </w:tcPr>
          <w:p w14:paraId="68CA6595" w14:textId="77777777" w:rsidR="00CF582D" w:rsidRPr="005A7116" w:rsidRDefault="00CF582D"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lastRenderedPageBreak/>
              <w:t>______________________________________________      __</w:t>
            </w:r>
            <w:r w:rsidRPr="005A7116">
              <w:rPr>
                <w:rFonts w:ascii="Times New Roman" w:eastAsia="Times New Roman" w:hAnsi="Times New Roman" w:cs="Times New Roman"/>
                <w:color w:val="000000" w:themeColor="text1"/>
                <w:sz w:val="28"/>
                <w:szCs w:val="26"/>
                <w:lang w:val="en-US" w:eastAsia="ru-RU"/>
              </w:rPr>
              <w:t>_____</w:t>
            </w:r>
            <w:r w:rsidRPr="005A7116">
              <w:rPr>
                <w:rFonts w:ascii="Times New Roman" w:eastAsia="Times New Roman" w:hAnsi="Times New Roman" w:cs="Times New Roman"/>
                <w:color w:val="000000" w:themeColor="text1"/>
                <w:sz w:val="28"/>
                <w:szCs w:val="26"/>
                <w:lang w:eastAsia="ru-RU"/>
              </w:rPr>
              <w:t>_________</w:t>
            </w:r>
          </w:p>
        </w:tc>
      </w:tr>
      <w:tr w:rsidR="00CF582D" w:rsidRPr="005A7116" w14:paraId="16CD6FAD" w14:textId="77777777" w:rsidTr="00B92C75">
        <w:trPr>
          <w:jc w:val="center"/>
        </w:trPr>
        <w:tc>
          <w:tcPr>
            <w:tcW w:w="9639" w:type="dxa"/>
            <w:gridSpan w:val="2"/>
          </w:tcPr>
          <w:p w14:paraId="42D8EB73" w14:textId="77777777" w:rsidR="00CF582D" w:rsidRPr="005A7116" w:rsidRDefault="00CF582D"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hAnsi="Times New Roman" w:cs="Times New Roman"/>
                <w:color w:val="000000" w:themeColor="text1"/>
                <w:sz w:val="28"/>
                <w:szCs w:val="28"/>
              </w:rPr>
              <w:t>тегi, аты, әкесінің аты (ол б</w:t>
            </w:r>
            <w:r w:rsidRPr="005A7116">
              <w:rPr>
                <w:rFonts w:ascii="Times New Roman" w:hAnsi="Times New Roman" w:cs="Times New Roman"/>
                <w:color w:val="000000" w:themeColor="text1"/>
                <w:sz w:val="28"/>
                <w:szCs w:val="28"/>
                <w:lang w:val="kk-KZ"/>
              </w:rPr>
              <w:t>ар болса</w:t>
            </w:r>
            <w:r w:rsidRPr="005A7116">
              <w:rPr>
                <w:rFonts w:ascii="Times New Roman" w:hAnsi="Times New Roman" w:cs="Times New Roman"/>
                <w:color w:val="000000" w:themeColor="text1"/>
                <w:sz w:val="28"/>
                <w:szCs w:val="28"/>
              </w:rPr>
              <w:t xml:space="preserve">) </w:t>
            </w:r>
            <w:r w:rsidRPr="005A7116">
              <w:rPr>
                <w:rFonts w:ascii="Times New Roman" w:hAnsi="Times New Roman" w:cs="Times New Roman"/>
                <w:color w:val="000000" w:themeColor="text1"/>
                <w:sz w:val="28"/>
                <w:szCs w:val="28"/>
                <w:lang w:val="kk-KZ"/>
              </w:rPr>
              <w:t xml:space="preserve">                                         </w:t>
            </w:r>
            <w:r w:rsidRPr="005A7116">
              <w:rPr>
                <w:rFonts w:ascii="Times New Roman" w:hAnsi="Times New Roman" w:cs="Times New Roman"/>
                <w:color w:val="000000" w:themeColor="text1"/>
                <w:sz w:val="28"/>
                <w:szCs w:val="28"/>
              </w:rPr>
              <w:t>қолы</w:t>
            </w:r>
          </w:p>
        </w:tc>
      </w:tr>
    </w:tbl>
    <w:p w14:paraId="6241EB9B" w14:textId="77777777" w:rsidR="00CF582D" w:rsidRPr="005A7116" w:rsidRDefault="00CF582D" w:rsidP="000D6F32">
      <w:pPr>
        <w:spacing w:after="0" w:line="240" w:lineRule="auto"/>
        <w:ind w:firstLine="709"/>
        <w:jc w:val="both"/>
        <w:textAlignment w:val="baseline"/>
        <w:rPr>
          <w:rFonts w:ascii="Times New Roman" w:hAnsi="Times New Roman" w:cs="Times New Roman"/>
          <w:color w:val="000000" w:themeColor="text1"/>
          <w:sz w:val="28"/>
          <w:szCs w:val="28"/>
        </w:rPr>
      </w:pPr>
    </w:p>
    <w:p w14:paraId="15F87626" w14:textId="77777777" w:rsidR="00CF582D" w:rsidRPr="005A7116" w:rsidRDefault="00CF582D" w:rsidP="000D6F32">
      <w:pPr>
        <w:tabs>
          <w:tab w:val="left" w:pos="1134"/>
        </w:tabs>
        <w:spacing w:after="0" w:line="240" w:lineRule="auto"/>
        <w:ind w:firstLine="709"/>
        <w:jc w:val="both"/>
        <w:rPr>
          <w:rFonts w:ascii="Times New Roman" w:eastAsia="Times New Roman" w:hAnsi="Times New Roman"/>
          <w:color w:val="000000" w:themeColor="text1"/>
          <w:sz w:val="28"/>
          <w:szCs w:val="28"/>
          <w:lang w:eastAsia="ru-RU"/>
        </w:rPr>
      </w:pPr>
    </w:p>
    <w:p w14:paraId="77D9454D" w14:textId="77777777" w:rsidR="00CF582D" w:rsidRPr="005A7116" w:rsidRDefault="00CF582D" w:rsidP="000D6F32">
      <w:pPr>
        <w:tabs>
          <w:tab w:val="left" w:pos="1134"/>
        </w:tabs>
        <w:spacing w:after="0" w:line="240" w:lineRule="auto"/>
        <w:ind w:firstLine="709"/>
        <w:jc w:val="both"/>
        <w:rPr>
          <w:rFonts w:ascii="Times New Roman" w:eastAsia="Times New Roman" w:hAnsi="Times New Roman"/>
          <w:color w:val="000000" w:themeColor="text1"/>
          <w:sz w:val="28"/>
          <w:szCs w:val="28"/>
          <w:lang w:eastAsia="ru-RU"/>
        </w:rPr>
        <w:sectPr w:rsidR="00CF582D" w:rsidRPr="005A7116" w:rsidSect="00FB3138">
          <w:headerReference w:type="default" r:id="rId46"/>
          <w:pgSz w:w="11906" w:h="16838"/>
          <w:pgMar w:top="1418" w:right="851" w:bottom="1418" w:left="1418" w:header="709" w:footer="709" w:gutter="0"/>
          <w:cols w:space="708"/>
          <w:docGrid w:linePitch="360"/>
        </w:sectPr>
      </w:pPr>
    </w:p>
    <w:p w14:paraId="65448F56" w14:textId="3B4C663D" w:rsidR="00CF582D" w:rsidRPr="005A7116" w:rsidRDefault="00796D18" w:rsidP="000D6F32">
      <w:pPr>
        <w:spacing w:after="0" w:line="240" w:lineRule="auto"/>
        <w:jc w:val="right"/>
        <w:rPr>
          <w:rFonts w:ascii="Times New Roman" w:eastAsia="Times New Roman" w:hAnsi="Times New Roman" w:cs="Times New Roman"/>
          <w:bCs/>
          <w:color w:val="000000" w:themeColor="text1"/>
          <w:sz w:val="28"/>
          <w:szCs w:val="28"/>
          <w:lang w:val="kk-KZ" w:eastAsia="ru-RU"/>
        </w:rPr>
      </w:pPr>
      <w:r w:rsidRPr="005A7116">
        <w:rPr>
          <w:rFonts w:ascii="Times New Roman" w:eastAsia="Times New Roman" w:hAnsi="Times New Roman" w:cs="Times New Roman"/>
          <w:bCs/>
          <w:color w:val="000000" w:themeColor="text1"/>
          <w:sz w:val="28"/>
          <w:szCs w:val="28"/>
          <w:lang w:val="kk-KZ" w:eastAsia="ru-RU"/>
        </w:rPr>
        <w:lastRenderedPageBreak/>
        <w:t>«</w:t>
      </w:r>
      <w:r w:rsidR="00CF582D" w:rsidRPr="005A7116">
        <w:rPr>
          <w:rFonts w:ascii="Times New Roman" w:eastAsia="Times New Roman" w:hAnsi="Times New Roman" w:cs="Times New Roman"/>
          <w:bCs/>
          <w:color w:val="000000" w:themeColor="text1"/>
          <w:sz w:val="28"/>
          <w:szCs w:val="28"/>
          <w:lang w:eastAsia="ru-RU"/>
        </w:rPr>
        <w:t>Инвестициялау лимиті</w:t>
      </w:r>
      <w:r w:rsidRPr="005A7116">
        <w:rPr>
          <w:rFonts w:ascii="Times New Roman" w:eastAsia="Times New Roman" w:hAnsi="Times New Roman" w:cs="Times New Roman"/>
          <w:bCs/>
          <w:color w:val="000000" w:themeColor="text1"/>
          <w:sz w:val="28"/>
          <w:szCs w:val="28"/>
          <w:lang w:eastAsia="ru-RU"/>
        </w:rPr>
        <w:t>»</w:t>
      </w:r>
    </w:p>
    <w:p w14:paraId="123BB388" w14:textId="7F70EB01" w:rsidR="00CF582D" w:rsidRPr="005A7116" w:rsidRDefault="00CF582D" w:rsidP="000D6F32">
      <w:pPr>
        <w:spacing w:after="0" w:line="240" w:lineRule="auto"/>
        <w:jc w:val="right"/>
        <w:rPr>
          <w:rFonts w:ascii="Times New Roman" w:eastAsia="Times New Roman" w:hAnsi="Times New Roman" w:cs="Times New Roman"/>
          <w:bCs/>
          <w:color w:val="000000" w:themeColor="text1"/>
          <w:sz w:val="28"/>
          <w:szCs w:val="28"/>
          <w:lang w:val="kk-KZ" w:eastAsia="ru-RU"/>
        </w:rPr>
      </w:pPr>
      <w:r w:rsidRPr="005A7116">
        <w:rPr>
          <w:rFonts w:ascii="Times New Roman" w:eastAsia="Times New Roman" w:hAnsi="Times New Roman" w:cs="Times New Roman"/>
          <w:bCs/>
          <w:color w:val="000000" w:themeColor="text1"/>
          <w:sz w:val="28"/>
          <w:szCs w:val="28"/>
          <w:lang w:val="kk-KZ" w:eastAsia="ru-RU"/>
        </w:rPr>
        <w:t xml:space="preserve"> әкімшілік деректер жинауға</w:t>
      </w:r>
    </w:p>
    <w:p w14:paraId="1763215B" w14:textId="77777777" w:rsidR="00CF582D" w:rsidRPr="005A7116" w:rsidRDefault="00CF582D" w:rsidP="000D6F32">
      <w:pPr>
        <w:spacing w:after="0" w:line="240" w:lineRule="auto"/>
        <w:jc w:val="right"/>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bCs/>
          <w:color w:val="000000" w:themeColor="text1"/>
          <w:sz w:val="28"/>
          <w:szCs w:val="28"/>
          <w:lang w:val="kk-KZ" w:eastAsia="ru-RU"/>
        </w:rPr>
        <w:t>арналған нысанға қосымша</w:t>
      </w:r>
    </w:p>
    <w:p w14:paraId="51035555" w14:textId="77777777" w:rsidR="00CF582D" w:rsidRDefault="00CF582D" w:rsidP="000D6F32">
      <w:pPr>
        <w:spacing w:after="0" w:line="240" w:lineRule="auto"/>
        <w:jc w:val="right"/>
        <w:rPr>
          <w:rFonts w:ascii="Times New Roman" w:eastAsia="Times New Roman" w:hAnsi="Times New Roman" w:cs="Times New Roman"/>
          <w:color w:val="000000" w:themeColor="text1"/>
          <w:sz w:val="28"/>
          <w:szCs w:val="28"/>
          <w:lang w:val="kk-KZ" w:eastAsia="ru-RU"/>
        </w:rPr>
      </w:pPr>
    </w:p>
    <w:p w14:paraId="554C2946" w14:textId="77777777" w:rsidR="00BE005B" w:rsidRPr="005A7116" w:rsidRDefault="00BE005B" w:rsidP="000D6F32">
      <w:pPr>
        <w:spacing w:after="0" w:line="240" w:lineRule="auto"/>
        <w:jc w:val="right"/>
        <w:rPr>
          <w:rFonts w:ascii="Times New Roman" w:eastAsia="Times New Roman" w:hAnsi="Times New Roman" w:cs="Times New Roman"/>
          <w:color w:val="000000" w:themeColor="text1"/>
          <w:sz w:val="28"/>
          <w:szCs w:val="28"/>
          <w:lang w:val="kk-KZ" w:eastAsia="ru-RU"/>
        </w:rPr>
      </w:pPr>
    </w:p>
    <w:p w14:paraId="07ED7D57" w14:textId="64CDF8B4" w:rsidR="00CF582D" w:rsidRPr="005A7116" w:rsidRDefault="00796D18" w:rsidP="000D6F32">
      <w:pPr>
        <w:spacing w:after="0" w:line="240" w:lineRule="auto"/>
        <w:jc w:val="center"/>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bCs/>
          <w:color w:val="000000" w:themeColor="text1"/>
          <w:sz w:val="28"/>
          <w:szCs w:val="28"/>
          <w:lang w:val="kk-KZ" w:eastAsia="ru-RU"/>
        </w:rPr>
        <w:t>«</w:t>
      </w:r>
      <w:r w:rsidR="00CF582D" w:rsidRPr="005A7116">
        <w:rPr>
          <w:rFonts w:ascii="Times New Roman" w:eastAsia="Times New Roman" w:hAnsi="Times New Roman" w:cs="Times New Roman"/>
          <w:bCs/>
          <w:color w:val="000000" w:themeColor="text1"/>
          <w:sz w:val="28"/>
          <w:szCs w:val="28"/>
          <w:lang w:val="kk-KZ" w:eastAsia="ru-RU"/>
        </w:rPr>
        <w:t>Инвестициялау лимиті</w:t>
      </w:r>
      <w:r w:rsidRPr="005A7116">
        <w:rPr>
          <w:rFonts w:ascii="Times New Roman" w:eastAsia="Times New Roman" w:hAnsi="Times New Roman" w:cs="Times New Roman"/>
          <w:bCs/>
          <w:color w:val="000000" w:themeColor="text1"/>
          <w:sz w:val="28"/>
          <w:szCs w:val="28"/>
          <w:lang w:val="kk-KZ" w:eastAsia="ru-RU"/>
        </w:rPr>
        <w:t>»</w:t>
      </w:r>
      <w:r w:rsidR="00CF582D" w:rsidRPr="005A7116">
        <w:rPr>
          <w:rFonts w:ascii="Times New Roman" w:eastAsia="Times New Roman" w:hAnsi="Times New Roman" w:cs="Times New Roman"/>
          <w:bCs/>
          <w:color w:val="000000" w:themeColor="text1"/>
          <w:sz w:val="28"/>
          <w:szCs w:val="28"/>
          <w:lang w:val="kk-KZ" w:eastAsia="ru-RU"/>
        </w:rPr>
        <w:t xml:space="preserve"> әкімшілік деректер жинауға арналған нысанды толтыру бойынша түсіндірме </w:t>
      </w:r>
    </w:p>
    <w:p w14:paraId="3CEE35D1" w14:textId="65D844A9" w:rsidR="00CF582D" w:rsidRPr="005A7116" w:rsidRDefault="00CF582D" w:rsidP="000D6F32">
      <w:pPr>
        <w:spacing w:after="0" w:line="240" w:lineRule="auto"/>
        <w:jc w:val="center"/>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(индексі – LIMITS -DNPF, кезеңділігі  – ай сайын)</w:t>
      </w:r>
    </w:p>
    <w:p w14:paraId="19936A25"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8"/>
          <w:szCs w:val="28"/>
          <w:lang w:val="kk-KZ" w:eastAsia="ru-RU"/>
        </w:rPr>
      </w:pPr>
    </w:p>
    <w:p w14:paraId="475BD167" w14:textId="77777777" w:rsidR="00CF582D" w:rsidRDefault="00CF582D" w:rsidP="000D6F32">
      <w:pPr>
        <w:spacing w:after="0" w:line="240" w:lineRule="auto"/>
        <w:jc w:val="center"/>
        <w:rPr>
          <w:rFonts w:ascii="Times New Roman" w:eastAsia="Times New Roman" w:hAnsi="Times New Roman" w:cs="Times New Roman"/>
          <w:bCs/>
          <w:color w:val="000000" w:themeColor="text1"/>
          <w:sz w:val="28"/>
          <w:szCs w:val="28"/>
          <w:lang w:val="kk-KZ" w:eastAsia="ru-RU"/>
        </w:rPr>
      </w:pPr>
      <w:r w:rsidRPr="005A7116">
        <w:rPr>
          <w:rFonts w:ascii="Times New Roman" w:eastAsia="Times New Roman" w:hAnsi="Times New Roman" w:cs="Times New Roman"/>
          <w:bCs/>
          <w:color w:val="000000" w:themeColor="text1"/>
          <w:sz w:val="28"/>
          <w:szCs w:val="28"/>
          <w:lang w:val="kk-KZ" w:eastAsia="ru-RU"/>
        </w:rPr>
        <w:t>1. Жалпы ережелер</w:t>
      </w:r>
    </w:p>
    <w:p w14:paraId="6BC3E59A" w14:textId="77777777" w:rsidR="00BE005B" w:rsidRPr="005A7116" w:rsidRDefault="00BE005B" w:rsidP="000D6F32">
      <w:pPr>
        <w:spacing w:after="0" w:line="240" w:lineRule="auto"/>
        <w:jc w:val="center"/>
        <w:rPr>
          <w:rFonts w:ascii="Times New Roman" w:eastAsia="Times New Roman" w:hAnsi="Times New Roman" w:cs="Times New Roman"/>
          <w:color w:val="000000" w:themeColor="text1"/>
          <w:sz w:val="28"/>
          <w:szCs w:val="28"/>
          <w:lang w:val="kk-KZ" w:eastAsia="ru-RU"/>
        </w:rPr>
      </w:pPr>
    </w:p>
    <w:p w14:paraId="287D2C98" w14:textId="47D6D6C7" w:rsidR="00CF582D" w:rsidRPr="005A7116" w:rsidRDefault="00CF582D"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w:t>
      </w:r>
      <w:r w:rsidRPr="005A7116">
        <w:rPr>
          <w:rFonts w:ascii="Times New Roman" w:eastAsia="Times New Roman" w:hAnsi="Times New Roman" w:cs="Times New Roman"/>
          <w:color w:val="000000" w:themeColor="text1"/>
          <w:sz w:val="28"/>
          <w:szCs w:val="28"/>
          <w:lang w:val="kk-KZ" w:eastAsia="ru-RU"/>
        </w:rPr>
        <w:tab/>
        <w:t xml:space="preserve">Осы түсіндірме (бұдан әрі – Түсіндірме) </w:t>
      </w:r>
      <w:r w:rsidR="00796D18" w:rsidRPr="005A7116">
        <w:rPr>
          <w:rFonts w:ascii="Times New Roman" w:eastAsia="Times New Roman" w:hAnsi="Times New Roman" w:cs="Times New Roman"/>
          <w:bCs/>
          <w:color w:val="000000" w:themeColor="text1"/>
          <w:sz w:val="28"/>
          <w:szCs w:val="28"/>
          <w:lang w:val="kk-KZ" w:eastAsia="ru-RU"/>
        </w:rPr>
        <w:t>«</w:t>
      </w:r>
      <w:r w:rsidRPr="005A7116">
        <w:rPr>
          <w:rFonts w:ascii="Times New Roman" w:eastAsia="Times New Roman" w:hAnsi="Times New Roman" w:cs="Times New Roman"/>
          <w:bCs/>
          <w:color w:val="000000" w:themeColor="text1"/>
          <w:sz w:val="28"/>
          <w:szCs w:val="28"/>
          <w:lang w:val="kk-KZ" w:eastAsia="ru-RU"/>
        </w:rPr>
        <w:t>Инвестициялау лимиті</w:t>
      </w:r>
      <w:r w:rsidR="00796D18" w:rsidRPr="005A7116">
        <w:rPr>
          <w:rFonts w:ascii="Times New Roman" w:eastAsia="Times New Roman" w:hAnsi="Times New Roman" w:cs="Times New Roman"/>
          <w:bCs/>
          <w:color w:val="000000" w:themeColor="text1"/>
          <w:sz w:val="28"/>
          <w:szCs w:val="28"/>
          <w:lang w:val="kk-KZ" w:eastAsia="ru-RU"/>
        </w:rPr>
        <w:t>»</w:t>
      </w:r>
      <w:r w:rsidRPr="005A7116">
        <w:rPr>
          <w:rFonts w:ascii="Times New Roman" w:eastAsia="Times New Roman" w:hAnsi="Times New Roman" w:cs="Times New Roman"/>
          <w:bCs/>
          <w:color w:val="000000" w:themeColor="text1"/>
          <w:sz w:val="28"/>
          <w:szCs w:val="28"/>
          <w:lang w:val="kk-KZ" w:eastAsia="ru-RU"/>
        </w:rPr>
        <w:t xml:space="preserve"> әкімшілік деректер жинауға арналған </w:t>
      </w:r>
      <w:r w:rsidRPr="005A7116">
        <w:rPr>
          <w:rFonts w:ascii="Times New Roman" w:eastAsia="Times New Roman" w:hAnsi="Times New Roman" w:cs="Times New Roman"/>
          <w:color w:val="000000" w:themeColor="text1"/>
          <w:sz w:val="28"/>
          <w:szCs w:val="28"/>
          <w:lang w:val="kk-KZ" w:eastAsia="ru-RU"/>
        </w:rPr>
        <w:t xml:space="preserve"> нысанды (бұдан әрі - Нысан) толтыру бойынша бірыңғай талаптарды айқындайды.</w:t>
      </w:r>
    </w:p>
    <w:p w14:paraId="65248454" w14:textId="1CBE67A9" w:rsidR="00CF582D" w:rsidRPr="005A7116" w:rsidRDefault="00BE005B"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2.</w:t>
      </w:r>
      <w:r>
        <w:rPr>
          <w:rFonts w:ascii="Times New Roman" w:eastAsia="Times New Roman" w:hAnsi="Times New Roman" w:cs="Times New Roman"/>
          <w:color w:val="000000" w:themeColor="text1"/>
          <w:sz w:val="28"/>
          <w:szCs w:val="28"/>
          <w:lang w:val="kk-KZ" w:eastAsia="ru-RU"/>
        </w:rPr>
        <w:tab/>
      </w:r>
      <w:r w:rsidR="00CF582D" w:rsidRPr="005A7116">
        <w:rPr>
          <w:rFonts w:ascii="Times New Roman" w:eastAsia="Times New Roman" w:hAnsi="Times New Roman" w:cs="Times New Roman"/>
          <w:color w:val="000000" w:themeColor="text1"/>
          <w:sz w:val="28"/>
          <w:szCs w:val="28"/>
          <w:lang w:val="kk-KZ" w:eastAsia="ru-RU"/>
        </w:rPr>
        <w:t xml:space="preserve">Нысан </w:t>
      </w:r>
      <w:r w:rsidR="00796D18" w:rsidRPr="005A7116">
        <w:rPr>
          <w:rFonts w:ascii="Times New Roman" w:eastAsia="Times New Roman" w:hAnsi="Times New Roman" w:cs="Times New Roman"/>
          <w:color w:val="000000" w:themeColor="text1"/>
          <w:sz w:val="28"/>
          <w:szCs w:val="28"/>
          <w:lang w:val="kk-KZ" w:eastAsia="ru-RU"/>
        </w:rPr>
        <w:t>«</w:t>
      </w:r>
      <w:r w:rsidR="00CF582D" w:rsidRPr="005A7116">
        <w:rPr>
          <w:rFonts w:ascii="Times New Roman" w:eastAsia="Times New Roman" w:hAnsi="Times New Roman" w:cs="Times New Roman"/>
          <w:color w:val="000000" w:themeColor="text1"/>
          <w:sz w:val="28"/>
          <w:szCs w:val="28"/>
          <w:lang w:val="kk-KZ" w:eastAsia="ru-RU"/>
        </w:rPr>
        <w:t>Қаржы нарығы мен қаржы ұйымдарын мемлекеттік реттеу, бақылау және қадағалау туралы</w:t>
      </w:r>
      <w:r w:rsidR="00796D18" w:rsidRPr="005A7116">
        <w:rPr>
          <w:rFonts w:ascii="Times New Roman" w:eastAsia="Times New Roman" w:hAnsi="Times New Roman" w:cs="Times New Roman"/>
          <w:color w:val="000000" w:themeColor="text1"/>
          <w:sz w:val="28"/>
          <w:szCs w:val="28"/>
          <w:lang w:val="kk-KZ" w:eastAsia="ru-RU"/>
        </w:rPr>
        <w:t>»</w:t>
      </w:r>
      <w:r w:rsidR="00CF582D" w:rsidRPr="005A7116">
        <w:rPr>
          <w:rFonts w:ascii="Times New Roman" w:eastAsia="Times New Roman" w:hAnsi="Times New Roman" w:cs="Times New Roman"/>
          <w:color w:val="000000" w:themeColor="text1"/>
          <w:sz w:val="28"/>
          <w:szCs w:val="28"/>
          <w:lang w:val="kk-KZ" w:eastAsia="ru-RU"/>
        </w:rPr>
        <w:t xml:space="preserve"> 2003 жылғы 4 шілдедегі Қазақстан Республикасы Заңының 9-бабы 1-тармағының 6) тармақшасына сәйкес әзірленді.</w:t>
      </w:r>
    </w:p>
    <w:p w14:paraId="44F584CC" w14:textId="1B71C0CB" w:rsidR="00CF582D" w:rsidRPr="005A7116" w:rsidRDefault="00CF582D"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3.</w:t>
      </w:r>
      <w:r w:rsidR="00BE005B">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Нысанды ерікті жинақтаушы зейнетақы қоры (бұдан әрі – ЕЖЗҚ) ай сайын жасайды және есепті кезеңнің соңындағы жағдай бойынша толтырады. Нысан теңгемен беріледі.</w:t>
      </w:r>
    </w:p>
    <w:p w14:paraId="19F470BC" w14:textId="77777777" w:rsidR="00CF582D" w:rsidRPr="005A7116" w:rsidRDefault="00CF582D"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4.</w:t>
      </w:r>
      <w:r w:rsidRPr="005A7116">
        <w:rPr>
          <w:rFonts w:ascii="Times New Roman" w:eastAsia="Times New Roman" w:hAnsi="Times New Roman" w:cs="Times New Roman"/>
          <w:color w:val="000000" w:themeColor="text1"/>
          <w:sz w:val="28"/>
          <w:szCs w:val="28"/>
          <w:lang w:val="kk-KZ" w:eastAsia="ru-RU"/>
        </w:rPr>
        <w:tab/>
        <w:t xml:space="preserve">Ағымдағы құны және пайызбен мәндері үтірден кейін екі белгімен көрсетіледі. </w:t>
      </w:r>
    </w:p>
    <w:p w14:paraId="5195A1FB" w14:textId="78802E7B" w:rsidR="00CF582D" w:rsidRPr="005A7116" w:rsidRDefault="00CF582D"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5.</w:t>
      </w:r>
      <w:r w:rsidRPr="005A7116">
        <w:rPr>
          <w:rFonts w:ascii="Times New Roman" w:eastAsia="Times New Roman" w:hAnsi="Times New Roman" w:cs="Times New Roman"/>
          <w:color w:val="000000" w:themeColor="text1"/>
          <w:sz w:val="28"/>
          <w:szCs w:val="28"/>
          <w:lang w:val="kk-KZ" w:eastAsia="ru-RU"/>
        </w:rPr>
        <w:tab/>
        <w:t xml:space="preserve">Нысан Қазақстан Республикасының мемлекеттік бағалы қағаздары, Қазақстан Республикасы Ұлттық Банкіндегі салымдар және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Самұрық-Қазына</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ұлттық әл-ауқат қоры</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акционерлік қоғамы шығарған борыштық бағалы қағаздар бойынша толтырылмайды. </w:t>
      </w:r>
    </w:p>
    <w:p w14:paraId="7473F12C" w14:textId="77777777" w:rsidR="00CF582D" w:rsidRPr="005A7116" w:rsidRDefault="00CF582D"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6.</w:t>
      </w:r>
      <w:r w:rsidRPr="005A7116">
        <w:rPr>
          <w:rFonts w:ascii="Times New Roman" w:eastAsia="Times New Roman" w:hAnsi="Times New Roman" w:cs="Times New Roman"/>
          <w:color w:val="000000" w:themeColor="text1"/>
          <w:sz w:val="28"/>
          <w:szCs w:val="28"/>
          <w:lang w:val="kk-KZ" w:eastAsia="ru-RU"/>
        </w:rPr>
        <w:tab/>
        <w:t xml:space="preserve">Мәліметтер болмаған жағдайда Нысан нөлдік қалдықтармен беріледі. </w:t>
      </w:r>
    </w:p>
    <w:p w14:paraId="1EF820C5" w14:textId="77777777" w:rsidR="00CF582D" w:rsidRPr="005A7116" w:rsidRDefault="00CF582D"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7.</w:t>
      </w:r>
      <w:r w:rsidRPr="005A7116">
        <w:rPr>
          <w:rFonts w:ascii="Times New Roman" w:eastAsia="Times New Roman" w:hAnsi="Times New Roman" w:cs="Times New Roman"/>
          <w:color w:val="000000" w:themeColor="text1"/>
          <w:sz w:val="28"/>
          <w:szCs w:val="28"/>
          <w:lang w:val="kk-KZ" w:eastAsia="ru-RU"/>
        </w:rPr>
        <w:tab/>
        <w:t>Нысанға бірінші басшы, бас бухгалтер не  олардың  орнындағы адамдар және орындаушы қол қояды.</w:t>
      </w:r>
    </w:p>
    <w:p w14:paraId="300DDBBE" w14:textId="77777777" w:rsidR="00CF582D" w:rsidRPr="005A7116" w:rsidRDefault="00CF582D" w:rsidP="000D6F32">
      <w:pPr>
        <w:spacing w:after="0" w:line="240" w:lineRule="auto"/>
        <w:jc w:val="center"/>
        <w:rPr>
          <w:rFonts w:ascii="Times New Roman" w:eastAsia="Times New Roman" w:hAnsi="Times New Roman" w:cs="Times New Roman"/>
          <w:color w:val="000000" w:themeColor="text1"/>
          <w:sz w:val="28"/>
          <w:szCs w:val="28"/>
          <w:lang w:val="kk-KZ" w:eastAsia="ru-RU"/>
        </w:rPr>
      </w:pPr>
    </w:p>
    <w:p w14:paraId="1EB3C804" w14:textId="77777777" w:rsidR="00CF582D" w:rsidRDefault="00CF582D" w:rsidP="000D6F32">
      <w:pPr>
        <w:spacing w:after="0" w:line="240" w:lineRule="auto"/>
        <w:jc w:val="center"/>
        <w:rPr>
          <w:rStyle w:val="s1"/>
          <w:b w:val="0"/>
          <w:color w:val="000000" w:themeColor="text1"/>
          <w:sz w:val="28"/>
          <w:szCs w:val="28"/>
          <w:lang w:val="kk-KZ"/>
        </w:rPr>
      </w:pPr>
      <w:r w:rsidRPr="005A7116">
        <w:rPr>
          <w:rStyle w:val="s1"/>
          <w:b w:val="0"/>
          <w:color w:val="000000" w:themeColor="text1"/>
          <w:sz w:val="28"/>
          <w:szCs w:val="28"/>
          <w:lang w:val="kk-KZ"/>
        </w:rPr>
        <w:t>2. Нысанды толтыру бойынша түсіндірме</w:t>
      </w:r>
    </w:p>
    <w:p w14:paraId="72AAA0DC" w14:textId="77777777" w:rsidR="00BE005B" w:rsidRPr="005A7116" w:rsidRDefault="00BE005B" w:rsidP="000D6F32">
      <w:pPr>
        <w:spacing w:after="0" w:line="240" w:lineRule="auto"/>
        <w:jc w:val="center"/>
        <w:rPr>
          <w:rFonts w:ascii="Times New Roman" w:eastAsia="Times New Roman" w:hAnsi="Times New Roman" w:cs="Times New Roman"/>
          <w:color w:val="000000" w:themeColor="text1"/>
          <w:sz w:val="28"/>
          <w:szCs w:val="28"/>
          <w:lang w:val="kk-KZ" w:eastAsia="ru-RU"/>
        </w:rPr>
      </w:pPr>
    </w:p>
    <w:p w14:paraId="720CF992" w14:textId="47F669B9" w:rsidR="00CF582D" w:rsidRPr="005A7116" w:rsidRDefault="00CF582D"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8.</w:t>
      </w:r>
      <w:r w:rsidRPr="005A7116">
        <w:rPr>
          <w:rFonts w:ascii="Times New Roman" w:eastAsia="Times New Roman" w:hAnsi="Times New Roman" w:cs="Times New Roman"/>
          <w:color w:val="000000" w:themeColor="text1"/>
          <w:sz w:val="28"/>
          <w:szCs w:val="28"/>
          <w:lang w:val="kk-KZ" w:eastAsia="ru-RU"/>
        </w:rPr>
        <w:tab/>
      </w:r>
      <w:r w:rsidR="00796D18" w:rsidRPr="005A7116">
        <w:rPr>
          <w:rFonts w:ascii="Times New Roman" w:eastAsia="Times New Roman" w:hAnsi="Times New Roman" w:cs="Times New Roman"/>
          <w:bCs/>
          <w:color w:val="000000" w:themeColor="text1"/>
          <w:sz w:val="28"/>
          <w:szCs w:val="28"/>
          <w:lang w:val="kk-KZ" w:eastAsia="ru-RU"/>
        </w:rPr>
        <w:t>«</w:t>
      </w:r>
      <w:r w:rsidRPr="005A7116">
        <w:rPr>
          <w:rFonts w:ascii="Times New Roman" w:eastAsia="Times New Roman" w:hAnsi="Times New Roman" w:cs="Times New Roman"/>
          <w:bCs/>
          <w:color w:val="000000" w:themeColor="text1"/>
          <w:sz w:val="28"/>
          <w:szCs w:val="28"/>
          <w:lang w:val="kk-KZ" w:eastAsia="ru-RU"/>
        </w:rPr>
        <w:t>Инвестициялау лимиті</w:t>
      </w:r>
      <w:r w:rsidR="00796D18" w:rsidRPr="005A7116">
        <w:rPr>
          <w:rFonts w:ascii="Times New Roman" w:eastAsia="Times New Roman" w:hAnsi="Times New Roman" w:cs="Times New Roman"/>
          <w:bCs/>
          <w:color w:val="000000" w:themeColor="text1"/>
          <w:sz w:val="28"/>
          <w:szCs w:val="28"/>
          <w:lang w:val="kk-KZ" w:eastAsia="ru-RU"/>
        </w:rPr>
        <w:t>»</w:t>
      </w:r>
      <w:r w:rsidRPr="005A7116">
        <w:rPr>
          <w:rFonts w:ascii="Times New Roman" w:eastAsia="Times New Roman" w:hAnsi="Times New Roman" w:cs="Times New Roman"/>
          <w:bCs/>
          <w:color w:val="000000" w:themeColor="text1"/>
          <w:sz w:val="28"/>
          <w:szCs w:val="28"/>
          <w:lang w:val="kk-KZ" w:eastAsia="ru-RU"/>
        </w:rPr>
        <w:t xml:space="preserve"> Нысанын толтыру кезінде</w:t>
      </w:r>
      <w:r w:rsidRPr="005A7116">
        <w:rPr>
          <w:rFonts w:ascii="Times New Roman" w:eastAsia="Times New Roman" w:hAnsi="Times New Roman" w:cs="Times New Roman"/>
          <w:color w:val="000000" w:themeColor="text1"/>
          <w:sz w:val="28"/>
          <w:szCs w:val="28"/>
          <w:lang w:val="kk-KZ" w:eastAsia="ru-RU"/>
        </w:rPr>
        <w:t>:</w:t>
      </w:r>
    </w:p>
    <w:p w14:paraId="76CF581D" w14:textId="787A0937" w:rsidR="00CF582D" w:rsidRPr="005A7116" w:rsidRDefault="00CF582D"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5A7116">
        <w:rPr>
          <w:rFonts w:ascii="Times New Roman" w:eastAsia="Times New Roman" w:hAnsi="Times New Roman" w:cs="Times New Roman"/>
          <w:color w:val="000000" w:themeColor="text1"/>
          <w:sz w:val="28"/>
          <w:szCs w:val="28"/>
          <w:lang w:val="kk-KZ" w:eastAsia="ru-RU"/>
        </w:rPr>
        <w:t>1)</w:t>
      </w:r>
      <w:r w:rsidRPr="005A7116">
        <w:rPr>
          <w:rFonts w:ascii="Times New Roman" w:eastAsia="Times New Roman" w:hAnsi="Times New Roman" w:cs="Times New Roman"/>
          <w:color w:val="000000" w:themeColor="text1"/>
          <w:sz w:val="28"/>
          <w:szCs w:val="28"/>
          <w:lang w:val="kk-KZ" w:eastAsia="ru-RU"/>
        </w:rPr>
        <w:tab/>
      </w:r>
      <w:r w:rsidRPr="005A7116">
        <w:rPr>
          <w:rStyle w:val="s0"/>
          <w:color w:val="000000" w:themeColor="text1"/>
          <w:sz w:val="28"/>
          <w:szCs w:val="28"/>
          <w:lang w:val="kk-KZ"/>
        </w:rPr>
        <w:t xml:space="preserve">Қазақстан Республикасының екінші деңгейдегі банкінің меншікті капиталы </w:t>
      </w:r>
      <w:r w:rsidR="00796D18" w:rsidRPr="005A7116">
        <w:rPr>
          <w:rStyle w:val="s0"/>
          <w:color w:val="000000" w:themeColor="text1"/>
          <w:sz w:val="28"/>
          <w:szCs w:val="28"/>
          <w:lang w:val="kk-KZ"/>
        </w:rPr>
        <w:t>«</w:t>
      </w:r>
      <w:r w:rsidRPr="005A7116">
        <w:rPr>
          <w:rStyle w:val="s0"/>
          <w:color w:val="000000" w:themeColor="text1"/>
          <w:sz w:val="28"/>
          <w:szCs w:val="28"/>
          <w:lang w:val="kk-KZ"/>
        </w:rPr>
        <w:t>Қазақстан Республикасындағы банктер және банк қызметі туралы</w:t>
      </w:r>
      <w:r w:rsidR="00796D18" w:rsidRPr="005A7116">
        <w:rPr>
          <w:rStyle w:val="s0"/>
          <w:color w:val="000000" w:themeColor="text1"/>
          <w:sz w:val="28"/>
          <w:szCs w:val="28"/>
          <w:lang w:val="kk-KZ"/>
        </w:rPr>
        <w:t>»</w:t>
      </w:r>
      <w:r w:rsidRPr="005A7116">
        <w:rPr>
          <w:rStyle w:val="s0"/>
          <w:color w:val="000000" w:themeColor="text1"/>
          <w:sz w:val="28"/>
          <w:szCs w:val="28"/>
          <w:lang w:val="kk-KZ"/>
        </w:rPr>
        <w:t xml:space="preserve"> 1995 жылғы 31 тамыздағы Қазақстан Республикасы Заңының 55-бабының талабына сәйкес жарияланған не қор биржасының немесе қаржылық есептілік депозитарийінің интернет-ресурсында орналастырылған оның соңғы тоқсандық балансы негізінде шоғырландырылмаған қаржылық есептілік деректері бойынша айқындалады; </w:t>
      </w:r>
    </w:p>
    <w:p w14:paraId="0B7436F7" w14:textId="47AE7552" w:rsidR="00CF582D" w:rsidRPr="005A7116" w:rsidRDefault="00BE005B"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Pr>
          <w:rStyle w:val="s0"/>
          <w:color w:val="000000" w:themeColor="text1"/>
          <w:sz w:val="28"/>
          <w:szCs w:val="28"/>
          <w:lang w:val="kk-KZ"/>
        </w:rPr>
        <w:t>2)</w:t>
      </w:r>
      <w:r>
        <w:rPr>
          <w:rStyle w:val="s0"/>
          <w:color w:val="000000" w:themeColor="text1"/>
          <w:sz w:val="28"/>
          <w:szCs w:val="28"/>
          <w:lang w:val="kk-KZ"/>
        </w:rPr>
        <w:tab/>
      </w:r>
      <w:r w:rsidR="00CF582D" w:rsidRPr="005A7116">
        <w:rPr>
          <w:rStyle w:val="s0"/>
          <w:color w:val="000000" w:themeColor="text1"/>
          <w:sz w:val="28"/>
          <w:szCs w:val="28"/>
          <w:lang w:val="kk-KZ"/>
        </w:rPr>
        <w:t xml:space="preserve">бағалы қағаздары қор биржасының ресми тізіміне енгізілген Қазақстан Республикасы ұйымының меншікті капиталы қор биржасының </w:t>
      </w:r>
      <w:r w:rsidR="00CF582D" w:rsidRPr="005A7116">
        <w:rPr>
          <w:rStyle w:val="s0"/>
          <w:color w:val="000000" w:themeColor="text1"/>
          <w:sz w:val="28"/>
          <w:szCs w:val="28"/>
          <w:lang w:val="kk-KZ"/>
        </w:rPr>
        <w:lastRenderedPageBreak/>
        <w:t xml:space="preserve">немесе қаржылық есептілік депозитарийінің интернет-ресурсында орналастырылған оның соңғы тоқсандық балансы негізінде айқындалады; </w:t>
      </w:r>
    </w:p>
    <w:p w14:paraId="046D60E6" w14:textId="5DA6D3DF" w:rsidR="00CF582D" w:rsidRPr="005A7116" w:rsidRDefault="00BE005B"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Pr>
          <w:rStyle w:val="s0"/>
          <w:color w:val="000000" w:themeColor="text1"/>
          <w:sz w:val="28"/>
          <w:szCs w:val="28"/>
          <w:lang w:val="kk-KZ"/>
        </w:rPr>
        <w:t>3)</w:t>
      </w:r>
      <w:r>
        <w:rPr>
          <w:rStyle w:val="s0"/>
          <w:color w:val="000000" w:themeColor="text1"/>
          <w:sz w:val="28"/>
          <w:szCs w:val="28"/>
          <w:lang w:val="kk-KZ"/>
        </w:rPr>
        <w:tab/>
      </w:r>
      <w:r w:rsidR="00CF582D" w:rsidRPr="005A7116">
        <w:rPr>
          <w:rStyle w:val="s0"/>
          <w:color w:val="000000" w:themeColor="text1"/>
          <w:sz w:val="28"/>
          <w:szCs w:val="28"/>
          <w:lang w:val="kk-KZ"/>
        </w:rPr>
        <w:t xml:space="preserve">Қазақстан Республикасының резидент емес эмитентінің меншікті капиталы Reuters немесе Bloomberg ақпараттық талдау жүйелерінде, сауда жүйелерінде осы бағалы қағаздарының бағасы белгіленетін қор биржасының немесе халықаралық (шетелдік) қор биржасының интернет-ресурсында немесе осы бағалы қағаздар эмитентінің интернет-ресурсында орналастырылған оның соңғы тоқсандық балансы негізінде айқындалады; </w:t>
      </w:r>
    </w:p>
    <w:p w14:paraId="732B0FC0" w14:textId="0FFBE5FA" w:rsidR="00CF582D" w:rsidRPr="005A7116" w:rsidRDefault="00BE005B"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Pr>
          <w:rStyle w:val="s0"/>
          <w:color w:val="000000" w:themeColor="text1"/>
          <w:sz w:val="28"/>
          <w:szCs w:val="28"/>
          <w:lang w:val="kk-KZ"/>
        </w:rPr>
        <w:t>4)</w:t>
      </w:r>
      <w:r>
        <w:rPr>
          <w:rStyle w:val="s0"/>
          <w:color w:val="000000" w:themeColor="text1"/>
          <w:sz w:val="28"/>
          <w:szCs w:val="28"/>
          <w:lang w:val="kk-KZ"/>
        </w:rPr>
        <w:tab/>
      </w:r>
      <w:r w:rsidR="00CF582D" w:rsidRPr="005A7116">
        <w:rPr>
          <w:rStyle w:val="s0"/>
          <w:color w:val="000000" w:themeColor="text1"/>
          <w:sz w:val="28"/>
          <w:szCs w:val="28"/>
          <w:lang w:val="kk-KZ"/>
        </w:rPr>
        <w:t>Қазақстан Республикасының екінші деңгейдегі банкінің және екінші деңгейдегі банк болып табылмайтын Қазақстан Республикасы ұйымының дауыс беруші және орналастырылған акцияларының жалпы саны уәкілетті органның ресми интернет-ресурсында ай сайын орналастырылатын деректердің негізінде айқындалады;</w:t>
      </w:r>
    </w:p>
    <w:p w14:paraId="56081B6E" w14:textId="5712FF1B" w:rsidR="00CF582D" w:rsidRPr="005A7116" w:rsidRDefault="00BE005B"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Pr>
          <w:rStyle w:val="s0"/>
          <w:color w:val="000000" w:themeColor="text1"/>
          <w:sz w:val="28"/>
          <w:szCs w:val="28"/>
          <w:lang w:val="kk-KZ"/>
        </w:rPr>
        <w:t>5)</w:t>
      </w:r>
      <w:r>
        <w:rPr>
          <w:rStyle w:val="s0"/>
          <w:color w:val="000000" w:themeColor="text1"/>
          <w:sz w:val="28"/>
          <w:szCs w:val="28"/>
          <w:lang w:val="kk-KZ"/>
        </w:rPr>
        <w:tab/>
      </w:r>
      <w:r w:rsidR="00CF582D" w:rsidRPr="005A7116">
        <w:rPr>
          <w:rStyle w:val="s0"/>
          <w:color w:val="000000" w:themeColor="text1"/>
          <w:sz w:val="28"/>
          <w:szCs w:val="28"/>
          <w:lang w:val="kk-KZ"/>
        </w:rPr>
        <w:t>пайлары қор биржасының ресми тізіміне енгізілген, басқарушы компаниясы Қазақстан Республикасының бағалы қағаздар нарығы туралы және инвестициялық қорлар туралы заңнамасына сәйкес құрылған заңды тұлға болып табылатын аралық инвестициялық пай қорының таза активтерінің құны уәкілетті органның ресми интернет-ресурсында тоқсан сайын орналастырылатын деректердің негізінде айқындалады;</w:t>
      </w:r>
    </w:p>
    <w:p w14:paraId="10112D58" w14:textId="41C755FD" w:rsidR="00CF582D" w:rsidRPr="005A7116" w:rsidRDefault="00BE005B"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Pr>
          <w:rStyle w:val="s0"/>
          <w:color w:val="000000" w:themeColor="text1"/>
          <w:sz w:val="28"/>
          <w:szCs w:val="28"/>
          <w:lang w:val="kk-KZ"/>
        </w:rPr>
        <w:t>6)</w:t>
      </w:r>
      <w:r>
        <w:rPr>
          <w:rStyle w:val="s0"/>
          <w:color w:val="000000" w:themeColor="text1"/>
          <w:sz w:val="28"/>
          <w:szCs w:val="28"/>
          <w:lang w:val="kk-KZ"/>
        </w:rPr>
        <w:tab/>
      </w:r>
      <w:r w:rsidR="00796D18" w:rsidRPr="005A7116">
        <w:rPr>
          <w:rStyle w:val="s0"/>
          <w:color w:val="000000" w:themeColor="text1"/>
          <w:sz w:val="28"/>
          <w:szCs w:val="28"/>
          <w:lang w:val="kk-KZ"/>
        </w:rPr>
        <w:t>«</w:t>
      </w:r>
      <w:r w:rsidR="00CF582D" w:rsidRPr="005A7116">
        <w:rPr>
          <w:rStyle w:val="s0"/>
          <w:color w:val="000000" w:themeColor="text1"/>
          <w:sz w:val="28"/>
          <w:szCs w:val="28"/>
          <w:lang w:val="kk-KZ"/>
        </w:rPr>
        <w:t>Standard &amp; Poor's principal stability fund ratings</w:t>
      </w:r>
      <w:r w:rsidR="00796D18" w:rsidRPr="005A7116">
        <w:rPr>
          <w:rStyle w:val="s0"/>
          <w:color w:val="000000" w:themeColor="text1"/>
          <w:sz w:val="28"/>
          <w:szCs w:val="28"/>
          <w:lang w:val="kk-KZ"/>
        </w:rPr>
        <w:t>»</w:t>
      </w:r>
      <w:r w:rsidR="00CF582D" w:rsidRPr="005A7116">
        <w:rPr>
          <w:rStyle w:val="s0"/>
          <w:color w:val="000000" w:themeColor="text1"/>
          <w:sz w:val="28"/>
          <w:szCs w:val="28"/>
          <w:lang w:val="kk-KZ"/>
        </w:rPr>
        <w:t xml:space="preserve">-тің  </w:t>
      </w:r>
      <w:r w:rsidR="00796D18" w:rsidRPr="005A7116">
        <w:rPr>
          <w:rStyle w:val="s0"/>
          <w:color w:val="000000" w:themeColor="text1"/>
          <w:sz w:val="28"/>
          <w:szCs w:val="28"/>
          <w:lang w:val="kk-KZ"/>
        </w:rPr>
        <w:t>«</w:t>
      </w:r>
      <w:r w:rsidR="00CF582D" w:rsidRPr="005A7116">
        <w:rPr>
          <w:rStyle w:val="s0"/>
          <w:color w:val="000000" w:themeColor="text1"/>
          <w:sz w:val="28"/>
          <w:szCs w:val="28"/>
          <w:lang w:val="kk-KZ"/>
        </w:rPr>
        <w:t>BBBm-</w:t>
      </w:r>
      <w:r w:rsidR="00796D18" w:rsidRPr="005A7116">
        <w:rPr>
          <w:rStyle w:val="s0"/>
          <w:color w:val="000000" w:themeColor="text1"/>
          <w:sz w:val="28"/>
          <w:szCs w:val="28"/>
          <w:lang w:val="kk-KZ"/>
        </w:rPr>
        <w:t>»</w:t>
      </w:r>
      <w:r w:rsidR="00CF582D" w:rsidRPr="005A7116">
        <w:rPr>
          <w:rStyle w:val="s0"/>
          <w:color w:val="000000" w:themeColor="text1"/>
          <w:sz w:val="28"/>
          <w:szCs w:val="28"/>
          <w:lang w:val="kk-KZ"/>
        </w:rPr>
        <w:t xml:space="preserve"> төмен емес не </w:t>
      </w:r>
      <w:r w:rsidR="00796D18" w:rsidRPr="005A7116">
        <w:rPr>
          <w:rStyle w:val="s0"/>
          <w:color w:val="000000" w:themeColor="text1"/>
          <w:sz w:val="28"/>
          <w:szCs w:val="28"/>
          <w:lang w:val="kk-KZ"/>
        </w:rPr>
        <w:t>«</w:t>
      </w:r>
      <w:r w:rsidR="00CF582D" w:rsidRPr="005A7116">
        <w:rPr>
          <w:rStyle w:val="s0"/>
          <w:color w:val="000000" w:themeColor="text1"/>
          <w:sz w:val="28"/>
          <w:szCs w:val="28"/>
          <w:lang w:val="kk-KZ"/>
        </w:rPr>
        <w:t>Standard &amp; Poor's Fund credit quality ratings</w:t>
      </w:r>
      <w:r w:rsidR="00796D18" w:rsidRPr="005A7116">
        <w:rPr>
          <w:rStyle w:val="s0"/>
          <w:color w:val="000000" w:themeColor="text1"/>
          <w:sz w:val="28"/>
          <w:szCs w:val="28"/>
          <w:lang w:val="kk-KZ"/>
        </w:rPr>
        <w:t>»</w:t>
      </w:r>
      <w:r w:rsidR="00CF582D" w:rsidRPr="005A7116">
        <w:rPr>
          <w:rStyle w:val="s0"/>
          <w:color w:val="000000" w:themeColor="text1"/>
          <w:sz w:val="28"/>
          <w:szCs w:val="28"/>
          <w:lang w:val="kk-KZ"/>
        </w:rPr>
        <w:t xml:space="preserve">-тің </w:t>
      </w:r>
      <w:r w:rsidR="00796D18" w:rsidRPr="005A7116">
        <w:rPr>
          <w:rStyle w:val="s0"/>
          <w:color w:val="000000" w:themeColor="text1"/>
          <w:sz w:val="28"/>
          <w:szCs w:val="28"/>
          <w:lang w:val="kk-KZ"/>
        </w:rPr>
        <w:t>«</w:t>
      </w:r>
      <w:r w:rsidR="00CF582D" w:rsidRPr="005A7116">
        <w:rPr>
          <w:rStyle w:val="s0"/>
          <w:color w:val="000000" w:themeColor="text1"/>
          <w:sz w:val="28"/>
          <w:szCs w:val="28"/>
          <w:lang w:val="kk-KZ"/>
        </w:rPr>
        <w:t>BBBf-</w:t>
      </w:r>
      <w:r w:rsidR="00796D18" w:rsidRPr="005A7116">
        <w:rPr>
          <w:rStyle w:val="s0"/>
          <w:color w:val="000000" w:themeColor="text1"/>
          <w:sz w:val="28"/>
          <w:szCs w:val="28"/>
          <w:lang w:val="kk-KZ"/>
        </w:rPr>
        <w:t>»</w:t>
      </w:r>
      <w:r w:rsidR="00CF582D" w:rsidRPr="005A7116">
        <w:rPr>
          <w:rStyle w:val="s0"/>
          <w:color w:val="000000" w:themeColor="text1"/>
          <w:sz w:val="28"/>
          <w:szCs w:val="28"/>
          <w:lang w:val="kk-KZ"/>
        </w:rPr>
        <w:t xml:space="preserve"> төмен емес халықаралық рейтингтік бағасы бар инвестициялық қор активтерінің мөлшері Reuters немесе Bloomberg ақпараттық талдау жүйелерінде, сауда жүйелерінде осы пайлардың бағасы белгіленетін қор биржасының немесе халықаралық (шетелдік) қор биржасының интернет-ресурсында немесе осы инвестициялық қордың  басқарушы компаниясының интернет-ресурсында орналастырылған деректердің негізінде айқындалады;</w:t>
      </w:r>
    </w:p>
    <w:p w14:paraId="7E054F66" w14:textId="73E2BCF5" w:rsidR="00CF582D" w:rsidRPr="005A7116" w:rsidRDefault="00BE005B"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Pr>
          <w:rStyle w:val="s0"/>
          <w:color w:val="000000" w:themeColor="text1"/>
          <w:sz w:val="28"/>
          <w:szCs w:val="28"/>
          <w:lang w:val="kk-KZ"/>
        </w:rPr>
        <w:t>7)</w:t>
      </w:r>
      <w:r>
        <w:rPr>
          <w:rStyle w:val="s0"/>
          <w:color w:val="000000" w:themeColor="text1"/>
          <w:sz w:val="28"/>
          <w:szCs w:val="28"/>
          <w:lang w:val="kk-KZ"/>
        </w:rPr>
        <w:tab/>
      </w:r>
      <w:r w:rsidR="00CF582D" w:rsidRPr="005A7116">
        <w:rPr>
          <w:rStyle w:val="s0"/>
          <w:color w:val="000000" w:themeColor="text1"/>
          <w:sz w:val="28"/>
          <w:szCs w:val="28"/>
          <w:lang w:val="kk-KZ"/>
        </w:rPr>
        <w:t xml:space="preserve">ЕЖЗҚ-ның меншікті активтерінің мөлшері ЕЖЗҚ-ның  бухгалтерлік есебінің меншікті активтер бойынша деректерінің негізінде күн сайын айқындалады; </w:t>
      </w:r>
    </w:p>
    <w:p w14:paraId="2CC3F25E" w14:textId="07A22E9C" w:rsidR="00CF582D" w:rsidRPr="005A7116" w:rsidRDefault="00BE005B"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Pr>
          <w:rStyle w:val="s0"/>
          <w:color w:val="000000" w:themeColor="text1"/>
          <w:sz w:val="28"/>
          <w:szCs w:val="28"/>
          <w:lang w:val="kk-KZ"/>
        </w:rPr>
        <w:t>8)</w:t>
      </w:r>
      <w:r>
        <w:rPr>
          <w:rStyle w:val="s0"/>
          <w:color w:val="000000" w:themeColor="text1"/>
          <w:sz w:val="28"/>
          <w:szCs w:val="28"/>
          <w:lang w:val="kk-KZ"/>
        </w:rPr>
        <w:tab/>
      </w:r>
      <w:r w:rsidR="00CF582D" w:rsidRPr="005A7116">
        <w:rPr>
          <w:rStyle w:val="s0"/>
          <w:color w:val="000000" w:themeColor="text1"/>
          <w:sz w:val="28"/>
          <w:szCs w:val="28"/>
          <w:lang w:val="kk-KZ"/>
        </w:rPr>
        <w:t xml:space="preserve">зейнетақы активтерінің мөлшері бухгалтерлік есептің зейнетақы активтері бойынша күн сайынғы деректерінің негізінде күн сайын айқындалады; </w:t>
      </w:r>
    </w:p>
    <w:p w14:paraId="7435D2CB" w14:textId="77777777" w:rsidR="00CF582D" w:rsidRPr="005A7116" w:rsidRDefault="00CF582D"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 xml:space="preserve">9) борыштық бағалы қағаздарға инвестициялар мөлшері борыштық бағалы қағаздардың баланстық құны бойынша айқындалады. </w:t>
      </w:r>
    </w:p>
    <w:p w14:paraId="4FE49CFF" w14:textId="6863BAA7" w:rsidR="00CF582D" w:rsidRPr="005A7116" w:rsidRDefault="00BE005B"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Pr>
          <w:rStyle w:val="s0"/>
          <w:color w:val="000000" w:themeColor="text1"/>
          <w:sz w:val="28"/>
          <w:szCs w:val="28"/>
          <w:lang w:val="kk-KZ"/>
        </w:rPr>
        <w:t>9.</w:t>
      </w:r>
      <w:r>
        <w:rPr>
          <w:rStyle w:val="s0"/>
          <w:color w:val="000000" w:themeColor="text1"/>
          <w:sz w:val="28"/>
          <w:szCs w:val="28"/>
          <w:lang w:val="kk-KZ"/>
        </w:rPr>
        <w:tab/>
      </w:r>
      <w:r w:rsidR="00CF582D" w:rsidRPr="005A7116">
        <w:rPr>
          <w:rStyle w:val="s0"/>
          <w:color w:val="000000" w:themeColor="text1"/>
          <w:sz w:val="28"/>
          <w:szCs w:val="28"/>
          <w:lang w:val="kk-KZ"/>
        </w:rPr>
        <w:t xml:space="preserve">Мына: </w:t>
      </w:r>
    </w:p>
    <w:p w14:paraId="1067C82B" w14:textId="74240311" w:rsidR="00CF582D" w:rsidRPr="005A7116" w:rsidRDefault="00BE005B"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Pr>
          <w:rStyle w:val="s0"/>
          <w:color w:val="000000" w:themeColor="text1"/>
          <w:sz w:val="28"/>
          <w:szCs w:val="28"/>
          <w:lang w:val="kk-KZ"/>
        </w:rPr>
        <w:t>1)</w:t>
      </w:r>
      <w:r>
        <w:rPr>
          <w:rStyle w:val="s0"/>
          <w:color w:val="000000" w:themeColor="text1"/>
          <w:sz w:val="28"/>
          <w:szCs w:val="28"/>
          <w:lang w:val="kk-KZ"/>
        </w:rPr>
        <w:tab/>
      </w:r>
      <w:r w:rsidR="00CF582D" w:rsidRPr="005A7116">
        <w:rPr>
          <w:rStyle w:val="s0"/>
          <w:color w:val="000000" w:themeColor="text1"/>
          <w:sz w:val="28"/>
          <w:szCs w:val="28"/>
          <w:lang w:val="kk-KZ"/>
        </w:rPr>
        <w:t>Түсіндірменің 13 және 28-тармақтарында белгіленген инвестициялау лимиттерін есептеген кезде, бір-біріне қатысты үлестес банктер бір банк ретінде танылады;</w:t>
      </w:r>
    </w:p>
    <w:p w14:paraId="7876D1D0" w14:textId="79CC2BB5" w:rsidR="00CF582D" w:rsidRPr="005A7116" w:rsidRDefault="00BE005B"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Pr>
          <w:rStyle w:val="s0"/>
          <w:color w:val="000000" w:themeColor="text1"/>
          <w:sz w:val="28"/>
          <w:szCs w:val="28"/>
          <w:lang w:val="kk-KZ"/>
        </w:rPr>
        <w:t>2)</w:t>
      </w:r>
      <w:r>
        <w:rPr>
          <w:rStyle w:val="s0"/>
          <w:color w:val="000000" w:themeColor="text1"/>
          <w:sz w:val="28"/>
          <w:szCs w:val="28"/>
          <w:lang w:val="kk-KZ"/>
        </w:rPr>
        <w:tab/>
      </w:r>
      <w:r w:rsidR="00CF582D" w:rsidRPr="005A7116">
        <w:rPr>
          <w:rStyle w:val="s0"/>
          <w:color w:val="000000" w:themeColor="text1"/>
          <w:sz w:val="28"/>
          <w:szCs w:val="28"/>
          <w:lang w:val="kk-KZ"/>
        </w:rPr>
        <w:t xml:space="preserve">Түсіндірменің 17-тармағында белгіленген инвестициялау лимиттерін есептеген кезде, Қазақстан Республикасының екінші деңгейдегі банктер болып табылмайтын, бір-біріне қатысты үлестес болып табылатын эмитенттер </w:t>
      </w:r>
      <w:r w:rsidR="00CF582D" w:rsidRPr="005A7116">
        <w:rPr>
          <w:rStyle w:val="s0"/>
          <w:color w:val="000000" w:themeColor="text1"/>
          <w:sz w:val="28"/>
          <w:szCs w:val="28"/>
          <w:lang w:val="kk-KZ"/>
        </w:rPr>
        <w:lastRenderedPageBreak/>
        <w:t xml:space="preserve">Қазақстан Республикасының екінші деңгейдегі банкі болып табылмайтын бір эмитент ретінде танылады. </w:t>
      </w:r>
    </w:p>
    <w:p w14:paraId="015C219C" w14:textId="2628BBB3" w:rsidR="00CF582D" w:rsidRPr="005A7116" w:rsidRDefault="00CF582D"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 xml:space="preserve">Осы тармақтың талаптары кредиттік бюролардың қатысушылары (акционерлері) болып табылатын заңды тұлғаларға, сондай-ақ акцияларының (қатысу үлестері) мемлекеттік пакеттері </w:t>
      </w:r>
      <w:r w:rsidR="00796D18" w:rsidRPr="005A7116">
        <w:rPr>
          <w:rStyle w:val="s0"/>
          <w:color w:val="000000" w:themeColor="text1"/>
          <w:sz w:val="28"/>
          <w:szCs w:val="28"/>
          <w:lang w:val="kk-KZ"/>
        </w:rPr>
        <w:t>«</w:t>
      </w:r>
      <w:r w:rsidRPr="005A7116">
        <w:rPr>
          <w:rStyle w:val="s0"/>
          <w:color w:val="000000" w:themeColor="text1"/>
          <w:sz w:val="28"/>
          <w:szCs w:val="28"/>
          <w:lang w:val="kk-KZ"/>
        </w:rPr>
        <w:t>Самұрық-Қазына</w:t>
      </w:r>
      <w:r w:rsidR="00796D18" w:rsidRPr="005A7116">
        <w:rPr>
          <w:rStyle w:val="s0"/>
          <w:color w:val="000000" w:themeColor="text1"/>
          <w:sz w:val="28"/>
          <w:szCs w:val="28"/>
          <w:lang w:val="kk-KZ"/>
        </w:rPr>
        <w:t>»</w:t>
      </w:r>
      <w:r w:rsidRPr="005A7116">
        <w:rPr>
          <w:rStyle w:val="s0"/>
          <w:color w:val="000000" w:themeColor="text1"/>
          <w:sz w:val="28"/>
          <w:szCs w:val="28"/>
          <w:lang w:val="kk-KZ"/>
        </w:rPr>
        <w:t xml:space="preserve"> ұлттық әл-ауқат қоры</w:t>
      </w:r>
      <w:r w:rsidR="00796D18" w:rsidRPr="005A7116">
        <w:rPr>
          <w:rStyle w:val="s0"/>
          <w:color w:val="000000" w:themeColor="text1"/>
          <w:sz w:val="28"/>
          <w:szCs w:val="28"/>
          <w:lang w:val="kk-KZ"/>
        </w:rPr>
        <w:t>»</w:t>
      </w:r>
      <w:r w:rsidRPr="005A7116">
        <w:rPr>
          <w:rStyle w:val="s0"/>
          <w:color w:val="000000" w:themeColor="text1"/>
          <w:sz w:val="28"/>
          <w:szCs w:val="28"/>
          <w:lang w:val="kk-KZ"/>
        </w:rPr>
        <w:t xml:space="preserve"> акционерлік қоғамына берілген заңды тұлғаларға қолданылмайды.</w:t>
      </w:r>
    </w:p>
    <w:p w14:paraId="468219B0" w14:textId="6BA93523" w:rsidR="00CF582D" w:rsidRPr="005A7116" w:rsidRDefault="00BE005B" w:rsidP="000D6F32">
      <w:pPr>
        <w:tabs>
          <w:tab w:val="left" w:pos="1276"/>
        </w:tabs>
        <w:spacing w:after="0" w:line="240" w:lineRule="auto"/>
        <w:ind w:firstLine="709"/>
        <w:jc w:val="both"/>
        <w:rPr>
          <w:rFonts w:ascii="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eastAsia="ru-RU"/>
        </w:rPr>
        <w:t>10.</w:t>
      </w:r>
      <w:r>
        <w:rPr>
          <w:rFonts w:ascii="Times New Roman" w:eastAsia="Times New Roman" w:hAnsi="Times New Roman" w:cs="Times New Roman"/>
          <w:color w:val="000000" w:themeColor="text1"/>
          <w:sz w:val="28"/>
          <w:szCs w:val="28"/>
          <w:lang w:val="kk-KZ" w:eastAsia="ru-RU"/>
        </w:rPr>
        <w:tab/>
      </w:r>
      <w:r w:rsidR="00CF582D" w:rsidRPr="005A7116">
        <w:rPr>
          <w:rStyle w:val="s0"/>
          <w:color w:val="000000" w:themeColor="text1"/>
          <w:sz w:val="28"/>
          <w:szCs w:val="28"/>
          <w:lang w:val="kk-KZ"/>
        </w:rPr>
        <w:t xml:space="preserve">Қазақстан Республикасының екінші деңгейдегі банкі шығарған (ұсынған) қаржы құралдарына ЕЖЗҚ инвестицияларының мөлшері мына мәндерді құрайды: </w:t>
      </w:r>
    </w:p>
    <w:p w14:paraId="082061BD" w14:textId="77777777" w:rsidR="00CF582D" w:rsidRPr="005A7116" w:rsidRDefault="00CF582D" w:rsidP="000D6F32">
      <w:pPr>
        <w:tabs>
          <w:tab w:val="left" w:pos="1276"/>
        </w:tabs>
        <w:spacing w:after="0" w:line="240" w:lineRule="auto"/>
        <w:ind w:firstLine="709"/>
        <w:jc w:val="both"/>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 xml:space="preserve">меншікті активтер есебінен – ЕЖЗҚ-ның меншікті активтерінің он пайызынан кем; </w:t>
      </w:r>
    </w:p>
    <w:p w14:paraId="5D5244B5" w14:textId="77777777" w:rsidR="00CF582D" w:rsidRPr="005A7116" w:rsidRDefault="00CF582D" w:rsidP="000D6F32">
      <w:pPr>
        <w:tabs>
          <w:tab w:val="left" w:pos="1276"/>
        </w:tabs>
        <w:spacing w:after="0" w:line="240" w:lineRule="auto"/>
        <w:ind w:firstLine="709"/>
        <w:jc w:val="both"/>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жиынтығында зейнетақы және меншікті активтері есебінен не тек қана зейнетақы активтері немесе меншікті активтер есебінен - осы банктің меншікті капиталы мөлшерінің отыз бес пайызынан кем (қаржылық агенттіктерді және ипотекалық облигациялардың эмитенттерін қоспағанда).</w:t>
      </w:r>
    </w:p>
    <w:p w14:paraId="3822C4AC" w14:textId="77777777" w:rsidR="00CF582D" w:rsidRPr="005A7116" w:rsidRDefault="00CF582D" w:rsidP="000D6F32">
      <w:pPr>
        <w:tabs>
          <w:tab w:val="left" w:pos="1276"/>
        </w:tabs>
        <w:spacing w:after="0" w:line="240" w:lineRule="auto"/>
        <w:ind w:firstLine="709"/>
        <w:jc w:val="both"/>
        <w:rPr>
          <w:rStyle w:val="s0"/>
          <w:color w:val="000000" w:themeColor="text1"/>
          <w:sz w:val="28"/>
          <w:szCs w:val="28"/>
          <w:lang w:val="kk-KZ"/>
        </w:rPr>
      </w:pPr>
      <w:r w:rsidRPr="005A7116">
        <w:rPr>
          <w:rFonts w:ascii="Times New Roman" w:eastAsia="Times New Roman" w:hAnsi="Times New Roman" w:cs="Times New Roman"/>
          <w:color w:val="000000" w:themeColor="text1"/>
          <w:sz w:val="28"/>
          <w:szCs w:val="28"/>
          <w:lang w:val="kk-KZ" w:eastAsia="ru-RU"/>
        </w:rPr>
        <w:t>11.</w:t>
      </w:r>
      <w:r w:rsidRPr="005A7116">
        <w:rPr>
          <w:rFonts w:ascii="Times New Roman" w:eastAsia="Times New Roman" w:hAnsi="Times New Roman" w:cs="Times New Roman"/>
          <w:color w:val="000000" w:themeColor="text1"/>
          <w:sz w:val="28"/>
          <w:szCs w:val="28"/>
          <w:lang w:val="kk-KZ" w:eastAsia="ru-RU"/>
        </w:rPr>
        <w:tab/>
      </w:r>
      <w:r w:rsidRPr="005A7116">
        <w:rPr>
          <w:rStyle w:val="s0"/>
          <w:color w:val="000000" w:themeColor="text1"/>
          <w:sz w:val="28"/>
          <w:szCs w:val="28"/>
          <w:lang w:val="kk-KZ"/>
        </w:rPr>
        <w:t>Қазақстан Республикасының екінші деңгейдегі бір банкі шығарған, ЕЖЗҚ жиынтығында зейнетақы және меншікті активтер есебінен не тек қана зейнетақы активтері немесе меншікті активтер есебінен сатып алған дауыс беруші акцияларының үлесі осы банктің дауыс беруші акцияларының жалпы санының он пайызынан кем мәнді құрайды.</w:t>
      </w:r>
    </w:p>
    <w:p w14:paraId="28DFCA0F" w14:textId="09A35B5E" w:rsidR="00CF582D" w:rsidRPr="005A7116" w:rsidRDefault="00CF582D" w:rsidP="000D6F32">
      <w:pPr>
        <w:tabs>
          <w:tab w:val="left" w:pos="1276"/>
        </w:tabs>
        <w:spacing w:after="0" w:line="240" w:lineRule="auto"/>
        <w:ind w:firstLine="709"/>
        <w:jc w:val="both"/>
        <w:rPr>
          <w:rFonts w:ascii="Times New Roman" w:hAnsi="Times New Roman" w:cs="Times New Roman"/>
          <w:color w:val="000000" w:themeColor="text1"/>
          <w:sz w:val="28"/>
          <w:szCs w:val="28"/>
          <w:lang w:val="kk-KZ"/>
        </w:rPr>
      </w:pPr>
      <w:r w:rsidRPr="005A7116">
        <w:rPr>
          <w:rFonts w:ascii="Times New Roman" w:eastAsia="Times New Roman" w:hAnsi="Times New Roman" w:cs="Times New Roman"/>
          <w:color w:val="000000" w:themeColor="text1"/>
          <w:sz w:val="28"/>
          <w:szCs w:val="28"/>
          <w:lang w:val="kk-KZ" w:eastAsia="ru-RU"/>
        </w:rPr>
        <w:t>12.</w:t>
      </w:r>
      <w:r w:rsidR="00BE005B">
        <w:rPr>
          <w:rFonts w:ascii="Times New Roman" w:eastAsia="Times New Roman" w:hAnsi="Times New Roman" w:cs="Times New Roman"/>
          <w:color w:val="000000" w:themeColor="text1"/>
          <w:sz w:val="28"/>
          <w:szCs w:val="28"/>
          <w:lang w:val="kk-KZ" w:eastAsia="ru-RU"/>
        </w:rPr>
        <w:tab/>
      </w:r>
      <w:r w:rsidRPr="005A7116">
        <w:rPr>
          <w:rStyle w:val="s0"/>
          <w:color w:val="000000" w:themeColor="text1"/>
          <w:sz w:val="28"/>
          <w:szCs w:val="28"/>
          <w:lang w:val="kk-KZ"/>
        </w:rPr>
        <w:t>Қазақстан Республикасының екінші деңгейдегі бір банкі шығарған, ЕЖЗҚ жиынтығында зейнетақы және меншікті активтер есебінен не тек қана зейнетақы активтері немесе меншікті активтер есебінен сатып алған орналастырылған акциялардың үлесі осы банктің орналастырылған акцияларының жалпы санының он пайызынан кем мәнді құрайды.</w:t>
      </w:r>
    </w:p>
    <w:p w14:paraId="2C57778B" w14:textId="180F9EFD" w:rsidR="00CF582D" w:rsidRPr="005A7116" w:rsidRDefault="00BE005B"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13.</w:t>
      </w:r>
      <w:r>
        <w:rPr>
          <w:rFonts w:ascii="Times New Roman" w:eastAsia="Times New Roman" w:hAnsi="Times New Roman" w:cs="Times New Roman"/>
          <w:color w:val="000000" w:themeColor="text1"/>
          <w:sz w:val="28"/>
          <w:szCs w:val="28"/>
          <w:lang w:val="kk-KZ" w:eastAsia="ru-RU"/>
        </w:rPr>
        <w:tab/>
      </w:r>
      <w:r w:rsidR="00CF582D" w:rsidRPr="005A7116">
        <w:rPr>
          <w:rStyle w:val="s0"/>
          <w:color w:val="000000" w:themeColor="text1"/>
          <w:sz w:val="28"/>
          <w:szCs w:val="28"/>
          <w:lang w:val="kk-KZ"/>
        </w:rPr>
        <w:t>Қазақстан Республикасының екінші деңгейдегі банкі және осы банктің үлестес тұлғалары болып табылатын эмитенттер, сондай-ақ осы банктің, оның ірі акционерлеріне тиесілі дауыс беруші  акцияларының он және одан көп пайызын сенімгерлікпен басқарушылары шығарған (ұсынған) қаржы құралдарына ЕЖЗҚ-ның меншікті активтері есебінен инвестицияларының жиынтық мөлшері ЕЖЗҚ-ның меншікті активтерінің он пайызынан кем мәнді құрайды.</w:t>
      </w:r>
    </w:p>
    <w:p w14:paraId="3291DE06" w14:textId="77777777" w:rsidR="00CF582D" w:rsidRPr="005A7116" w:rsidRDefault="00CF582D" w:rsidP="000D6F32">
      <w:pPr>
        <w:tabs>
          <w:tab w:val="left" w:pos="1276"/>
        </w:tabs>
        <w:spacing w:after="0" w:line="240" w:lineRule="auto"/>
        <w:ind w:firstLine="709"/>
        <w:jc w:val="both"/>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 xml:space="preserve">Егер, Қазақстан Республикасының екінші деңгейдегі банкі болып табылмайтын банктің үлестес тұлғасы - эмитент, сондай-ақ осы банктің, оның ірі акционерлеріне тиесілі дауыс беруші  акцияларының он және одан көп пайызын сенімгерлікпен басқарушы ипотекалық облигациялардың шығарылымын жүзеге асырған жағдайда, онда осы ипотекалық облигацияларға ЕЖЗҚ инвестицияларының жиынтық мөлшері Түсіндірменің 15 және  16-тармақтарында белгіленген мәндерден аспайды. </w:t>
      </w:r>
    </w:p>
    <w:p w14:paraId="20FF4D72" w14:textId="50AF7C5D" w:rsidR="00CF582D" w:rsidRPr="005A7116" w:rsidRDefault="00CF582D" w:rsidP="000D6F32">
      <w:pPr>
        <w:tabs>
          <w:tab w:val="left" w:pos="1276"/>
        </w:tabs>
        <w:spacing w:after="0" w:line="240" w:lineRule="auto"/>
        <w:ind w:firstLine="709"/>
        <w:jc w:val="both"/>
        <w:rPr>
          <w:rFonts w:ascii="Times New Roman" w:hAnsi="Times New Roman" w:cs="Times New Roman"/>
          <w:color w:val="000000" w:themeColor="text1"/>
          <w:sz w:val="28"/>
          <w:szCs w:val="28"/>
          <w:lang w:val="kk-KZ"/>
        </w:rPr>
      </w:pPr>
      <w:r w:rsidRPr="005A7116">
        <w:rPr>
          <w:rFonts w:ascii="Times New Roman" w:eastAsia="Times New Roman" w:hAnsi="Times New Roman" w:cs="Times New Roman"/>
          <w:color w:val="000000" w:themeColor="text1"/>
          <w:sz w:val="28"/>
          <w:szCs w:val="28"/>
          <w:lang w:val="kk-KZ" w:eastAsia="ru-RU"/>
        </w:rPr>
        <w:t>14.</w:t>
      </w:r>
      <w:r w:rsidR="00BE005B">
        <w:rPr>
          <w:rFonts w:ascii="Times New Roman" w:eastAsia="Times New Roman" w:hAnsi="Times New Roman" w:cs="Times New Roman"/>
          <w:color w:val="000000" w:themeColor="text1"/>
          <w:sz w:val="28"/>
          <w:szCs w:val="28"/>
          <w:lang w:val="kk-KZ" w:eastAsia="ru-RU"/>
        </w:rPr>
        <w:tab/>
      </w:r>
      <w:r w:rsidRPr="005A7116">
        <w:rPr>
          <w:rStyle w:val="s0"/>
          <w:color w:val="000000" w:themeColor="text1"/>
          <w:sz w:val="28"/>
          <w:szCs w:val="28"/>
          <w:lang w:val="kk-KZ"/>
        </w:rPr>
        <w:t>Қазақстан Республикасының екінші деңгейдегі банкі болып табылмайтын Қазақстан Республикасының ұйымы шығарған (ұсынған) қаржы құралдарына ЕЖЗҚ инвестицияларының мөлшері:</w:t>
      </w:r>
    </w:p>
    <w:p w14:paraId="7D4AC9E7" w14:textId="77777777" w:rsidR="00CF582D" w:rsidRPr="005A7116" w:rsidRDefault="00CF582D" w:rsidP="000D6F32">
      <w:pPr>
        <w:tabs>
          <w:tab w:val="left" w:pos="1276"/>
        </w:tabs>
        <w:spacing w:after="0" w:line="240" w:lineRule="auto"/>
        <w:ind w:firstLine="709"/>
        <w:jc w:val="both"/>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lastRenderedPageBreak/>
        <w:t>меншікті активтер есебінен - ЕЖЗҚ-ның  меншікті активтерінің он пайызынан кем;</w:t>
      </w:r>
    </w:p>
    <w:p w14:paraId="3930ABAA" w14:textId="77777777" w:rsidR="00CF582D" w:rsidRPr="005A7116" w:rsidRDefault="00CF582D" w:rsidP="000D6F32">
      <w:pPr>
        <w:tabs>
          <w:tab w:val="left" w:pos="1276"/>
        </w:tabs>
        <w:spacing w:after="0" w:line="240" w:lineRule="auto"/>
        <w:ind w:firstLine="709"/>
        <w:jc w:val="both"/>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жиынтығында зейнетақы және меншікті активтер есебінен не тек қана зейнетақы активтері немесе меншікті активтер есебінен - осы эмитенттің меншікті капиталы мөлшерінің жиырма бес пайызынан кем (қаржылық агенттіктерді, ипотекалық облигациялар мен инфрақұрылымдық облигациялардың және мемлекеттің немесе қаржылық агенттіктің кепілдігімен шығарылған облигациялардың эмитенттерін қоспағанда) мәндерді құрайды</w:t>
      </w:r>
    </w:p>
    <w:p w14:paraId="1B365F45" w14:textId="5D09AA44" w:rsidR="00CF582D" w:rsidRPr="005A7116" w:rsidRDefault="00CF582D" w:rsidP="000D6F32">
      <w:pPr>
        <w:tabs>
          <w:tab w:val="left" w:pos="1276"/>
        </w:tabs>
        <w:spacing w:after="0" w:line="240" w:lineRule="auto"/>
        <w:ind w:firstLine="709"/>
        <w:jc w:val="both"/>
        <w:rPr>
          <w:rStyle w:val="s0"/>
          <w:color w:val="000000" w:themeColor="text1"/>
          <w:sz w:val="28"/>
          <w:szCs w:val="28"/>
          <w:lang w:val="kk-KZ"/>
        </w:rPr>
      </w:pPr>
      <w:r w:rsidRPr="005A7116">
        <w:rPr>
          <w:rFonts w:ascii="Times New Roman" w:eastAsia="Times New Roman" w:hAnsi="Times New Roman" w:cs="Times New Roman"/>
          <w:color w:val="000000" w:themeColor="text1"/>
          <w:sz w:val="28"/>
          <w:szCs w:val="28"/>
          <w:lang w:val="kk-KZ" w:eastAsia="ru-RU"/>
        </w:rPr>
        <w:t>15.</w:t>
      </w:r>
      <w:r w:rsidR="00BE005B">
        <w:rPr>
          <w:rFonts w:ascii="Times New Roman" w:eastAsia="Times New Roman" w:hAnsi="Times New Roman" w:cs="Times New Roman"/>
          <w:color w:val="000000" w:themeColor="text1"/>
          <w:sz w:val="28"/>
          <w:szCs w:val="28"/>
          <w:lang w:val="kk-KZ" w:eastAsia="ru-RU"/>
        </w:rPr>
        <w:tab/>
      </w:r>
      <w:r w:rsidRPr="005A7116">
        <w:rPr>
          <w:rStyle w:val="s0"/>
          <w:color w:val="000000" w:themeColor="text1"/>
          <w:sz w:val="28"/>
          <w:szCs w:val="28"/>
          <w:lang w:val="kk-KZ"/>
        </w:rPr>
        <w:t xml:space="preserve">ЕЖЗҚ жиынтығында зейнетақы және меншікті активтер есебінен не тек қана зейнетақы активтері немесе меншікті активтер есебінен сатып алған, Қазақстан Республикасының екінші деңгейдегі банкі болып табылмайтын Қазақстан Республикасы ұйымының бір шығарылымының борыштық бағалы қағаздарының үлесі эмитенттің осы шығарылымының борыштық бағалы қағаздарының жалпы санының жиырма бес пайызынан кем мәнді құрайды. </w:t>
      </w:r>
    </w:p>
    <w:p w14:paraId="0FF18AA0" w14:textId="64DAEDBC" w:rsidR="00CF582D" w:rsidRPr="005A7116" w:rsidRDefault="00CF582D"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16.</w:t>
      </w:r>
      <w:r w:rsidR="00BE005B">
        <w:rPr>
          <w:rFonts w:ascii="Times New Roman" w:eastAsia="Times New Roman" w:hAnsi="Times New Roman" w:cs="Times New Roman"/>
          <w:color w:val="000000" w:themeColor="text1"/>
          <w:sz w:val="28"/>
          <w:szCs w:val="28"/>
          <w:lang w:val="kk-KZ" w:eastAsia="ru-RU"/>
        </w:rPr>
        <w:tab/>
      </w:r>
      <w:r w:rsidRPr="005A7116">
        <w:rPr>
          <w:rStyle w:val="s0"/>
          <w:color w:val="000000" w:themeColor="text1"/>
          <w:sz w:val="28"/>
          <w:szCs w:val="28"/>
          <w:lang w:val="kk-KZ"/>
        </w:rPr>
        <w:t>ЕЖЗҚ жиынтығында зейнетақы және меншікті активтер есебінен не тек қана зейнетақы активтері немесе меншікті активтер есебінен сатып алған, Қазақстан Республикасының екінші деңгейдегі банкі болып табылмайтын Қазақстан Республикасының ұйымы шығарған дауыс береуші акцияларының үлесі осы эмитенттің дауыс беруші акцияларының жалпы санының он пайызынан кем мәнді құрайды.</w:t>
      </w:r>
    </w:p>
    <w:p w14:paraId="405FC436" w14:textId="33D1525A" w:rsidR="00CF582D" w:rsidRPr="005A7116" w:rsidRDefault="00CF582D"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17.</w:t>
      </w:r>
      <w:r w:rsidR="00BE005B">
        <w:rPr>
          <w:rFonts w:ascii="Times New Roman" w:eastAsia="Times New Roman" w:hAnsi="Times New Roman" w:cs="Times New Roman"/>
          <w:color w:val="000000" w:themeColor="text1"/>
          <w:sz w:val="28"/>
          <w:szCs w:val="28"/>
          <w:lang w:val="kk-KZ" w:eastAsia="ru-RU"/>
        </w:rPr>
        <w:tab/>
      </w:r>
      <w:r w:rsidRPr="005A7116">
        <w:rPr>
          <w:rStyle w:val="s0"/>
          <w:color w:val="000000" w:themeColor="text1"/>
          <w:sz w:val="28"/>
          <w:szCs w:val="28"/>
          <w:lang w:val="kk-KZ"/>
        </w:rPr>
        <w:t>Қазақстан Республикасының екінші деңгейдегі банкі болып табылмайтын Қазақстан Республикасының ұйымы және осы ұйымның үлестес тұлғалары болып табылатын эмитенттер, сондай-ақ ірі акционерлеріне тиесілі оның дауыс беруші акцияларының он және одан көп пайызын сенімгерлікпен басқарушылары шығарған (ұсынған) қаржы құралдарына ЕЖЗҚ-ның  меншікті активтері есебінен инвестицияларының жиынтық мөлшері ЕЖЗҚ-ның  меншікті активтерінің он пайызынан кем мәнді құрайды.</w:t>
      </w:r>
    </w:p>
    <w:p w14:paraId="34F72C47" w14:textId="4417B0E8" w:rsidR="00CF582D" w:rsidRPr="005A7116" w:rsidRDefault="00CF582D" w:rsidP="000D6F32">
      <w:pPr>
        <w:tabs>
          <w:tab w:val="left" w:pos="1276"/>
        </w:tabs>
        <w:spacing w:after="0" w:line="240" w:lineRule="auto"/>
        <w:ind w:firstLine="709"/>
        <w:jc w:val="both"/>
        <w:rPr>
          <w:rFonts w:ascii="Times New Roman" w:hAnsi="Times New Roman" w:cs="Times New Roman"/>
          <w:color w:val="000000" w:themeColor="text1"/>
          <w:sz w:val="28"/>
          <w:szCs w:val="28"/>
          <w:lang w:val="kk-KZ"/>
        </w:rPr>
      </w:pPr>
      <w:r w:rsidRPr="005A7116">
        <w:rPr>
          <w:rFonts w:ascii="Times New Roman" w:eastAsia="Times New Roman" w:hAnsi="Times New Roman" w:cs="Times New Roman"/>
          <w:color w:val="000000" w:themeColor="text1"/>
          <w:sz w:val="28"/>
          <w:szCs w:val="28"/>
          <w:lang w:val="kk-KZ" w:eastAsia="ru-RU"/>
        </w:rPr>
        <w:t>18.</w:t>
      </w:r>
      <w:r w:rsidR="00BE005B">
        <w:rPr>
          <w:rFonts w:ascii="Times New Roman" w:eastAsia="Times New Roman" w:hAnsi="Times New Roman" w:cs="Times New Roman"/>
          <w:color w:val="000000" w:themeColor="text1"/>
          <w:sz w:val="28"/>
          <w:szCs w:val="28"/>
          <w:lang w:val="kk-KZ" w:eastAsia="ru-RU"/>
        </w:rPr>
        <w:tab/>
      </w:r>
      <w:r w:rsidRPr="005A7116">
        <w:rPr>
          <w:rStyle w:val="s0"/>
          <w:color w:val="000000" w:themeColor="text1"/>
          <w:sz w:val="28"/>
          <w:szCs w:val="28"/>
          <w:lang w:val="kk-KZ"/>
        </w:rPr>
        <w:t>ЕЖЗҚ-ның  Қазақстан Республикасының бейрезидент эмитенті шығарған (ұсынған) қаржы құралдарына инвестицияларының мөлшері:</w:t>
      </w:r>
    </w:p>
    <w:p w14:paraId="096A5F69" w14:textId="77777777" w:rsidR="00CF582D" w:rsidRPr="005A7116" w:rsidRDefault="00CF582D" w:rsidP="000D6F32">
      <w:pPr>
        <w:tabs>
          <w:tab w:val="left" w:pos="1276"/>
        </w:tabs>
        <w:spacing w:after="0" w:line="240" w:lineRule="auto"/>
        <w:ind w:firstLine="709"/>
        <w:jc w:val="both"/>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меншікті активтер есебінен - ЕЖЗҚ-ның  меншікті активтерінің он пайызынан кем;</w:t>
      </w:r>
    </w:p>
    <w:p w14:paraId="50DAFAC9" w14:textId="77777777" w:rsidR="00CF582D" w:rsidRPr="005A7116" w:rsidRDefault="00CF582D" w:rsidP="000D6F32">
      <w:pPr>
        <w:tabs>
          <w:tab w:val="left" w:pos="1276"/>
        </w:tabs>
        <w:spacing w:after="0" w:line="240" w:lineRule="auto"/>
        <w:ind w:firstLine="709"/>
        <w:jc w:val="both"/>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жиынтығында зейнетақы және меншікті активтер есебінен не тек қана зейнетақы активтері немесе меншікті активтері есебінен - егер эмитенттің мемлекеттік емес борыштық бағалы қағаздары бойынша бас ұйымның мөлшері осы эмитенттің мемлекеттік емес борыштық бағалы қағаздары шығарылымының толық көлеміне сәйкес келетін кепілдігі бар болса, осы эмитенттің немесе оның бас ұйымының меншікті капиталы мөлшерінің жиырма бес пайызынан кем мәндерді құрайды.</w:t>
      </w:r>
    </w:p>
    <w:p w14:paraId="7BD3E155" w14:textId="77777777" w:rsidR="00CF582D" w:rsidRPr="005A7116" w:rsidRDefault="00CF582D" w:rsidP="000D6F32">
      <w:pPr>
        <w:tabs>
          <w:tab w:val="left" w:pos="1276"/>
        </w:tabs>
        <w:spacing w:after="0" w:line="240" w:lineRule="auto"/>
        <w:ind w:firstLine="709"/>
        <w:jc w:val="both"/>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 xml:space="preserve">Егер эмитенттің бас ұйымы екінші деңгейдегі банк болса, ЕЖЗҚ-ның  жиынтығында зейнетақы және меншікті активтері есебінен не тек қана зейнетақы активтері немесе меншікті активтері есебінен осы Қазақстан Республикасының бейрезидент эмитенті шығарған (ұсынған) қаржы </w:t>
      </w:r>
      <w:r w:rsidRPr="005A7116">
        <w:rPr>
          <w:rStyle w:val="s0"/>
          <w:color w:val="000000" w:themeColor="text1"/>
          <w:sz w:val="28"/>
          <w:szCs w:val="28"/>
          <w:lang w:val="kk-KZ"/>
        </w:rPr>
        <w:lastRenderedPageBreak/>
        <w:t xml:space="preserve">құралдарына инвестицияларының мөлшері осы екінші деңгейдегі банктің меншікті капиталының отыз бес пайызынан кем болады. </w:t>
      </w:r>
    </w:p>
    <w:p w14:paraId="0A7884CD" w14:textId="4FC5A20B" w:rsidR="00CF582D" w:rsidRPr="005A7116" w:rsidRDefault="00CF582D" w:rsidP="000D6F32">
      <w:pPr>
        <w:tabs>
          <w:tab w:val="left" w:pos="1276"/>
        </w:tabs>
        <w:spacing w:after="0" w:line="240" w:lineRule="auto"/>
        <w:ind w:firstLine="709"/>
        <w:jc w:val="both"/>
        <w:rPr>
          <w:rFonts w:ascii="Times New Roman" w:hAnsi="Times New Roman" w:cs="Times New Roman"/>
          <w:color w:val="000000" w:themeColor="text1"/>
          <w:sz w:val="28"/>
          <w:szCs w:val="28"/>
          <w:lang w:val="kk-KZ"/>
        </w:rPr>
      </w:pPr>
      <w:r w:rsidRPr="005A7116">
        <w:rPr>
          <w:rFonts w:ascii="Times New Roman" w:eastAsia="Times New Roman" w:hAnsi="Times New Roman" w:cs="Times New Roman"/>
          <w:color w:val="000000" w:themeColor="text1"/>
          <w:sz w:val="28"/>
          <w:szCs w:val="28"/>
          <w:lang w:val="kk-KZ" w:eastAsia="ru-RU"/>
        </w:rPr>
        <w:t>19.</w:t>
      </w:r>
      <w:r w:rsidR="00BE005B">
        <w:rPr>
          <w:rFonts w:ascii="Times New Roman" w:eastAsia="Times New Roman" w:hAnsi="Times New Roman" w:cs="Times New Roman"/>
          <w:color w:val="000000" w:themeColor="text1"/>
          <w:sz w:val="28"/>
          <w:szCs w:val="28"/>
          <w:lang w:val="kk-KZ" w:eastAsia="ru-RU"/>
        </w:rPr>
        <w:tab/>
      </w:r>
      <w:r w:rsidRPr="005A7116">
        <w:rPr>
          <w:rStyle w:val="s0"/>
          <w:color w:val="000000" w:themeColor="text1"/>
          <w:sz w:val="28"/>
          <w:szCs w:val="28"/>
          <w:lang w:val="kk-KZ"/>
        </w:rPr>
        <w:t xml:space="preserve">ЕЖЗҚ-ның  жиынтығында зейнетақы және меншікті активтері есебінен не тек қана зейнетақы активтері немесе меншікті активтері есебінен сатып алған Қазақстан Республикасының бейрезидент эмитентінің бір шығарылымдағы борыштық бағалы қағаздарының үлесі эмитенттің осы шығарылымдағы борыштық бағалы қағаздарының жалпы санының жиырма бес пайызынан кем мәнді құрайды. </w:t>
      </w:r>
    </w:p>
    <w:p w14:paraId="4C8B56F5" w14:textId="01A65AAC" w:rsidR="00CF582D" w:rsidRPr="005A7116" w:rsidRDefault="00CF582D"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20.</w:t>
      </w:r>
      <w:r w:rsidR="00BE005B">
        <w:rPr>
          <w:rFonts w:ascii="Times New Roman" w:eastAsia="Times New Roman" w:hAnsi="Times New Roman" w:cs="Times New Roman"/>
          <w:color w:val="000000" w:themeColor="text1"/>
          <w:sz w:val="28"/>
          <w:szCs w:val="28"/>
          <w:lang w:val="kk-KZ" w:eastAsia="ru-RU"/>
        </w:rPr>
        <w:tab/>
      </w:r>
      <w:r w:rsidRPr="005A7116">
        <w:rPr>
          <w:rStyle w:val="s0"/>
          <w:color w:val="000000" w:themeColor="text1"/>
          <w:sz w:val="28"/>
          <w:szCs w:val="28"/>
          <w:lang w:val="kk-KZ"/>
        </w:rPr>
        <w:t>ЕЖЗҚ-ның  жиынтығында зейнетақы және меншікті активтері есебінен не тек қана зейнетақы активтері немесе меншікті активтері есебінен сатып алған Қазақстан Республикасының бейрезидент бір эмитенті шығарған акциялардың үлесі осы эмитент акцияларының жалпы санының он пайызынан кем құрайды.</w:t>
      </w:r>
    </w:p>
    <w:p w14:paraId="1893CE79" w14:textId="0F379AF2" w:rsidR="00CF582D" w:rsidRPr="005A7116" w:rsidRDefault="00BE005B" w:rsidP="000D6F32">
      <w:pPr>
        <w:tabs>
          <w:tab w:val="left" w:pos="1276"/>
        </w:tabs>
        <w:spacing w:after="0" w:line="240" w:lineRule="auto"/>
        <w:ind w:firstLine="709"/>
        <w:jc w:val="both"/>
        <w:rPr>
          <w:rStyle w:val="s0"/>
          <w:color w:val="000000" w:themeColor="text1"/>
          <w:sz w:val="28"/>
          <w:szCs w:val="28"/>
          <w:lang w:val="kk-KZ"/>
        </w:rPr>
      </w:pPr>
      <w:r>
        <w:rPr>
          <w:rFonts w:ascii="Times New Roman" w:eastAsia="Times New Roman" w:hAnsi="Times New Roman" w:cs="Times New Roman"/>
          <w:color w:val="000000" w:themeColor="text1"/>
          <w:sz w:val="28"/>
          <w:szCs w:val="28"/>
          <w:lang w:val="kk-KZ" w:eastAsia="ru-RU"/>
        </w:rPr>
        <w:t>21.</w:t>
      </w:r>
      <w:r>
        <w:rPr>
          <w:rFonts w:ascii="Times New Roman" w:eastAsia="Times New Roman" w:hAnsi="Times New Roman" w:cs="Times New Roman"/>
          <w:color w:val="000000" w:themeColor="text1"/>
          <w:sz w:val="28"/>
          <w:szCs w:val="28"/>
          <w:lang w:val="kk-KZ" w:eastAsia="ru-RU"/>
        </w:rPr>
        <w:tab/>
      </w:r>
      <w:r w:rsidR="00CF582D" w:rsidRPr="005A7116">
        <w:rPr>
          <w:rStyle w:val="s0"/>
          <w:color w:val="000000" w:themeColor="text1"/>
          <w:sz w:val="28"/>
          <w:szCs w:val="28"/>
          <w:lang w:val="kk-KZ"/>
        </w:rPr>
        <w:t xml:space="preserve">ЕЖЗҚ-ның  шетел валютасында номинирленген шетел эмитенттерінің бағалы қағаздарына меншікті активтері есебінен инвестицияларының мөлшері ЕЖЗҚ-ның  меншікті активтерінің елу пайызынан кем болады, оның ішінде </w:t>
      </w:r>
      <w:r w:rsidR="00796D18" w:rsidRPr="005A7116">
        <w:rPr>
          <w:rStyle w:val="s0"/>
          <w:color w:val="000000" w:themeColor="text1"/>
          <w:sz w:val="28"/>
          <w:szCs w:val="28"/>
          <w:lang w:val="kk-KZ"/>
        </w:rPr>
        <w:t>«</w:t>
      </w:r>
      <w:r w:rsidR="00CF582D" w:rsidRPr="005A7116">
        <w:rPr>
          <w:rStyle w:val="s0"/>
          <w:color w:val="000000" w:themeColor="text1"/>
          <w:sz w:val="28"/>
          <w:szCs w:val="28"/>
          <w:lang w:val="kk-KZ"/>
        </w:rPr>
        <w:t>Standard &amp; Poor's</w:t>
      </w:r>
      <w:r w:rsidR="00796D18" w:rsidRPr="005A7116">
        <w:rPr>
          <w:rStyle w:val="s0"/>
          <w:color w:val="000000" w:themeColor="text1"/>
          <w:sz w:val="28"/>
          <w:szCs w:val="28"/>
          <w:lang w:val="kk-KZ"/>
        </w:rPr>
        <w:t>»</w:t>
      </w:r>
      <w:r w:rsidR="00CF582D" w:rsidRPr="005A7116">
        <w:rPr>
          <w:rStyle w:val="s0"/>
          <w:color w:val="000000" w:themeColor="text1"/>
          <w:sz w:val="28"/>
          <w:szCs w:val="28"/>
          <w:lang w:val="kk-KZ"/>
        </w:rPr>
        <w:t xml:space="preserve"> агенттігінің халықаралық шәкілі бойынша </w:t>
      </w:r>
      <w:r w:rsidR="00796D18" w:rsidRPr="005A7116">
        <w:rPr>
          <w:rStyle w:val="s0"/>
          <w:color w:val="000000" w:themeColor="text1"/>
          <w:sz w:val="28"/>
          <w:szCs w:val="28"/>
          <w:lang w:val="kk-KZ"/>
        </w:rPr>
        <w:t>«</w:t>
      </w:r>
      <w:r w:rsidR="00CF582D" w:rsidRPr="005A7116">
        <w:rPr>
          <w:rStyle w:val="s0"/>
          <w:color w:val="000000" w:themeColor="text1"/>
          <w:sz w:val="28"/>
          <w:szCs w:val="28"/>
          <w:lang w:val="kk-KZ"/>
        </w:rPr>
        <w:t>ВВВ</w:t>
      </w:r>
      <w:r w:rsidR="00796D18" w:rsidRPr="005A7116">
        <w:rPr>
          <w:rStyle w:val="s0"/>
          <w:color w:val="000000" w:themeColor="text1"/>
          <w:sz w:val="28"/>
          <w:szCs w:val="28"/>
          <w:lang w:val="kk-KZ"/>
        </w:rPr>
        <w:t>»</w:t>
      </w:r>
      <w:r w:rsidR="00CF582D" w:rsidRPr="005A7116">
        <w:rPr>
          <w:rStyle w:val="s0"/>
          <w:color w:val="000000" w:themeColor="text1"/>
          <w:sz w:val="28"/>
          <w:szCs w:val="28"/>
          <w:lang w:val="kk-KZ"/>
        </w:rPr>
        <w:t xml:space="preserve"> төмен рейтингілік бағасы немесе басқа рейтингілік агенттіктердің бірінің осыған ұқсас деңгейдегі рейтингілік бағасы бар шетел эмитенттерінің бағалы қағаздарына - меншікті активтердің жалпы мөлшерінің он пайызынан кем құрайды. </w:t>
      </w:r>
    </w:p>
    <w:p w14:paraId="7964A6C9" w14:textId="24B300F8" w:rsidR="00CF582D" w:rsidRPr="005A7116" w:rsidRDefault="00CF582D" w:rsidP="000D6F32">
      <w:pPr>
        <w:tabs>
          <w:tab w:val="left" w:pos="1276"/>
        </w:tabs>
        <w:spacing w:after="0" w:line="240" w:lineRule="auto"/>
        <w:ind w:firstLine="709"/>
        <w:jc w:val="both"/>
        <w:rPr>
          <w:rFonts w:ascii="Times New Roman" w:hAnsi="Times New Roman" w:cs="Times New Roman"/>
          <w:color w:val="000000" w:themeColor="text1"/>
          <w:sz w:val="28"/>
          <w:szCs w:val="28"/>
          <w:lang w:val="kk-KZ"/>
        </w:rPr>
      </w:pPr>
      <w:r w:rsidRPr="005A7116">
        <w:rPr>
          <w:rFonts w:ascii="Times New Roman" w:eastAsia="Times New Roman" w:hAnsi="Times New Roman" w:cs="Times New Roman"/>
          <w:color w:val="000000" w:themeColor="text1"/>
          <w:sz w:val="28"/>
          <w:szCs w:val="28"/>
          <w:lang w:val="kk-KZ" w:eastAsia="ru-RU"/>
        </w:rPr>
        <w:t>22.</w:t>
      </w:r>
      <w:r w:rsidR="00BE005B">
        <w:rPr>
          <w:rFonts w:ascii="Times New Roman" w:eastAsia="Times New Roman" w:hAnsi="Times New Roman" w:cs="Times New Roman"/>
          <w:color w:val="000000" w:themeColor="text1"/>
          <w:sz w:val="28"/>
          <w:szCs w:val="28"/>
          <w:lang w:val="kk-KZ" w:eastAsia="ru-RU"/>
        </w:rPr>
        <w:tab/>
      </w:r>
      <w:r w:rsidRPr="005A7116">
        <w:rPr>
          <w:rStyle w:val="s0"/>
          <w:color w:val="000000" w:themeColor="text1"/>
          <w:sz w:val="28"/>
          <w:szCs w:val="28"/>
          <w:lang w:val="kk-KZ"/>
        </w:rPr>
        <w:t>Басқарушы компаниясы Қазақстан Республикасының заңнамасына сәйкес құрылған заңды тұлға болып табылатын аралық инвестициялық пай қорының қор биржасының ресми тізіміне енгізілген пайларына ЕЖЗҚ  инвестицияларының мөлшері мына:</w:t>
      </w:r>
    </w:p>
    <w:p w14:paraId="255F5B04" w14:textId="510E397D" w:rsidR="00CF582D" w:rsidRPr="005A7116" w:rsidRDefault="00BE005B"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Pr>
          <w:rStyle w:val="s0"/>
          <w:color w:val="000000" w:themeColor="text1"/>
          <w:sz w:val="28"/>
          <w:szCs w:val="28"/>
          <w:lang w:val="kk-KZ"/>
        </w:rPr>
        <w:t>1)</w:t>
      </w:r>
      <w:r>
        <w:rPr>
          <w:rStyle w:val="s0"/>
          <w:color w:val="000000" w:themeColor="text1"/>
          <w:sz w:val="28"/>
          <w:szCs w:val="28"/>
          <w:lang w:val="kk-KZ"/>
        </w:rPr>
        <w:tab/>
      </w:r>
      <w:r w:rsidR="00CF582D" w:rsidRPr="005A7116">
        <w:rPr>
          <w:rStyle w:val="s0"/>
          <w:color w:val="000000" w:themeColor="text1"/>
          <w:sz w:val="28"/>
          <w:szCs w:val="28"/>
          <w:lang w:val="kk-KZ"/>
        </w:rPr>
        <w:t>меншікті активтері есебінен - ЕЖЗҚ-ның  меншікті активтерінің он пайызынан кем;</w:t>
      </w:r>
    </w:p>
    <w:p w14:paraId="563374CE" w14:textId="0108375A" w:rsidR="00CF582D" w:rsidRPr="005A7116" w:rsidRDefault="00BE005B"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Style w:val="s0"/>
          <w:color w:val="000000" w:themeColor="text1"/>
          <w:sz w:val="28"/>
          <w:szCs w:val="28"/>
          <w:lang w:val="kk-KZ"/>
        </w:rPr>
        <w:t>2)</w:t>
      </w:r>
      <w:r>
        <w:rPr>
          <w:rStyle w:val="s0"/>
          <w:color w:val="000000" w:themeColor="text1"/>
          <w:sz w:val="28"/>
          <w:szCs w:val="28"/>
          <w:lang w:val="kk-KZ"/>
        </w:rPr>
        <w:tab/>
      </w:r>
      <w:r w:rsidR="00CF582D" w:rsidRPr="005A7116">
        <w:rPr>
          <w:rStyle w:val="s0"/>
          <w:color w:val="000000" w:themeColor="text1"/>
          <w:sz w:val="28"/>
          <w:szCs w:val="28"/>
          <w:lang w:val="kk-KZ"/>
        </w:rPr>
        <w:t>жиынтығында меншікті және зейнетақы активтері есебінен не тек қана зейнетақы активтері немесе меншікті активтері есебінен - осы аралық инвестициялық пай қорының таза активтерінің он пайызынан кем мәндерді құрайды.</w:t>
      </w:r>
    </w:p>
    <w:p w14:paraId="0F14E033" w14:textId="3F5AAD71" w:rsidR="00CF582D" w:rsidRPr="005A7116" w:rsidRDefault="00CF582D" w:rsidP="000D6F32">
      <w:pPr>
        <w:tabs>
          <w:tab w:val="left" w:pos="1276"/>
        </w:tabs>
        <w:spacing w:after="0" w:line="240" w:lineRule="auto"/>
        <w:ind w:firstLine="709"/>
        <w:jc w:val="both"/>
        <w:rPr>
          <w:rFonts w:ascii="Times New Roman" w:hAnsi="Times New Roman" w:cs="Times New Roman"/>
          <w:color w:val="000000" w:themeColor="text1"/>
          <w:sz w:val="28"/>
          <w:szCs w:val="28"/>
          <w:lang w:val="kk-KZ"/>
        </w:rPr>
      </w:pPr>
      <w:r w:rsidRPr="005A7116">
        <w:rPr>
          <w:rFonts w:ascii="Times New Roman" w:eastAsia="Times New Roman" w:hAnsi="Times New Roman" w:cs="Times New Roman"/>
          <w:color w:val="000000" w:themeColor="text1"/>
          <w:sz w:val="28"/>
          <w:szCs w:val="28"/>
          <w:lang w:val="kk-KZ" w:eastAsia="ru-RU"/>
        </w:rPr>
        <w:t>23.</w:t>
      </w:r>
      <w:r w:rsidR="00BE005B">
        <w:rPr>
          <w:rFonts w:ascii="Times New Roman" w:eastAsia="Times New Roman" w:hAnsi="Times New Roman" w:cs="Times New Roman"/>
          <w:color w:val="000000" w:themeColor="text1"/>
          <w:sz w:val="28"/>
          <w:szCs w:val="28"/>
          <w:lang w:val="kk-KZ" w:eastAsia="ru-RU"/>
        </w:rPr>
        <w:tab/>
      </w:r>
      <w:r w:rsidRPr="005A7116">
        <w:rPr>
          <w:rStyle w:val="s0"/>
          <w:color w:val="000000" w:themeColor="text1"/>
          <w:sz w:val="28"/>
          <w:szCs w:val="28"/>
          <w:lang w:val="kk-KZ"/>
        </w:rPr>
        <w:t>Қазақстан Республикасының заңнамасына сәйкес құрылған заңды тұлға болып табылатын бір басқарушы компанияның басқаруындағы қор биржасының ресми тізіміне енгізілген аралық инвестициялық пай қорының пайларына және осы басқарушы компания шығарған (ұсынған) қаржы құралдарына ЕЖЗҚ-ның  меншікті активтері есебінен инвестицияларының жиынтық мөлшері ЕЖЗҚ-ның  меншікті активтерінің он пайызынан кем мәнді құрайды.</w:t>
      </w:r>
    </w:p>
    <w:p w14:paraId="2EE9C471" w14:textId="3F1E8512" w:rsidR="00CF582D" w:rsidRPr="005A7116" w:rsidRDefault="00BE005B" w:rsidP="000D6F32">
      <w:pPr>
        <w:tabs>
          <w:tab w:val="left" w:pos="1276"/>
        </w:tabs>
        <w:spacing w:after="0" w:line="240" w:lineRule="auto"/>
        <w:ind w:firstLine="709"/>
        <w:jc w:val="both"/>
        <w:rPr>
          <w:rFonts w:ascii="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eastAsia="ru-RU"/>
        </w:rPr>
        <w:t>24.</w:t>
      </w:r>
      <w:r>
        <w:rPr>
          <w:rFonts w:ascii="Times New Roman" w:eastAsia="Times New Roman" w:hAnsi="Times New Roman" w:cs="Times New Roman"/>
          <w:color w:val="000000" w:themeColor="text1"/>
          <w:sz w:val="28"/>
          <w:szCs w:val="28"/>
          <w:lang w:val="kk-KZ" w:eastAsia="ru-RU"/>
        </w:rPr>
        <w:tab/>
      </w:r>
      <w:r w:rsidR="00796D18" w:rsidRPr="005A7116">
        <w:rPr>
          <w:rStyle w:val="s0"/>
          <w:color w:val="000000" w:themeColor="text1"/>
          <w:sz w:val="28"/>
          <w:szCs w:val="28"/>
          <w:lang w:val="kk-KZ"/>
        </w:rPr>
        <w:t>«</w:t>
      </w:r>
      <w:r w:rsidR="00CF582D" w:rsidRPr="005A7116">
        <w:rPr>
          <w:rStyle w:val="s0"/>
          <w:color w:val="000000" w:themeColor="text1"/>
          <w:sz w:val="28"/>
          <w:szCs w:val="28"/>
          <w:lang w:val="kk-KZ"/>
        </w:rPr>
        <w:t>Standard &amp; Poor's principal stability fund ratings</w:t>
      </w:r>
      <w:r w:rsidR="00796D18" w:rsidRPr="005A7116">
        <w:rPr>
          <w:rStyle w:val="s0"/>
          <w:color w:val="000000" w:themeColor="text1"/>
          <w:sz w:val="28"/>
          <w:szCs w:val="28"/>
          <w:lang w:val="kk-KZ"/>
        </w:rPr>
        <w:t>»</w:t>
      </w:r>
      <w:r w:rsidR="00CF582D" w:rsidRPr="005A7116">
        <w:rPr>
          <w:rStyle w:val="s0"/>
          <w:color w:val="000000" w:themeColor="text1"/>
          <w:sz w:val="28"/>
          <w:szCs w:val="28"/>
          <w:lang w:val="kk-KZ"/>
        </w:rPr>
        <w:t xml:space="preserve">-тің  </w:t>
      </w:r>
      <w:r w:rsidR="00796D18" w:rsidRPr="005A7116">
        <w:rPr>
          <w:rStyle w:val="s0"/>
          <w:color w:val="000000" w:themeColor="text1"/>
          <w:sz w:val="28"/>
          <w:szCs w:val="28"/>
          <w:lang w:val="kk-KZ"/>
        </w:rPr>
        <w:t>«</w:t>
      </w:r>
      <w:r w:rsidR="00CF582D" w:rsidRPr="005A7116">
        <w:rPr>
          <w:rStyle w:val="s0"/>
          <w:color w:val="000000" w:themeColor="text1"/>
          <w:sz w:val="28"/>
          <w:szCs w:val="28"/>
          <w:lang w:val="kk-KZ"/>
        </w:rPr>
        <w:t>BBBm-</w:t>
      </w:r>
      <w:r w:rsidR="00796D18" w:rsidRPr="005A7116">
        <w:rPr>
          <w:rStyle w:val="s0"/>
          <w:color w:val="000000" w:themeColor="text1"/>
          <w:sz w:val="28"/>
          <w:szCs w:val="28"/>
          <w:lang w:val="kk-KZ"/>
        </w:rPr>
        <w:t>»</w:t>
      </w:r>
      <w:r w:rsidR="00CF582D" w:rsidRPr="005A7116">
        <w:rPr>
          <w:rStyle w:val="s0"/>
          <w:color w:val="000000" w:themeColor="text1"/>
          <w:sz w:val="28"/>
          <w:szCs w:val="28"/>
          <w:lang w:val="kk-KZ"/>
        </w:rPr>
        <w:t xml:space="preserve"> төмен емес не </w:t>
      </w:r>
      <w:r w:rsidR="00796D18" w:rsidRPr="005A7116">
        <w:rPr>
          <w:rStyle w:val="s0"/>
          <w:color w:val="000000" w:themeColor="text1"/>
          <w:sz w:val="28"/>
          <w:szCs w:val="28"/>
          <w:lang w:val="kk-KZ"/>
        </w:rPr>
        <w:t>«</w:t>
      </w:r>
      <w:r w:rsidR="00CF582D" w:rsidRPr="005A7116">
        <w:rPr>
          <w:rStyle w:val="s0"/>
          <w:color w:val="000000" w:themeColor="text1"/>
          <w:sz w:val="28"/>
          <w:szCs w:val="28"/>
          <w:lang w:val="kk-KZ"/>
        </w:rPr>
        <w:t>Standard &amp; Poor's Fund credit quality ratings</w:t>
      </w:r>
      <w:r w:rsidR="00796D18" w:rsidRPr="005A7116">
        <w:rPr>
          <w:rStyle w:val="s0"/>
          <w:color w:val="000000" w:themeColor="text1"/>
          <w:sz w:val="28"/>
          <w:szCs w:val="28"/>
          <w:lang w:val="kk-KZ"/>
        </w:rPr>
        <w:t>»</w:t>
      </w:r>
      <w:r w:rsidR="00CF582D" w:rsidRPr="005A7116">
        <w:rPr>
          <w:rStyle w:val="s0"/>
          <w:color w:val="000000" w:themeColor="text1"/>
          <w:sz w:val="28"/>
          <w:szCs w:val="28"/>
          <w:lang w:val="kk-KZ"/>
        </w:rPr>
        <w:t xml:space="preserve">-тің  </w:t>
      </w:r>
      <w:r w:rsidR="00796D18" w:rsidRPr="005A7116">
        <w:rPr>
          <w:rStyle w:val="s0"/>
          <w:color w:val="000000" w:themeColor="text1"/>
          <w:sz w:val="28"/>
          <w:szCs w:val="28"/>
          <w:lang w:val="kk-KZ"/>
        </w:rPr>
        <w:t>«</w:t>
      </w:r>
      <w:r w:rsidR="00CF582D" w:rsidRPr="005A7116">
        <w:rPr>
          <w:rStyle w:val="s0"/>
          <w:color w:val="000000" w:themeColor="text1"/>
          <w:sz w:val="28"/>
          <w:szCs w:val="28"/>
          <w:lang w:val="kk-KZ"/>
        </w:rPr>
        <w:t>BBBf-</w:t>
      </w:r>
      <w:r w:rsidR="00796D18" w:rsidRPr="005A7116">
        <w:rPr>
          <w:rStyle w:val="s0"/>
          <w:color w:val="000000" w:themeColor="text1"/>
          <w:sz w:val="28"/>
          <w:szCs w:val="28"/>
          <w:lang w:val="kk-KZ"/>
        </w:rPr>
        <w:t>»</w:t>
      </w:r>
      <w:r w:rsidR="00CF582D" w:rsidRPr="005A7116">
        <w:rPr>
          <w:rStyle w:val="s0"/>
          <w:color w:val="000000" w:themeColor="text1"/>
          <w:sz w:val="28"/>
          <w:szCs w:val="28"/>
          <w:lang w:val="kk-KZ"/>
        </w:rPr>
        <w:t xml:space="preserve"> төмен емес халықаралық рейтингтік бағасы бар инвестициялық ЕЖЗҚ-ның  пайларына ЕЖЗҚ инвестицияларының мөлшері мына:</w:t>
      </w:r>
    </w:p>
    <w:p w14:paraId="5921FA91" w14:textId="77777777" w:rsidR="00CF582D" w:rsidRPr="005A7116" w:rsidRDefault="00CF582D" w:rsidP="000D6F32">
      <w:pPr>
        <w:spacing w:after="0" w:line="240" w:lineRule="auto"/>
        <w:ind w:firstLine="709"/>
        <w:jc w:val="both"/>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lastRenderedPageBreak/>
        <w:t>меншікті активтері есебінен - ЕЖЗҚ-ның  меншікті активтерінің он пайызынан кем;</w:t>
      </w:r>
    </w:p>
    <w:p w14:paraId="07966C83" w14:textId="77777777" w:rsidR="00CF582D" w:rsidRPr="005A7116" w:rsidRDefault="00CF582D" w:rsidP="000D6F32">
      <w:pPr>
        <w:spacing w:after="0" w:line="240" w:lineRule="auto"/>
        <w:ind w:firstLine="709"/>
        <w:jc w:val="both"/>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жиынтығында меншікті және зейнетақы активтері есебінен не тек қана зейнетақы активтері немесе меншікті активтері есебінен - осы инвестициялық қор активтерінің он пайызынан кем мәндерді құрайды.</w:t>
      </w:r>
    </w:p>
    <w:p w14:paraId="30CD9D48" w14:textId="50FB57AB" w:rsidR="00CF582D" w:rsidRPr="005A7116" w:rsidRDefault="00CF582D"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25.</w:t>
      </w:r>
      <w:r w:rsidRPr="005A7116">
        <w:rPr>
          <w:rFonts w:ascii="Times New Roman" w:eastAsia="Times New Roman" w:hAnsi="Times New Roman" w:cs="Times New Roman"/>
          <w:color w:val="000000" w:themeColor="text1"/>
          <w:sz w:val="28"/>
          <w:szCs w:val="28"/>
          <w:lang w:val="kk-KZ" w:eastAsia="ru-RU"/>
        </w:rPr>
        <w:tab/>
      </w:r>
      <w:r w:rsidRPr="005A7116">
        <w:rPr>
          <w:rStyle w:val="s0"/>
          <w:color w:val="000000" w:themeColor="text1"/>
          <w:sz w:val="28"/>
          <w:szCs w:val="28"/>
          <w:lang w:val="kk-KZ"/>
        </w:rPr>
        <w:t xml:space="preserve">Бір басқарушы компанияның басқаруындағы </w:t>
      </w:r>
      <w:r w:rsidR="00796D18" w:rsidRPr="005A7116">
        <w:rPr>
          <w:rStyle w:val="s0"/>
          <w:color w:val="000000" w:themeColor="text1"/>
          <w:sz w:val="28"/>
          <w:szCs w:val="28"/>
          <w:lang w:val="kk-KZ"/>
        </w:rPr>
        <w:t>«</w:t>
      </w:r>
      <w:r w:rsidRPr="005A7116">
        <w:rPr>
          <w:rStyle w:val="s0"/>
          <w:color w:val="000000" w:themeColor="text1"/>
          <w:sz w:val="28"/>
          <w:szCs w:val="28"/>
          <w:lang w:val="kk-KZ"/>
        </w:rPr>
        <w:t>Standard &amp; Poor's principal stability fund ratings</w:t>
      </w:r>
      <w:r w:rsidR="00796D18" w:rsidRPr="005A7116">
        <w:rPr>
          <w:rStyle w:val="s0"/>
          <w:color w:val="000000" w:themeColor="text1"/>
          <w:sz w:val="28"/>
          <w:szCs w:val="28"/>
          <w:lang w:val="kk-KZ"/>
        </w:rPr>
        <w:t>»</w:t>
      </w:r>
      <w:r w:rsidRPr="005A7116">
        <w:rPr>
          <w:rStyle w:val="s0"/>
          <w:color w:val="000000" w:themeColor="text1"/>
          <w:sz w:val="28"/>
          <w:szCs w:val="28"/>
          <w:lang w:val="kk-KZ"/>
        </w:rPr>
        <w:t xml:space="preserve">-тің </w:t>
      </w:r>
      <w:r w:rsidR="00796D18" w:rsidRPr="005A7116">
        <w:rPr>
          <w:rStyle w:val="s0"/>
          <w:color w:val="000000" w:themeColor="text1"/>
          <w:sz w:val="28"/>
          <w:szCs w:val="28"/>
          <w:lang w:val="kk-KZ"/>
        </w:rPr>
        <w:t>«</w:t>
      </w:r>
      <w:r w:rsidRPr="005A7116">
        <w:rPr>
          <w:rStyle w:val="s0"/>
          <w:color w:val="000000" w:themeColor="text1"/>
          <w:sz w:val="28"/>
          <w:szCs w:val="28"/>
          <w:lang w:val="kk-KZ"/>
        </w:rPr>
        <w:t>BBBm-</w:t>
      </w:r>
      <w:r w:rsidR="00796D18" w:rsidRPr="005A7116">
        <w:rPr>
          <w:rStyle w:val="s0"/>
          <w:color w:val="000000" w:themeColor="text1"/>
          <w:sz w:val="28"/>
          <w:szCs w:val="28"/>
          <w:lang w:val="kk-KZ"/>
        </w:rPr>
        <w:t>»</w:t>
      </w:r>
      <w:r w:rsidRPr="005A7116">
        <w:rPr>
          <w:rStyle w:val="s0"/>
          <w:color w:val="000000" w:themeColor="text1"/>
          <w:sz w:val="28"/>
          <w:szCs w:val="28"/>
          <w:lang w:val="kk-KZ"/>
        </w:rPr>
        <w:t xml:space="preserve"> төмен емес не </w:t>
      </w:r>
      <w:r w:rsidR="00796D18" w:rsidRPr="005A7116">
        <w:rPr>
          <w:rStyle w:val="s0"/>
          <w:color w:val="000000" w:themeColor="text1"/>
          <w:sz w:val="28"/>
          <w:szCs w:val="28"/>
          <w:lang w:val="kk-KZ"/>
        </w:rPr>
        <w:t>«</w:t>
      </w:r>
      <w:r w:rsidRPr="005A7116">
        <w:rPr>
          <w:rStyle w:val="s0"/>
          <w:color w:val="000000" w:themeColor="text1"/>
          <w:sz w:val="28"/>
          <w:szCs w:val="28"/>
          <w:lang w:val="kk-KZ"/>
        </w:rPr>
        <w:t>Standard &amp; Poor's Fund credit quality ratings</w:t>
      </w:r>
      <w:r w:rsidR="00796D18" w:rsidRPr="005A7116">
        <w:rPr>
          <w:rStyle w:val="s0"/>
          <w:color w:val="000000" w:themeColor="text1"/>
          <w:sz w:val="28"/>
          <w:szCs w:val="28"/>
          <w:lang w:val="kk-KZ"/>
        </w:rPr>
        <w:t>»</w:t>
      </w:r>
      <w:r w:rsidRPr="005A7116">
        <w:rPr>
          <w:rStyle w:val="s0"/>
          <w:color w:val="000000" w:themeColor="text1"/>
          <w:sz w:val="28"/>
          <w:szCs w:val="28"/>
          <w:lang w:val="kk-KZ"/>
        </w:rPr>
        <w:t xml:space="preserve">-тің </w:t>
      </w:r>
      <w:r w:rsidR="00796D18" w:rsidRPr="005A7116">
        <w:rPr>
          <w:rStyle w:val="s0"/>
          <w:color w:val="000000" w:themeColor="text1"/>
          <w:sz w:val="28"/>
          <w:szCs w:val="28"/>
          <w:lang w:val="kk-KZ"/>
        </w:rPr>
        <w:t>«</w:t>
      </w:r>
      <w:r w:rsidRPr="005A7116">
        <w:rPr>
          <w:rStyle w:val="s0"/>
          <w:color w:val="000000" w:themeColor="text1"/>
          <w:sz w:val="28"/>
          <w:szCs w:val="28"/>
          <w:lang w:val="kk-KZ"/>
        </w:rPr>
        <w:t>BBBf-</w:t>
      </w:r>
      <w:r w:rsidR="00796D18" w:rsidRPr="005A7116">
        <w:rPr>
          <w:rStyle w:val="s0"/>
          <w:color w:val="000000" w:themeColor="text1"/>
          <w:sz w:val="28"/>
          <w:szCs w:val="28"/>
          <w:lang w:val="kk-KZ"/>
        </w:rPr>
        <w:t>»</w:t>
      </w:r>
      <w:r w:rsidRPr="005A7116">
        <w:rPr>
          <w:rStyle w:val="s0"/>
          <w:color w:val="000000" w:themeColor="text1"/>
          <w:sz w:val="28"/>
          <w:szCs w:val="28"/>
          <w:lang w:val="kk-KZ"/>
        </w:rPr>
        <w:t xml:space="preserve"> төмен емес халықаралық рейтингтік бағасы бар инвестициялық қорлардың пайларына және осы басқарушы компания шығарған (ұсынған) қаржы құралдарына ЕЖЗҚ-ның  меншікті активтері есебінен инвестицияларының жиынтық мөлшері ЕЖЗҚ-ның  меншікті активтерінің он пайызынан кем мәнді құрайды.</w:t>
      </w:r>
    </w:p>
    <w:p w14:paraId="5B1795C4" w14:textId="77777777" w:rsidR="00CF582D" w:rsidRPr="005A7116" w:rsidRDefault="00CF582D"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26.</w:t>
      </w:r>
      <w:r w:rsidRPr="005A7116">
        <w:rPr>
          <w:rFonts w:ascii="Times New Roman" w:eastAsia="Times New Roman" w:hAnsi="Times New Roman" w:cs="Times New Roman"/>
          <w:color w:val="000000" w:themeColor="text1"/>
          <w:sz w:val="28"/>
          <w:szCs w:val="28"/>
          <w:lang w:val="kk-KZ" w:eastAsia="ru-RU"/>
        </w:rPr>
        <w:tab/>
      </w:r>
      <w:r w:rsidRPr="005A7116">
        <w:rPr>
          <w:rStyle w:val="s0"/>
          <w:color w:val="000000" w:themeColor="text1"/>
          <w:sz w:val="28"/>
          <w:szCs w:val="28"/>
          <w:lang w:val="kk-KZ"/>
        </w:rPr>
        <w:t>Бір шет мемлекеттің орталық үкіметі шығарған (ұсынған) мемлекеттік мәртебесі бар бағалы қағаздарына ЕЖЗҚ-ның  меншікті активтері есебінен инвестицияларының мөлшері ЕЖЗҚ-ның, ИПБ</w:t>
      </w:r>
      <w:r w:rsidRPr="005A7116">
        <w:rPr>
          <w:rFonts w:ascii="Times New Roman" w:eastAsia="Times New Roman" w:hAnsi="Times New Roman" w:cs="Times New Roman"/>
          <w:color w:val="000000" w:themeColor="text1"/>
          <w:sz w:val="28"/>
          <w:szCs w:val="28"/>
          <w:lang w:val="kk-KZ" w:eastAsia="ru-RU"/>
        </w:rPr>
        <w:t xml:space="preserve">1, ИПБ2-нің </w:t>
      </w:r>
      <w:r w:rsidRPr="005A7116">
        <w:rPr>
          <w:rStyle w:val="s0"/>
          <w:color w:val="000000" w:themeColor="text1"/>
          <w:sz w:val="28"/>
          <w:szCs w:val="28"/>
          <w:lang w:val="kk-KZ"/>
        </w:rPr>
        <w:t xml:space="preserve">  меншікті активтерінің он пайызынан кем мәнді құрайды. </w:t>
      </w:r>
    </w:p>
    <w:p w14:paraId="32D96C67" w14:textId="77777777" w:rsidR="00CF582D" w:rsidRPr="005A7116" w:rsidRDefault="00CF582D"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27.</w:t>
      </w:r>
      <w:r w:rsidRPr="005A7116">
        <w:rPr>
          <w:rFonts w:ascii="Times New Roman" w:eastAsia="Times New Roman" w:hAnsi="Times New Roman" w:cs="Times New Roman"/>
          <w:color w:val="000000" w:themeColor="text1"/>
          <w:sz w:val="28"/>
          <w:szCs w:val="28"/>
          <w:lang w:val="kk-KZ" w:eastAsia="ru-RU"/>
        </w:rPr>
        <w:tab/>
      </w:r>
      <w:r w:rsidRPr="005A7116">
        <w:rPr>
          <w:rStyle w:val="s0"/>
          <w:color w:val="000000" w:themeColor="text1"/>
          <w:sz w:val="28"/>
          <w:szCs w:val="28"/>
          <w:lang w:val="kk-KZ"/>
        </w:rPr>
        <w:t>Бір халықаралық қаржы ұйымы шығарған (ұсынған) қаржы құралдарына ЕЖЗҚ-ның  меншікті активтері есебінен инвестицияларының мөлшері ЕЖЗҚ-ның  меншікті активтерінің он пайызынан кем мәнді құрайды.</w:t>
      </w:r>
    </w:p>
    <w:p w14:paraId="5A2069FB" w14:textId="10E3D7B0" w:rsidR="00CF582D" w:rsidRPr="005A7116" w:rsidRDefault="00CF582D" w:rsidP="000D6F32">
      <w:pPr>
        <w:tabs>
          <w:tab w:val="left" w:pos="1276"/>
        </w:tabs>
        <w:spacing w:after="0" w:line="240" w:lineRule="auto"/>
        <w:ind w:firstLine="709"/>
        <w:jc w:val="both"/>
        <w:rPr>
          <w:rStyle w:val="s0"/>
          <w:color w:val="000000" w:themeColor="text1"/>
          <w:sz w:val="28"/>
          <w:szCs w:val="28"/>
          <w:lang w:val="kk-KZ"/>
        </w:rPr>
      </w:pPr>
      <w:r w:rsidRPr="005A7116">
        <w:rPr>
          <w:rFonts w:ascii="Times New Roman" w:eastAsia="Times New Roman" w:hAnsi="Times New Roman" w:cs="Times New Roman"/>
          <w:color w:val="000000" w:themeColor="text1"/>
          <w:sz w:val="28"/>
          <w:szCs w:val="28"/>
          <w:lang w:val="kk-KZ" w:eastAsia="ru-RU"/>
        </w:rPr>
        <w:t>28.</w:t>
      </w:r>
      <w:r w:rsidRPr="005A7116">
        <w:rPr>
          <w:rFonts w:ascii="Times New Roman" w:eastAsia="Times New Roman" w:hAnsi="Times New Roman" w:cs="Times New Roman"/>
          <w:color w:val="000000" w:themeColor="text1"/>
          <w:sz w:val="28"/>
          <w:szCs w:val="28"/>
          <w:lang w:val="kk-KZ" w:eastAsia="ru-RU"/>
        </w:rPr>
        <w:tab/>
      </w:r>
      <w:r w:rsidRPr="005A7116">
        <w:rPr>
          <w:rStyle w:val="s0"/>
          <w:color w:val="000000" w:themeColor="text1"/>
          <w:sz w:val="28"/>
          <w:szCs w:val="28"/>
          <w:lang w:val="kk-KZ"/>
        </w:rPr>
        <w:t xml:space="preserve">ЕЖЗҚ кассасында күннің соңындағы ақша қалдығының мөлшері ЕЖЗҚ-ның меншікті активтері мөлшерінің он пайызынан кем мәнді құрайды. </w:t>
      </w:r>
    </w:p>
    <w:p w14:paraId="288EB5BA" w14:textId="1BBEF107" w:rsidR="00CF582D" w:rsidRPr="005A7116" w:rsidRDefault="00CF582D" w:rsidP="000D6F32">
      <w:pPr>
        <w:tabs>
          <w:tab w:val="left" w:pos="1276"/>
        </w:tabs>
        <w:spacing w:after="0" w:line="240" w:lineRule="auto"/>
        <w:ind w:firstLine="709"/>
        <w:jc w:val="both"/>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 xml:space="preserve">ЕЖЗҚ-ның Қазақстан Республикасының екінші деңгейдегі бір банкіндегі ағымдағы шоттарындағы ақшаның ең көп қалдығы ЕЖЗҚ-ның  меншікті активтері мөлшерінің он пайызынан кем мәнді құрайды. </w:t>
      </w:r>
    </w:p>
    <w:p w14:paraId="05DE577F" w14:textId="154E21D9" w:rsidR="00CF582D" w:rsidRPr="005A7116" w:rsidRDefault="00CF582D" w:rsidP="000D6F32">
      <w:pPr>
        <w:tabs>
          <w:tab w:val="left" w:pos="1276"/>
        </w:tabs>
        <w:spacing w:after="0" w:line="240" w:lineRule="auto"/>
        <w:ind w:firstLine="709"/>
        <w:jc w:val="both"/>
        <w:rPr>
          <w:rFonts w:ascii="Times New Roman" w:hAnsi="Times New Roman" w:cs="Times New Roman"/>
          <w:color w:val="000000" w:themeColor="text1"/>
          <w:sz w:val="28"/>
          <w:szCs w:val="28"/>
          <w:lang w:val="kk-KZ"/>
        </w:rPr>
      </w:pPr>
      <w:r w:rsidRPr="005A7116">
        <w:rPr>
          <w:rFonts w:ascii="Times New Roman" w:eastAsia="Times New Roman" w:hAnsi="Times New Roman" w:cs="Times New Roman"/>
          <w:color w:val="000000" w:themeColor="text1"/>
          <w:sz w:val="28"/>
          <w:szCs w:val="28"/>
          <w:lang w:val="kk-KZ" w:eastAsia="ru-RU"/>
        </w:rPr>
        <w:t>29.</w:t>
      </w:r>
      <w:r w:rsidR="00BE005B">
        <w:rPr>
          <w:rFonts w:ascii="Times New Roman" w:eastAsia="Times New Roman" w:hAnsi="Times New Roman" w:cs="Times New Roman"/>
          <w:color w:val="000000" w:themeColor="text1"/>
          <w:sz w:val="28"/>
          <w:szCs w:val="28"/>
          <w:lang w:val="kk-KZ" w:eastAsia="ru-RU"/>
        </w:rPr>
        <w:tab/>
      </w:r>
      <w:r w:rsidRPr="005A7116">
        <w:rPr>
          <w:rStyle w:val="s0"/>
          <w:color w:val="000000" w:themeColor="text1"/>
          <w:sz w:val="28"/>
          <w:szCs w:val="28"/>
          <w:lang w:val="kk-KZ"/>
        </w:rPr>
        <w:t>Тазартылған бағалы металдарға және металл депозиттеріне ЕЖЗҚ-ның меншікті активтер есебінен инвестицияларының жиынтық мөлшері ЕЖЗҚ-ның меншікті активтері мөлшерінің он пайызынан кем мәнді құрайды.</w:t>
      </w:r>
    </w:p>
    <w:p w14:paraId="3DCF5C15" w14:textId="3B2E6AFB" w:rsidR="00CF582D" w:rsidRPr="005A7116" w:rsidRDefault="00CF582D" w:rsidP="000D6F32">
      <w:pPr>
        <w:tabs>
          <w:tab w:val="left" w:pos="1276"/>
        </w:tabs>
        <w:spacing w:after="0" w:line="240" w:lineRule="auto"/>
        <w:ind w:firstLine="709"/>
        <w:jc w:val="both"/>
        <w:rPr>
          <w:rFonts w:ascii="Times New Roman" w:hAnsi="Times New Roman" w:cs="Times New Roman"/>
          <w:color w:val="000000" w:themeColor="text1"/>
          <w:sz w:val="28"/>
          <w:szCs w:val="28"/>
          <w:lang w:val="kk-KZ"/>
        </w:rPr>
      </w:pPr>
      <w:r w:rsidRPr="005A7116">
        <w:rPr>
          <w:rFonts w:ascii="Times New Roman" w:eastAsia="Times New Roman" w:hAnsi="Times New Roman" w:cs="Times New Roman"/>
          <w:color w:val="000000" w:themeColor="text1"/>
          <w:sz w:val="28"/>
          <w:szCs w:val="28"/>
          <w:lang w:val="kk-KZ" w:eastAsia="ru-RU"/>
        </w:rPr>
        <w:t>30.</w:t>
      </w:r>
      <w:r w:rsidR="00BE005B">
        <w:rPr>
          <w:rFonts w:ascii="Times New Roman" w:eastAsia="Times New Roman" w:hAnsi="Times New Roman" w:cs="Times New Roman"/>
          <w:color w:val="000000" w:themeColor="text1"/>
          <w:sz w:val="28"/>
          <w:szCs w:val="28"/>
          <w:lang w:val="kk-KZ" w:eastAsia="ru-RU"/>
        </w:rPr>
        <w:tab/>
      </w:r>
      <w:r w:rsidRPr="005A7116">
        <w:rPr>
          <w:rStyle w:val="s0"/>
          <w:color w:val="000000" w:themeColor="text1"/>
          <w:sz w:val="28"/>
          <w:szCs w:val="28"/>
          <w:lang w:val="kk-KZ"/>
        </w:rPr>
        <w:t xml:space="preserve">Қазақстан Республикасының екінші деңгейдегі банкінің, екінші деңгейдегі банк болып табылмайтын Қазақстан Республикасы ұйымының, және Қазақстан Республикасының бейрезидент эмитентінің меншікті капиталының төмендеуі тнәтижесінде </w:t>
      </w:r>
      <w:r w:rsidRPr="005A7116">
        <w:rPr>
          <w:rFonts w:ascii="Times New Roman" w:eastAsia="Times New Roman" w:hAnsi="Times New Roman" w:cs="Times New Roman"/>
          <w:color w:val="000000" w:themeColor="text1"/>
          <w:sz w:val="28"/>
          <w:szCs w:val="28"/>
          <w:lang w:val="kk-KZ" w:eastAsia="ru-RU"/>
        </w:rPr>
        <w:t xml:space="preserve">Түсіндірменің 10, 14 және 18-тармақтарына сәйкес есептелген мәндер сәйкес келмеген жағдайда, ЕЖЗҚ </w:t>
      </w:r>
      <w:r w:rsidRPr="005A7116">
        <w:rPr>
          <w:rStyle w:val="s0"/>
          <w:color w:val="000000" w:themeColor="text1"/>
          <w:sz w:val="28"/>
          <w:szCs w:val="28"/>
          <w:lang w:val="kk-KZ"/>
        </w:rPr>
        <w:t>осы сәйкессіздік фактісі мен себептері туралы 1 (бір) жұмыс күні ішінде жоғарыда көрсетілген оқиға басталған күннен бастап 4 (төрт) ай ішінде оны жою жөніндегі іс-шаралар жоспарын қоса бере отырып, уәкілетті органға хабарлайды.</w:t>
      </w:r>
    </w:p>
    <w:p w14:paraId="59F69785" w14:textId="3DE20E5C" w:rsidR="008B622D" w:rsidRDefault="00BE005B"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31.</w:t>
      </w:r>
      <w:r>
        <w:rPr>
          <w:rFonts w:ascii="Times New Roman" w:eastAsia="Times New Roman" w:hAnsi="Times New Roman" w:cs="Times New Roman"/>
          <w:color w:val="000000" w:themeColor="text1"/>
          <w:sz w:val="28"/>
          <w:szCs w:val="28"/>
          <w:lang w:val="kk-KZ" w:eastAsia="ru-RU"/>
        </w:rPr>
        <w:tab/>
      </w:r>
      <w:r w:rsidR="00CF582D" w:rsidRPr="005A7116">
        <w:rPr>
          <w:rFonts w:ascii="Times New Roman" w:eastAsia="Times New Roman" w:hAnsi="Times New Roman" w:cs="Times New Roman"/>
          <w:color w:val="000000" w:themeColor="text1"/>
          <w:sz w:val="28"/>
          <w:szCs w:val="28"/>
          <w:lang w:val="kk-KZ" w:eastAsia="ru-RU"/>
        </w:rPr>
        <w:t xml:space="preserve">ЕЖЗҚ-ға байланысты емес себептердің нәтижесінде Түсіндірменің  11, 12, 16 және 20-тармақтарына сәйкес есептелген мәндер сәйкес келмеген жағдайда, ЕЖЗҚ </w:t>
      </w:r>
      <w:r w:rsidR="00CF582D" w:rsidRPr="005A7116">
        <w:rPr>
          <w:rStyle w:val="s0"/>
          <w:color w:val="000000" w:themeColor="text1"/>
          <w:sz w:val="28"/>
          <w:szCs w:val="28"/>
          <w:lang w:val="kk-KZ"/>
        </w:rPr>
        <w:t>1 (бір) жұмыс күні ішінде осы сәйкессіздік фактісі мен себептері туралы жоғарыда көрсетілген оқиға басталған күннен бастап 2 (екі) ай ішінде оны жою жөніндегі іс-шаралар жоспарын қоса бере отырып уәкілетті органға хабарлайды</w:t>
      </w:r>
      <w:r w:rsidR="008B622D" w:rsidRPr="005A7116">
        <w:rPr>
          <w:rFonts w:ascii="Times New Roman" w:eastAsia="Times New Roman" w:hAnsi="Times New Roman" w:cs="Times New Roman"/>
          <w:color w:val="000000" w:themeColor="text1"/>
          <w:sz w:val="28"/>
          <w:szCs w:val="28"/>
          <w:lang w:val="kk-KZ" w:eastAsia="ru-RU"/>
        </w:rPr>
        <w:t>.</w:t>
      </w:r>
    </w:p>
    <w:p w14:paraId="244DA8A1" w14:textId="77777777" w:rsidR="00BE005B" w:rsidRPr="005A7116" w:rsidRDefault="00BE005B"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641FA52D" w14:textId="77777777" w:rsidR="008B622D" w:rsidRPr="005A7116" w:rsidRDefault="008B622D" w:rsidP="000D6F32">
      <w:pPr>
        <w:tabs>
          <w:tab w:val="left" w:pos="1134"/>
        </w:tabs>
        <w:spacing w:after="0" w:line="240" w:lineRule="auto"/>
        <w:ind w:firstLine="709"/>
        <w:jc w:val="both"/>
        <w:rPr>
          <w:rFonts w:ascii="Times New Roman" w:eastAsia="Times New Roman" w:hAnsi="Times New Roman"/>
          <w:color w:val="000000" w:themeColor="text1"/>
          <w:sz w:val="28"/>
          <w:szCs w:val="28"/>
          <w:lang w:val="kk-KZ" w:eastAsia="ru-RU"/>
        </w:rPr>
      </w:pPr>
    </w:p>
    <w:p w14:paraId="2D10A3B6" w14:textId="77777777" w:rsidR="008B622D" w:rsidRPr="005A7116" w:rsidRDefault="008B622D" w:rsidP="000D6F32">
      <w:pPr>
        <w:tabs>
          <w:tab w:val="left" w:pos="1134"/>
        </w:tabs>
        <w:spacing w:after="0" w:line="240" w:lineRule="auto"/>
        <w:ind w:firstLine="709"/>
        <w:jc w:val="both"/>
        <w:rPr>
          <w:rFonts w:ascii="Times New Roman" w:eastAsia="Times New Roman" w:hAnsi="Times New Roman"/>
          <w:color w:val="000000" w:themeColor="text1"/>
          <w:sz w:val="28"/>
          <w:szCs w:val="28"/>
          <w:lang w:val="kk-KZ" w:eastAsia="ru-RU"/>
        </w:rPr>
        <w:sectPr w:rsidR="008B622D" w:rsidRPr="005A7116" w:rsidSect="00FB3138">
          <w:headerReference w:type="default" r:id="rId47"/>
          <w:pgSz w:w="11906" w:h="16838"/>
          <w:pgMar w:top="1418" w:right="851" w:bottom="1418" w:left="1418" w:header="709" w:footer="709" w:gutter="0"/>
          <w:cols w:space="708"/>
          <w:docGrid w:linePitch="360"/>
        </w:sectPr>
      </w:pPr>
    </w:p>
    <w:p w14:paraId="2970BB3E" w14:textId="3BF88872" w:rsidR="00972C8C" w:rsidRPr="005A7116" w:rsidRDefault="00972C8C" w:rsidP="000D6F32">
      <w:pPr>
        <w:widowControl w:val="0"/>
        <w:spacing w:after="0" w:line="240" w:lineRule="auto"/>
        <w:jc w:val="right"/>
        <w:textAlignment w:val="baseline"/>
        <w:rPr>
          <w:rFonts w:ascii="Times New Roman" w:hAnsi="Times New Roman"/>
          <w:color w:val="000000" w:themeColor="text1"/>
          <w:sz w:val="28"/>
          <w:szCs w:val="20"/>
          <w:lang w:val="kk-KZ"/>
        </w:rPr>
      </w:pPr>
      <w:r w:rsidRPr="005A7116">
        <w:rPr>
          <w:rFonts w:ascii="Times New Roman" w:hAnsi="Times New Roman"/>
          <w:color w:val="000000" w:themeColor="text1"/>
          <w:sz w:val="28"/>
          <w:szCs w:val="20"/>
          <w:lang w:val="kk-KZ"/>
        </w:rPr>
        <w:lastRenderedPageBreak/>
        <w:t>Қаржы нарығын реттеу мәселелері бойынша</w:t>
      </w:r>
    </w:p>
    <w:p w14:paraId="64CBF6E3" w14:textId="156417FA" w:rsidR="00972C8C" w:rsidRPr="005A7116" w:rsidRDefault="00972C8C" w:rsidP="000D6F32">
      <w:pPr>
        <w:widowControl w:val="0"/>
        <w:spacing w:after="0" w:line="240" w:lineRule="auto"/>
        <w:jc w:val="right"/>
        <w:textAlignment w:val="baseline"/>
        <w:rPr>
          <w:rFonts w:ascii="Times New Roman" w:hAnsi="Times New Roman"/>
          <w:color w:val="000000" w:themeColor="text1"/>
          <w:sz w:val="28"/>
          <w:szCs w:val="20"/>
          <w:lang w:val="kk-KZ"/>
        </w:rPr>
      </w:pPr>
      <w:r w:rsidRPr="005A7116">
        <w:rPr>
          <w:rFonts w:ascii="Times New Roman" w:hAnsi="Times New Roman"/>
          <w:color w:val="000000" w:themeColor="text1"/>
          <w:sz w:val="28"/>
          <w:szCs w:val="20"/>
          <w:lang w:val="kk-KZ"/>
        </w:rPr>
        <w:t>өзгеріст</w:t>
      </w:r>
      <w:r w:rsidR="00BE005B">
        <w:rPr>
          <w:rFonts w:ascii="Times New Roman" w:hAnsi="Times New Roman"/>
          <w:color w:val="000000" w:themeColor="text1"/>
          <w:sz w:val="28"/>
          <w:szCs w:val="20"/>
          <w:lang w:val="kk-KZ"/>
        </w:rPr>
        <w:t>ер мен толықтырулар енгізілетін</w:t>
      </w:r>
    </w:p>
    <w:p w14:paraId="7FCB5999" w14:textId="77777777" w:rsidR="00972C8C" w:rsidRPr="005A7116" w:rsidRDefault="00972C8C" w:rsidP="000D6F32">
      <w:pPr>
        <w:widowControl w:val="0"/>
        <w:spacing w:after="0" w:line="240" w:lineRule="auto"/>
        <w:jc w:val="right"/>
        <w:textAlignment w:val="baseline"/>
        <w:rPr>
          <w:rFonts w:ascii="Times New Roman" w:hAnsi="Times New Roman"/>
          <w:color w:val="000000" w:themeColor="text1"/>
          <w:sz w:val="28"/>
          <w:szCs w:val="20"/>
          <w:lang w:val="kk-KZ"/>
        </w:rPr>
      </w:pPr>
      <w:r w:rsidRPr="005A7116">
        <w:rPr>
          <w:rFonts w:ascii="Times New Roman" w:hAnsi="Times New Roman"/>
          <w:color w:val="000000" w:themeColor="text1"/>
          <w:sz w:val="28"/>
          <w:szCs w:val="20"/>
          <w:lang w:val="kk-KZ"/>
        </w:rPr>
        <w:t>Қазақстан Республикасының нормативтік</w:t>
      </w:r>
    </w:p>
    <w:p w14:paraId="37393B71" w14:textId="489740D9" w:rsidR="00972C8C" w:rsidRPr="005A7116" w:rsidRDefault="00972C8C" w:rsidP="000D6F32">
      <w:pPr>
        <w:widowControl w:val="0"/>
        <w:spacing w:after="0" w:line="240" w:lineRule="auto"/>
        <w:jc w:val="right"/>
        <w:textAlignment w:val="baseline"/>
        <w:rPr>
          <w:rFonts w:ascii="Times New Roman" w:hAnsi="Times New Roman"/>
          <w:color w:val="000000" w:themeColor="text1"/>
          <w:sz w:val="28"/>
          <w:szCs w:val="20"/>
          <w:lang w:val="kk-KZ"/>
        </w:rPr>
      </w:pPr>
      <w:r w:rsidRPr="005A7116">
        <w:rPr>
          <w:rFonts w:ascii="Times New Roman" w:hAnsi="Times New Roman"/>
          <w:color w:val="000000" w:themeColor="text1"/>
          <w:sz w:val="28"/>
          <w:szCs w:val="20"/>
          <w:lang w:val="kk-KZ"/>
        </w:rPr>
        <w:t>құқықтық актілерінің тізбесіне</w:t>
      </w:r>
    </w:p>
    <w:p w14:paraId="29AA3771" w14:textId="77777777" w:rsidR="00972C8C" w:rsidRPr="005A7116" w:rsidRDefault="00972C8C" w:rsidP="000D6F32">
      <w:pPr>
        <w:widowControl w:val="0"/>
        <w:spacing w:after="0" w:line="240" w:lineRule="auto"/>
        <w:jc w:val="right"/>
        <w:textAlignment w:val="baseline"/>
        <w:rPr>
          <w:rFonts w:ascii="Times New Roman" w:hAnsi="Times New Roman"/>
          <w:color w:val="000000" w:themeColor="text1"/>
          <w:sz w:val="28"/>
          <w:szCs w:val="28"/>
          <w:lang w:val="kk-KZ"/>
        </w:rPr>
      </w:pPr>
      <w:r w:rsidRPr="005A7116">
        <w:rPr>
          <w:rFonts w:ascii="Times New Roman" w:hAnsi="Times New Roman"/>
          <w:color w:val="000000" w:themeColor="text1"/>
          <w:sz w:val="28"/>
          <w:szCs w:val="20"/>
          <w:lang w:val="kk-KZ"/>
        </w:rPr>
        <w:t>4-қосымша</w:t>
      </w:r>
    </w:p>
    <w:p w14:paraId="021DB848" w14:textId="77777777" w:rsidR="00972C8C" w:rsidRPr="005A7116" w:rsidRDefault="00972C8C" w:rsidP="000D6F32">
      <w:pPr>
        <w:suppressAutoHyphens/>
        <w:spacing w:after="0" w:line="240" w:lineRule="auto"/>
        <w:ind w:firstLine="709"/>
        <w:jc w:val="right"/>
        <w:rPr>
          <w:rFonts w:ascii="Times New Roman" w:hAnsi="Times New Roman"/>
          <w:color w:val="000000" w:themeColor="text1"/>
          <w:sz w:val="28"/>
          <w:szCs w:val="28"/>
          <w:lang w:val="kk-KZ"/>
        </w:rPr>
      </w:pPr>
    </w:p>
    <w:p w14:paraId="4933478C" w14:textId="77777777" w:rsidR="00972C8C" w:rsidRPr="005A7116" w:rsidRDefault="00972C8C" w:rsidP="000D6F32">
      <w:pPr>
        <w:suppressAutoHyphens/>
        <w:spacing w:after="0" w:line="240" w:lineRule="auto"/>
        <w:ind w:firstLine="709"/>
        <w:jc w:val="right"/>
        <w:rPr>
          <w:rFonts w:ascii="Times New Roman" w:hAnsi="Times New Roman"/>
          <w:color w:val="000000" w:themeColor="text1"/>
          <w:sz w:val="28"/>
          <w:szCs w:val="28"/>
          <w:lang w:val="kk-KZ"/>
        </w:rPr>
      </w:pPr>
    </w:p>
    <w:p w14:paraId="4F4C91D7" w14:textId="1907EF6A" w:rsidR="00972C8C" w:rsidRPr="005A7116" w:rsidRDefault="00972C8C" w:rsidP="000D6F32">
      <w:pPr>
        <w:widowControl w:val="0"/>
        <w:spacing w:after="0" w:line="240" w:lineRule="auto"/>
        <w:jc w:val="right"/>
        <w:textAlignment w:val="baseline"/>
        <w:rPr>
          <w:rFonts w:ascii="Times New Roman" w:hAnsi="Times New Roman"/>
          <w:color w:val="000000" w:themeColor="text1"/>
          <w:sz w:val="28"/>
          <w:szCs w:val="28"/>
          <w:lang w:val="kk-KZ"/>
        </w:rPr>
      </w:pPr>
      <w:r w:rsidRPr="005A7116">
        <w:rPr>
          <w:rFonts w:ascii="Times New Roman" w:hAnsi="Times New Roman"/>
          <w:color w:val="000000" w:themeColor="text1"/>
          <w:sz w:val="28"/>
          <w:szCs w:val="28"/>
          <w:lang w:val="kk-KZ"/>
        </w:rPr>
        <w:t>Бірыңғай жинақтаушы зейнетақы қорының</w:t>
      </w:r>
    </w:p>
    <w:p w14:paraId="4783B6A1" w14:textId="75495327" w:rsidR="00972C8C" w:rsidRPr="005A7116" w:rsidRDefault="00972C8C" w:rsidP="000D6F32">
      <w:pPr>
        <w:widowControl w:val="0"/>
        <w:spacing w:after="0" w:line="240" w:lineRule="auto"/>
        <w:jc w:val="right"/>
        <w:textAlignment w:val="baseline"/>
        <w:rPr>
          <w:rFonts w:ascii="Times New Roman" w:hAnsi="Times New Roman"/>
          <w:color w:val="000000" w:themeColor="text1"/>
          <w:sz w:val="28"/>
          <w:szCs w:val="28"/>
          <w:lang w:val="kk-KZ"/>
        </w:rPr>
      </w:pPr>
      <w:r w:rsidRPr="005A7116">
        <w:rPr>
          <w:rFonts w:ascii="Times New Roman" w:hAnsi="Times New Roman"/>
          <w:color w:val="000000" w:themeColor="text1"/>
          <w:sz w:val="28"/>
          <w:szCs w:val="28"/>
          <w:lang w:val="kk-KZ"/>
        </w:rPr>
        <w:t>және (немесе) ерікті жинақтаушы зейнетақы</w:t>
      </w:r>
    </w:p>
    <w:p w14:paraId="230209F1" w14:textId="77777777" w:rsidR="00972C8C" w:rsidRPr="005A7116" w:rsidRDefault="00972C8C" w:rsidP="000D6F32">
      <w:pPr>
        <w:widowControl w:val="0"/>
        <w:spacing w:after="0" w:line="240" w:lineRule="auto"/>
        <w:jc w:val="right"/>
        <w:textAlignment w:val="baseline"/>
        <w:rPr>
          <w:rFonts w:ascii="Times New Roman" w:hAnsi="Times New Roman"/>
          <w:color w:val="000000" w:themeColor="text1"/>
          <w:sz w:val="28"/>
          <w:szCs w:val="28"/>
          <w:lang w:val="kk-KZ"/>
        </w:rPr>
      </w:pPr>
      <w:r w:rsidRPr="005A7116">
        <w:rPr>
          <w:rFonts w:ascii="Times New Roman" w:hAnsi="Times New Roman"/>
          <w:color w:val="000000" w:themeColor="text1"/>
          <w:sz w:val="28"/>
          <w:szCs w:val="28"/>
          <w:lang w:val="kk-KZ"/>
        </w:rPr>
        <w:t>қорларының қызметін жүзеге асыру қағидаларына</w:t>
      </w:r>
    </w:p>
    <w:p w14:paraId="20443905" w14:textId="77777777" w:rsidR="00972C8C" w:rsidRPr="005A7116" w:rsidRDefault="00972C8C" w:rsidP="000D6F32">
      <w:pPr>
        <w:widowControl w:val="0"/>
        <w:spacing w:after="0" w:line="240" w:lineRule="auto"/>
        <w:jc w:val="right"/>
        <w:textAlignment w:val="baseline"/>
        <w:rPr>
          <w:rFonts w:ascii="Times New Roman" w:hAnsi="Times New Roman"/>
          <w:color w:val="000000" w:themeColor="text1"/>
          <w:sz w:val="28"/>
          <w:szCs w:val="28"/>
          <w:lang w:val="kk-KZ"/>
        </w:rPr>
      </w:pPr>
      <w:r w:rsidRPr="005A7116">
        <w:rPr>
          <w:rFonts w:ascii="Times New Roman" w:hAnsi="Times New Roman"/>
          <w:color w:val="000000" w:themeColor="text1"/>
          <w:sz w:val="28"/>
          <w:szCs w:val="28"/>
          <w:lang w:val="kk-KZ"/>
        </w:rPr>
        <w:t>1-қосымша</w:t>
      </w:r>
    </w:p>
    <w:p w14:paraId="744C3FD1" w14:textId="77777777" w:rsidR="00972C8C" w:rsidRPr="005A7116" w:rsidRDefault="00972C8C" w:rsidP="000D6F32">
      <w:pPr>
        <w:spacing w:after="0" w:line="240" w:lineRule="auto"/>
        <w:jc w:val="right"/>
        <w:rPr>
          <w:rFonts w:ascii="Times New Roman" w:eastAsia="Times New Roman" w:hAnsi="Times New Roman"/>
          <w:color w:val="000000" w:themeColor="text1"/>
          <w:sz w:val="28"/>
          <w:szCs w:val="28"/>
          <w:lang w:val="kk-KZ" w:eastAsia="ru-RU"/>
        </w:rPr>
      </w:pPr>
    </w:p>
    <w:p w14:paraId="2C392E50" w14:textId="77777777" w:rsidR="00972C8C" w:rsidRPr="005A7116" w:rsidRDefault="00972C8C" w:rsidP="000D6F32">
      <w:pPr>
        <w:spacing w:after="0" w:line="240" w:lineRule="auto"/>
        <w:jc w:val="right"/>
        <w:rPr>
          <w:rFonts w:ascii="Times New Roman" w:eastAsia="Times New Roman" w:hAnsi="Times New Roman"/>
          <w:color w:val="000000" w:themeColor="text1"/>
          <w:sz w:val="28"/>
          <w:szCs w:val="28"/>
          <w:lang w:val="kk-KZ" w:eastAsia="ru-RU"/>
        </w:rPr>
      </w:pPr>
    </w:p>
    <w:p w14:paraId="28B2706E" w14:textId="77777777" w:rsidR="00972C8C" w:rsidRDefault="00972C8C" w:rsidP="000D6F32">
      <w:pPr>
        <w:spacing w:after="0" w:line="240" w:lineRule="auto"/>
        <w:jc w:val="center"/>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Зейнетақы активтерінің шартты бірлігі құнының есебі</w:t>
      </w:r>
    </w:p>
    <w:p w14:paraId="51DB9094" w14:textId="77777777" w:rsidR="00BE005B" w:rsidRPr="005A7116" w:rsidRDefault="00BE005B" w:rsidP="000D6F32">
      <w:pPr>
        <w:spacing w:after="0" w:line="240" w:lineRule="auto"/>
        <w:jc w:val="center"/>
        <w:rPr>
          <w:rFonts w:ascii="Times New Roman" w:eastAsia="Times New Roman" w:hAnsi="Times New Roman"/>
          <w:color w:val="000000" w:themeColor="text1"/>
          <w:sz w:val="28"/>
          <w:szCs w:val="28"/>
          <w:lang w:val="kk-KZ" w:eastAsia="ru-RU"/>
        </w:rPr>
      </w:pPr>
    </w:p>
    <w:p w14:paraId="608FFCBB" w14:textId="24012792" w:rsidR="00972C8C" w:rsidRPr="005A7116" w:rsidRDefault="00BE005B" w:rsidP="000D6F32">
      <w:pPr>
        <w:tabs>
          <w:tab w:val="left" w:pos="1134"/>
        </w:tabs>
        <w:spacing w:after="0" w:line="240" w:lineRule="auto"/>
        <w:ind w:firstLine="709"/>
        <w:contextualSpacing/>
        <w:jc w:val="both"/>
        <w:rPr>
          <w:rFonts w:ascii="Times New Roman" w:eastAsia="Times New Roman" w:hAnsi="Times New Roman"/>
          <w:color w:val="000000" w:themeColor="text1"/>
          <w:sz w:val="28"/>
          <w:szCs w:val="28"/>
          <w:lang w:val="kk-KZ" w:eastAsia="ru-RU"/>
        </w:rPr>
      </w:pPr>
      <w:r>
        <w:rPr>
          <w:rFonts w:ascii="Times New Roman" w:eastAsia="Times New Roman" w:hAnsi="Times New Roman"/>
          <w:color w:val="000000" w:themeColor="text1"/>
          <w:sz w:val="28"/>
          <w:szCs w:val="28"/>
          <w:lang w:val="kk-KZ" w:eastAsia="ru-RU"/>
        </w:rPr>
        <w:t>1.</w:t>
      </w:r>
      <w:r>
        <w:rPr>
          <w:rFonts w:ascii="Times New Roman" w:eastAsia="Times New Roman" w:hAnsi="Times New Roman"/>
          <w:color w:val="000000" w:themeColor="text1"/>
          <w:sz w:val="28"/>
          <w:szCs w:val="28"/>
          <w:lang w:val="kk-KZ" w:eastAsia="ru-RU"/>
        </w:rPr>
        <w:tab/>
      </w:r>
      <w:r w:rsidR="00972C8C" w:rsidRPr="005A7116">
        <w:rPr>
          <w:rFonts w:ascii="Times New Roman" w:eastAsia="Times New Roman" w:hAnsi="Times New Roman"/>
          <w:color w:val="000000" w:themeColor="text1"/>
          <w:sz w:val="28"/>
          <w:szCs w:val="28"/>
          <w:lang w:val="kk-KZ" w:eastAsia="ru-RU"/>
        </w:rPr>
        <w:t>Бірыңғай жинақтаушы зейнетақы қоры немесе ерікті жинақтаушы зейнетақы қоры айдың әрбір күнтізбелік күннің аяғында зейнетақы активтерінің шартты бірлігі құнының есебін жүргізеді.</w:t>
      </w:r>
    </w:p>
    <w:p w14:paraId="0EDF8ACC" w14:textId="3CA821BF" w:rsidR="00972C8C" w:rsidRPr="005A7116" w:rsidRDefault="00972C8C" w:rsidP="000D6F32">
      <w:pPr>
        <w:tabs>
          <w:tab w:val="left" w:pos="1134"/>
        </w:tabs>
        <w:spacing w:after="0" w:line="240" w:lineRule="auto"/>
        <w:ind w:firstLine="709"/>
        <w:contextualSpacing/>
        <w:jc w:val="both"/>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2.</w:t>
      </w:r>
      <w:r w:rsidR="00BE005B">
        <w:rPr>
          <w:rFonts w:ascii="Times New Roman" w:eastAsia="Times New Roman" w:hAnsi="Times New Roman"/>
          <w:color w:val="000000" w:themeColor="text1"/>
          <w:sz w:val="28"/>
          <w:szCs w:val="28"/>
          <w:lang w:val="kk-KZ" w:eastAsia="ru-RU"/>
        </w:rPr>
        <w:tab/>
      </w:r>
      <w:r w:rsidRPr="005A7116">
        <w:rPr>
          <w:rFonts w:ascii="Times New Roman" w:eastAsia="Times New Roman" w:hAnsi="Times New Roman"/>
          <w:color w:val="000000" w:themeColor="text1"/>
          <w:sz w:val="28"/>
          <w:szCs w:val="28"/>
          <w:lang w:val="kk-KZ" w:eastAsia="ru-RU"/>
        </w:rPr>
        <w:t xml:space="preserve">Бірыңғай жинақтаушы зейнетақы қорының немесе ерікті жинақтаушы зейнетақы қорының зейнетақы активтерінің бір шартты бірлігінің құны қандай </w:t>
      </w:r>
      <w:bookmarkStart w:id="23" w:name="sub1003971767"/>
      <w:r w:rsidR="002D265C">
        <w:rPr>
          <w:rFonts w:ascii="Times New Roman" w:eastAsia="Times New Roman" w:hAnsi="Times New Roman"/>
          <w:color w:val="000000" w:themeColor="text1"/>
          <w:sz w:val="28"/>
          <w:szCs w:val="28"/>
          <w:lang w:val="kk-KZ" w:eastAsia="ru-RU"/>
        </w:rPr>
        <w:t xml:space="preserve">да болмасын айда осы қосымшаның </w:t>
      </w:r>
      <w:hyperlink r:id="rId48" w:history="1">
        <w:r w:rsidRPr="005A7116">
          <w:rPr>
            <w:rFonts w:ascii="Times New Roman" w:eastAsia="Times New Roman" w:hAnsi="Times New Roman"/>
            <w:color w:val="000000" w:themeColor="text1"/>
            <w:sz w:val="28"/>
            <w:szCs w:val="28"/>
            <w:lang w:val="kk-KZ" w:eastAsia="ru-RU"/>
          </w:rPr>
          <w:t>3-тармағына</w:t>
        </w:r>
      </w:hyperlink>
      <w:bookmarkEnd w:id="23"/>
      <w:r w:rsidRPr="005A7116">
        <w:rPr>
          <w:rFonts w:ascii="Times New Roman" w:eastAsia="Times New Roman" w:hAnsi="Times New Roman"/>
          <w:color w:val="000000" w:themeColor="text1"/>
          <w:sz w:val="28"/>
          <w:szCs w:val="28"/>
          <w:lang w:val="kk-KZ" w:eastAsia="ru-RU"/>
        </w:rPr>
        <w:t xml:space="preserve"> сәйкес осы айдың әрбір күнтізбелік күнінің аяғында есептеледі.</w:t>
      </w:r>
    </w:p>
    <w:p w14:paraId="30DC6710" w14:textId="1FADE701" w:rsidR="00972C8C" w:rsidRPr="005A7116" w:rsidRDefault="00972C8C" w:rsidP="000D6F32">
      <w:pPr>
        <w:tabs>
          <w:tab w:val="left" w:pos="1134"/>
        </w:tabs>
        <w:spacing w:after="0" w:line="240" w:lineRule="auto"/>
        <w:ind w:firstLine="709"/>
        <w:contextualSpacing/>
        <w:jc w:val="both"/>
        <w:rPr>
          <w:rFonts w:ascii="Times New Roman" w:eastAsia="Times New Roman" w:hAnsi="Times New Roman"/>
          <w:color w:val="000000" w:themeColor="text1"/>
          <w:sz w:val="28"/>
          <w:szCs w:val="28"/>
          <w:lang w:val="kk-KZ" w:eastAsia="ru-RU"/>
        </w:rPr>
      </w:pPr>
      <w:bookmarkStart w:id="24" w:name="SUB30"/>
      <w:bookmarkEnd w:id="24"/>
      <w:r w:rsidRPr="005A7116">
        <w:rPr>
          <w:rFonts w:ascii="Times New Roman" w:eastAsia="Times New Roman" w:hAnsi="Times New Roman"/>
          <w:color w:val="000000" w:themeColor="text1"/>
          <w:sz w:val="28"/>
          <w:szCs w:val="28"/>
          <w:lang w:val="kk-KZ" w:eastAsia="ru-RU"/>
        </w:rPr>
        <w:t>3.</w:t>
      </w:r>
      <w:r w:rsidR="00BE005B">
        <w:rPr>
          <w:rFonts w:ascii="Times New Roman" w:eastAsia="Times New Roman" w:hAnsi="Times New Roman"/>
          <w:color w:val="000000" w:themeColor="text1"/>
          <w:sz w:val="28"/>
          <w:szCs w:val="28"/>
          <w:lang w:val="kk-KZ" w:eastAsia="ru-RU"/>
        </w:rPr>
        <w:tab/>
      </w:r>
      <w:r w:rsidRPr="005A7116">
        <w:rPr>
          <w:rFonts w:ascii="Times New Roman" w:eastAsia="Times New Roman" w:hAnsi="Times New Roman"/>
          <w:color w:val="000000" w:themeColor="text1"/>
          <w:sz w:val="28"/>
          <w:szCs w:val="28"/>
          <w:lang w:val="kk-KZ" w:eastAsia="ru-RU"/>
        </w:rPr>
        <w:t>Бірыңғай жинақтаушы зейнетақы қорының немесе ерікті жинақтаушы зейнетақы қорының зейнетақы активтерінің бір шартты бірлігінің осы айдың әрбір күнтізбелік күнінің аяғындағы құнын бірыңғай жинақтаушы зейнетақы қоры немесе ерікті жинақтаушы зейнетақы қоры мына формула бойынша есептейді:</w:t>
      </w:r>
    </w:p>
    <w:p w14:paraId="126A9813" w14:textId="75EF5766" w:rsidR="00972C8C" w:rsidRPr="005A7116" w:rsidRDefault="00972C8C" w:rsidP="000D6F32">
      <w:pPr>
        <w:spacing w:after="0" w:line="240" w:lineRule="auto"/>
        <w:ind w:firstLine="400"/>
        <w:jc w:val="center"/>
        <w:rPr>
          <w:rFonts w:ascii="Times New Roman" w:hAnsi="Times New Roman"/>
          <w:color w:val="000000" w:themeColor="text1"/>
          <w:sz w:val="28"/>
          <w:szCs w:val="28"/>
        </w:rPr>
      </w:pPr>
      <w:r w:rsidRPr="005A7116">
        <w:rPr>
          <w:rFonts w:ascii="Times New Roman" w:hAnsi="Times New Roman"/>
          <w:noProof/>
          <w:color w:val="000000" w:themeColor="text1"/>
          <w:sz w:val="28"/>
          <w:szCs w:val="28"/>
          <w:lang w:eastAsia="ru-RU"/>
        </w:rPr>
        <w:drawing>
          <wp:inline distT="0" distB="0" distL="0" distR="0" wp14:anchorId="464D9598" wp14:editId="5FF93190">
            <wp:extent cx="1645920" cy="731520"/>
            <wp:effectExtent l="0" t="0" r="0" b="0"/>
            <wp:docPr id="1" name="Рисунок 1" descr="040763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4076396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645920" cy="731520"/>
                    </a:xfrm>
                    <a:prstGeom prst="rect">
                      <a:avLst/>
                    </a:prstGeom>
                    <a:noFill/>
                    <a:ln>
                      <a:noFill/>
                    </a:ln>
                  </pic:spPr>
                </pic:pic>
              </a:graphicData>
            </a:graphic>
          </wp:inline>
        </w:drawing>
      </w:r>
    </w:p>
    <w:p w14:paraId="1E58BA6A" w14:textId="77777777" w:rsidR="00972C8C" w:rsidRPr="005A7116" w:rsidRDefault="00972C8C" w:rsidP="000D6F32">
      <w:pPr>
        <w:spacing w:after="0" w:line="240" w:lineRule="auto"/>
        <w:ind w:firstLine="400"/>
        <w:jc w:val="center"/>
        <w:rPr>
          <w:rFonts w:ascii="Times New Roman" w:hAnsi="Times New Roman"/>
          <w:color w:val="000000" w:themeColor="text1"/>
          <w:sz w:val="28"/>
          <w:szCs w:val="28"/>
        </w:rPr>
      </w:pPr>
      <w:r w:rsidRPr="005A7116">
        <w:rPr>
          <w:color w:val="000000" w:themeColor="text1"/>
          <w:sz w:val="28"/>
          <w:szCs w:val="28"/>
        </w:rPr>
        <w:t> </w:t>
      </w:r>
    </w:p>
    <w:p w14:paraId="4CF4401C" w14:textId="77777777" w:rsidR="00972C8C" w:rsidRPr="005A7116" w:rsidRDefault="00972C8C" w:rsidP="000D6F32">
      <w:pPr>
        <w:tabs>
          <w:tab w:val="left" w:pos="1134"/>
        </w:tabs>
        <w:spacing w:after="0" w:line="240" w:lineRule="auto"/>
        <w:ind w:firstLine="709"/>
        <w:jc w:val="both"/>
        <w:rPr>
          <w:rFonts w:ascii="Times New Roman" w:hAnsi="Times New Roman"/>
          <w:color w:val="000000" w:themeColor="text1"/>
          <w:sz w:val="28"/>
        </w:rPr>
      </w:pPr>
      <w:r w:rsidRPr="005A7116">
        <w:rPr>
          <w:rFonts w:ascii="Times New Roman" w:hAnsi="Times New Roman"/>
          <w:color w:val="000000" w:themeColor="text1"/>
          <w:sz w:val="28"/>
        </w:rPr>
        <w:t>Қі - осы күннің аяғындағы бірыңғай жинақтаушы зейнетақы қорының немесе ерікті жинақтаушы зейнетақы қорының зейнетақы активтерінің бір шартты бірлігінің құны;</w:t>
      </w:r>
    </w:p>
    <w:p w14:paraId="514C5693" w14:textId="5A9617B4" w:rsidR="00972C8C" w:rsidRPr="005A7116" w:rsidRDefault="00972C8C" w:rsidP="000D6F32">
      <w:pPr>
        <w:tabs>
          <w:tab w:val="left" w:pos="1134"/>
        </w:tabs>
        <w:spacing w:after="0" w:line="240" w:lineRule="auto"/>
        <w:ind w:firstLine="709"/>
        <w:jc w:val="both"/>
        <w:rPr>
          <w:rFonts w:ascii="Times New Roman" w:hAnsi="Times New Roman"/>
          <w:color w:val="000000" w:themeColor="text1"/>
          <w:sz w:val="28"/>
        </w:rPr>
      </w:pPr>
      <w:r w:rsidRPr="005A7116">
        <w:rPr>
          <w:rFonts w:ascii="Times New Roman" w:hAnsi="Times New Roman"/>
          <w:color w:val="000000" w:themeColor="text1"/>
          <w:sz w:val="28"/>
        </w:rPr>
        <w:t>ЗАі - осы күннің аяғында осы қосымшаның </w:t>
      </w:r>
      <w:bookmarkStart w:id="25" w:name="sub1003971766"/>
      <w:r w:rsidRPr="005A7116">
        <w:rPr>
          <w:rFonts w:ascii="Times New Roman" w:hAnsi="Times New Roman"/>
          <w:color w:val="000000" w:themeColor="text1"/>
          <w:sz w:val="28"/>
        </w:rPr>
        <w:fldChar w:fldCharType="begin"/>
      </w:r>
      <w:r w:rsidRPr="005A7116">
        <w:rPr>
          <w:rFonts w:ascii="Times New Roman" w:hAnsi="Times New Roman"/>
          <w:color w:val="000000" w:themeColor="text1"/>
          <w:sz w:val="28"/>
        </w:rPr>
        <w:instrText xml:space="preserve"> HYPERLINK "jl:31467478.40%20" </w:instrText>
      </w:r>
      <w:r w:rsidRPr="005A7116">
        <w:rPr>
          <w:rFonts w:ascii="Times New Roman" w:hAnsi="Times New Roman"/>
          <w:color w:val="000000" w:themeColor="text1"/>
          <w:sz w:val="28"/>
        </w:rPr>
        <w:fldChar w:fldCharType="separate"/>
      </w:r>
      <w:r w:rsidRPr="005A7116">
        <w:rPr>
          <w:rFonts w:ascii="Times New Roman" w:hAnsi="Times New Roman"/>
          <w:color w:val="000000" w:themeColor="text1"/>
          <w:sz w:val="28"/>
        </w:rPr>
        <w:t>4-тармағына</w:t>
      </w:r>
      <w:r w:rsidRPr="005A7116">
        <w:rPr>
          <w:rFonts w:ascii="Times New Roman" w:hAnsi="Times New Roman"/>
          <w:color w:val="000000" w:themeColor="text1"/>
          <w:sz w:val="28"/>
        </w:rPr>
        <w:fldChar w:fldCharType="end"/>
      </w:r>
      <w:bookmarkEnd w:id="25"/>
      <w:r w:rsidRPr="005A7116">
        <w:rPr>
          <w:rFonts w:ascii="Times New Roman" w:hAnsi="Times New Roman"/>
          <w:color w:val="000000" w:themeColor="text1"/>
          <w:sz w:val="28"/>
        </w:rPr>
        <w:t xml:space="preserve"> сәйкес есептелген бірыңғай жинақтаушы зейнетақы қорының немесе ерікті жинақтаушы зейнетақы қорының </w:t>
      </w:r>
      <w:r w:rsidR="00796D18" w:rsidRPr="005A7116">
        <w:rPr>
          <w:rFonts w:ascii="Times New Roman" w:hAnsi="Times New Roman"/>
          <w:color w:val="000000" w:themeColor="text1"/>
          <w:sz w:val="28"/>
        </w:rPr>
        <w:t>«</w:t>
      </w:r>
      <w:r w:rsidRPr="005A7116">
        <w:rPr>
          <w:rFonts w:ascii="Times New Roman" w:hAnsi="Times New Roman"/>
          <w:color w:val="000000" w:themeColor="text1"/>
          <w:sz w:val="28"/>
        </w:rPr>
        <w:t>таза</w:t>
      </w:r>
      <w:r w:rsidR="00796D18" w:rsidRPr="005A7116">
        <w:rPr>
          <w:rFonts w:ascii="Times New Roman" w:hAnsi="Times New Roman"/>
          <w:color w:val="000000" w:themeColor="text1"/>
          <w:sz w:val="28"/>
        </w:rPr>
        <w:t>»</w:t>
      </w:r>
      <w:r w:rsidRPr="005A7116">
        <w:rPr>
          <w:rFonts w:ascii="Times New Roman" w:hAnsi="Times New Roman"/>
          <w:color w:val="000000" w:themeColor="text1"/>
          <w:sz w:val="28"/>
        </w:rPr>
        <w:t xml:space="preserve"> зейнетақы активтерінің ағымдағы құны;</w:t>
      </w:r>
    </w:p>
    <w:p w14:paraId="78A22E86" w14:textId="77777777" w:rsidR="00972C8C" w:rsidRPr="005A7116" w:rsidRDefault="00972C8C" w:rsidP="000D6F32">
      <w:pPr>
        <w:tabs>
          <w:tab w:val="left" w:pos="1134"/>
        </w:tabs>
        <w:spacing w:after="0" w:line="240" w:lineRule="auto"/>
        <w:ind w:firstLine="709"/>
        <w:jc w:val="both"/>
        <w:rPr>
          <w:rFonts w:ascii="Times New Roman" w:hAnsi="Times New Roman"/>
          <w:color w:val="000000" w:themeColor="text1"/>
          <w:sz w:val="28"/>
        </w:rPr>
      </w:pPr>
      <w:r w:rsidRPr="005A7116">
        <w:rPr>
          <w:rFonts w:ascii="Times New Roman" w:hAnsi="Times New Roman"/>
          <w:color w:val="000000" w:themeColor="text1"/>
          <w:sz w:val="28"/>
        </w:rPr>
        <w:t>ШБі - осы күннің аяғында осы қосымшаның </w:t>
      </w:r>
      <w:bookmarkStart w:id="26" w:name="sub1003971765"/>
      <w:r w:rsidRPr="005A7116">
        <w:rPr>
          <w:rFonts w:ascii="Times New Roman" w:hAnsi="Times New Roman"/>
          <w:color w:val="000000" w:themeColor="text1"/>
          <w:sz w:val="28"/>
        </w:rPr>
        <w:fldChar w:fldCharType="begin"/>
      </w:r>
      <w:r w:rsidRPr="005A7116">
        <w:rPr>
          <w:rFonts w:ascii="Times New Roman" w:hAnsi="Times New Roman"/>
          <w:color w:val="000000" w:themeColor="text1"/>
          <w:sz w:val="28"/>
        </w:rPr>
        <w:instrText xml:space="preserve"> HYPERLINK "jl:31467478.50%20" </w:instrText>
      </w:r>
      <w:r w:rsidRPr="005A7116">
        <w:rPr>
          <w:rFonts w:ascii="Times New Roman" w:hAnsi="Times New Roman"/>
          <w:color w:val="000000" w:themeColor="text1"/>
          <w:sz w:val="28"/>
        </w:rPr>
        <w:fldChar w:fldCharType="separate"/>
      </w:r>
      <w:r w:rsidRPr="005A7116">
        <w:rPr>
          <w:rFonts w:ascii="Times New Roman" w:hAnsi="Times New Roman"/>
          <w:color w:val="000000" w:themeColor="text1"/>
          <w:sz w:val="28"/>
        </w:rPr>
        <w:t>5-тармағына</w:t>
      </w:r>
      <w:r w:rsidRPr="005A7116">
        <w:rPr>
          <w:rFonts w:ascii="Times New Roman" w:hAnsi="Times New Roman"/>
          <w:color w:val="000000" w:themeColor="text1"/>
          <w:sz w:val="28"/>
        </w:rPr>
        <w:fldChar w:fldCharType="end"/>
      </w:r>
      <w:bookmarkEnd w:id="26"/>
      <w:r w:rsidRPr="005A7116">
        <w:rPr>
          <w:rFonts w:ascii="Times New Roman" w:hAnsi="Times New Roman"/>
          <w:color w:val="000000" w:themeColor="text1"/>
          <w:sz w:val="28"/>
        </w:rPr>
        <w:t xml:space="preserve"> сәйкес есептелген бірыңғай жинақтаушы зейнетақы қорының немесе ерікті жинақтаушы зейнетақы қорының зейнетақы активтерінің шартты бірліктерінің жалпы саны.</w:t>
      </w:r>
    </w:p>
    <w:p w14:paraId="00DFC4D1" w14:textId="3AE59F0B" w:rsidR="00972C8C" w:rsidRPr="005A7116" w:rsidRDefault="00BE005B" w:rsidP="000D6F32">
      <w:pPr>
        <w:tabs>
          <w:tab w:val="left" w:pos="1134"/>
        </w:tabs>
        <w:spacing w:after="0" w:line="240" w:lineRule="auto"/>
        <w:ind w:firstLine="709"/>
        <w:jc w:val="both"/>
        <w:rPr>
          <w:rFonts w:ascii="Times New Roman" w:hAnsi="Times New Roman"/>
          <w:color w:val="000000" w:themeColor="text1"/>
          <w:sz w:val="28"/>
          <w:lang w:val="kk-KZ"/>
        </w:rPr>
      </w:pPr>
      <w:bookmarkStart w:id="27" w:name="SUB40"/>
      <w:bookmarkEnd w:id="27"/>
      <w:r>
        <w:rPr>
          <w:rFonts w:ascii="Times New Roman" w:hAnsi="Times New Roman"/>
          <w:color w:val="000000" w:themeColor="text1"/>
          <w:sz w:val="28"/>
        </w:rPr>
        <w:lastRenderedPageBreak/>
        <w:t>4.</w:t>
      </w:r>
      <w:r>
        <w:rPr>
          <w:rFonts w:ascii="Times New Roman" w:hAnsi="Times New Roman"/>
          <w:color w:val="000000" w:themeColor="text1"/>
          <w:sz w:val="28"/>
        </w:rPr>
        <w:tab/>
      </w:r>
      <w:r w:rsidR="00972C8C" w:rsidRPr="005A7116">
        <w:rPr>
          <w:rFonts w:ascii="Times New Roman" w:hAnsi="Times New Roman"/>
          <w:color w:val="000000" w:themeColor="text1"/>
          <w:sz w:val="28"/>
        </w:rPr>
        <w:t xml:space="preserve">Осы айдың әрбір күнтізбелік күнінің аяғындағы бірыңғай жинақтаушы зейнетақы қорының немесе ерікті жинақтаушы зейнетақы қорының </w:t>
      </w:r>
      <w:r w:rsidR="00796D18" w:rsidRPr="005A7116">
        <w:rPr>
          <w:rFonts w:ascii="Times New Roman" w:hAnsi="Times New Roman"/>
          <w:color w:val="000000" w:themeColor="text1"/>
          <w:sz w:val="28"/>
        </w:rPr>
        <w:t>«</w:t>
      </w:r>
      <w:r w:rsidR="00972C8C" w:rsidRPr="005A7116">
        <w:rPr>
          <w:rFonts w:ascii="Times New Roman" w:hAnsi="Times New Roman"/>
          <w:color w:val="000000" w:themeColor="text1"/>
          <w:sz w:val="28"/>
        </w:rPr>
        <w:t>таза</w:t>
      </w:r>
      <w:r w:rsidR="00796D18" w:rsidRPr="005A7116">
        <w:rPr>
          <w:rFonts w:ascii="Times New Roman" w:hAnsi="Times New Roman"/>
          <w:color w:val="000000" w:themeColor="text1"/>
          <w:sz w:val="28"/>
        </w:rPr>
        <w:t>»</w:t>
      </w:r>
      <w:r w:rsidR="00972C8C" w:rsidRPr="005A7116">
        <w:rPr>
          <w:rFonts w:ascii="Times New Roman" w:hAnsi="Times New Roman"/>
          <w:color w:val="000000" w:themeColor="text1"/>
          <w:sz w:val="28"/>
        </w:rPr>
        <w:t xml:space="preserve"> зейнетақы активтерінің ағымдағы құны мына формула бойынша есептеледі (Қағидаларда белгіленген ерекшеліктерді ескере отырып):</w:t>
      </w:r>
    </w:p>
    <w:p w14:paraId="238E3C67" w14:textId="77777777" w:rsidR="00972C8C" w:rsidRPr="005A7116" w:rsidRDefault="00972C8C" w:rsidP="000D6F32">
      <w:pPr>
        <w:tabs>
          <w:tab w:val="left" w:pos="1134"/>
        </w:tabs>
        <w:spacing w:after="0" w:line="240" w:lineRule="auto"/>
        <w:jc w:val="center"/>
        <w:rPr>
          <w:rFonts w:ascii="Times New Roman" w:hAnsi="Times New Roman"/>
          <w:color w:val="000000" w:themeColor="text1"/>
          <w:sz w:val="28"/>
          <w:lang w:val="kk-KZ"/>
        </w:rPr>
      </w:pPr>
    </w:p>
    <w:p w14:paraId="22AFF0EC" w14:textId="490F2EBB" w:rsidR="00972C8C" w:rsidRPr="005A7116" w:rsidRDefault="00972C8C" w:rsidP="000D6F32">
      <w:pPr>
        <w:spacing w:after="0" w:line="240" w:lineRule="auto"/>
        <w:jc w:val="center"/>
        <w:rPr>
          <w:rFonts w:ascii="Times New Roman" w:hAnsi="Times New Roman"/>
          <w:color w:val="000000" w:themeColor="text1"/>
          <w:sz w:val="28"/>
          <w:lang w:val="kk-KZ"/>
        </w:rPr>
      </w:pPr>
      <w:r w:rsidRPr="005A7116">
        <w:rPr>
          <w:rFonts w:ascii="Times New Roman" w:hAnsi="Times New Roman"/>
          <w:color w:val="000000" w:themeColor="text1"/>
          <w:sz w:val="28"/>
          <w:lang w:val="kk-KZ"/>
        </w:rPr>
        <w:t>ЗАi = ЗА (i-1) + Жi + Тi + Кi + Аi1 + Аi2 - Hi - Ксi,</w:t>
      </w:r>
      <w:r w:rsidRPr="005A7116">
        <w:rPr>
          <w:rFonts w:ascii="Times New Roman" w:eastAsia="Times New Roman" w:hAnsi="Times New Roman"/>
          <w:color w:val="000000" w:themeColor="text1"/>
          <w:sz w:val="28"/>
          <w:szCs w:val="28"/>
          <w:lang w:val="kk-KZ" w:eastAsia="ru-RU"/>
        </w:rPr>
        <w:t> </w:t>
      </w:r>
      <w:r w:rsidRPr="005A7116">
        <w:rPr>
          <w:rFonts w:ascii="Times New Roman" w:hAnsi="Times New Roman"/>
          <w:color w:val="000000" w:themeColor="text1"/>
          <w:sz w:val="28"/>
          <w:lang w:val="kk-KZ"/>
        </w:rPr>
        <w:t>мұнда:</w:t>
      </w:r>
    </w:p>
    <w:p w14:paraId="52BA40DF" w14:textId="77777777" w:rsidR="00972C8C" w:rsidRPr="005A7116" w:rsidRDefault="00972C8C" w:rsidP="000D6F32">
      <w:pPr>
        <w:tabs>
          <w:tab w:val="left" w:pos="1134"/>
        </w:tabs>
        <w:spacing w:after="0" w:line="240" w:lineRule="auto"/>
        <w:jc w:val="center"/>
        <w:rPr>
          <w:rFonts w:ascii="Times New Roman" w:hAnsi="Times New Roman"/>
          <w:color w:val="000000" w:themeColor="text1"/>
          <w:sz w:val="28"/>
          <w:lang w:val="kk-KZ"/>
        </w:rPr>
      </w:pPr>
    </w:p>
    <w:p w14:paraId="4E5796DF" w14:textId="232CDE78" w:rsidR="00972C8C" w:rsidRPr="005A7116" w:rsidRDefault="00972C8C" w:rsidP="000D6F32">
      <w:pPr>
        <w:tabs>
          <w:tab w:val="left" w:pos="1134"/>
        </w:tabs>
        <w:spacing w:after="0" w:line="240" w:lineRule="auto"/>
        <w:ind w:firstLine="709"/>
        <w:jc w:val="both"/>
        <w:rPr>
          <w:rFonts w:ascii="Times New Roman" w:hAnsi="Times New Roman"/>
          <w:color w:val="000000" w:themeColor="text1"/>
          <w:sz w:val="28"/>
          <w:lang w:val="kk-KZ"/>
        </w:rPr>
      </w:pPr>
      <w:r w:rsidRPr="005A7116">
        <w:rPr>
          <w:rFonts w:ascii="Times New Roman" w:hAnsi="Times New Roman"/>
          <w:color w:val="000000" w:themeColor="text1"/>
          <w:sz w:val="28"/>
          <w:lang w:val="kk-KZ"/>
        </w:rPr>
        <w:t xml:space="preserve">ЗА (і-1) - алдыңғы күнтізбелік күннің аяғындағы бірыңғай жинақтаушы зейнетақы қорының немесе ерікті жинақтаушы зейнетақы қорының </w:t>
      </w:r>
      <w:r w:rsidR="00796D18" w:rsidRPr="005A7116">
        <w:rPr>
          <w:rFonts w:ascii="Times New Roman" w:hAnsi="Times New Roman"/>
          <w:color w:val="000000" w:themeColor="text1"/>
          <w:sz w:val="28"/>
          <w:lang w:val="kk-KZ"/>
        </w:rPr>
        <w:t>«</w:t>
      </w:r>
      <w:r w:rsidRPr="005A7116">
        <w:rPr>
          <w:rFonts w:ascii="Times New Roman" w:hAnsi="Times New Roman"/>
          <w:color w:val="000000" w:themeColor="text1"/>
          <w:sz w:val="28"/>
          <w:lang w:val="kk-KZ"/>
        </w:rPr>
        <w:t>таза</w:t>
      </w:r>
      <w:r w:rsidR="00796D18" w:rsidRPr="005A7116">
        <w:rPr>
          <w:rFonts w:ascii="Times New Roman" w:hAnsi="Times New Roman"/>
          <w:color w:val="000000" w:themeColor="text1"/>
          <w:sz w:val="28"/>
          <w:lang w:val="kk-KZ"/>
        </w:rPr>
        <w:t>»</w:t>
      </w:r>
      <w:r w:rsidRPr="005A7116">
        <w:rPr>
          <w:rFonts w:ascii="Times New Roman" w:hAnsi="Times New Roman"/>
          <w:color w:val="000000" w:themeColor="text1"/>
          <w:sz w:val="28"/>
          <w:lang w:val="kk-KZ"/>
        </w:rPr>
        <w:t xml:space="preserve"> зейнетақы активтерінің ағымдағы құны;</w:t>
      </w:r>
    </w:p>
    <w:p w14:paraId="1143C1BB" w14:textId="77777777" w:rsidR="00972C8C" w:rsidRPr="005A7116" w:rsidRDefault="00972C8C" w:rsidP="000D6F32">
      <w:pPr>
        <w:tabs>
          <w:tab w:val="left" w:pos="1134"/>
        </w:tabs>
        <w:spacing w:after="0" w:line="240" w:lineRule="auto"/>
        <w:ind w:firstLine="709"/>
        <w:jc w:val="both"/>
        <w:rPr>
          <w:rFonts w:ascii="Times New Roman" w:hAnsi="Times New Roman"/>
          <w:color w:val="000000" w:themeColor="text1"/>
          <w:sz w:val="28"/>
          <w:lang w:val="kk-KZ"/>
        </w:rPr>
      </w:pPr>
      <w:r w:rsidRPr="005A7116">
        <w:rPr>
          <w:rFonts w:ascii="Times New Roman" w:hAnsi="Times New Roman"/>
          <w:color w:val="000000" w:themeColor="text1"/>
          <w:sz w:val="28"/>
          <w:lang w:val="kk-KZ"/>
        </w:rPr>
        <w:t>Жі - бірыңғай жинақтаушы зейнетақы қорына немесе ерікті жинақтаушы зейнетақы қорына осы күні түскен зейнетақы жарналары;</w:t>
      </w:r>
    </w:p>
    <w:p w14:paraId="6F6BD8CE" w14:textId="77777777" w:rsidR="00972C8C" w:rsidRPr="005A7116" w:rsidRDefault="00972C8C" w:rsidP="000D6F32">
      <w:pPr>
        <w:tabs>
          <w:tab w:val="left" w:pos="1134"/>
        </w:tabs>
        <w:spacing w:after="0" w:line="240" w:lineRule="auto"/>
        <w:ind w:firstLine="709"/>
        <w:jc w:val="both"/>
        <w:rPr>
          <w:rFonts w:ascii="Times New Roman" w:hAnsi="Times New Roman"/>
          <w:color w:val="000000" w:themeColor="text1"/>
          <w:sz w:val="28"/>
          <w:lang w:val="kk-KZ"/>
        </w:rPr>
      </w:pPr>
      <w:r w:rsidRPr="005A7116">
        <w:rPr>
          <w:rFonts w:ascii="Times New Roman" w:hAnsi="Times New Roman"/>
          <w:color w:val="000000" w:themeColor="text1"/>
          <w:sz w:val="28"/>
          <w:lang w:val="kk-KZ"/>
        </w:rPr>
        <w:t>Ti - ерікті жинақтаушы зейнетақы қорларынан бірыңғай жинақтаушы зейнетақы қорына немесе ерікті жинақтаушы зейнетақы қорына зейнетақы активтерін осы күнгі ауыстыру;</w:t>
      </w:r>
    </w:p>
    <w:p w14:paraId="176947AE" w14:textId="77777777" w:rsidR="00972C8C" w:rsidRPr="005A7116" w:rsidRDefault="00972C8C" w:rsidP="000D6F32">
      <w:pPr>
        <w:tabs>
          <w:tab w:val="left" w:pos="1134"/>
        </w:tabs>
        <w:spacing w:after="0" w:line="240" w:lineRule="auto"/>
        <w:ind w:firstLine="709"/>
        <w:jc w:val="both"/>
        <w:rPr>
          <w:rFonts w:ascii="Times New Roman" w:hAnsi="Times New Roman"/>
          <w:color w:val="000000" w:themeColor="text1"/>
          <w:sz w:val="28"/>
          <w:lang w:val="kk-KZ"/>
        </w:rPr>
      </w:pPr>
      <w:r w:rsidRPr="005A7116">
        <w:rPr>
          <w:rFonts w:ascii="Times New Roman" w:hAnsi="Times New Roman"/>
          <w:color w:val="000000" w:themeColor="text1"/>
          <w:sz w:val="28"/>
          <w:lang w:val="kk-KZ"/>
        </w:rPr>
        <w:t>Кі - бірыңғай жинақтаушы зейнетақы қорының немесе ерікті жинақтаушы зейнетақы қорының зейнетақы активтері бойынша осы күнге есептелген инвестициялық кірісі;</w:t>
      </w:r>
    </w:p>
    <w:p w14:paraId="3CEFA6F8" w14:textId="77777777" w:rsidR="00972C8C" w:rsidRPr="005A7116" w:rsidRDefault="00972C8C" w:rsidP="000D6F32">
      <w:pPr>
        <w:tabs>
          <w:tab w:val="left" w:pos="1134"/>
        </w:tabs>
        <w:spacing w:after="0" w:line="240" w:lineRule="auto"/>
        <w:ind w:firstLine="709"/>
        <w:jc w:val="both"/>
        <w:rPr>
          <w:rFonts w:ascii="Times New Roman" w:hAnsi="Times New Roman"/>
          <w:color w:val="000000" w:themeColor="text1"/>
          <w:sz w:val="28"/>
          <w:lang w:val="kk-KZ"/>
        </w:rPr>
      </w:pPr>
      <w:r w:rsidRPr="005A7116">
        <w:rPr>
          <w:rFonts w:ascii="Times New Roman" w:hAnsi="Times New Roman"/>
          <w:color w:val="000000" w:themeColor="text1"/>
          <w:sz w:val="28"/>
          <w:lang w:val="kk-KZ"/>
        </w:rPr>
        <w:t>Аі1 - бірыңғай жинақтаушы зейнетақы қоры немесе ерікті жинақтаушы зейнетақы қоры зейнетақы жарналарын уақтылы ауыстырмағаны үшін осы күні алған өсімпұл;</w:t>
      </w:r>
    </w:p>
    <w:p w14:paraId="50E539E1" w14:textId="77777777" w:rsidR="00972C8C" w:rsidRPr="005A7116" w:rsidRDefault="00972C8C" w:rsidP="000D6F32">
      <w:pPr>
        <w:tabs>
          <w:tab w:val="left" w:pos="1134"/>
        </w:tabs>
        <w:spacing w:after="0" w:line="240" w:lineRule="auto"/>
        <w:ind w:firstLine="709"/>
        <w:jc w:val="both"/>
        <w:rPr>
          <w:rFonts w:ascii="Times New Roman" w:hAnsi="Times New Roman"/>
          <w:color w:val="000000" w:themeColor="text1"/>
          <w:sz w:val="28"/>
          <w:lang w:val="kk-KZ"/>
        </w:rPr>
      </w:pPr>
      <w:r w:rsidRPr="005A7116">
        <w:rPr>
          <w:rFonts w:ascii="Times New Roman" w:hAnsi="Times New Roman"/>
          <w:color w:val="000000" w:themeColor="text1"/>
          <w:sz w:val="28"/>
          <w:lang w:val="kk-KZ"/>
        </w:rPr>
        <w:t>Аі2 - ерікті жинақтаушы зейнетақы қоры зейнетақы активтерін уақтылы инвестицияламағаны үшін осы күні алған өсімпұл;</w:t>
      </w:r>
    </w:p>
    <w:p w14:paraId="04EA5903" w14:textId="77777777" w:rsidR="00972C8C" w:rsidRPr="005A7116" w:rsidRDefault="00972C8C" w:rsidP="000D6F32">
      <w:pPr>
        <w:tabs>
          <w:tab w:val="left" w:pos="1134"/>
        </w:tabs>
        <w:spacing w:after="0" w:line="240" w:lineRule="auto"/>
        <w:ind w:firstLine="709"/>
        <w:jc w:val="both"/>
        <w:rPr>
          <w:rFonts w:ascii="Times New Roman" w:hAnsi="Times New Roman"/>
          <w:color w:val="000000" w:themeColor="text1"/>
          <w:sz w:val="28"/>
          <w:lang w:val="kk-KZ"/>
        </w:rPr>
      </w:pPr>
      <w:r w:rsidRPr="005A7116">
        <w:rPr>
          <w:rFonts w:ascii="Times New Roman" w:hAnsi="Times New Roman"/>
          <w:color w:val="000000" w:themeColor="text1"/>
          <w:sz w:val="28"/>
          <w:lang w:val="kk-KZ"/>
        </w:rPr>
        <w:t>Hi - бірыңғай жинақтаушы зейнетақы қорынан немесе ерікті жинақтаушы зейнетақы қорынан осы күнге есептелген зейнетақы төлемдері, бірыңғай жинақтаушы зейнетақы қорынан немесе ерікті жинақтаушы зейнетақы қорынан ерікті жинақтаушы зейнетақы қорына жасалған ауыстыру, бірыңғай жинақтаушы зейнетақы қорынан немесе ерікті жинақтаушы зейнетақы қорынан сақтандыру ұйымына жасалған ауыстыру және бірыңғай жинақтаушы зейнетақы қорының немесе ерікті жинақтаушы зейнетақы қорының шотына қателесіп түскен зейнетақы жарналарын және (немесе) өсімпұлды қайтару бойынша міндеттемелер (бірыңғай жинақтаушы зейнетақы қоры немесе ерікті жинақтаушы зейнетақы қоры және оған қызмет көрсететін кастодиан банк түскен күні қателесіп түскен деп таныған, қаржы құралдарына орналастырылмаған және салымшылардың жеке шоттарына есепке алынбаған сомаларды қоспағанда);</w:t>
      </w:r>
    </w:p>
    <w:p w14:paraId="2D658DA0" w14:textId="77777777" w:rsidR="00972C8C" w:rsidRPr="005A7116" w:rsidRDefault="00972C8C" w:rsidP="000D6F32">
      <w:pPr>
        <w:tabs>
          <w:tab w:val="left" w:pos="1134"/>
        </w:tabs>
        <w:spacing w:after="0" w:line="240" w:lineRule="auto"/>
        <w:ind w:firstLine="709"/>
        <w:jc w:val="both"/>
        <w:rPr>
          <w:rFonts w:ascii="Times New Roman" w:hAnsi="Times New Roman"/>
          <w:color w:val="000000" w:themeColor="text1"/>
          <w:sz w:val="28"/>
          <w:lang w:val="kk-KZ"/>
        </w:rPr>
      </w:pPr>
      <w:r w:rsidRPr="005A7116">
        <w:rPr>
          <w:rFonts w:ascii="Times New Roman" w:hAnsi="Times New Roman"/>
          <w:color w:val="000000" w:themeColor="text1"/>
          <w:sz w:val="28"/>
          <w:lang w:val="kk-KZ"/>
        </w:rPr>
        <w:t>КСі - бірыңғай жинақтаушы зейнетақы қорының немесе ерікті жинақтаушы зейнетақы қорының осы күнге есептелген комиссиялық сыйақылары.</w:t>
      </w:r>
    </w:p>
    <w:p w14:paraId="2BF6FC2E" w14:textId="7CBB549E" w:rsidR="00972C8C" w:rsidRPr="005A7116" w:rsidRDefault="00972C8C" w:rsidP="000D6F32">
      <w:pPr>
        <w:tabs>
          <w:tab w:val="left" w:pos="1134"/>
        </w:tabs>
        <w:spacing w:after="0" w:line="240" w:lineRule="auto"/>
        <w:ind w:firstLine="709"/>
        <w:jc w:val="both"/>
        <w:rPr>
          <w:rFonts w:ascii="Times New Roman" w:hAnsi="Times New Roman"/>
          <w:color w:val="000000" w:themeColor="text1"/>
          <w:sz w:val="28"/>
          <w:lang w:val="kk-KZ"/>
        </w:rPr>
      </w:pPr>
      <w:r w:rsidRPr="005A7116">
        <w:rPr>
          <w:rFonts w:ascii="Times New Roman" w:hAnsi="Times New Roman"/>
          <w:color w:val="000000" w:themeColor="text1"/>
          <w:sz w:val="28"/>
          <w:lang w:val="kk-KZ"/>
        </w:rPr>
        <w:t>5.</w:t>
      </w:r>
      <w:r w:rsidR="00BE005B">
        <w:rPr>
          <w:rFonts w:ascii="Times New Roman" w:hAnsi="Times New Roman"/>
          <w:color w:val="000000" w:themeColor="text1"/>
          <w:sz w:val="28"/>
          <w:lang w:val="kk-KZ"/>
        </w:rPr>
        <w:tab/>
      </w:r>
      <w:r w:rsidRPr="005A7116">
        <w:rPr>
          <w:rFonts w:ascii="Times New Roman" w:hAnsi="Times New Roman"/>
          <w:color w:val="000000" w:themeColor="text1"/>
          <w:sz w:val="28"/>
          <w:lang w:val="kk-KZ"/>
        </w:rPr>
        <w:t>Бірыңғай жинақтаушы зейнетақы қорының немесе ерікті жинақтаушы зейнетақы қорының осы айдың әрбір күнтізбелік күнінің аяғындағы зейнетақы активтерінің шартты бірліктерінің жалпы саны мына формула бойынша есептеледі:</w:t>
      </w:r>
    </w:p>
    <w:p w14:paraId="3D354E5F" w14:textId="77777777" w:rsidR="00972C8C" w:rsidRPr="005A7116" w:rsidRDefault="00972C8C" w:rsidP="000D6F32">
      <w:pPr>
        <w:tabs>
          <w:tab w:val="left" w:pos="1134"/>
        </w:tabs>
        <w:spacing w:after="0" w:line="240" w:lineRule="auto"/>
        <w:ind w:firstLine="709"/>
        <w:jc w:val="both"/>
        <w:rPr>
          <w:rFonts w:ascii="Times New Roman" w:hAnsi="Times New Roman"/>
          <w:color w:val="000000" w:themeColor="text1"/>
          <w:sz w:val="28"/>
          <w:lang w:val="kk-KZ"/>
        </w:rPr>
      </w:pPr>
    </w:p>
    <w:p w14:paraId="410C6E4D" w14:textId="77777777" w:rsidR="00972C8C" w:rsidRPr="005A7116" w:rsidRDefault="00972C8C" w:rsidP="000D6F32">
      <w:pPr>
        <w:spacing w:after="0" w:line="240" w:lineRule="auto"/>
        <w:jc w:val="center"/>
        <w:rPr>
          <w:rFonts w:ascii="Times New Roman" w:eastAsia="Times New Roman" w:hAnsi="Times New Roman"/>
          <w:color w:val="000000" w:themeColor="text1"/>
          <w:sz w:val="28"/>
          <w:szCs w:val="28"/>
          <w:lang w:val="kk-KZ" w:eastAsia="ru-RU"/>
        </w:rPr>
      </w:pPr>
    </w:p>
    <w:p w14:paraId="14F04702" w14:textId="77777777" w:rsidR="00972C8C" w:rsidRPr="005A7116" w:rsidRDefault="00972C8C" w:rsidP="000D6F32">
      <w:pPr>
        <w:spacing w:after="0" w:line="240" w:lineRule="auto"/>
        <w:jc w:val="center"/>
        <w:rPr>
          <w:rFonts w:ascii="Times New Roman" w:hAnsi="Times New Roman"/>
          <w:color w:val="000000" w:themeColor="text1"/>
          <w:sz w:val="28"/>
          <w:lang w:val="kk-KZ"/>
        </w:rPr>
      </w:pPr>
      <w:r w:rsidRPr="005A7116">
        <w:rPr>
          <w:rFonts w:ascii="Times New Roman" w:eastAsia="Times New Roman" w:hAnsi="Times New Roman"/>
          <w:color w:val="000000" w:themeColor="text1"/>
          <w:sz w:val="28"/>
          <w:szCs w:val="28"/>
          <w:lang w:val="kk-KZ" w:eastAsia="ru-RU"/>
        </w:rPr>
        <w:t xml:space="preserve">                    </w:t>
      </w:r>
      <w:r w:rsidRPr="005A7116">
        <w:rPr>
          <w:rFonts w:ascii="Times New Roman" w:hAnsi="Times New Roman"/>
          <w:color w:val="000000" w:themeColor="text1"/>
          <w:sz w:val="28"/>
          <w:lang w:val="kk-KZ"/>
        </w:rPr>
        <w:t>Жi + Ti + Аi1 - Hi</w:t>
      </w:r>
    </w:p>
    <w:p w14:paraId="60E0D2B2" w14:textId="77777777" w:rsidR="00972C8C" w:rsidRPr="005A7116" w:rsidRDefault="00972C8C" w:rsidP="000D6F32">
      <w:pPr>
        <w:spacing w:after="0" w:line="240" w:lineRule="auto"/>
        <w:jc w:val="center"/>
        <w:rPr>
          <w:rFonts w:ascii="Times New Roman" w:hAnsi="Times New Roman"/>
          <w:color w:val="000000" w:themeColor="text1"/>
          <w:sz w:val="28"/>
          <w:lang w:val="kk-KZ"/>
        </w:rPr>
      </w:pPr>
      <w:r w:rsidRPr="005A7116">
        <w:rPr>
          <w:rFonts w:ascii="Times New Roman" w:hAnsi="Times New Roman"/>
          <w:color w:val="000000" w:themeColor="text1"/>
          <w:sz w:val="28"/>
          <w:lang w:val="kk-KZ"/>
        </w:rPr>
        <w:t>ШБi = ШБ (i -1) + -------------------------------,  мұнда</w:t>
      </w:r>
    </w:p>
    <w:p w14:paraId="2BFFCEA2" w14:textId="77777777" w:rsidR="00972C8C" w:rsidRPr="005A7116" w:rsidRDefault="00972C8C" w:rsidP="000D6F32">
      <w:pPr>
        <w:spacing w:after="0" w:line="240" w:lineRule="auto"/>
        <w:jc w:val="center"/>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 xml:space="preserve">                      Қ(i-1)</w:t>
      </w:r>
    </w:p>
    <w:p w14:paraId="0FA6D9C6" w14:textId="77777777" w:rsidR="00972C8C" w:rsidRPr="005A7116" w:rsidRDefault="00972C8C" w:rsidP="000D6F32">
      <w:pPr>
        <w:tabs>
          <w:tab w:val="left" w:pos="1134"/>
        </w:tabs>
        <w:spacing w:after="0" w:line="240" w:lineRule="auto"/>
        <w:ind w:firstLine="709"/>
        <w:jc w:val="both"/>
        <w:rPr>
          <w:rFonts w:ascii="Times New Roman" w:hAnsi="Times New Roman"/>
          <w:color w:val="000000" w:themeColor="text1"/>
          <w:sz w:val="28"/>
          <w:lang w:val="kk-KZ"/>
        </w:rPr>
      </w:pPr>
    </w:p>
    <w:p w14:paraId="0EFD27E5" w14:textId="77777777" w:rsidR="00972C8C" w:rsidRPr="005A7116" w:rsidRDefault="00972C8C" w:rsidP="000D6F32">
      <w:pPr>
        <w:tabs>
          <w:tab w:val="left" w:pos="1134"/>
        </w:tabs>
        <w:spacing w:after="0" w:line="240" w:lineRule="auto"/>
        <w:ind w:firstLine="709"/>
        <w:jc w:val="both"/>
        <w:rPr>
          <w:rFonts w:ascii="Times New Roman" w:hAnsi="Times New Roman"/>
          <w:color w:val="000000" w:themeColor="text1"/>
          <w:sz w:val="28"/>
          <w:lang w:val="kk-KZ"/>
        </w:rPr>
      </w:pPr>
      <w:r w:rsidRPr="005A7116">
        <w:rPr>
          <w:rFonts w:ascii="Times New Roman" w:hAnsi="Times New Roman"/>
          <w:color w:val="000000" w:themeColor="text1"/>
          <w:sz w:val="28"/>
          <w:lang w:val="kk-KZ"/>
        </w:rPr>
        <w:t>ШБ (і-1) - бірыңғай жинақтаушы зейнетақы қорының немесе ерікті жинақтаушы зейнетақы қорының осы күннің алдындағы күнтізбелік соңғы күннің аяғындағы зейнетақы активтерінің шартты бірліктерінің жалпы саны;</w:t>
      </w:r>
    </w:p>
    <w:p w14:paraId="20F0410D" w14:textId="77777777" w:rsidR="00972C8C" w:rsidRPr="005A7116" w:rsidRDefault="00972C8C" w:rsidP="000D6F32">
      <w:pPr>
        <w:tabs>
          <w:tab w:val="left" w:pos="1134"/>
        </w:tabs>
        <w:spacing w:after="0" w:line="240" w:lineRule="auto"/>
        <w:ind w:firstLine="709"/>
        <w:jc w:val="both"/>
        <w:rPr>
          <w:rFonts w:ascii="Times New Roman" w:hAnsi="Times New Roman"/>
          <w:color w:val="000000" w:themeColor="text1"/>
          <w:sz w:val="28"/>
          <w:lang w:val="kk-KZ"/>
        </w:rPr>
      </w:pPr>
      <w:r w:rsidRPr="005A7116">
        <w:rPr>
          <w:rFonts w:ascii="Times New Roman" w:hAnsi="Times New Roman"/>
          <w:color w:val="000000" w:themeColor="text1"/>
          <w:sz w:val="28"/>
          <w:lang w:val="kk-KZ"/>
        </w:rPr>
        <w:t>Қ (і-1) - бірыңғай жинақтаушы зейнетақы қорының немесе ерікті жинақтаушы зейнетақы қорының осы күннің алдындағы соңғы күнтізбелік күннің аяғындағы зейнетақы активтерінің бір шартты бірлігінің құны.</w:t>
      </w:r>
    </w:p>
    <w:p w14:paraId="3BFC66CA" w14:textId="4F6C07A4" w:rsidR="00972C8C" w:rsidRPr="005A7116" w:rsidRDefault="00972C8C" w:rsidP="000D6F32">
      <w:pPr>
        <w:tabs>
          <w:tab w:val="left" w:pos="1134"/>
        </w:tabs>
        <w:spacing w:after="0" w:line="240" w:lineRule="auto"/>
        <w:ind w:firstLine="709"/>
        <w:jc w:val="both"/>
        <w:rPr>
          <w:rFonts w:ascii="Times New Roman" w:hAnsi="Times New Roman"/>
          <w:color w:val="000000" w:themeColor="text1"/>
          <w:sz w:val="28"/>
          <w:lang w:val="kk-KZ"/>
        </w:rPr>
      </w:pPr>
      <w:r w:rsidRPr="005A7116">
        <w:rPr>
          <w:rFonts w:ascii="Times New Roman" w:hAnsi="Times New Roman"/>
          <w:color w:val="000000" w:themeColor="text1"/>
          <w:sz w:val="28"/>
          <w:lang w:val="kk-KZ"/>
        </w:rPr>
        <w:t>6.</w:t>
      </w:r>
      <w:r w:rsidR="00BE005B">
        <w:rPr>
          <w:rFonts w:ascii="Times New Roman" w:hAnsi="Times New Roman"/>
          <w:color w:val="000000" w:themeColor="text1"/>
          <w:sz w:val="28"/>
          <w:lang w:val="kk-KZ"/>
        </w:rPr>
        <w:tab/>
      </w:r>
      <w:r w:rsidRPr="005A7116">
        <w:rPr>
          <w:rFonts w:ascii="Times New Roman" w:hAnsi="Times New Roman"/>
          <w:color w:val="000000" w:themeColor="text1"/>
          <w:sz w:val="28"/>
          <w:lang w:val="kk-KZ"/>
        </w:rPr>
        <w:t>Бірыңғай жинақтаушы зейнетақы қоры немесе ерікті жинақтаушы зейнетақы қоры бірыңғай жинақтаушы зейнетақы қорының немесе ерікті жинақтаушы зейнетақы қорының зейнетақы активтерінің бір шартты бірлігінің құны туралы анықтаманы (бұдан әрі - анықтама) осы қосымшаның </w:t>
      </w:r>
      <w:bookmarkStart w:id="28" w:name="sub1003971764"/>
      <w:r w:rsidRPr="005A7116">
        <w:rPr>
          <w:rFonts w:ascii="Times New Roman" w:hAnsi="Times New Roman"/>
          <w:color w:val="000000" w:themeColor="text1"/>
          <w:sz w:val="28"/>
        </w:rPr>
        <w:fldChar w:fldCharType="begin"/>
      </w:r>
      <w:r w:rsidRPr="005A7116">
        <w:rPr>
          <w:rFonts w:ascii="Times New Roman" w:hAnsi="Times New Roman"/>
          <w:color w:val="000000" w:themeColor="text1"/>
          <w:sz w:val="28"/>
          <w:lang w:val="kk-KZ"/>
        </w:rPr>
        <w:instrText xml:space="preserve"> HYPERLINK "jl:31467478.10%20" </w:instrText>
      </w:r>
      <w:r w:rsidRPr="005A7116">
        <w:rPr>
          <w:rFonts w:ascii="Times New Roman" w:hAnsi="Times New Roman"/>
          <w:color w:val="000000" w:themeColor="text1"/>
          <w:sz w:val="28"/>
        </w:rPr>
        <w:fldChar w:fldCharType="separate"/>
      </w:r>
      <w:r w:rsidRPr="005A7116">
        <w:rPr>
          <w:rFonts w:ascii="Times New Roman" w:hAnsi="Times New Roman"/>
          <w:color w:val="000000" w:themeColor="text1"/>
          <w:sz w:val="28"/>
          <w:lang w:val="kk-KZ"/>
        </w:rPr>
        <w:t>1</w:t>
      </w:r>
      <w:r w:rsidRPr="005A7116">
        <w:rPr>
          <w:rFonts w:ascii="Times New Roman" w:hAnsi="Times New Roman"/>
          <w:color w:val="000000" w:themeColor="text1"/>
          <w:sz w:val="28"/>
        </w:rPr>
        <w:fldChar w:fldCharType="end"/>
      </w:r>
      <w:bookmarkEnd w:id="28"/>
      <w:r w:rsidRPr="005A7116">
        <w:rPr>
          <w:rFonts w:ascii="Times New Roman" w:hAnsi="Times New Roman"/>
          <w:color w:val="000000" w:themeColor="text1"/>
          <w:sz w:val="28"/>
          <w:lang w:val="kk-KZ"/>
        </w:rPr>
        <w:t xml:space="preserve"> және </w:t>
      </w:r>
      <w:bookmarkStart w:id="29" w:name="sub1003971763"/>
      <w:r w:rsidRPr="005A7116">
        <w:rPr>
          <w:rFonts w:ascii="Times New Roman" w:hAnsi="Times New Roman"/>
          <w:color w:val="000000" w:themeColor="text1"/>
          <w:sz w:val="28"/>
        </w:rPr>
        <w:fldChar w:fldCharType="begin"/>
      </w:r>
      <w:r w:rsidRPr="005A7116">
        <w:rPr>
          <w:rFonts w:ascii="Times New Roman" w:hAnsi="Times New Roman"/>
          <w:color w:val="000000" w:themeColor="text1"/>
          <w:sz w:val="28"/>
          <w:lang w:val="kk-KZ"/>
        </w:rPr>
        <w:instrText xml:space="preserve"> HYPERLINK "jl:31467478.22%20" </w:instrText>
      </w:r>
      <w:r w:rsidRPr="005A7116">
        <w:rPr>
          <w:rFonts w:ascii="Times New Roman" w:hAnsi="Times New Roman"/>
          <w:color w:val="000000" w:themeColor="text1"/>
          <w:sz w:val="28"/>
        </w:rPr>
        <w:fldChar w:fldCharType="separate"/>
      </w:r>
      <w:r w:rsidRPr="005A7116">
        <w:rPr>
          <w:rFonts w:ascii="Times New Roman" w:hAnsi="Times New Roman"/>
          <w:color w:val="000000" w:themeColor="text1"/>
          <w:sz w:val="28"/>
          <w:lang w:val="kk-KZ"/>
        </w:rPr>
        <w:t>2-нысандарына</w:t>
      </w:r>
      <w:r w:rsidRPr="005A7116">
        <w:rPr>
          <w:rFonts w:ascii="Times New Roman" w:hAnsi="Times New Roman"/>
          <w:color w:val="000000" w:themeColor="text1"/>
          <w:sz w:val="28"/>
        </w:rPr>
        <w:fldChar w:fldCharType="end"/>
      </w:r>
      <w:bookmarkEnd w:id="29"/>
      <w:r w:rsidRPr="005A7116">
        <w:rPr>
          <w:rFonts w:ascii="Times New Roman" w:hAnsi="Times New Roman"/>
          <w:color w:val="000000" w:themeColor="text1"/>
          <w:sz w:val="28"/>
          <w:lang w:val="kk-KZ"/>
        </w:rPr>
        <w:t xml:space="preserve"> сәйкес электрондық нысанда есепті айдан кейінгі айдың жетінші жұмыс күнінен кешіктірмей уәкілетті органға ай сайын ұсынады.</w:t>
      </w:r>
    </w:p>
    <w:p w14:paraId="5D002FC5" w14:textId="77777777" w:rsidR="00972C8C" w:rsidRPr="005A7116" w:rsidRDefault="00972C8C" w:rsidP="000D6F32">
      <w:pPr>
        <w:tabs>
          <w:tab w:val="left" w:pos="1134"/>
        </w:tabs>
        <w:spacing w:after="0" w:line="240" w:lineRule="auto"/>
        <w:ind w:firstLine="709"/>
        <w:jc w:val="both"/>
        <w:rPr>
          <w:rFonts w:ascii="Times New Roman" w:hAnsi="Times New Roman"/>
          <w:color w:val="000000" w:themeColor="text1"/>
          <w:sz w:val="28"/>
          <w:lang w:val="kk-KZ"/>
        </w:rPr>
      </w:pPr>
      <w:r w:rsidRPr="005A7116">
        <w:rPr>
          <w:rFonts w:ascii="Times New Roman" w:hAnsi="Times New Roman"/>
          <w:color w:val="000000" w:themeColor="text1"/>
          <w:sz w:val="28"/>
          <w:lang w:val="kk-KZ"/>
        </w:rPr>
        <w:t>Есептердегі деректер Қазақстан Республикасының ұлттық валютасы - теңгемен көрсетіледі.</w:t>
      </w:r>
    </w:p>
    <w:p w14:paraId="6B3570FB" w14:textId="6FFFC9EC" w:rsidR="00972C8C" w:rsidRDefault="00BE005B" w:rsidP="000D6F32">
      <w:pPr>
        <w:tabs>
          <w:tab w:val="left" w:pos="1134"/>
        </w:tabs>
        <w:spacing w:after="0" w:line="240" w:lineRule="auto"/>
        <w:ind w:firstLine="709"/>
        <w:jc w:val="both"/>
        <w:rPr>
          <w:rFonts w:ascii="Times New Roman" w:hAnsi="Times New Roman"/>
          <w:color w:val="000000" w:themeColor="text1"/>
          <w:sz w:val="28"/>
          <w:lang w:val="kk-KZ"/>
        </w:rPr>
      </w:pPr>
      <w:r>
        <w:rPr>
          <w:rFonts w:ascii="Times New Roman" w:hAnsi="Times New Roman"/>
          <w:color w:val="000000" w:themeColor="text1"/>
          <w:sz w:val="28"/>
          <w:lang w:val="kk-KZ"/>
        </w:rPr>
        <w:t>7.</w:t>
      </w:r>
      <w:r>
        <w:rPr>
          <w:rFonts w:ascii="Times New Roman" w:hAnsi="Times New Roman"/>
          <w:color w:val="000000" w:themeColor="text1"/>
          <w:sz w:val="28"/>
          <w:lang w:val="kk-KZ"/>
        </w:rPr>
        <w:tab/>
      </w:r>
      <w:r w:rsidR="00972C8C" w:rsidRPr="005A7116">
        <w:rPr>
          <w:rFonts w:ascii="Times New Roman" w:hAnsi="Times New Roman"/>
          <w:color w:val="000000" w:themeColor="text1"/>
          <w:sz w:val="28"/>
          <w:lang w:val="kk-KZ"/>
        </w:rPr>
        <w:t>Есептілікке өзгерістерді және (немесе) толықтыруларды енгізу қажет болған жағдайда, бірыңғай жинақтаушы зейнетақы қоры немесе ерікті жинақтаушы зейнетақы қоры уәкілетті органға жетілдірілген анықтаманы және анықтамаға өзгерістерді және (немесе) толықтыруларды енгізу қажеттілігінің себептерін көрсете отырып жазбаша түсіндірмені ұсынады.</w:t>
      </w:r>
    </w:p>
    <w:p w14:paraId="30F063FB" w14:textId="77777777" w:rsidR="00BE005B" w:rsidRPr="005A7116" w:rsidRDefault="00BE005B"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11384F01" w14:textId="77777777" w:rsidR="00BE005B" w:rsidRPr="005A7116" w:rsidRDefault="00BE005B" w:rsidP="000D6F32">
      <w:pPr>
        <w:tabs>
          <w:tab w:val="left" w:pos="1134"/>
        </w:tabs>
        <w:spacing w:after="0" w:line="240" w:lineRule="auto"/>
        <w:ind w:firstLine="709"/>
        <w:jc w:val="both"/>
        <w:rPr>
          <w:rFonts w:ascii="Times New Roman" w:eastAsia="Times New Roman" w:hAnsi="Times New Roman"/>
          <w:color w:val="000000" w:themeColor="text1"/>
          <w:sz w:val="28"/>
          <w:szCs w:val="28"/>
          <w:lang w:val="kk-KZ" w:eastAsia="ru-RU"/>
        </w:rPr>
      </w:pPr>
    </w:p>
    <w:p w14:paraId="383BA365" w14:textId="77777777" w:rsidR="00BE005B" w:rsidRPr="005A7116" w:rsidRDefault="00BE005B" w:rsidP="000D6F32">
      <w:pPr>
        <w:tabs>
          <w:tab w:val="left" w:pos="1134"/>
        </w:tabs>
        <w:spacing w:after="0" w:line="240" w:lineRule="auto"/>
        <w:ind w:firstLine="709"/>
        <w:jc w:val="both"/>
        <w:rPr>
          <w:rFonts w:ascii="Times New Roman" w:eastAsia="Times New Roman" w:hAnsi="Times New Roman"/>
          <w:color w:val="000000" w:themeColor="text1"/>
          <w:sz w:val="28"/>
          <w:szCs w:val="28"/>
          <w:lang w:val="kk-KZ" w:eastAsia="ru-RU"/>
        </w:rPr>
        <w:sectPr w:rsidR="00BE005B" w:rsidRPr="005A7116" w:rsidSect="00FB3138">
          <w:headerReference w:type="default" r:id="rId50"/>
          <w:pgSz w:w="11906" w:h="16838"/>
          <w:pgMar w:top="1418" w:right="851" w:bottom="1418" w:left="1418" w:header="709" w:footer="709" w:gutter="0"/>
          <w:cols w:space="708"/>
          <w:docGrid w:linePitch="360"/>
        </w:sectPr>
      </w:pPr>
    </w:p>
    <w:p w14:paraId="5184E719" w14:textId="77777777" w:rsidR="00972C8C" w:rsidRDefault="00972C8C" w:rsidP="000D6F32">
      <w:pPr>
        <w:tabs>
          <w:tab w:val="left" w:pos="1134"/>
        </w:tabs>
        <w:spacing w:after="0" w:line="240" w:lineRule="auto"/>
        <w:ind w:firstLine="709"/>
        <w:jc w:val="right"/>
        <w:rPr>
          <w:rFonts w:ascii="Times New Roman" w:hAnsi="Times New Roman"/>
          <w:color w:val="000000" w:themeColor="text1"/>
          <w:sz w:val="28"/>
          <w:lang w:val="kk-KZ"/>
        </w:rPr>
      </w:pPr>
      <w:r w:rsidRPr="005A7116">
        <w:rPr>
          <w:rFonts w:ascii="Times New Roman" w:hAnsi="Times New Roman"/>
          <w:color w:val="000000" w:themeColor="text1"/>
          <w:sz w:val="28"/>
          <w:lang w:val="kk-KZ"/>
        </w:rPr>
        <w:lastRenderedPageBreak/>
        <w:t>1-нысан</w:t>
      </w:r>
    </w:p>
    <w:p w14:paraId="1949E6E4" w14:textId="77777777" w:rsidR="00BE005B" w:rsidRPr="005A7116" w:rsidRDefault="00BE005B" w:rsidP="000D6F32">
      <w:pPr>
        <w:tabs>
          <w:tab w:val="left" w:pos="1134"/>
        </w:tabs>
        <w:spacing w:after="0" w:line="240" w:lineRule="auto"/>
        <w:ind w:firstLine="709"/>
        <w:jc w:val="right"/>
        <w:rPr>
          <w:rFonts w:ascii="Times New Roman" w:hAnsi="Times New Roman"/>
          <w:color w:val="000000" w:themeColor="text1"/>
          <w:sz w:val="28"/>
          <w:lang w:val="kk-KZ"/>
        </w:rPr>
      </w:pPr>
    </w:p>
    <w:p w14:paraId="5EBA5145" w14:textId="77777777" w:rsidR="00972C8C" w:rsidRPr="005A7116" w:rsidRDefault="00972C8C" w:rsidP="000D6F32">
      <w:pPr>
        <w:tabs>
          <w:tab w:val="left" w:pos="1134"/>
        </w:tabs>
        <w:spacing w:after="0" w:line="240" w:lineRule="auto"/>
        <w:jc w:val="center"/>
        <w:rPr>
          <w:rFonts w:ascii="Times New Roman" w:hAnsi="Times New Roman"/>
          <w:color w:val="000000" w:themeColor="text1"/>
          <w:sz w:val="28"/>
          <w:lang w:val="kk-KZ"/>
        </w:rPr>
      </w:pPr>
      <w:r w:rsidRPr="005A7116">
        <w:rPr>
          <w:rFonts w:ascii="Times New Roman" w:hAnsi="Times New Roman"/>
          <w:color w:val="000000" w:themeColor="text1"/>
          <w:sz w:val="28"/>
          <w:lang w:val="kk-KZ"/>
        </w:rPr>
        <w:t>______________________________________________________ жылға</w:t>
      </w:r>
    </w:p>
    <w:p w14:paraId="2CCC9E82" w14:textId="65217977" w:rsidR="00972C8C" w:rsidRDefault="00972C8C" w:rsidP="000D6F32">
      <w:pPr>
        <w:tabs>
          <w:tab w:val="left" w:pos="1134"/>
        </w:tabs>
        <w:spacing w:after="0" w:line="240" w:lineRule="auto"/>
        <w:jc w:val="center"/>
        <w:rPr>
          <w:rFonts w:ascii="Times New Roman" w:hAnsi="Times New Roman"/>
          <w:color w:val="000000" w:themeColor="text1"/>
          <w:sz w:val="28"/>
          <w:lang w:val="kk-KZ"/>
        </w:rPr>
      </w:pPr>
      <w:r w:rsidRPr="005A7116">
        <w:rPr>
          <w:rFonts w:ascii="Times New Roman" w:hAnsi="Times New Roman"/>
          <w:color w:val="000000" w:themeColor="text1"/>
          <w:sz w:val="28"/>
          <w:lang w:val="kk-KZ"/>
        </w:rPr>
        <w:t>(айдың атауы) (күнтізбелік жылды цифрмен белгілеу)</w:t>
      </w:r>
    </w:p>
    <w:p w14:paraId="5BE7C29A" w14:textId="77777777" w:rsidR="002D265C" w:rsidRPr="005A7116" w:rsidRDefault="002D265C" w:rsidP="000D6F32">
      <w:pPr>
        <w:tabs>
          <w:tab w:val="left" w:pos="1134"/>
        </w:tabs>
        <w:spacing w:after="0" w:line="240" w:lineRule="auto"/>
        <w:jc w:val="center"/>
        <w:rPr>
          <w:rFonts w:ascii="Times New Roman" w:hAnsi="Times New Roman"/>
          <w:color w:val="000000" w:themeColor="text1"/>
          <w:sz w:val="28"/>
          <w:lang w:val="kk-KZ"/>
        </w:rPr>
      </w:pPr>
    </w:p>
    <w:p w14:paraId="40E99DEB" w14:textId="77777777" w:rsidR="00972C8C" w:rsidRPr="005A7116" w:rsidRDefault="00972C8C" w:rsidP="000D6F32">
      <w:pPr>
        <w:tabs>
          <w:tab w:val="left" w:pos="1134"/>
        </w:tabs>
        <w:spacing w:after="0" w:line="240" w:lineRule="auto"/>
        <w:jc w:val="center"/>
        <w:rPr>
          <w:rFonts w:ascii="Times New Roman" w:hAnsi="Times New Roman"/>
          <w:color w:val="000000" w:themeColor="text1"/>
          <w:sz w:val="28"/>
          <w:lang w:val="kk-KZ"/>
        </w:rPr>
      </w:pPr>
      <w:r w:rsidRPr="005A7116">
        <w:rPr>
          <w:rFonts w:ascii="Times New Roman" w:hAnsi="Times New Roman"/>
          <w:color w:val="000000" w:themeColor="text1"/>
          <w:sz w:val="28"/>
          <w:lang w:val="kk-KZ"/>
        </w:rPr>
        <w:t>Бірыңғай жинақтаушы зейнетақы қорының міндетті зейнетақы жарналары, міндетті кәсіптік зейнетақы жарналары және ерікті зейнетақы жарналары есебінен қалыптасқан зейнетақы активтерінің бір шартты бірлігінің құны туралы анықтама</w:t>
      </w:r>
    </w:p>
    <w:p w14:paraId="5D5C1F27" w14:textId="77777777" w:rsidR="00972C8C" w:rsidRPr="005A7116" w:rsidRDefault="00972C8C" w:rsidP="000D6F32">
      <w:pPr>
        <w:spacing w:after="0" w:line="240" w:lineRule="auto"/>
        <w:jc w:val="center"/>
        <w:rPr>
          <w:rFonts w:ascii="Times New Roman" w:eastAsia="Times New Roman" w:hAnsi="Times New Roman"/>
          <w:color w:val="000000" w:themeColor="text1"/>
          <w:sz w:val="28"/>
          <w:szCs w:val="28"/>
          <w:lang w:val="kk-KZ" w:eastAsia="ru-RU"/>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04"/>
        <w:gridCol w:w="1205"/>
        <w:gridCol w:w="1205"/>
        <w:gridCol w:w="1205"/>
        <w:gridCol w:w="1205"/>
        <w:gridCol w:w="1205"/>
        <w:gridCol w:w="1205"/>
        <w:gridCol w:w="1205"/>
      </w:tblGrid>
      <w:tr w:rsidR="005A7116" w:rsidRPr="008C1133" w14:paraId="0123F3ED" w14:textId="77777777" w:rsidTr="006361BB">
        <w:trPr>
          <w:trHeight w:val="3076"/>
          <w:jc w:val="center"/>
        </w:trPr>
        <w:tc>
          <w:tcPr>
            <w:tcW w:w="625" w:type="pct"/>
            <w:tcMar>
              <w:top w:w="0" w:type="dxa"/>
              <w:left w:w="108" w:type="dxa"/>
              <w:bottom w:w="0" w:type="dxa"/>
              <w:right w:w="108" w:type="dxa"/>
            </w:tcMar>
          </w:tcPr>
          <w:p w14:paraId="322412C1" w14:textId="77777777" w:rsidR="00972C8C" w:rsidRPr="005A7116" w:rsidRDefault="00972C8C" w:rsidP="000D6F32">
            <w:pPr>
              <w:tabs>
                <w:tab w:val="left" w:pos="1134"/>
              </w:tabs>
              <w:spacing w:after="0" w:line="240" w:lineRule="auto"/>
              <w:jc w:val="both"/>
              <w:rPr>
                <w:rFonts w:ascii="Times New Roman" w:hAnsi="Times New Roman"/>
                <w:color w:val="000000" w:themeColor="text1"/>
                <w:sz w:val="24"/>
                <w:szCs w:val="24"/>
              </w:rPr>
            </w:pPr>
            <w:r w:rsidRPr="005A7116">
              <w:rPr>
                <w:rFonts w:ascii="Times New Roman" w:hAnsi="Times New Roman"/>
                <w:color w:val="000000" w:themeColor="text1"/>
                <w:sz w:val="24"/>
                <w:szCs w:val="24"/>
                <w:lang w:val="kk-KZ"/>
              </w:rPr>
              <w:t>К</w:t>
            </w:r>
            <w:r w:rsidRPr="005A7116">
              <w:rPr>
                <w:rFonts w:ascii="Times New Roman" w:hAnsi="Times New Roman"/>
                <w:color w:val="000000" w:themeColor="text1"/>
                <w:sz w:val="24"/>
                <w:szCs w:val="24"/>
              </w:rPr>
              <w:t>үні</w:t>
            </w:r>
          </w:p>
        </w:tc>
        <w:tc>
          <w:tcPr>
            <w:tcW w:w="625" w:type="pct"/>
            <w:tcMar>
              <w:top w:w="0" w:type="dxa"/>
              <w:left w:w="108" w:type="dxa"/>
              <w:bottom w:w="0" w:type="dxa"/>
              <w:right w:w="108" w:type="dxa"/>
            </w:tcMar>
          </w:tcPr>
          <w:p w14:paraId="2CF04C0F" w14:textId="77777777" w:rsidR="00972C8C" w:rsidRPr="005A7116" w:rsidRDefault="00972C8C" w:rsidP="000D6F32">
            <w:pPr>
              <w:tabs>
                <w:tab w:val="left" w:pos="1134"/>
              </w:tabs>
              <w:spacing w:after="0" w:line="240" w:lineRule="auto"/>
              <w:rPr>
                <w:rFonts w:ascii="Times New Roman" w:hAnsi="Times New Roman"/>
                <w:color w:val="000000" w:themeColor="text1"/>
                <w:sz w:val="24"/>
                <w:szCs w:val="24"/>
              </w:rPr>
            </w:pPr>
            <w:r w:rsidRPr="005A7116">
              <w:rPr>
                <w:rFonts w:ascii="Times New Roman" w:hAnsi="Times New Roman"/>
                <w:color w:val="000000" w:themeColor="text1"/>
                <w:sz w:val="24"/>
                <w:szCs w:val="24"/>
              </w:rPr>
              <w:t>Зейнетақы жарналары, келіп түсті</w:t>
            </w:r>
          </w:p>
        </w:tc>
        <w:tc>
          <w:tcPr>
            <w:tcW w:w="625" w:type="pct"/>
            <w:tcMar>
              <w:top w:w="0" w:type="dxa"/>
              <w:left w:w="108" w:type="dxa"/>
              <w:bottom w:w="0" w:type="dxa"/>
              <w:right w:w="108" w:type="dxa"/>
            </w:tcMar>
          </w:tcPr>
          <w:p w14:paraId="19A29C0A" w14:textId="77777777" w:rsidR="00972C8C" w:rsidRPr="005A7116" w:rsidRDefault="00972C8C" w:rsidP="000D6F32">
            <w:pPr>
              <w:tabs>
                <w:tab w:val="left" w:pos="1134"/>
              </w:tabs>
              <w:spacing w:after="0" w:line="240" w:lineRule="auto"/>
              <w:jc w:val="both"/>
              <w:rPr>
                <w:rFonts w:ascii="Times New Roman" w:hAnsi="Times New Roman"/>
                <w:color w:val="000000" w:themeColor="text1"/>
                <w:sz w:val="24"/>
                <w:szCs w:val="24"/>
                <w:lang w:val="kk-KZ"/>
              </w:rPr>
            </w:pPr>
            <w:r w:rsidRPr="005A7116">
              <w:rPr>
                <w:rFonts w:ascii="Times New Roman" w:hAnsi="Times New Roman"/>
                <w:color w:val="000000" w:themeColor="text1"/>
                <w:sz w:val="24"/>
                <w:szCs w:val="24"/>
              </w:rPr>
              <w:t xml:space="preserve">Ерікті жинақтаушы зейнетақы қорларынан </w:t>
            </w:r>
            <w:r w:rsidRPr="005A7116">
              <w:rPr>
                <w:rFonts w:ascii="Times New Roman" w:hAnsi="Times New Roman"/>
                <w:color w:val="000000" w:themeColor="text1"/>
                <w:sz w:val="24"/>
                <w:szCs w:val="24"/>
                <w:lang w:val="kk-KZ"/>
              </w:rPr>
              <w:t>аудару</w:t>
            </w:r>
          </w:p>
        </w:tc>
        <w:tc>
          <w:tcPr>
            <w:tcW w:w="625" w:type="pct"/>
            <w:tcMar>
              <w:top w:w="0" w:type="dxa"/>
              <w:left w:w="108" w:type="dxa"/>
              <w:bottom w:w="0" w:type="dxa"/>
              <w:right w:w="108" w:type="dxa"/>
            </w:tcMar>
          </w:tcPr>
          <w:p w14:paraId="0E48F524" w14:textId="77777777" w:rsidR="00972C8C" w:rsidRPr="005A7116" w:rsidRDefault="00972C8C" w:rsidP="000D6F32">
            <w:pPr>
              <w:spacing w:after="0" w:line="240" w:lineRule="auto"/>
              <w:jc w:val="center"/>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Зейнетақы жарналарын уақтылы аудармағаны үшін алынған өсімпұл</w:t>
            </w:r>
          </w:p>
        </w:tc>
        <w:tc>
          <w:tcPr>
            <w:tcW w:w="625" w:type="pct"/>
          </w:tcPr>
          <w:p w14:paraId="1FF120D3" w14:textId="77777777" w:rsidR="00972C8C" w:rsidRPr="005A7116" w:rsidRDefault="00972C8C" w:rsidP="000D6F32">
            <w:pPr>
              <w:spacing w:after="0" w:line="240" w:lineRule="auto"/>
              <w:jc w:val="center"/>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Төлемдер және аударымдар</w:t>
            </w:r>
          </w:p>
        </w:tc>
        <w:tc>
          <w:tcPr>
            <w:tcW w:w="625" w:type="pct"/>
            <w:tcMar>
              <w:top w:w="0" w:type="dxa"/>
              <w:left w:w="108" w:type="dxa"/>
              <w:bottom w:w="0" w:type="dxa"/>
              <w:right w:w="108" w:type="dxa"/>
            </w:tcMar>
          </w:tcPr>
          <w:p w14:paraId="008501B8" w14:textId="77777777" w:rsidR="00972C8C" w:rsidRPr="005A7116" w:rsidRDefault="00972C8C" w:rsidP="000D6F32">
            <w:pPr>
              <w:spacing w:after="0" w:line="240" w:lineRule="auto"/>
              <w:jc w:val="center"/>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Зейнетақы жарналарын уақтылы аудармағаны үшін зейнетақы жарналарын қайтару бойынша міндеттеме және (немесе) алынған өсімпұл</w:t>
            </w:r>
          </w:p>
        </w:tc>
        <w:tc>
          <w:tcPr>
            <w:tcW w:w="625" w:type="pct"/>
          </w:tcPr>
          <w:p w14:paraId="099F92C4" w14:textId="77777777" w:rsidR="00972C8C" w:rsidRPr="005A7116" w:rsidRDefault="00972C8C" w:rsidP="000D6F32">
            <w:pPr>
              <w:spacing w:after="0" w:line="240" w:lineRule="auto"/>
              <w:jc w:val="center"/>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 xml:space="preserve">Зейнетақы активтерінің комиссиялық сыйақысы </w:t>
            </w:r>
          </w:p>
        </w:tc>
        <w:tc>
          <w:tcPr>
            <w:tcW w:w="625" w:type="pct"/>
          </w:tcPr>
          <w:p w14:paraId="49CE0F0B" w14:textId="77777777" w:rsidR="00972C8C" w:rsidRPr="005A7116" w:rsidRDefault="00972C8C" w:rsidP="000D6F32">
            <w:pPr>
              <w:spacing w:after="0" w:line="240" w:lineRule="auto"/>
              <w:jc w:val="center"/>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Инвестициялық кірістен түскен комиссиялық сыйақы</w:t>
            </w:r>
          </w:p>
        </w:tc>
      </w:tr>
      <w:tr w:rsidR="005A7116" w:rsidRPr="005A7116" w14:paraId="190A80D1" w14:textId="77777777" w:rsidTr="006361BB">
        <w:trPr>
          <w:trHeight w:val="156"/>
          <w:jc w:val="center"/>
        </w:trPr>
        <w:tc>
          <w:tcPr>
            <w:tcW w:w="625" w:type="pct"/>
            <w:tcMar>
              <w:top w:w="0" w:type="dxa"/>
              <w:left w:w="108" w:type="dxa"/>
              <w:bottom w:w="0" w:type="dxa"/>
              <w:right w:w="108" w:type="dxa"/>
            </w:tcMar>
            <w:hideMark/>
          </w:tcPr>
          <w:p w14:paraId="5B517B80" w14:textId="77777777" w:rsidR="00972C8C" w:rsidRPr="005A7116" w:rsidRDefault="00972C8C" w:rsidP="000D6F32">
            <w:pPr>
              <w:spacing w:after="0" w:line="240" w:lineRule="auto"/>
              <w:jc w:val="center"/>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w:t>
            </w:r>
          </w:p>
        </w:tc>
        <w:tc>
          <w:tcPr>
            <w:tcW w:w="625" w:type="pct"/>
            <w:tcMar>
              <w:top w:w="0" w:type="dxa"/>
              <w:left w:w="108" w:type="dxa"/>
              <w:bottom w:w="0" w:type="dxa"/>
              <w:right w:w="108" w:type="dxa"/>
            </w:tcMar>
            <w:hideMark/>
          </w:tcPr>
          <w:p w14:paraId="5FFBC460" w14:textId="77777777" w:rsidR="00972C8C" w:rsidRPr="005A7116" w:rsidRDefault="00972C8C" w:rsidP="000D6F32">
            <w:pPr>
              <w:spacing w:after="0" w:line="240" w:lineRule="auto"/>
              <w:jc w:val="center"/>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w:t>
            </w:r>
          </w:p>
        </w:tc>
        <w:tc>
          <w:tcPr>
            <w:tcW w:w="625" w:type="pct"/>
            <w:tcMar>
              <w:top w:w="0" w:type="dxa"/>
              <w:left w:w="108" w:type="dxa"/>
              <w:bottom w:w="0" w:type="dxa"/>
              <w:right w:w="108" w:type="dxa"/>
            </w:tcMar>
            <w:hideMark/>
          </w:tcPr>
          <w:p w14:paraId="58A98B3D" w14:textId="77777777" w:rsidR="00972C8C" w:rsidRPr="005A7116" w:rsidRDefault="00972C8C" w:rsidP="000D6F32">
            <w:pPr>
              <w:spacing w:after="0" w:line="240" w:lineRule="auto"/>
              <w:jc w:val="center"/>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3</w:t>
            </w:r>
          </w:p>
        </w:tc>
        <w:tc>
          <w:tcPr>
            <w:tcW w:w="625" w:type="pct"/>
            <w:tcMar>
              <w:top w:w="0" w:type="dxa"/>
              <w:left w:w="108" w:type="dxa"/>
              <w:bottom w:w="0" w:type="dxa"/>
              <w:right w:w="108" w:type="dxa"/>
            </w:tcMar>
            <w:hideMark/>
          </w:tcPr>
          <w:p w14:paraId="7B4F805E" w14:textId="77777777" w:rsidR="00972C8C" w:rsidRPr="005A7116" w:rsidRDefault="00972C8C" w:rsidP="000D6F32">
            <w:pPr>
              <w:spacing w:after="0" w:line="240" w:lineRule="auto"/>
              <w:jc w:val="center"/>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4</w:t>
            </w:r>
          </w:p>
        </w:tc>
        <w:tc>
          <w:tcPr>
            <w:tcW w:w="625" w:type="pct"/>
            <w:tcMar>
              <w:top w:w="0" w:type="dxa"/>
              <w:left w:w="108" w:type="dxa"/>
              <w:bottom w:w="0" w:type="dxa"/>
              <w:right w:w="108" w:type="dxa"/>
            </w:tcMar>
            <w:hideMark/>
          </w:tcPr>
          <w:p w14:paraId="33FC94DA" w14:textId="77777777" w:rsidR="00972C8C" w:rsidRPr="005A7116" w:rsidRDefault="00972C8C" w:rsidP="000D6F32">
            <w:pPr>
              <w:spacing w:after="0" w:line="240" w:lineRule="auto"/>
              <w:jc w:val="center"/>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5</w:t>
            </w:r>
          </w:p>
        </w:tc>
        <w:tc>
          <w:tcPr>
            <w:tcW w:w="625" w:type="pct"/>
            <w:tcMar>
              <w:top w:w="0" w:type="dxa"/>
              <w:left w:w="108" w:type="dxa"/>
              <w:bottom w:w="0" w:type="dxa"/>
              <w:right w:w="108" w:type="dxa"/>
            </w:tcMar>
            <w:hideMark/>
          </w:tcPr>
          <w:p w14:paraId="7BE74F06" w14:textId="77777777" w:rsidR="00972C8C" w:rsidRPr="005A7116" w:rsidRDefault="00972C8C" w:rsidP="000D6F32">
            <w:pPr>
              <w:spacing w:after="0" w:line="240" w:lineRule="auto"/>
              <w:jc w:val="center"/>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6</w:t>
            </w:r>
          </w:p>
        </w:tc>
        <w:tc>
          <w:tcPr>
            <w:tcW w:w="625" w:type="pct"/>
          </w:tcPr>
          <w:p w14:paraId="73CFA598" w14:textId="77777777" w:rsidR="00972C8C" w:rsidRPr="005A7116" w:rsidRDefault="00972C8C" w:rsidP="000D6F32">
            <w:pPr>
              <w:spacing w:after="0" w:line="240" w:lineRule="auto"/>
              <w:jc w:val="center"/>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7</w:t>
            </w:r>
          </w:p>
        </w:tc>
        <w:tc>
          <w:tcPr>
            <w:tcW w:w="625" w:type="pct"/>
          </w:tcPr>
          <w:p w14:paraId="0010A159" w14:textId="77777777" w:rsidR="00972C8C" w:rsidRPr="005A7116" w:rsidRDefault="00972C8C" w:rsidP="000D6F32">
            <w:pPr>
              <w:spacing w:after="0" w:line="240" w:lineRule="auto"/>
              <w:jc w:val="center"/>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8</w:t>
            </w:r>
          </w:p>
        </w:tc>
      </w:tr>
    </w:tbl>
    <w:p w14:paraId="42FC8F38" w14:textId="77777777" w:rsidR="00972C8C" w:rsidRPr="005A7116" w:rsidRDefault="00972C8C" w:rsidP="000D6F32">
      <w:pPr>
        <w:spacing w:after="0" w:line="240" w:lineRule="auto"/>
        <w:ind w:firstLine="709"/>
        <w:rPr>
          <w:rFonts w:ascii="Times New Roman" w:eastAsia="Times New Roman" w:hAnsi="Times New Roman"/>
          <w:color w:val="000000" w:themeColor="text1"/>
          <w:sz w:val="28"/>
          <w:szCs w:val="18"/>
          <w:lang w:eastAsia="ru-RU"/>
        </w:rPr>
      </w:pPr>
    </w:p>
    <w:p w14:paraId="6E0F2ECD" w14:textId="77777777" w:rsidR="00972C8C" w:rsidRPr="005A7116" w:rsidRDefault="00972C8C" w:rsidP="000D6F32">
      <w:pPr>
        <w:tabs>
          <w:tab w:val="left" w:pos="1134"/>
        </w:tabs>
        <w:spacing w:after="0" w:line="240" w:lineRule="auto"/>
        <w:ind w:firstLine="709"/>
        <w:jc w:val="both"/>
        <w:rPr>
          <w:rFonts w:ascii="Times New Roman" w:hAnsi="Times New Roman"/>
          <w:color w:val="000000" w:themeColor="text1"/>
          <w:sz w:val="28"/>
          <w:lang w:val="kk-KZ"/>
        </w:rPr>
      </w:pPr>
      <w:r w:rsidRPr="005A7116">
        <w:rPr>
          <w:rFonts w:ascii="Times New Roman" w:hAnsi="Times New Roman"/>
          <w:color w:val="000000" w:themeColor="text1"/>
          <w:sz w:val="28"/>
        </w:rPr>
        <w:t>кестенің жалғасы</w:t>
      </w:r>
    </w:p>
    <w:p w14:paraId="578365D5" w14:textId="77777777" w:rsidR="00972C8C" w:rsidRPr="005A7116" w:rsidRDefault="00972C8C" w:rsidP="000D6F32">
      <w:pPr>
        <w:spacing w:after="0" w:line="240" w:lineRule="auto"/>
        <w:ind w:firstLine="709"/>
        <w:rPr>
          <w:rFonts w:ascii="Times New Roman" w:eastAsia="Times New Roman" w:hAnsi="Times New Roman"/>
          <w:color w:val="000000" w:themeColor="text1"/>
          <w:sz w:val="28"/>
          <w:szCs w:val="28"/>
          <w:lang w:eastAsia="ru-RU"/>
        </w:rPr>
      </w:pP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1"/>
        <w:gridCol w:w="1701"/>
        <w:gridCol w:w="1701"/>
        <w:gridCol w:w="1701"/>
      </w:tblGrid>
      <w:tr w:rsidR="005A7116" w:rsidRPr="008C1133" w14:paraId="356477B9" w14:textId="77777777" w:rsidTr="006361BB">
        <w:trPr>
          <w:trHeight w:val="322"/>
          <w:jc w:val="center"/>
        </w:trPr>
        <w:tc>
          <w:tcPr>
            <w:tcW w:w="1250" w:type="pct"/>
            <w:vMerge w:val="restart"/>
            <w:tcMar>
              <w:top w:w="0" w:type="dxa"/>
              <w:left w:w="108" w:type="dxa"/>
              <w:bottom w:w="0" w:type="dxa"/>
              <w:right w:w="108" w:type="dxa"/>
            </w:tcMar>
          </w:tcPr>
          <w:p w14:paraId="66E683DA" w14:textId="0FA84D4E" w:rsidR="00972C8C" w:rsidRPr="005A7116" w:rsidRDefault="00796D18" w:rsidP="000D6F32">
            <w:pPr>
              <w:spacing w:after="0" w:line="240" w:lineRule="auto"/>
              <w:jc w:val="center"/>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val="kk-KZ" w:eastAsia="ru-RU"/>
              </w:rPr>
              <w:t>«</w:t>
            </w:r>
            <w:r w:rsidR="00972C8C" w:rsidRPr="005A7116">
              <w:rPr>
                <w:rFonts w:ascii="Times New Roman" w:eastAsia="Times New Roman" w:hAnsi="Times New Roman"/>
                <w:color w:val="000000" w:themeColor="text1"/>
                <w:sz w:val="24"/>
                <w:szCs w:val="24"/>
                <w:lang w:val="kk-KZ" w:eastAsia="ru-RU"/>
              </w:rPr>
              <w:t>Таза</w:t>
            </w:r>
            <w:r w:rsidRPr="005A7116">
              <w:rPr>
                <w:rFonts w:ascii="Times New Roman" w:eastAsia="Times New Roman" w:hAnsi="Times New Roman"/>
                <w:color w:val="000000" w:themeColor="text1"/>
                <w:sz w:val="24"/>
                <w:szCs w:val="24"/>
                <w:lang w:val="kk-KZ" w:eastAsia="ru-RU"/>
              </w:rPr>
              <w:t>»</w:t>
            </w:r>
            <w:r w:rsidR="00972C8C" w:rsidRPr="005A7116">
              <w:rPr>
                <w:rFonts w:ascii="Times New Roman" w:eastAsia="Times New Roman" w:hAnsi="Times New Roman"/>
                <w:color w:val="000000" w:themeColor="text1"/>
                <w:sz w:val="24"/>
                <w:szCs w:val="24"/>
                <w:lang w:val="kk-KZ" w:eastAsia="ru-RU"/>
              </w:rPr>
              <w:t xml:space="preserve"> зейнетақы активтерінің ағымдағы құны </w:t>
            </w:r>
          </w:p>
        </w:tc>
        <w:tc>
          <w:tcPr>
            <w:tcW w:w="1250" w:type="pct"/>
            <w:vMerge w:val="restart"/>
            <w:tcMar>
              <w:top w:w="0" w:type="dxa"/>
              <w:left w:w="108" w:type="dxa"/>
              <w:bottom w:w="0" w:type="dxa"/>
              <w:right w:w="108" w:type="dxa"/>
            </w:tcMar>
          </w:tcPr>
          <w:p w14:paraId="345D3C7B" w14:textId="77777777" w:rsidR="00972C8C" w:rsidRPr="005A7116" w:rsidRDefault="00972C8C" w:rsidP="000D6F32">
            <w:pPr>
              <w:spacing w:after="0" w:line="240" w:lineRule="auto"/>
              <w:jc w:val="center"/>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Шартты бірліктер</w:t>
            </w:r>
            <w:r w:rsidRPr="005A7116">
              <w:rPr>
                <w:rFonts w:ascii="Times New Roman" w:eastAsia="Times New Roman" w:hAnsi="Times New Roman"/>
                <w:color w:val="000000" w:themeColor="text1"/>
                <w:sz w:val="24"/>
                <w:szCs w:val="24"/>
                <w:vertAlign w:val="superscript"/>
                <w:lang w:eastAsia="ru-RU"/>
              </w:rPr>
              <w:t>1</w:t>
            </w:r>
            <w:r w:rsidRPr="005A7116">
              <w:rPr>
                <w:rFonts w:ascii="Times New Roman" w:eastAsia="Times New Roman" w:hAnsi="Times New Roman"/>
                <w:color w:val="000000" w:themeColor="text1"/>
                <w:sz w:val="24"/>
                <w:szCs w:val="24"/>
                <w:vertAlign w:val="superscript"/>
                <w:lang w:val="kk-KZ" w:eastAsia="ru-RU"/>
              </w:rPr>
              <w:t xml:space="preserve"> </w:t>
            </w:r>
            <w:r w:rsidRPr="005A7116">
              <w:rPr>
                <w:rFonts w:ascii="Times New Roman" w:eastAsia="Times New Roman" w:hAnsi="Times New Roman"/>
                <w:color w:val="000000" w:themeColor="text1"/>
                <w:sz w:val="24"/>
                <w:szCs w:val="24"/>
                <w:lang w:val="kk-KZ" w:eastAsia="ru-RU"/>
              </w:rPr>
              <w:t>саны</w:t>
            </w:r>
          </w:p>
        </w:tc>
        <w:tc>
          <w:tcPr>
            <w:tcW w:w="1250" w:type="pct"/>
            <w:vMerge w:val="restart"/>
            <w:tcMar>
              <w:top w:w="0" w:type="dxa"/>
              <w:left w:w="108" w:type="dxa"/>
              <w:bottom w:w="0" w:type="dxa"/>
              <w:right w:w="108" w:type="dxa"/>
            </w:tcMar>
          </w:tcPr>
          <w:p w14:paraId="77E5FEF1" w14:textId="77777777" w:rsidR="00972C8C" w:rsidRPr="005A7116" w:rsidRDefault="00972C8C" w:rsidP="000D6F32">
            <w:pPr>
              <w:spacing w:after="0" w:line="240" w:lineRule="auto"/>
              <w:jc w:val="center"/>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Зейнетақы активтерінің</w:t>
            </w:r>
            <w:r w:rsidRPr="005A7116">
              <w:rPr>
                <w:rFonts w:ascii="Times New Roman" w:eastAsia="Times New Roman" w:hAnsi="Times New Roman"/>
                <w:color w:val="000000" w:themeColor="text1"/>
                <w:sz w:val="24"/>
                <w:szCs w:val="24"/>
                <w:vertAlign w:val="superscript"/>
                <w:lang w:val="kk-KZ" w:eastAsia="ru-RU"/>
              </w:rPr>
              <w:t>2</w:t>
            </w:r>
            <w:r w:rsidRPr="005A7116">
              <w:rPr>
                <w:rFonts w:ascii="Times New Roman" w:eastAsia="Times New Roman" w:hAnsi="Times New Roman"/>
                <w:color w:val="000000" w:themeColor="text1"/>
                <w:sz w:val="24"/>
                <w:szCs w:val="24"/>
                <w:lang w:val="kk-KZ" w:eastAsia="ru-RU"/>
              </w:rPr>
              <w:t xml:space="preserve"> бір шартты бірлігінің құны </w:t>
            </w:r>
          </w:p>
        </w:tc>
        <w:tc>
          <w:tcPr>
            <w:tcW w:w="1250" w:type="pct"/>
            <w:vMerge w:val="restart"/>
            <w:tcMar>
              <w:top w:w="0" w:type="dxa"/>
              <w:left w:w="108" w:type="dxa"/>
              <w:bottom w:w="0" w:type="dxa"/>
              <w:right w:w="108" w:type="dxa"/>
            </w:tcMar>
          </w:tcPr>
          <w:p w14:paraId="4D724F99" w14:textId="77777777" w:rsidR="00972C8C" w:rsidRPr="005A7116" w:rsidRDefault="00972C8C" w:rsidP="000D6F32">
            <w:pPr>
              <w:spacing w:after="0" w:line="240" w:lineRule="auto"/>
              <w:jc w:val="center"/>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Зейнетақы активтері бойынша бір күнде есептелген инвестициялық кіріс</w:t>
            </w:r>
          </w:p>
        </w:tc>
      </w:tr>
      <w:tr w:rsidR="005A7116" w:rsidRPr="008C1133" w14:paraId="084F325C" w14:textId="77777777" w:rsidTr="006361BB">
        <w:trPr>
          <w:trHeight w:val="322"/>
          <w:jc w:val="center"/>
        </w:trPr>
        <w:tc>
          <w:tcPr>
            <w:tcW w:w="1250" w:type="pct"/>
            <w:vMerge/>
            <w:tcMar>
              <w:top w:w="0" w:type="dxa"/>
              <w:left w:w="108" w:type="dxa"/>
              <w:bottom w:w="0" w:type="dxa"/>
              <w:right w:w="108" w:type="dxa"/>
            </w:tcMar>
            <w:vAlign w:val="center"/>
          </w:tcPr>
          <w:p w14:paraId="6A51D78F" w14:textId="77777777" w:rsidR="00972C8C" w:rsidRPr="005A7116" w:rsidRDefault="00972C8C"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1250" w:type="pct"/>
            <w:vMerge/>
            <w:tcMar>
              <w:top w:w="0" w:type="dxa"/>
              <w:left w:w="108" w:type="dxa"/>
              <w:bottom w:w="0" w:type="dxa"/>
              <w:right w:w="108" w:type="dxa"/>
            </w:tcMar>
            <w:vAlign w:val="center"/>
          </w:tcPr>
          <w:p w14:paraId="60C7839B" w14:textId="77777777" w:rsidR="00972C8C" w:rsidRPr="005A7116" w:rsidRDefault="00972C8C"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1250" w:type="pct"/>
            <w:vMerge/>
            <w:tcMar>
              <w:top w:w="0" w:type="dxa"/>
              <w:left w:w="108" w:type="dxa"/>
              <w:bottom w:w="0" w:type="dxa"/>
              <w:right w:w="108" w:type="dxa"/>
            </w:tcMar>
            <w:vAlign w:val="center"/>
          </w:tcPr>
          <w:p w14:paraId="6110B869" w14:textId="77777777" w:rsidR="00972C8C" w:rsidRPr="005A7116" w:rsidRDefault="00972C8C"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1250" w:type="pct"/>
            <w:vMerge/>
            <w:tcMar>
              <w:top w:w="0" w:type="dxa"/>
              <w:left w:w="108" w:type="dxa"/>
              <w:bottom w:w="0" w:type="dxa"/>
              <w:right w:w="108" w:type="dxa"/>
            </w:tcMar>
            <w:vAlign w:val="center"/>
          </w:tcPr>
          <w:p w14:paraId="597F6B96" w14:textId="77777777" w:rsidR="00972C8C" w:rsidRPr="005A7116" w:rsidRDefault="00972C8C" w:rsidP="000D6F32">
            <w:pPr>
              <w:spacing w:after="0" w:line="240" w:lineRule="auto"/>
              <w:jc w:val="center"/>
              <w:rPr>
                <w:rFonts w:ascii="Times New Roman" w:eastAsia="Times New Roman" w:hAnsi="Times New Roman"/>
                <w:color w:val="000000" w:themeColor="text1"/>
                <w:sz w:val="24"/>
                <w:szCs w:val="24"/>
                <w:lang w:val="kk-KZ" w:eastAsia="ru-RU"/>
              </w:rPr>
            </w:pPr>
          </w:p>
        </w:tc>
      </w:tr>
      <w:tr w:rsidR="005A7116" w:rsidRPr="005A7116" w14:paraId="03F580EB" w14:textId="77777777" w:rsidTr="006361BB">
        <w:trPr>
          <w:trHeight w:val="156"/>
          <w:jc w:val="center"/>
        </w:trPr>
        <w:tc>
          <w:tcPr>
            <w:tcW w:w="1250" w:type="pct"/>
            <w:tcMar>
              <w:top w:w="0" w:type="dxa"/>
              <w:left w:w="108" w:type="dxa"/>
              <w:bottom w:w="0" w:type="dxa"/>
              <w:right w:w="108" w:type="dxa"/>
            </w:tcMar>
            <w:hideMark/>
          </w:tcPr>
          <w:p w14:paraId="614BB73B" w14:textId="77777777" w:rsidR="00972C8C" w:rsidRPr="005A7116" w:rsidRDefault="00972C8C" w:rsidP="000D6F32">
            <w:pPr>
              <w:spacing w:after="0" w:line="240" w:lineRule="auto"/>
              <w:jc w:val="center"/>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9</w:t>
            </w:r>
          </w:p>
        </w:tc>
        <w:tc>
          <w:tcPr>
            <w:tcW w:w="1250" w:type="pct"/>
            <w:tcMar>
              <w:top w:w="0" w:type="dxa"/>
              <w:left w:w="108" w:type="dxa"/>
              <w:bottom w:w="0" w:type="dxa"/>
              <w:right w:w="108" w:type="dxa"/>
            </w:tcMar>
            <w:hideMark/>
          </w:tcPr>
          <w:p w14:paraId="30C13B09" w14:textId="77777777" w:rsidR="00972C8C" w:rsidRPr="005A7116" w:rsidRDefault="00972C8C" w:rsidP="000D6F32">
            <w:pPr>
              <w:spacing w:after="0" w:line="240" w:lineRule="auto"/>
              <w:jc w:val="center"/>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10</w:t>
            </w:r>
          </w:p>
        </w:tc>
        <w:tc>
          <w:tcPr>
            <w:tcW w:w="1250" w:type="pct"/>
            <w:tcMar>
              <w:top w:w="0" w:type="dxa"/>
              <w:left w:w="108" w:type="dxa"/>
              <w:bottom w:w="0" w:type="dxa"/>
              <w:right w:w="108" w:type="dxa"/>
            </w:tcMar>
            <w:hideMark/>
          </w:tcPr>
          <w:p w14:paraId="000291A1" w14:textId="77777777" w:rsidR="00972C8C" w:rsidRPr="005A7116" w:rsidRDefault="00972C8C" w:rsidP="000D6F32">
            <w:pPr>
              <w:spacing w:after="0" w:line="240" w:lineRule="auto"/>
              <w:jc w:val="center"/>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11</w:t>
            </w:r>
          </w:p>
        </w:tc>
        <w:tc>
          <w:tcPr>
            <w:tcW w:w="1250" w:type="pct"/>
            <w:tcMar>
              <w:top w:w="0" w:type="dxa"/>
              <w:left w:w="108" w:type="dxa"/>
              <w:bottom w:w="0" w:type="dxa"/>
              <w:right w:w="108" w:type="dxa"/>
            </w:tcMar>
            <w:hideMark/>
          </w:tcPr>
          <w:p w14:paraId="7D997A4B" w14:textId="77777777" w:rsidR="00972C8C" w:rsidRPr="005A7116" w:rsidRDefault="00972C8C" w:rsidP="000D6F32">
            <w:pPr>
              <w:spacing w:after="0" w:line="240" w:lineRule="auto"/>
              <w:jc w:val="center"/>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12</w:t>
            </w:r>
          </w:p>
        </w:tc>
      </w:tr>
    </w:tbl>
    <w:p w14:paraId="7C5F6766" w14:textId="77777777" w:rsidR="00972C8C" w:rsidRPr="005A7116" w:rsidRDefault="00972C8C" w:rsidP="000D6F32">
      <w:pPr>
        <w:spacing w:after="0" w:line="240" w:lineRule="auto"/>
        <w:ind w:firstLine="709"/>
        <w:jc w:val="both"/>
        <w:rPr>
          <w:rFonts w:ascii="Times New Roman" w:hAnsi="Times New Roman"/>
          <w:color w:val="000000" w:themeColor="text1"/>
          <w:sz w:val="28"/>
          <w:szCs w:val="28"/>
        </w:rPr>
      </w:pPr>
    </w:p>
    <w:tbl>
      <w:tblPr>
        <w:tblW w:w="9639" w:type="dxa"/>
        <w:jc w:val="center"/>
        <w:tblLayout w:type="fixed"/>
        <w:tblLook w:val="04A0" w:firstRow="1" w:lastRow="0" w:firstColumn="1" w:lastColumn="0" w:noHBand="0" w:noVBand="1"/>
      </w:tblPr>
      <w:tblGrid>
        <w:gridCol w:w="4819"/>
        <w:gridCol w:w="4820"/>
      </w:tblGrid>
      <w:tr w:rsidR="005A7116" w:rsidRPr="005A7116" w14:paraId="388DA03F" w14:textId="77777777" w:rsidTr="006361BB">
        <w:trPr>
          <w:jc w:val="center"/>
        </w:trPr>
        <w:tc>
          <w:tcPr>
            <w:tcW w:w="4819" w:type="dxa"/>
            <w:hideMark/>
          </w:tcPr>
          <w:p w14:paraId="730E9E73" w14:textId="77777777" w:rsidR="00972C8C" w:rsidRPr="005A7116" w:rsidRDefault="00972C8C"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5A7116">
              <w:rPr>
                <w:rFonts w:ascii="Times New Roman" w:eastAsia="Times New Roman" w:hAnsi="Times New Roman"/>
                <w:color w:val="000000" w:themeColor="text1"/>
                <w:sz w:val="28"/>
                <w:szCs w:val="26"/>
                <w:lang w:val="kk-KZ" w:eastAsia="ru-RU"/>
              </w:rPr>
              <w:t>Атауы</w:t>
            </w:r>
            <w:r w:rsidRPr="005A7116">
              <w:rPr>
                <w:rFonts w:ascii="Times New Roman" w:eastAsia="Times New Roman" w:hAnsi="Times New Roman"/>
                <w:color w:val="000000" w:themeColor="text1"/>
                <w:sz w:val="28"/>
                <w:szCs w:val="26"/>
                <w:lang w:eastAsia="ru-RU"/>
              </w:rPr>
              <w:t xml:space="preserve"> ________________________________________________________________</w:t>
            </w:r>
          </w:p>
          <w:p w14:paraId="12E19F49" w14:textId="77777777" w:rsidR="00972C8C" w:rsidRPr="005A7116" w:rsidRDefault="00972C8C"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p>
        </w:tc>
        <w:tc>
          <w:tcPr>
            <w:tcW w:w="4820" w:type="dxa"/>
          </w:tcPr>
          <w:p w14:paraId="74A87095" w14:textId="77777777" w:rsidR="00972C8C" w:rsidRPr="005A7116" w:rsidRDefault="00972C8C"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5A7116">
              <w:rPr>
                <w:rFonts w:ascii="Times New Roman" w:eastAsia="Times New Roman" w:hAnsi="Times New Roman"/>
                <w:color w:val="000000" w:themeColor="text1"/>
                <w:sz w:val="28"/>
                <w:szCs w:val="26"/>
                <w:lang w:val="kk-KZ" w:eastAsia="ru-RU"/>
              </w:rPr>
              <w:t>Мекенжайы</w:t>
            </w:r>
            <w:r w:rsidRPr="005A7116">
              <w:rPr>
                <w:rFonts w:ascii="Times New Roman" w:eastAsia="Times New Roman" w:hAnsi="Times New Roman"/>
                <w:color w:val="000000" w:themeColor="text1"/>
                <w:sz w:val="28"/>
                <w:szCs w:val="26"/>
                <w:lang w:eastAsia="ru-RU"/>
              </w:rPr>
              <w:t xml:space="preserve"> ________________________________________________________________</w:t>
            </w:r>
          </w:p>
          <w:p w14:paraId="7CF405C0" w14:textId="77777777" w:rsidR="00972C8C" w:rsidRPr="005A7116" w:rsidRDefault="00972C8C"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p>
        </w:tc>
      </w:tr>
      <w:tr w:rsidR="005A7116" w:rsidRPr="005A7116" w14:paraId="71391166" w14:textId="77777777" w:rsidTr="006361BB">
        <w:trPr>
          <w:jc w:val="center"/>
        </w:trPr>
        <w:tc>
          <w:tcPr>
            <w:tcW w:w="9639" w:type="dxa"/>
            <w:gridSpan w:val="2"/>
          </w:tcPr>
          <w:p w14:paraId="2C49505A" w14:textId="2993B42D" w:rsidR="00972C8C" w:rsidRPr="005A7116" w:rsidRDefault="00972C8C"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5A7116">
              <w:rPr>
                <w:rFonts w:ascii="Times New Roman" w:eastAsia="Times New Roman" w:hAnsi="Times New Roman"/>
                <w:color w:val="000000" w:themeColor="text1"/>
                <w:sz w:val="28"/>
                <w:szCs w:val="26"/>
                <w:lang w:eastAsia="ru-RU"/>
              </w:rPr>
              <w:t>Телефон</w:t>
            </w:r>
            <w:r w:rsidR="003F1C70" w:rsidRPr="005A7116">
              <w:rPr>
                <w:rFonts w:ascii="Times New Roman" w:eastAsia="Times New Roman" w:hAnsi="Times New Roman"/>
                <w:color w:val="000000" w:themeColor="text1"/>
                <w:sz w:val="28"/>
                <w:szCs w:val="26"/>
                <w:lang w:val="kk-KZ" w:eastAsia="ru-RU"/>
              </w:rPr>
              <w:t>ы</w:t>
            </w:r>
            <w:r w:rsidRPr="005A7116">
              <w:rPr>
                <w:rFonts w:ascii="Times New Roman" w:eastAsia="Times New Roman" w:hAnsi="Times New Roman"/>
                <w:color w:val="000000" w:themeColor="text1"/>
                <w:sz w:val="28"/>
                <w:szCs w:val="26"/>
                <w:lang w:eastAsia="ru-RU"/>
              </w:rPr>
              <w:t xml:space="preserve"> __________________________________________________________</w:t>
            </w:r>
          </w:p>
          <w:p w14:paraId="139C60C5" w14:textId="77777777" w:rsidR="00972C8C" w:rsidRPr="005A7116" w:rsidRDefault="00972C8C"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p>
        </w:tc>
      </w:tr>
      <w:tr w:rsidR="005A7116" w:rsidRPr="005A7116" w14:paraId="7F845C21" w14:textId="77777777" w:rsidTr="006361BB">
        <w:trPr>
          <w:jc w:val="center"/>
        </w:trPr>
        <w:tc>
          <w:tcPr>
            <w:tcW w:w="9639" w:type="dxa"/>
            <w:gridSpan w:val="2"/>
          </w:tcPr>
          <w:p w14:paraId="355D59DC" w14:textId="77777777" w:rsidR="00972C8C" w:rsidRPr="005A7116" w:rsidRDefault="00972C8C"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5A7116">
              <w:rPr>
                <w:rFonts w:ascii="Times New Roman" w:eastAsia="Times New Roman" w:hAnsi="Times New Roman"/>
                <w:color w:val="000000" w:themeColor="text1"/>
                <w:sz w:val="28"/>
                <w:szCs w:val="26"/>
                <w:lang w:val="kk-KZ" w:eastAsia="ru-RU"/>
              </w:rPr>
              <w:lastRenderedPageBreak/>
              <w:t>Электрондық поштаның мекенжайы</w:t>
            </w:r>
            <w:r w:rsidRPr="005A7116">
              <w:rPr>
                <w:rFonts w:ascii="Times New Roman" w:eastAsia="Times New Roman" w:hAnsi="Times New Roman"/>
                <w:color w:val="000000" w:themeColor="text1"/>
                <w:sz w:val="28"/>
                <w:szCs w:val="26"/>
                <w:lang w:eastAsia="ru-RU"/>
              </w:rPr>
              <w:t>___________________________________</w:t>
            </w:r>
          </w:p>
          <w:p w14:paraId="594D24A9" w14:textId="77777777" w:rsidR="00972C8C" w:rsidRPr="005A7116" w:rsidRDefault="00972C8C"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p>
        </w:tc>
      </w:tr>
      <w:tr w:rsidR="005A7116" w:rsidRPr="005A7116" w14:paraId="15578FCF" w14:textId="77777777" w:rsidTr="006361BB">
        <w:trPr>
          <w:jc w:val="center"/>
        </w:trPr>
        <w:tc>
          <w:tcPr>
            <w:tcW w:w="9639" w:type="dxa"/>
            <w:gridSpan w:val="2"/>
          </w:tcPr>
          <w:p w14:paraId="13CF5E0B" w14:textId="77777777" w:rsidR="00972C8C" w:rsidRPr="005A7116" w:rsidRDefault="00972C8C"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eastAsia="ru-RU"/>
              </w:rPr>
            </w:pPr>
            <w:r w:rsidRPr="005A7116">
              <w:rPr>
                <w:rFonts w:ascii="Times New Roman" w:eastAsia="Times New Roman" w:hAnsi="Times New Roman"/>
                <w:color w:val="000000" w:themeColor="text1"/>
                <w:sz w:val="28"/>
                <w:szCs w:val="26"/>
                <w:lang w:val="kk-KZ" w:eastAsia="ru-RU"/>
              </w:rPr>
              <w:t>Орындаушы</w:t>
            </w:r>
          </w:p>
        </w:tc>
      </w:tr>
      <w:tr w:rsidR="005A7116" w:rsidRPr="005A7116" w14:paraId="10E1240C" w14:textId="77777777" w:rsidTr="006361BB">
        <w:trPr>
          <w:jc w:val="center"/>
        </w:trPr>
        <w:tc>
          <w:tcPr>
            <w:tcW w:w="9639" w:type="dxa"/>
            <w:gridSpan w:val="2"/>
            <w:hideMark/>
          </w:tcPr>
          <w:p w14:paraId="5B34BA6F" w14:textId="77777777" w:rsidR="00972C8C" w:rsidRPr="005A7116" w:rsidRDefault="00972C8C"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5A7116">
              <w:rPr>
                <w:rFonts w:ascii="Times New Roman" w:eastAsia="Times New Roman" w:hAnsi="Times New Roman"/>
                <w:color w:val="000000" w:themeColor="text1"/>
                <w:sz w:val="28"/>
                <w:szCs w:val="26"/>
                <w:lang w:eastAsia="ru-RU"/>
              </w:rPr>
              <w:t>______________________________________________      __</w:t>
            </w:r>
            <w:r w:rsidRPr="005A7116">
              <w:rPr>
                <w:rFonts w:ascii="Times New Roman" w:eastAsia="Times New Roman" w:hAnsi="Times New Roman"/>
                <w:color w:val="000000" w:themeColor="text1"/>
                <w:sz w:val="28"/>
                <w:szCs w:val="26"/>
                <w:lang w:val="en-US" w:eastAsia="ru-RU"/>
              </w:rPr>
              <w:t>_____</w:t>
            </w:r>
            <w:r w:rsidRPr="005A7116">
              <w:rPr>
                <w:rFonts w:ascii="Times New Roman" w:eastAsia="Times New Roman" w:hAnsi="Times New Roman"/>
                <w:color w:val="000000" w:themeColor="text1"/>
                <w:sz w:val="28"/>
                <w:szCs w:val="26"/>
                <w:lang w:eastAsia="ru-RU"/>
              </w:rPr>
              <w:t>_________</w:t>
            </w:r>
          </w:p>
        </w:tc>
      </w:tr>
      <w:tr w:rsidR="005A7116" w:rsidRPr="005A7116" w14:paraId="654CCDA0" w14:textId="77777777" w:rsidTr="006361BB">
        <w:trPr>
          <w:jc w:val="center"/>
        </w:trPr>
        <w:tc>
          <w:tcPr>
            <w:tcW w:w="9639" w:type="dxa"/>
            <w:gridSpan w:val="2"/>
          </w:tcPr>
          <w:p w14:paraId="28308D2B" w14:textId="77777777" w:rsidR="00972C8C" w:rsidRPr="005A7116" w:rsidRDefault="00972C8C"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5A7116">
              <w:rPr>
                <w:rFonts w:ascii="Times New Roman" w:eastAsia="Times New Roman" w:hAnsi="Times New Roman"/>
                <w:color w:val="000000" w:themeColor="text1"/>
                <w:sz w:val="28"/>
                <w:szCs w:val="26"/>
                <w:lang w:eastAsia="ru-RU"/>
              </w:rPr>
              <w:t xml:space="preserve">        </w:t>
            </w:r>
            <w:r w:rsidRPr="005A7116">
              <w:rPr>
                <w:rFonts w:ascii="Times New Roman" w:eastAsia="Times New Roman" w:hAnsi="Times New Roman"/>
                <w:color w:val="000000" w:themeColor="text1"/>
                <w:sz w:val="28"/>
                <w:szCs w:val="26"/>
                <w:lang w:val="kk-KZ" w:eastAsia="ru-RU"/>
              </w:rPr>
              <w:t>тегі, аты, әкесінің аты</w:t>
            </w:r>
            <w:r w:rsidRPr="005A7116">
              <w:rPr>
                <w:rFonts w:ascii="Times New Roman" w:eastAsia="Times New Roman" w:hAnsi="Times New Roman"/>
                <w:color w:val="000000" w:themeColor="text1"/>
                <w:sz w:val="28"/>
                <w:szCs w:val="26"/>
                <w:lang w:eastAsia="ru-RU"/>
              </w:rPr>
              <w:t xml:space="preserve"> (</w:t>
            </w:r>
            <w:r w:rsidRPr="005A7116">
              <w:rPr>
                <w:rFonts w:ascii="Times New Roman" w:eastAsia="Times New Roman" w:hAnsi="Times New Roman"/>
                <w:color w:val="000000" w:themeColor="text1"/>
                <w:sz w:val="28"/>
                <w:szCs w:val="26"/>
                <w:lang w:val="kk-KZ" w:eastAsia="ru-RU"/>
              </w:rPr>
              <w:t>ол болған кезде</w:t>
            </w:r>
            <w:r w:rsidRPr="005A7116">
              <w:rPr>
                <w:rFonts w:ascii="Times New Roman" w:eastAsia="Times New Roman" w:hAnsi="Times New Roman"/>
                <w:color w:val="000000" w:themeColor="text1"/>
                <w:sz w:val="28"/>
                <w:szCs w:val="26"/>
                <w:lang w:eastAsia="ru-RU"/>
              </w:rPr>
              <w:t>)                          қолы</w:t>
            </w:r>
          </w:p>
          <w:p w14:paraId="69A475EC" w14:textId="77777777" w:rsidR="00972C8C" w:rsidRPr="005A7116" w:rsidRDefault="00972C8C"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p>
        </w:tc>
      </w:tr>
      <w:tr w:rsidR="005A7116" w:rsidRPr="005A7116" w14:paraId="234D3A92" w14:textId="77777777" w:rsidTr="006361BB">
        <w:trPr>
          <w:jc w:val="center"/>
        </w:trPr>
        <w:tc>
          <w:tcPr>
            <w:tcW w:w="9639" w:type="dxa"/>
            <w:gridSpan w:val="2"/>
            <w:hideMark/>
          </w:tcPr>
          <w:p w14:paraId="4E796CBC" w14:textId="77777777" w:rsidR="00972C8C" w:rsidRPr="005A7116" w:rsidRDefault="00972C8C"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5A7116">
              <w:rPr>
                <w:rFonts w:ascii="Times New Roman" w:eastAsia="Times New Roman" w:hAnsi="Times New Roman"/>
                <w:color w:val="000000" w:themeColor="text1"/>
                <w:sz w:val="28"/>
                <w:szCs w:val="26"/>
                <w:lang w:val="kk-KZ" w:eastAsia="ru-RU"/>
              </w:rPr>
              <w:t>Бас</w:t>
            </w:r>
            <w:r w:rsidRPr="005A7116">
              <w:rPr>
                <w:rFonts w:ascii="Times New Roman" w:eastAsia="Times New Roman" w:hAnsi="Times New Roman"/>
                <w:color w:val="000000" w:themeColor="text1"/>
                <w:sz w:val="28"/>
                <w:szCs w:val="26"/>
                <w:lang w:eastAsia="ru-RU"/>
              </w:rPr>
              <w:t xml:space="preserve"> бухгалтер (</w:t>
            </w:r>
            <w:r w:rsidRPr="005A7116">
              <w:rPr>
                <w:rFonts w:ascii="Times New Roman" w:eastAsia="Times New Roman" w:hAnsi="Times New Roman"/>
                <w:color w:val="000000" w:themeColor="text1"/>
                <w:sz w:val="28"/>
                <w:szCs w:val="26"/>
                <w:lang w:val="kk-KZ" w:eastAsia="ru-RU"/>
              </w:rPr>
              <w:t>не оның орнындағы адам</w:t>
            </w:r>
            <w:r w:rsidRPr="005A7116">
              <w:rPr>
                <w:rFonts w:ascii="Times New Roman" w:eastAsia="Times New Roman" w:hAnsi="Times New Roman"/>
                <w:color w:val="000000" w:themeColor="text1"/>
                <w:sz w:val="28"/>
                <w:szCs w:val="26"/>
                <w:lang w:eastAsia="ru-RU"/>
              </w:rPr>
              <w:t>)</w:t>
            </w:r>
          </w:p>
        </w:tc>
      </w:tr>
      <w:tr w:rsidR="005A7116" w:rsidRPr="005A7116" w14:paraId="1CA68A66" w14:textId="77777777" w:rsidTr="006361BB">
        <w:trPr>
          <w:jc w:val="center"/>
        </w:trPr>
        <w:tc>
          <w:tcPr>
            <w:tcW w:w="9639" w:type="dxa"/>
            <w:gridSpan w:val="2"/>
            <w:hideMark/>
          </w:tcPr>
          <w:p w14:paraId="64CCB772" w14:textId="77777777" w:rsidR="00972C8C" w:rsidRPr="005A7116" w:rsidRDefault="00972C8C"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5A7116">
              <w:rPr>
                <w:rFonts w:ascii="Times New Roman" w:eastAsia="Times New Roman" w:hAnsi="Times New Roman"/>
                <w:color w:val="000000" w:themeColor="text1"/>
                <w:sz w:val="28"/>
                <w:szCs w:val="26"/>
                <w:lang w:eastAsia="ru-RU"/>
              </w:rPr>
              <w:t>______________________________________________      __</w:t>
            </w:r>
            <w:r w:rsidRPr="005A7116">
              <w:rPr>
                <w:rFonts w:ascii="Times New Roman" w:eastAsia="Times New Roman" w:hAnsi="Times New Roman"/>
                <w:color w:val="000000" w:themeColor="text1"/>
                <w:sz w:val="28"/>
                <w:szCs w:val="26"/>
                <w:lang w:val="en-US" w:eastAsia="ru-RU"/>
              </w:rPr>
              <w:t>_____</w:t>
            </w:r>
            <w:r w:rsidRPr="005A7116">
              <w:rPr>
                <w:rFonts w:ascii="Times New Roman" w:eastAsia="Times New Roman" w:hAnsi="Times New Roman"/>
                <w:color w:val="000000" w:themeColor="text1"/>
                <w:sz w:val="28"/>
                <w:szCs w:val="26"/>
                <w:lang w:eastAsia="ru-RU"/>
              </w:rPr>
              <w:t>_________</w:t>
            </w:r>
          </w:p>
        </w:tc>
      </w:tr>
      <w:tr w:rsidR="005A7116" w:rsidRPr="005A7116" w14:paraId="0EE57DDC" w14:textId="77777777" w:rsidTr="006361BB">
        <w:trPr>
          <w:jc w:val="center"/>
        </w:trPr>
        <w:tc>
          <w:tcPr>
            <w:tcW w:w="9639" w:type="dxa"/>
            <w:gridSpan w:val="2"/>
          </w:tcPr>
          <w:p w14:paraId="3C1839CE" w14:textId="77777777" w:rsidR="00972C8C" w:rsidRPr="005A7116" w:rsidRDefault="00972C8C"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5A7116">
              <w:rPr>
                <w:rFonts w:ascii="Times New Roman" w:eastAsia="Times New Roman" w:hAnsi="Times New Roman"/>
                <w:color w:val="000000" w:themeColor="text1"/>
                <w:sz w:val="28"/>
                <w:szCs w:val="26"/>
                <w:lang w:eastAsia="ru-RU"/>
              </w:rPr>
              <w:t xml:space="preserve">                </w:t>
            </w:r>
            <w:r w:rsidRPr="005A7116">
              <w:rPr>
                <w:rFonts w:ascii="Times New Roman" w:eastAsia="Times New Roman" w:hAnsi="Times New Roman"/>
                <w:color w:val="000000" w:themeColor="text1"/>
                <w:sz w:val="28"/>
                <w:szCs w:val="26"/>
                <w:lang w:val="kk-KZ" w:eastAsia="ru-RU"/>
              </w:rPr>
              <w:t>тегі, аты, әкесінің аты</w:t>
            </w:r>
            <w:r w:rsidRPr="005A7116">
              <w:rPr>
                <w:rFonts w:ascii="Times New Roman" w:eastAsia="Times New Roman" w:hAnsi="Times New Roman"/>
                <w:color w:val="000000" w:themeColor="text1"/>
                <w:sz w:val="28"/>
                <w:szCs w:val="26"/>
                <w:lang w:eastAsia="ru-RU"/>
              </w:rPr>
              <w:t xml:space="preserve"> (</w:t>
            </w:r>
            <w:r w:rsidRPr="005A7116">
              <w:rPr>
                <w:rFonts w:ascii="Times New Roman" w:eastAsia="Times New Roman" w:hAnsi="Times New Roman"/>
                <w:color w:val="000000" w:themeColor="text1"/>
                <w:sz w:val="28"/>
                <w:szCs w:val="26"/>
                <w:lang w:val="kk-KZ" w:eastAsia="ru-RU"/>
              </w:rPr>
              <w:t>ол болған кезде</w:t>
            </w:r>
            <w:r w:rsidRPr="005A7116">
              <w:rPr>
                <w:rFonts w:ascii="Times New Roman" w:eastAsia="Times New Roman" w:hAnsi="Times New Roman"/>
                <w:color w:val="000000" w:themeColor="text1"/>
                <w:sz w:val="28"/>
                <w:szCs w:val="26"/>
                <w:lang w:eastAsia="ru-RU"/>
              </w:rPr>
              <w:t>)                          қолы</w:t>
            </w:r>
          </w:p>
          <w:p w14:paraId="086E6A02" w14:textId="77777777" w:rsidR="00972C8C" w:rsidRPr="005A7116" w:rsidRDefault="00972C8C"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p>
        </w:tc>
      </w:tr>
      <w:tr w:rsidR="005A7116" w:rsidRPr="005A7116" w14:paraId="26002E0C" w14:textId="77777777" w:rsidTr="006361BB">
        <w:trPr>
          <w:jc w:val="center"/>
        </w:trPr>
        <w:tc>
          <w:tcPr>
            <w:tcW w:w="9639" w:type="dxa"/>
            <w:gridSpan w:val="2"/>
          </w:tcPr>
          <w:p w14:paraId="151A1E11" w14:textId="77777777" w:rsidR="00972C8C" w:rsidRPr="005A7116" w:rsidRDefault="00972C8C"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5A7116">
              <w:rPr>
                <w:rFonts w:ascii="Times New Roman" w:eastAsia="Times New Roman" w:hAnsi="Times New Roman"/>
                <w:color w:val="000000" w:themeColor="text1"/>
                <w:sz w:val="28"/>
                <w:szCs w:val="26"/>
                <w:lang w:val="kk-KZ" w:eastAsia="ru-RU"/>
              </w:rPr>
              <w:t>Бірінші басшы</w:t>
            </w:r>
            <w:r w:rsidRPr="005A7116">
              <w:rPr>
                <w:rFonts w:ascii="Times New Roman" w:hAnsi="Times New Roman"/>
                <w:color w:val="000000" w:themeColor="text1"/>
                <w:sz w:val="28"/>
                <w:szCs w:val="28"/>
              </w:rPr>
              <w:t xml:space="preserve"> (</w:t>
            </w:r>
            <w:r w:rsidRPr="005A7116">
              <w:rPr>
                <w:rFonts w:ascii="Times New Roman" w:eastAsia="Times New Roman" w:hAnsi="Times New Roman"/>
                <w:color w:val="000000" w:themeColor="text1"/>
                <w:sz w:val="28"/>
                <w:szCs w:val="26"/>
                <w:lang w:val="kk-KZ" w:eastAsia="ru-RU"/>
              </w:rPr>
              <w:t>не оның орнындағы адам</w:t>
            </w:r>
            <w:r w:rsidRPr="005A7116">
              <w:rPr>
                <w:rFonts w:ascii="Times New Roman" w:hAnsi="Times New Roman"/>
                <w:color w:val="000000" w:themeColor="text1"/>
                <w:sz w:val="28"/>
                <w:szCs w:val="28"/>
              </w:rPr>
              <w:t>)</w:t>
            </w:r>
          </w:p>
        </w:tc>
      </w:tr>
      <w:tr w:rsidR="005A7116" w:rsidRPr="005A7116" w14:paraId="6125BBBF" w14:textId="77777777" w:rsidTr="006361BB">
        <w:trPr>
          <w:jc w:val="center"/>
        </w:trPr>
        <w:tc>
          <w:tcPr>
            <w:tcW w:w="9639" w:type="dxa"/>
            <w:gridSpan w:val="2"/>
          </w:tcPr>
          <w:p w14:paraId="6FF33ADA" w14:textId="77777777" w:rsidR="00972C8C" w:rsidRPr="005A7116" w:rsidRDefault="00972C8C"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5A7116">
              <w:rPr>
                <w:rFonts w:ascii="Times New Roman" w:eastAsia="Times New Roman" w:hAnsi="Times New Roman"/>
                <w:color w:val="000000" w:themeColor="text1"/>
                <w:sz w:val="28"/>
                <w:szCs w:val="26"/>
                <w:lang w:eastAsia="ru-RU"/>
              </w:rPr>
              <w:t>______________________________________________      __</w:t>
            </w:r>
            <w:r w:rsidRPr="005A7116">
              <w:rPr>
                <w:rFonts w:ascii="Times New Roman" w:eastAsia="Times New Roman" w:hAnsi="Times New Roman"/>
                <w:color w:val="000000" w:themeColor="text1"/>
                <w:sz w:val="28"/>
                <w:szCs w:val="26"/>
                <w:lang w:val="en-US" w:eastAsia="ru-RU"/>
              </w:rPr>
              <w:t>_____</w:t>
            </w:r>
            <w:r w:rsidRPr="005A7116">
              <w:rPr>
                <w:rFonts w:ascii="Times New Roman" w:eastAsia="Times New Roman" w:hAnsi="Times New Roman"/>
                <w:color w:val="000000" w:themeColor="text1"/>
                <w:sz w:val="28"/>
                <w:szCs w:val="26"/>
                <w:lang w:eastAsia="ru-RU"/>
              </w:rPr>
              <w:t>_________</w:t>
            </w:r>
          </w:p>
        </w:tc>
      </w:tr>
      <w:tr w:rsidR="00972C8C" w:rsidRPr="005A7116" w14:paraId="4C5A563C" w14:textId="77777777" w:rsidTr="006361BB">
        <w:trPr>
          <w:jc w:val="center"/>
        </w:trPr>
        <w:tc>
          <w:tcPr>
            <w:tcW w:w="9639" w:type="dxa"/>
            <w:gridSpan w:val="2"/>
          </w:tcPr>
          <w:p w14:paraId="7FA086A5" w14:textId="77777777" w:rsidR="00972C8C" w:rsidRPr="005A7116" w:rsidRDefault="00972C8C"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5A7116">
              <w:rPr>
                <w:rFonts w:ascii="Times New Roman" w:eastAsia="Times New Roman" w:hAnsi="Times New Roman"/>
                <w:color w:val="000000" w:themeColor="text1"/>
                <w:sz w:val="28"/>
                <w:szCs w:val="26"/>
                <w:lang w:eastAsia="ru-RU"/>
              </w:rPr>
              <w:t xml:space="preserve">        </w:t>
            </w:r>
            <w:r w:rsidRPr="005A7116">
              <w:rPr>
                <w:rFonts w:ascii="Times New Roman" w:eastAsia="Times New Roman" w:hAnsi="Times New Roman"/>
                <w:color w:val="000000" w:themeColor="text1"/>
                <w:sz w:val="28"/>
                <w:szCs w:val="26"/>
                <w:lang w:val="kk-KZ" w:eastAsia="ru-RU"/>
              </w:rPr>
              <w:t>тегі, аты, әкесінің аты</w:t>
            </w:r>
            <w:r w:rsidRPr="005A7116">
              <w:rPr>
                <w:rFonts w:ascii="Times New Roman" w:eastAsia="Times New Roman" w:hAnsi="Times New Roman"/>
                <w:color w:val="000000" w:themeColor="text1"/>
                <w:sz w:val="28"/>
                <w:szCs w:val="26"/>
                <w:lang w:eastAsia="ru-RU"/>
              </w:rPr>
              <w:t xml:space="preserve"> (</w:t>
            </w:r>
            <w:r w:rsidRPr="005A7116">
              <w:rPr>
                <w:rFonts w:ascii="Times New Roman" w:eastAsia="Times New Roman" w:hAnsi="Times New Roman"/>
                <w:color w:val="000000" w:themeColor="text1"/>
                <w:sz w:val="28"/>
                <w:szCs w:val="26"/>
                <w:lang w:val="kk-KZ" w:eastAsia="ru-RU"/>
              </w:rPr>
              <w:t>ол болған кезде</w:t>
            </w:r>
            <w:r w:rsidRPr="005A7116">
              <w:rPr>
                <w:rFonts w:ascii="Times New Roman" w:eastAsia="Times New Roman" w:hAnsi="Times New Roman"/>
                <w:color w:val="000000" w:themeColor="text1"/>
                <w:sz w:val="28"/>
                <w:szCs w:val="26"/>
                <w:lang w:eastAsia="ru-RU"/>
              </w:rPr>
              <w:t>)                          қолы</w:t>
            </w:r>
          </w:p>
        </w:tc>
      </w:tr>
    </w:tbl>
    <w:p w14:paraId="40AB2406" w14:textId="77777777" w:rsidR="00972C8C" w:rsidRPr="005A7116" w:rsidRDefault="00972C8C" w:rsidP="000D6F32">
      <w:pPr>
        <w:spacing w:after="0" w:line="240" w:lineRule="auto"/>
        <w:ind w:firstLine="709"/>
        <w:jc w:val="both"/>
        <w:rPr>
          <w:rFonts w:ascii="Times New Roman" w:hAnsi="Times New Roman"/>
          <w:color w:val="000000" w:themeColor="text1"/>
          <w:sz w:val="28"/>
          <w:szCs w:val="28"/>
        </w:rPr>
      </w:pPr>
    </w:p>
    <w:p w14:paraId="0091C70F" w14:textId="77777777" w:rsidR="00972C8C" w:rsidRPr="005A7116" w:rsidRDefault="00972C8C" w:rsidP="000D6F32">
      <w:pPr>
        <w:tabs>
          <w:tab w:val="left" w:pos="1134"/>
        </w:tabs>
        <w:spacing w:after="0" w:line="240" w:lineRule="auto"/>
        <w:ind w:firstLine="709"/>
        <w:jc w:val="both"/>
        <w:rPr>
          <w:rFonts w:ascii="Times New Roman" w:eastAsia="Times New Roman" w:hAnsi="Times New Roman"/>
          <w:color w:val="000000" w:themeColor="text1"/>
          <w:sz w:val="28"/>
          <w:szCs w:val="18"/>
          <w:lang w:eastAsia="ru-RU"/>
        </w:rPr>
      </w:pPr>
      <w:r w:rsidRPr="005A7116">
        <w:rPr>
          <w:rFonts w:ascii="Times New Roman" w:eastAsia="Times New Roman" w:hAnsi="Times New Roman"/>
          <w:color w:val="000000" w:themeColor="text1"/>
          <w:sz w:val="28"/>
          <w:szCs w:val="18"/>
          <w:vertAlign w:val="superscript"/>
          <w:lang w:eastAsia="ru-RU"/>
        </w:rPr>
        <w:t>1</w:t>
      </w:r>
      <w:r w:rsidRPr="005A7116">
        <w:rPr>
          <w:rFonts w:ascii="Times New Roman" w:eastAsia="Times New Roman" w:hAnsi="Times New Roman"/>
          <w:color w:val="000000" w:themeColor="text1"/>
          <w:sz w:val="28"/>
          <w:szCs w:val="18"/>
          <w:vertAlign w:val="superscript"/>
          <w:lang w:eastAsia="ru-RU"/>
        </w:rPr>
        <w:tab/>
      </w:r>
      <w:r w:rsidRPr="005A7116">
        <w:rPr>
          <w:rFonts w:ascii="Times New Roman" w:eastAsia="Times New Roman" w:hAnsi="Times New Roman"/>
          <w:color w:val="000000" w:themeColor="text1"/>
          <w:sz w:val="28"/>
          <w:szCs w:val="18"/>
          <w:lang w:val="kk-KZ" w:eastAsia="ru-RU"/>
        </w:rPr>
        <w:t>Үтірден кейін нақты үш белгіге дейін</w:t>
      </w:r>
      <w:r w:rsidRPr="005A7116">
        <w:rPr>
          <w:rFonts w:ascii="Times New Roman" w:eastAsia="Times New Roman" w:hAnsi="Times New Roman"/>
          <w:color w:val="000000" w:themeColor="text1"/>
          <w:sz w:val="28"/>
          <w:szCs w:val="18"/>
          <w:lang w:eastAsia="ru-RU"/>
        </w:rPr>
        <w:t>.</w:t>
      </w:r>
    </w:p>
    <w:p w14:paraId="738E4BDC" w14:textId="77777777" w:rsidR="00972C8C" w:rsidRPr="005A7116" w:rsidRDefault="00972C8C" w:rsidP="000D6F32">
      <w:pPr>
        <w:tabs>
          <w:tab w:val="left" w:pos="1134"/>
        </w:tabs>
        <w:spacing w:after="0" w:line="240" w:lineRule="auto"/>
        <w:ind w:firstLine="709"/>
        <w:jc w:val="both"/>
        <w:rPr>
          <w:rFonts w:ascii="Times New Roman" w:eastAsia="Times New Roman" w:hAnsi="Times New Roman"/>
          <w:color w:val="000000" w:themeColor="text1"/>
          <w:sz w:val="28"/>
          <w:szCs w:val="18"/>
          <w:lang w:eastAsia="ru-RU"/>
        </w:rPr>
      </w:pPr>
      <w:r w:rsidRPr="005A7116">
        <w:rPr>
          <w:rFonts w:ascii="Times New Roman" w:eastAsia="Times New Roman" w:hAnsi="Times New Roman"/>
          <w:color w:val="000000" w:themeColor="text1"/>
          <w:sz w:val="28"/>
          <w:szCs w:val="18"/>
          <w:vertAlign w:val="superscript"/>
          <w:lang w:eastAsia="ru-RU"/>
        </w:rPr>
        <w:t>2</w:t>
      </w:r>
      <w:r w:rsidRPr="005A7116">
        <w:rPr>
          <w:rFonts w:ascii="Times New Roman" w:eastAsia="Times New Roman" w:hAnsi="Times New Roman"/>
          <w:color w:val="000000" w:themeColor="text1"/>
          <w:sz w:val="28"/>
          <w:szCs w:val="18"/>
          <w:vertAlign w:val="superscript"/>
          <w:lang w:eastAsia="ru-RU"/>
        </w:rPr>
        <w:tab/>
      </w:r>
      <w:r w:rsidRPr="005A7116">
        <w:rPr>
          <w:rFonts w:ascii="Times New Roman" w:eastAsia="Times New Roman" w:hAnsi="Times New Roman"/>
          <w:color w:val="000000" w:themeColor="text1"/>
          <w:sz w:val="28"/>
          <w:szCs w:val="18"/>
          <w:lang w:val="kk-KZ" w:eastAsia="ru-RU"/>
        </w:rPr>
        <w:t>Үтірден кейін нақты жеті белгіге дейін</w:t>
      </w:r>
      <w:r w:rsidRPr="005A7116">
        <w:rPr>
          <w:rFonts w:ascii="Times New Roman" w:eastAsia="Times New Roman" w:hAnsi="Times New Roman"/>
          <w:color w:val="000000" w:themeColor="text1"/>
          <w:sz w:val="28"/>
          <w:szCs w:val="18"/>
          <w:lang w:eastAsia="ru-RU"/>
        </w:rPr>
        <w:t>.</w:t>
      </w:r>
    </w:p>
    <w:p w14:paraId="56E071C9" w14:textId="77777777" w:rsidR="00BE005B" w:rsidRPr="005A7116" w:rsidRDefault="00BE005B"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7B7A1883" w14:textId="77777777" w:rsidR="00BE005B" w:rsidRPr="005A7116" w:rsidRDefault="00BE005B" w:rsidP="000D6F32">
      <w:pPr>
        <w:tabs>
          <w:tab w:val="left" w:pos="1134"/>
        </w:tabs>
        <w:spacing w:after="0" w:line="240" w:lineRule="auto"/>
        <w:ind w:firstLine="709"/>
        <w:jc w:val="both"/>
        <w:rPr>
          <w:rFonts w:ascii="Times New Roman" w:eastAsia="Times New Roman" w:hAnsi="Times New Roman"/>
          <w:color w:val="000000" w:themeColor="text1"/>
          <w:sz w:val="28"/>
          <w:szCs w:val="28"/>
          <w:lang w:val="kk-KZ" w:eastAsia="ru-RU"/>
        </w:rPr>
      </w:pPr>
    </w:p>
    <w:p w14:paraId="160B5A65" w14:textId="77777777" w:rsidR="00BE005B" w:rsidRPr="005A7116" w:rsidRDefault="00BE005B" w:rsidP="000D6F32">
      <w:pPr>
        <w:tabs>
          <w:tab w:val="left" w:pos="1134"/>
        </w:tabs>
        <w:spacing w:after="0" w:line="240" w:lineRule="auto"/>
        <w:ind w:firstLine="709"/>
        <w:jc w:val="both"/>
        <w:rPr>
          <w:rFonts w:ascii="Times New Roman" w:eastAsia="Times New Roman" w:hAnsi="Times New Roman"/>
          <w:color w:val="000000" w:themeColor="text1"/>
          <w:sz w:val="28"/>
          <w:szCs w:val="28"/>
          <w:lang w:val="kk-KZ" w:eastAsia="ru-RU"/>
        </w:rPr>
        <w:sectPr w:rsidR="00BE005B" w:rsidRPr="005A7116" w:rsidSect="00FB3138">
          <w:headerReference w:type="default" r:id="rId51"/>
          <w:pgSz w:w="11906" w:h="16838"/>
          <w:pgMar w:top="1418" w:right="851" w:bottom="1418" w:left="1418" w:header="709" w:footer="709" w:gutter="0"/>
          <w:cols w:space="708"/>
          <w:docGrid w:linePitch="360"/>
        </w:sectPr>
      </w:pPr>
    </w:p>
    <w:p w14:paraId="61AF4076" w14:textId="77777777" w:rsidR="00646CB6" w:rsidRPr="005A7116" w:rsidRDefault="00646CB6" w:rsidP="000D6F32">
      <w:pPr>
        <w:tabs>
          <w:tab w:val="left" w:pos="1134"/>
        </w:tabs>
        <w:spacing w:after="0" w:line="240" w:lineRule="auto"/>
        <w:ind w:firstLine="709"/>
        <w:jc w:val="right"/>
        <w:rPr>
          <w:rFonts w:ascii="Times New Roman" w:hAnsi="Times New Roman"/>
          <w:color w:val="000000" w:themeColor="text1"/>
          <w:sz w:val="28"/>
          <w:lang w:val="kk-KZ"/>
        </w:rPr>
      </w:pPr>
      <w:r w:rsidRPr="005A7116">
        <w:rPr>
          <w:rFonts w:ascii="Times New Roman" w:hAnsi="Times New Roman"/>
          <w:color w:val="000000" w:themeColor="text1"/>
          <w:sz w:val="28"/>
          <w:lang w:val="kk-KZ"/>
        </w:rPr>
        <w:lastRenderedPageBreak/>
        <w:t>2-нысан</w:t>
      </w:r>
    </w:p>
    <w:p w14:paraId="1B48E448" w14:textId="789EF86D" w:rsidR="00646CB6" w:rsidRPr="005A7116" w:rsidRDefault="00646CB6" w:rsidP="000D6F32">
      <w:pPr>
        <w:tabs>
          <w:tab w:val="left" w:pos="1134"/>
        </w:tabs>
        <w:spacing w:after="0" w:line="240" w:lineRule="auto"/>
        <w:jc w:val="right"/>
        <w:rPr>
          <w:rFonts w:ascii="Times New Roman" w:hAnsi="Times New Roman"/>
          <w:color w:val="000000" w:themeColor="text1"/>
          <w:sz w:val="28"/>
          <w:lang w:val="kk-KZ"/>
        </w:rPr>
      </w:pPr>
    </w:p>
    <w:p w14:paraId="566A69D5" w14:textId="77777777" w:rsidR="00646CB6" w:rsidRPr="005A7116" w:rsidRDefault="00646CB6" w:rsidP="000D6F32">
      <w:pPr>
        <w:tabs>
          <w:tab w:val="left" w:pos="1134"/>
        </w:tabs>
        <w:spacing w:after="0" w:line="240" w:lineRule="auto"/>
        <w:jc w:val="center"/>
        <w:rPr>
          <w:rFonts w:ascii="Times New Roman" w:hAnsi="Times New Roman"/>
          <w:color w:val="000000" w:themeColor="text1"/>
          <w:sz w:val="28"/>
          <w:lang w:val="kk-KZ"/>
        </w:rPr>
      </w:pPr>
      <w:r w:rsidRPr="005A7116">
        <w:rPr>
          <w:rFonts w:ascii="Times New Roman" w:hAnsi="Times New Roman"/>
          <w:color w:val="000000" w:themeColor="text1"/>
          <w:sz w:val="28"/>
          <w:lang w:val="kk-KZ"/>
        </w:rPr>
        <w:t>______________________________________________________ жылға</w:t>
      </w:r>
    </w:p>
    <w:p w14:paraId="68F2A7DF" w14:textId="401F17A3" w:rsidR="00BE005B" w:rsidRDefault="00646CB6" w:rsidP="000D6F32">
      <w:pPr>
        <w:tabs>
          <w:tab w:val="left" w:pos="1134"/>
        </w:tabs>
        <w:spacing w:after="0" w:line="240" w:lineRule="auto"/>
        <w:jc w:val="center"/>
        <w:rPr>
          <w:rFonts w:ascii="Times New Roman" w:hAnsi="Times New Roman"/>
          <w:color w:val="000000" w:themeColor="text1"/>
          <w:sz w:val="28"/>
          <w:lang w:val="kk-KZ"/>
        </w:rPr>
      </w:pPr>
      <w:r w:rsidRPr="005A7116">
        <w:rPr>
          <w:rFonts w:ascii="Times New Roman" w:hAnsi="Times New Roman"/>
          <w:color w:val="000000" w:themeColor="text1"/>
          <w:sz w:val="28"/>
          <w:lang w:val="kk-KZ"/>
        </w:rPr>
        <w:t>(айдың атауы) (күнтізбелік жылды цифрмен белгілеу)</w:t>
      </w:r>
    </w:p>
    <w:p w14:paraId="3C59CBAF" w14:textId="77777777" w:rsidR="002D265C" w:rsidRPr="005A7116" w:rsidRDefault="002D265C" w:rsidP="000D6F32">
      <w:pPr>
        <w:tabs>
          <w:tab w:val="left" w:pos="1134"/>
        </w:tabs>
        <w:spacing w:after="0" w:line="240" w:lineRule="auto"/>
        <w:jc w:val="center"/>
        <w:rPr>
          <w:rFonts w:ascii="Times New Roman" w:hAnsi="Times New Roman"/>
          <w:color w:val="000000" w:themeColor="text1"/>
          <w:sz w:val="28"/>
          <w:lang w:val="kk-KZ"/>
        </w:rPr>
      </w:pPr>
    </w:p>
    <w:p w14:paraId="6248D9C0" w14:textId="77777777" w:rsidR="00646CB6" w:rsidRPr="005A7116" w:rsidRDefault="00646CB6" w:rsidP="000D6F32">
      <w:pPr>
        <w:tabs>
          <w:tab w:val="left" w:pos="1134"/>
        </w:tabs>
        <w:spacing w:after="0" w:line="240" w:lineRule="auto"/>
        <w:jc w:val="center"/>
        <w:rPr>
          <w:rFonts w:ascii="Times New Roman" w:hAnsi="Times New Roman"/>
          <w:color w:val="000000" w:themeColor="text1"/>
          <w:sz w:val="28"/>
          <w:lang w:val="kk-KZ"/>
        </w:rPr>
      </w:pPr>
      <w:r w:rsidRPr="005A7116">
        <w:rPr>
          <w:rFonts w:ascii="Times New Roman" w:hAnsi="Times New Roman"/>
          <w:color w:val="000000" w:themeColor="text1"/>
          <w:sz w:val="28"/>
          <w:lang w:val="kk-KZ"/>
        </w:rPr>
        <w:t>ерікті жинақтаушы зейнетақы қорының зейнетақы активтерінің бір шартты бірлігінің құны туралы анықтама</w:t>
      </w:r>
    </w:p>
    <w:p w14:paraId="0628DE25" w14:textId="77777777" w:rsidR="00646CB6" w:rsidRPr="005A7116" w:rsidRDefault="00646CB6" w:rsidP="000D6F32">
      <w:pPr>
        <w:tabs>
          <w:tab w:val="left" w:pos="1134"/>
        </w:tabs>
        <w:spacing w:after="0" w:line="240" w:lineRule="auto"/>
        <w:jc w:val="center"/>
        <w:rPr>
          <w:rFonts w:ascii="Times New Roman" w:eastAsia="Times New Roman" w:hAnsi="Times New Roman"/>
          <w:color w:val="000000" w:themeColor="text1"/>
          <w:sz w:val="28"/>
          <w:szCs w:val="28"/>
          <w:lang w:val="kk-KZ" w:eastAsia="ru-RU"/>
        </w:rPr>
      </w:pP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83"/>
        <w:gridCol w:w="1085"/>
        <w:gridCol w:w="1084"/>
        <w:gridCol w:w="1084"/>
        <w:gridCol w:w="1084"/>
        <w:gridCol w:w="1084"/>
        <w:gridCol w:w="1084"/>
        <w:gridCol w:w="1084"/>
        <w:gridCol w:w="1078"/>
      </w:tblGrid>
      <w:tr w:rsidR="005A7116" w:rsidRPr="008C1133" w14:paraId="6F775A64" w14:textId="77777777" w:rsidTr="00B6178A">
        <w:trPr>
          <w:trHeight w:val="3076"/>
          <w:jc w:val="center"/>
        </w:trPr>
        <w:tc>
          <w:tcPr>
            <w:tcW w:w="555" w:type="pct"/>
            <w:tcMar>
              <w:top w:w="0" w:type="dxa"/>
              <w:left w:w="108" w:type="dxa"/>
              <w:bottom w:w="0" w:type="dxa"/>
              <w:right w:w="108" w:type="dxa"/>
            </w:tcMar>
          </w:tcPr>
          <w:p w14:paraId="68DEEAC2" w14:textId="77777777" w:rsidR="00646CB6" w:rsidRPr="005A7116" w:rsidRDefault="00646CB6" w:rsidP="000D6F32">
            <w:pPr>
              <w:tabs>
                <w:tab w:val="left" w:pos="1134"/>
              </w:tabs>
              <w:spacing w:after="0" w:line="240" w:lineRule="auto"/>
              <w:jc w:val="both"/>
              <w:rPr>
                <w:rFonts w:ascii="Times New Roman" w:hAnsi="Times New Roman"/>
                <w:color w:val="000000" w:themeColor="text1"/>
                <w:sz w:val="24"/>
                <w:szCs w:val="24"/>
              </w:rPr>
            </w:pPr>
            <w:r w:rsidRPr="005A7116">
              <w:rPr>
                <w:rFonts w:ascii="Times New Roman" w:hAnsi="Times New Roman"/>
                <w:color w:val="000000" w:themeColor="text1"/>
                <w:sz w:val="24"/>
                <w:szCs w:val="24"/>
                <w:lang w:val="kk-KZ"/>
              </w:rPr>
              <w:t>К</w:t>
            </w:r>
            <w:r w:rsidRPr="005A7116">
              <w:rPr>
                <w:rFonts w:ascii="Times New Roman" w:hAnsi="Times New Roman"/>
                <w:color w:val="000000" w:themeColor="text1"/>
                <w:sz w:val="24"/>
                <w:szCs w:val="24"/>
              </w:rPr>
              <w:t>үні</w:t>
            </w:r>
          </w:p>
        </w:tc>
        <w:tc>
          <w:tcPr>
            <w:tcW w:w="556" w:type="pct"/>
            <w:tcMar>
              <w:top w:w="0" w:type="dxa"/>
              <w:left w:w="108" w:type="dxa"/>
              <w:bottom w:w="0" w:type="dxa"/>
              <w:right w:w="108" w:type="dxa"/>
            </w:tcMar>
          </w:tcPr>
          <w:p w14:paraId="4AE112F5" w14:textId="77777777" w:rsidR="00646CB6" w:rsidRPr="005A7116" w:rsidRDefault="00646CB6" w:rsidP="000D6F32">
            <w:pPr>
              <w:tabs>
                <w:tab w:val="left" w:pos="1134"/>
              </w:tabs>
              <w:spacing w:after="0" w:line="240" w:lineRule="auto"/>
              <w:rPr>
                <w:rFonts w:ascii="Times New Roman" w:hAnsi="Times New Roman"/>
                <w:color w:val="000000" w:themeColor="text1"/>
                <w:sz w:val="24"/>
                <w:szCs w:val="24"/>
              </w:rPr>
            </w:pPr>
            <w:r w:rsidRPr="005A7116">
              <w:rPr>
                <w:rFonts w:ascii="Times New Roman" w:hAnsi="Times New Roman"/>
                <w:color w:val="000000" w:themeColor="text1"/>
                <w:sz w:val="24"/>
                <w:szCs w:val="24"/>
              </w:rPr>
              <w:t>Зейнетақы жарналары, келіп түсті</w:t>
            </w:r>
          </w:p>
        </w:tc>
        <w:tc>
          <w:tcPr>
            <w:tcW w:w="556" w:type="pct"/>
            <w:tcMar>
              <w:top w:w="0" w:type="dxa"/>
              <w:left w:w="108" w:type="dxa"/>
              <w:bottom w:w="0" w:type="dxa"/>
              <w:right w:w="108" w:type="dxa"/>
            </w:tcMar>
          </w:tcPr>
          <w:p w14:paraId="37A10BDC" w14:textId="77777777" w:rsidR="00646CB6" w:rsidRPr="005A7116" w:rsidRDefault="00646CB6" w:rsidP="000D6F32">
            <w:pPr>
              <w:tabs>
                <w:tab w:val="left" w:pos="1134"/>
              </w:tabs>
              <w:spacing w:after="0" w:line="240" w:lineRule="auto"/>
              <w:jc w:val="both"/>
              <w:rPr>
                <w:rFonts w:ascii="Times New Roman" w:hAnsi="Times New Roman"/>
                <w:color w:val="000000" w:themeColor="text1"/>
                <w:sz w:val="24"/>
                <w:szCs w:val="24"/>
                <w:lang w:val="kk-KZ"/>
              </w:rPr>
            </w:pPr>
            <w:r w:rsidRPr="005A7116">
              <w:rPr>
                <w:rFonts w:ascii="Times New Roman" w:hAnsi="Times New Roman"/>
                <w:color w:val="000000" w:themeColor="text1"/>
                <w:sz w:val="24"/>
                <w:szCs w:val="24"/>
              </w:rPr>
              <w:t xml:space="preserve">Ерікті жинақтаушы зейнетақы қорларынан </w:t>
            </w:r>
            <w:r w:rsidRPr="005A7116">
              <w:rPr>
                <w:rFonts w:ascii="Times New Roman" w:hAnsi="Times New Roman"/>
                <w:color w:val="000000" w:themeColor="text1"/>
                <w:sz w:val="24"/>
                <w:szCs w:val="24"/>
                <w:lang w:val="kk-KZ"/>
              </w:rPr>
              <w:t>аудару</w:t>
            </w:r>
          </w:p>
        </w:tc>
        <w:tc>
          <w:tcPr>
            <w:tcW w:w="556" w:type="pct"/>
            <w:tcMar>
              <w:top w:w="0" w:type="dxa"/>
              <w:left w:w="108" w:type="dxa"/>
              <w:bottom w:w="0" w:type="dxa"/>
              <w:right w:w="108" w:type="dxa"/>
            </w:tcMar>
          </w:tcPr>
          <w:p w14:paraId="3850BC02" w14:textId="77777777" w:rsidR="00646CB6" w:rsidRPr="005A7116" w:rsidRDefault="00646CB6" w:rsidP="000D6F32">
            <w:pPr>
              <w:spacing w:after="0" w:line="240" w:lineRule="auto"/>
              <w:jc w:val="center"/>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Зейнетақы жарналарын уақтылы аудармағаны үшін алынған өсімпұл</w:t>
            </w:r>
          </w:p>
        </w:tc>
        <w:tc>
          <w:tcPr>
            <w:tcW w:w="556" w:type="pct"/>
          </w:tcPr>
          <w:p w14:paraId="0C495E57" w14:textId="77777777" w:rsidR="00646CB6" w:rsidRPr="005A7116" w:rsidRDefault="00646CB6" w:rsidP="000D6F32">
            <w:pPr>
              <w:spacing w:after="0" w:line="240" w:lineRule="auto"/>
              <w:jc w:val="center"/>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Зейнетақы жарналарын уақтылы инвестицияламағаны үшін алынған өсімпұл</w:t>
            </w:r>
          </w:p>
        </w:tc>
        <w:tc>
          <w:tcPr>
            <w:tcW w:w="556" w:type="pct"/>
            <w:tcMar>
              <w:top w:w="0" w:type="dxa"/>
              <w:left w:w="108" w:type="dxa"/>
              <w:bottom w:w="0" w:type="dxa"/>
              <w:right w:w="108" w:type="dxa"/>
            </w:tcMar>
          </w:tcPr>
          <w:p w14:paraId="75B4D943" w14:textId="77777777" w:rsidR="00646CB6" w:rsidRPr="005A7116" w:rsidRDefault="00646CB6" w:rsidP="000D6F32">
            <w:pPr>
              <w:spacing w:after="0" w:line="240" w:lineRule="auto"/>
              <w:jc w:val="center"/>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Төлемдер және аударымдар</w:t>
            </w:r>
          </w:p>
        </w:tc>
        <w:tc>
          <w:tcPr>
            <w:tcW w:w="556" w:type="pct"/>
          </w:tcPr>
          <w:p w14:paraId="35FFDF3E" w14:textId="77777777" w:rsidR="00646CB6" w:rsidRPr="005A7116" w:rsidRDefault="00646CB6" w:rsidP="000D6F32">
            <w:pPr>
              <w:spacing w:after="0" w:line="240" w:lineRule="auto"/>
              <w:jc w:val="center"/>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Зейнетақы жарналарын уақтылы аудармағаны үшін зейнетақы жарналарын қайтару бойынша міндеттеме және (немесе) алынған өсімпұл</w:t>
            </w:r>
          </w:p>
        </w:tc>
        <w:tc>
          <w:tcPr>
            <w:tcW w:w="556" w:type="pct"/>
          </w:tcPr>
          <w:p w14:paraId="342429C3" w14:textId="77777777" w:rsidR="00646CB6" w:rsidRPr="005A7116" w:rsidRDefault="00646CB6" w:rsidP="000D6F32">
            <w:pPr>
              <w:spacing w:after="0" w:line="240" w:lineRule="auto"/>
              <w:jc w:val="center"/>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Зейнетақы активтерінің комиссиялық сыйақысы</w:t>
            </w:r>
          </w:p>
        </w:tc>
        <w:tc>
          <w:tcPr>
            <w:tcW w:w="553" w:type="pct"/>
          </w:tcPr>
          <w:p w14:paraId="6A62E851" w14:textId="77777777" w:rsidR="00646CB6" w:rsidRPr="005A7116" w:rsidRDefault="00646CB6" w:rsidP="000D6F32">
            <w:pPr>
              <w:spacing w:after="0" w:line="240" w:lineRule="auto"/>
              <w:jc w:val="center"/>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Инвестициялық кірістен түскен комиссиялық сыйақы</w:t>
            </w:r>
          </w:p>
        </w:tc>
      </w:tr>
      <w:tr w:rsidR="005A7116" w:rsidRPr="005A7116" w14:paraId="363E6277" w14:textId="77777777" w:rsidTr="00B6178A">
        <w:trPr>
          <w:trHeight w:val="156"/>
          <w:jc w:val="center"/>
        </w:trPr>
        <w:tc>
          <w:tcPr>
            <w:tcW w:w="555" w:type="pct"/>
            <w:tcMar>
              <w:top w:w="0" w:type="dxa"/>
              <w:left w:w="108" w:type="dxa"/>
              <w:bottom w:w="0" w:type="dxa"/>
              <w:right w:w="108" w:type="dxa"/>
            </w:tcMar>
            <w:hideMark/>
          </w:tcPr>
          <w:p w14:paraId="50D3AEE8" w14:textId="77777777" w:rsidR="00646CB6" w:rsidRPr="005A7116" w:rsidRDefault="00646CB6" w:rsidP="000D6F32">
            <w:pPr>
              <w:spacing w:after="0" w:line="240" w:lineRule="auto"/>
              <w:jc w:val="center"/>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w:t>
            </w:r>
          </w:p>
        </w:tc>
        <w:tc>
          <w:tcPr>
            <w:tcW w:w="556" w:type="pct"/>
            <w:tcMar>
              <w:top w:w="0" w:type="dxa"/>
              <w:left w:w="108" w:type="dxa"/>
              <w:bottom w:w="0" w:type="dxa"/>
              <w:right w:w="108" w:type="dxa"/>
            </w:tcMar>
            <w:hideMark/>
          </w:tcPr>
          <w:p w14:paraId="63E9C86E" w14:textId="77777777" w:rsidR="00646CB6" w:rsidRPr="005A7116" w:rsidRDefault="00646CB6" w:rsidP="000D6F32">
            <w:pPr>
              <w:spacing w:after="0" w:line="240" w:lineRule="auto"/>
              <w:jc w:val="center"/>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w:t>
            </w:r>
          </w:p>
        </w:tc>
        <w:tc>
          <w:tcPr>
            <w:tcW w:w="556" w:type="pct"/>
            <w:tcMar>
              <w:top w:w="0" w:type="dxa"/>
              <w:left w:w="108" w:type="dxa"/>
              <w:bottom w:w="0" w:type="dxa"/>
              <w:right w:w="108" w:type="dxa"/>
            </w:tcMar>
            <w:hideMark/>
          </w:tcPr>
          <w:p w14:paraId="1ABB0F1C" w14:textId="77777777" w:rsidR="00646CB6" w:rsidRPr="005A7116" w:rsidRDefault="00646CB6" w:rsidP="000D6F32">
            <w:pPr>
              <w:spacing w:after="0" w:line="240" w:lineRule="auto"/>
              <w:jc w:val="center"/>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3</w:t>
            </w:r>
          </w:p>
        </w:tc>
        <w:tc>
          <w:tcPr>
            <w:tcW w:w="556" w:type="pct"/>
            <w:tcMar>
              <w:top w:w="0" w:type="dxa"/>
              <w:left w:w="108" w:type="dxa"/>
              <w:bottom w:w="0" w:type="dxa"/>
              <w:right w:w="108" w:type="dxa"/>
            </w:tcMar>
            <w:hideMark/>
          </w:tcPr>
          <w:p w14:paraId="153F7546" w14:textId="77777777" w:rsidR="00646CB6" w:rsidRPr="005A7116" w:rsidRDefault="00646CB6" w:rsidP="000D6F32">
            <w:pPr>
              <w:spacing w:after="0" w:line="240" w:lineRule="auto"/>
              <w:jc w:val="center"/>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4</w:t>
            </w:r>
          </w:p>
        </w:tc>
        <w:tc>
          <w:tcPr>
            <w:tcW w:w="556" w:type="pct"/>
            <w:tcMar>
              <w:top w:w="0" w:type="dxa"/>
              <w:left w:w="108" w:type="dxa"/>
              <w:bottom w:w="0" w:type="dxa"/>
              <w:right w:w="108" w:type="dxa"/>
            </w:tcMar>
            <w:hideMark/>
          </w:tcPr>
          <w:p w14:paraId="3E82B893" w14:textId="77777777" w:rsidR="00646CB6" w:rsidRPr="005A7116" w:rsidRDefault="00646CB6" w:rsidP="000D6F32">
            <w:pPr>
              <w:spacing w:after="0" w:line="240" w:lineRule="auto"/>
              <w:jc w:val="center"/>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5</w:t>
            </w:r>
          </w:p>
        </w:tc>
        <w:tc>
          <w:tcPr>
            <w:tcW w:w="556" w:type="pct"/>
            <w:tcMar>
              <w:top w:w="0" w:type="dxa"/>
              <w:left w:w="108" w:type="dxa"/>
              <w:bottom w:w="0" w:type="dxa"/>
              <w:right w:w="108" w:type="dxa"/>
            </w:tcMar>
            <w:hideMark/>
          </w:tcPr>
          <w:p w14:paraId="37EFB772" w14:textId="77777777" w:rsidR="00646CB6" w:rsidRPr="005A7116" w:rsidRDefault="00646CB6" w:rsidP="000D6F32">
            <w:pPr>
              <w:spacing w:after="0" w:line="240" w:lineRule="auto"/>
              <w:jc w:val="center"/>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6</w:t>
            </w:r>
          </w:p>
        </w:tc>
        <w:tc>
          <w:tcPr>
            <w:tcW w:w="556" w:type="pct"/>
          </w:tcPr>
          <w:p w14:paraId="025D544E" w14:textId="77777777" w:rsidR="00646CB6" w:rsidRPr="005A7116" w:rsidRDefault="00646CB6" w:rsidP="000D6F32">
            <w:pPr>
              <w:spacing w:after="0" w:line="240" w:lineRule="auto"/>
              <w:jc w:val="center"/>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7</w:t>
            </w:r>
          </w:p>
        </w:tc>
        <w:tc>
          <w:tcPr>
            <w:tcW w:w="556" w:type="pct"/>
          </w:tcPr>
          <w:p w14:paraId="5177D72D" w14:textId="77777777" w:rsidR="00646CB6" w:rsidRPr="005A7116" w:rsidRDefault="00646CB6" w:rsidP="000D6F32">
            <w:pPr>
              <w:spacing w:after="0" w:line="240" w:lineRule="auto"/>
              <w:jc w:val="center"/>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8</w:t>
            </w:r>
          </w:p>
        </w:tc>
        <w:tc>
          <w:tcPr>
            <w:tcW w:w="553" w:type="pct"/>
          </w:tcPr>
          <w:p w14:paraId="7D86C4F2" w14:textId="77777777" w:rsidR="00646CB6" w:rsidRPr="005A7116" w:rsidRDefault="00646CB6" w:rsidP="000D6F32">
            <w:pPr>
              <w:spacing w:after="0" w:line="240" w:lineRule="auto"/>
              <w:jc w:val="center"/>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9</w:t>
            </w:r>
          </w:p>
        </w:tc>
      </w:tr>
    </w:tbl>
    <w:p w14:paraId="12542E19" w14:textId="77777777" w:rsidR="00646CB6" w:rsidRPr="005A7116" w:rsidRDefault="00646CB6" w:rsidP="000D6F32">
      <w:pPr>
        <w:spacing w:after="0" w:line="240" w:lineRule="auto"/>
        <w:ind w:firstLine="709"/>
        <w:rPr>
          <w:rFonts w:ascii="Times New Roman" w:eastAsia="Times New Roman" w:hAnsi="Times New Roman"/>
          <w:color w:val="000000" w:themeColor="text1"/>
          <w:sz w:val="28"/>
          <w:szCs w:val="18"/>
          <w:lang w:eastAsia="ru-RU"/>
        </w:rPr>
      </w:pPr>
    </w:p>
    <w:p w14:paraId="427937C5" w14:textId="77777777" w:rsidR="00646CB6" w:rsidRPr="005A7116" w:rsidRDefault="00646CB6" w:rsidP="000D6F32">
      <w:pPr>
        <w:tabs>
          <w:tab w:val="left" w:pos="1134"/>
        </w:tabs>
        <w:spacing w:after="0" w:line="240" w:lineRule="auto"/>
        <w:ind w:firstLine="709"/>
        <w:jc w:val="both"/>
        <w:rPr>
          <w:rFonts w:ascii="Times New Roman" w:hAnsi="Times New Roman"/>
          <w:color w:val="000000" w:themeColor="text1"/>
          <w:sz w:val="28"/>
          <w:lang w:val="kk-KZ"/>
        </w:rPr>
      </w:pPr>
      <w:r w:rsidRPr="005A7116">
        <w:rPr>
          <w:rFonts w:ascii="Times New Roman" w:hAnsi="Times New Roman"/>
          <w:color w:val="000000" w:themeColor="text1"/>
          <w:sz w:val="28"/>
        </w:rPr>
        <w:t>кестенің жалғасы</w:t>
      </w:r>
    </w:p>
    <w:p w14:paraId="3F5D4D5E" w14:textId="77777777" w:rsidR="00646CB6" w:rsidRPr="005A7116" w:rsidRDefault="00646CB6" w:rsidP="000D6F32">
      <w:pPr>
        <w:spacing w:after="0" w:line="240" w:lineRule="auto"/>
        <w:ind w:firstLine="709"/>
        <w:rPr>
          <w:rFonts w:ascii="Times New Roman" w:eastAsia="Times New Roman" w:hAnsi="Times New Roman"/>
          <w:color w:val="000000" w:themeColor="text1"/>
          <w:sz w:val="28"/>
          <w:szCs w:val="28"/>
          <w:lang w:eastAsia="ru-RU"/>
        </w:rPr>
      </w:pP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1"/>
        <w:gridCol w:w="1701"/>
        <w:gridCol w:w="1701"/>
        <w:gridCol w:w="1701"/>
      </w:tblGrid>
      <w:tr w:rsidR="005A7116" w:rsidRPr="008C1133" w14:paraId="28A1F775" w14:textId="77777777" w:rsidTr="00B6178A">
        <w:trPr>
          <w:trHeight w:val="322"/>
          <w:jc w:val="center"/>
        </w:trPr>
        <w:tc>
          <w:tcPr>
            <w:tcW w:w="1250" w:type="pct"/>
            <w:vMerge w:val="restart"/>
            <w:tcMar>
              <w:top w:w="0" w:type="dxa"/>
              <w:left w:w="108" w:type="dxa"/>
              <w:bottom w:w="0" w:type="dxa"/>
              <w:right w:w="108" w:type="dxa"/>
            </w:tcMar>
          </w:tcPr>
          <w:p w14:paraId="796DEFF4" w14:textId="78322194" w:rsidR="00646CB6" w:rsidRPr="005A7116" w:rsidRDefault="00796D18" w:rsidP="000D6F32">
            <w:pPr>
              <w:spacing w:after="0" w:line="240" w:lineRule="auto"/>
              <w:jc w:val="center"/>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val="kk-KZ" w:eastAsia="ru-RU"/>
              </w:rPr>
              <w:t>«</w:t>
            </w:r>
            <w:r w:rsidR="00646CB6" w:rsidRPr="005A7116">
              <w:rPr>
                <w:rFonts w:ascii="Times New Roman" w:eastAsia="Times New Roman" w:hAnsi="Times New Roman"/>
                <w:color w:val="000000" w:themeColor="text1"/>
                <w:sz w:val="24"/>
                <w:szCs w:val="24"/>
                <w:lang w:val="kk-KZ" w:eastAsia="ru-RU"/>
              </w:rPr>
              <w:t>Таза</w:t>
            </w:r>
            <w:r w:rsidRPr="005A7116">
              <w:rPr>
                <w:rFonts w:ascii="Times New Roman" w:eastAsia="Times New Roman" w:hAnsi="Times New Roman"/>
                <w:color w:val="000000" w:themeColor="text1"/>
                <w:sz w:val="24"/>
                <w:szCs w:val="24"/>
                <w:lang w:val="kk-KZ" w:eastAsia="ru-RU"/>
              </w:rPr>
              <w:t>»</w:t>
            </w:r>
            <w:r w:rsidR="00646CB6" w:rsidRPr="005A7116">
              <w:rPr>
                <w:rFonts w:ascii="Times New Roman" w:eastAsia="Times New Roman" w:hAnsi="Times New Roman"/>
                <w:color w:val="000000" w:themeColor="text1"/>
                <w:sz w:val="24"/>
                <w:szCs w:val="24"/>
                <w:lang w:val="kk-KZ" w:eastAsia="ru-RU"/>
              </w:rPr>
              <w:t xml:space="preserve"> зейнетақы активтерінің ағымдағы құны </w:t>
            </w:r>
          </w:p>
        </w:tc>
        <w:tc>
          <w:tcPr>
            <w:tcW w:w="1250" w:type="pct"/>
            <w:vMerge w:val="restart"/>
            <w:tcMar>
              <w:top w:w="0" w:type="dxa"/>
              <w:left w:w="108" w:type="dxa"/>
              <w:bottom w:w="0" w:type="dxa"/>
              <w:right w:w="108" w:type="dxa"/>
            </w:tcMar>
          </w:tcPr>
          <w:p w14:paraId="099B578F" w14:textId="77777777" w:rsidR="00646CB6" w:rsidRPr="005A7116" w:rsidRDefault="00646CB6" w:rsidP="000D6F32">
            <w:pPr>
              <w:spacing w:after="0" w:line="240" w:lineRule="auto"/>
              <w:jc w:val="center"/>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Шартты бірліктер</w:t>
            </w:r>
            <w:r w:rsidRPr="005A7116">
              <w:rPr>
                <w:rFonts w:ascii="Times New Roman" w:eastAsia="Times New Roman" w:hAnsi="Times New Roman"/>
                <w:color w:val="000000" w:themeColor="text1"/>
                <w:sz w:val="24"/>
                <w:szCs w:val="24"/>
                <w:vertAlign w:val="superscript"/>
                <w:lang w:eastAsia="ru-RU"/>
              </w:rPr>
              <w:t>1</w:t>
            </w:r>
            <w:r w:rsidRPr="005A7116">
              <w:rPr>
                <w:rFonts w:ascii="Times New Roman" w:eastAsia="Times New Roman" w:hAnsi="Times New Roman"/>
                <w:color w:val="000000" w:themeColor="text1"/>
                <w:sz w:val="24"/>
                <w:szCs w:val="24"/>
                <w:vertAlign w:val="superscript"/>
                <w:lang w:val="kk-KZ" w:eastAsia="ru-RU"/>
              </w:rPr>
              <w:t xml:space="preserve"> </w:t>
            </w:r>
            <w:r w:rsidRPr="005A7116">
              <w:rPr>
                <w:rFonts w:ascii="Times New Roman" w:eastAsia="Times New Roman" w:hAnsi="Times New Roman"/>
                <w:color w:val="000000" w:themeColor="text1"/>
                <w:sz w:val="24"/>
                <w:szCs w:val="24"/>
                <w:lang w:val="kk-KZ" w:eastAsia="ru-RU"/>
              </w:rPr>
              <w:t>саны</w:t>
            </w:r>
          </w:p>
        </w:tc>
        <w:tc>
          <w:tcPr>
            <w:tcW w:w="1250" w:type="pct"/>
            <w:vMerge w:val="restart"/>
            <w:tcMar>
              <w:top w:w="0" w:type="dxa"/>
              <w:left w:w="108" w:type="dxa"/>
              <w:bottom w:w="0" w:type="dxa"/>
              <w:right w:w="108" w:type="dxa"/>
            </w:tcMar>
          </w:tcPr>
          <w:p w14:paraId="277ABC6D" w14:textId="77777777" w:rsidR="00646CB6" w:rsidRPr="005A7116" w:rsidRDefault="00646CB6" w:rsidP="000D6F32">
            <w:pPr>
              <w:spacing w:after="0" w:line="240" w:lineRule="auto"/>
              <w:jc w:val="center"/>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Зейнетақы активтерінің</w:t>
            </w:r>
            <w:r w:rsidRPr="005A7116">
              <w:rPr>
                <w:rFonts w:ascii="Times New Roman" w:eastAsia="Times New Roman" w:hAnsi="Times New Roman"/>
                <w:color w:val="000000" w:themeColor="text1"/>
                <w:sz w:val="24"/>
                <w:szCs w:val="24"/>
                <w:vertAlign w:val="superscript"/>
                <w:lang w:val="kk-KZ" w:eastAsia="ru-RU"/>
              </w:rPr>
              <w:t>2</w:t>
            </w:r>
            <w:r w:rsidRPr="005A7116">
              <w:rPr>
                <w:rFonts w:ascii="Times New Roman" w:eastAsia="Times New Roman" w:hAnsi="Times New Roman"/>
                <w:color w:val="000000" w:themeColor="text1"/>
                <w:sz w:val="24"/>
                <w:szCs w:val="24"/>
                <w:lang w:val="kk-KZ" w:eastAsia="ru-RU"/>
              </w:rPr>
              <w:t xml:space="preserve"> бір шартты бірлігінің құны </w:t>
            </w:r>
          </w:p>
        </w:tc>
        <w:tc>
          <w:tcPr>
            <w:tcW w:w="1250" w:type="pct"/>
            <w:vMerge w:val="restart"/>
            <w:tcMar>
              <w:top w:w="0" w:type="dxa"/>
              <w:left w:w="108" w:type="dxa"/>
              <w:bottom w:w="0" w:type="dxa"/>
              <w:right w:w="108" w:type="dxa"/>
            </w:tcMar>
          </w:tcPr>
          <w:p w14:paraId="2A9B7345" w14:textId="77777777" w:rsidR="00646CB6" w:rsidRPr="005A7116" w:rsidRDefault="00646CB6" w:rsidP="000D6F32">
            <w:pPr>
              <w:spacing w:after="0" w:line="240" w:lineRule="auto"/>
              <w:jc w:val="center"/>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Зейнетақы активтері бойынша бір күнде есептелген инвестициялық кіріс</w:t>
            </w:r>
          </w:p>
        </w:tc>
      </w:tr>
      <w:tr w:rsidR="005A7116" w:rsidRPr="008C1133" w14:paraId="22A74559" w14:textId="77777777" w:rsidTr="00B6178A">
        <w:trPr>
          <w:trHeight w:val="322"/>
          <w:jc w:val="center"/>
        </w:trPr>
        <w:tc>
          <w:tcPr>
            <w:tcW w:w="1250" w:type="pct"/>
            <w:vMerge/>
            <w:tcMar>
              <w:top w:w="0" w:type="dxa"/>
              <w:left w:w="108" w:type="dxa"/>
              <w:bottom w:w="0" w:type="dxa"/>
              <w:right w:w="108" w:type="dxa"/>
            </w:tcMar>
            <w:vAlign w:val="center"/>
          </w:tcPr>
          <w:p w14:paraId="689F11BA" w14:textId="77777777" w:rsidR="00646CB6" w:rsidRPr="005A7116" w:rsidRDefault="00646CB6"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1250" w:type="pct"/>
            <w:vMerge/>
            <w:tcMar>
              <w:top w:w="0" w:type="dxa"/>
              <w:left w:w="108" w:type="dxa"/>
              <w:bottom w:w="0" w:type="dxa"/>
              <w:right w:w="108" w:type="dxa"/>
            </w:tcMar>
            <w:vAlign w:val="center"/>
          </w:tcPr>
          <w:p w14:paraId="3977FEB0" w14:textId="77777777" w:rsidR="00646CB6" w:rsidRPr="005A7116" w:rsidRDefault="00646CB6"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1250" w:type="pct"/>
            <w:vMerge/>
            <w:tcMar>
              <w:top w:w="0" w:type="dxa"/>
              <w:left w:w="108" w:type="dxa"/>
              <w:bottom w:w="0" w:type="dxa"/>
              <w:right w:w="108" w:type="dxa"/>
            </w:tcMar>
            <w:vAlign w:val="center"/>
          </w:tcPr>
          <w:p w14:paraId="4B7271EA" w14:textId="77777777" w:rsidR="00646CB6" w:rsidRPr="005A7116" w:rsidRDefault="00646CB6"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1250" w:type="pct"/>
            <w:vMerge/>
            <w:tcMar>
              <w:top w:w="0" w:type="dxa"/>
              <w:left w:w="108" w:type="dxa"/>
              <w:bottom w:w="0" w:type="dxa"/>
              <w:right w:w="108" w:type="dxa"/>
            </w:tcMar>
            <w:vAlign w:val="center"/>
          </w:tcPr>
          <w:p w14:paraId="0088FEE5" w14:textId="77777777" w:rsidR="00646CB6" w:rsidRPr="005A7116" w:rsidRDefault="00646CB6" w:rsidP="000D6F32">
            <w:pPr>
              <w:spacing w:after="0" w:line="240" w:lineRule="auto"/>
              <w:jc w:val="center"/>
              <w:rPr>
                <w:rFonts w:ascii="Times New Roman" w:eastAsia="Times New Roman" w:hAnsi="Times New Roman"/>
                <w:color w:val="000000" w:themeColor="text1"/>
                <w:sz w:val="24"/>
                <w:szCs w:val="24"/>
                <w:lang w:val="kk-KZ" w:eastAsia="ru-RU"/>
              </w:rPr>
            </w:pPr>
          </w:p>
        </w:tc>
      </w:tr>
      <w:tr w:rsidR="005A7116" w:rsidRPr="005A7116" w14:paraId="1E31320C" w14:textId="77777777" w:rsidTr="00B6178A">
        <w:trPr>
          <w:trHeight w:val="156"/>
          <w:jc w:val="center"/>
        </w:trPr>
        <w:tc>
          <w:tcPr>
            <w:tcW w:w="1250" w:type="pct"/>
            <w:tcMar>
              <w:top w:w="0" w:type="dxa"/>
              <w:left w:w="108" w:type="dxa"/>
              <w:bottom w:w="0" w:type="dxa"/>
              <w:right w:w="108" w:type="dxa"/>
            </w:tcMar>
            <w:hideMark/>
          </w:tcPr>
          <w:p w14:paraId="061C3CFB" w14:textId="77777777" w:rsidR="00646CB6" w:rsidRPr="005A7116" w:rsidRDefault="00646CB6" w:rsidP="000D6F32">
            <w:pPr>
              <w:spacing w:after="0" w:line="240" w:lineRule="auto"/>
              <w:jc w:val="center"/>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10</w:t>
            </w:r>
          </w:p>
        </w:tc>
        <w:tc>
          <w:tcPr>
            <w:tcW w:w="1250" w:type="pct"/>
            <w:tcMar>
              <w:top w:w="0" w:type="dxa"/>
              <w:left w:w="108" w:type="dxa"/>
              <w:bottom w:w="0" w:type="dxa"/>
              <w:right w:w="108" w:type="dxa"/>
            </w:tcMar>
            <w:hideMark/>
          </w:tcPr>
          <w:p w14:paraId="045C1967" w14:textId="77777777" w:rsidR="00646CB6" w:rsidRPr="005A7116" w:rsidRDefault="00646CB6" w:rsidP="000D6F32">
            <w:pPr>
              <w:spacing w:after="0" w:line="240" w:lineRule="auto"/>
              <w:jc w:val="center"/>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11</w:t>
            </w:r>
          </w:p>
        </w:tc>
        <w:tc>
          <w:tcPr>
            <w:tcW w:w="1250" w:type="pct"/>
            <w:tcMar>
              <w:top w:w="0" w:type="dxa"/>
              <w:left w:w="108" w:type="dxa"/>
              <w:bottom w:w="0" w:type="dxa"/>
              <w:right w:w="108" w:type="dxa"/>
            </w:tcMar>
            <w:hideMark/>
          </w:tcPr>
          <w:p w14:paraId="5C4746B1" w14:textId="77777777" w:rsidR="00646CB6" w:rsidRPr="005A7116" w:rsidRDefault="00646CB6" w:rsidP="000D6F32">
            <w:pPr>
              <w:spacing w:after="0" w:line="240" w:lineRule="auto"/>
              <w:jc w:val="center"/>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1</w:t>
            </w:r>
            <w:r w:rsidRPr="005A7116">
              <w:rPr>
                <w:rFonts w:ascii="Times New Roman" w:eastAsia="Times New Roman" w:hAnsi="Times New Roman"/>
                <w:color w:val="000000" w:themeColor="text1"/>
                <w:sz w:val="24"/>
                <w:szCs w:val="24"/>
                <w:lang w:val="kk-KZ" w:eastAsia="ru-RU"/>
              </w:rPr>
              <w:t>2</w:t>
            </w:r>
          </w:p>
        </w:tc>
        <w:tc>
          <w:tcPr>
            <w:tcW w:w="1250" w:type="pct"/>
            <w:tcMar>
              <w:top w:w="0" w:type="dxa"/>
              <w:left w:w="108" w:type="dxa"/>
              <w:bottom w:w="0" w:type="dxa"/>
              <w:right w:w="108" w:type="dxa"/>
            </w:tcMar>
            <w:hideMark/>
          </w:tcPr>
          <w:p w14:paraId="356FD453" w14:textId="77777777" w:rsidR="00646CB6" w:rsidRPr="005A7116" w:rsidRDefault="00646CB6" w:rsidP="000D6F32">
            <w:pPr>
              <w:spacing w:after="0" w:line="240" w:lineRule="auto"/>
              <w:jc w:val="center"/>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1</w:t>
            </w:r>
            <w:r w:rsidRPr="005A7116">
              <w:rPr>
                <w:rFonts w:ascii="Times New Roman" w:eastAsia="Times New Roman" w:hAnsi="Times New Roman"/>
                <w:color w:val="000000" w:themeColor="text1"/>
                <w:sz w:val="24"/>
                <w:szCs w:val="24"/>
                <w:lang w:val="kk-KZ" w:eastAsia="ru-RU"/>
              </w:rPr>
              <w:t>3</w:t>
            </w:r>
          </w:p>
        </w:tc>
      </w:tr>
    </w:tbl>
    <w:p w14:paraId="6059AB2F" w14:textId="77777777" w:rsidR="00646CB6" w:rsidRPr="005A7116" w:rsidRDefault="00646CB6" w:rsidP="000D6F32">
      <w:pPr>
        <w:spacing w:after="0" w:line="240" w:lineRule="auto"/>
        <w:ind w:firstLine="709"/>
        <w:jc w:val="both"/>
        <w:rPr>
          <w:rFonts w:ascii="Times New Roman" w:hAnsi="Times New Roman"/>
          <w:color w:val="000000" w:themeColor="text1"/>
          <w:sz w:val="28"/>
          <w:szCs w:val="28"/>
        </w:rPr>
      </w:pPr>
    </w:p>
    <w:tbl>
      <w:tblPr>
        <w:tblW w:w="9639" w:type="dxa"/>
        <w:jc w:val="center"/>
        <w:tblLayout w:type="fixed"/>
        <w:tblLook w:val="04A0" w:firstRow="1" w:lastRow="0" w:firstColumn="1" w:lastColumn="0" w:noHBand="0" w:noVBand="1"/>
      </w:tblPr>
      <w:tblGrid>
        <w:gridCol w:w="4819"/>
        <w:gridCol w:w="4820"/>
      </w:tblGrid>
      <w:tr w:rsidR="005A7116" w:rsidRPr="005A7116" w14:paraId="34027654" w14:textId="77777777" w:rsidTr="00B6178A">
        <w:trPr>
          <w:jc w:val="center"/>
        </w:trPr>
        <w:tc>
          <w:tcPr>
            <w:tcW w:w="4819" w:type="dxa"/>
            <w:hideMark/>
          </w:tcPr>
          <w:p w14:paraId="6B090615" w14:textId="77777777" w:rsidR="00646CB6" w:rsidRPr="005A7116" w:rsidRDefault="00646CB6"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5A7116">
              <w:rPr>
                <w:rFonts w:ascii="Times New Roman" w:eastAsia="Times New Roman" w:hAnsi="Times New Roman"/>
                <w:color w:val="000000" w:themeColor="text1"/>
                <w:sz w:val="28"/>
                <w:szCs w:val="26"/>
                <w:lang w:val="kk-KZ" w:eastAsia="ru-RU"/>
              </w:rPr>
              <w:t>Атауы</w:t>
            </w:r>
            <w:r w:rsidRPr="005A7116">
              <w:rPr>
                <w:rFonts w:ascii="Times New Roman" w:eastAsia="Times New Roman" w:hAnsi="Times New Roman"/>
                <w:color w:val="000000" w:themeColor="text1"/>
                <w:sz w:val="28"/>
                <w:szCs w:val="26"/>
                <w:lang w:eastAsia="ru-RU"/>
              </w:rPr>
              <w:t xml:space="preserve"> ________________________________________________________________</w:t>
            </w:r>
          </w:p>
          <w:p w14:paraId="543B55EE" w14:textId="77777777" w:rsidR="00646CB6" w:rsidRPr="005A7116" w:rsidRDefault="00646CB6"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p>
        </w:tc>
        <w:tc>
          <w:tcPr>
            <w:tcW w:w="4820" w:type="dxa"/>
          </w:tcPr>
          <w:p w14:paraId="035C6082" w14:textId="77777777" w:rsidR="00646CB6" w:rsidRPr="005A7116" w:rsidRDefault="00646CB6"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5A7116">
              <w:rPr>
                <w:rFonts w:ascii="Times New Roman" w:eastAsia="Times New Roman" w:hAnsi="Times New Roman"/>
                <w:color w:val="000000" w:themeColor="text1"/>
                <w:sz w:val="28"/>
                <w:szCs w:val="26"/>
                <w:lang w:val="kk-KZ" w:eastAsia="ru-RU"/>
              </w:rPr>
              <w:t>Мекенжайы</w:t>
            </w:r>
            <w:r w:rsidRPr="005A7116">
              <w:rPr>
                <w:rFonts w:ascii="Times New Roman" w:eastAsia="Times New Roman" w:hAnsi="Times New Roman"/>
                <w:color w:val="000000" w:themeColor="text1"/>
                <w:sz w:val="28"/>
                <w:szCs w:val="26"/>
                <w:lang w:eastAsia="ru-RU"/>
              </w:rPr>
              <w:t xml:space="preserve"> ________________________________________________________________</w:t>
            </w:r>
          </w:p>
          <w:p w14:paraId="09EF14ED" w14:textId="77777777" w:rsidR="00646CB6" w:rsidRPr="005A7116" w:rsidRDefault="00646CB6"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p>
        </w:tc>
      </w:tr>
      <w:tr w:rsidR="005A7116" w:rsidRPr="005A7116" w14:paraId="220F8F48" w14:textId="77777777" w:rsidTr="00B6178A">
        <w:trPr>
          <w:jc w:val="center"/>
        </w:trPr>
        <w:tc>
          <w:tcPr>
            <w:tcW w:w="9639" w:type="dxa"/>
            <w:gridSpan w:val="2"/>
          </w:tcPr>
          <w:p w14:paraId="5D825120" w14:textId="2273F2AC" w:rsidR="00646CB6" w:rsidRPr="005A7116" w:rsidRDefault="00646CB6"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5A7116">
              <w:rPr>
                <w:rFonts w:ascii="Times New Roman" w:eastAsia="Times New Roman" w:hAnsi="Times New Roman"/>
                <w:color w:val="000000" w:themeColor="text1"/>
                <w:sz w:val="28"/>
                <w:szCs w:val="26"/>
                <w:lang w:eastAsia="ru-RU"/>
              </w:rPr>
              <w:t>Телефон</w:t>
            </w:r>
            <w:r w:rsidR="003F1C70" w:rsidRPr="005A7116">
              <w:rPr>
                <w:rFonts w:ascii="Times New Roman" w:eastAsia="Times New Roman" w:hAnsi="Times New Roman"/>
                <w:color w:val="000000" w:themeColor="text1"/>
                <w:sz w:val="28"/>
                <w:szCs w:val="26"/>
                <w:lang w:val="kk-KZ" w:eastAsia="ru-RU"/>
              </w:rPr>
              <w:t>ы</w:t>
            </w:r>
            <w:r w:rsidRPr="005A7116">
              <w:rPr>
                <w:rFonts w:ascii="Times New Roman" w:eastAsia="Times New Roman" w:hAnsi="Times New Roman"/>
                <w:color w:val="000000" w:themeColor="text1"/>
                <w:sz w:val="28"/>
                <w:szCs w:val="26"/>
                <w:lang w:eastAsia="ru-RU"/>
              </w:rPr>
              <w:t xml:space="preserve"> __________________________________________________________</w:t>
            </w:r>
          </w:p>
          <w:p w14:paraId="6B6F25F1" w14:textId="77777777" w:rsidR="00646CB6" w:rsidRPr="005A7116" w:rsidRDefault="00646CB6"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p>
        </w:tc>
      </w:tr>
      <w:tr w:rsidR="005A7116" w:rsidRPr="005A7116" w14:paraId="50B7D292" w14:textId="77777777" w:rsidTr="00B6178A">
        <w:trPr>
          <w:jc w:val="center"/>
        </w:trPr>
        <w:tc>
          <w:tcPr>
            <w:tcW w:w="9639" w:type="dxa"/>
            <w:gridSpan w:val="2"/>
          </w:tcPr>
          <w:p w14:paraId="49F87308" w14:textId="77777777" w:rsidR="00646CB6" w:rsidRPr="005A7116" w:rsidRDefault="00646CB6"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5A7116">
              <w:rPr>
                <w:rFonts w:ascii="Times New Roman" w:eastAsia="Times New Roman" w:hAnsi="Times New Roman"/>
                <w:color w:val="000000" w:themeColor="text1"/>
                <w:sz w:val="28"/>
                <w:szCs w:val="26"/>
                <w:lang w:val="kk-KZ" w:eastAsia="ru-RU"/>
              </w:rPr>
              <w:t>Электрондық поштаның мекенжайы</w:t>
            </w:r>
            <w:r w:rsidRPr="005A7116">
              <w:rPr>
                <w:rFonts w:ascii="Times New Roman" w:eastAsia="Times New Roman" w:hAnsi="Times New Roman"/>
                <w:color w:val="000000" w:themeColor="text1"/>
                <w:sz w:val="28"/>
                <w:szCs w:val="26"/>
                <w:lang w:eastAsia="ru-RU"/>
              </w:rPr>
              <w:t>___________________________________</w:t>
            </w:r>
          </w:p>
          <w:p w14:paraId="5B61C462" w14:textId="77777777" w:rsidR="00646CB6" w:rsidRPr="005A7116" w:rsidRDefault="00646CB6"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p>
        </w:tc>
      </w:tr>
      <w:tr w:rsidR="005A7116" w:rsidRPr="005A7116" w14:paraId="62D45CC3" w14:textId="77777777" w:rsidTr="00B6178A">
        <w:trPr>
          <w:jc w:val="center"/>
        </w:trPr>
        <w:tc>
          <w:tcPr>
            <w:tcW w:w="9639" w:type="dxa"/>
            <w:gridSpan w:val="2"/>
          </w:tcPr>
          <w:p w14:paraId="37160541" w14:textId="77777777" w:rsidR="00646CB6" w:rsidRPr="005A7116" w:rsidRDefault="00646CB6"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eastAsia="ru-RU"/>
              </w:rPr>
            </w:pPr>
            <w:r w:rsidRPr="005A7116">
              <w:rPr>
                <w:rFonts w:ascii="Times New Roman" w:eastAsia="Times New Roman" w:hAnsi="Times New Roman"/>
                <w:color w:val="000000" w:themeColor="text1"/>
                <w:sz w:val="28"/>
                <w:szCs w:val="26"/>
                <w:lang w:val="kk-KZ" w:eastAsia="ru-RU"/>
              </w:rPr>
              <w:t>Орындаушы</w:t>
            </w:r>
          </w:p>
        </w:tc>
      </w:tr>
      <w:tr w:rsidR="005A7116" w:rsidRPr="005A7116" w14:paraId="3F5BAD02" w14:textId="77777777" w:rsidTr="00B6178A">
        <w:trPr>
          <w:jc w:val="center"/>
        </w:trPr>
        <w:tc>
          <w:tcPr>
            <w:tcW w:w="9639" w:type="dxa"/>
            <w:gridSpan w:val="2"/>
            <w:hideMark/>
          </w:tcPr>
          <w:p w14:paraId="07F78FFE" w14:textId="77777777" w:rsidR="00646CB6" w:rsidRPr="005A7116" w:rsidRDefault="00646CB6"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5A7116">
              <w:rPr>
                <w:rFonts w:ascii="Times New Roman" w:eastAsia="Times New Roman" w:hAnsi="Times New Roman"/>
                <w:color w:val="000000" w:themeColor="text1"/>
                <w:sz w:val="28"/>
                <w:szCs w:val="26"/>
                <w:lang w:eastAsia="ru-RU"/>
              </w:rPr>
              <w:lastRenderedPageBreak/>
              <w:t>______________________________________________      __</w:t>
            </w:r>
            <w:r w:rsidRPr="005A7116">
              <w:rPr>
                <w:rFonts w:ascii="Times New Roman" w:eastAsia="Times New Roman" w:hAnsi="Times New Roman"/>
                <w:color w:val="000000" w:themeColor="text1"/>
                <w:sz w:val="28"/>
                <w:szCs w:val="26"/>
                <w:lang w:val="en-US" w:eastAsia="ru-RU"/>
              </w:rPr>
              <w:t>_____</w:t>
            </w:r>
            <w:r w:rsidRPr="005A7116">
              <w:rPr>
                <w:rFonts w:ascii="Times New Roman" w:eastAsia="Times New Roman" w:hAnsi="Times New Roman"/>
                <w:color w:val="000000" w:themeColor="text1"/>
                <w:sz w:val="28"/>
                <w:szCs w:val="26"/>
                <w:lang w:eastAsia="ru-RU"/>
              </w:rPr>
              <w:t>_________</w:t>
            </w:r>
          </w:p>
        </w:tc>
      </w:tr>
      <w:tr w:rsidR="005A7116" w:rsidRPr="005A7116" w14:paraId="2D3D12FE" w14:textId="77777777" w:rsidTr="00B6178A">
        <w:trPr>
          <w:jc w:val="center"/>
        </w:trPr>
        <w:tc>
          <w:tcPr>
            <w:tcW w:w="9639" w:type="dxa"/>
            <w:gridSpan w:val="2"/>
          </w:tcPr>
          <w:p w14:paraId="3B09063C" w14:textId="77777777" w:rsidR="00646CB6" w:rsidRPr="005A7116" w:rsidRDefault="00646CB6"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5A7116">
              <w:rPr>
                <w:rFonts w:ascii="Times New Roman" w:eastAsia="Times New Roman" w:hAnsi="Times New Roman"/>
                <w:color w:val="000000" w:themeColor="text1"/>
                <w:sz w:val="28"/>
                <w:szCs w:val="26"/>
                <w:lang w:eastAsia="ru-RU"/>
              </w:rPr>
              <w:t xml:space="preserve">        </w:t>
            </w:r>
            <w:r w:rsidRPr="005A7116">
              <w:rPr>
                <w:rFonts w:ascii="Times New Roman" w:eastAsia="Times New Roman" w:hAnsi="Times New Roman"/>
                <w:color w:val="000000" w:themeColor="text1"/>
                <w:sz w:val="28"/>
                <w:szCs w:val="26"/>
                <w:lang w:val="kk-KZ" w:eastAsia="ru-RU"/>
              </w:rPr>
              <w:t>тегі, аты, әкесінің аты</w:t>
            </w:r>
            <w:r w:rsidRPr="005A7116">
              <w:rPr>
                <w:rFonts w:ascii="Times New Roman" w:eastAsia="Times New Roman" w:hAnsi="Times New Roman"/>
                <w:color w:val="000000" w:themeColor="text1"/>
                <w:sz w:val="28"/>
                <w:szCs w:val="26"/>
                <w:lang w:eastAsia="ru-RU"/>
              </w:rPr>
              <w:t xml:space="preserve"> (</w:t>
            </w:r>
            <w:r w:rsidRPr="005A7116">
              <w:rPr>
                <w:rFonts w:ascii="Times New Roman" w:eastAsia="Times New Roman" w:hAnsi="Times New Roman"/>
                <w:color w:val="000000" w:themeColor="text1"/>
                <w:sz w:val="28"/>
                <w:szCs w:val="26"/>
                <w:lang w:val="kk-KZ" w:eastAsia="ru-RU"/>
              </w:rPr>
              <w:t>ол болған кезде</w:t>
            </w:r>
            <w:r w:rsidRPr="005A7116">
              <w:rPr>
                <w:rFonts w:ascii="Times New Roman" w:eastAsia="Times New Roman" w:hAnsi="Times New Roman"/>
                <w:color w:val="000000" w:themeColor="text1"/>
                <w:sz w:val="28"/>
                <w:szCs w:val="26"/>
                <w:lang w:eastAsia="ru-RU"/>
              </w:rPr>
              <w:t>)                          қолы</w:t>
            </w:r>
          </w:p>
          <w:p w14:paraId="644103D6" w14:textId="77777777" w:rsidR="00646CB6" w:rsidRPr="005A7116" w:rsidRDefault="00646CB6"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p>
        </w:tc>
      </w:tr>
      <w:tr w:rsidR="005A7116" w:rsidRPr="005A7116" w14:paraId="120B2AEC" w14:textId="77777777" w:rsidTr="00B6178A">
        <w:trPr>
          <w:jc w:val="center"/>
        </w:trPr>
        <w:tc>
          <w:tcPr>
            <w:tcW w:w="9639" w:type="dxa"/>
            <w:gridSpan w:val="2"/>
            <w:hideMark/>
          </w:tcPr>
          <w:p w14:paraId="1B0E637B" w14:textId="77777777" w:rsidR="00646CB6" w:rsidRPr="005A7116" w:rsidRDefault="00646CB6"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5A7116">
              <w:rPr>
                <w:rFonts w:ascii="Times New Roman" w:eastAsia="Times New Roman" w:hAnsi="Times New Roman"/>
                <w:color w:val="000000" w:themeColor="text1"/>
                <w:sz w:val="28"/>
                <w:szCs w:val="26"/>
                <w:lang w:val="kk-KZ" w:eastAsia="ru-RU"/>
              </w:rPr>
              <w:t>Бас</w:t>
            </w:r>
            <w:r w:rsidRPr="005A7116">
              <w:rPr>
                <w:rFonts w:ascii="Times New Roman" w:eastAsia="Times New Roman" w:hAnsi="Times New Roman"/>
                <w:color w:val="000000" w:themeColor="text1"/>
                <w:sz w:val="28"/>
                <w:szCs w:val="26"/>
                <w:lang w:eastAsia="ru-RU"/>
              </w:rPr>
              <w:t xml:space="preserve"> бухгалтер (</w:t>
            </w:r>
            <w:r w:rsidRPr="005A7116">
              <w:rPr>
                <w:rFonts w:ascii="Times New Roman" w:eastAsia="Times New Roman" w:hAnsi="Times New Roman"/>
                <w:color w:val="000000" w:themeColor="text1"/>
                <w:sz w:val="28"/>
                <w:szCs w:val="26"/>
                <w:lang w:val="kk-KZ" w:eastAsia="ru-RU"/>
              </w:rPr>
              <w:t>не оның орнындағы адам</w:t>
            </w:r>
            <w:r w:rsidRPr="005A7116">
              <w:rPr>
                <w:rFonts w:ascii="Times New Roman" w:eastAsia="Times New Roman" w:hAnsi="Times New Roman"/>
                <w:color w:val="000000" w:themeColor="text1"/>
                <w:sz w:val="28"/>
                <w:szCs w:val="26"/>
                <w:lang w:eastAsia="ru-RU"/>
              </w:rPr>
              <w:t>)</w:t>
            </w:r>
          </w:p>
        </w:tc>
      </w:tr>
      <w:tr w:rsidR="005A7116" w:rsidRPr="005A7116" w14:paraId="5BE59B27" w14:textId="77777777" w:rsidTr="00B6178A">
        <w:trPr>
          <w:jc w:val="center"/>
        </w:trPr>
        <w:tc>
          <w:tcPr>
            <w:tcW w:w="9639" w:type="dxa"/>
            <w:gridSpan w:val="2"/>
            <w:hideMark/>
          </w:tcPr>
          <w:p w14:paraId="517A4CEA" w14:textId="77777777" w:rsidR="00646CB6" w:rsidRPr="005A7116" w:rsidRDefault="00646CB6"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5A7116">
              <w:rPr>
                <w:rFonts w:ascii="Times New Roman" w:eastAsia="Times New Roman" w:hAnsi="Times New Roman"/>
                <w:color w:val="000000" w:themeColor="text1"/>
                <w:sz w:val="28"/>
                <w:szCs w:val="26"/>
                <w:lang w:eastAsia="ru-RU"/>
              </w:rPr>
              <w:t>______________________________________________      __</w:t>
            </w:r>
            <w:r w:rsidRPr="005A7116">
              <w:rPr>
                <w:rFonts w:ascii="Times New Roman" w:eastAsia="Times New Roman" w:hAnsi="Times New Roman"/>
                <w:color w:val="000000" w:themeColor="text1"/>
                <w:sz w:val="28"/>
                <w:szCs w:val="26"/>
                <w:lang w:val="en-US" w:eastAsia="ru-RU"/>
              </w:rPr>
              <w:t>_____</w:t>
            </w:r>
            <w:r w:rsidRPr="005A7116">
              <w:rPr>
                <w:rFonts w:ascii="Times New Roman" w:eastAsia="Times New Roman" w:hAnsi="Times New Roman"/>
                <w:color w:val="000000" w:themeColor="text1"/>
                <w:sz w:val="28"/>
                <w:szCs w:val="26"/>
                <w:lang w:eastAsia="ru-RU"/>
              </w:rPr>
              <w:t>_________</w:t>
            </w:r>
          </w:p>
        </w:tc>
      </w:tr>
      <w:tr w:rsidR="005A7116" w:rsidRPr="005A7116" w14:paraId="41A64CCA" w14:textId="77777777" w:rsidTr="00B6178A">
        <w:trPr>
          <w:jc w:val="center"/>
        </w:trPr>
        <w:tc>
          <w:tcPr>
            <w:tcW w:w="9639" w:type="dxa"/>
            <w:gridSpan w:val="2"/>
          </w:tcPr>
          <w:p w14:paraId="127E0176" w14:textId="77777777" w:rsidR="00646CB6" w:rsidRPr="005A7116" w:rsidRDefault="00646CB6"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5A7116">
              <w:rPr>
                <w:rFonts w:ascii="Times New Roman" w:eastAsia="Times New Roman" w:hAnsi="Times New Roman"/>
                <w:color w:val="000000" w:themeColor="text1"/>
                <w:sz w:val="28"/>
                <w:szCs w:val="26"/>
                <w:lang w:eastAsia="ru-RU"/>
              </w:rPr>
              <w:t xml:space="preserve">                </w:t>
            </w:r>
            <w:r w:rsidRPr="005A7116">
              <w:rPr>
                <w:rFonts w:ascii="Times New Roman" w:eastAsia="Times New Roman" w:hAnsi="Times New Roman"/>
                <w:color w:val="000000" w:themeColor="text1"/>
                <w:sz w:val="28"/>
                <w:szCs w:val="26"/>
                <w:lang w:val="kk-KZ" w:eastAsia="ru-RU"/>
              </w:rPr>
              <w:t>тегі, аты, әкесінің аты</w:t>
            </w:r>
            <w:r w:rsidRPr="005A7116">
              <w:rPr>
                <w:rFonts w:ascii="Times New Roman" w:eastAsia="Times New Roman" w:hAnsi="Times New Roman"/>
                <w:color w:val="000000" w:themeColor="text1"/>
                <w:sz w:val="28"/>
                <w:szCs w:val="26"/>
                <w:lang w:eastAsia="ru-RU"/>
              </w:rPr>
              <w:t xml:space="preserve"> (</w:t>
            </w:r>
            <w:r w:rsidRPr="005A7116">
              <w:rPr>
                <w:rFonts w:ascii="Times New Roman" w:eastAsia="Times New Roman" w:hAnsi="Times New Roman"/>
                <w:color w:val="000000" w:themeColor="text1"/>
                <w:sz w:val="28"/>
                <w:szCs w:val="26"/>
                <w:lang w:val="kk-KZ" w:eastAsia="ru-RU"/>
              </w:rPr>
              <w:t>ол болған кезде</w:t>
            </w:r>
            <w:r w:rsidRPr="005A7116">
              <w:rPr>
                <w:rFonts w:ascii="Times New Roman" w:eastAsia="Times New Roman" w:hAnsi="Times New Roman"/>
                <w:color w:val="000000" w:themeColor="text1"/>
                <w:sz w:val="28"/>
                <w:szCs w:val="26"/>
                <w:lang w:eastAsia="ru-RU"/>
              </w:rPr>
              <w:t>)                          қолы</w:t>
            </w:r>
          </w:p>
          <w:p w14:paraId="070ABAA0" w14:textId="77777777" w:rsidR="00646CB6" w:rsidRPr="005A7116" w:rsidRDefault="00646CB6"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p>
        </w:tc>
      </w:tr>
      <w:tr w:rsidR="005A7116" w:rsidRPr="005A7116" w14:paraId="649FFB8B" w14:textId="77777777" w:rsidTr="00B6178A">
        <w:trPr>
          <w:jc w:val="center"/>
        </w:trPr>
        <w:tc>
          <w:tcPr>
            <w:tcW w:w="9639" w:type="dxa"/>
            <w:gridSpan w:val="2"/>
          </w:tcPr>
          <w:p w14:paraId="23DCB1DC" w14:textId="77777777" w:rsidR="00646CB6" w:rsidRPr="005A7116" w:rsidRDefault="00646CB6"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5A7116">
              <w:rPr>
                <w:rFonts w:ascii="Times New Roman" w:eastAsia="Times New Roman" w:hAnsi="Times New Roman"/>
                <w:color w:val="000000" w:themeColor="text1"/>
                <w:sz w:val="28"/>
                <w:szCs w:val="26"/>
                <w:lang w:val="kk-KZ" w:eastAsia="ru-RU"/>
              </w:rPr>
              <w:t>Бірінші басшы</w:t>
            </w:r>
            <w:r w:rsidRPr="005A7116">
              <w:rPr>
                <w:rFonts w:ascii="Times New Roman" w:hAnsi="Times New Roman"/>
                <w:color w:val="000000" w:themeColor="text1"/>
                <w:sz w:val="28"/>
                <w:szCs w:val="28"/>
              </w:rPr>
              <w:t xml:space="preserve"> (</w:t>
            </w:r>
            <w:r w:rsidRPr="005A7116">
              <w:rPr>
                <w:rFonts w:ascii="Times New Roman" w:eastAsia="Times New Roman" w:hAnsi="Times New Roman"/>
                <w:color w:val="000000" w:themeColor="text1"/>
                <w:sz w:val="28"/>
                <w:szCs w:val="26"/>
                <w:lang w:val="kk-KZ" w:eastAsia="ru-RU"/>
              </w:rPr>
              <w:t>не оның орнындағы адам</w:t>
            </w:r>
            <w:r w:rsidRPr="005A7116">
              <w:rPr>
                <w:rFonts w:ascii="Times New Roman" w:hAnsi="Times New Roman"/>
                <w:color w:val="000000" w:themeColor="text1"/>
                <w:sz w:val="28"/>
                <w:szCs w:val="28"/>
              </w:rPr>
              <w:t>)</w:t>
            </w:r>
          </w:p>
        </w:tc>
      </w:tr>
      <w:tr w:rsidR="005A7116" w:rsidRPr="005A7116" w14:paraId="5B79425E" w14:textId="77777777" w:rsidTr="00B6178A">
        <w:trPr>
          <w:jc w:val="center"/>
        </w:trPr>
        <w:tc>
          <w:tcPr>
            <w:tcW w:w="9639" w:type="dxa"/>
            <w:gridSpan w:val="2"/>
          </w:tcPr>
          <w:p w14:paraId="6881ED4B" w14:textId="77777777" w:rsidR="00646CB6" w:rsidRPr="005A7116" w:rsidRDefault="00646CB6"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5A7116">
              <w:rPr>
                <w:rFonts w:ascii="Times New Roman" w:eastAsia="Times New Roman" w:hAnsi="Times New Roman"/>
                <w:color w:val="000000" w:themeColor="text1"/>
                <w:sz w:val="28"/>
                <w:szCs w:val="26"/>
                <w:lang w:eastAsia="ru-RU"/>
              </w:rPr>
              <w:t>______________________________________________      __</w:t>
            </w:r>
            <w:r w:rsidRPr="005A7116">
              <w:rPr>
                <w:rFonts w:ascii="Times New Roman" w:eastAsia="Times New Roman" w:hAnsi="Times New Roman"/>
                <w:color w:val="000000" w:themeColor="text1"/>
                <w:sz w:val="28"/>
                <w:szCs w:val="26"/>
                <w:lang w:val="en-US" w:eastAsia="ru-RU"/>
              </w:rPr>
              <w:t>_____</w:t>
            </w:r>
            <w:r w:rsidRPr="005A7116">
              <w:rPr>
                <w:rFonts w:ascii="Times New Roman" w:eastAsia="Times New Roman" w:hAnsi="Times New Roman"/>
                <w:color w:val="000000" w:themeColor="text1"/>
                <w:sz w:val="28"/>
                <w:szCs w:val="26"/>
                <w:lang w:eastAsia="ru-RU"/>
              </w:rPr>
              <w:t>_________</w:t>
            </w:r>
          </w:p>
        </w:tc>
      </w:tr>
      <w:tr w:rsidR="00646CB6" w:rsidRPr="005A7116" w14:paraId="0A027979" w14:textId="77777777" w:rsidTr="00B6178A">
        <w:trPr>
          <w:jc w:val="center"/>
        </w:trPr>
        <w:tc>
          <w:tcPr>
            <w:tcW w:w="9639" w:type="dxa"/>
            <w:gridSpan w:val="2"/>
          </w:tcPr>
          <w:p w14:paraId="55F3EE1C" w14:textId="77777777" w:rsidR="00646CB6" w:rsidRPr="005A7116" w:rsidRDefault="00646CB6"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5A7116">
              <w:rPr>
                <w:rFonts w:ascii="Times New Roman" w:eastAsia="Times New Roman" w:hAnsi="Times New Roman"/>
                <w:color w:val="000000" w:themeColor="text1"/>
                <w:sz w:val="28"/>
                <w:szCs w:val="26"/>
                <w:lang w:eastAsia="ru-RU"/>
              </w:rPr>
              <w:t xml:space="preserve">        </w:t>
            </w:r>
            <w:r w:rsidRPr="005A7116">
              <w:rPr>
                <w:rFonts w:ascii="Times New Roman" w:eastAsia="Times New Roman" w:hAnsi="Times New Roman"/>
                <w:color w:val="000000" w:themeColor="text1"/>
                <w:sz w:val="28"/>
                <w:szCs w:val="26"/>
                <w:lang w:val="kk-KZ" w:eastAsia="ru-RU"/>
              </w:rPr>
              <w:t>тегі, аты, әкесінің аты</w:t>
            </w:r>
            <w:r w:rsidRPr="005A7116">
              <w:rPr>
                <w:rFonts w:ascii="Times New Roman" w:eastAsia="Times New Roman" w:hAnsi="Times New Roman"/>
                <w:color w:val="000000" w:themeColor="text1"/>
                <w:sz w:val="28"/>
                <w:szCs w:val="26"/>
                <w:lang w:eastAsia="ru-RU"/>
              </w:rPr>
              <w:t xml:space="preserve"> (</w:t>
            </w:r>
            <w:r w:rsidRPr="005A7116">
              <w:rPr>
                <w:rFonts w:ascii="Times New Roman" w:eastAsia="Times New Roman" w:hAnsi="Times New Roman"/>
                <w:color w:val="000000" w:themeColor="text1"/>
                <w:sz w:val="28"/>
                <w:szCs w:val="26"/>
                <w:lang w:val="kk-KZ" w:eastAsia="ru-RU"/>
              </w:rPr>
              <w:t>ол болған кезде</w:t>
            </w:r>
            <w:r w:rsidRPr="005A7116">
              <w:rPr>
                <w:rFonts w:ascii="Times New Roman" w:eastAsia="Times New Roman" w:hAnsi="Times New Roman"/>
                <w:color w:val="000000" w:themeColor="text1"/>
                <w:sz w:val="28"/>
                <w:szCs w:val="26"/>
                <w:lang w:eastAsia="ru-RU"/>
              </w:rPr>
              <w:t>)                          қолы</w:t>
            </w:r>
          </w:p>
        </w:tc>
      </w:tr>
    </w:tbl>
    <w:p w14:paraId="1BFACD82" w14:textId="77777777" w:rsidR="00646CB6" w:rsidRPr="005A7116" w:rsidRDefault="00646CB6" w:rsidP="000D6F32">
      <w:pPr>
        <w:spacing w:after="0" w:line="240" w:lineRule="auto"/>
        <w:ind w:firstLine="709"/>
        <w:jc w:val="both"/>
        <w:rPr>
          <w:rFonts w:ascii="Times New Roman" w:hAnsi="Times New Roman"/>
          <w:color w:val="000000" w:themeColor="text1"/>
          <w:sz w:val="28"/>
          <w:szCs w:val="28"/>
        </w:rPr>
      </w:pPr>
    </w:p>
    <w:p w14:paraId="7FAAB0B1" w14:textId="77777777" w:rsidR="00646CB6" w:rsidRPr="005A7116" w:rsidRDefault="00646CB6" w:rsidP="000D6F32">
      <w:pPr>
        <w:tabs>
          <w:tab w:val="left" w:pos="1134"/>
        </w:tabs>
        <w:spacing w:after="0" w:line="240" w:lineRule="auto"/>
        <w:ind w:firstLine="709"/>
        <w:jc w:val="both"/>
        <w:rPr>
          <w:rFonts w:ascii="Times New Roman" w:eastAsia="Times New Roman" w:hAnsi="Times New Roman"/>
          <w:color w:val="000000" w:themeColor="text1"/>
          <w:sz w:val="28"/>
          <w:szCs w:val="18"/>
          <w:lang w:eastAsia="ru-RU"/>
        </w:rPr>
      </w:pPr>
      <w:r w:rsidRPr="005A7116">
        <w:rPr>
          <w:rFonts w:ascii="Times New Roman" w:eastAsia="Times New Roman" w:hAnsi="Times New Roman"/>
          <w:color w:val="000000" w:themeColor="text1"/>
          <w:sz w:val="28"/>
          <w:szCs w:val="18"/>
          <w:vertAlign w:val="superscript"/>
          <w:lang w:eastAsia="ru-RU"/>
        </w:rPr>
        <w:t>1</w:t>
      </w:r>
      <w:r w:rsidRPr="005A7116">
        <w:rPr>
          <w:rFonts w:ascii="Times New Roman" w:eastAsia="Times New Roman" w:hAnsi="Times New Roman"/>
          <w:color w:val="000000" w:themeColor="text1"/>
          <w:sz w:val="28"/>
          <w:szCs w:val="18"/>
          <w:vertAlign w:val="superscript"/>
          <w:lang w:eastAsia="ru-RU"/>
        </w:rPr>
        <w:tab/>
      </w:r>
      <w:r w:rsidRPr="005A7116">
        <w:rPr>
          <w:rFonts w:ascii="Times New Roman" w:eastAsia="Times New Roman" w:hAnsi="Times New Roman"/>
          <w:color w:val="000000" w:themeColor="text1"/>
          <w:sz w:val="28"/>
          <w:szCs w:val="18"/>
          <w:lang w:val="kk-KZ" w:eastAsia="ru-RU"/>
        </w:rPr>
        <w:t>Үтірден кейін нақты үш белгіге дейін</w:t>
      </w:r>
      <w:r w:rsidRPr="005A7116">
        <w:rPr>
          <w:rFonts w:ascii="Times New Roman" w:eastAsia="Times New Roman" w:hAnsi="Times New Roman"/>
          <w:color w:val="000000" w:themeColor="text1"/>
          <w:sz w:val="28"/>
          <w:szCs w:val="18"/>
          <w:lang w:eastAsia="ru-RU"/>
        </w:rPr>
        <w:t>.</w:t>
      </w:r>
    </w:p>
    <w:p w14:paraId="5249668B" w14:textId="77777777" w:rsidR="00646CB6" w:rsidRPr="005A7116" w:rsidRDefault="00646CB6" w:rsidP="000D6F32">
      <w:pPr>
        <w:tabs>
          <w:tab w:val="left" w:pos="1134"/>
        </w:tabs>
        <w:spacing w:after="0" w:line="240" w:lineRule="auto"/>
        <w:ind w:firstLine="709"/>
        <w:jc w:val="both"/>
        <w:rPr>
          <w:rFonts w:ascii="Times New Roman" w:eastAsia="Times New Roman" w:hAnsi="Times New Roman"/>
          <w:color w:val="000000" w:themeColor="text1"/>
          <w:sz w:val="28"/>
          <w:szCs w:val="18"/>
          <w:lang w:eastAsia="ru-RU"/>
        </w:rPr>
      </w:pPr>
      <w:r w:rsidRPr="005A7116">
        <w:rPr>
          <w:rFonts w:ascii="Times New Roman" w:eastAsia="Times New Roman" w:hAnsi="Times New Roman"/>
          <w:color w:val="000000" w:themeColor="text1"/>
          <w:sz w:val="28"/>
          <w:szCs w:val="18"/>
          <w:vertAlign w:val="superscript"/>
          <w:lang w:eastAsia="ru-RU"/>
        </w:rPr>
        <w:t>2</w:t>
      </w:r>
      <w:r w:rsidRPr="005A7116">
        <w:rPr>
          <w:rFonts w:ascii="Times New Roman" w:eastAsia="Times New Roman" w:hAnsi="Times New Roman"/>
          <w:color w:val="000000" w:themeColor="text1"/>
          <w:sz w:val="28"/>
          <w:szCs w:val="18"/>
          <w:vertAlign w:val="superscript"/>
          <w:lang w:eastAsia="ru-RU"/>
        </w:rPr>
        <w:tab/>
      </w:r>
      <w:r w:rsidRPr="005A7116">
        <w:rPr>
          <w:rFonts w:ascii="Times New Roman" w:eastAsia="Times New Roman" w:hAnsi="Times New Roman"/>
          <w:color w:val="000000" w:themeColor="text1"/>
          <w:sz w:val="28"/>
          <w:szCs w:val="18"/>
          <w:lang w:val="kk-KZ" w:eastAsia="ru-RU"/>
        </w:rPr>
        <w:t>Үтірден кейін нақты жеті белгіге дейін</w:t>
      </w:r>
      <w:r w:rsidRPr="005A7116">
        <w:rPr>
          <w:rFonts w:ascii="Times New Roman" w:eastAsia="Times New Roman" w:hAnsi="Times New Roman"/>
          <w:color w:val="000000" w:themeColor="text1"/>
          <w:sz w:val="28"/>
          <w:szCs w:val="18"/>
          <w:lang w:eastAsia="ru-RU"/>
        </w:rPr>
        <w:t>.</w:t>
      </w:r>
    </w:p>
    <w:p w14:paraId="6B871661" w14:textId="77777777" w:rsidR="00BE005B" w:rsidRPr="007D18AB" w:rsidRDefault="00BE005B" w:rsidP="000D6F32">
      <w:pPr>
        <w:tabs>
          <w:tab w:val="left" w:pos="1134"/>
        </w:tabs>
        <w:spacing w:after="0" w:line="240" w:lineRule="auto"/>
        <w:ind w:firstLine="709"/>
        <w:jc w:val="both"/>
        <w:rPr>
          <w:rFonts w:ascii="Times New Roman" w:eastAsia="Times New Roman" w:hAnsi="Times New Roman"/>
          <w:color w:val="000000" w:themeColor="text1"/>
          <w:sz w:val="28"/>
          <w:szCs w:val="28"/>
          <w:lang w:eastAsia="ru-RU"/>
        </w:rPr>
      </w:pPr>
    </w:p>
    <w:p w14:paraId="38727ADA" w14:textId="77777777" w:rsidR="00BE005B" w:rsidRPr="007D18AB" w:rsidRDefault="00BE005B" w:rsidP="000D6F32">
      <w:pPr>
        <w:tabs>
          <w:tab w:val="left" w:pos="1134"/>
        </w:tabs>
        <w:spacing w:after="0" w:line="240" w:lineRule="auto"/>
        <w:ind w:firstLine="709"/>
        <w:jc w:val="both"/>
        <w:rPr>
          <w:rFonts w:ascii="Times New Roman" w:eastAsia="Times New Roman" w:hAnsi="Times New Roman"/>
          <w:color w:val="000000" w:themeColor="text1"/>
          <w:sz w:val="28"/>
          <w:szCs w:val="28"/>
          <w:lang w:eastAsia="ru-RU"/>
        </w:rPr>
      </w:pPr>
    </w:p>
    <w:p w14:paraId="1ADFE187" w14:textId="77777777" w:rsidR="00BE005B" w:rsidRPr="007D18AB" w:rsidRDefault="00BE005B" w:rsidP="000D6F32">
      <w:pPr>
        <w:tabs>
          <w:tab w:val="left" w:pos="1134"/>
        </w:tabs>
        <w:spacing w:after="0" w:line="240" w:lineRule="auto"/>
        <w:ind w:firstLine="709"/>
        <w:jc w:val="both"/>
        <w:rPr>
          <w:rFonts w:ascii="Times New Roman" w:eastAsia="Times New Roman" w:hAnsi="Times New Roman"/>
          <w:color w:val="000000" w:themeColor="text1"/>
          <w:sz w:val="28"/>
          <w:szCs w:val="28"/>
          <w:lang w:eastAsia="ru-RU"/>
        </w:rPr>
        <w:sectPr w:rsidR="00BE005B" w:rsidRPr="007D18AB" w:rsidSect="00FB3138">
          <w:headerReference w:type="default" r:id="rId52"/>
          <w:pgSz w:w="11906" w:h="16838"/>
          <w:pgMar w:top="1418" w:right="851" w:bottom="1418" w:left="1418" w:header="709" w:footer="709" w:gutter="0"/>
          <w:cols w:space="708"/>
          <w:docGrid w:linePitch="360"/>
        </w:sectPr>
      </w:pPr>
    </w:p>
    <w:p w14:paraId="7AF00B2E" w14:textId="23BB2961" w:rsidR="00972C8C" w:rsidRPr="005A7116" w:rsidRDefault="00972C8C" w:rsidP="000D6F32">
      <w:pPr>
        <w:widowControl w:val="0"/>
        <w:spacing w:after="0" w:line="240" w:lineRule="auto"/>
        <w:jc w:val="right"/>
        <w:textAlignment w:val="baseline"/>
        <w:rPr>
          <w:rFonts w:ascii="Times New Roman" w:hAnsi="Times New Roman"/>
          <w:color w:val="000000" w:themeColor="text1"/>
          <w:sz w:val="28"/>
          <w:szCs w:val="20"/>
          <w:lang w:val="kk-KZ"/>
        </w:rPr>
      </w:pPr>
      <w:r w:rsidRPr="005A7116">
        <w:rPr>
          <w:rFonts w:ascii="Times New Roman" w:hAnsi="Times New Roman"/>
          <w:color w:val="000000" w:themeColor="text1"/>
          <w:sz w:val="28"/>
          <w:szCs w:val="20"/>
          <w:lang w:val="kk-KZ"/>
        </w:rPr>
        <w:lastRenderedPageBreak/>
        <w:t>Қаржы на</w:t>
      </w:r>
      <w:r w:rsidR="00BE005B">
        <w:rPr>
          <w:rFonts w:ascii="Times New Roman" w:hAnsi="Times New Roman"/>
          <w:color w:val="000000" w:themeColor="text1"/>
          <w:sz w:val="28"/>
          <w:szCs w:val="20"/>
          <w:lang w:val="kk-KZ"/>
        </w:rPr>
        <w:t>рығын реттеу мәселелері бойынша</w:t>
      </w:r>
    </w:p>
    <w:p w14:paraId="65E9CAF6" w14:textId="298B3B3D" w:rsidR="00972C8C" w:rsidRPr="005A7116" w:rsidRDefault="00972C8C" w:rsidP="000D6F32">
      <w:pPr>
        <w:widowControl w:val="0"/>
        <w:spacing w:after="0" w:line="240" w:lineRule="auto"/>
        <w:jc w:val="right"/>
        <w:textAlignment w:val="baseline"/>
        <w:rPr>
          <w:rFonts w:ascii="Times New Roman" w:hAnsi="Times New Roman"/>
          <w:color w:val="000000" w:themeColor="text1"/>
          <w:sz w:val="28"/>
          <w:szCs w:val="20"/>
          <w:lang w:val="kk-KZ"/>
        </w:rPr>
      </w:pPr>
      <w:r w:rsidRPr="005A7116">
        <w:rPr>
          <w:rFonts w:ascii="Times New Roman" w:hAnsi="Times New Roman"/>
          <w:color w:val="000000" w:themeColor="text1"/>
          <w:sz w:val="28"/>
          <w:szCs w:val="20"/>
          <w:lang w:val="kk-KZ"/>
        </w:rPr>
        <w:t>өзгерістер мен толықтырулар енгізілетін</w:t>
      </w:r>
    </w:p>
    <w:p w14:paraId="551C24E5" w14:textId="77777777" w:rsidR="00972C8C" w:rsidRPr="005A7116" w:rsidRDefault="00972C8C" w:rsidP="000D6F32">
      <w:pPr>
        <w:widowControl w:val="0"/>
        <w:spacing w:after="0" w:line="240" w:lineRule="auto"/>
        <w:jc w:val="right"/>
        <w:textAlignment w:val="baseline"/>
        <w:rPr>
          <w:rFonts w:ascii="Times New Roman" w:hAnsi="Times New Roman"/>
          <w:color w:val="000000" w:themeColor="text1"/>
          <w:sz w:val="28"/>
          <w:szCs w:val="20"/>
          <w:lang w:val="kk-KZ"/>
        </w:rPr>
      </w:pPr>
      <w:r w:rsidRPr="005A7116">
        <w:rPr>
          <w:rFonts w:ascii="Times New Roman" w:hAnsi="Times New Roman"/>
          <w:color w:val="000000" w:themeColor="text1"/>
          <w:sz w:val="28"/>
          <w:szCs w:val="20"/>
          <w:lang w:val="kk-KZ"/>
        </w:rPr>
        <w:t>Қазақстан Республикасының нормативтік</w:t>
      </w:r>
    </w:p>
    <w:p w14:paraId="33C043C1" w14:textId="7E2D43B4" w:rsidR="00972C8C" w:rsidRPr="005A7116" w:rsidRDefault="00972C8C" w:rsidP="000D6F32">
      <w:pPr>
        <w:widowControl w:val="0"/>
        <w:spacing w:after="0" w:line="240" w:lineRule="auto"/>
        <w:jc w:val="right"/>
        <w:textAlignment w:val="baseline"/>
        <w:rPr>
          <w:rFonts w:ascii="Times New Roman" w:hAnsi="Times New Roman"/>
          <w:color w:val="000000" w:themeColor="text1"/>
          <w:sz w:val="28"/>
          <w:szCs w:val="20"/>
          <w:lang w:val="kk-KZ"/>
        </w:rPr>
      </w:pPr>
      <w:r w:rsidRPr="005A7116">
        <w:rPr>
          <w:rFonts w:ascii="Times New Roman" w:hAnsi="Times New Roman"/>
          <w:color w:val="000000" w:themeColor="text1"/>
          <w:sz w:val="28"/>
          <w:szCs w:val="20"/>
          <w:lang w:val="kk-KZ"/>
        </w:rPr>
        <w:t>құқықтық актілерінің тізбесіне</w:t>
      </w:r>
    </w:p>
    <w:p w14:paraId="71F3FF6E" w14:textId="77777777" w:rsidR="00972C8C" w:rsidRPr="005A7116" w:rsidRDefault="00972C8C" w:rsidP="000D6F32">
      <w:pPr>
        <w:widowControl w:val="0"/>
        <w:spacing w:after="0" w:line="240" w:lineRule="auto"/>
        <w:jc w:val="right"/>
        <w:textAlignment w:val="baseline"/>
        <w:rPr>
          <w:rFonts w:ascii="Times New Roman" w:hAnsi="Times New Roman"/>
          <w:color w:val="000000" w:themeColor="text1"/>
          <w:sz w:val="28"/>
          <w:szCs w:val="28"/>
          <w:lang w:val="kk-KZ"/>
        </w:rPr>
      </w:pPr>
      <w:r w:rsidRPr="005A7116">
        <w:rPr>
          <w:rFonts w:ascii="Times New Roman" w:hAnsi="Times New Roman"/>
          <w:color w:val="000000" w:themeColor="text1"/>
          <w:sz w:val="28"/>
          <w:szCs w:val="20"/>
          <w:lang w:val="kk-KZ"/>
        </w:rPr>
        <w:t>5-қосымша</w:t>
      </w:r>
    </w:p>
    <w:p w14:paraId="389B0145" w14:textId="77777777" w:rsidR="00972C8C" w:rsidRPr="005A7116" w:rsidRDefault="00972C8C" w:rsidP="000D6F32">
      <w:pPr>
        <w:suppressAutoHyphens/>
        <w:spacing w:after="0" w:line="240" w:lineRule="auto"/>
        <w:ind w:firstLine="709"/>
        <w:jc w:val="right"/>
        <w:rPr>
          <w:rFonts w:ascii="Times New Roman" w:hAnsi="Times New Roman"/>
          <w:color w:val="000000" w:themeColor="text1"/>
          <w:sz w:val="28"/>
          <w:szCs w:val="28"/>
          <w:lang w:val="kk-KZ"/>
        </w:rPr>
      </w:pPr>
    </w:p>
    <w:p w14:paraId="2D8C7388" w14:textId="77777777" w:rsidR="00972C8C" w:rsidRPr="005A7116" w:rsidRDefault="00972C8C" w:rsidP="000D6F32">
      <w:pPr>
        <w:suppressAutoHyphens/>
        <w:spacing w:after="0" w:line="240" w:lineRule="auto"/>
        <w:ind w:firstLine="709"/>
        <w:jc w:val="right"/>
        <w:rPr>
          <w:rFonts w:ascii="Times New Roman" w:hAnsi="Times New Roman"/>
          <w:color w:val="000000" w:themeColor="text1"/>
          <w:sz w:val="28"/>
          <w:szCs w:val="28"/>
          <w:lang w:val="kk-KZ"/>
        </w:rPr>
      </w:pPr>
    </w:p>
    <w:p w14:paraId="0038FC7B" w14:textId="566E7EA0" w:rsidR="00972C8C" w:rsidRPr="005A7116" w:rsidRDefault="00972C8C" w:rsidP="000D6F32">
      <w:pPr>
        <w:widowControl w:val="0"/>
        <w:spacing w:after="0" w:line="240" w:lineRule="auto"/>
        <w:jc w:val="right"/>
        <w:textAlignment w:val="baseline"/>
        <w:rPr>
          <w:rFonts w:ascii="Times New Roman" w:hAnsi="Times New Roman"/>
          <w:color w:val="000000" w:themeColor="text1"/>
          <w:sz w:val="28"/>
          <w:szCs w:val="28"/>
          <w:lang w:val="kk-KZ"/>
        </w:rPr>
      </w:pPr>
      <w:r w:rsidRPr="005A7116">
        <w:rPr>
          <w:rFonts w:ascii="Times New Roman" w:hAnsi="Times New Roman"/>
          <w:color w:val="000000" w:themeColor="text1"/>
          <w:sz w:val="28"/>
          <w:szCs w:val="28"/>
          <w:lang w:val="kk-KZ"/>
        </w:rPr>
        <w:t>Бірыңғ</w:t>
      </w:r>
      <w:r w:rsidR="00BE005B">
        <w:rPr>
          <w:rFonts w:ascii="Times New Roman" w:hAnsi="Times New Roman"/>
          <w:color w:val="000000" w:themeColor="text1"/>
          <w:sz w:val="28"/>
          <w:szCs w:val="28"/>
          <w:lang w:val="kk-KZ"/>
        </w:rPr>
        <w:t>ай жинақтаушы зейнетақы қорының</w:t>
      </w:r>
    </w:p>
    <w:p w14:paraId="253AA685" w14:textId="64C77B11" w:rsidR="00972C8C" w:rsidRPr="005A7116" w:rsidRDefault="00972C8C" w:rsidP="000D6F32">
      <w:pPr>
        <w:widowControl w:val="0"/>
        <w:spacing w:after="0" w:line="240" w:lineRule="auto"/>
        <w:jc w:val="right"/>
        <w:textAlignment w:val="baseline"/>
        <w:rPr>
          <w:rFonts w:ascii="Times New Roman" w:hAnsi="Times New Roman"/>
          <w:color w:val="000000" w:themeColor="text1"/>
          <w:sz w:val="28"/>
          <w:szCs w:val="28"/>
          <w:lang w:val="kk-KZ"/>
        </w:rPr>
      </w:pPr>
      <w:r w:rsidRPr="005A7116">
        <w:rPr>
          <w:rFonts w:ascii="Times New Roman" w:hAnsi="Times New Roman"/>
          <w:color w:val="000000" w:themeColor="text1"/>
          <w:sz w:val="28"/>
          <w:szCs w:val="28"/>
          <w:lang w:val="kk-KZ"/>
        </w:rPr>
        <w:t>және (неме</w:t>
      </w:r>
      <w:r w:rsidR="00BE005B">
        <w:rPr>
          <w:rFonts w:ascii="Times New Roman" w:hAnsi="Times New Roman"/>
          <w:color w:val="000000" w:themeColor="text1"/>
          <w:sz w:val="28"/>
          <w:szCs w:val="28"/>
          <w:lang w:val="kk-KZ"/>
        </w:rPr>
        <w:t>се) ерікті жинақтаушы зейнетақы</w:t>
      </w:r>
    </w:p>
    <w:p w14:paraId="5612F9C2" w14:textId="77777777" w:rsidR="00972C8C" w:rsidRPr="005A7116" w:rsidRDefault="00972C8C" w:rsidP="000D6F32">
      <w:pPr>
        <w:widowControl w:val="0"/>
        <w:spacing w:after="0" w:line="240" w:lineRule="auto"/>
        <w:jc w:val="right"/>
        <w:textAlignment w:val="baseline"/>
        <w:rPr>
          <w:rFonts w:ascii="Times New Roman" w:hAnsi="Times New Roman"/>
          <w:color w:val="000000" w:themeColor="text1"/>
          <w:sz w:val="28"/>
          <w:szCs w:val="28"/>
          <w:lang w:val="kk-KZ"/>
        </w:rPr>
      </w:pPr>
      <w:r w:rsidRPr="005A7116">
        <w:rPr>
          <w:rFonts w:ascii="Times New Roman" w:hAnsi="Times New Roman"/>
          <w:color w:val="000000" w:themeColor="text1"/>
          <w:sz w:val="28"/>
          <w:szCs w:val="28"/>
          <w:lang w:val="kk-KZ"/>
        </w:rPr>
        <w:t>қорларының қызметін жүзеге асыру қағидаларына</w:t>
      </w:r>
    </w:p>
    <w:p w14:paraId="31046D9B" w14:textId="77777777" w:rsidR="00972C8C" w:rsidRPr="005A7116" w:rsidRDefault="00972C8C" w:rsidP="000D6F32">
      <w:pPr>
        <w:widowControl w:val="0"/>
        <w:spacing w:after="0" w:line="240" w:lineRule="auto"/>
        <w:jc w:val="right"/>
        <w:textAlignment w:val="baseline"/>
        <w:rPr>
          <w:rFonts w:ascii="Times New Roman" w:hAnsi="Times New Roman"/>
          <w:color w:val="000000" w:themeColor="text1"/>
          <w:sz w:val="28"/>
          <w:szCs w:val="28"/>
          <w:lang w:val="kk-KZ"/>
        </w:rPr>
      </w:pPr>
      <w:r w:rsidRPr="005A7116">
        <w:rPr>
          <w:rFonts w:ascii="Times New Roman" w:hAnsi="Times New Roman"/>
          <w:color w:val="000000" w:themeColor="text1"/>
          <w:sz w:val="28"/>
          <w:szCs w:val="28"/>
          <w:lang w:val="kk-KZ"/>
        </w:rPr>
        <w:t>1-1-қосымша</w:t>
      </w:r>
    </w:p>
    <w:p w14:paraId="11ED9CE4" w14:textId="77777777" w:rsidR="00972C8C" w:rsidRPr="005A7116" w:rsidRDefault="00972C8C" w:rsidP="000D6F32">
      <w:pPr>
        <w:spacing w:after="0" w:line="240" w:lineRule="auto"/>
        <w:jc w:val="right"/>
        <w:rPr>
          <w:rFonts w:ascii="Times New Roman" w:eastAsia="Times New Roman" w:hAnsi="Times New Roman"/>
          <w:color w:val="000000" w:themeColor="text1"/>
          <w:sz w:val="28"/>
          <w:szCs w:val="28"/>
          <w:lang w:val="kk-KZ" w:eastAsia="ru-RU"/>
        </w:rPr>
      </w:pPr>
    </w:p>
    <w:p w14:paraId="63A8988A" w14:textId="77777777" w:rsidR="00972C8C" w:rsidRPr="005A7116" w:rsidRDefault="00972C8C" w:rsidP="000D6F32">
      <w:pPr>
        <w:spacing w:after="0" w:line="240" w:lineRule="auto"/>
        <w:jc w:val="right"/>
        <w:rPr>
          <w:rFonts w:ascii="Times New Roman" w:eastAsia="Times New Roman" w:hAnsi="Times New Roman"/>
          <w:color w:val="000000" w:themeColor="text1"/>
          <w:sz w:val="28"/>
          <w:szCs w:val="28"/>
          <w:lang w:val="kk-KZ" w:eastAsia="ru-RU"/>
        </w:rPr>
      </w:pPr>
    </w:p>
    <w:p w14:paraId="55F0CB6F" w14:textId="77777777" w:rsidR="00972C8C" w:rsidRDefault="00972C8C" w:rsidP="000D6F32">
      <w:pPr>
        <w:spacing w:after="0" w:line="240" w:lineRule="auto"/>
        <w:jc w:val="center"/>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Шартты зейнетақы міндеттемелерінің шартты бірлігі құнының есебі</w:t>
      </w:r>
    </w:p>
    <w:p w14:paraId="53C92ECA" w14:textId="77777777" w:rsidR="00BE005B" w:rsidRPr="005A7116" w:rsidRDefault="00BE005B" w:rsidP="000D6F32">
      <w:pPr>
        <w:spacing w:after="0" w:line="240" w:lineRule="auto"/>
        <w:jc w:val="center"/>
        <w:rPr>
          <w:rFonts w:ascii="Times New Roman" w:eastAsia="Times New Roman" w:hAnsi="Times New Roman"/>
          <w:color w:val="000000" w:themeColor="text1"/>
          <w:sz w:val="28"/>
          <w:szCs w:val="28"/>
          <w:lang w:val="kk-KZ" w:eastAsia="ru-RU"/>
        </w:rPr>
      </w:pPr>
    </w:p>
    <w:p w14:paraId="11B95158" w14:textId="0EE622D4" w:rsidR="00972C8C" w:rsidRPr="005A7116" w:rsidRDefault="00BE005B" w:rsidP="000D6F32">
      <w:pPr>
        <w:tabs>
          <w:tab w:val="left" w:pos="1134"/>
        </w:tabs>
        <w:spacing w:after="0" w:line="240" w:lineRule="auto"/>
        <w:ind w:firstLine="709"/>
        <w:contextualSpacing/>
        <w:jc w:val="both"/>
        <w:rPr>
          <w:rFonts w:ascii="Times New Roman" w:eastAsia="Times New Roman" w:hAnsi="Times New Roman"/>
          <w:color w:val="000000" w:themeColor="text1"/>
          <w:sz w:val="28"/>
          <w:szCs w:val="28"/>
          <w:lang w:val="kk-KZ" w:eastAsia="ru-RU"/>
        </w:rPr>
      </w:pPr>
      <w:r>
        <w:rPr>
          <w:rFonts w:ascii="Times New Roman" w:eastAsia="Times New Roman" w:hAnsi="Times New Roman"/>
          <w:color w:val="000000" w:themeColor="text1"/>
          <w:sz w:val="28"/>
          <w:szCs w:val="28"/>
          <w:lang w:val="kk-KZ" w:eastAsia="ru-RU"/>
        </w:rPr>
        <w:t>1.</w:t>
      </w:r>
      <w:r>
        <w:rPr>
          <w:rFonts w:ascii="Times New Roman" w:eastAsia="Times New Roman" w:hAnsi="Times New Roman"/>
          <w:color w:val="000000" w:themeColor="text1"/>
          <w:sz w:val="28"/>
          <w:szCs w:val="28"/>
          <w:lang w:val="kk-KZ" w:eastAsia="ru-RU"/>
        </w:rPr>
        <w:tab/>
      </w:r>
      <w:r w:rsidR="00972C8C" w:rsidRPr="005A7116">
        <w:rPr>
          <w:rFonts w:ascii="Times New Roman" w:eastAsia="Times New Roman" w:hAnsi="Times New Roman"/>
          <w:color w:val="000000" w:themeColor="text1"/>
          <w:sz w:val="28"/>
          <w:szCs w:val="28"/>
          <w:lang w:val="kk-KZ" w:eastAsia="ru-RU"/>
        </w:rPr>
        <w:t>Бірыңғай жинақтаушы зейнетақы қоры айдың әрбір күнтізбелік күннің аяғында жұмыс берушінің міндетті жарналары есебінен қалыптасқан шартты зейнетақы міндеттемелерінің шартты бірлігі құнының есебін (бұдан әрі – шартты бірлік) жүргізеді.</w:t>
      </w:r>
    </w:p>
    <w:p w14:paraId="0D7265A7" w14:textId="0F5195E0" w:rsidR="00972C8C" w:rsidRPr="005A7116" w:rsidRDefault="00972C8C" w:rsidP="000D6F32">
      <w:pPr>
        <w:tabs>
          <w:tab w:val="left" w:pos="1134"/>
        </w:tabs>
        <w:spacing w:after="0" w:line="240" w:lineRule="auto"/>
        <w:ind w:firstLine="709"/>
        <w:contextualSpacing/>
        <w:jc w:val="both"/>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2.</w:t>
      </w:r>
      <w:r w:rsidR="00BE005B">
        <w:rPr>
          <w:rFonts w:ascii="Times New Roman" w:eastAsia="Times New Roman" w:hAnsi="Times New Roman"/>
          <w:color w:val="000000" w:themeColor="text1"/>
          <w:sz w:val="28"/>
          <w:szCs w:val="28"/>
          <w:lang w:val="kk-KZ" w:eastAsia="ru-RU"/>
        </w:rPr>
        <w:tab/>
      </w:r>
      <w:r w:rsidRPr="005A7116">
        <w:rPr>
          <w:rFonts w:ascii="Times New Roman" w:eastAsia="Times New Roman" w:hAnsi="Times New Roman"/>
          <w:color w:val="000000" w:themeColor="text1"/>
          <w:sz w:val="28"/>
          <w:szCs w:val="28"/>
          <w:lang w:val="kk-KZ" w:eastAsia="ru-RU"/>
        </w:rPr>
        <w:t>Шартты бірлік құнының есебі бір жүз теңгеден басталады.</w:t>
      </w:r>
    </w:p>
    <w:p w14:paraId="78B2727C" w14:textId="46CFA61C" w:rsidR="00972C8C" w:rsidRPr="005A7116" w:rsidRDefault="00972C8C" w:rsidP="000D6F32">
      <w:pPr>
        <w:tabs>
          <w:tab w:val="left" w:pos="1134"/>
        </w:tabs>
        <w:spacing w:after="0" w:line="240" w:lineRule="auto"/>
        <w:ind w:firstLine="709"/>
        <w:contextualSpacing/>
        <w:jc w:val="both"/>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3.</w:t>
      </w:r>
      <w:r w:rsidR="00BE005B">
        <w:rPr>
          <w:rFonts w:ascii="Times New Roman" w:eastAsia="Times New Roman" w:hAnsi="Times New Roman"/>
          <w:color w:val="000000" w:themeColor="text1"/>
          <w:sz w:val="28"/>
          <w:szCs w:val="28"/>
          <w:lang w:val="kk-KZ" w:eastAsia="ru-RU"/>
        </w:rPr>
        <w:tab/>
      </w:r>
      <w:r w:rsidRPr="005A7116">
        <w:rPr>
          <w:rFonts w:ascii="Times New Roman" w:eastAsia="Times New Roman" w:hAnsi="Times New Roman"/>
          <w:color w:val="000000" w:themeColor="text1"/>
          <w:sz w:val="28"/>
          <w:szCs w:val="28"/>
          <w:lang w:val="kk-KZ" w:eastAsia="ru-RU"/>
        </w:rPr>
        <w:t xml:space="preserve">Соммалар шартты зейнетақы шотына түскен кезде келіп түскен сомма сомалар түскен күннің басындағы ағымдағы құн бойынша айқындалған шартты бірліктердің балама санында қайта есептеледі. Бірыңғай жинақтаушы зейнетақы қоры шартты зейнетақы шотынан сомаларды есептен шығару бойынша операцияларды есептен шығару күнінің басындағы шартты бірліктің ағымдағы құны бойынша жүзеге асырады.          </w:t>
      </w:r>
    </w:p>
    <w:p w14:paraId="70DEEF70" w14:textId="52B3A5D0" w:rsidR="00972C8C" w:rsidRPr="005A7116" w:rsidRDefault="00BE005B" w:rsidP="000D6F32">
      <w:pPr>
        <w:tabs>
          <w:tab w:val="left" w:pos="1134"/>
        </w:tabs>
        <w:spacing w:after="0" w:line="240" w:lineRule="auto"/>
        <w:ind w:firstLine="709"/>
        <w:contextualSpacing/>
        <w:jc w:val="both"/>
        <w:rPr>
          <w:rFonts w:ascii="Times New Roman" w:eastAsia="Times New Roman" w:hAnsi="Times New Roman"/>
          <w:color w:val="000000" w:themeColor="text1"/>
          <w:sz w:val="28"/>
          <w:szCs w:val="28"/>
          <w:lang w:val="kk-KZ" w:eastAsia="ru-RU"/>
        </w:rPr>
      </w:pPr>
      <w:r>
        <w:rPr>
          <w:rFonts w:ascii="Times New Roman" w:eastAsia="Times New Roman" w:hAnsi="Times New Roman"/>
          <w:color w:val="000000" w:themeColor="text1"/>
          <w:sz w:val="28"/>
          <w:szCs w:val="28"/>
          <w:lang w:val="kk-KZ" w:eastAsia="ru-RU"/>
        </w:rPr>
        <w:t>4.</w:t>
      </w:r>
      <w:r>
        <w:rPr>
          <w:rFonts w:ascii="Times New Roman" w:eastAsia="Times New Roman" w:hAnsi="Times New Roman"/>
          <w:color w:val="000000" w:themeColor="text1"/>
          <w:sz w:val="28"/>
          <w:szCs w:val="28"/>
          <w:lang w:val="kk-KZ" w:eastAsia="ru-RU"/>
        </w:rPr>
        <w:tab/>
      </w:r>
      <w:r w:rsidR="00972C8C" w:rsidRPr="005A7116">
        <w:rPr>
          <w:rFonts w:ascii="Times New Roman" w:eastAsia="Times New Roman" w:hAnsi="Times New Roman"/>
          <w:color w:val="000000" w:themeColor="text1"/>
          <w:sz w:val="28"/>
          <w:szCs w:val="28"/>
          <w:lang w:val="kk-KZ" w:eastAsia="ru-RU"/>
        </w:rPr>
        <w:t xml:space="preserve">Жұмыс берушінің міндетті зейнетақы жарналарын және шартты зейнетақы шоттарынан сомаларды есептен шығару операциялары бойынша инвестициялық кірісті есепке жатқызу, есептен шығару тәртібін қоса алғанда, шартты зейнетақы шоттарындағы өзге де түсімдерді (есептен шығаруларды) есепке алу бойынша операциялардың тізбесі және оларды жүргізу тәртібі, сондай-ақ резервтік қорлардың шоттарындағы операциялардың көрсету тәртібі бірыңғай жинақтаушы зейнетақы қорының ішкі құжаттарымен белгіленеді. </w:t>
      </w:r>
    </w:p>
    <w:p w14:paraId="33948736" w14:textId="0FAE55AE" w:rsidR="00972C8C" w:rsidRPr="005A7116" w:rsidRDefault="00BE005B" w:rsidP="000D6F32">
      <w:pPr>
        <w:tabs>
          <w:tab w:val="left" w:pos="1134"/>
        </w:tabs>
        <w:spacing w:after="0" w:line="240" w:lineRule="auto"/>
        <w:ind w:firstLine="709"/>
        <w:contextualSpacing/>
        <w:jc w:val="both"/>
        <w:rPr>
          <w:rFonts w:ascii="Times New Roman" w:eastAsia="Times New Roman" w:hAnsi="Times New Roman"/>
          <w:color w:val="000000" w:themeColor="text1"/>
          <w:sz w:val="28"/>
          <w:szCs w:val="28"/>
          <w:lang w:val="kk-KZ" w:eastAsia="ru-RU"/>
        </w:rPr>
      </w:pPr>
      <w:r>
        <w:rPr>
          <w:rFonts w:ascii="Times New Roman" w:eastAsia="Times New Roman" w:hAnsi="Times New Roman"/>
          <w:color w:val="000000" w:themeColor="text1"/>
          <w:sz w:val="28"/>
          <w:szCs w:val="28"/>
          <w:lang w:val="kk-KZ" w:eastAsia="ru-RU"/>
        </w:rPr>
        <w:t>5.</w:t>
      </w:r>
      <w:r>
        <w:rPr>
          <w:rFonts w:ascii="Times New Roman" w:eastAsia="Times New Roman" w:hAnsi="Times New Roman"/>
          <w:color w:val="000000" w:themeColor="text1"/>
          <w:sz w:val="28"/>
          <w:szCs w:val="28"/>
          <w:lang w:val="kk-KZ" w:eastAsia="ru-RU"/>
        </w:rPr>
        <w:tab/>
      </w:r>
      <w:r w:rsidR="00972C8C" w:rsidRPr="005A7116">
        <w:rPr>
          <w:rFonts w:ascii="Times New Roman" w:eastAsia="Times New Roman" w:hAnsi="Times New Roman"/>
          <w:color w:val="000000" w:themeColor="text1"/>
          <w:sz w:val="28"/>
          <w:szCs w:val="28"/>
          <w:lang w:val="kk-KZ" w:eastAsia="ru-RU"/>
        </w:rPr>
        <w:t>Бірыңғай жинақтаушы зейнетақы қоры шартты бірліктің ағымдағы құнын мынадай формула бойынша есептейді:</w:t>
      </w:r>
    </w:p>
    <w:p w14:paraId="6413EF44" w14:textId="77777777" w:rsidR="00972C8C" w:rsidRPr="005A7116" w:rsidRDefault="00972C8C" w:rsidP="000D6F32">
      <w:pPr>
        <w:spacing w:after="0" w:line="240" w:lineRule="auto"/>
        <w:contextualSpacing/>
        <w:jc w:val="center"/>
        <w:rPr>
          <w:rFonts w:ascii="Times New Roman" w:eastAsia="Times New Roman" w:hAnsi="Times New Roman"/>
          <w:color w:val="000000" w:themeColor="text1"/>
          <w:sz w:val="28"/>
          <w:szCs w:val="28"/>
          <w:lang w:val="kk-KZ" w:eastAsia="ru-RU"/>
        </w:rPr>
      </w:pPr>
    </w:p>
    <w:p w14:paraId="6BCEFCEF" w14:textId="2E199E66" w:rsidR="00972C8C" w:rsidRPr="005A7116" w:rsidRDefault="00972C8C" w:rsidP="000D6F32">
      <w:pPr>
        <w:spacing w:after="0" w:line="240" w:lineRule="auto"/>
        <w:jc w:val="center"/>
        <w:rPr>
          <w:rFonts w:ascii="Times New Roman" w:hAnsi="Times New Roman"/>
          <w:color w:val="000000" w:themeColor="text1"/>
          <w:sz w:val="28"/>
          <w:lang w:val="kk-KZ"/>
        </w:rPr>
      </w:pPr>
      <w:r w:rsidRPr="005A7116">
        <w:rPr>
          <w:rFonts w:ascii="Times New Roman" w:hAnsi="Times New Roman"/>
          <w:color w:val="000000" w:themeColor="text1"/>
          <w:sz w:val="28"/>
          <w:lang w:val="kk-KZ"/>
        </w:rPr>
        <w:t>Зi1</w:t>
      </w:r>
    </w:p>
    <w:p w14:paraId="7ECA58FA" w14:textId="77777777" w:rsidR="00972C8C" w:rsidRPr="005A7116" w:rsidRDefault="00972C8C" w:rsidP="000D6F32">
      <w:pPr>
        <w:spacing w:after="0" w:line="240" w:lineRule="auto"/>
        <w:jc w:val="center"/>
        <w:rPr>
          <w:rFonts w:ascii="Times New Roman" w:hAnsi="Times New Roman"/>
          <w:color w:val="000000" w:themeColor="text1"/>
          <w:sz w:val="28"/>
          <w:lang w:val="kk-KZ"/>
        </w:rPr>
      </w:pPr>
      <w:r w:rsidRPr="005A7116">
        <w:rPr>
          <w:rFonts w:ascii="Times New Roman" w:hAnsi="Times New Roman"/>
          <w:color w:val="000000" w:themeColor="text1"/>
          <w:sz w:val="28"/>
          <w:lang w:val="kk-KZ"/>
        </w:rPr>
        <w:t>Қi = -------------,  мұнда</w:t>
      </w:r>
    </w:p>
    <w:p w14:paraId="33C46E46" w14:textId="77777777" w:rsidR="00972C8C" w:rsidRPr="005A7116" w:rsidRDefault="00972C8C" w:rsidP="000D6F32">
      <w:pPr>
        <w:spacing w:after="0" w:line="240" w:lineRule="auto"/>
        <w:jc w:val="center"/>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Шбі</w:t>
      </w:r>
    </w:p>
    <w:p w14:paraId="11C74C39" w14:textId="77777777" w:rsidR="00972C8C" w:rsidRPr="005A7116" w:rsidRDefault="00972C8C" w:rsidP="000D6F32">
      <w:pPr>
        <w:spacing w:after="0" w:line="240" w:lineRule="auto"/>
        <w:contextualSpacing/>
        <w:jc w:val="center"/>
        <w:rPr>
          <w:rFonts w:ascii="Times New Roman" w:eastAsia="Times New Roman" w:hAnsi="Times New Roman"/>
          <w:color w:val="000000" w:themeColor="text1"/>
          <w:sz w:val="28"/>
          <w:szCs w:val="28"/>
          <w:lang w:val="kk-KZ" w:eastAsia="ru-RU"/>
        </w:rPr>
      </w:pPr>
    </w:p>
    <w:p w14:paraId="1AFADB9F" w14:textId="77777777" w:rsidR="00BE005B" w:rsidRDefault="00972C8C" w:rsidP="000D6F32">
      <w:pPr>
        <w:tabs>
          <w:tab w:val="left" w:pos="1134"/>
        </w:tabs>
        <w:spacing w:after="0" w:line="240" w:lineRule="auto"/>
        <w:ind w:firstLine="709"/>
        <w:jc w:val="both"/>
        <w:rPr>
          <w:rFonts w:ascii="Times New Roman" w:hAnsi="Times New Roman"/>
          <w:color w:val="000000" w:themeColor="text1"/>
          <w:sz w:val="28"/>
          <w:lang w:val="kk-KZ"/>
        </w:rPr>
      </w:pPr>
      <w:r w:rsidRPr="005A7116">
        <w:rPr>
          <w:rFonts w:ascii="Times New Roman" w:hAnsi="Times New Roman"/>
          <w:color w:val="000000" w:themeColor="text1"/>
          <w:sz w:val="28"/>
          <w:lang w:val="kk-KZ"/>
        </w:rPr>
        <w:t>Қі – осы күннің аяғындағы бір шартты бірлік құны;</w:t>
      </w:r>
    </w:p>
    <w:p w14:paraId="43EB8132" w14:textId="24C828E6" w:rsidR="00972C8C" w:rsidRPr="005A7116" w:rsidRDefault="00972C8C" w:rsidP="000D6F32">
      <w:pPr>
        <w:tabs>
          <w:tab w:val="left" w:pos="1134"/>
        </w:tabs>
        <w:spacing w:after="0" w:line="240" w:lineRule="auto"/>
        <w:ind w:firstLine="709"/>
        <w:jc w:val="both"/>
        <w:rPr>
          <w:rFonts w:ascii="Times New Roman" w:hAnsi="Times New Roman"/>
          <w:color w:val="000000" w:themeColor="text1"/>
          <w:sz w:val="28"/>
          <w:lang w:val="kk-KZ"/>
        </w:rPr>
      </w:pPr>
      <w:r w:rsidRPr="005A7116">
        <w:rPr>
          <w:rFonts w:ascii="Times New Roman" w:hAnsi="Times New Roman"/>
          <w:color w:val="000000" w:themeColor="text1"/>
          <w:sz w:val="28"/>
          <w:lang w:val="kk-KZ"/>
        </w:rPr>
        <w:lastRenderedPageBreak/>
        <w:t>ЗАі - осы күннің аяғында осы Қағидалардың  </w:t>
      </w:r>
      <w:hyperlink r:id="rId53" w:history="1">
        <w:r w:rsidRPr="005A7116">
          <w:rPr>
            <w:rFonts w:ascii="Times New Roman" w:hAnsi="Times New Roman"/>
            <w:color w:val="000000" w:themeColor="text1"/>
            <w:sz w:val="28"/>
            <w:lang w:val="kk-KZ"/>
          </w:rPr>
          <w:t>6-тармағына</w:t>
        </w:r>
      </w:hyperlink>
      <w:r w:rsidRPr="005A7116">
        <w:rPr>
          <w:rFonts w:ascii="Times New Roman" w:hAnsi="Times New Roman"/>
          <w:color w:val="000000" w:themeColor="text1"/>
          <w:sz w:val="28"/>
          <w:lang w:val="kk-KZ"/>
        </w:rPr>
        <w:t xml:space="preserve"> сәйкес есептелген </w:t>
      </w:r>
      <w:r w:rsidRPr="005A7116">
        <w:rPr>
          <w:rFonts w:ascii="Times New Roman" w:eastAsia="Times New Roman" w:hAnsi="Times New Roman"/>
          <w:color w:val="000000" w:themeColor="text1"/>
          <w:sz w:val="28"/>
          <w:szCs w:val="28"/>
          <w:lang w:val="kk-KZ" w:eastAsia="ru-RU"/>
        </w:rPr>
        <w:t xml:space="preserve">жұмыс берушінің міндетті жарналары есебінен қалыптасқан </w:t>
      </w:r>
      <w:r w:rsidR="00796D18" w:rsidRPr="005A7116">
        <w:rPr>
          <w:rFonts w:ascii="Times New Roman" w:hAnsi="Times New Roman"/>
          <w:color w:val="000000" w:themeColor="text1"/>
          <w:sz w:val="28"/>
          <w:lang w:val="kk-KZ"/>
        </w:rPr>
        <w:t>«</w:t>
      </w:r>
      <w:r w:rsidRPr="005A7116">
        <w:rPr>
          <w:rFonts w:ascii="Times New Roman" w:hAnsi="Times New Roman"/>
          <w:color w:val="000000" w:themeColor="text1"/>
          <w:sz w:val="28"/>
          <w:lang w:val="kk-KZ"/>
        </w:rPr>
        <w:t>таза</w:t>
      </w:r>
      <w:r w:rsidR="00796D18" w:rsidRPr="005A7116">
        <w:rPr>
          <w:rFonts w:ascii="Times New Roman" w:hAnsi="Times New Roman"/>
          <w:color w:val="000000" w:themeColor="text1"/>
          <w:sz w:val="28"/>
          <w:lang w:val="kk-KZ"/>
        </w:rPr>
        <w:t>»</w:t>
      </w:r>
      <w:r w:rsidRPr="005A7116">
        <w:rPr>
          <w:rFonts w:ascii="Times New Roman" w:hAnsi="Times New Roman"/>
          <w:color w:val="000000" w:themeColor="text1"/>
          <w:sz w:val="28"/>
          <w:lang w:val="kk-KZ"/>
        </w:rPr>
        <w:t xml:space="preserve"> зейнетақы активтерінің ағымдағы құны;</w:t>
      </w:r>
    </w:p>
    <w:p w14:paraId="3CC821D2" w14:textId="77777777" w:rsidR="00972C8C" w:rsidRPr="005A7116" w:rsidRDefault="00972C8C" w:rsidP="000D6F32">
      <w:pPr>
        <w:tabs>
          <w:tab w:val="left" w:pos="1134"/>
        </w:tabs>
        <w:spacing w:after="0" w:line="240" w:lineRule="auto"/>
        <w:ind w:firstLine="709"/>
        <w:jc w:val="both"/>
        <w:rPr>
          <w:rFonts w:ascii="Times New Roman" w:hAnsi="Times New Roman"/>
          <w:color w:val="000000" w:themeColor="text1"/>
          <w:sz w:val="28"/>
          <w:lang w:val="kk-KZ"/>
        </w:rPr>
      </w:pPr>
      <w:r w:rsidRPr="005A7116">
        <w:rPr>
          <w:rFonts w:ascii="Times New Roman" w:hAnsi="Times New Roman"/>
          <w:color w:val="000000" w:themeColor="text1"/>
          <w:sz w:val="28"/>
          <w:lang w:val="kk-KZ"/>
        </w:rPr>
        <w:t>ШБі - осы күннің аяғында осы қосымшаның </w:t>
      </w:r>
      <w:hyperlink r:id="rId54" w:history="1">
        <w:r w:rsidRPr="005A7116">
          <w:rPr>
            <w:rFonts w:ascii="Times New Roman" w:hAnsi="Times New Roman"/>
            <w:color w:val="000000" w:themeColor="text1"/>
            <w:sz w:val="28"/>
            <w:lang w:val="kk-KZ"/>
          </w:rPr>
          <w:t>7-тармағына</w:t>
        </w:r>
      </w:hyperlink>
      <w:r w:rsidRPr="005A7116">
        <w:rPr>
          <w:rFonts w:ascii="Times New Roman" w:hAnsi="Times New Roman"/>
          <w:color w:val="000000" w:themeColor="text1"/>
          <w:sz w:val="28"/>
          <w:lang w:val="kk-KZ"/>
        </w:rPr>
        <w:t xml:space="preserve"> сәйкес есептелген шартты бірліктердің жалпы саны.</w:t>
      </w:r>
    </w:p>
    <w:p w14:paraId="64C65A24" w14:textId="44F65548" w:rsidR="00972C8C" w:rsidRPr="005A7116" w:rsidRDefault="00BE005B" w:rsidP="000D6F32">
      <w:pPr>
        <w:tabs>
          <w:tab w:val="left" w:pos="1134"/>
        </w:tabs>
        <w:spacing w:after="0" w:line="240" w:lineRule="auto"/>
        <w:ind w:firstLine="709"/>
        <w:jc w:val="both"/>
        <w:rPr>
          <w:rFonts w:ascii="Times New Roman" w:hAnsi="Times New Roman"/>
          <w:color w:val="000000" w:themeColor="text1"/>
          <w:sz w:val="28"/>
          <w:lang w:val="kk-KZ"/>
        </w:rPr>
      </w:pPr>
      <w:r>
        <w:rPr>
          <w:rFonts w:ascii="Times New Roman" w:hAnsi="Times New Roman"/>
          <w:color w:val="000000" w:themeColor="text1"/>
          <w:sz w:val="28"/>
          <w:lang w:val="kk-KZ"/>
        </w:rPr>
        <w:t>6.</w:t>
      </w:r>
      <w:r>
        <w:rPr>
          <w:rFonts w:ascii="Times New Roman" w:hAnsi="Times New Roman"/>
          <w:color w:val="000000" w:themeColor="text1"/>
          <w:sz w:val="28"/>
          <w:lang w:val="kk-KZ"/>
        </w:rPr>
        <w:tab/>
      </w:r>
      <w:r w:rsidR="00972C8C" w:rsidRPr="005A7116">
        <w:rPr>
          <w:rFonts w:ascii="Times New Roman" w:hAnsi="Times New Roman"/>
          <w:color w:val="000000" w:themeColor="text1"/>
          <w:sz w:val="28"/>
          <w:lang w:val="kk-KZ"/>
        </w:rPr>
        <w:t xml:space="preserve">Осы айдың әрбір күнтізбелік күнінің аяғындағы </w:t>
      </w:r>
      <w:r w:rsidR="00972C8C" w:rsidRPr="005A7116">
        <w:rPr>
          <w:rFonts w:ascii="Times New Roman" w:eastAsia="Times New Roman" w:hAnsi="Times New Roman"/>
          <w:color w:val="000000" w:themeColor="text1"/>
          <w:sz w:val="28"/>
          <w:szCs w:val="28"/>
          <w:lang w:val="kk-KZ" w:eastAsia="ru-RU"/>
        </w:rPr>
        <w:t xml:space="preserve">жұмыс берушінің міндетті жарналары есебінен қалыптасқан </w:t>
      </w:r>
      <w:r w:rsidR="00796D18" w:rsidRPr="005A7116">
        <w:rPr>
          <w:rFonts w:ascii="Times New Roman" w:hAnsi="Times New Roman"/>
          <w:color w:val="000000" w:themeColor="text1"/>
          <w:sz w:val="28"/>
          <w:lang w:val="kk-KZ"/>
        </w:rPr>
        <w:t>«</w:t>
      </w:r>
      <w:r w:rsidR="00972C8C" w:rsidRPr="005A7116">
        <w:rPr>
          <w:rFonts w:ascii="Times New Roman" w:hAnsi="Times New Roman"/>
          <w:color w:val="000000" w:themeColor="text1"/>
          <w:sz w:val="28"/>
          <w:lang w:val="kk-KZ"/>
        </w:rPr>
        <w:t>таза</w:t>
      </w:r>
      <w:r w:rsidR="00796D18" w:rsidRPr="005A7116">
        <w:rPr>
          <w:rFonts w:ascii="Times New Roman" w:hAnsi="Times New Roman"/>
          <w:color w:val="000000" w:themeColor="text1"/>
          <w:sz w:val="28"/>
          <w:lang w:val="kk-KZ"/>
        </w:rPr>
        <w:t>»</w:t>
      </w:r>
      <w:r w:rsidR="00972C8C" w:rsidRPr="005A7116">
        <w:rPr>
          <w:rFonts w:ascii="Times New Roman" w:hAnsi="Times New Roman"/>
          <w:color w:val="000000" w:themeColor="text1"/>
          <w:sz w:val="28"/>
          <w:lang w:val="kk-KZ"/>
        </w:rPr>
        <w:t xml:space="preserve"> зейнетақы активтерінің ағымдағы құны мына формула бойынша есептеледі (Қағидаларда белгіленген ерекшеліктерді ескере отырып):</w:t>
      </w:r>
    </w:p>
    <w:p w14:paraId="287D03A7" w14:textId="77777777" w:rsidR="00972C8C" w:rsidRPr="005A7116" w:rsidRDefault="00972C8C" w:rsidP="000D6F32">
      <w:pPr>
        <w:tabs>
          <w:tab w:val="left" w:pos="1134"/>
        </w:tabs>
        <w:spacing w:after="0" w:line="240" w:lineRule="auto"/>
        <w:jc w:val="center"/>
        <w:rPr>
          <w:rFonts w:ascii="Times New Roman" w:hAnsi="Times New Roman"/>
          <w:color w:val="000000" w:themeColor="text1"/>
          <w:sz w:val="28"/>
          <w:lang w:val="kk-KZ"/>
        </w:rPr>
      </w:pPr>
    </w:p>
    <w:p w14:paraId="5F01D8B6" w14:textId="66809A31" w:rsidR="00972C8C" w:rsidRPr="005A7116" w:rsidRDefault="00972C8C" w:rsidP="000D6F32">
      <w:pPr>
        <w:spacing w:after="0" w:line="240" w:lineRule="auto"/>
        <w:jc w:val="center"/>
        <w:rPr>
          <w:rFonts w:ascii="Times New Roman" w:hAnsi="Times New Roman"/>
          <w:color w:val="000000" w:themeColor="text1"/>
          <w:sz w:val="28"/>
          <w:lang w:val="kk-KZ"/>
        </w:rPr>
      </w:pPr>
      <w:r w:rsidRPr="005A7116">
        <w:rPr>
          <w:rFonts w:ascii="Times New Roman" w:hAnsi="Times New Roman"/>
          <w:color w:val="000000" w:themeColor="text1"/>
          <w:sz w:val="28"/>
          <w:lang w:val="kk-KZ"/>
        </w:rPr>
        <w:t>ЗАi = ЗА (i-1) + Жi + Кi + Аi - Hi - Ксi,</w:t>
      </w:r>
      <w:r w:rsidRPr="005A7116">
        <w:rPr>
          <w:rFonts w:ascii="Times New Roman" w:eastAsia="Times New Roman" w:hAnsi="Times New Roman"/>
          <w:color w:val="000000" w:themeColor="text1"/>
          <w:sz w:val="28"/>
          <w:szCs w:val="28"/>
          <w:lang w:val="kk-KZ" w:eastAsia="ru-RU"/>
        </w:rPr>
        <w:t> </w:t>
      </w:r>
      <w:r w:rsidRPr="005A7116">
        <w:rPr>
          <w:rFonts w:ascii="Times New Roman" w:hAnsi="Times New Roman"/>
          <w:color w:val="000000" w:themeColor="text1"/>
          <w:sz w:val="28"/>
          <w:lang w:val="kk-KZ"/>
        </w:rPr>
        <w:t>мұнда:</w:t>
      </w:r>
    </w:p>
    <w:p w14:paraId="64E39D0D" w14:textId="77777777" w:rsidR="00972C8C" w:rsidRPr="005A7116" w:rsidRDefault="00972C8C" w:rsidP="000D6F32">
      <w:pPr>
        <w:tabs>
          <w:tab w:val="left" w:pos="1134"/>
        </w:tabs>
        <w:spacing w:after="0" w:line="240" w:lineRule="auto"/>
        <w:jc w:val="center"/>
        <w:rPr>
          <w:rFonts w:ascii="Times New Roman" w:hAnsi="Times New Roman"/>
          <w:color w:val="000000" w:themeColor="text1"/>
          <w:sz w:val="28"/>
          <w:lang w:val="kk-KZ"/>
        </w:rPr>
      </w:pPr>
    </w:p>
    <w:p w14:paraId="0B0CDAE3" w14:textId="4055E3E7" w:rsidR="00972C8C" w:rsidRPr="005A7116" w:rsidRDefault="00972C8C" w:rsidP="000D6F32">
      <w:pPr>
        <w:tabs>
          <w:tab w:val="left" w:pos="1134"/>
        </w:tabs>
        <w:spacing w:after="0" w:line="240" w:lineRule="auto"/>
        <w:ind w:firstLine="709"/>
        <w:jc w:val="both"/>
        <w:rPr>
          <w:rFonts w:ascii="Times New Roman" w:hAnsi="Times New Roman"/>
          <w:color w:val="000000" w:themeColor="text1"/>
          <w:sz w:val="28"/>
          <w:lang w:val="kk-KZ"/>
        </w:rPr>
      </w:pPr>
      <w:r w:rsidRPr="005A7116">
        <w:rPr>
          <w:rFonts w:ascii="Times New Roman" w:hAnsi="Times New Roman"/>
          <w:color w:val="000000" w:themeColor="text1"/>
          <w:sz w:val="28"/>
          <w:lang w:val="kk-KZ"/>
        </w:rPr>
        <w:t xml:space="preserve">ЗА (і-1) - алдыңғы күнтізбелік күннің аяғындағы </w:t>
      </w:r>
      <w:r w:rsidRPr="005A7116">
        <w:rPr>
          <w:rFonts w:ascii="Times New Roman" w:eastAsia="Times New Roman" w:hAnsi="Times New Roman"/>
          <w:color w:val="000000" w:themeColor="text1"/>
          <w:sz w:val="28"/>
          <w:szCs w:val="28"/>
          <w:lang w:val="kk-KZ" w:eastAsia="ru-RU"/>
        </w:rPr>
        <w:t xml:space="preserve">жұмыс берушінің міндетті жарналары есебінен қалыптасқан </w:t>
      </w:r>
      <w:r w:rsidR="00796D18" w:rsidRPr="005A7116">
        <w:rPr>
          <w:rFonts w:ascii="Times New Roman" w:hAnsi="Times New Roman"/>
          <w:color w:val="000000" w:themeColor="text1"/>
          <w:sz w:val="28"/>
          <w:lang w:val="kk-KZ"/>
        </w:rPr>
        <w:t>«</w:t>
      </w:r>
      <w:r w:rsidRPr="005A7116">
        <w:rPr>
          <w:rFonts w:ascii="Times New Roman" w:hAnsi="Times New Roman"/>
          <w:color w:val="000000" w:themeColor="text1"/>
          <w:sz w:val="28"/>
          <w:lang w:val="kk-KZ"/>
        </w:rPr>
        <w:t>таза</w:t>
      </w:r>
      <w:r w:rsidR="00796D18" w:rsidRPr="005A7116">
        <w:rPr>
          <w:rFonts w:ascii="Times New Roman" w:hAnsi="Times New Roman"/>
          <w:color w:val="000000" w:themeColor="text1"/>
          <w:sz w:val="28"/>
          <w:lang w:val="kk-KZ"/>
        </w:rPr>
        <w:t>»</w:t>
      </w:r>
      <w:r w:rsidRPr="005A7116">
        <w:rPr>
          <w:rFonts w:ascii="Times New Roman" w:hAnsi="Times New Roman"/>
          <w:color w:val="000000" w:themeColor="text1"/>
          <w:sz w:val="28"/>
          <w:lang w:val="kk-KZ"/>
        </w:rPr>
        <w:t xml:space="preserve"> зейнетақы активтерінің ағымдағы құны;</w:t>
      </w:r>
    </w:p>
    <w:p w14:paraId="0735DDCE" w14:textId="77777777" w:rsidR="00972C8C" w:rsidRPr="005A7116" w:rsidRDefault="00972C8C" w:rsidP="000D6F32">
      <w:pPr>
        <w:tabs>
          <w:tab w:val="left" w:pos="1134"/>
        </w:tabs>
        <w:spacing w:after="0" w:line="240" w:lineRule="auto"/>
        <w:ind w:firstLine="709"/>
        <w:jc w:val="both"/>
        <w:rPr>
          <w:rFonts w:ascii="Times New Roman" w:hAnsi="Times New Roman"/>
          <w:color w:val="000000" w:themeColor="text1"/>
          <w:sz w:val="28"/>
          <w:lang w:val="kk-KZ"/>
        </w:rPr>
      </w:pPr>
      <w:r w:rsidRPr="005A7116">
        <w:rPr>
          <w:rFonts w:ascii="Times New Roman" w:hAnsi="Times New Roman"/>
          <w:color w:val="000000" w:themeColor="text1"/>
          <w:sz w:val="28"/>
          <w:lang w:val="kk-KZ"/>
        </w:rPr>
        <w:t xml:space="preserve">Жі – бірыңғай жинақтаушы зейнетақы қорына осы күні түскен </w:t>
      </w:r>
      <w:r w:rsidRPr="005A7116">
        <w:rPr>
          <w:rFonts w:ascii="Times New Roman" w:eastAsia="Times New Roman" w:hAnsi="Times New Roman"/>
          <w:color w:val="000000" w:themeColor="text1"/>
          <w:sz w:val="28"/>
          <w:szCs w:val="28"/>
          <w:lang w:val="kk-KZ" w:eastAsia="ru-RU"/>
        </w:rPr>
        <w:t xml:space="preserve">жұмыс берушінің міндетті </w:t>
      </w:r>
      <w:r w:rsidRPr="005A7116">
        <w:rPr>
          <w:rFonts w:ascii="Times New Roman" w:hAnsi="Times New Roman"/>
          <w:color w:val="000000" w:themeColor="text1"/>
          <w:sz w:val="28"/>
          <w:lang w:val="kk-KZ"/>
        </w:rPr>
        <w:t>зейнетақы жарналары;</w:t>
      </w:r>
    </w:p>
    <w:p w14:paraId="388AE92D" w14:textId="77777777" w:rsidR="00972C8C" w:rsidRPr="005A7116" w:rsidRDefault="00972C8C" w:rsidP="000D6F32">
      <w:pPr>
        <w:tabs>
          <w:tab w:val="left" w:pos="1134"/>
        </w:tabs>
        <w:spacing w:after="0" w:line="240" w:lineRule="auto"/>
        <w:ind w:firstLine="709"/>
        <w:jc w:val="both"/>
        <w:rPr>
          <w:rFonts w:ascii="Times New Roman" w:hAnsi="Times New Roman"/>
          <w:color w:val="000000" w:themeColor="text1"/>
          <w:sz w:val="28"/>
          <w:lang w:val="kk-KZ"/>
        </w:rPr>
      </w:pPr>
      <w:r w:rsidRPr="005A7116">
        <w:rPr>
          <w:rFonts w:ascii="Times New Roman" w:hAnsi="Times New Roman"/>
          <w:color w:val="000000" w:themeColor="text1"/>
          <w:sz w:val="28"/>
          <w:lang w:val="kk-KZ"/>
        </w:rPr>
        <w:t xml:space="preserve">Кі - </w:t>
      </w:r>
      <w:r w:rsidRPr="005A7116">
        <w:rPr>
          <w:rFonts w:ascii="Times New Roman" w:eastAsia="Times New Roman" w:hAnsi="Times New Roman"/>
          <w:color w:val="000000" w:themeColor="text1"/>
          <w:sz w:val="28"/>
          <w:szCs w:val="28"/>
          <w:lang w:val="kk-KZ" w:eastAsia="ru-RU"/>
        </w:rPr>
        <w:t>жұмыс берушінің міндетті жарналары есебінен қалыптасқан</w:t>
      </w:r>
      <w:r w:rsidRPr="005A7116">
        <w:rPr>
          <w:rFonts w:ascii="Times New Roman" w:hAnsi="Times New Roman"/>
          <w:color w:val="000000" w:themeColor="text1"/>
          <w:sz w:val="28"/>
          <w:lang w:val="kk-KZ"/>
        </w:rPr>
        <w:t xml:space="preserve"> қорының зейнетақы активтері бойынша осы күнге есептелген инвестициялық кірісі;</w:t>
      </w:r>
    </w:p>
    <w:p w14:paraId="442025CF" w14:textId="77777777" w:rsidR="00972C8C" w:rsidRPr="005A7116" w:rsidRDefault="00972C8C" w:rsidP="000D6F32">
      <w:pPr>
        <w:tabs>
          <w:tab w:val="left" w:pos="1134"/>
        </w:tabs>
        <w:spacing w:after="0" w:line="240" w:lineRule="auto"/>
        <w:ind w:firstLine="709"/>
        <w:jc w:val="both"/>
        <w:rPr>
          <w:rFonts w:ascii="Times New Roman" w:hAnsi="Times New Roman"/>
          <w:color w:val="000000" w:themeColor="text1"/>
          <w:sz w:val="28"/>
          <w:lang w:val="kk-KZ"/>
        </w:rPr>
      </w:pPr>
      <w:r w:rsidRPr="005A7116">
        <w:rPr>
          <w:rFonts w:ascii="Times New Roman" w:hAnsi="Times New Roman"/>
          <w:color w:val="000000" w:themeColor="text1"/>
          <w:sz w:val="28"/>
          <w:lang w:val="kk-KZ"/>
        </w:rPr>
        <w:t xml:space="preserve">Аі - бірыңғай жинақтаушы зейнетақы қоры </w:t>
      </w:r>
      <w:r w:rsidRPr="005A7116">
        <w:rPr>
          <w:rFonts w:ascii="Times New Roman" w:eastAsia="Times New Roman" w:hAnsi="Times New Roman"/>
          <w:color w:val="000000" w:themeColor="text1"/>
          <w:sz w:val="28"/>
          <w:szCs w:val="28"/>
          <w:lang w:val="kk-KZ" w:eastAsia="ru-RU"/>
        </w:rPr>
        <w:t>жұмыс берушінің міндетті жарналарын</w:t>
      </w:r>
      <w:r w:rsidRPr="005A7116">
        <w:rPr>
          <w:rFonts w:ascii="Times New Roman" w:hAnsi="Times New Roman"/>
          <w:color w:val="000000" w:themeColor="text1"/>
          <w:sz w:val="28"/>
          <w:lang w:val="kk-KZ"/>
        </w:rPr>
        <w:t xml:space="preserve"> уақтылы аудармағаны үшін осы күні алынған өсімпұл;</w:t>
      </w:r>
    </w:p>
    <w:p w14:paraId="20575476" w14:textId="77777777" w:rsidR="00972C8C" w:rsidRPr="005A7116" w:rsidRDefault="00972C8C" w:rsidP="000D6F32">
      <w:pPr>
        <w:tabs>
          <w:tab w:val="left" w:pos="1134"/>
        </w:tabs>
        <w:spacing w:after="0" w:line="240" w:lineRule="auto"/>
        <w:ind w:firstLine="709"/>
        <w:jc w:val="both"/>
        <w:rPr>
          <w:rFonts w:ascii="Times New Roman" w:hAnsi="Times New Roman"/>
          <w:color w:val="000000" w:themeColor="text1"/>
          <w:sz w:val="28"/>
          <w:lang w:val="kk-KZ"/>
        </w:rPr>
      </w:pPr>
      <w:r w:rsidRPr="005A7116">
        <w:rPr>
          <w:rFonts w:ascii="Times New Roman" w:hAnsi="Times New Roman"/>
          <w:color w:val="000000" w:themeColor="text1"/>
          <w:sz w:val="28"/>
          <w:lang w:val="kk-KZ"/>
        </w:rPr>
        <w:t>Hi – бірыңғай жинақтаушы зейнетақы қорынан осы күнге есептелген зейнетақы төлемдері және бірыңғай жинақтаушы зейнетақы қорының шотына қателесіп түскен зейнетақы жарналарын және (немесе) өсімпұлды қайтару бойынша міндеттемелер (бірыңғай жинақтаушы зейнетақы қоры және оған қызмет көрсететін кастодиан банк түскен күні қателесіп түскен деп таныған, қаржы құралдарына орналастырылмаған және жеке тұлғалардың шартты зейнетақы шоттарына есепке алынбаған сомаларды қоспағанда);</w:t>
      </w:r>
    </w:p>
    <w:p w14:paraId="514FF9AC" w14:textId="77777777" w:rsidR="00972C8C" w:rsidRPr="005A7116" w:rsidRDefault="00972C8C" w:rsidP="000D6F32">
      <w:pPr>
        <w:tabs>
          <w:tab w:val="left" w:pos="1134"/>
        </w:tabs>
        <w:spacing w:after="0" w:line="240" w:lineRule="auto"/>
        <w:ind w:firstLine="709"/>
        <w:jc w:val="both"/>
        <w:rPr>
          <w:rFonts w:ascii="Times New Roman" w:hAnsi="Times New Roman"/>
          <w:color w:val="000000" w:themeColor="text1"/>
          <w:sz w:val="28"/>
          <w:lang w:val="kk-KZ"/>
        </w:rPr>
      </w:pPr>
      <w:r w:rsidRPr="005A7116">
        <w:rPr>
          <w:rFonts w:ascii="Times New Roman" w:hAnsi="Times New Roman"/>
          <w:color w:val="000000" w:themeColor="text1"/>
          <w:sz w:val="28"/>
          <w:lang w:val="kk-KZ"/>
        </w:rPr>
        <w:t>КСі - бірыңғай жинақтаушы зейнетақы қорының осы күнге есептелген комиссиялық сыйақысы.</w:t>
      </w:r>
    </w:p>
    <w:p w14:paraId="042A2E47" w14:textId="055071A4" w:rsidR="00972C8C" w:rsidRPr="005A7116" w:rsidRDefault="00972C8C" w:rsidP="000D6F32">
      <w:pPr>
        <w:tabs>
          <w:tab w:val="left" w:pos="1134"/>
        </w:tabs>
        <w:spacing w:after="0" w:line="240" w:lineRule="auto"/>
        <w:ind w:firstLine="709"/>
        <w:jc w:val="both"/>
        <w:rPr>
          <w:rFonts w:ascii="Times New Roman" w:hAnsi="Times New Roman"/>
          <w:color w:val="000000" w:themeColor="text1"/>
          <w:sz w:val="28"/>
          <w:lang w:val="kk-KZ"/>
        </w:rPr>
      </w:pPr>
      <w:r w:rsidRPr="005A7116">
        <w:rPr>
          <w:rFonts w:ascii="Times New Roman" w:hAnsi="Times New Roman"/>
          <w:color w:val="000000" w:themeColor="text1"/>
          <w:sz w:val="28"/>
          <w:lang w:val="kk-KZ"/>
        </w:rPr>
        <w:t>7.</w:t>
      </w:r>
      <w:r w:rsidR="00BE005B">
        <w:rPr>
          <w:rFonts w:ascii="Times New Roman" w:hAnsi="Times New Roman"/>
          <w:color w:val="000000" w:themeColor="text1"/>
          <w:sz w:val="28"/>
          <w:lang w:val="kk-KZ"/>
        </w:rPr>
        <w:tab/>
      </w:r>
      <w:r w:rsidRPr="005A7116">
        <w:rPr>
          <w:rFonts w:ascii="Times New Roman" w:hAnsi="Times New Roman"/>
          <w:color w:val="000000" w:themeColor="text1"/>
          <w:sz w:val="28"/>
          <w:lang w:val="kk-KZ"/>
        </w:rPr>
        <w:t>Осы айдың әрбір күнтізбелік күнінің аяғындағы шартты бірліктердің жалпы саны мына формула бойынша есептеледі:</w:t>
      </w:r>
    </w:p>
    <w:p w14:paraId="613E17C2" w14:textId="77777777" w:rsidR="00972C8C" w:rsidRPr="005A7116" w:rsidRDefault="00972C8C" w:rsidP="000D6F32">
      <w:pPr>
        <w:tabs>
          <w:tab w:val="left" w:pos="1134"/>
        </w:tabs>
        <w:spacing w:after="0" w:line="240" w:lineRule="auto"/>
        <w:jc w:val="center"/>
        <w:rPr>
          <w:rFonts w:ascii="Times New Roman" w:hAnsi="Times New Roman"/>
          <w:color w:val="000000" w:themeColor="text1"/>
          <w:sz w:val="28"/>
          <w:lang w:val="kk-KZ"/>
        </w:rPr>
      </w:pPr>
    </w:p>
    <w:p w14:paraId="0D55D1BF" w14:textId="26DBCDE4" w:rsidR="00972C8C" w:rsidRPr="005A7116" w:rsidRDefault="002D265C" w:rsidP="000D6F32">
      <w:pPr>
        <w:spacing w:after="0" w:line="240" w:lineRule="auto"/>
        <w:jc w:val="center"/>
        <w:rPr>
          <w:rFonts w:ascii="Times New Roman" w:hAnsi="Times New Roman"/>
          <w:color w:val="000000" w:themeColor="text1"/>
          <w:sz w:val="28"/>
          <w:lang w:val="kk-KZ"/>
        </w:rPr>
      </w:pPr>
      <w:r>
        <w:rPr>
          <w:rFonts w:ascii="Times New Roman" w:hAnsi="Times New Roman"/>
          <w:color w:val="000000" w:themeColor="text1"/>
          <w:sz w:val="28"/>
          <w:lang w:val="kk-KZ"/>
        </w:rPr>
        <w:t xml:space="preserve">                </w:t>
      </w:r>
      <w:r w:rsidR="00972C8C" w:rsidRPr="005A7116">
        <w:rPr>
          <w:rFonts w:ascii="Times New Roman" w:hAnsi="Times New Roman"/>
          <w:color w:val="000000" w:themeColor="text1"/>
          <w:sz w:val="28"/>
          <w:lang w:val="kk-KZ"/>
        </w:rPr>
        <w:t>Жi + Аi - Hi</w:t>
      </w:r>
    </w:p>
    <w:p w14:paraId="305C4256" w14:textId="77777777" w:rsidR="00972C8C" w:rsidRPr="005A7116" w:rsidRDefault="00972C8C" w:rsidP="000D6F32">
      <w:pPr>
        <w:spacing w:after="0" w:line="240" w:lineRule="auto"/>
        <w:jc w:val="center"/>
        <w:rPr>
          <w:rFonts w:ascii="Times New Roman" w:hAnsi="Times New Roman"/>
          <w:color w:val="000000" w:themeColor="text1"/>
          <w:sz w:val="28"/>
          <w:lang w:val="kk-KZ"/>
        </w:rPr>
      </w:pPr>
      <w:r w:rsidRPr="005A7116">
        <w:rPr>
          <w:rFonts w:ascii="Times New Roman" w:hAnsi="Times New Roman"/>
          <w:color w:val="000000" w:themeColor="text1"/>
          <w:sz w:val="28"/>
          <w:lang w:val="kk-KZ"/>
        </w:rPr>
        <w:t>ШБi = ШБ (i -1) + -------------------------------,  мұнда</w:t>
      </w:r>
    </w:p>
    <w:p w14:paraId="5E69AEB0" w14:textId="2F2D9869" w:rsidR="00972C8C" w:rsidRPr="005A7116" w:rsidRDefault="002D265C" w:rsidP="000D6F32">
      <w:pPr>
        <w:spacing w:after="0" w:line="240" w:lineRule="auto"/>
        <w:jc w:val="center"/>
        <w:rPr>
          <w:rFonts w:ascii="Times New Roman" w:eastAsia="Times New Roman" w:hAnsi="Times New Roman"/>
          <w:color w:val="000000" w:themeColor="text1"/>
          <w:sz w:val="28"/>
          <w:szCs w:val="28"/>
          <w:lang w:val="kk-KZ" w:eastAsia="ru-RU"/>
        </w:rPr>
      </w:pPr>
      <w:r>
        <w:rPr>
          <w:rFonts w:ascii="Times New Roman" w:eastAsia="Times New Roman" w:hAnsi="Times New Roman"/>
          <w:color w:val="000000" w:themeColor="text1"/>
          <w:sz w:val="28"/>
          <w:szCs w:val="28"/>
          <w:lang w:val="kk-KZ" w:eastAsia="ru-RU"/>
        </w:rPr>
        <w:t xml:space="preserve">                </w:t>
      </w:r>
      <w:r w:rsidR="00972C8C" w:rsidRPr="005A7116">
        <w:rPr>
          <w:rFonts w:ascii="Times New Roman" w:eastAsia="Times New Roman" w:hAnsi="Times New Roman"/>
          <w:color w:val="000000" w:themeColor="text1"/>
          <w:sz w:val="28"/>
          <w:szCs w:val="28"/>
          <w:lang w:val="kk-KZ" w:eastAsia="ru-RU"/>
        </w:rPr>
        <w:t>Қ(i-1)</w:t>
      </w:r>
    </w:p>
    <w:p w14:paraId="175F80CA" w14:textId="77777777" w:rsidR="00972C8C" w:rsidRPr="005A7116" w:rsidRDefault="00972C8C" w:rsidP="000D6F32">
      <w:pPr>
        <w:tabs>
          <w:tab w:val="left" w:pos="1134"/>
        </w:tabs>
        <w:spacing w:after="0" w:line="240" w:lineRule="auto"/>
        <w:jc w:val="center"/>
        <w:rPr>
          <w:rFonts w:ascii="Times New Roman" w:hAnsi="Times New Roman"/>
          <w:color w:val="000000" w:themeColor="text1"/>
          <w:sz w:val="28"/>
          <w:lang w:val="kk-KZ"/>
        </w:rPr>
      </w:pPr>
    </w:p>
    <w:p w14:paraId="45DC799C" w14:textId="77777777" w:rsidR="00972C8C" w:rsidRPr="005A7116" w:rsidRDefault="00972C8C" w:rsidP="000D6F32">
      <w:pPr>
        <w:tabs>
          <w:tab w:val="left" w:pos="1134"/>
        </w:tabs>
        <w:spacing w:after="0" w:line="240" w:lineRule="auto"/>
        <w:ind w:firstLine="709"/>
        <w:jc w:val="both"/>
        <w:rPr>
          <w:rFonts w:ascii="Times New Roman" w:hAnsi="Times New Roman"/>
          <w:color w:val="000000" w:themeColor="text1"/>
          <w:sz w:val="28"/>
          <w:lang w:val="kk-KZ"/>
        </w:rPr>
      </w:pPr>
      <w:r w:rsidRPr="005A7116">
        <w:rPr>
          <w:rFonts w:ascii="Times New Roman" w:hAnsi="Times New Roman"/>
          <w:color w:val="000000" w:themeColor="text1"/>
          <w:sz w:val="28"/>
          <w:lang w:val="kk-KZ"/>
        </w:rPr>
        <w:t>ШБ (і-1) - осы күннің алдындағы күнтізбелік соңғы күннің аяғындағы шартты бірліктердің жалпы саны;</w:t>
      </w:r>
    </w:p>
    <w:p w14:paraId="3632204D" w14:textId="77777777" w:rsidR="00972C8C" w:rsidRPr="005A7116" w:rsidRDefault="00972C8C" w:rsidP="000D6F32">
      <w:pPr>
        <w:tabs>
          <w:tab w:val="left" w:pos="1134"/>
        </w:tabs>
        <w:spacing w:after="0" w:line="240" w:lineRule="auto"/>
        <w:ind w:firstLine="709"/>
        <w:jc w:val="both"/>
        <w:rPr>
          <w:rFonts w:ascii="Times New Roman" w:hAnsi="Times New Roman"/>
          <w:color w:val="000000" w:themeColor="text1"/>
          <w:sz w:val="28"/>
          <w:lang w:val="kk-KZ"/>
        </w:rPr>
      </w:pPr>
      <w:r w:rsidRPr="005A7116">
        <w:rPr>
          <w:rFonts w:ascii="Times New Roman" w:hAnsi="Times New Roman"/>
          <w:color w:val="000000" w:themeColor="text1"/>
          <w:sz w:val="28"/>
          <w:lang w:val="kk-KZ"/>
        </w:rPr>
        <w:t>Қ (і-1) - осы күннің алдындағы күнтізбелік соңғы күннің аяғындағы бір шартты бірліктің құны.</w:t>
      </w:r>
    </w:p>
    <w:p w14:paraId="3C0E0084" w14:textId="7BA00CCD" w:rsidR="00972C8C" w:rsidRPr="005A7116" w:rsidRDefault="002D265C" w:rsidP="000D6F32">
      <w:pPr>
        <w:tabs>
          <w:tab w:val="left" w:pos="1134"/>
        </w:tabs>
        <w:spacing w:after="0" w:line="240" w:lineRule="auto"/>
        <w:ind w:firstLine="709"/>
        <w:jc w:val="both"/>
        <w:rPr>
          <w:rFonts w:ascii="Times New Roman" w:hAnsi="Times New Roman"/>
          <w:color w:val="000000" w:themeColor="text1"/>
          <w:sz w:val="28"/>
          <w:lang w:val="kk-KZ"/>
        </w:rPr>
      </w:pPr>
      <w:r>
        <w:rPr>
          <w:rFonts w:ascii="Times New Roman" w:hAnsi="Times New Roman"/>
          <w:color w:val="000000" w:themeColor="text1"/>
          <w:sz w:val="28"/>
          <w:lang w:val="kk-KZ"/>
        </w:rPr>
        <w:t>8.</w:t>
      </w:r>
      <w:r>
        <w:rPr>
          <w:rFonts w:ascii="Times New Roman" w:hAnsi="Times New Roman"/>
          <w:color w:val="000000" w:themeColor="text1"/>
          <w:sz w:val="28"/>
          <w:lang w:val="kk-KZ"/>
        </w:rPr>
        <w:tab/>
      </w:r>
      <w:r w:rsidR="00972C8C" w:rsidRPr="005A7116">
        <w:rPr>
          <w:rFonts w:ascii="Times New Roman" w:hAnsi="Times New Roman"/>
          <w:color w:val="000000" w:themeColor="text1"/>
          <w:sz w:val="28"/>
          <w:lang w:val="kk-KZ"/>
        </w:rPr>
        <w:t xml:space="preserve">Бірыңғай жинақтаушы зейнетақы қоры бір шартты бірліктің құны туралы анықтаманы (бұдан әрі – анықтама) осы қосымшаның нысанына сәйкес </w:t>
      </w:r>
      <w:r w:rsidR="00972C8C" w:rsidRPr="005A7116">
        <w:rPr>
          <w:rFonts w:ascii="Times New Roman" w:hAnsi="Times New Roman"/>
          <w:color w:val="000000" w:themeColor="text1"/>
          <w:sz w:val="28"/>
          <w:lang w:val="kk-KZ"/>
        </w:rPr>
        <w:lastRenderedPageBreak/>
        <w:t>электрондық нысанда ай сайын есепті айдан кейінгі айдың жетінші жұмыс күнінен кешіктірмей уәкілетті органға ұсынады.</w:t>
      </w:r>
    </w:p>
    <w:p w14:paraId="003699EE" w14:textId="77777777" w:rsidR="00972C8C" w:rsidRPr="005A7116" w:rsidRDefault="00972C8C" w:rsidP="000D6F32">
      <w:pPr>
        <w:tabs>
          <w:tab w:val="left" w:pos="1134"/>
        </w:tabs>
        <w:spacing w:after="0" w:line="240" w:lineRule="auto"/>
        <w:ind w:firstLine="709"/>
        <w:jc w:val="both"/>
        <w:rPr>
          <w:rFonts w:ascii="Times New Roman" w:hAnsi="Times New Roman"/>
          <w:color w:val="000000" w:themeColor="text1"/>
          <w:sz w:val="28"/>
          <w:lang w:val="kk-KZ"/>
        </w:rPr>
      </w:pPr>
      <w:r w:rsidRPr="005A7116">
        <w:rPr>
          <w:rFonts w:ascii="Times New Roman" w:hAnsi="Times New Roman"/>
          <w:color w:val="000000" w:themeColor="text1"/>
          <w:sz w:val="28"/>
          <w:lang w:val="kk-KZ"/>
        </w:rPr>
        <w:t>Есептердегі деректер Қазақстан Республикасының ұлттық валютасы - теңгемен көрсетіледі.</w:t>
      </w:r>
    </w:p>
    <w:p w14:paraId="49BBE7FF" w14:textId="135B8E7B" w:rsidR="00972C8C" w:rsidRDefault="002D265C" w:rsidP="000D6F32">
      <w:pPr>
        <w:tabs>
          <w:tab w:val="left" w:pos="1134"/>
        </w:tabs>
        <w:spacing w:after="0" w:line="240" w:lineRule="auto"/>
        <w:ind w:firstLine="709"/>
        <w:jc w:val="both"/>
        <w:rPr>
          <w:rFonts w:ascii="Times New Roman" w:hAnsi="Times New Roman"/>
          <w:color w:val="000000" w:themeColor="text1"/>
          <w:sz w:val="28"/>
          <w:lang w:val="kk-KZ"/>
        </w:rPr>
      </w:pPr>
      <w:r>
        <w:rPr>
          <w:rFonts w:ascii="Times New Roman" w:hAnsi="Times New Roman"/>
          <w:color w:val="000000" w:themeColor="text1"/>
          <w:sz w:val="28"/>
          <w:lang w:val="kk-KZ"/>
        </w:rPr>
        <w:t>9.</w:t>
      </w:r>
      <w:r>
        <w:rPr>
          <w:rFonts w:ascii="Times New Roman" w:hAnsi="Times New Roman"/>
          <w:color w:val="000000" w:themeColor="text1"/>
          <w:sz w:val="28"/>
          <w:lang w:val="kk-KZ"/>
        </w:rPr>
        <w:tab/>
      </w:r>
      <w:r w:rsidR="00972C8C" w:rsidRPr="005A7116">
        <w:rPr>
          <w:rFonts w:ascii="Times New Roman" w:hAnsi="Times New Roman"/>
          <w:color w:val="000000" w:themeColor="text1"/>
          <w:sz w:val="28"/>
          <w:lang w:val="kk-KZ"/>
        </w:rPr>
        <w:t>Есептілікке өзгерістер және (немесе) толықтырулар енгізу қажет болған жағдайда, бірыңғай жинақтаушы зейнетақы қоры уәкілетті органға жетілдірілген анықтаманы және анықтамаға өзгерістер және (немесе) толықтырулар енгізу қажеттілігінің себептерін көрсете отырып жазбаша түсіндірмені ұсынады.</w:t>
      </w:r>
    </w:p>
    <w:p w14:paraId="71210E9C" w14:textId="77777777" w:rsidR="002D265C" w:rsidRPr="00D96043" w:rsidRDefault="002D265C" w:rsidP="000D6F32">
      <w:pPr>
        <w:tabs>
          <w:tab w:val="left" w:pos="1134"/>
        </w:tabs>
        <w:spacing w:after="0" w:line="240" w:lineRule="auto"/>
        <w:ind w:firstLine="709"/>
        <w:jc w:val="both"/>
        <w:rPr>
          <w:rFonts w:ascii="Times New Roman" w:eastAsia="BatangChe" w:hAnsi="Times New Roman" w:cs="Times New Roman"/>
          <w:color w:val="000000" w:themeColor="text1"/>
          <w:sz w:val="28"/>
          <w:szCs w:val="28"/>
          <w:lang w:val="kk-KZ"/>
        </w:rPr>
      </w:pPr>
    </w:p>
    <w:p w14:paraId="1C3A669E" w14:textId="77777777" w:rsidR="002D265C" w:rsidRPr="00D96043" w:rsidRDefault="002D265C" w:rsidP="000D6F32">
      <w:pPr>
        <w:tabs>
          <w:tab w:val="left" w:pos="1134"/>
        </w:tabs>
        <w:spacing w:after="0" w:line="240" w:lineRule="auto"/>
        <w:ind w:firstLine="709"/>
        <w:jc w:val="both"/>
        <w:rPr>
          <w:rFonts w:ascii="Times New Roman" w:eastAsia="Times New Roman" w:hAnsi="Times New Roman"/>
          <w:color w:val="000000" w:themeColor="text1"/>
          <w:sz w:val="28"/>
          <w:szCs w:val="28"/>
          <w:lang w:val="kk-KZ" w:eastAsia="ru-RU"/>
        </w:rPr>
      </w:pPr>
    </w:p>
    <w:p w14:paraId="077F7D1D" w14:textId="77777777" w:rsidR="002D265C" w:rsidRPr="00D96043" w:rsidRDefault="002D265C" w:rsidP="000D6F32">
      <w:pPr>
        <w:tabs>
          <w:tab w:val="left" w:pos="1134"/>
        </w:tabs>
        <w:spacing w:after="0" w:line="240" w:lineRule="auto"/>
        <w:ind w:firstLine="709"/>
        <w:jc w:val="both"/>
        <w:rPr>
          <w:rFonts w:ascii="Times New Roman" w:eastAsia="Times New Roman" w:hAnsi="Times New Roman"/>
          <w:color w:val="000000" w:themeColor="text1"/>
          <w:sz w:val="28"/>
          <w:szCs w:val="28"/>
          <w:lang w:val="kk-KZ" w:eastAsia="ru-RU"/>
        </w:rPr>
        <w:sectPr w:rsidR="002D265C" w:rsidRPr="00D96043" w:rsidSect="00FB3138">
          <w:headerReference w:type="default" r:id="rId55"/>
          <w:pgSz w:w="11906" w:h="16838"/>
          <w:pgMar w:top="1418" w:right="851" w:bottom="1418" w:left="1418" w:header="709" w:footer="709" w:gutter="0"/>
          <w:cols w:space="708"/>
          <w:docGrid w:linePitch="360"/>
        </w:sectPr>
      </w:pPr>
    </w:p>
    <w:p w14:paraId="09A925AA" w14:textId="77777777" w:rsidR="00972C8C" w:rsidRPr="005A7116" w:rsidRDefault="00972C8C" w:rsidP="000D6F32">
      <w:pPr>
        <w:spacing w:after="0" w:line="240" w:lineRule="auto"/>
        <w:jc w:val="right"/>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lastRenderedPageBreak/>
        <w:t>Нысан</w:t>
      </w:r>
    </w:p>
    <w:p w14:paraId="3916A3DB" w14:textId="77777777" w:rsidR="00972C8C" w:rsidRPr="005A7116" w:rsidRDefault="00972C8C" w:rsidP="000D6F32">
      <w:pPr>
        <w:spacing w:after="0" w:line="240" w:lineRule="auto"/>
        <w:jc w:val="right"/>
        <w:rPr>
          <w:rFonts w:ascii="Times New Roman" w:eastAsia="Times New Roman" w:hAnsi="Times New Roman"/>
          <w:color w:val="000000" w:themeColor="text1"/>
          <w:sz w:val="28"/>
          <w:szCs w:val="28"/>
          <w:lang w:val="kk-KZ" w:eastAsia="ru-RU"/>
        </w:rPr>
      </w:pPr>
    </w:p>
    <w:p w14:paraId="3498CBC5" w14:textId="77777777" w:rsidR="00972C8C" w:rsidRPr="005A7116" w:rsidRDefault="00972C8C" w:rsidP="000D6F32">
      <w:pPr>
        <w:tabs>
          <w:tab w:val="left" w:pos="1134"/>
        </w:tabs>
        <w:spacing w:after="0" w:line="240" w:lineRule="auto"/>
        <w:ind w:firstLine="709"/>
        <w:jc w:val="both"/>
        <w:rPr>
          <w:rFonts w:ascii="Times New Roman" w:hAnsi="Times New Roman"/>
          <w:color w:val="000000" w:themeColor="text1"/>
          <w:sz w:val="28"/>
          <w:lang w:val="kk-KZ"/>
        </w:rPr>
      </w:pPr>
      <w:r w:rsidRPr="005A7116">
        <w:rPr>
          <w:rFonts w:ascii="Times New Roman" w:hAnsi="Times New Roman"/>
          <w:color w:val="000000" w:themeColor="text1"/>
          <w:sz w:val="28"/>
          <w:lang w:val="kk-KZ"/>
        </w:rPr>
        <w:t>______________________________________________________ жылға</w:t>
      </w:r>
    </w:p>
    <w:p w14:paraId="64CE1BC8" w14:textId="77777777" w:rsidR="00972C8C" w:rsidRPr="005A7116" w:rsidRDefault="00972C8C" w:rsidP="000D6F32">
      <w:pPr>
        <w:tabs>
          <w:tab w:val="left" w:pos="1134"/>
        </w:tabs>
        <w:spacing w:after="0" w:line="240" w:lineRule="auto"/>
        <w:ind w:firstLine="709"/>
        <w:jc w:val="both"/>
        <w:rPr>
          <w:rFonts w:ascii="Times New Roman" w:hAnsi="Times New Roman"/>
          <w:color w:val="000000" w:themeColor="text1"/>
          <w:sz w:val="28"/>
          <w:lang w:val="kk-KZ"/>
        </w:rPr>
      </w:pPr>
      <w:r w:rsidRPr="005A7116">
        <w:rPr>
          <w:rFonts w:ascii="Times New Roman" w:hAnsi="Times New Roman"/>
          <w:color w:val="000000" w:themeColor="text1"/>
          <w:sz w:val="28"/>
          <w:lang w:val="kk-KZ"/>
        </w:rPr>
        <w:t xml:space="preserve">        (айдың атауы) (күнтізбелік жылды цифрмен белгілеу)</w:t>
      </w:r>
    </w:p>
    <w:p w14:paraId="5F8CEC80" w14:textId="77777777" w:rsidR="002D265C" w:rsidRDefault="002D265C" w:rsidP="000D6F32">
      <w:pPr>
        <w:spacing w:after="0" w:line="240" w:lineRule="auto"/>
        <w:jc w:val="center"/>
        <w:rPr>
          <w:rFonts w:ascii="Times New Roman" w:eastAsia="Times New Roman" w:hAnsi="Times New Roman"/>
          <w:color w:val="000000" w:themeColor="text1"/>
          <w:sz w:val="28"/>
          <w:szCs w:val="28"/>
          <w:lang w:val="kk-KZ" w:eastAsia="ru-RU"/>
        </w:rPr>
      </w:pPr>
    </w:p>
    <w:p w14:paraId="4C14BA5B" w14:textId="77777777" w:rsidR="00972C8C" w:rsidRPr="005A7116" w:rsidRDefault="00972C8C" w:rsidP="000D6F32">
      <w:pPr>
        <w:spacing w:after="0" w:line="240" w:lineRule="auto"/>
        <w:jc w:val="center"/>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 xml:space="preserve">Бірыңғай жинақтаушы зейнетақы қорының шартты зейнетақы міндеттемелерінің бір шартты бірлігінің құны туралы </w:t>
      </w:r>
    </w:p>
    <w:p w14:paraId="523E1C89" w14:textId="77777777" w:rsidR="00972C8C" w:rsidRPr="005A7116" w:rsidRDefault="00972C8C" w:rsidP="000D6F32">
      <w:pPr>
        <w:spacing w:after="0" w:line="240" w:lineRule="auto"/>
        <w:jc w:val="center"/>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анықтама</w:t>
      </w:r>
    </w:p>
    <w:p w14:paraId="33D987B1" w14:textId="77777777" w:rsidR="00972C8C" w:rsidRPr="005A7116" w:rsidRDefault="00972C8C" w:rsidP="000D6F32">
      <w:pPr>
        <w:spacing w:after="0" w:line="240" w:lineRule="auto"/>
        <w:jc w:val="center"/>
        <w:rPr>
          <w:rFonts w:ascii="Times New Roman" w:eastAsia="Times New Roman" w:hAnsi="Times New Roman"/>
          <w:color w:val="000000" w:themeColor="text1"/>
          <w:sz w:val="28"/>
          <w:szCs w:val="28"/>
          <w:lang w:eastAsia="ru-RU"/>
        </w:rPr>
      </w:pPr>
    </w:p>
    <w:tbl>
      <w:tblPr>
        <w:tblW w:w="8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05"/>
        <w:gridCol w:w="1205"/>
        <w:gridCol w:w="1205"/>
        <w:gridCol w:w="1205"/>
        <w:gridCol w:w="1205"/>
        <w:gridCol w:w="1205"/>
        <w:gridCol w:w="1204"/>
      </w:tblGrid>
      <w:tr w:rsidR="005A7116" w:rsidRPr="005A7116" w14:paraId="214D004B" w14:textId="77777777" w:rsidTr="006361BB">
        <w:trPr>
          <w:trHeight w:val="3076"/>
          <w:jc w:val="center"/>
        </w:trPr>
        <w:tc>
          <w:tcPr>
            <w:tcW w:w="714" w:type="pct"/>
            <w:tcMar>
              <w:top w:w="0" w:type="dxa"/>
              <w:left w:w="108" w:type="dxa"/>
              <w:bottom w:w="0" w:type="dxa"/>
              <w:right w:w="108" w:type="dxa"/>
            </w:tcMar>
          </w:tcPr>
          <w:p w14:paraId="3B375590" w14:textId="77777777" w:rsidR="00972C8C" w:rsidRPr="005A7116" w:rsidRDefault="00972C8C" w:rsidP="000D6F32">
            <w:pPr>
              <w:tabs>
                <w:tab w:val="left" w:pos="1134"/>
              </w:tabs>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lang w:val="kk-KZ"/>
              </w:rPr>
              <w:t>К</w:t>
            </w:r>
            <w:r w:rsidRPr="005A7116">
              <w:rPr>
                <w:rFonts w:ascii="Times New Roman" w:hAnsi="Times New Roman"/>
                <w:color w:val="000000" w:themeColor="text1"/>
                <w:sz w:val="24"/>
                <w:szCs w:val="24"/>
              </w:rPr>
              <w:t>үні</w:t>
            </w:r>
          </w:p>
        </w:tc>
        <w:tc>
          <w:tcPr>
            <w:tcW w:w="714" w:type="pct"/>
            <w:tcMar>
              <w:top w:w="0" w:type="dxa"/>
              <w:left w:w="108" w:type="dxa"/>
              <w:bottom w:w="0" w:type="dxa"/>
              <w:right w:w="108" w:type="dxa"/>
            </w:tcMar>
          </w:tcPr>
          <w:p w14:paraId="54DA3AFF" w14:textId="77777777" w:rsidR="00972C8C" w:rsidRPr="005A7116" w:rsidRDefault="00972C8C" w:rsidP="000D6F32">
            <w:pPr>
              <w:spacing w:after="0" w:line="240" w:lineRule="auto"/>
              <w:jc w:val="center"/>
              <w:rPr>
                <w:rFonts w:ascii="Times New Roman" w:eastAsia="Times New Roman" w:hAnsi="Times New Roman"/>
                <w:color w:val="000000" w:themeColor="text1"/>
                <w:sz w:val="24"/>
                <w:szCs w:val="28"/>
                <w:lang w:eastAsia="ru-RU"/>
              </w:rPr>
            </w:pPr>
            <w:r w:rsidRPr="005A7116">
              <w:rPr>
                <w:rFonts w:ascii="Times New Roman" w:hAnsi="Times New Roman"/>
                <w:color w:val="000000" w:themeColor="text1"/>
                <w:sz w:val="24"/>
                <w:szCs w:val="24"/>
              </w:rPr>
              <w:t>Зейнетақы жарналары, келіп түсті</w:t>
            </w:r>
          </w:p>
        </w:tc>
        <w:tc>
          <w:tcPr>
            <w:tcW w:w="714" w:type="pct"/>
            <w:tcMar>
              <w:top w:w="0" w:type="dxa"/>
              <w:left w:w="108" w:type="dxa"/>
              <w:bottom w:w="0" w:type="dxa"/>
              <w:right w:w="108" w:type="dxa"/>
            </w:tcMar>
          </w:tcPr>
          <w:p w14:paraId="53161FA1" w14:textId="77777777" w:rsidR="00972C8C" w:rsidRPr="005A7116" w:rsidRDefault="00972C8C" w:rsidP="000D6F32">
            <w:pPr>
              <w:spacing w:after="0" w:line="240" w:lineRule="auto"/>
              <w:jc w:val="center"/>
              <w:rPr>
                <w:rFonts w:ascii="Times New Roman" w:eastAsia="Times New Roman" w:hAnsi="Times New Roman"/>
                <w:color w:val="000000" w:themeColor="text1"/>
                <w:sz w:val="24"/>
                <w:szCs w:val="28"/>
                <w:lang w:eastAsia="ru-RU"/>
              </w:rPr>
            </w:pPr>
            <w:r w:rsidRPr="005A7116">
              <w:rPr>
                <w:rFonts w:ascii="Times New Roman" w:eastAsia="Times New Roman" w:hAnsi="Times New Roman"/>
                <w:color w:val="000000" w:themeColor="text1"/>
                <w:sz w:val="24"/>
                <w:szCs w:val="24"/>
                <w:lang w:val="kk-KZ" w:eastAsia="ru-RU"/>
              </w:rPr>
              <w:t>Зейнетақы жарналарын уақтылы аудармағаны үшін алынған өсімпұл</w:t>
            </w:r>
          </w:p>
        </w:tc>
        <w:tc>
          <w:tcPr>
            <w:tcW w:w="714" w:type="pct"/>
          </w:tcPr>
          <w:p w14:paraId="12C838E9" w14:textId="77777777" w:rsidR="00972C8C" w:rsidRPr="005A7116" w:rsidRDefault="00972C8C" w:rsidP="000D6F32">
            <w:pPr>
              <w:spacing w:after="0" w:line="240" w:lineRule="auto"/>
              <w:jc w:val="center"/>
              <w:rPr>
                <w:rFonts w:ascii="Times New Roman" w:eastAsia="Times New Roman" w:hAnsi="Times New Roman"/>
                <w:color w:val="000000" w:themeColor="text1"/>
                <w:sz w:val="24"/>
                <w:szCs w:val="28"/>
                <w:lang w:eastAsia="ru-RU"/>
              </w:rPr>
            </w:pPr>
            <w:r w:rsidRPr="005A7116">
              <w:rPr>
                <w:rFonts w:ascii="Times New Roman" w:eastAsia="Times New Roman" w:hAnsi="Times New Roman"/>
                <w:color w:val="000000" w:themeColor="text1"/>
                <w:sz w:val="24"/>
                <w:szCs w:val="28"/>
                <w:lang w:val="kk-KZ" w:eastAsia="ru-RU"/>
              </w:rPr>
              <w:t>Төлемдер</w:t>
            </w:r>
            <w:r w:rsidRPr="005A7116">
              <w:rPr>
                <w:rFonts w:ascii="Times New Roman" w:eastAsia="Times New Roman" w:hAnsi="Times New Roman"/>
                <w:color w:val="000000" w:themeColor="text1"/>
                <w:sz w:val="24"/>
                <w:szCs w:val="28"/>
                <w:lang w:eastAsia="ru-RU"/>
              </w:rPr>
              <w:t xml:space="preserve">, </w:t>
            </w:r>
            <w:r w:rsidRPr="005A7116">
              <w:rPr>
                <w:rFonts w:ascii="Times New Roman" w:eastAsia="Times New Roman" w:hAnsi="Times New Roman"/>
                <w:color w:val="000000" w:themeColor="text1"/>
                <w:sz w:val="24"/>
                <w:szCs w:val="28"/>
                <w:lang w:val="kk-KZ" w:eastAsia="ru-RU"/>
              </w:rPr>
              <w:t>есепке алынды</w:t>
            </w:r>
            <w:r w:rsidRPr="005A7116">
              <w:rPr>
                <w:rFonts w:ascii="Times New Roman" w:eastAsia="Times New Roman" w:hAnsi="Times New Roman"/>
                <w:color w:val="000000" w:themeColor="text1"/>
                <w:sz w:val="24"/>
                <w:szCs w:val="28"/>
                <w:lang w:eastAsia="ru-RU"/>
              </w:rPr>
              <w:t xml:space="preserve"> </w:t>
            </w:r>
          </w:p>
          <w:p w14:paraId="263BF8D2" w14:textId="77777777" w:rsidR="00972C8C" w:rsidRPr="005A7116" w:rsidRDefault="00972C8C" w:rsidP="000D6F32">
            <w:pPr>
              <w:spacing w:after="0" w:line="240" w:lineRule="auto"/>
              <w:rPr>
                <w:rFonts w:ascii="Times New Roman" w:eastAsia="Times New Roman" w:hAnsi="Times New Roman"/>
                <w:color w:val="000000" w:themeColor="text1"/>
                <w:sz w:val="24"/>
                <w:szCs w:val="28"/>
                <w:lang w:eastAsia="ru-RU"/>
              </w:rPr>
            </w:pPr>
            <w:r w:rsidRPr="005A7116">
              <w:rPr>
                <w:rFonts w:ascii="Times New Roman" w:eastAsia="Times New Roman" w:hAnsi="Times New Roman"/>
                <w:color w:val="000000" w:themeColor="text1"/>
                <w:sz w:val="24"/>
                <w:szCs w:val="28"/>
                <w:lang w:eastAsia="ru-RU"/>
              </w:rPr>
              <w:t xml:space="preserve"> </w:t>
            </w:r>
          </w:p>
        </w:tc>
        <w:tc>
          <w:tcPr>
            <w:tcW w:w="714" w:type="pct"/>
            <w:tcMar>
              <w:top w:w="0" w:type="dxa"/>
              <w:left w:w="108" w:type="dxa"/>
              <w:bottom w:w="0" w:type="dxa"/>
              <w:right w:w="108" w:type="dxa"/>
            </w:tcMar>
          </w:tcPr>
          <w:p w14:paraId="65C55047" w14:textId="77777777" w:rsidR="00972C8C" w:rsidRPr="005A7116" w:rsidRDefault="00972C8C" w:rsidP="000D6F32">
            <w:pPr>
              <w:spacing w:after="0" w:line="240" w:lineRule="auto"/>
              <w:jc w:val="center"/>
              <w:rPr>
                <w:rFonts w:ascii="Times New Roman" w:eastAsia="Times New Roman" w:hAnsi="Times New Roman"/>
                <w:color w:val="000000" w:themeColor="text1"/>
                <w:sz w:val="24"/>
                <w:szCs w:val="28"/>
                <w:lang w:eastAsia="ru-RU"/>
              </w:rPr>
            </w:pPr>
            <w:r w:rsidRPr="005A7116">
              <w:rPr>
                <w:rFonts w:ascii="Times New Roman" w:eastAsia="Times New Roman" w:hAnsi="Times New Roman"/>
                <w:color w:val="000000" w:themeColor="text1"/>
                <w:sz w:val="24"/>
                <w:szCs w:val="24"/>
                <w:lang w:val="kk-KZ" w:eastAsia="ru-RU"/>
              </w:rPr>
              <w:t>Зейнетақы жарналарын уақтылы аудармағаны үшін зейнетақы жарналарын қайтару бойынша міндеттеме және (немесе) алынған өсімпұл</w:t>
            </w:r>
          </w:p>
        </w:tc>
        <w:tc>
          <w:tcPr>
            <w:tcW w:w="714" w:type="pct"/>
          </w:tcPr>
          <w:p w14:paraId="5DA59247" w14:textId="77777777" w:rsidR="00972C8C" w:rsidRPr="005A7116" w:rsidRDefault="00972C8C" w:rsidP="000D6F32">
            <w:pPr>
              <w:spacing w:after="0" w:line="240" w:lineRule="auto"/>
              <w:jc w:val="center"/>
              <w:rPr>
                <w:rFonts w:ascii="Times New Roman" w:eastAsia="Times New Roman" w:hAnsi="Times New Roman"/>
                <w:color w:val="000000" w:themeColor="text1"/>
                <w:sz w:val="24"/>
                <w:szCs w:val="28"/>
                <w:lang w:eastAsia="ru-RU"/>
              </w:rPr>
            </w:pPr>
            <w:r w:rsidRPr="005A7116">
              <w:rPr>
                <w:rFonts w:ascii="Times New Roman" w:eastAsia="Times New Roman" w:hAnsi="Times New Roman"/>
                <w:color w:val="000000" w:themeColor="text1"/>
                <w:sz w:val="24"/>
                <w:szCs w:val="24"/>
                <w:lang w:val="kk-KZ" w:eastAsia="ru-RU"/>
              </w:rPr>
              <w:t>Инвестициялық кірістен түскен комиссиялық сыйақы</w:t>
            </w:r>
          </w:p>
        </w:tc>
        <w:tc>
          <w:tcPr>
            <w:tcW w:w="714" w:type="pct"/>
          </w:tcPr>
          <w:p w14:paraId="33E98982" w14:textId="4801E609" w:rsidR="00972C8C" w:rsidRPr="005A7116" w:rsidRDefault="00796D18" w:rsidP="000D6F32">
            <w:pPr>
              <w:spacing w:after="0" w:line="240" w:lineRule="auto"/>
              <w:jc w:val="center"/>
              <w:rPr>
                <w:rFonts w:ascii="Times New Roman" w:eastAsia="Times New Roman" w:hAnsi="Times New Roman"/>
                <w:color w:val="000000" w:themeColor="text1"/>
                <w:sz w:val="24"/>
                <w:szCs w:val="28"/>
                <w:lang w:eastAsia="ru-RU"/>
              </w:rPr>
            </w:pPr>
            <w:r w:rsidRPr="005A7116">
              <w:rPr>
                <w:rFonts w:ascii="Times New Roman" w:eastAsia="Times New Roman" w:hAnsi="Times New Roman"/>
                <w:color w:val="000000" w:themeColor="text1"/>
                <w:sz w:val="24"/>
                <w:szCs w:val="28"/>
                <w:lang w:val="kk-KZ" w:eastAsia="ru-RU"/>
              </w:rPr>
              <w:t>«</w:t>
            </w:r>
            <w:r w:rsidR="00972C8C" w:rsidRPr="005A7116">
              <w:rPr>
                <w:rFonts w:ascii="Times New Roman" w:eastAsia="Times New Roman" w:hAnsi="Times New Roman"/>
                <w:color w:val="000000" w:themeColor="text1"/>
                <w:sz w:val="24"/>
                <w:szCs w:val="28"/>
                <w:lang w:val="kk-KZ" w:eastAsia="ru-RU"/>
              </w:rPr>
              <w:t>Таза</w:t>
            </w:r>
            <w:r w:rsidRPr="005A7116">
              <w:rPr>
                <w:rFonts w:ascii="Times New Roman" w:eastAsia="Times New Roman" w:hAnsi="Times New Roman"/>
                <w:color w:val="000000" w:themeColor="text1"/>
                <w:sz w:val="24"/>
                <w:szCs w:val="28"/>
                <w:lang w:val="kk-KZ" w:eastAsia="ru-RU"/>
              </w:rPr>
              <w:t>»</w:t>
            </w:r>
            <w:r w:rsidR="00972C8C" w:rsidRPr="005A7116">
              <w:rPr>
                <w:rFonts w:ascii="Times New Roman" w:eastAsia="Times New Roman" w:hAnsi="Times New Roman"/>
                <w:color w:val="000000" w:themeColor="text1"/>
                <w:sz w:val="24"/>
                <w:szCs w:val="28"/>
                <w:lang w:val="kk-KZ" w:eastAsia="ru-RU"/>
              </w:rPr>
              <w:t xml:space="preserve"> </w:t>
            </w:r>
            <w:r w:rsidR="00972C8C" w:rsidRPr="005A7116">
              <w:rPr>
                <w:rFonts w:ascii="Times New Roman" w:eastAsia="Times New Roman" w:hAnsi="Times New Roman"/>
                <w:color w:val="000000" w:themeColor="text1"/>
                <w:sz w:val="24"/>
                <w:szCs w:val="24"/>
                <w:lang w:val="kk-KZ" w:eastAsia="ru-RU"/>
              </w:rPr>
              <w:t xml:space="preserve">зейнетақы активтерінің </w:t>
            </w:r>
            <w:r w:rsidR="00972C8C" w:rsidRPr="005A7116">
              <w:rPr>
                <w:rFonts w:ascii="Times New Roman" w:eastAsia="Times New Roman" w:hAnsi="Times New Roman"/>
                <w:color w:val="000000" w:themeColor="text1"/>
                <w:sz w:val="24"/>
                <w:szCs w:val="28"/>
                <w:lang w:val="kk-KZ" w:eastAsia="ru-RU"/>
              </w:rPr>
              <w:t>ағымдағы құны</w:t>
            </w:r>
          </w:p>
        </w:tc>
      </w:tr>
      <w:tr w:rsidR="005A7116" w:rsidRPr="005A7116" w14:paraId="52B998D7" w14:textId="77777777" w:rsidTr="006361BB">
        <w:trPr>
          <w:trHeight w:val="156"/>
          <w:jc w:val="center"/>
        </w:trPr>
        <w:tc>
          <w:tcPr>
            <w:tcW w:w="714" w:type="pct"/>
            <w:tcMar>
              <w:top w:w="0" w:type="dxa"/>
              <w:left w:w="108" w:type="dxa"/>
              <w:bottom w:w="0" w:type="dxa"/>
              <w:right w:w="108" w:type="dxa"/>
            </w:tcMar>
            <w:hideMark/>
          </w:tcPr>
          <w:p w14:paraId="2210FC56" w14:textId="77777777" w:rsidR="00972C8C" w:rsidRPr="005A7116" w:rsidRDefault="00972C8C" w:rsidP="000D6F32">
            <w:pPr>
              <w:spacing w:after="0" w:line="240" w:lineRule="auto"/>
              <w:jc w:val="center"/>
              <w:rPr>
                <w:rFonts w:ascii="Times New Roman" w:eastAsia="Times New Roman" w:hAnsi="Times New Roman"/>
                <w:color w:val="000000" w:themeColor="text1"/>
                <w:sz w:val="24"/>
                <w:szCs w:val="28"/>
                <w:lang w:eastAsia="ru-RU"/>
              </w:rPr>
            </w:pPr>
            <w:r w:rsidRPr="005A7116">
              <w:rPr>
                <w:rFonts w:ascii="Times New Roman" w:eastAsia="Times New Roman" w:hAnsi="Times New Roman"/>
                <w:color w:val="000000" w:themeColor="text1"/>
                <w:sz w:val="24"/>
                <w:szCs w:val="28"/>
                <w:lang w:eastAsia="ru-RU"/>
              </w:rPr>
              <w:t>1</w:t>
            </w:r>
          </w:p>
        </w:tc>
        <w:tc>
          <w:tcPr>
            <w:tcW w:w="714" w:type="pct"/>
            <w:tcMar>
              <w:top w:w="0" w:type="dxa"/>
              <w:left w:w="108" w:type="dxa"/>
              <w:bottom w:w="0" w:type="dxa"/>
              <w:right w:w="108" w:type="dxa"/>
            </w:tcMar>
            <w:hideMark/>
          </w:tcPr>
          <w:p w14:paraId="00AD46D6" w14:textId="77777777" w:rsidR="00972C8C" w:rsidRPr="005A7116" w:rsidRDefault="00972C8C" w:rsidP="000D6F32">
            <w:pPr>
              <w:spacing w:after="0" w:line="240" w:lineRule="auto"/>
              <w:jc w:val="center"/>
              <w:rPr>
                <w:rFonts w:ascii="Times New Roman" w:eastAsia="Times New Roman" w:hAnsi="Times New Roman"/>
                <w:color w:val="000000" w:themeColor="text1"/>
                <w:sz w:val="24"/>
                <w:szCs w:val="28"/>
                <w:lang w:eastAsia="ru-RU"/>
              </w:rPr>
            </w:pPr>
            <w:r w:rsidRPr="005A7116">
              <w:rPr>
                <w:rFonts w:ascii="Times New Roman" w:eastAsia="Times New Roman" w:hAnsi="Times New Roman"/>
                <w:color w:val="000000" w:themeColor="text1"/>
                <w:sz w:val="24"/>
                <w:szCs w:val="28"/>
                <w:lang w:eastAsia="ru-RU"/>
              </w:rPr>
              <w:t>2</w:t>
            </w:r>
          </w:p>
        </w:tc>
        <w:tc>
          <w:tcPr>
            <w:tcW w:w="714" w:type="pct"/>
            <w:tcMar>
              <w:top w:w="0" w:type="dxa"/>
              <w:left w:w="108" w:type="dxa"/>
              <w:bottom w:w="0" w:type="dxa"/>
              <w:right w:w="108" w:type="dxa"/>
            </w:tcMar>
            <w:hideMark/>
          </w:tcPr>
          <w:p w14:paraId="1283402F" w14:textId="77777777" w:rsidR="00972C8C" w:rsidRPr="005A7116" w:rsidRDefault="00972C8C" w:rsidP="000D6F32">
            <w:pPr>
              <w:spacing w:after="0" w:line="240" w:lineRule="auto"/>
              <w:jc w:val="center"/>
              <w:rPr>
                <w:rFonts w:ascii="Times New Roman" w:eastAsia="Times New Roman" w:hAnsi="Times New Roman"/>
                <w:color w:val="000000" w:themeColor="text1"/>
                <w:sz w:val="24"/>
                <w:szCs w:val="28"/>
                <w:lang w:eastAsia="ru-RU"/>
              </w:rPr>
            </w:pPr>
            <w:r w:rsidRPr="005A7116">
              <w:rPr>
                <w:rFonts w:ascii="Times New Roman" w:eastAsia="Times New Roman" w:hAnsi="Times New Roman"/>
                <w:color w:val="000000" w:themeColor="text1"/>
                <w:sz w:val="24"/>
                <w:szCs w:val="28"/>
                <w:lang w:eastAsia="ru-RU"/>
              </w:rPr>
              <w:t>3</w:t>
            </w:r>
          </w:p>
        </w:tc>
        <w:tc>
          <w:tcPr>
            <w:tcW w:w="714" w:type="pct"/>
            <w:tcMar>
              <w:top w:w="0" w:type="dxa"/>
              <w:left w:w="108" w:type="dxa"/>
              <w:bottom w:w="0" w:type="dxa"/>
              <w:right w:w="108" w:type="dxa"/>
            </w:tcMar>
            <w:hideMark/>
          </w:tcPr>
          <w:p w14:paraId="504206A5" w14:textId="77777777" w:rsidR="00972C8C" w:rsidRPr="005A7116" w:rsidRDefault="00972C8C" w:rsidP="000D6F32">
            <w:pPr>
              <w:spacing w:after="0" w:line="240" w:lineRule="auto"/>
              <w:jc w:val="center"/>
              <w:rPr>
                <w:rFonts w:ascii="Times New Roman" w:eastAsia="Times New Roman" w:hAnsi="Times New Roman"/>
                <w:color w:val="000000" w:themeColor="text1"/>
                <w:sz w:val="24"/>
                <w:szCs w:val="28"/>
                <w:lang w:eastAsia="ru-RU"/>
              </w:rPr>
            </w:pPr>
            <w:r w:rsidRPr="005A7116">
              <w:rPr>
                <w:rFonts w:ascii="Times New Roman" w:eastAsia="Times New Roman" w:hAnsi="Times New Roman"/>
                <w:color w:val="000000" w:themeColor="text1"/>
                <w:sz w:val="24"/>
                <w:szCs w:val="28"/>
                <w:lang w:eastAsia="ru-RU"/>
              </w:rPr>
              <w:t>4</w:t>
            </w:r>
          </w:p>
        </w:tc>
        <w:tc>
          <w:tcPr>
            <w:tcW w:w="714" w:type="pct"/>
            <w:tcMar>
              <w:top w:w="0" w:type="dxa"/>
              <w:left w:w="108" w:type="dxa"/>
              <w:bottom w:w="0" w:type="dxa"/>
              <w:right w:w="108" w:type="dxa"/>
            </w:tcMar>
            <w:hideMark/>
          </w:tcPr>
          <w:p w14:paraId="1005B66F" w14:textId="77777777" w:rsidR="00972C8C" w:rsidRPr="005A7116" w:rsidRDefault="00972C8C" w:rsidP="000D6F32">
            <w:pPr>
              <w:spacing w:after="0" w:line="240" w:lineRule="auto"/>
              <w:jc w:val="center"/>
              <w:rPr>
                <w:rFonts w:ascii="Times New Roman" w:eastAsia="Times New Roman" w:hAnsi="Times New Roman"/>
                <w:color w:val="000000" w:themeColor="text1"/>
                <w:sz w:val="24"/>
                <w:szCs w:val="28"/>
                <w:lang w:eastAsia="ru-RU"/>
              </w:rPr>
            </w:pPr>
            <w:r w:rsidRPr="005A7116">
              <w:rPr>
                <w:rFonts w:ascii="Times New Roman" w:eastAsia="Times New Roman" w:hAnsi="Times New Roman"/>
                <w:color w:val="000000" w:themeColor="text1"/>
                <w:sz w:val="24"/>
                <w:szCs w:val="28"/>
                <w:lang w:eastAsia="ru-RU"/>
              </w:rPr>
              <w:t>5</w:t>
            </w:r>
          </w:p>
        </w:tc>
        <w:tc>
          <w:tcPr>
            <w:tcW w:w="714" w:type="pct"/>
          </w:tcPr>
          <w:p w14:paraId="46346AE2" w14:textId="77777777" w:rsidR="00972C8C" w:rsidRPr="005A7116" w:rsidRDefault="00972C8C" w:rsidP="000D6F32">
            <w:pPr>
              <w:spacing w:after="0" w:line="240" w:lineRule="auto"/>
              <w:jc w:val="center"/>
              <w:rPr>
                <w:rFonts w:ascii="Times New Roman" w:eastAsia="Times New Roman" w:hAnsi="Times New Roman"/>
                <w:color w:val="000000" w:themeColor="text1"/>
                <w:sz w:val="24"/>
                <w:szCs w:val="28"/>
                <w:lang w:eastAsia="ru-RU"/>
              </w:rPr>
            </w:pPr>
            <w:r w:rsidRPr="005A7116">
              <w:rPr>
                <w:rFonts w:ascii="Times New Roman" w:eastAsia="Times New Roman" w:hAnsi="Times New Roman"/>
                <w:color w:val="000000" w:themeColor="text1"/>
                <w:sz w:val="24"/>
                <w:szCs w:val="28"/>
                <w:lang w:eastAsia="ru-RU"/>
              </w:rPr>
              <w:t>6</w:t>
            </w:r>
          </w:p>
        </w:tc>
        <w:tc>
          <w:tcPr>
            <w:tcW w:w="714" w:type="pct"/>
          </w:tcPr>
          <w:p w14:paraId="63F54088" w14:textId="77777777" w:rsidR="00972C8C" w:rsidRPr="005A7116" w:rsidRDefault="00972C8C" w:rsidP="000D6F32">
            <w:pPr>
              <w:spacing w:after="0" w:line="240" w:lineRule="auto"/>
              <w:jc w:val="center"/>
              <w:rPr>
                <w:rFonts w:ascii="Times New Roman" w:eastAsia="Times New Roman" w:hAnsi="Times New Roman"/>
                <w:color w:val="000000" w:themeColor="text1"/>
                <w:sz w:val="24"/>
                <w:szCs w:val="28"/>
                <w:lang w:eastAsia="ru-RU"/>
              </w:rPr>
            </w:pPr>
            <w:r w:rsidRPr="005A7116">
              <w:rPr>
                <w:rFonts w:ascii="Times New Roman" w:eastAsia="Times New Roman" w:hAnsi="Times New Roman"/>
                <w:color w:val="000000" w:themeColor="text1"/>
                <w:sz w:val="24"/>
                <w:szCs w:val="28"/>
                <w:lang w:eastAsia="ru-RU"/>
              </w:rPr>
              <w:t>7</w:t>
            </w:r>
          </w:p>
        </w:tc>
      </w:tr>
    </w:tbl>
    <w:p w14:paraId="35295E7A" w14:textId="77777777" w:rsidR="00972C8C" w:rsidRPr="005A7116" w:rsidRDefault="00972C8C" w:rsidP="000D6F32">
      <w:pPr>
        <w:spacing w:after="0" w:line="240" w:lineRule="auto"/>
        <w:ind w:firstLine="709"/>
        <w:rPr>
          <w:rFonts w:ascii="Times New Roman" w:eastAsia="Times New Roman" w:hAnsi="Times New Roman"/>
          <w:color w:val="000000" w:themeColor="text1"/>
          <w:sz w:val="28"/>
          <w:szCs w:val="18"/>
          <w:lang w:eastAsia="ru-RU"/>
        </w:rPr>
      </w:pPr>
    </w:p>
    <w:p w14:paraId="0F1A3727" w14:textId="77777777" w:rsidR="00972C8C" w:rsidRPr="005A7116" w:rsidRDefault="00972C8C" w:rsidP="000D6F32">
      <w:pPr>
        <w:tabs>
          <w:tab w:val="left" w:pos="1134"/>
        </w:tabs>
        <w:spacing w:after="0" w:line="240" w:lineRule="auto"/>
        <w:ind w:firstLine="709"/>
        <w:jc w:val="both"/>
        <w:rPr>
          <w:rFonts w:ascii="Times New Roman" w:hAnsi="Times New Roman"/>
          <w:color w:val="000000" w:themeColor="text1"/>
          <w:sz w:val="28"/>
          <w:lang w:val="kk-KZ"/>
        </w:rPr>
      </w:pPr>
      <w:r w:rsidRPr="005A7116">
        <w:rPr>
          <w:rFonts w:ascii="Times New Roman" w:hAnsi="Times New Roman"/>
          <w:color w:val="000000" w:themeColor="text1"/>
          <w:sz w:val="28"/>
        </w:rPr>
        <w:t>кестенің жалғасы</w:t>
      </w:r>
    </w:p>
    <w:p w14:paraId="7BC29BEC" w14:textId="77777777" w:rsidR="00972C8C" w:rsidRPr="005A7116" w:rsidRDefault="00972C8C" w:rsidP="000D6F32">
      <w:pPr>
        <w:spacing w:after="0" w:line="240" w:lineRule="auto"/>
        <w:ind w:firstLine="709"/>
        <w:rPr>
          <w:rFonts w:ascii="Times New Roman" w:eastAsia="Times New Roman" w:hAnsi="Times New Roman"/>
          <w:color w:val="000000" w:themeColor="text1"/>
          <w:sz w:val="28"/>
          <w:szCs w:val="28"/>
          <w:lang w:eastAsia="ru-RU"/>
        </w:rPr>
      </w:pPr>
    </w:p>
    <w:tbl>
      <w:tblPr>
        <w:tblW w:w="5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2"/>
        <w:gridCol w:w="1701"/>
        <w:gridCol w:w="1700"/>
      </w:tblGrid>
      <w:tr w:rsidR="005A7116" w:rsidRPr="008C1133" w14:paraId="446F3EDA" w14:textId="77777777" w:rsidTr="006361BB">
        <w:trPr>
          <w:trHeight w:val="322"/>
          <w:jc w:val="center"/>
        </w:trPr>
        <w:tc>
          <w:tcPr>
            <w:tcW w:w="1667" w:type="pct"/>
            <w:vMerge w:val="restart"/>
            <w:tcMar>
              <w:top w:w="0" w:type="dxa"/>
              <w:left w:w="108" w:type="dxa"/>
              <w:bottom w:w="0" w:type="dxa"/>
              <w:right w:w="108" w:type="dxa"/>
            </w:tcMar>
          </w:tcPr>
          <w:p w14:paraId="73E494E2" w14:textId="77777777" w:rsidR="00972C8C" w:rsidRPr="005A7116" w:rsidRDefault="00972C8C" w:rsidP="000D6F32">
            <w:pPr>
              <w:spacing w:after="0" w:line="240" w:lineRule="auto"/>
              <w:jc w:val="center"/>
              <w:rPr>
                <w:rFonts w:ascii="Times New Roman" w:eastAsia="Times New Roman" w:hAnsi="Times New Roman"/>
                <w:color w:val="000000" w:themeColor="text1"/>
                <w:sz w:val="24"/>
                <w:szCs w:val="28"/>
                <w:lang w:eastAsia="ru-RU"/>
              </w:rPr>
            </w:pPr>
            <w:r w:rsidRPr="005A7116">
              <w:rPr>
                <w:rFonts w:ascii="Times New Roman" w:eastAsia="Times New Roman" w:hAnsi="Times New Roman"/>
                <w:color w:val="000000" w:themeColor="text1"/>
                <w:sz w:val="24"/>
                <w:szCs w:val="28"/>
                <w:lang w:val="kk-KZ" w:eastAsia="ru-RU"/>
              </w:rPr>
              <w:t>Шартты бірліктер</w:t>
            </w:r>
            <w:r w:rsidRPr="005A7116">
              <w:rPr>
                <w:rFonts w:ascii="Times New Roman" w:eastAsia="Times New Roman" w:hAnsi="Times New Roman"/>
                <w:color w:val="000000" w:themeColor="text1"/>
                <w:sz w:val="24"/>
                <w:szCs w:val="28"/>
                <w:vertAlign w:val="superscript"/>
                <w:lang w:eastAsia="ru-RU"/>
              </w:rPr>
              <w:t>1</w:t>
            </w:r>
            <w:r w:rsidRPr="005A7116">
              <w:rPr>
                <w:rFonts w:ascii="Times New Roman" w:eastAsia="Times New Roman" w:hAnsi="Times New Roman"/>
                <w:color w:val="000000" w:themeColor="text1"/>
                <w:sz w:val="24"/>
                <w:szCs w:val="28"/>
                <w:lang w:val="kk-KZ" w:eastAsia="ru-RU"/>
              </w:rPr>
              <w:t xml:space="preserve"> саны</w:t>
            </w:r>
          </w:p>
        </w:tc>
        <w:tc>
          <w:tcPr>
            <w:tcW w:w="1667" w:type="pct"/>
            <w:vMerge w:val="restart"/>
            <w:tcMar>
              <w:top w:w="0" w:type="dxa"/>
              <w:left w:w="108" w:type="dxa"/>
              <w:bottom w:w="0" w:type="dxa"/>
              <w:right w:w="108" w:type="dxa"/>
            </w:tcMar>
          </w:tcPr>
          <w:p w14:paraId="23308E86" w14:textId="77777777" w:rsidR="00972C8C" w:rsidRPr="005A7116" w:rsidRDefault="00972C8C" w:rsidP="000D6F32">
            <w:pPr>
              <w:spacing w:after="0" w:line="240" w:lineRule="auto"/>
              <w:jc w:val="center"/>
              <w:rPr>
                <w:rFonts w:ascii="Times New Roman" w:eastAsia="Times New Roman" w:hAnsi="Times New Roman"/>
                <w:color w:val="000000" w:themeColor="text1"/>
                <w:sz w:val="24"/>
                <w:szCs w:val="28"/>
                <w:lang w:val="kk-KZ" w:eastAsia="ru-RU"/>
              </w:rPr>
            </w:pPr>
            <w:r w:rsidRPr="005A7116">
              <w:rPr>
                <w:rFonts w:ascii="Times New Roman" w:eastAsia="Times New Roman" w:hAnsi="Times New Roman"/>
                <w:color w:val="000000" w:themeColor="text1"/>
                <w:sz w:val="24"/>
                <w:szCs w:val="28"/>
                <w:lang w:val="kk-KZ" w:eastAsia="ru-RU"/>
              </w:rPr>
              <w:t>Зейнетақы активтерінің</w:t>
            </w:r>
            <w:r w:rsidRPr="005A7116">
              <w:rPr>
                <w:rFonts w:ascii="Times New Roman" w:eastAsia="Times New Roman" w:hAnsi="Times New Roman"/>
                <w:color w:val="000000" w:themeColor="text1"/>
                <w:sz w:val="24"/>
                <w:szCs w:val="28"/>
                <w:vertAlign w:val="superscript"/>
                <w:lang w:eastAsia="ru-RU"/>
              </w:rPr>
              <w:t>2</w:t>
            </w:r>
            <w:r w:rsidRPr="005A7116">
              <w:rPr>
                <w:rFonts w:ascii="Times New Roman" w:eastAsia="Times New Roman" w:hAnsi="Times New Roman"/>
                <w:color w:val="000000" w:themeColor="text1"/>
                <w:sz w:val="24"/>
                <w:szCs w:val="28"/>
                <w:vertAlign w:val="superscript"/>
                <w:lang w:val="kk-KZ" w:eastAsia="ru-RU"/>
              </w:rPr>
              <w:t xml:space="preserve"> </w:t>
            </w:r>
            <w:r w:rsidRPr="005A7116">
              <w:rPr>
                <w:rFonts w:ascii="Times New Roman" w:eastAsia="Times New Roman" w:hAnsi="Times New Roman"/>
                <w:color w:val="000000" w:themeColor="text1"/>
                <w:sz w:val="24"/>
                <w:szCs w:val="24"/>
                <w:lang w:val="kk-KZ" w:eastAsia="ru-RU"/>
              </w:rPr>
              <w:t>бір шартты бірлігінің құны</w:t>
            </w:r>
          </w:p>
        </w:tc>
        <w:tc>
          <w:tcPr>
            <w:tcW w:w="1667" w:type="pct"/>
            <w:vMerge w:val="restart"/>
            <w:tcMar>
              <w:top w:w="0" w:type="dxa"/>
              <w:left w:w="108" w:type="dxa"/>
              <w:bottom w:w="0" w:type="dxa"/>
              <w:right w:w="108" w:type="dxa"/>
            </w:tcMar>
          </w:tcPr>
          <w:p w14:paraId="18D87E3A" w14:textId="77777777" w:rsidR="00972C8C" w:rsidRPr="005A7116" w:rsidRDefault="00972C8C" w:rsidP="000D6F32">
            <w:pPr>
              <w:spacing w:after="0" w:line="240" w:lineRule="auto"/>
              <w:jc w:val="center"/>
              <w:rPr>
                <w:rFonts w:ascii="Times New Roman" w:eastAsia="Times New Roman" w:hAnsi="Times New Roman"/>
                <w:color w:val="000000" w:themeColor="text1"/>
                <w:sz w:val="24"/>
                <w:szCs w:val="28"/>
                <w:lang w:val="kk-KZ" w:eastAsia="ru-RU"/>
              </w:rPr>
            </w:pPr>
            <w:r w:rsidRPr="005A7116">
              <w:rPr>
                <w:rFonts w:ascii="Times New Roman" w:eastAsia="Times New Roman" w:hAnsi="Times New Roman"/>
                <w:color w:val="000000" w:themeColor="text1"/>
                <w:sz w:val="24"/>
                <w:szCs w:val="24"/>
                <w:lang w:val="kk-KZ" w:eastAsia="ru-RU"/>
              </w:rPr>
              <w:t>Зейнетақы активтері бойынша бір күнде есептелген инвестициялық кіріс</w:t>
            </w:r>
          </w:p>
        </w:tc>
      </w:tr>
      <w:tr w:rsidR="005A7116" w:rsidRPr="008C1133" w14:paraId="74F85BFD" w14:textId="77777777" w:rsidTr="006361BB">
        <w:trPr>
          <w:trHeight w:val="322"/>
          <w:jc w:val="center"/>
        </w:trPr>
        <w:tc>
          <w:tcPr>
            <w:tcW w:w="1667" w:type="pct"/>
            <w:vMerge/>
            <w:tcMar>
              <w:top w:w="0" w:type="dxa"/>
              <w:left w:w="108" w:type="dxa"/>
              <w:bottom w:w="0" w:type="dxa"/>
              <w:right w:w="108" w:type="dxa"/>
            </w:tcMar>
            <w:vAlign w:val="center"/>
          </w:tcPr>
          <w:p w14:paraId="7ACB0B7B" w14:textId="77777777" w:rsidR="00972C8C" w:rsidRPr="005A7116" w:rsidRDefault="00972C8C" w:rsidP="000D6F32">
            <w:pPr>
              <w:spacing w:after="0" w:line="240" w:lineRule="auto"/>
              <w:jc w:val="center"/>
              <w:rPr>
                <w:rFonts w:ascii="Times New Roman" w:eastAsia="Times New Roman" w:hAnsi="Times New Roman"/>
                <w:color w:val="000000" w:themeColor="text1"/>
                <w:sz w:val="24"/>
                <w:szCs w:val="28"/>
                <w:lang w:val="kk-KZ" w:eastAsia="ru-RU"/>
              </w:rPr>
            </w:pPr>
          </w:p>
        </w:tc>
        <w:tc>
          <w:tcPr>
            <w:tcW w:w="1667" w:type="pct"/>
            <w:vMerge/>
            <w:tcMar>
              <w:top w:w="0" w:type="dxa"/>
              <w:left w:w="108" w:type="dxa"/>
              <w:bottom w:w="0" w:type="dxa"/>
              <w:right w:w="108" w:type="dxa"/>
            </w:tcMar>
            <w:vAlign w:val="center"/>
          </w:tcPr>
          <w:p w14:paraId="5A84692A" w14:textId="77777777" w:rsidR="00972C8C" w:rsidRPr="005A7116" w:rsidRDefault="00972C8C" w:rsidP="000D6F32">
            <w:pPr>
              <w:spacing w:after="0" w:line="240" w:lineRule="auto"/>
              <w:jc w:val="center"/>
              <w:rPr>
                <w:rFonts w:ascii="Times New Roman" w:eastAsia="Times New Roman" w:hAnsi="Times New Roman"/>
                <w:color w:val="000000" w:themeColor="text1"/>
                <w:sz w:val="24"/>
                <w:szCs w:val="28"/>
                <w:lang w:val="kk-KZ" w:eastAsia="ru-RU"/>
              </w:rPr>
            </w:pPr>
          </w:p>
        </w:tc>
        <w:tc>
          <w:tcPr>
            <w:tcW w:w="1667" w:type="pct"/>
            <w:vMerge/>
            <w:tcMar>
              <w:top w:w="0" w:type="dxa"/>
              <w:left w:w="108" w:type="dxa"/>
              <w:bottom w:w="0" w:type="dxa"/>
              <w:right w:w="108" w:type="dxa"/>
            </w:tcMar>
            <w:vAlign w:val="center"/>
          </w:tcPr>
          <w:p w14:paraId="24C35749" w14:textId="77777777" w:rsidR="00972C8C" w:rsidRPr="005A7116" w:rsidRDefault="00972C8C" w:rsidP="000D6F32">
            <w:pPr>
              <w:spacing w:after="0" w:line="240" w:lineRule="auto"/>
              <w:jc w:val="center"/>
              <w:rPr>
                <w:rFonts w:ascii="Times New Roman" w:eastAsia="Times New Roman" w:hAnsi="Times New Roman"/>
                <w:color w:val="000000" w:themeColor="text1"/>
                <w:sz w:val="24"/>
                <w:szCs w:val="28"/>
                <w:lang w:val="kk-KZ" w:eastAsia="ru-RU"/>
              </w:rPr>
            </w:pPr>
          </w:p>
        </w:tc>
      </w:tr>
      <w:tr w:rsidR="005A7116" w:rsidRPr="005A7116" w14:paraId="3B273372" w14:textId="77777777" w:rsidTr="006361BB">
        <w:trPr>
          <w:trHeight w:val="156"/>
          <w:jc w:val="center"/>
        </w:trPr>
        <w:tc>
          <w:tcPr>
            <w:tcW w:w="1667" w:type="pct"/>
            <w:tcMar>
              <w:top w:w="0" w:type="dxa"/>
              <w:left w:w="108" w:type="dxa"/>
              <w:bottom w:w="0" w:type="dxa"/>
              <w:right w:w="108" w:type="dxa"/>
            </w:tcMar>
            <w:hideMark/>
          </w:tcPr>
          <w:p w14:paraId="76EDFC42" w14:textId="77777777" w:rsidR="00972C8C" w:rsidRPr="005A7116" w:rsidRDefault="00972C8C" w:rsidP="000D6F32">
            <w:pPr>
              <w:spacing w:after="0" w:line="240" w:lineRule="auto"/>
              <w:jc w:val="center"/>
              <w:rPr>
                <w:rFonts w:ascii="Times New Roman" w:eastAsia="Times New Roman" w:hAnsi="Times New Roman"/>
                <w:color w:val="000000" w:themeColor="text1"/>
                <w:sz w:val="24"/>
                <w:szCs w:val="28"/>
                <w:lang w:eastAsia="ru-RU"/>
              </w:rPr>
            </w:pPr>
            <w:r w:rsidRPr="005A7116">
              <w:rPr>
                <w:rFonts w:ascii="Times New Roman" w:eastAsia="Times New Roman" w:hAnsi="Times New Roman"/>
                <w:color w:val="000000" w:themeColor="text1"/>
                <w:sz w:val="24"/>
                <w:szCs w:val="28"/>
                <w:lang w:eastAsia="ru-RU"/>
              </w:rPr>
              <w:t>8</w:t>
            </w:r>
          </w:p>
        </w:tc>
        <w:tc>
          <w:tcPr>
            <w:tcW w:w="1667" w:type="pct"/>
            <w:tcMar>
              <w:top w:w="0" w:type="dxa"/>
              <w:left w:w="108" w:type="dxa"/>
              <w:bottom w:w="0" w:type="dxa"/>
              <w:right w:w="108" w:type="dxa"/>
            </w:tcMar>
            <w:hideMark/>
          </w:tcPr>
          <w:p w14:paraId="22F359DA" w14:textId="77777777" w:rsidR="00972C8C" w:rsidRPr="005A7116" w:rsidRDefault="00972C8C" w:rsidP="000D6F32">
            <w:pPr>
              <w:spacing w:after="0" w:line="240" w:lineRule="auto"/>
              <w:jc w:val="center"/>
              <w:rPr>
                <w:rFonts w:ascii="Times New Roman" w:eastAsia="Times New Roman" w:hAnsi="Times New Roman"/>
                <w:color w:val="000000" w:themeColor="text1"/>
                <w:sz w:val="24"/>
                <w:szCs w:val="28"/>
                <w:lang w:eastAsia="ru-RU"/>
              </w:rPr>
            </w:pPr>
            <w:r w:rsidRPr="005A7116">
              <w:rPr>
                <w:rFonts w:ascii="Times New Roman" w:eastAsia="Times New Roman" w:hAnsi="Times New Roman"/>
                <w:color w:val="000000" w:themeColor="text1"/>
                <w:sz w:val="24"/>
                <w:szCs w:val="28"/>
                <w:lang w:eastAsia="ru-RU"/>
              </w:rPr>
              <w:t>9</w:t>
            </w:r>
          </w:p>
        </w:tc>
        <w:tc>
          <w:tcPr>
            <w:tcW w:w="1667" w:type="pct"/>
            <w:tcMar>
              <w:top w:w="0" w:type="dxa"/>
              <w:left w:w="108" w:type="dxa"/>
              <w:bottom w:w="0" w:type="dxa"/>
              <w:right w:w="108" w:type="dxa"/>
            </w:tcMar>
            <w:hideMark/>
          </w:tcPr>
          <w:p w14:paraId="6CCACCFF" w14:textId="77777777" w:rsidR="00972C8C" w:rsidRPr="005A7116" w:rsidRDefault="00972C8C" w:rsidP="000D6F32">
            <w:pPr>
              <w:spacing w:after="0" w:line="240" w:lineRule="auto"/>
              <w:jc w:val="center"/>
              <w:rPr>
                <w:rFonts w:ascii="Times New Roman" w:eastAsia="Times New Roman" w:hAnsi="Times New Roman"/>
                <w:color w:val="000000" w:themeColor="text1"/>
                <w:sz w:val="24"/>
                <w:szCs w:val="28"/>
                <w:lang w:eastAsia="ru-RU"/>
              </w:rPr>
            </w:pPr>
            <w:r w:rsidRPr="005A7116">
              <w:rPr>
                <w:rFonts w:ascii="Times New Roman" w:eastAsia="Times New Roman" w:hAnsi="Times New Roman"/>
                <w:color w:val="000000" w:themeColor="text1"/>
                <w:sz w:val="24"/>
                <w:szCs w:val="28"/>
                <w:lang w:eastAsia="ru-RU"/>
              </w:rPr>
              <w:t>10</w:t>
            </w:r>
          </w:p>
        </w:tc>
      </w:tr>
    </w:tbl>
    <w:p w14:paraId="69ED69F6" w14:textId="77777777" w:rsidR="00972C8C" w:rsidRPr="005A7116" w:rsidRDefault="00972C8C" w:rsidP="000D6F32">
      <w:pPr>
        <w:spacing w:after="0" w:line="240" w:lineRule="auto"/>
        <w:ind w:firstLine="709"/>
        <w:rPr>
          <w:rFonts w:ascii="Times New Roman" w:eastAsia="Times New Roman" w:hAnsi="Times New Roman"/>
          <w:color w:val="000000" w:themeColor="text1"/>
          <w:sz w:val="28"/>
          <w:szCs w:val="28"/>
          <w:lang w:eastAsia="ru-RU"/>
        </w:rPr>
      </w:pPr>
    </w:p>
    <w:tbl>
      <w:tblPr>
        <w:tblW w:w="9639" w:type="dxa"/>
        <w:jc w:val="center"/>
        <w:tblLayout w:type="fixed"/>
        <w:tblLook w:val="04A0" w:firstRow="1" w:lastRow="0" w:firstColumn="1" w:lastColumn="0" w:noHBand="0" w:noVBand="1"/>
      </w:tblPr>
      <w:tblGrid>
        <w:gridCol w:w="4819"/>
        <w:gridCol w:w="4820"/>
      </w:tblGrid>
      <w:tr w:rsidR="005A7116" w:rsidRPr="005A7116" w14:paraId="50B54E86" w14:textId="77777777" w:rsidTr="006361BB">
        <w:trPr>
          <w:jc w:val="center"/>
        </w:trPr>
        <w:tc>
          <w:tcPr>
            <w:tcW w:w="4819" w:type="dxa"/>
            <w:hideMark/>
          </w:tcPr>
          <w:p w14:paraId="5407027E" w14:textId="77777777" w:rsidR="00972C8C" w:rsidRPr="005A7116" w:rsidRDefault="00972C8C"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5A7116">
              <w:rPr>
                <w:rFonts w:ascii="Times New Roman" w:eastAsia="Times New Roman" w:hAnsi="Times New Roman"/>
                <w:color w:val="000000" w:themeColor="text1"/>
                <w:sz w:val="28"/>
                <w:szCs w:val="26"/>
                <w:lang w:val="kk-KZ" w:eastAsia="ru-RU"/>
              </w:rPr>
              <w:t>Атауы</w:t>
            </w:r>
            <w:r w:rsidRPr="005A7116">
              <w:rPr>
                <w:rFonts w:ascii="Times New Roman" w:eastAsia="Times New Roman" w:hAnsi="Times New Roman"/>
                <w:color w:val="000000" w:themeColor="text1"/>
                <w:sz w:val="28"/>
                <w:szCs w:val="26"/>
                <w:lang w:eastAsia="ru-RU"/>
              </w:rPr>
              <w:t xml:space="preserve"> ________________________________________________________________</w:t>
            </w:r>
          </w:p>
          <w:p w14:paraId="2BF78CD7" w14:textId="77777777" w:rsidR="00972C8C" w:rsidRPr="005A7116" w:rsidRDefault="00972C8C"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p>
        </w:tc>
        <w:tc>
          <w:tcPr>
            <w:tcW w:w="4820" w:type="dxa"/>
          </w:tcPr>
          <w:p w14:paraId="52E2F19D" w14:textId="77777777" w:rsidR="00972C8C" w:rsidRPr="005A7116" w:rsidRDefault="00972C8C"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5A7116">
              <w:rPr>
                <w:rFonts w:ascii="Times New Roman" w:eastAsia="Times New Roman" w:hAnsi="Times New Roman"/>
                <w:color w:val="000000" w:themeColor="text1"/>
                <w:sz w:val="28"/>
                <w:szCs w:val="26"/>
                <w:lang w:val="kk-KZ" w:eastAsia="ru-RU"/>
              </w:rPr>
              <w:t>Мекенжайы</w:t>
            </w:r>
            <w:r w:rsidRPr="005A7116">
              <w:rPr>
                <w:rFonts w:ascii="Times New Roman" w:eastAsia="Times New Roman" w:hAnsi="Times New Roman"/>
                <w:color w:val="000000" w:themeColor="text1"/>
                <w:sz w:val="28"/>
                <w:szCs w:val="26"/>
                <w:lang w:eastAsia="ru-RU"/>
              </w:rPr>
              <w:t xml:space="preserve"> ________________________________________________________________</w:t>
            </w:r>
          </w:p>
          <w:p w14:paraId="675C083F" w14:textId="77777777" w:rsidR="00972C8C" w:rsidRPr="005A7116" w:rsidRDefault="00972C8C"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p>
        </w:tc>
      </w:tr>
      <w:tr w:rsidR="005A7116" w:rsidRPr="005A7116" w14:paraId="483EC476" w14:textId="77777777" w:rsidTr="006361BB">
        <w:trPr>
          <w:jc w:val="center"/>
        </w:trPr>
        <w:tc>
          <w:tcPr>
            <w:tcW w:w="9639" w:type="dxa"/>
            <w:gridSpan w:val="2"/>
          </w:tcPr>
          <w:p w14:paraId="56924B43" w14:textId="55317F88" w:rsidR="00972C8C" w:rsidRPr="005A7116" w:rsidRDefault="00972C8C"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5A7116">
              <w:rPr>
                <w:rFonts w:ascii="Times New Roman" w:eastAsia="Times New Roman" w:hAnsi="Times New Roman"/>
                <w:color w:val="000000" w:themeColor="text1"/>
                <w:sz w:val="28"/>
                <w:szCs w:val="26"/>
                <w:lang w:eastAsia="ru-RU"/>
              </w:rPr>
              <w:t>Телефон</w:t>
            </w:r>
            <w:r w:rsidR="003F1C70" w:rsidRPr="005A7116">
              <w:rPr>
                <w:rFonts w:ascii="Times New Roman" w:eastAsia="Times New Roman" w:hAnsi="Times New Roman"/>
                <w:color w:val="000000" w:themeColor="text1"/>
                <w:sz w:val="28"/>
                <w:szCs w:val="26"/>
                <w:lang w:val="kk-KZ" w:eastAsia="ru-RU"/>
              </w:rPr>
              <w:t>ы</w:t>
            </w:r>
            <w:r w:rsidRPr="005A7116">
              <w:rPr>
                <w:rFonts w:ascii="Times New Roman" w:eastAsia="Times New Roman" w:hAnsi="Times New Roman"/>
                <w:color w:val="000000" w:themeColor="text1"/>
                <w:sz w:val="28"/>
                <w:szCs w:val="26"/>
                <w:lang w:eastAsia="ru-RU"/>
              </w:rPr>
              <w:t xml:space="preserve"> __________________________________________________________</w:t>
            </w:r>
          </w:p>
          <w:p w14:paraId="455E2859" w14:textId="77777777" w:rsidR="00972C8C" w:rsidRPr="005A7116" w:rsidRDefault="00972C8C"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p>
        </w:tc>
      </w:tr>
      <w:tr w:rsidR="005A7116" w:rsidRPr="005A7116" w14:paraId="387095B7" w14:textId="77777777" w:rsidTr="006361BB">
        <w:trPr>
          <w:jc w:val="center"/>
        </w:trPr>
        <w:tc>
          <w:tcPr>
            <w:tcW w:w="9639" w:type="dxa"/>
            <w:gridSpan w:val="2"/>
          </w:tcPr>
          <w:p w14:paraId="2B03AC73" w14:textId="77777777" w:rsidR="00972C8C" w:rsidRPr="005A7116" w:rsidRDefault="00972C8C"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5A7116">
              <w:rPr>
                <w:rFonts w:ascii="Times New Roman" w:eastAsia="Times New Roman" w:hAnsi="Times New Roman"/>
                <w:color w:val="000000" w:themeColor="text1"/>
                <w:sz w:val="28"/>
                <w:szCs w:val="26"/>
                <w:lang w:val="kk-KZ" w:eastAsia="ru-RU"/>
              </w:rPr>
              <w:t>Электрондық поштаның мекенжайы</w:t>
            </w:r>
            <w:r w:rsidRPr="005A7116">
              <w:rPr>
                <w:rFonts w:ascii="Times New Roman" w:eastAsia="Times New Roman" w:hAnsi="Times New Roman"/>
                <w:color w:val="000000" w:themeColor="text1"/>
                <w:sz w:val="28"/>
                <w:szCs w:val="26"/>
                <w:lang w:eastAsia="ru-RU"/>
              </w:rPr>
              <w:t>__________________________________</w:t>
            </w:r>
          </w:p>
          <w:p w14:paraId="46FB797D" w14:textId="77777777" w:rsidR="00972C8C" w:rsidRPr="005A7116" w:rsidRDefault="00972C8C"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p>
        </w:tc>
      </w:tr>
      <w:tr w:rsidR="005A7116" w:rsidRPr="005A7116" w14:paraId="0A17A266" w14:textId="77777777" w:rsidTr="006361BB">
        <w:trPr>
          <w:jc w:val="center"/>
        </w:trPr>
        <w:tc>
          <w:tcPr>
            <w:tcW w:w="9639" w:type="dxa"/>
            <w:gridSpan w:val="2"/>
          </w:tcPr>
          <w:p w14:paraId="522C5722" w14:textId="77777777" w:rsidR="00972C8C" w:rsidRPr="005A7116" w:rsidRDefault="00972C8C"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5A7116">
              <w:rPr>
                <w:rFonts w:ascii="Times New Roman" w:eastAsia="Times New Roman" w:hAnsi="Times New Roman"/>
                <w:color w:val="000000" w:themeColor="text1"/>
                <w:sz w:val="28"/>
                <w:szCs w:val="26"/>
                <w:lang w:val="kk-KZ" w:eastAsia="ru-RU"/>
              </w:rPr>
              <w:lastRenderedPageBreak/>
              <w:t>Орындаушы</w:t>
            </w:r>
          </w:p>
        </w:tc>
      </w:tr>
      <w:tr w:rsidR="005A7116" w:rsidRPr="005A7116" w14:paraId="59F5A467" w14:textId="77777777" w:rsidTr="006361BB">
        <w:trPr>
          <w:jc w:val="center"/>
        </w:trPr>
        <w:tc>
          <w:tcPr>
            <w:tcW w:w="9639" w:type="dxa"/>
            <w:gridSpan w:val="2"/>
            <w:hideMark/>
          </w:tcPr>
          <w:p w14:paraId="47BDDDE0" w14:textId="77777777" w:rsidR="00972C8C" w:rsidRPr="005A7116" w:rsidRDefault="00972C8C"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5A7116">
              <w:rPr>
                <w:rFonts w:ascii="Times New Roman" w:eastAsia="Times New Roman" w:hAnsi="Times New Roman"/>
                <w:color w:val="000000" w:themeColor="text1"/>
                <w:sz w:val="28"/>
                <w:szCs w:val="26"/>
                <w:lang w:eastAsia="ru-RU"/>
              </w:rPr>
              <w:t>______________________________________________      __</w:t>
            </w:r>
            <w:r w:rsidRPr="005A7116">
              <w:rPr>
                <w:rFonts w:ascii="Times New Roman" w:eastAsia="Times New Roman" w:hAnsi="Times New Roman"/>
                <w:color w:val="000000" w:themeColor="text1"/>
                <w:sz w:val="28"/>
                <w:szCs w:val="26"/>
                <w:lang w:val="en-US" w:eastAsia="ru-RU"/>
              </w:rPr>
              <w:t>_____</w:t>
            </w:r>
            <w:r w:rsidRPr="005A7116">
              <w:rPr>
                <w:rFonts w:ascii="Times New Roman" w:eastAsia="Times New Roman" w:hAnsi="Times New Roman"/>
                <w:color w:val="000000" w:themeColor="text1"/>
                <w:sz w:val="28"/>
                <w:szCs w:val="26"/>
                <w:lang w:eastAsia="ru-RU"/>
              </w:rPr>
              <w:t>_________</w:t>
            </w:r>
          </w:p>
        </w:tc>
      </w:tr>
      <w:tr w:rsidR="005A7116" w:rsidRPr="005A7116" w14:paraId="72339DE3" w14:textId="77777777" w:rsidTr="006361BB">
        <w:trPr>
          <w:jc w:val="center"/>
        </w:trPr>
        <w:tc>
          <w:tcPr>
            <w:tcW w:w="9639" w:type="dxa"/>
            <w:gridSpan w:val="2"/>
          </w:tcPr>
          <w:p w14:paraId="3FB0EEF1" w14:textId="77777777" w:rsidR="00972C8C" w:rsidRPr="005A7116" w:rsidRDefault="00972C8C"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5A7116">
              <w:rPr>
                <w:rFonts w:ascii="Times New Roman" w:eastAsia="Times New Roman" w:hAnsi="Times New Roman"/>
                <w:color w:val="000000" w:themeColor="text1"/>
                <w:sz w:val="28"/>
                <w:szCs w:val="26"/>
                <w:lang w:eastAsia="ru-RU"/>
              </w:rPr>
              <w:t xml:space="preserve">        </w:t>
            </w:r>
            <w:r w:rsidRPr="005A7116">
              <w:rPr>
                <w:rFonts w:ascii="Times New Roman" w:eastAsia="Times New Roman" w:hAnsi="Times New Roman"/>
                <w:color w:val="000000" w:themeColor="text1"/>
                <w:sz w:val="28"/>
                <w:szCs w:val="26"/>
                <w:lang w:val="kk-KZ" w:eastAsia="ru-RU"/>
              </w:rPr>
              <w:t>тегі, аты, әкесінің аты</w:t>
            </w:r>
            <w:r w:rsidRPr="005A7116">
              <w:rPr>
                <w:rFonts w:ascii="Times New Roman" w:eastAsia="Times New Roman" w:hAnsi="Times New Roman"/>
                <w:color w:val="000000" w:themeColor="text1"/>
                <w:sz w:val="28"/>
                <w:szCs w:val="26"/>
                <w:lang w:eastAsia="ru-RU"/>
              </w:rPr>
              <w:t xml:space="preserve"> (</w:t>
            </w:r>
            <w:r w:rsidRPr="005A7116">
              <w:rPr>
                <w:rFonts w:ascii="Times New Roman" w:eastAsia="Times New Roman" w:hAnsi="Times New Roman"/>
                <w:color w:val="000000" w:themeColor="text1"/>
                <w:sz w:val="28"/>
                <w:szCs w:val="26"/>
                <w:lang w:val="kk-KZ" w:eastAsia="ru-RU"/>
              </w:rPr>
              <w:t>ол болған кезде</w:t>
            </w:r>
            <w:r w:rsidRPr="005A7116">
              <w:rPr>
                <w:rFonts w:ascii="Times New Roman" w:eastAsia="Times New Roman" w:hAnsi="Times New Roman"/>
                <w:color w:val="000000" w:themeColor="text1"/>
                <w:sz w:val="28"/>
                <w:szCs w:val="26"/>
                <w:lang w:eastAsia="ru-RU"/>
              </w:rPr>
              <w:t>)                          қолы</w:t>
            </w:r>
          </w:p>
          <w:p w14:paraId="01CB6022" w14:textId="77777777" w:rsidR="00972C8C" w:rsidRPr="005A7116" w:rsidRDefault="00972C8C"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p>
        </w:tc>
      </w:tr>
      <w:tr w:rsidR="005A7116" w:rsidRPr="005A7116" w14:paraId="5E4521BD" w14:textId="77777777" w:rsidTr="006361BB">
        <w:trPr>
          <w:jc w:val="center"/>
        </w:trPr>
        <w:tc>
          <w:tcPr>
            <w:tcW w:w="9639" w:type="dxa"/>
            <w:gridSpan w:val="2"/>
            <w:hideMark/>
          </w:tcPr>
          <w:p w14:paraId="413D0DBF" w14:textId="77777777" w:rsidR="00972C8C" w:rsidRPr="005A7116" w:rsidRDefault="00972C8C"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5A7116">
              <w:rPr>
                <w:rFonts w:ascii="Times New Roman" w:eastAsia="Times New Roman" w:hAnsi="Times New Roman"/>
                <w:color w:val="000000" w:themeColor="text1"/>
                <w:sz w:val="28"/>
                <w:szCs w:val="26"/>
                <w:lang w:val="kk-KZ" w:eastAsia="ru-RU"/>
              </w:rPr>
              <w:t>Бас</w:t>
            </w:r>
            <w:r w:rsidRPr="005A7116">
              <w:rPr>
                <w:rFonts w:ascii="Times New Roman" w:eastAsia="Times New Roman" w:hAnsi="Times New Roman"/>
                <w:color w:val="000000" w:themeColor="text1"/>
                <w:sz w:val="28"/>
                <w:szCs w:val="26"/>
                <w:lang w:eastAsia="ru-RU"/>
              </w:rPr>
              <w:t xml:space="preserve"> бухгалтер (</w:t>
            </w:r>
            <w:r w:rsidRPr="005A7116">
              <w:rPr>
                <w:rFonts w:ascii="Times New Roman" w:eastAsia="Times New Roman" w:hAnsi="Times New Roman"/>
                <w:color w:val="000000" w:themeColor="text1"/>
                <w:sz w:val="28"/>
                <w:szCs w:val="26"/>
                <w:lang w:val="kk-KZ" w:eastAsia="ru-RU"/>
              </w:rPr>
              <w:t>не оның орнындағы адам</w:t>
            </w:r>
            <w:r w:rsidRPr="005A7116">
              <w:rPr>
                <w:rFonts w:ascii="Times New Roman" w:eastAsia="Times New Roman" w:hAnsi="Times New Roman"/>
                <w:color w:val="000000" w:themeColor="text1"/>
                <w:sz w:val="28"/>
                <w:szCs w:val="26"/>
                <w:lang w:eastAsia="ru-RU"/>
              </w:rPr>
              <w:t>)</w:t>
            </w:r>
          </w:p>
        </w:tc>
      </w:tr>
      <w:tr w:rsidR="005A7116" w:rsidRPr="005A7116" w14:paraId="4700CE78" w14:textId="77777777" w:rsidTr="006361BB">
        <w:trPr>
          <w:jc w:val="center"/>
        </w:trPr>
        <w:tc>
          <w:tcPr>
            <w:tcW w:w="9639" w:type="dxa"/>
            <w:gridSpan w:val="2"/>
            <w:hideMark/>
          </w:tcPr>
          <w:p w14:paraId="1D2C4932" w14:textId="77777777" w:rsidR="00972C8C" w:rsidRPr="005A7116" w:rsidRDefault="00972C8C"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5A7116">
              <w:rPr>
                <w:rFonts w:ascii="Times New Roman" w:eastAsia="Times New Roman" w:hAnsi="Times New Roman"/>
                <w:color w:val="000000" w:themeColor="text1"/>
                <w:sz w:val="28"/>
                <w:szCs w:val="26"/>
                <w:lang w:eastAsia="ru-RU"/>
              </w:rPr>
              <w:t>______________________________________________      __</w:t>
            </w:r>
            <w:r w:rsidRPr="005A7116">
              <w:rPr>
                <w:rFonts w:ascii="Times New Roman" w:eastAsia="Times New Roman" w:hAnsi="Times New Roman"/>
                <w:color w:val="000000" w:themeColor="text1"/>
                <w:sz w:val="28"/>
                <w:szCs w:val="26"/>
                <w:lang w:val="en-US" w:eastAsia="ru-RU"/>
              </w:rPr>
              <w:t>_____</w:t>
            </w:r>
            <w:r w:rsidRPr="005A7116">
              <w:rPr>
                <w:rFonts w:ascii="Times New Roman" w:eastAsia="Times New Roman" w:hAnsi="Times New Roman"/>
                <w:color w:val="000000" w:themeColor="text1"/>
                <w:sz w:val="28"/>
                <w:szCs w:val="26"/>
                <w:lang w:eastAsia="ru-RU"/>
              </w:rPr>
              <w:t>_________</w:t>
            </w:r>
          </w:p>
        </w:tc>
      </w:tr>
      <w:tr w:rsidR="005A7116" w:rsidRPr="005A7116" w14:paraId="19D88D49" w14:textId="77777777" w:rsidTr="006361BB">
        <w:trPr>
          <w:jc w:val="center"/>
        </w:trPr>
        <w:tc>
          <w:tcPr>
            <w:tcW w:w="9639" w:type="dxa"/>
            <w:gridSpan w:val="2"/>
          </w:tcPr>
          <w:p w14:paraId="04FD9A21" w14:textId="77777777" w:rsidR="00972C8C" w:rsidRPr="005A7116" w:rsidRDefault="00972C8C"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5A7116">
              <w:rPr>
                <w:rFonts w:ascii="Times New Roman" w:eastAsia="Times New Roman" w:hAnsi="Times New Roman"/>
                <w:color w:val="000000" w:themeColor="text1"/>
                <w:sz w:val="28"/>
                <w:szCs w:val="26"/>
                <w:lang w:eastAsia="ru-RU"/>
              </w:rPr>
              <w:t xml:space="preserve">        </w:t>
            </w:r>
            <w:r w:rsidRPr="005A7116">
              <w:rPr>
                <w:rFonts w:ascii="Times New Roman" w:eastAsia="Times New Roman" w:hAnsi="Times New Roman"/>
                <w:color w:val="000000" w:themeColor="text1"/>
                <w:sz w:val="28"/>
                <w:szCs w:val="26"/>
                <w:lang w:val="kk-KZ" w:eastAsia="ru-RU"/>
              </w:rPr>
              <w:t>тегі, аты, әкесінің аты</w:t>
            </w:r>
            <w:r w:rsidRPr="005A7116">
              <w:rPr>
                <w:rFonts w:ascii="Times New Roman" w:eastAsia="Times New Roman" w:hAnsi="Times New Roman"/>
                <w:color w:val="000000" w:themeColor="text1"/>
                <w:sz w:val="28"/>
                <w:szCs w:val="26"/>
                <w:lang w:eastAsia="ru-RU"/>
              </w:rPr>
              <w:t xml:space="preserve"> (</w:t>
            </w:r>
            <w:r w:rsidRPr="005A7116">
              <w:rPr>
                <w:rFonts w:ascii="Times New Roman" w:eastAsia="Times New Roman" w:hAnsi="Times New Roman"/>
                <w:color w:val="000000" w:themeColor="text1"/>
                <w:sz w:val="28"/>
                <w:szCs w:val="26"/>
                <w:lang w:val="kk-KZ" w:eastAsia="ru-RU"/>
              </w:rPr>
              <w:t>ол болған кезде</w:t>
            </w:r>
            <w:r w:rsidRPr="005A7116">
              <w:rPr>
                <w:rFonts w:ascii="Times New Roman" w:eastAsia="Times New Roman" w:hAnsi="Times New Roman"/>
                <w:color w:val="000000" w:themeColor="text1"/>
                <w:sz w:val="28"/>
                <w:szCs w:val="26"/>
                <w:lang w:eastAsia="ru-RU"/>
              </w:rPr>
              <w:t>)                          қолы</w:t>
            </w:r>
          </w:p>
          <w:p w14:paraId="100E90E0" w14:textId="77777777" w:rsidR="00972C8C" w:rsidRPr="005A7116" w:rsidRDefault="00972C8C"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p>
        </w:tc>
      </w:tr>
      <w:tr w:rsidR="005A7116" w:rsidRPr="005A7116" w14:paraId="55A49714" w14:textId="77777777" w:rsidTr="006361BB">
        <w:trPr>
          <w:jc w:val="center"/>
        </w:trPr>
        <w:tc>
          <w:tcPr>
            <w:tcW w:w="9639" w:type="dxa"/>
            <w:gridSpan w:val="2"/>
          </w:tcPr>
          <w:p w14:paraId="23B0EDEE" w14:textId="77777777" w:rsidR="00972C8C" w:rsidRPr="005A7116" w:rsidRDefault="00972C8C"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5A7116">
              <w:rPr>
                <w:rFonts w:ascii="Times New Roman" w:eastAsia="Times New Roman" w:hAnsi="Times New Roman"/>
                <w:color w:val="000000" w:themeColor="text1"/>
                <w:sz w:val="28"/>
                <w:szCs w:val="26"/>
                <w:lang w:val="kk-KZ" w:eastAsia="ru-RU"/>
              </w:rPr>
              <w:t>Бірінші басшы</w:t>
            </w:r>
            <w:r w:rsidRPr="005A7116">
              <w:rPr>
                <w:rFonts w:ascii="Times New Roman" w:hAnsi="Times New Roman"/>
                <w:color w:val="000000" w:themeColor="text1"/>
                <w:sz w:val="28"/>
                <w:szCs w:val="28"/>
              </w:rPr>
              <w:t xml:space="preserve"> (</w:t>
            </w:r>
            <w:r w:rsidRPr="005A7116">
              <w:rPr>
                <w:rFonts w:ascii="Times New Roman" w:eastAsia="Times New Roman" w:hAnsi="Times New Roman"/>
                <w:color w:val="000000" w:themeColor="text1"/>
                <w:sz w:val="28"/>
                <w:szCs w:val="26"/>
                <w:lang w:val="kk-KZ" w:eastAsia="ru-RU"/>
              </w:rPr>
              <w:t>не оның орнындағы адам</w:t>
            </w:r>
            <w:r w:rsidRPr="005A7116">
              <w:rPr>
                <w:rFonts w:ascii="Times New Roman" w:hAnsi="Times New Roman"/>
                <w:color w:val="000000" w:themeColor="text1"/>
                <w:sz w:val="28"/>
                <w:szCs w:val="28"/>
              </w:rPr>
              <w:t>)</w:t>
            </w:r>
          </w:p>
        </w:tc>
      </w:tr>
      <w:tr w:rsidR="005A7116" w:rsidRPr="005A7116" w14:paraId="38D49268" w14:textId="77777777" w:rsidTr="006361BB">
        <w:trPr>
          <w:jc w:val="center"/>
        </w:trPr>
        <w:tc>
          <w:tcPr>
            <w:tcW w:w="9639" w:type="dxa"/>
            <w:gridSpan w:val="2"/>
          </w:tcPr>
          <w:p w14:paraId="2644CF61" w14:textId="77777777" w:rsidR="00972C8C" w:rsidRPr="005A7116" w:rsidRDefault="00972C8C"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5A7116">
              <w:rPr>
                <w:rFonts w:ascii="Times New Roman" w:eastAsia="Times New Roman" w:hAnsi="Times New Roman"/>
                <w:color w:val="000000" w:themeColor="text1"/>
                <w:sz w:val="28"/>
                <w:szCs w:val="26"/>
                <w:lang w:eastAsia="ru-RU"/>
              </w:rPr>
              <w:t>______________________________________________      __</w:t>
            </w:r>
            <w:r w:rsidRPr="005A7116">
              <w:rPr>
                <w:rFonts w:ascii="Times New Roman" w:eastAsia="Times New Roman" w:hAnsi="Times New Roman"/>
                <w:color w:val="000000" w:themeColor="text1"/>
                <w:sz w:val="28"/>
                <w:szCs w:val="26"/>
                <w:lang w:val="en-US" w:eastAsia="ru-RU"/>
              </w:rPr>
              <w:t>_____</w:t>
            </w:r>
            <w:r w:rsidRPr="005A7116">
              <w:rPr>
                <w:rFonts w:ascii="Times New Roman" w:eastAsia="Times New Roman" w:hAnsi="Times New Roman"/>
                <w:color w:val="000000" w:themeColor="text1"/>
                <w:sz w:val="28"/>
                <w:szCs w:val="26"/>
                <w:lang w:eastAsia="ru-RU"/>
              </w:rPr>
              <w:t>_________</w:t>
            </w:r>
          </w:p>
        </w:tc>
      </w:tr>
      <w:tr w:rsidR="00972C8C" w:rsidRPr="005A7116" w14:paraId="28FCE1F0" w14:textId="77777777" w:rsidTr="006361BB">
        <w:trPr>
          <w:jc w:val="center"/>
        </w:trPr>
        <w:tc>
          <w:tcPr>
            <w:tcW w:w="9639" w:type="dxa"/>
            <w:gridSpan w:val="2"/>
          </w:tcPr>
          <w:p w14:paraId="4E017546" w14:textId="77777777" w:rsidR="00972C8C" w:rsidRPr="005A7116" w:rsidRDefault="00972C8C"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5A7116">
              <w:rPr>
                <w:rFonts w:ascii="Times New Roman" w:eastAsia="Times New Roman" w:hAnsi="Times New Roman"/>
                <w:color w:val="000000" w:themeColor="text1"/>
                <w:sz w:val="28"/>
                <w:szCs w:val="26"/>
                <w:lang w:eastAsia="ru-RU"/>
              </w:rPr>
              <w:t xml:space="preserve">        </w:t>
            </w:r>
            <w:r w:rsidRPr="005A7116">
              <w:rPr>
                <w:rFonts w:ascii="Times New Roman" w:eastAsia="Times New Roman" w:hAnsi="Times New Roman"/>
                <w:color w:val="000000" w:themeColor="text1"/>
                <w:sz w:val="28"/>
                <w:szCs w:val="26"/>
                <w:lang w:val="kk-KZ" w:eastAsia="ru-RU"/>
              </w:rPr>
              <w:t>тегі, аты, әкесінің аты</w:t>
            </w:r>
            <w:r w:rsidRPr="005A7116">
              <w:rPr>
                <w:rFonts w:ascii="Times New Roman" w:eastAsia="Times New Roman" w:hAnsi="Times New Roman"/>
                <w:color w:val="000000" w:themeColor="text1"/>
                <w:sz w:val="28"/>
                <w:szCs w:val="26"/>
                <w:lang w:eastAsia="ru-RU"/>
              </w:rPr>
              <w:t xml:space="preserve"> (</w:t>
            </w:r>
            <w:r w:rsidRPr="005A7116">
              <w:rPr>
                <w:rFonts w:ascii="Times New Roman" w:eastAsia="Times New Roman" w:hAnsi="Times New Roman"/>
                <w:color w:val="000000" w:themeColor="text1"/>
                <w:sz w:val="28"/>
                <w:szCs w:val="26"/>
                <w:lang w:val="kk-KZ" w:eastAsia="ru-RU"/>
              </w:rPr>
              <w:t>ол болған кезде</w:t>
            </w:r>
            <w:r w:rsidRPr="005A7116">
              <w:rPr>
                <w:rFonts w:ascii="Times New Roman" w:eastAsia="Times New Roman" w:hAnsi="Times New Roman"/>
                <w:color w:val="000000" w:themeColor="text1"/>
                <w:sz w:val="28"/>
                <w:szCs w:val="26"/>
                <w:lang w:eastAsia="ru-RU"/>
              </w:rPr>
              <w:t>)                          қолы</w:t>
            </w:r>
          </w:p>
        </w:tc>
      </w:tr>
    </w:tbl>
    <w:p w14:paraId="0874700F" w14:textId="77777777" w:rsidR="00972C8C" w:rsidRPr="005A7116" w:rsidRDefault="00972C8C" w:rsidP="000D6F32">
      <w:pPr>
        <w:spacing w:after="0" w:line="240" w:lineRule="auto"/>
        <w:ind w:firstLine="709"/>
        <w:jc w:val="both"/>
        <w:rPr>
          <w:rFonts w:ascii="Times New Roman" w:hAnsi="Times New Roman"/>
          <w:color w:val="000000" w:themeColor="text1"/>
          <w:sz w:val="28"/>
          <w:szCs w:val="28"/>
        </w:rPr>
      </w:pPr>
    </w:p>
    <w:p w14:paraId="75FBA7F1" w14:textId="77777777" w:rsidR="00972C8C" w:rsidRPr="005A7116" w:rsidRDefault="00972C8C" w:rsidP="000D6F32">
      <w:pPr>
        <w:tabs>
          <w:tab w:val="left" w:pos="1134"/>
        </w:tabs>
        <w:spacing w:after="0" w:line="240" w:lineRule="auto"/>
        <w:ind w:firstLine="709"/>
        <w:jc w:val="both"/>
        <w:rPr>
          <w:rFonts w:ascii="Times New Roman" w:eastAsia="Times New Roman" w:hAnsi="Times New Roman"/>
          <w:color w:val="000000" w:themeColor="text1"/>
          <w:sz w:val="28"/>
          <w:szCs w:val="18"/>
          <w:lang w:eastAsia="ru-RU"/>
        </w:rPr>
      </w:pPr>
      <w:r w:rsidRPr="005A7116">
        <w:rPr>
          <w:rFonts w:ascii="Times New Roman" w:eastAsia="Times New Roman" w:hAnsi="Times New Roman"/>
          <w:color w:val="000000" w:themeColor="text1"/>
          <w:sz w:val="28"/>
          <w:szCs w:val="18"/>
          <w:vertAlign w:val="superscript"/>
          <w:lang w:eastAsia="ru-RU"/>
        </w:rPr>
        <w:t>1</w:t>
      </w:r>
      <w:r w:rsidRPr="005A7116">
        <w:rPr>
          <w:rFonts w:ascii="Times New Roman" w:eastAsia="Times New Roman" w:hAnsi="Times New Roman"/>
          <w:color w:val="000000" w:themeColor="text1"/>
          <w:sz w:val="28"/>
          <w:szCs w:val="18"/>
          <w:vertAlign w:val="superscript"/>
          <w:lang w:eastAsia="ru-RU"/>
        </w:rPr>
        <w:tab/>
      </w:r>
      <w:r w:rsidRPr="005A7116">
        <w:rPr>
          <w:rFonts w:ascii="Times New Roman" w:eastAsia="Times New Roman" w:hAnsi="Times New Roman"/>
          <w:color w:val="000000" w:themeColor="text1"/>
          <w:sz w:val="28"/>
          <w:szCs w:val="18"/>
          <w:lang w:val="kk-KZ" w:eastAsia="ru-RU"/>
        </w:rPr>
        <w:t>Үтірден кейін нақты үш белгіге дейін</w:t>
      </w:r>
      <w:r w:rsidRPr="005A7116">
        <w:rPr>
          <w:rFonts w:ascii="Times New Roman" w:eastAsia="Times New Roman" w:hAnsi="Times New Roman"/>
          <w:color w:val="000000" w:themeColor="text1"/>
          <w:sz w:val="28"/>
          <w:szCs w:val="18"/>
          <w:lang w:eastAsia="ru-RU"/>
        </w:rPr>
        <w:t>.</w:t>
      </w:r>
    </w:p>
    <w:p w14:paraId="5266C71B" w14:textId="77777777" w:rsidR="00972C8C" w:rsidRPr="005A7116" w:rsidRDefault="00972C8C" w:rsidP="000D6F32">
      <w:pPr>
        <w:tabs>
          <w:tab w:val="left" w:pos="1134"/>
        </w:tabs>
        <w:spacing w:after="0" w:line="240" w:lineRule="auto"/>
        <w:ind w:firstLine="709"/>
        <w:jc w:val="both"/>
        <w:rPr>
          <w:rFonts w:ascii="Times New Roman" w:eastAsia="Times New Roman" w:hAnsi="Times New Roman"/>
          <w:color w:val="000000" w:themeColor="text1"/>
          <w:sz w:val="28"/>
          <w:szCs w:val="18"/>
          <w:lang w:eastAsia="ru-RU"/>
        </w:rPr>
      </w:pPr>
      <w:r w:rsidRPr="005A7116">
        <w:rPr>
          <w:rFonts w:ascii="Times New Roman" w:eastAsia="Times New Roman" w:hAnsi="Times New Roman"/>
          <w:color w:val="000000" w:themeColor="text1"/>
          <w:sz w:val="28"/>
          <w:szCs w:val="18"/>
          <w:vertAlign w:val="superscript"/>
          <w:lang w:eastAsia="ru-RU"/>
        </w:rPr>
        <w:t>2</w:t>
      </w:r>
      <w:r w:rsidRPr="005A7116">
        <w:rPr>
          <w:rFonts w:ascii="Times New Roman" w:eastAsia="Times New Roman" w:hAnsi="Times New Roman"/>
          <w:color w:val="000000" w:themeColor="text1"/>
          <w:sz w:val="28"/>
          <w:szCs w:val="18"/>
          <w:vertAlign w:val="superscript"/>
          <w:lang w:eastAsia="ru-RU"/>
        </w:rPr>
        <w:tab/>
      </w:r>
      <w:r w:rsidRPr="005A7116">
        <w:rPr>
          <w:rFonts w:ascii="Times New Roman" w:eastAsia="Times New Roman" w:hAnsi="Times New Roman"/>
          <w:color w:val="000000" w:themeColor="text1"/>
          <w:sz w:val="28"/>
          <w:szCs w:val="18"/>
          <w:lang w:val="kk-KZ" w:eastAsia="ru-RU"/>
        </w:rPr>
        <w:t>Үтірден кейін нақты жеті белгіге дейін</w:t>
      </w:r>
      <w:r w:rsidRPr="005A7116">
        <w:rPr>
          <w:rFonts w:ascii="Times New Roman" w:eastAsia="Times New Roman" w:hAnsi="Times New Roman"/>
          <w:color w:val="000000" w:themeColor="text1"/>
          <w:sz w:val="28"/>
          <w:szCs w:val="18"/>
          <w:lang w:eastAsia="ru-RU"/>
        </w:rPr>
        <w:t>.</w:t>
      </w:r>
    </w:p>
    <w:p w14:paraId="6B0D6F1A" w14:textId="77777777" w:rsidR="002D265C" w:rsidRPr="007D18AB" w:rsidRDefault="002D265C" w:rsidP="000D6F32">
      <w:pPr>
        <w:tabs>
          <w:tab w:val="left" w:pos="1134"/>
        </w:tabs>
        <w:spacing w:after="0" w:line="240" w:lineRule="auto"/>
        <w:ind w:firstLine="709"/>
        <w:jc w:val="both"/>
        <w:rPr>
          <w:rFonts w:ascii="Times New Roman" w:eastAsia="BatangChe" w:hAnsi="Times New Roman" w:cs="Times New Roman"/>
          <w:color w:val="000000" w:themeColor="text1"/>
          <w:sz w:val="28"/>
          <w:szCs w:val="28"/>
        </w:rPr>
      </w:pPr>
    </w:p>
    <w:p w14:paraId="7D6C2576" w14:textId="77777777" w:rsidR="002D265C" w:rsidRPr="007D18AB" w:rsidRDefault="002D265C" w:rsidP="000D6F32">
      <w:pPr>
        <w:tabs>
          <w:tab w:val="left" w:pos="1134"/>
        </w:tabs>
        <w:spacing w:after="0" w:line="240" w:lineRule="auto"/>
        <w:ind w:firstLine="709"/>
        <w:jc w:val="both"/>
        <w:rPr>
          <w:rFonts w:ascii="Times New Roman" w:eastAsia="Times New Roman" w:hAnsi="Times New Roman"/>
          <w:color w:val="000000" w:themeColor="text1"/>
          <w:sz w:val="28"/>
          <w:szCs w:val="28"/>
          <w:lang w:eastAsia="ru-RU"/>
        </w:rPr>
      </w:pPr>
    </w:p>
    <w:p w14:paraId="38E62B29" w14:textId="77777777" w:rsidR="002D265C" w:rsidRPr="007D18AB" w:rsidRDefault="002D265C" w:rsidP="000D6F32">
      <w:pPr>
        <w:tabs>
          <w:tab w:val="left" w:pos="1134"/>
        </w:tabs>
        <w:spacing w:after="0" w:line="240" w:lineRule="auto"/>
        <w:ind w:firstLine="709"/>
        <w:jc w:val="both"/>
        <w:rPr>
          <w:rFonts w:ascii="Times New Roman" w:eastAsia="Times New Roman" w:hAnsi="Times New Roman"/>
          <w:color w:val="000000" w:themeColor="text1"/>
          <w:sz w:val="28"/>
          <w:szCs w:val="28"/>
          <w:lang w:eastAsia="ru-RU"/>
        </w:rPr>
        <w:sectPr w:rsidR="002D265C" w:rsidRPr="007D18AB" w:rsidSect="00FB3138">
          <w:headerReference w:type="default" r:id="rId56"/>
          <w:pgSz w:w="11906" w:h="16838"/>
          <w:pgMar w:top="1418" w:right="851" w:bottom="1418" w:left="1418" w:header="709" w:footer="709" w:gutter="0"/>
          <w:cols w:space="708"/>
          <w:docGrid w:linePitch="360"/>
        </w:sectPr>
      </w:pPr>
    </w:p>
    <w:p w14:paraId="2379BB7E" w14:textId="572765DC" w:rsidR="00972C8C" w:rsidRPr="005A7116" w:rsidRDefault="00972C8C" w:rsidP="000D6F32">
      <w:pPr>
        <w:widowControl w:val="0"/>
        <w:spacing w:after="0" w:line="240" w:lineRule="auto"/>
        <w:jc w:val="right"/>
        <w:textAlignment w:val="baseline"/>
        <w:rPr>
          <w:rFonts w:ascii="Times New Roman" w:hAnsi="Times New Roman"/>
          <w:color w:val="000000" w:themeColor="text1"/>
          <w:sz w:val="28"/>
          <w:szCs w:val="20"/>
          <w:lang w:val="kk-KZ"/>
        </w:rPr>
      </w:pPr>
      <w:r w:rsidRPr="005A7116">
        <w:rPr>
          <w:rFonts w:ascii="Times New Roman" w:hAnsi="Times New Roman"/>
          <w:color w:val="000000" w:themeColor="text1"/>
          <w:sz w:val="28"/>
          <w:szCs w:val="20"/>
          <w:lang w:val="kk-KZ"/>
        </w:rPr>
        <w:lastRenderedPageBreak/>
        <w:t>Қаржы нарығын реттеу мәселелері бойынша</w:t>
      </w:r>
    </w:p>
    <w:p w14:paraId="101AA333" w14:textId="14608DAA" w:rsidR="00972C8C" w:rsidRPr="005A7116" w:rsidRDefault="00972C8C" w:rsidP="000D6F32">
      <w:pPr>
        <w:widowControl w:val="0"/>
        <w:spacing w:after="0" w:line="240" w:lineRule="auto"/>
        <w:jc w:val="right"/>
        <w:textAlignment w:val="baseline"/>
        <w:rPr>
          <w:rFonts w:ascii="Times New Roman" w:hAnsi="Times New Roman"/>
          <w:color w:val="000000" w:themeColor="text1"/>
          <w:sz w:val="28"/>
          <w:szCs w:val="20"/>
          <w:lang w:val="kk-KZ"/>
        </w:rPr>
      </w:pPr>
      <w:r w:rsidRPr="005A7116">
        <w:rPr>
          <w:rFonts w:ascii="Times New Roman" w:hAnsi="Times New Roman"/>
          <w:color w:val="000000" w:themeColor="text1"/>
          <w:sz w:val="28"/>
          <w:szCs w:val="20"/>
          <w:lang w:val="kk-KZ"/>
        </w:rPr>
        <w:t>өзгерістер мен толықтырулар енгізілетін</w:t>
      </w:r>
    </w:p>
    <w:p w14:paraId="68F38782" w14:textId="77777777" w:rsidR="00972C8C" w:rsidRPr="005A7116" w:rsidRDefault="00972C8C" w:rsidP="000D6F32">
      <w:pPr>
        <w:widowControl w:val="0"/>
        <w:spacing w:after="0" w:line="240" w:lineRule="auto"/>
        <w:jc w:val="right"/>
        <w:textAlignment w:val="baseline"/>
        <w:rPr>
          <w:rFonts w:ascii="Times New Roman" w:hAnsi="Times New Roman"/>
          <w:color w:val="000000" w:themeColor="text1"/>
          <w:sz w:val="28"/>
          <w:szCs w:val="20"/>
          <w:lang w:val="kk-KZ"/>
        </w:rPr>
      </w:pPr>
      <w:r w:rsidRPr="005A7116">
        <w:rPr>
          <w:rFonts w:ascii="Times New Roman" w:hAnsi="Times New Roman"/>
          <w:color w:val="000000" w:themeColor="text1"/>
          <w:sz w:val="28"/>
          <w:szCs w:val="20"/>
          <w:lang w:val="kk-KZ"/>
        </w:rPr>
        <w:t>Қазақстан Республикасының нормативтік</w:t>
      </w:r>
    </w:p>
    <w:p w14:paraId="61A277F7" w14:textId="49F34310" w:rsidR="00972C8C" w:rsidRPr="005A7116" w:rsidRDefault="00972C8C" w:rsidP="000D6F32">
      <w:pPr>
        <w:widowControl w:val="0"/>
        <w:spacing w:after="0" w:line="240" w:lineRule="auto"/>
        <w:jc w:val="right"/>
        <w:textAlignment w:val="baseline"/>
        <w:rPr>
          <w:rFonts w:ascii="Times New Roman" w:hAnsi="Times New Roman"/>
          <w:color w:val="000000" w:themeColor="text1"/>
          <w:sz w:val="28"/>
          <w:szCs w:val="20"/>
          <w:lang w:val="kk-KZ"/>
        </w:rPr>
      </w:pPr>
      <w:r w:rsidRPr="005A7116">
        <w:rPr>
          <w:rFonts w:ascii="Times New Roman" w:hAnsi="Times New Roman"/>
          <w:color w:val="000000" w:themeColor="text1"/>
          <w:sz w:val="28"/>
          <w:szCs w:val="20"/>
          <w:lang w:val="kk-KZ"/>
        </w:rPr>
        <w:t>құқықтық актілерінің тізбесіне</w:t>
      </w:r>
    </w:p>
    <w:p w14:paraId="30E13498" w14:textId="77777777" w:rsidR="00972C8C" w:rsidRPr="005A7116" w:rsidRDefault="00972C8C" w:rsidP="000D6F32">
      <w:pPr>
        <w:widowControl w:val="0"/>
        <w:spacing w:after="0" w:line="240" w:lineRule="auto"/>
        <w:jc w:val="right"/>
        <w:textAlignment w:val="baseline"/>
        <w:rPr>
          <w:rFonts w:ascii="Times New Roman" w:hAnsi="Times New Roman"/>
          <w:color w:val="000000" w:themeColor="text1"/>
          <w:sz w:val="28"/>
          <w:szCs w:val="28"/>
          <w:lang w:val="kk-KZ"/>
        </w:rPr>
      </w:pPr>
      <w:r w:rsidRPr="005A7116">
        <w:rPr>
          <w:rFonts w:ascii="Times New Roman" w:hAnsi="Times New Roman"/>
          <w:color w:val="000000" w:themeColor="text1"/>
          <w:sz w:val="28"/>
          <w:szCs w:val="20"/>
          <w:lang w:val="kk-KZ"/>
        </w:rPr>
        <w:t>6-қосымша</w:t>
      </w:r>
    </w:p>
    <w:p w14:paraId="4AAB7A58" w14:textId="77777777" w:rsidR="00972C8C" w:rsidRPr="005A7116" w:rsidRDefault="00972C8C" w:rsidP="000D6F32">
      <w:pPr>
        <w:suppressAutoHyphens/>
        <w:spacing w:after="0" w:line="240" w:lineRule="auto"/>
        <w:ind w:firstLine="709"/>
        <w:jc w:val="right"/>
        <w:rPr>
          <w:rFonts w:ascii="Times New Roman" w:hAnsi="Times New Roman"/>
          <w:color w:val="000000" w:themeColor="text1"/>
          <w:sz w:val="28"/>
          <w:szCs w:val="28"/>
          <w:lang w:val="kk-KZ"/>
        </w:rPr>
      </w:pPr>
    </w:p>
    <w:p w14:paraId="2F81549E" w14:textId="77777777" w:rsidR="00972C8C" w:rsidRPr="005A7116" w:rsidRDefault="00972C8C" w:rsidP="000D6F32">
      <w:pPr>
        <w:suppressAutoHyphens/>
        <w:spacing w:after="0" w:line="240" w:lineRule="auto"/>
        <w:ind w:firstLine="709"/>
        <w:jc w:val="right"/>
        <w:rPr>
          <w:rFonts w:ascii="Times New Roman" w:hAnsi="Times New Roman"/>
          <w:color w:val="000000" w:themeColor="text1"/>
          <w:sz w:val="28"/>
          <w:szCs w:val="28"/>
          <w:lang w:val="kk-KZ"/>
        </w:rPr>
      </w:pPr>
    </w:p>
    <w:p w14:paraId="0F97F24A" w14:textId="37810355" w:rsidR="00972C8C" w:rsidRPr="005A7116" w:rsidRDefault="00972C8C" w:rsidP="000D6F32">
      <w:pPr>
        <w:widowControl w:val="0"/>
        <w:spacing w:after="0" w:line="240" w:lineRule="auto"/>
        <w:jc w:val="right"/>
        <w:textAlignment w:val="baseline"/>
        <w:rPr>
          <w:rFonts w:ascii="Times New Roman" w:hAnsi="Times New Roman"/>
          <w:color w:val="000000" w:themeColor="text1"/>
          <w:sz w:val="28"/>
          <w:szCs w:val="28"/>
          <w:lang w:val="kk-KZ"/>
        </w:rPr>
      </w:pPr>
      <w:r w:rsidRPr="005A7116">
        <w:rPr>
          <w:rFonts w:ascii="Times New Roman" w:hAnsi="Times New Roman"/>
          <w:color w:val="000000" w:themeColor="text1"/>
          <w:sz w:val="28"/>
          <w:szCs w:val="28"/>
          <w:lang w:val="kk-KZ"/>
        </w:rPr>
        <w:t>Бірыңғ</w:t>
      </w:r>
      <w:r w:rsidR="002D265C">
        <w:rPr>
          <w:rFonts w:ascii="Times New Roman" w:hAnsi="Times New Roman"/>
          <w:color w:val="000000" w:themeColor="text1"/>
          <w:sz w:val="28"/>
          <w:szCs w:val="28"/>
          <w:lang w:val="kk-KZ"/>
        </w:rPr>
        <w:t>ай жинақтаушы зейнетақы қорының</w:t>
      </w:r>
    </w:p>
    <w:p w14:paraId="5336BFE6" w14:textId="5120332B" w:rsidR="00972C8C" w:rsidRPr="005A7116" w:rsidRDefault="00972C8C" w:rsidP="000D6F32">
      <w:pPr>
        <w:widowControl w:val="0"/>
        <w:spacing w:after="0" w:line="240" w:lineRule="auto"/>
        <w:jc w:val="right"/>
        <w:textAlignment w:val="baseline"/>
        <w:rPr>
          <w:rFonts w:ascii="Times New Roman" w:hAnsi="Times New Roman"/>
          <w:color w:val="000000" w:themeColor="text1"/>
          <w:sz w:val="28"/>
          <w:szCs w:val="28"/>
          <w:lang w:val="kk-KZ"/>
        </w:rPr>
      </w:pPr>
      <w:r w:rsidRPr="005A7116">
        <w:rPr>
          <w:rFonts w:ascii="Times New Roman" w:hAnsi="Times New Roman"/>
          <w:color w:val="000000" w:themeColor="text1"/>
          <w:sz w:val="28"/>
          <w:szCs w:val="28"/>
          <w:lang w:val="kk-KZ"/>
        </w:rPr>
        <w:t>және (неме</w:t>
      </w:r>
      <w:r w:rsidR="002D265C">
        <w:rPr>
          <w:rFonts w:ascii="Times New Roman" w:hAnsi="Times New Roman"/>
          <w:color w:val="000000" w:themeColor="text1"/>
          <w:sz w:val="28"/>
          <w:szCs w:val="28"/>
          <w:lang w:val="kk-KZ"/>
        </w:rPr>
        <w:t>се) ерікті жинақтаушы зейнетақы</w:t>
      </w:r>
    </w:p>
    <w:p w14:paraId="766CAB2D" w14:textId="77777777" w:rsidR="00972C8C" w:rsidRPr="005A7116" w:rsidRDefault="00972C8C" w:rsidP="000D6F32">
      <w:pPr>
        <w:widowControl w:val="0"/>
        <w:spacing w:after="0" w:line="240" w:lineRule="auto"/>
        <w:jc w:val="right"/>
        <w:textAlignment w:val="baseline"/>
        <w:rPr>
          <w:rFonts w:ascii="Times New Roman" w:hAnsi="Times New Roman"/>
          <w:color w:val="000000" w:themeColor="text1"/>
          <w:sz w:val="28"/>
          <w:szCs w:val="28"/>
          <w:lang w:val="kk-KZ"/>
        </w:rPr>
      </w:pPr>
      <w:r w:rsidRPr="005A7116">
        <w:rPr>
          <w:rFonts w:ascii="Times New Roman" w:hAnsi="Times New Roman"/>
          <w:color w:val="000000" w:themeColor="text1"/>
          <w:sz w:val="28"/>
          <w:szCs w:val="28"/>
          <w:lang w:val="kk-KZ"/>
        </w:rPr>
        <w:t>қорларының қызметін жүзеге асыру қағидаларына</w:t>
      </w:r>
    </w:p>
    <w:p w14:paraId="41EFC845" w14:textId="77777777" w:rsidR="00972C8C" w:rsidRPr="005A7116" w:rsidRDefault="00972C8C" w:rsidP="000D6F32">
      <w:pPr>
        <w:widowControl w:val="0"/>
        <w:spacing w:after="0" w:line="240" w:lineRule="auto"/>
        <w:jc w:val="right"/>
        <w:textAlignment w:val="baseline"/>
        <w:rPr>
          <w:rFonts w:ascii="Times New Roman" w:hAnsi="Times New Roman"/>
          <w:color w:val="000000" w:themeColor="text1"/>
          <w:sz w:val="28"/>
          <w:szCs w:val="28"/>
          <w:lang w:val="kk-KZ"/>
        </w:rPr>
      </w:pPr>
      <w:r w:rsidRPr="005A7116">
        <w:rPr>
          <w:rFonts w:ascii="Times New Roman" w:hAnsi="Times New Roman"/>
          <w:color w:val="000000" w:themeColor="text1"/>
          <w:sz w:val="28"/>
          <w:szCs w:val="28"/>
          <w:lang w:val="kk-KZ"/>
        </w:rPr>
        <w:t>2-қосымша</w:t>
      </w:r>
    </w:p>
    <w:p w14:paraId="26E2E0B3" w14:textId="77777777" w:rsidR="00972C8C" w:rsidRDefault="00972C8C" w:rsidP="000D6F32">
      <w:pPr>
        <w:spacing w:after="0" w:line="240" w:lineRule="auto"/>
        <w:jc w:val="right"/>
        <w:rPr>
          <w:rFonts w:ascii="Times New Roman" w:hAnsi="Times New Roman"/>
          <w:color w:val="000000" w:themeColor="text1"/>
          <w:sz w:val="28"/>
          <w:szCs w:val="28"/>
          <w:lang w:val="kk-KZ"/>
        </w:rPr>
      </w:pPr>
    </w:p>
    <w:p w14:paraId="5B57E198" w14:textId="77777777" w:rsidR="002D265C" w:rsidRPr="005A7116" w:rsidRDefault="002D265C" w:rsidP="000D6F32">
      <w:pPr>
        <w:spacing w:after="0" w:line="240" w:lineRule="auto"/>
        <w:jc w:val="right"/>
        <w:rPr>
          <w:rFonts w:ascii="Times New Roman" w:hAnsi="Times New Roman"/>
          <w:color w:val="000000" w:themeColor="text1"/>
          <w:sz w:val="28"/>
          <w:szCs w:val="28"/>
          <w:lang w:val="kk-KZ"/>
        </w:rPr>
      </w:pPr>
    </w:p>
    <w:p w14:paraId="68D30080" w14:textId="77777777" w:rsidR="00972C8C" w:rsidRPr="005A7116" w:rsidRDefault="00972C8C" w:rsidP="000D6F32">
      <w:pPr>
        <w:spacing w:after="0" w:line="240" w:lineRule="auto"/>
        <w:jc w:val="center"/>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Зейнетақы активтерінің есебінен сатып алуға рұқсат берілген қаржы құралдарының тізбесі</w:t>
      </w:r>
    </w:p>
    <w:p w14:paraId="01C727AA" w14:textId="77777777" w:rsidR="00972C8C" w:rsidRPr="005A7116" w:rsidRDefault="00972C8C" w:rsidP="000D6F32">
      <w:pPr>
        <w:spacing w:after="0" w:line="240" w:lineRule="auto"/>
        <w:jc w:val="center"/>
        <w:rPr>
          <w:rFonts w:ascii="Times New Roman" w:eastAsia="Times New Roman" w:hAnsi="Times New Roman"/>
          <w:color w:val="000000" w:themeColor="text1"/>
          <w:sz w:val="28"/>
          <w:szCs w:val="28"/>
          <w:lang w:val="kk-KZ" w:eastAsia="ru-RU"/>
        </w:rPr>
      </w:pPr>
    </w:p>
    <w:p w14:paraId="50494D38" w14:textId="282D03CC" w:rsidR="00972C8C" w:rsidRPr="005A7116" w:rsidRDefault="00972C8C" w:rsidP="000D6F32">
      <w:pPr>
        <w:tabs>
          <w:tab w:val="left" w:pos="1134"/>
        </w:tabs>
        <w:spacing w:after="0" w:line="240" w:lineRule="auto"/>
        <w:ind w:firstLine="709"/>
        <w:jc w:val="both"/>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1.</w:t>
      </w:r>
      <w:r w:rsidR="002D265C">
        <w:rPr>
          <w:rFonts w:ascii="Times New Roman" w:eastAsia="Times New Roman" w:hAnsi="Times New Roman"/>
          <w:color w:val="000000" w:themeColor="text1"/>
          <w:sz w:val="28"/>
          <w:szCs w:val="28"/>
          <w:lang w:val="kk-KZ" w:eastAsia="ru-RU"/>
        </w:rPr>
        <w:tab/>
      </w:r>
      <w:r w:rsidRPr="005A7116">
        <w:rPr>
          <w:rFonts w:ascii="Times New Roman" w:eastAsia="Times New Roman" w:hAnsi="Times New Roman"/>
          <w:color w:val="000000" w:themeColor="text1"/>
          <w:sz w:val="28"/>
          <w:szCs w:val="28"/>
          <w:lang w:val="kk-KZ" w:eastAsia="ru-RU"/>
        </w:rPr>
        <w:t>Ерікті жинақтаушы зейнетақы қоры зейнетақы активтерін орналастыратын қаржы құралдарының тізбесі және оларға қойылатын талаптар:</w:t>
      </w:r>
    </w:p>
    <w:p w14:paraId="27243A7C" w14:textId="77777777" w:rsidR="00972C8C" w:rsidRPr="005A7116" w:rsidRDefault="00972C8C" w:rsidP="000D6F32">
      <w:pPr>
        <w:spacing w:after="0" w:line="240" w:lineRule="auto"/>
        <w:jc w:val="both"/>
        <w:rPr>
          <w:rFonts w:ascii="Times New Roman" w:eastAsia="Times New Roman" w:hAnsi="Times New Roman"/>
          <w:color w:val="000000" w:themeColor="text1"/>
          <w:sz w:val="28"/>
          <w:szCs w:val="28"/>
          <w:lang w:val="kk-KZ" w:eastAsia="ru-RU"/>
        </w:rPr>
      </w:pPr>
    </w:p>
    <w:tbl>
      <w:tblPr>
        <w:tblW w:w="9639" w:type="dxa"/>
        <w:jc w:val="center"/>
        <w:tblLayout w:type="fixed"/>
        <w:tblCellMar>
          <w:left w:w="0" w:type="dxa"/>
          <w:right w:w="0" w:type="dxa"/>
        </w:tblCellMar>
        <w:tblLook w:val="04A0" w:firstRow="1" w:lastRow="0" w:firstColumn="1" w:lastColumn="0" w:noHBand="0" w:noVBand="1"/>
      </w:tblPr>
      <w:tblGrid>
        <w:gridCol w:w="964"/>
        <w:gridCol w:w="8675"/>
      </w:tblGrid>
      <w:tr w:rsidR="005A7116" w:rsidRPr="005A7116" w14:paraId="644ACCDF" w14:textId="77777777" w:rsidTr="006361BB">
        <w:trPr>
          <w:jc w:val="center"/>
        </w:trPr>
        <w:tc>
          <w:tcPr>
            <w:tcW w:w="9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E4690F" w14:textId="77777777" w:rsidR="00972C8C" w:rsidRPr="005A7116" w:rsidRDefault="00972C8C"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w:t>
            </w:r>
          </w:p>
        </w:tc>
        <w:tc>
          <w:tcPr>
            <w:tcW w:w="86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9F3F43" w14:textId="77777777" w:rsidR="00972C8C" w:rsidRPr="005A7116" w:rsidRDefault="00972C8C"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Қаржы құралының атауы</w:t>
            </w:r>
          </w:p>
        </w:tc>
      </w:tr>
      <w:tr w:rsidR="005A7116" w:rsidRPr="005A7116" w14:paraId="04D0DEEA" w14:textId="77777777" w:rsidTr="006361BB">
        <w:trPr>
          <w:jc w:val="center"/>
        </w:trPr>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A2778E" w14:textId="77777777" w:rsidR="00972C8C" w:rsidRPr="005A7116" w:rsidRDefault="00972C8C"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w:t>
            </w:r>
          </w:p>
        </w:tc>
        <w:tc>
          <w:tcPr>
            <w:tcW w:w="8675" w:type="dxa"/>
            <w:tcBorders>
              <w:top w:val="nil"/>
              <w:left w:val="nil"/>
              <w:bottom w:val="single" w:sz="8" w:space="0" w:color="auto"/>
              <w:right w:val="single" w:sz="8" w:space="0" w:color="auto"/>
            </w:tcBorders>
            <w:tcMar>
              <w:top w:w="0" w:type="dxa"/>
              <w:left w:w="108" w:type="dxa"/>
              <w:bottom w:w="0" w:type="dxa"/>
              <w:right w:w="108" w:type="dxa"/>
            </w:tcMar>
            <w:hideMark/>
          </w:tcPr>
          <w:p w14:paraId="07D155AF" w14:textId="77777777" w:rsidR="00972C8C" w:rsidRPr="005A7116" w:rsidRDefault="00972C8C" w:rsidP="000D6F32">
            <w:pPr>
              <w:spacing w:after="0" w:line="240" w:lineRule="auto"/>
              <w:jc w:val="both"/>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val="kk-KZ" w:eastAsia="ru-RU"/>
              </w:rPr>
              <w:t>Б</w:t>
            </w:r>
            <w:r w:rsidRPr="005A7116">
              <w:rPr>
                <w:rFonts w:ascii="Times New Roman" w:eastAsia="Times New Roman" w:hAnsi="Times New Roman"/>
                <w:color w:val="000000" w:themeColor="text1"/>
                <w:sz w:val="24"/>
                <w:szCs w:val="24"/>
                <w:lang w:eastAsia="ru-RU"/>
              </w:rPr>
              <w:t>асқа мемлекеттердің заңнамасына сәйкес айналысқа шығарылғандарды қоса алғанда</w:t>
            </w:r>
            <w:r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eastAsia="ru-RU"/>
              </w:rPr>
              <w:t xml:space="preserve"> Қазақстан Республикасы Қаржы министрлігі және Қазақстан Республикасының Ұлттық Банкі шығарған Қазақстан Республикасының мемлекеттік бағалы қағаздары</w:t>
            </w:r>
          </w:p>
        </w:tc>
      </w:tr>
      <w:tr w:rsidR="005A7116" w:rsidRPr="005A7116" w14:paraId="6604E779" w14:textId="77777777" w:rsidTr="006361BB">
        <w:trPr>
          <w:jc w:val="center"/>
        </w:trPr>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045D4B" w14:textId="77777777" w:rsidR="00972C8C" w:rsidRPr="005A7116" w:rsidRDefault="00972C8C"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w:t>
            </w:r>
          </w:p>
        </w:tc>
        <w:tc>
          <w:tcPr>
            <w:tcW w:w="8675" w:type="dxa"/>
            <w:tcBorders>
              <w:top w:val="nil"/>
              <w:left w:val="nil"/>
              <w:bottom w:val="single" w:sz="8" w:space="0" w:color="auto"/>
              <w:right w:val="single" w:sz="8" w:space="0" w:color="auto"/>
            </w:tcBorders>
            <w:tcMar>
              <w:top w:w="0" w:type="dxa"/>
              <w:left w:w="108" w:type="dxa"/>
              <w:bottom w:w="0" w:type="dxa"/>
              <w:right w:w="108" w:type="dxa"/>
            </w:tcMar>
            <w:hideMark/>
          </w:tcPr>
          <w:p w14:paraId="2E7BFF7B" w14:textId="77777777" w:rsidR="00972C8C" w:rsidRPr="005A7116" w:rsidRDefault="00972C8C"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 xml:space="preserve">Қазақстан Республикасының жергілікті атқарушы органдары шығарған, </w:t>
            </w:r>
            <w:r w:rsidRPr="005A7116">
              <w:rPr>
                <w:rFonts w:ascii="Times New Roman" w:eastAsia="Times New Roman" w:hAnsi="Times New Roman"/>
                <w:color w:val="000000" w:themeColor="text1"/>
                <w:sz w:val="24"/>
                <w:szCs w:val="24"/>
                <w:lang w:val="kk-KZ" w:eastAsia="ru-RU"/>
              </w:rPr>
              <w:t xml:space="preserve">Қазақстан Республикасының аумағында қызметін жүзеге асыратын </w:t>
            </w:r>
            <w:r w:rsidRPr="005A7116">
              <w:rPr>
                <w:rFonts w:ascii="Times New Roman" w:eastAsia="Times New Roman" w:hAnsi="Times New Roman"/>
                <w:color w:val="000000" w:themeColor="text1"/>
                <w:sz w:val="24"/>
                <w:szCs w:val="24"/>
                <w:lang w:eastAsia="ru-RU"/>
              </w:rPr>
              <w:t xml:space="preserve">қор биржасының ресми тізіміне енгізілген </w:t>
            </w:r>
            <w:r w:rsidRPr="005A7116">
              <w:rPr>
                <w:rFonts w:ascii="Times New Roman" w:eastAsia="Times New Roman" w:hAnsi="Times New Roman"/>
                <w:color w:val="000000" w:themeColor="text1"/>
                <w:sz w:val="24"/>
                <w:szCs w:val="24"/>
                <w:lang w:val="kk-KZ" w:eastAsia="ru-RU"/>
              </w:rPr>
              <w:t xml:space="preserve">борыштық бағалы қағаздар </w:t>
            </w:r>
          </w:p>
        </w:tc>
      </w:tr>
      <w:tr w:rsidR="005A7116" w:rsidRPr="005A7116" w14:paraId="619F9A44" w14:textId="77777777" w:rsidTr="006361BB">
        <w:trPr>
          <w:jc w:val="center"/>
        </w:trPr>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310C55" w14:textId="77777777" w:rsidR="00972C8C" w:rsidRPr="005A7116" w:rsidRDefault="00972C8C"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3.</w:t>
            </w:r>
          </w:p>
        </w:tc>
        <w:tc>
          <w:tcPr>
            <w:tcW w:w="8675" w:type="dxa"/>
            <w:tcBorders>
              <w:top w:val="nil"/>
              <w:left w:val="nil"/>
              <w:bottom w:val="single" w:sz="8" w:space="0" w:color="auto"/>
              <w:right w:val="single" w:sz="8" w:space="0" w:color="auto"/>
            </w:tcBorders>
            <w:tcMar>
              <w:top w:w="0" w:type="dxa"/>
              <w:left w:w="108" w:type="dxa"/>
              <w:bottom w:w="0" w:type="dxa"/>
              <w:right w:w="108" w:type="dxa"/>
            </w:tcMar>
            <w:hideMark/>
          </w:tcPr>
          <w:p w14:paraId="25B310FE" w14:textId="2C1843FD" w:rsidR="00972C8C" w:rsidRPr="005A7116" w:rsidRDefault="00972C8C"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 xml:space="preserve">Қазақстан Республикасының бағалы қағаздар нарығы туралы заңнамасына сәйкес </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Қазақстанның Даму Банкі</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 xml:space="preserve"> акционерлік қоғамы,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Самұрық-Қазына</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 xml:space="preserve"> ұлттық әл-ауқат қоры</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val="kk-KZ" w:eastAsia="ru-RU"/>
              </w:rPr>
              <w:t xml:space="preserve">, </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Бәйтерек</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 xml:space="preserve"> Ұлттық басқарушы холдингі</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 xml:space="preserve">, </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Проблемалық кредиттер қоры</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 xml:space="preserve"> </w:t>
            </w:r>
            <w:r w:rsidRPr="005A7116">
              <w:rPr>
                <w:rFonts w:ascii="Times New Roman" w:eastAsia="Times New Roman" w:hAnsi="Times New Roman"/>
                <w:color w:val="000000" w:themeColor="text1"/>
                <w:sz w:val="24"/>
                <w:szCs w:val="24"/>
                <w:lang w:eastAsia="ru-RU"/>
              </w:rPr>
              <w:t>акционерлік қоғам</w:t>
            </w:r>
            <w:r w:rsidRPr="005A7116">
              <w:rPr>
                <w:rFonts w:ascii="Times New Roman" w:eastAsia="Times New Roman" w:hAnsi="Times New Roman"/>
                <w:color w:val="000000" w:themeColor="text1"/>
                <w:sz w:val="24"/>
                <w:szCs w:val="24"/>
                <w:lang w:val="kk-KZ" w:eastAsia="ru-RU"/>
              </w:rPr>
              <w:t>дары</w:t>
            </w:r>
            <w:r w:rsidRPr="005A7116">
              <w:rPr>
                <w:rFonts w:ascii="Times New Roman" w:eastAsia="Times New Roman" w:hAnsi="Times New Roman"/>
                <w:color w:val="000000" w:themeColor="text1"/>
                <w:sz w:val="24"/>
                <w:szCs w:val="24"/>
                <w:lang w:eastAsia="ru-RU"/>
              </w:rPr>
              <w:t xml:space="preserve"> шығарған борыштық бағалы қағаздар</w:t>
            </w:r>
          </w:p>
        </w:tc>
      </w:tr>
      <w:tr w:rsidR="005A7116" w:rsidRPr="005A7116" w14:paraId="4FE85FFD" w14:textId="77777777" w:rsidTr="006361BB">
        <w:trPr>
          <w:jc w:val="center"/>
        </w:trPr>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EE132C" w14:textId="77777777" w:rsidR="00972C8C" w:rsidRPr="005A7116" w:rsidRDefault="00972C8C"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4.</w:t>
            </w:r>
          </w:p>
        </w:tc>
        <w:tc>
          <w:tcPr>
            <w:tcW w:w="8675" w:type="dxa"/>
            <w:tcBorders>
              <w:top w:val="nil"/>
              <w:left w:val="nil"/>
              <w:bottom w:val="single" w:sz="8" w:space="0" w:color="auto"/>
              <w:right w:val="single" w:sz="8" w:space="0" w:color="auto"/>
            </w:tcBorders>
            <w:tcMar>
              <w:top w:w="0" w:type="dxa"/>
              <w:left w:w="108" w:type="dxa"/>
              <w:bottom w:w="0" w:type="dxa"/>
              <w:right w:w="108" w:type="dxa"/>
            </w:tcMar>
            <w:hideMark/>
          </w:tcPr>
          <w:p w14:paraId="42624B1D" w14:textId="2A932013" w:rsidR="00972C8C" w:rsidRPr="005A7116" w:rsidRDefault="00972C8C"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 xml:space="preserve">Standard &amp; Poor's агенттігінің халықаралық шкаласы бойынша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В-</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val="kk-KZ" w:eastAsia="ru-RU"/>
              </w:rPr>
              <w:t>-тен</w:t>
            </w:r>
            <w:r w:rsidRPr="005A7116">
              <w:rPr>
                <w:rFonts w:ascii="Times New Roman" w:eastAsia="Times New Roman" w:hAnsi="Times New Roman"/>
                <w:color w:val="000000" w:themeColor="text1"/>
                <w:sz w:val="24"/>
                <w:szCs w:val="24"/>
                <w:lang w:eastAsia="ru-RU"/>
              </w:rPr>
              <w:t xml:space="preserve"> төмен емес </w:t>
            </w:r>
            <w:r w:rsidRPr="005A7116">
              <w:rPr>
                <w:rFonts w:ascii="Times New Roman" w:eastAsia="Times New Roman" w:hAnsi="Times New Roman"/>
                <w:color w:val="000000" w:themeColor="text1"/>
                <w:sz w:val="24"/>
                <w:szCs w:val="24"/>
                <w:lang w:val="kk-KZ" w:eastAsia="ru-RU"/>
              </w:rPr>
              <w:t xml:space="preserve">ұзақ мерзімді кредиттік рейтингі </w:t>
            </w:r>
            <w:r w:rsidRPr="005A7116">
              <w:rPr>
                <w:rFonts w:ascii="Times New Roman" w:eastAsia="Times New Roman" w:hAnsi="Times New Roman"/>
                <w:color w:val="000000" w:themeColor="text1"/>
                <w:sz w:val="24"/>
                <w:szCs w:val="24"/>
                <w:lang w:eastAsia="ru-RU"/>
              </w:rPr>
              <w:t xml:space="preserve"> немесе</w:t>
            </w:r>
            <w:r w:rsidRPr="005A7116">
              <w:rPr>
                <w:rFonts w:ascii="Times New Roman" w:eastAsia="Times New Roman" w:hAnsi="Times New Roman"/>
                <w:color w:val="000000" w:themeColor="text1"/>
                <w:sz w:val="24"/>
                <w:szCs w:val="24"/>
                <w:lang w:val="kk-KZ" w:eastAsia="ru-RU"/>
              </w:rPr>
              <w:t xml:space="preserve"> басқа рейтингтік агенттіктердің бірінің осыған ұқсас деңгейдегі рейтингі немесе Standard &amp; Poor's агенттігінің ұлттық шкаласы бойынша </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kzВ+</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 xml:space="preserve">-тен </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kzBВ-</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 xml:space="preserve">-ке дейінгі рейтингі немесе </w:t>
            </w:r>
            <w:r w:rsidRPr="005A7116">
              <w:rPr>
                <w:rFonts w:ascii="Times New Roman" w:eastAsia="Times New Roman" w:hAnsi="Times New Roman"/>
                <w:color w:val="000000" w:themeColor="text1"/>
                <w:sz w:val="24"/>
                <w:szCs w:val="24"/>
                <w:lang w:eastAsia="ru-RU"/>
              </w:rPr>
              <w:t>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отыз алты айдан аспайтын мерзімдегі салымдар</w:t>
            </w:r>
          </w:p>
        </w:tc>
      </w:tr>
      <w:tr w:rsidR="005A7116" w:rsidRPr="005A7116" w14:paraId="7341C36E" w14:textId="77777777" w:rsidTr="006361BB">
        <w:trPr>
          <w:jc w:val="center"/>
        </w:trPr>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B75F8D" w14:textId="77777777" w:rsidR="00972C8C" w:rsidRPr="005A7116" w:rsidRDefault="00972C8C"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5.</w:t>
            </w:r>
          </w:p>
        </w:tc>
        <w:tc>
          <w:tcPr>
            <w:tcW w:w="8675" w:type="dxa"/>
            <w:tcBorders>
              <w:top w:val="nil"/>
              <w:left w:val="nil"/>
              <w:bottom w:val="single" w:sz="8" w:space="0" w:color="auto"/>
              <w:right w:val="single" w:sz="8" w:space="0" w:color="auto"/>
            </w:tcBorders>
            <w:tcMar>
              <w:top w:w="0" w:type="dxa"/>
              <w:left w:w="108" w:type="dxa"/>
              <w:bottom w:w="0" w:type="dxa"/>
              <w:right w:w="108" w:type="dxa"/>
            </w:tcMar>
            <w:hideMark/>
          </w:tcPr>
          <w:p w14:paraId="35D97A9E" w14:textId="0DEC3DEC" w:rsidR="00972C8C" w:rsidRPr="005A7116" w:rsidRDefault="00972C8C"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 xml:space="preserve">Standard &amp; Poor's агенттігінің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АА-</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val="kk-KZ" w:eastAsia="ru-RU"/>
              </w:rPr>
              <w:t xml:space="preserve">-тен төмен емес </w:t>
            </w:r>
            <w:r w:rsidRPr="005A7116">
              <w:rPr>
                <w:rFonts w:ascii="Times New Roman" w:eastAsia="Times New Roman" w:hAnsi="Times New Roman"/>
                <w:color w:val="000000" w:themeColor="text1"/>
                <w:sz w:val="24"/>
                <w:szCs w:val="24"/>
                <w:lang w:eastAsia="ru-RU"/>
              </w:rPr>
              <w:t>халықаралық</w:t>
            </w:r>
            <w:r w:rsidRPr="005A7116">
              <w:rPr>
                <w:rFonts w:ascii="Times New Roman" w:eastAsia="Times New Roman" w:hAnsi="Times New Roman"/>
                <w:color w:val="000000" w:themeColor="text1"/>
                <w:sz w:val="24"/>
                <w:szCs w:val="24"/>
                <w:lang w:val="kk-KZ" w:eastAsia="ru-RU"/>
              </w:rPr>
              <w:t xml:space="preserve"> рейтінгі </w:t>
            </w:r>
            <w:r w:rsidRPr="005A7116">
              <w:rPr>
                <w:rFonts w:ascii="Times New Roman" w:eastAsia="Times New Roman" w:hAnsi="Times New Roman"/>
                <w:color w:val="000000" w:themeColor="text1"/>
                <w:sz w:val="24"/>
                <w:szCs w:val="24"/>
                <w:lang w:eastAsia="ru-RU"/>
              </w:rPr>
              <w:t>немесе</w:t>
            </w:r>
            <w:r w:rsidRPr="005A7116">
              <w:rPr>
                <w:rFonts w:ascii="Times New Roman" w:eastAsia="Times New Roman" w:hAnsi="Times New Roman"/>
                <w:color w:val="000000" w:themeColor="text1"/>
                <w:sz w:val="24"/>
                <w:szCs w:val="24"/>
                <w:lang w:val="kk-KZ" w:eastAsia="ru-RU"/>
              </w:rPr>
              <w:t xml:space="preserve">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және </w:t>
            </w:r>
            <w:r w:rsidRPr="005A7116">
              <w:rPr>
                <w:rFonts w:ascii="Times New Roman" w:eastAsia="Times New Roman" w:hAnsi="Times New Roman"/>
                <w:color w:val="000000" w:themeColor="text1"/>
                <w:sz w:val="24"/>
                <w:szCs w:val="24"/>
                <w:lang w:eastAsia="ru-RU"/>
              </w:rPr>
              <w:t>Қазақстан Республикасының</w:t>
            </w:r>
            <w:r w:rsidRPr="005A7116">
              <w:rPr>
                <w:rFonts w:ascii="Times New Roman" w:eastAsia="Times New Roman" w:hAnsi="Times New Roman"/>
                <w:color w:val="000000" w:themeColor="text1"/>
                <w:sz w:val="24"/>
                <w:szCs w:val="24"/>
                <w:lang w:val="kk-KZ" w:eastAsia="ru-RU"/>
              </w:rPr>
              <w:t xml:space="preserve"> ұлттық валютасына номинирленген бағалы қағаздар.   </w:t>
            </w:r>
          </w:p>
        </w:tc>
      </w:tr>
      <w:tr w:rsidR="005A7116" w:rsidRPr="005A7116" w14:paraId="31B8D6A9" w14:textId="77777777" w:rsidTr="006361BB">
        <w:trPr>
          <w:jc w:val="center"/>
        </w:trPr>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F35077" w14:textId="77777777" w:rsidR="00972C8C" w:rsidRPr="005A7116" w:rsidRDefault="00972C8C"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6.</w:t>
            </w:r>
          </w:p>
        </w:tc>
        <w:tc>
          <w:tcPr>
            <w:tcW w:w="8675" w:type="dxa"/>
            <w:tcBorders>
              <w:top w:val="nil"/>
              <w:left w:val="nil"/>
              <w:bottom w:val="single" w:sz="8" w:space="0" w:color="auto"/>
              <w:right w:val="single" w:sz="8" w:space="0" w:color="auto"/>
            </w:tcBorders>
            <w:tcMar>
              <w:top w:w="0" w:type="dxa"/>
              <w:left w:w="108" w:type="dxa"/>
              <w:bottom w:w="0" w:type="dxa"/>
              <w:right w:w="108" w:type="dxa"/>
            </w:tcMar>
            <w:hideMark/>
          </w:tcPr>
          <w:p w14:paraId="5D62C8A9" w14:textId="01CF0B87" w:rsidR="00972C8C" w:rsidRPr="005A7116" w:rsidRDefault="00972C8C"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 xml:space="preserve">Standard &amp; Poor's агенттігінің халықаралық шкаласы бойынша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В-</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val="kk-KZ" w:eastAsia="ru-RU"/>
              </w:rPr>
              <w:t>-тен</w:t>
            </w:r>
            <w:r w:rsidRPr="005A7116">
              <w:rPr>
                <w:rFonts w:ascii="Times New Roman" w:eastAsia="Times New Roman" w:hAnsi="Times New Roman"/>
                <w:color w:val="000000" w:themeColor="text1"/>
                <w:sz w:val="24"/>
                <w:szCs w:val="24"/>
                <w:lang w:eastAsia="ru-RU"/>
              </w:rPr>
              <w:t xml:space="preserve"> төмен емес</w:t>
            </w:r>
            <w:r w:rsidRPr="005A7116">
              <w:rPr>
                <w:rFonts w:ascii="Times New Roman" w:eastAsia="Times New Roman" w:hAnsi="Times New Roman"/>
                <w:color w:val="000000" w:themeColor="text1"/>
                <w:sz w:val="24"/>
                <w:szCs w:val="24"/>
                <w:lang w:val="kk-KZ" w:eastAsia="ru-RU"/>
              </w:rPr>
              <w:t xml:space="preserve"> тәуелсіз рейтінгі немесе басқа рейтингтік агенттіктердің бірінің осыған ұқсас деңгейдегі рейтингі бар шетел мемлекеттерінің борыштық бағалы </w:t>
            </w:r>
            <w:r w:rsidRPr="005A7116">
              <w:rPr>
                <w:rFonts w:ascii="Times New Roman" w:eastAsia="Times New Roman" w:hAnsi="Times New Roman"/>
                <w:color w:val="000000" w:themeColor="text1"/>
                <w:sz w:val="24"/>
                <w:szCs w:val="24"/>
                <w:lang w:val="kk-KZ" w:eastAsia="ru-RU"/>
              </w:rPr>
              <w:lastRenderedPageBreak/>
              <w:t xml:space="preserve">қағаздары  </w:t>
            </w:r>
          </w:p>
        </w:tc>
      </w:tr>
      <w:tr w:rsidR="005A7116" w:rsidRPr="008C1133" w14:paraId="4A3AF735" w14:textId="77777777" w:rsidTr="006361BB">
        <w:trPr>
          <w:jc w:val="center"/>
        </w:trPr>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0FCE04" w14:textId="77777777" w:rsidR="00972C8C" w:rsidRPr="005A7116" w:rsidRDefault="00972C8C"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lastRenderedPageBreak/>
              <w:t>7.</w:t>
            </w:r>
          </w:p>
        </w:tc>
        <w:tc>
          <w:tcPr>
            <w:tcW w:w="8675" w:type="dxa"/>
            <w:tcBorders>
              <w:top w:val="nil"/>
              <w:left w:val="nil"/>
              <w:bottom w:val="single" w:sz="8" w:space="0" w:color="auto"/>
              <w:right w:val="single" w:sz="8" w:space="0" w:color="auto"/>
            </w:tcBorders>
            <w:tcMar>
              <w:top w:w="0" w:type="dxa"/>
              <w:left w:w="108" w:type="dxa"/>
              <w:bottom w:w="0" w:type="dxa"/>
              <w:right w:w="108" w:type="dxa"/>
            </w:tcMar>
            <w:hideMark/>
          </w:tcPr>
          <w:p w14:paraId="485F20E8" w14:textId="77777777" w:rsidR="00972C8C" w:rsidRPr="005A7116" w:rsidRDefault="00972C8C" w:rsidP="000D6F32">
            <w:pPr>
              <w:spacing w:after="0" w:line="240" w:lineRule="auto"/>
              <w:jc w:val="both"/>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Шетел ұйымдары шығарған мемлекеттік емес бағалы қағаздар:</w:t>
            </w:r>
          </w:p>
          <w:p w14:paraId="047E39A1" w14:textId="2200D896" w:rsidR="00972C8C" w:rsidRPr="005A7116" w:rsidRDefault="00972C8C" w:rsidP="000D6F32">
            <w:pPr>
              <w:spacing w:after="0" w:line="240" w:lineRule="auto"/>
              <w:jc w:val="both"/>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 xml:space="preserve">Standard &amp; Poor's агенттігінің халықаралық шкаласы бойынша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В-</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val="kk-KZ" w:eastAsia="ru-RU"/>
              </w:rPr>
              <w:t>-тен</w:t>
            </w:r>
            <w:r w:rsidRPr="005A7116">
              <w:rPr>
                <w:rFonts w:ascii="Times New Roman" w:eastAsia="Times New Roman" w:hAnsi="Times New Roman"/>
                <w:color w:val="000000" w:themeColor="text1"/>
                <w:sz w:val="24"/>
                <w:szCs w:val="24"/>
                <w:lang w:eastAsia="ru-RU"/>
              </w:rPr>
              <w:t xml:space="preserve"> төмен емес рейтингтік бағасы немесе басқа рейтингтік агенттіктердің бірінің </w:t>
            </w:r>
            <w:r w:rsidRPr="005A7116">
              <w:rPr>
                <w:rFonts w:ascii="Times New Roman" w:eastAsia="Times New Roman" w:hAnsi="Times New Roman"/>
                <w:color w:val="000000" w:themeColor="text1"/>
                <w:sz w:val="24"/>
                <w:szCs w:val="24"/>
                <w:lang w:val="kk-KZ" w:eastAsia="ru-RU"/>
              </w:rPr>
              <w:t>рейтингі</w:t>
            </w:r>
            <w:r w:rsidRPr="005A7116">
              <w:rPr>
                <w:rFonts w:ascii="Times New Roman" w:eastAsia="Times New Roman" w:hAnsi="Times New Roman"/>
                <w:color w:val="000000" w:themeColor="text1"/>
                <w:sz w:val="24"/>
                <w:szCs w:val="24"/>
                <w:lang w:eastAsia="ru-RU"/>
              </w:rPr>
              <w:t xml:space="preserve"> бар</w:t>
            </w:r>
            <w:r w:rsidRPr="005A7116">
              <w:rPr>
                <w:rFonts w:ascii="Times New Roman" w:eastAsia="Times New Roman" w:hAnsi="Times New Roman"/>
                <w:color w:val="000000" w:themeColor="text1"/>
                <w:sz w:val="24"/>
                <w:szCs w:val="24"/>
                <w:lang w:val="kk-KZ" w:eastAsia="ru-RU"/>
              </w:rPr>
              <w:t xml:space="preserve"> шетел эмитенттерінің </w:t>
            </w:r>
            <w:r w:rsidRPr="005A7116">
              <w:rPr>
                <w:rFonts w:ascii="Times New Roman" w:eastAsia="Times New Roman" w:hAnsi="Times New Roman"/>
                <w:color w:val="000000" w:themeColor="text1"/>
                <w:sz w:val="24"/>
                <w:szCs w:val="24"/>
                <w:lang w:eastAsia="ru-RU"/>
              </w:rPr>
              <w:t>борыштық бағалы қағаздар</w:t>
            </w:r>
            <w:r w:rsidRPr="005A7116">
              <w:rPr>
                <w:rFonts w:ascii="Times New Roman" w:eastAsia="Times New Roman" w:hAnsi="Times New Roman"/>
                <w:color w:val="000000" w:themeColor="text1"/>
                <w:sz w:val="24"/>
                <w:szCs w:val="24"/>
                <w:lang w:val="kk-KZ" w:eastAsia="ru-RU"/>
              </w:rPr>
              <w:t>ы</w:t>
            </w:r>
            <w:r w:rsidRPr="005A7116">
              <w:rPr>
                <w:rFonts w:ascii="Times New Roman" w:eastAsia="Times New Roman" w:hAnsi="Times New Roman"/>
                <w:color w:val="000000" w:themeColor="text1"/>
                <w:sz w:val="24"/>
                <w:szCs w:val="24"/>
                <w:lang w:eastAsia="ru-RU"/>
              </w:rPr>
              <w:t>;</w:t>
            </w:r>
          </w:p>
          <w:p w14:paraId="797584B1" w14:textId="6EA5C7AC" w:rsidR="00972C8C" w:rsidRPr="005A7116" w:rsidRDefault="00972C8C" w:rsidP="000D6F32">
            <w:pPr>
              <w:spacing w:after="0" w:line="240" w:lineRule="auto"/>
              <w:jc w:val="both"/>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 xml:space="preserve">мөлшері мемлекеттік емес борыштық бағалы қағаздар шығарылымының толық көлеміне сәйкес келетін, Standard &amp; Poor's агенттігінің халықаралық шкаласы бойынша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ВВВ-</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val="kk-KZ" w:eastAsia="ru-RU"/>
              </w:rPr>
              <w:t>-тен</w:t>
            </w:r>
            <w:r w:rsidRPr="005A7116">
              <w:rPr>
                <w:rFonts w:ascii="Times New Roman" w:eastAsia="Times New Roman" w:hAnsi="Times New Roman"/>
                <w:color w:val="000000" w:themeColor="text1"/>
                <w:sz w:val="24"/>
                <w:szCs w:val="24"/>
                <w:lang w:eastAsia="ru-RU"/>
              </w:rPr>
              <w:t xml:space="preserve">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бейрезиденті бас ұйымның не Standard &amp; Poor's агенттігінің халықаралық шкаласы бойынша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В-</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val="kk-KZ" w:eastAsia="ru-RU"/>
              </w:rPr>
              <w:t>-тен</w:t>
            </w:r>
            <w:r w:rsidRPr="005A7116">
              <w:rPr>
                <w:rFonts w:ascii="Times New Roman" w:eastAsia="Times New Roman" w:hAnsi="Times New Roman"/>
                <w:color w:val="000000" w:themeColor="text1"/>
                <w:sz w:val="24"/>
                <w:szCs w:val="24"/>
                <w:lang w:eastAsia="ru-RU"/>
              </w:rPr>
              <w:t xml:space="preserve">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резиденті бас ұйымның кепілдігіне эмитент шығарылымын жүзеге асыратын борыштық бағалы қағаздар;</w:t>
            </w:r>
          </w:p>
          <w:p w14:paraId="2C7064C7" w14:textId="58FE1487" w:rsidR="00972C8C" w:rsidRPr="005A7116" w:rsidRDefault="00972C8C" w:rsidP="000D6F32">
            <w:pPr>
              <w:spacing w:after="0" w:line="240" w:lineRule="auto"/>
              <w:jc w:val="both"/>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 xml:space="preserve">Standard &amp; Poor's агенттігінің халықаралық шкаласы бойынша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В-</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val="kk-KZ" w:eastAsia="ru-RU"/>
              </w:rPr>
              <w:t>-тен</w:t>
            </w:r>
            <w:r w:rsidRPr="005A7116">
              <w:rPr>
                <w:rFonts w:ascii="Times New Roman" w:eastAsia="Times New Roman" w:hAnsi="Times New Roman"/>
                <w:color w:val="000000" w:themeColor="text1"/>
                <w:sz w:val="24"/>
                <w:szCs w:val="24"/>
                <w:lang w:eastAsia="ru-RU"/>
              </w:rPr>
              <w:t xml:space="preserve"> төмен емес рейтингтік бағасы немесе </w:t>
            </w:r>
            <w:r w:rsidRPr="005A7116">
              <w:rPr>
                <w:rFonts w:ascii="Times New Roman" w:eastAsia="Times New Roman" w:hAnsi="Times New Roman"/>
                <w:color w:val="000000" w:themeColor="text1"/>
                <w:sz w:val="24"/>
                <w:szCs w:val="24"/>
                <w:lang w:val="kk-KZ" w:eastAsia="ru-RU"/>
              </w:rPr>
              <w:t xml:space="preserve">олардың </w:t>
            </w:r>
            <w:r w:rsidRPr="005A7116">
              <w:rPr>
                <w:rFonts w:ascii="Times New Roman" w:eastAsia="Times New Roman" w:hAnsi="Times New Roman"/>
                <w:color w:val="000000" w:themeColor="text1"/>
                <w:sz w:val="24"/>
                <w:szCs w:val="24"/>
                <w:lang w:eastAsia="ru-RU"/>
              </w:rPr>
              <w:t xml:space="preserve">басқа рейтингтік агенттіктердің бірінің </w:t>
            </w:r>
            <w:r w:rsidRPr="005A7116">
              <w:rPr>
                <w:rFonts w:ascii="Times New Roman" w:eastAsia="Times New Roman" w:hAnsi="Times New Roman"/>
                <w:color w:val="000000" w:themeColor="text1"/>
                <w:sz w:val="24"/>
                <w:szCs w:val="24"/>
                <w:lang w:val="kk-KZ" w:eastAsia="ru-RU"/>
              </w:rPr>
              <w:t>рейтингі</w:t>
            </w:r>
            <w:r w:rsidRPr="005A7116">
              <w:rPr>
                <w:rFonts w:ascii="Times New Roman" w:eastAsia="Times New Roman" w:hAnsi="Times New Roman"/>
                <w:color w:val="000000" w:themeColor="text1"/>
                <w:sz w:val="24"/>
                <w:szCs w:val="24"/>
                <w:lang w:eastAsia="ru-RU"/>
              </w:rPr>
              <w:t xml:space="preserve"> бар шетел эмитенттерінің акциялары;</w:t>
            </w:r>
          </w:p>
          <w:p w14:paraId="6ED6DE1D" w14:textId="77777777" w:rsidR="00972C8C" w:rsidRPr="005A7116" w:rsidRDefault="00972C8C"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Негізгі қор индекстерінің құрамына кіретін шетел эмитенттерінің акциялары;</w:t>
            </w:r>
          </w:p>
          <w:p w14:paraId="4413E4BD" w14:textId="04326C65" w:rsidR="00972C8C" w:rsidRPr="005A7116" w:rsidRDefault="00972C8C"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 xml:space="preserve">Бағалы қағаздар нарығы туралы заңның 22-1-бабының 3-тармағына сәйкес Қазақстан Республикасының резиденттері деп танылған шетел ұйымдарының қор биржасының ресми тізіміне енгізілген, қор биржасының ресми тізімі </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Негізгі</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 xml:space="preserve"> алаңының </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акциялар</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 xml:space="preserve"> секторы </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премиум</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 xml:space="preserve"> санатының талаптарына сәйкес келетін акциялары</w:t>
            </w:r>
          </w:p>
        </w:tc>
      </w:tr>
      <w:tr w:rsidR="005A7116" w:rsidRPr="008C1133" w14:paraId="212A1EB0" w14:textId="77777777" w:rsidTr="006361BB">
        <w:trPr>
          <w:jc w:val="center"/>
        </w:trPr>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2A9035" w14:textId="77777777" w:rsidR="00972C8C" w:rsidRPr="005A7116" w:rsidRDefault="00972C8C"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8.</w:t>
            </w:r>
          </w:p>
        </w:tc>
        <w:tc>
          <w:tcPr>
            <w:tcW w:w="8675" w:type="dxa"/>
            <w:tcBorders>
              <w:top w:val="nil"/>
              <w:left w:val="nil"/>
              <w:bottom w:val="single" w:sz="8" w:space="0" w:color="auto"/>
              <w:right w:val="single" w:sz="8" w:space="0" w:color="auto"/>
            </w:tcBorders>
            <w:tcMar>
              <w:top w:w="0" w:type="dxa"/>
              <w:left w:w="108" w:type="dxa"/>
              <w:bottom w:w="0" w:type="dxa"/>
              <w:right w:w="108" w:type="dxa"/>
            </w:tcMar>
            <w:hideMark/>
          </w:tcPr>
          <w:p w14:paraId="22EB26EF" w14:textId="77777777" w:rsidR="00972C8C" w:rsidRPr="005A7116" w:rsidRDefault="00972C8C" w:rsidP="000D6F32">
            <w:pPr>
              <w:spacing w:after="0" w:line="240" w:lineRule="auto"/>
              <w:jc w:val="both"/>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Қазақстан Республикасының және басқа мемлекеттердің заңнамасына сәйкес Қазақстан Республикасының ұйымдары шығарған мемлекеттік емес бағалы қағаздар:</w:t>
            </w:r>
          </w:p>
          <w:p w14:paraId="324164F5" w14:textId="140EDE19" w:rsidR="00972C8C" w:rsidRPr="005A7116" w:rsidRDefault="00972C8C" w:rsidP="000D6F32">
            <w:pPr>
              <w:spacing w:after="0" w:line="240" w:lineRule="auto"/>
              <w:jc w:val="both"/>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 xml:space="preserve">Standard &amp; Poor's агенттігінің халықаралық шкаласы бойынша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В-</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val="kk-KZ" w:eastAsia="ru-RU"/>
              </w:rPr>
              <w:t>-тен</w:t>
            </w:r>
            <w:r w:rsidRPr="005A7116">
              <w:rPr>
                <w:rFonts w:ascii="Times New Roman" w:eastAsia="Times New Roman" w:hAnsi="Times New Roman"/>
                <w:color w:val="000000" w:themeColor="text1"/>
                <w:sz w:val="24"/>
                <w:szCs w:val="24"/>
                <w:lang w:eastAsia="ru-RU"/>
              </w:rPr>
              <w:t xml:space="preserve"> төмен емес рейтингтік бағасы немесе басқа рейтингтік агенттіктердің бірінің осыған ұқсас деңгейдегі рейтингтік бағасы бар немесе Standard &amp; Poor's ұлттық шкаласы бойынша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kzBB</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 xml:space="preserve"> төмен емес рейтингтік бағасы немесе басқа рейтингтік агенттіктердің бірінің ұлттық шкаласы бойынша осыған ұқсас деңгейдегі рейтингтік бағасы бар эмитенттердің акциялары;</w:t>
            </w:r>
          </w:p>
          <w:p w14:paraId="11CAE572" w14:textId="6AE35B57" w:rsidR="00972C8C" w:rsidRPr="005A7116" w:rsidRDefault="00972C8C" w:rsidP="000D6F32">
            <w:pPr>
              <w:spacing w:after="0" w:line="240" w:lineRule="auto"/>
              <w:jc w:val="both"/>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 xml:space="preserve">қор биржасының ресми тізіміне енгізілген, қор биржасының ресми тізімі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Негізгі</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 xml:space="preserve"> алаңының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акциялар</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 xml:space="preserve"> секторы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премиум</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 xml:space="preserve"> санатының талаптарына сәйкес келетін акциялар;</w:t>
            </w:r>
          </w:p>
          <w:p w14:paraId="2FD1031B" w14:textId="6252CE33" w:rsidR="00972C8C" w:rsidRPr="005A7116" w:rsidRDefault="00972C8C"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Қазақстан Республикасының</w:t>
            </w:r>
            <w:r w:rsidRPr="005A7116">
              <w:rPr>
                <w:rFonts w:ascii="Times New Roman" w:eastAsia="Times New Roman" w:hAnsi="Times New Roman"/>
                <w:color w:val="000000" w:themeColor="text1"/>
                <w:sz w:val="24"/>
                <w:szCs w:val="24"/>
                <w:lang w:val="kk-KZ" w:eastAsia="ru-RU"/>
              </w:rPr>
              <w:t xml:space="preserve"> резиденттері – заңды тұлғалардың </w:t>
            </w:r>
            <w:r w:rsidRPr="005A7116">
              <w:rPr>
                <w:rFonts w:ascii="Times New Roman" w:eastAsia="Times New Roman" w:hAnsi="Times New Roman"/>
                <w:color w:val="000000" w:themeColor="text1"/>
                <w:sz w:val="24"/>
                <w:szCs w:val="24"/>
                <w:lang w:eastAsia="ru-RU"/>
              </w:rPr>
              <w:t xml:space="preserve">қор биржасының ресми тізіміне енгізілген, қор биржасының ресми тізімі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Негізгі</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 xml:space="preserve"> алаңының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акциялар</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 xml:space="preserve"> секторы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val="kk-KZ" w:eastAsia="ru-RU"/>
              </w:rPr>
              <w:t>стандарт</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 xml:space="preserve"> санатының талаптарына сәйкес келетін </w:t>
            </w:r>
            <w:r w:rsidRPr="005A7116">
              <w:rPr>
                <w:rFonts w:ascii="Times New Roman" w:eastAsia="Times New Roman" w:hAnsi="Times New Roman"/>
                <w:color w:val="000000" w:themeColor="text1"/>
                <w:sz w:val="24"/>
                <w:szCs w:val="24"/>
                <w:lang w:val="kk-KZ" w:eastAsia="ru-RU"/>
              </w:rPr>
              <w:t xml:space="preserve">акциялары немесе </w:t>
            </w:r>
            <w:r w:rsidRPr="005A7116">
              <w:rPr>
                <w:rFonts w:ascii="Times New Roman" w:eastAsia="Times New Roman" w:hAnsi="Times New Roman"/>
                <w:color w:val="000000" w:themeColor="text1"/>
                <w:sz w:val="24"/>
                <w:szCs w:val="24"/>
                <w:lang w:eastAsia="ru-RU"/>
              </w:rPr>
              <w:t>Қазақстан Республикасының</w:t>
            </w:r>
            <w:r w:rsidRPr="005A7116">
              <w:rPr>
                <w:rFonts w:ascii="Times New Roman" w:eastAsia="Times New Roman" w:hAnsi="Times New Roman"/>
                <w:color w:val="000000" w:themeColor="text1"/>
                <w:sz w:val="24"/>
                <w:szCs w:val="24"/>
                <w:lang w:val="kk-KZ" w:eastAsia="ru-RU"/>
              </w:rPr>
              <w:t xml:space="preserve"> резиденттері – заңды тұлғалардың шетел валютасына номинирленген, </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Астана</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 xml:space="preserve"> Халықаралық Қаржы Орталығының аумағында жұмыс істейтін қор биржасында ашық сауда-саттыққа жіберілген акциялары;</w:t>
            </w:r>
          </w:p>
          <w:p w14:paraId="00710199" w14:textId="6ADFC01F" w:rsidR="00972C8C" w:rsidRPr="005A7116" w:rsidRDefault="00972C8C"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 xml:space="preserve">Standard &amp; Poor's агенттігінің халықаралық шкаласы бойынша </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В-</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 xml:space="preserve">-тен төмен емес рейтингтік бағасы немесе басқа рейтингтік агенттіктердің бірінің осыған ұқсас деңгейдегі рейтингтік бағасы бар немесе Standard &amp; Poor's ұлттық шкаласы бойынша </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kzВВ-</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-тен төмен емес рейтингтік бағасы немесе басқа рейтингтік агенттіктердің бірінің ұлттық шкаласы бойынша осыған ұқсас деңгейдегі рейтингтік бағасы бар борыштық бағалы қағаздар;</w:t>
            </w:r>
          </w:p>
          <w:p w14:paraId="0A56F572" w14:textId="6EBAE36A" w:rsidR="00972C8C" w:rsidRPr="005A7116" w:rsidRDefault="00972C8C"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 xml:space="preserve">Қазақстан Республикасы заңды тұлғаларының қор биржасының ресми тізімнің </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Негізгі</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 xml:space="preserve"> алаңының </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борыштық бағалы қағаздар</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 xml:space="preserve"> секторына енгізілген  </w:t>
            </w:r>
            <w:r w:rsidRPr="005A7116">
              <w:rPr>
                <w:rFonts w:ascii="Times New Roman" w:eastAsia="Times New Roman" w:hAnsi="Times New Roman"/>
                <w:color w:val="000000" w:themeColor="text1"/>
                <w:sz w:val="24"/>
                <w:szCs w:val="24"/>
                <w:lang w:val="kk-KZ" w:eastAsia="ru-RU"/>
              </w:rPr>
              <w:lastRenderedPageBreak/>
              <w:t xml:space="preserve">борыштық бағалы қағаздары немесе Қазақстан Республикасы заңды тұлғаларының шетел валютасына номинирленген және </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Астана</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 xml:space="preserve"> Халықаралық Қаржы Орталығының аумағында жұмыс істейтін қор биржасында ашық сауда-саттыққа жіберілген мемлекеттік емес борыштық бағалы қағаздары;</w:t>
            </w:r>
          </w:p>
          <w:p w14:paraId="4512C5FF" w14:textId="4B829076" w:rsidR="00972C8C" w:rsidRPr="005A7116" w:rsidRDefault="00972C8C"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 xml:space="preserve">басқарушы компаниясы Қазақстан Республикасының заңнамасына сәйкес құрылған заңды тұлға болып табылатын, қор биржасының ресми тізіміне енгізілген, қор биржасының ресми тізімі </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Аралас</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 xml:space="preserve"> алаңының </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инвестициялық қорлардың бағалы қағаздары</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 xml:space="preserve"> секторының талаптарына сәйкес келетін аралық инвестициялық пай қорларының пайлары;</w:t>
            </w:r>
          </w:p>
          <w:p w14:paraId="7C4293B9" w14:textId="77777777" w:rsidR="00972C8C" w:rsidRPr="005A7116" w:rsidRDefault="00972C8C"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эмитенттің бұрын шығарылған бағалы қағаздарына не өзге міндеттемелеріне айырбастау мақсатында осы эмитенттің міндеттемелерін қайта құрылымдау аясында шығарылған бағалы қағаздар</w:t>
            </w:r>
          </w:p>
        </w:tc>
      </w:tr>
      <w:tr w:rsidR="005A7116" w:rsidRPr="005A7116" w14:paraId="200A191D" w14:textId="77777777" w:rsidTr="006361BB">
        <w:trPr>
          <w:jc w:val="center"/>
        </w:trPr>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E810CA" w14:textId="77777777" w:rsidR="00972C8C" w:rsidRPr="005A7116" w:rsidRDefault="00972C8C"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lastRenderedPageBreak/>
              <w:t>9.</w:t>
            </w:r>
          </w:p>
        </w:tc>
        <w:tc>
          <w:tcPr>
            <w:tcW w:w="8675" w:type="dxa"/>
            <w:tcBorders>
              <w:top w:val="nil"/>
              <w:left w:val="nil"/>
              <w:bottom w:val="single" w:sz="8" w:space="0" w:color="auto"/>
              <w:right w:val="single" w:sz="8" w:space="0" w:color="auto"/>
            </w:tcBorders>
            <w:tcMar>
              <w:top w:w="0" w:type="dxa"/>
              <w:left w:w="108" w:type="dxa"/>
              <w:bottom w:w="0" w:type="dxa"/>
              <w:right w:w="108" w:type="dxa"/>
            </w:tcMar>
            <w:hideMark/>
          </w:tcPr>
          <w:p w14:paraId="4CD900D4" w14:textId="77777777" w:rsidR="00972C8C" w:rsidRPr="005A7116" w:rsidRDefault="00972C8C"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Осы тармақтың реттік нөмірі 9-жолында көрсетілген бағалы қағаздарды қоспағанда, қор биржасының ресми тізіміне енгізілген, Қазақстан Республикасының және басқа мемлекеттердің заңнамасына сәйкес Қазақстан Республикасының ұйымдары шығарған, мына талаптарға сәйкес келетін мемлекеттік емес борыштық бағалы қағаздар:</w:t>
            </w:r>
          </w:p>
          <w:p w14:paraId="3C01B0FD" w14:textId="77777777" w:rsidR="00972C8C" w:rsidRPr="005A7116" w:rsidRDefault="00972C8C"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 борыштық бағалы қағаздар эмитенті қаржылық есептілікті қаржылық есептіліктің халықаралық стандарттарына (International Financial Reporting Standards - IFRS) (бұдан әрі - ҚЕХС) немесе Америка Құрама Штаттарында қолданылатын қаржылық есептілік стандарттарына (General Accepted Accounting Principles - GAAP) (бұдан әрі - АҚШ ҚЕС) сәйкес жасайды;</w:t>
            </w:r>
          </w:p>
          <w:p w14:paraId="27EFA9EF" w14:textId="77777777" w:rsidR="00972C8C" w:rsidRPr="005A7116" w:rsidRDefault="00972C8C"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2) осы жолдың 1) тармақшасының талаптарына сәйкес жасалған борыштық бағалы қағаздар эмитентінің қаржылық есептілігінің аудитін қор биржасымен танылатын аудиторлық ұйымдар тізбесіне енетін аудиторлық ұйымдардың бірі жүргізеді;</w:t>
            </w:r>
          </w:p>
          <w:p w14:paraId="30570F5D" w14:textId="77777777" w:rsidR="00972C8C" w:rsidRPr="005A7116" w:rsidRDefault="00972C8C"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3) борыштық бағалы қағаздар эмитенті аудиторлық есеппен расталған, қор биржасының ішкі құжаттарымен белгіленген кезеңдердегі эмитенттің қаржылық есептілігін немесе аралық қаржылық ақпаратқа шолу жасау бойынша аудитордың есебін (эмитенттің аралық қаржылық есептілігінің толық топтамасын) ұсынған;</w:t>
            </w:r>
          </w:p>
          <w:p w14:paraId="16F53EF3" w14:textId="77777777" w:rsidR="00972C8C" w:rsidRPr="005A7116" w:rsidRDefault="00972C8C"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4) борыштық бағалы қағаздар эмитенті акционерлерінің жалпы жиналысында бекітілген корпоративтік басқару кодексінің болуы;</w:t>
            </w:r>
          </w:p>
          <w:p w14:paraId="597CB3C9" w14:textId="77777777" w:rsidR="00972C8C" w:rsidRPr="005A7116" w:rsidRDefault="00972C8C"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5) борыштық бағалы қағаздар эмитентінің құрылтай құжаттарында және (немесе) бағалы қағаздар шығарылымының проспектісінде бағалы қағаздардың меншік иелерінің оларды иеліктен шығару (тапсыру) құқықтарына нұқсан келтіретін немесе шектейтін нормалар болмайды</w:t>
            </w:r>
          </w:p>
        </w:tc>
      </w:tr>
      <w:tr w:rsidR="005A7116" w:rsidRPr="005A7116" w14:paraId="2E028F65" w14:textId="77777777" w:rsidTr="006361BB">
        <w:trPr>
          <w:jc w:val="center"/>
        </w:trPr>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722103" w14:textId="77777777" w:rsidR="00972C8C" w:rsidRPr="005A7116" w:rsidRDefault="00972C8C"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10.</w:t>
            </w:r>
          </w:p>
        </w:tc>
        <w:tc>
          <w:tcPr>
            <w:tcW w:w="8675" w:type="dxa"/>
            <w:tcBorders>
              <w:top w:val="nil"/>
              <w:left w:val="nil"/>
              <w:bottom w:val="single" w:sz="8" w:space="0" w:color="auto"/>
              <w:right w:val="single" w:sz="8" w:space="0" w:color="auto"/>
            </w:tcBorders>
            <w:tcMar>
              <w:top w:w="0" w:type="dxa"/>
              <w:left w:w="108" w:type="dxa"/>
              <w:bottom w:w="0" w:type="dxa"/>
              <w:right w:w="108" w:type="dxa"/>
            </w:tcMar>
            <w:hideMark/>
          </w:tcPr>
          <w:p w14:paraId="3B6941C3" w14:textId="77777777" w:rsidR="00972C8C" w:rsidRPr="005A7116" w:rsidRDefault="00972C8C"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Осы тармақтың реттік нөмірлері 9 және 10-жолдарында көрсетілген бағалы қағаздарды қоспағанда, қор биржасының ресми тізіміне енгізілген, Қазақстан Республикасының ұйымдары Қазақстан Республикасының және басқа мемлекеттердің заңнамасына сәйкес шығарған, мына талаптарға сәйкес келетін мемлекеттік емес борыштық бағалы қағаздар:</w:t>
            </w:r>
          </w:p>
          <w:p w14:paraId="500CAF3B" w14:textId="77777777" w:rsidR="00972C8C" w:rsidRPr="005A7116" w:rsidRDefault="00972C8C"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 борыштық бағалы қағаздар эмитенті қаржылық есептілікті ҚЕХС немесе АҚШ ҚЕС сәйкес жасайды;</w:t>
            </w:r>
          </w:p>
          <w:p w14:paraId="11AB38A9" w14:textId="77777777" w:rsidR="00972C8C" w:rsidRPr="005A7116" w:rsidRDefault="00972C8C"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2) осы жолдың 1) тармақшасының талаптарына сәйкес жасалған борыштық бағалы қағаздар эмитентінің қаржылық есептілігінің аудитін қор биржасымен танылатын аудиторлық ұйымдар тізбесіне енетін аудиторлық ұйымдардың бірі жүргізеді;</w:t>
            </w:r>
          </w:p>
          <w:p w14:paraId="70A97725" w14:textId="77777777" w:rsidR="00972C8C" w:rsidRPr="005A7116" w:rsidRDefault="00972C8C"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 xml:space="preserve">3) борыштық бағалы қағаздар эмитенті аудиторлық есеппен расталған, қор биржасының ішкі құжаттарымен белгіленген кезеңдердегі эмитенттің қаржылық есептілігін немесе аралық қаржылық ақпаратқа шолу жасау бойынша аудитордың </w:t>
            </w:r>
            <w:r w:rsidRPr="005A7116">
              <w:rPr>
                <w:rFonts w:ascii="Times New Roman" w:hAnsi="Times New Roman"/>
                <w:color w:val="000000" w:themeColor="text1"/>
                <w:sz w:val="24"/>
                <w:szCs w:val="24"/>
              </w:rPr>
              <w:lastRenderedPageBreak/>
              <w:t>есебін (эмитенттің аралық қаржылық есептілігінің толық топтамасын) ұсынған;</w:t>
            </w:r>
          </w:p>
          <w:p w14:paraId="304CB8C9" w14:textId="77777777" w:rsidR="00972C8C" w:rsidRPr="005A7116" w:rsidRDefault="00972C8C"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4) борыштық бағалы қағаздар эмитенті акционерлерінің жалпы жиналысында бекітілген корпоративтік басқару кодексінің болуы;</w:t>
            </w:r>
          </w:p>
          <w:p w14:paraId="0A59B1B1" w14:textId="77777777" w:rsidR="00972C8C" w:rsidRPr="005A7116" w:rsidRDefault="00972C8C" w:rsidP="000D6F32">
            <w:pPr>
              <w:spacing w:after="0" w:line="240" w:lineRule="auto"/>
              <w:jc w:val="both"/>
              <w:textAlignment w:val="baseline"/>
              <w:rPr>
                <w:rFonts w:ascii="Times New Roman" w:eastAsia="Times New Roman" w:hAnsi="Times New Roman"/>
                <w:color w:val="000000" w:themeColor="text1"/>
                <w:sz w:val="24"/>
                <w:szCs w:val="24"/>
                <w:lang w:eastAsia="ru-RU"/>
              </w:rPr>
            </w:pPr>
            <w:r w:rsidRPr="005A7116">
              <w:rPr>
                <w:rFonts w:ascii="Times New Roman" w:hAnsi="Times New Roman"/>
                <w:color w:val="000000" w:themeColor="text1"/>
                <w:sz w:val="24"/>
                <w:szCs w:val="24"/>
              </w:rPr>
              <w:t>5) борыштық бағалы қағаздар эмитентінің құрылтай құжаттарында және (немесе) бағалы қағаздар шығарылымының проспектісінде бағалы қағаздардың меншік иелерінің оларды иеліктен шығару (тапсыру) құқықтарына нұқсан келтіретін немесе шектейтін нормалар болмайды</w:t>
            </w:r>
          </w:p>
        </w:tc>
      </w:tr>
      <w:tr w:rsidR="005A7116" w:rsidRPr="005A7116" w14:paraId="1AD25CCF" w14:textId="77777777" w:rsidTr="006361BB">
        <w:trPr>
          <w:jc w:val="center"/>
        </w:trPr>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43E318" w14:textId="77777777" w:rsidR="00972C8C" w:rsidRPr="005A7116" w:rsidRDefault="00972C8C"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lastRenderedPageBreak/>
              <w:t>11.</w:t>
            </w:r>
          </w:p>
        </w:tc>
        <w:tc>
          <w:tcPr>
            <w:tcW w:w="8675" w:type="dxa"/>
            <w:tcBorders>
              <w:top w:val="nil"/>
              <w:left w:val="nil"/>
              <w:bottom w:val="single" w:sz="8" w:space="0" w:color="auto"/>
              <w:right w:val="single" w:sz="8" w:space="0" w:color="auto"/>
            </w:tcBorders>
            <w:tcMar>
              <w:top w:w="0" w:type="dxa"/>
              <w:left w:w="108" w:type="dxa"/>
              <w:bottom w:w="0" w:type="dxa"/>
              <w:right w:w="108" w:type="dxa"/>
            </w:tcMar>
            <w:hideMark/>
          </w:tcPr>
          <w:p w14:paraId="4E6BDB8C" w14:textId="77777777" w:rsidR="00972C8C" w:rsidRPr="005A7116" w:rsidRDefault="00972C8C"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Аралық және ашық пай қорларының пайлары</w:t>
            </w:r>
          </w:p>
        </w:tc>
      </w:tr>
      <w:tr w:rsidR="005A7116" w:rsidRPr="005A7116" w14:paraId="1B493372" w14:textId="77777777" w:rsidTr="006361BB">
        <w:trPr>
          <w:jc w:val="center"/>
        </w:trPr>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3F279A" w14:textId="77777777" w:rsidR="00972C8C" w:rsidRPr="005A7116" w:rsidRDefault="00972C8C"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12.</w:t>
            </w:r>
          </w:p>
        </w:tc>
        <w:tc>
          <w:tcPr>
            <w:tcW w:w="8675" w:type="dxa"/>
            <w:tcBorders>
              <w:top w:val="nil"/>
              <w:left w:val="nil"/>
              <w:bottom w:val="single" w:sz="8" w:space="0" w:color="auto"/>
              <w:right w:val="single" w:sz="8" w:space="0" w:color="auto"/>
            </w:tcBorders>
            <w:tcMar>
              <w:top w:w="0" w:type="dxa"/>
              <w:left w:w="108" w:type="dxa"/>
              <w:bottom w:w="0" w:type="dxa"/>
              <w:right w:w="108" w:type="dxa"/>
            </w:tcMar>
            <w:hideMark/>
          </w:tcPr>
          <w:p w14:paraId="78DEED79" w14:textId="07FE06DE" w:rsidR="00972C8C" w:rsidRPr="005A7116" w:rsidRDefault="00972C8C" w:rsidP="000D6F32">
            <w:pPr>
              <w:spacing w:after="0" w:line="240" w:lineRule="auto"/>
              <w:jc w:val="both"/>
              <w:textAlignment w:val="baseline"/>
              <w:rPr>
                <w:rFonts w:ascii="Times New Roman" w:eastAsia="Times New Roman" w:hAnsi="Times New Roman"/>
                <w:color w:val="000000" w:themeColor="text1"/>
                <w:sz w:val="24"/>
                <w:szCs w:val="24"/>
                <w:lang w:eastAsia="ru-RU"/>
              </w:rPr>
            </w:pPr>
            <w:r w:rsidRPr="005A7116">
              <w:rPr>
                <w:rFonts w:ascii="Times New Roman" w:hAnsi="Times New Roman"/>
                <w:color w:val="000000" w:themeColor="text1"/>
                <w:sz w:val="24"/>
                <w:szCs w:val="24"/>
              </w:rPr>
              <w:t xml:space="preserve">Лондон бағалы металдар нарығының қауымдастығы (London bullion market association) қабылдаған халықаралық сапа стандарттарына сәйкес келетін және бұл қауымдастықтың құжаттарында </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Лондонның сапалы жеткізілімі</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 xml:space="preserve"> (</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London good delivery</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 xml:space="preserve">) стандарты ретінде белгіленген тазартылған бағалы металдар және он екі айдан аспайтын мерзімге орналастырылған, оның ішінде Standard &amp; Poor's агенттігінің халықаралық шкаласы бойынша </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АА</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lang w:val="kk-KZ"/>
              </w:rPr>
              <w:t>-дан</w:t>
            </w:r>
            <w:r w:rsidRPr="005A7116">
              <w:rPr>
                <w:rFonts w:ascii="Times New Roman" w:hAnsi="Times New Roman"/>
                <w:color w:val="000000" w:themeColor="text1"/>
                <w:sz w:val="24"/>
                <w:szCs w:val="24"/>
              </w:rPr>
              <w:t xml:space="preserve">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бейрезидент банктеріндегі металл депозиттері</w:t>
            </w:r>
          </w:p>
        </w:tc>
      </w:tr>
      <w:tr w:rsidR="005A7116" w:rsidRPr="005A7116" w14:paraId="6552EA99" w14:textId="77777777" w:rsidTr="006361BB">
        <w:trPr>
          <w:jc w:val="center"/>
        </w:trPr>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4752E3" w14:textId="77777777" w:rsidR="00972C8C" w:rsidRPr="005A7116" w:rsidRDefault="00972C8C"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13.</w:t>
            </w:r>
          </w:p>
        </w:tc>
        <w:tc>
          <w:tcPr>
            <w:tcW w:w="8675" w:type="dxa"/>
            <w:tcBorders>
              <w:top w:val="nil"/>
              <w:left w:val="nil"/>
              <w:bottom w:val="single" w:sz="8" w:space="0" w:color="auto"/>
              <w:right w:val="single" w:sz="8" w:space="0" w:color="auto"/>
            </w:tcBorders>
            <w:tcMar>
              <w:top w:w="0" w:type="dxa"/>
              <w:left w:w="108" w:type="dxa"/>
              <w:bottom w:w="0" w:type="dxa"/>
              <w:right w:w="108" w:type="dxa"/>
            </w:tcMar>
          </w:tcPr>
          <w:p w14:paraId="6543AA53" w14:textId="27DF27A6" w:rsidR="00972C8C" w:rsidRPr="005A7116" w:rsidRDefault="00972C8C"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 xml:space="preserve">Standard &amp; Poor's агенттігінің халықаралық шкаласы бойынша </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А-</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 xml:space="preserve"> төмен емес рейтингтік бағасы немесе басқа рейтингтік агенттіктердің бірінің осындай деңгейдегі рейтингтік бағасы бар, мына талаптарға сәйкес келетін ұйымдар шығарған рrincipal protected notes:</w:t>
            </w:r>
          </w:p>
          <w:p w14:paraId="6FEA2683" w14:textId="77777777" w:rsidR="00972C8C" w:rsidRPr="005A7116" w:rsidRDefault="00972C8C"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айналыс мерзімі үш жылдан аспайды;</w:t>
            </w:r>
          </w:p>
          <w:p w14:paraId="04D4732B" w14:textId="77777777" w:rsidR="00972C8C" w:rsidRPr="005A7116" w:rsidRDefault="00972C8C" w:rsidP="000D6F32">
            <w:pPr>
              <w:spacing w:after="0" w:line="240" w:lineRule="auto"/>
              <w:jc w:val="both"/>
              <w:textAlignment w:val="baseline"/>
              <w:rPr>
                <w:rFonts w:ascii="Times New Roman" w:eastAsia="Times New Roman" w:hAnsi="Times New Roman"/>
                <w:color w:val="000000" w:themeColor="text1"/>
                <w:sz w:val="24"/>
                <w:szCs w:val="24"/>
                <w:lang w:eastAsia="ru-RU"/>
              </w:rPr>
            </w:pPr>
            <w:r w:rsidRPr="005A7116">
              <w:rPr>
                <w:rFonts w:ascii="Times New Roman" w:hAnsi="Times New Roman"/>
                <w:color w:val="000000" w:themeColor="text1"/>
                <w:sz w:val="24"/>
                <w:szCs w:val="24"/>
              </w:rPr>
              <w:t>рrincipal protected notes шығару талаптарында қандай да бір мемлекеттің, эмитенттің өз міндеттемелері бойынша дефолт жағдайлары көзделмеген</w:t>
            </w:r>
          </w:p>
        </w:tc>
      </w:tr>
      <w:tr w:rsidR="005A7116" w:rsidRPr="005A7116" w14:paraId="1BE41C09" w14:textId="77777777" w:rsidTr="006361BB">
        <w:trPr>
          <w:jc w:val="center"/>
        </w:trPr>
        <w:tc>
          <w:tcPr>
            <w:tcW w:w="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FECF57" w14:textId="77777777" w:rsidR="00972C8C" w:rsidRPr="005A7116" w:rsidRDefault="00972C8C"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14.</w:t>
            </w:r>
          </w:p>
        </w:tc>
        <w:tc>
          <w:tcPr>
            <w:tcW w:w="8675" w:type="dxa"/>
            <w:tcBorders>
              <w:top w:val="nil"/>
              <w:left w:val="nil"/>
              <w:bottom w:val="single" w:sz="8" w:space="0" w:color="auto"/>
              <w:right w:val="single" w:sz="8" w:space="0" w:color="auto"/>
            </w:tcBorders>
            <w:tcMar>
              <w:top w:w="0" w:type="dxa"/>
              <w:left w:w="108" w:type="dxa"/>
              <w:bottom w:w="0" w:type="dxa"/>
              <w:right w:w="108" w:type="dxa"/>
            </w:tcMar>
            <w:hideMark/>
          </w:tcPr>
          <w:p w14:paraId="22651BB1" w14:textId="77777777" w:rsidR="00972C8C" w:rsidRPr="005A7116" w:rsidRDefault="00972C8C" w:rsidP="000D6F32">
            <w:pPr>
              <w:spacing w:after="0" w:line="240" w:lineRule="auto"/>
              <w:textAlignment w:val="baseline"/>
              <w:rPr>
                <w:rFonts w:ascii="Times New Roman" w:eastAsia="Times New Roman" w:hAnsi="Times New Roman"/>
                <w:color w:val="000000" w:themeColor="text1"/>
                <w:sz w:val="24"/>
                <w:szCs w:val="24"/>
                <w:lang w:eastAsia="ru-RU"/>
              </w:rPr>
            </w:pPr>
            <w:r w:rsidRPr="005A7116">
              <w:rPr>
                <w:rFonts w:ascii="Times New Roman" w:hAnsi="Times New Roman"/>
                <w:color w:val="000000" w:themeColor="text1"/>
                <w:sz w:val="24"/>
                <w:szCs w:val="24"/>
              </w:rPr>
              <w:t>Осы қосымшада көрсетілген акциялар базалық активтері болып табылатын депозитарлық қолхаттар</w:t>
            </w:r>
          </w:p>
        </w:tc>
      </w:tr>
    </w:tbl>
    <w:p w14:paraId="19144ABB" w14:textId="77777777" w:rsidR="00972C8C" w:rsidRPr="005A7116" w:rsidRDefault="00972C8C" w:rsidP="000D6F32">
      <w:pPr>
        <w:tabs>
          <w:tab w:val="left" w:pos="1134"/>
        </w:tabs>
        <w:spacing w:after="0" w:line="240" w:lineRule="auto"/>
        <w:jc w:val="center"/>
        <w:rPr>
          <w:rFonts w:ascii="Times New Roman" w:eastAsia="Times New Roman" w:hAnsi="Times New Roman"/>
          <w:color w:val="000000" w:themeColor="text1"/>
          <w:sz w:val="28"/>
          <w:szCs w:val="28"/>
          <w:lang w:eastAsia="ru-RU"/>
        </w:rPr>
      </w:pPr>
    </w:p>
    <w:p w14:paraId="3A83AA05" w14:textId="6F02DA79" w:rsidR="00972C8C" w:rsidRPr="005A7116" w:rsidRDefault="00972C8C" w:rsidP="000D6F32">
      <w:pPr>
        <w:tabs>
          <w:tab w:val="left" w:pos="1134"/>
        </w:tabs>
        <w:spacing w:after="0" w:line="240" w:lineRule="auto"/>
        <w:ind w:firstLine="709"/>
        <w:jc w:val="both"/>
        <w:textAlignment w:val="baseline"/>
        <w:rPr>
          <w:rFonts w:ascii="Times New Roman" w:eastAsia="Times New Roman" w:hAnsi="Times New Roman"/>
          <w:color w:val="000000" w:themeColor="text1"/>
          <w:sz w:val="28"/>
          <w:szCs w:val="28"/>
          <w:lang w:eastAsia="ru-RU"/>
        </w:rPr>
      </w:pPr>
      <w:r w:rsidRPr="005A7116">
        <w:rPr>
          <w:rFonts w:ascii="Times New Roman" w:eastAsia="Times New Roman" w:hAnsi="Times New Roman"/>
          <w:color w:val="000000" w:themeColor="text1"/>
          <w:sz w:val="28"/>
          <w:szCs w:val="28"/>
          <w:lang w:eastAsia="ru-RU"/>
        </w:rPr>
        <w:t>2.</w:t>
      </w:r>
      <w:r w:rsidR="002D265C">
        <w:rPr>
          <w:rFonts w:ascii="Times New Roman" w:eastAsia="Times New Roman" w:hAnsi="Times New Roman"/>
          <w:color w:val="000000" w:themeColor="text1"/>
          <w:sz w:val="28"/>
          <w:szCs w:val="28"/>
          <w:lang w:eastAsia="ru-RU"/>
        </w:rPr>
        <w:tab/>
      </w:r>
      <w:r w:rsidRPr="005A7116">
        <w:rPr>
          <w:rFonts w:ascii="Times New Roman" w:eastAsia="Times New Roman" w:hAnsi="Times New Roman"/>
          <w:color w:val="000000" w:themeColor="text1"/>
          <w:sz w:val="28"/>
          <w:szCs w:val="28"/>
          <w:lang w:eastAsia="ru-RU"/>
        </w:rPr>
        <w:t>Мынадай қаржы құралдарына инвестициялардың жиынтық көлемі ерікті жинақтаушы зейнетақы қорының инвестициялық басқаруындағы зейнетақы активтерінің 5 (бес) пайызынан аспайды:</w:t>
      </w:r>
    </w:p>
    <w:p w14:paraId="681E6399" w14:textId="77777777" w:rsidR="00972C8C" w:rsidRPr="002D265C" w:rsidRDefault="00972C8C" w:rsidP="000D6F32">
      <w:pPr>
        <w:spacing w:after="0" w:line="240" w:lineRule="auto"/>
        <w:jc w:val="center"/>
        <w:textAlignment w:val="baseline"/>
        <w:rPr>
          <w:rFonts w:ascii="Times New Roman" w:hAnsi="Times New Roman"/>
          <w:color w:val="000000" w:themeColor="text1"/>
          <w:sz w:val="28"/>
          <w:szCs w:val="24"/>
          <w:lang w:val="kk-KZ"/>
        </w:rPr>
      </w:pPr>
    </w:p>
    <w:tbl>
      <w:tblPr>
        <w:tblW w:w="9639" w:type="dxa"/>
        <w:jc w:val="center"/>
        <w:tblLayout w:type="fixed"/>
        <w:tblCellMar>
          <w:left w:w="0" w:type="dxa"/>
          <w:right w:w="0" w:type="dxa"/>
        </w:tblCellMar>
        <w:tblLook w:val="04A0" w:firstRow="1" w:lastRow="0" w:firstColumn="1" w:lastColumn="0" w:noHBand="0" w:noVBand="1"/>
      </w:tblPr>
      <w:tblGrid>
        <w:gridCol w:w="960"/>
        <w:gridCol w:w="8679"/>
      </w:tblGrid>
      <w:tr w:rsidR="005A7116" w:rsidRPr="005A7116" w14:paraId="5F717B73" w14:textId="77777777" w:rsidTr="006361BB">
        <w:trPr>
          <w:jc w:val="center"/>
        </w:trPr>
        <w:tc>
          <w:tcPr>
            <w:tcW w:w="9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DFBFFE" w14:textId="77777777" w:rsidR="00972C8C" w:rsidRPr="005A7116" w:rsidRDefault="00972C8C"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w:t>
            </w:r>
          </w:p>
        </w:tc>
        <w:tc>
          <w:tcPr>
            <w:tcW w:w="86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D56431" w14:textId="64F85540" w:rsidR="00972C8C" w:rsidRPr="005A7116" w:rsidRDefault="00972C8C"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 xml:space="preserve">Қазақстан Республикасы заңды тұлғаларының қор биржасының ресми тізімнің </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Негізгі</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 xml:space="preserve"> алаңының </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борыштық бағалы қағаздар</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 xml:space="preserve"> секторына енгізілген  мемлекеттік емес борыштық бағалы қағаздары немесе Қазақстан Республикасы заңды тұлғаларының шетел валютасына номинирленген және </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Астана</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 xml:space="preserve"> Халықаралық Қаржы Орталығының аумағында жұмыс істейтін қор биржасында ашық сауда-саттыққа жіберілген мемлекеттік емес борыштық бағалы қағаздары;</w:t>
            </w:r>
          </w:p>
        </w:tc>
      </w:tr>
      <w:tr w:rsidR="005A7116" w:rsidRPr="005A7116" w14:paraId="796E5C39" w14:textId="77777777" w:rsidTr="006361BB">
        <w:trPr>
          <w:jc w:val="center"/>
        </w:trPr>
        <w:tc>
          <w:tcPr>
            <w:tcW w:w="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99C7D7" w14:textId="77777777" w:rsidR="00972C8C" w:rsidRPr="005A7116" w:rsidRDefault="00972C8C"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w:t>
            </w:r>
          </w:p>
        </w:tc>
        <w:tc>
          <w:tcPr>
            <w:tcW w:w="8679" w:type="dxa"/>
            <w:tcBorders>
              <w:top w:val="nil"/>
              <w:left w:val="nil"/>
              <w:bottom w:val="single" w:sz="8" w:space="0" w:color="auto"/>
              <w:right w:val="single" w:sz="8" w:space="0" w:color="auto"/>
            </w:tcBorders>
            <w:tcMar>
              <w:top w:w="0" w:type="dxa"/>
              <w:left w:w="108" w:type="dxa"/>
              <w:bottom w:w="0" w:type="dxa"/>
              <w:right w:w="108" w:type="dxa"/>
            </w:tcMar>
            <w:hideMark/>
          </w:tcPr>
          <w:p w14:paraId="69944D82" w14:textId="4BE414D4" w:rsidR="00972C8C" w:rsidRPr="005A7116" w:rsidRDefault="00972C8C"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 xml:space="preserve">Басқарушы компаниясы Қазақстан Республикасының заңнамасына сәйкес құрылған заңды тұлға болып табылатын, қор биржасының ресми тізіміне енгізілген, қор биржасының ресми тізімі </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Аралас</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 xml:space="preserve"> алаңының </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инвестициялық қорлардың бағалы қағаздары</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 xml:space="preserve"> секторының талаптарына сәйкес келетін аралық инвестициялық пай қорларының пайлары;</w:t>
            </w:r>
          </w:p>
        </w:tc>
      </w:tr>
      <w:tr w:rsidR="005A7116" w:rsidRPr="005A7116" w14:paraId="75AF201F" w14:textId="77777777" w:rsidTr="006361BB">
        <w:trPr>
          <w:jc w:val="center"/>
        </w:trPr>
        <w:tc>
          <w:tcPr>
            <w:tcW w:w="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D4FB68" w14:textId="77777777" w:rsidR="00972C8C" w:rsidRPr="005A7116" w:rsidRDefault="00972C8C"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3.</w:t>
            </w:r>
          </w:p>
        </w:tc>
        <w:tc>
          <w:tcPr>
            <w:tcW w:w="8679" w:type="dxa"/>
            <w:tcBorders>
              <w:top w:val="nil"/>
              <w:left w:val="nil"/>
              <w:bottom w:val="single" w:sz="8" w:space="0" w:color="auto"/>
              <w:right w:val="single" w:sz="8" w:space="0" w:color="auto"/>
            </w:tcBorders>
            <w:tcMar>
              <w:top w:w="0" w:type="dxa"/>
              <w:left w:w="108" w:type="dxa"/>
              <w:bottom w:w="0" w:type="dxa"/>
              <w:right w:w="108" w:type="dxa"/>
            </w:tcMar>
            <w:hideMark/>
          </w:tcPr>
          <w:p w14:paraId="1ABD92A2" w14:textId="7DD3DC23" w:rsidR="00972C8C" w:rsidRPr="005A7116" w:rsidRDefault="00796D18" w:rsidP="000D6F32">
            <w:pPr>
              <w:spacing w:after="0" w:line="240" w:lineRule="auto"/>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w:t>
            </w:r>
            <w:r w:rsidR="00972C8C" w:rsidRPr="005A7116">
              <w:rPr>
                <w:rFonts w:ascii="Times New Roman" w:eastAsia="Times New Roman" w:hAnsi="Times New Roman"/>
                <w:color w:val="000000" w:themeColor="text1"/>
                <w:sz w:val="24"/>
                <w:szCs w:val="24"/>
                <w:lang w:val="kk-KZ" w:eastAsia="ru-RU"/>
              </w:rPr>
              <w:t>Standard &amp; Poor's principal stability fund ratings</w:t>
            </w:r>
            <w:r w:rsidRPr="005A7116">
              <w:rPr>
                <w:rFonts w:ascii="Times New Roman" w:eastAsia="Times New Roman" w:hAnsi="Times New Roman"/>
                <w:color w:val="000000" w:themeColor="text1"/>
                <w:sz w:val="24"/>
                <w:szCs w:val="24"/>
                <w:lang w:val="kk-KZ" w:eastAsia="ru-RU"/>
              </w:rPr>
              <w:t>»</w:t>
            </w:r>
            <w:r w:rsidR="00972C8C" w:rsidRPr="005A7116">
              <w:rPr>
                <w:rFonts w:ascii="Times New Roman" w:eastAsia="Times New Roman" w:hAnsi="Times New Roman"/>
                <w:color w:val="000000" w:themeColor="text1"/>
                <w:sz w:val="24"/>
                <w:szCs w:val="24"/>
                <w:lang w:val="kk-KZ" w:eastAsia="ru-RU"/>
              </w:rPr>
              <w:t xml:space="preserve"> </w:t>
            </w:r>
            <w:r w:rsidRPr="005A7116">
              <w:rPr>
                <w:rFonts w:ascii="Times New Roman" w:eastAsia="Times New Roman" w:hAnsi="Times New Roman"/>
                <w:color w:val="000000" w:themeColor="text1"/>
                <w:sz w:val="24"/>
                <w:szCs w:val="24"/>
                <w:lang w:val="kk-KZ" w:eastAsia="ru-RU"/>
              </w:rPr>
              <w:t>«</w:t>
            </w:r>
            <w:r w:rsidR="00972C8C" w:rsidRPr="005A7116">
              <w:rPr>
                <w:rFonts w:ascii="Times New Roman" w:eastAsia="Times New Roman" w:hAnsi="Times New Roman"/>
                <w:color w:val="000000" w:themeColor="text1"/>
                <w:sz w:val="24"/>
                <w:szCs w:val="24"/>
                <w:lang w:val="kk-KZ" w:eastAsia="ru-RU"/>
              </w:rPr>
              <w:t>ВВВm-</w:t>
            </w:r>
            <w:r w:rsidRPr="005A7116">
              <w:rPr>
                <w:rFonts w:ascii="Times New Roman" w:eastAsia="Times New Roman" w:hAnsi="Times New Roman"/>
                <w:color w:val="000000" w:themeColor="text1"/>
                <w:sz w:val="24"/>
                <w:szCs w:val="24"/>
                <w:lang w:val="kk-KZ" w:eastAsia="ru-RU"/>
              </w:rPr>
              <w:t>»</w:t>
            </w:r>
            <w:r w:rsidR="00972C8C" w:rsidRPr="005A7116">
              <w:rPr>
                <w:rFonts w:ascii="Times New Roman" w:eastAsia="Times New Roman" w:hAnsi="Times New Roman"/>
                <w:color w:val="000000" w:themeColor="text1"/>
                <w:sz w:val="24"/>
                <w:szCs w:val="24"/>
                <w:lang w:val="kk-KZ" w:eastAsia="ru-RU"/>
              </w:rPr>
              <w:t xml:space="preserve">-тен төмен емес не </w:t>
            </w:r>
            <w:r w:rsidRPr="005A7116">
              <w:rPr>
                <w:rFonts w:ascii="Times New Roman" w:eastAsia="Times New Roman" w:hAnsi="Times New Roman"/>
                <w:color w:val="000000" w:themeColor="text1"/>
                <w:sz w:val="24"/>
                <w:szCs w:val="24"/>
                <w:lang w:val="kk-KZ" w:eastAsia="ru-RU"/>
              </w:rPr>
              <w:t>«</w:t>
            </w:r>
            <w:r w:rsidR="00972C8C" w:rsidRPr="005A7116">
              <w:rPr>
                <w:rFonts w:ascii="Times New Roman" w:eastAsia="Times New Roman" w:hAnsi="Times New Roman"/>
                <w:color w:val="000000" w:themeColor="text1"/>
                <w:sz w:val="24"/>
                <w:szCs w:val="24"/>
                <w:lang w:val="kk-KZ" w:eastAsia="ru-RU"/>
              </w:rPr>
              <w:t>Standard &amp; Poor's Fund credit quality ratings</w:t>
            </w:r>
            <w:r w:rsidRPr="005A7116">
              <w:rPr>
                <w:rFonts w:ascii="Times New Roman" w:eastAsia="Times New Roman" w:hAnsi="Times New Roman"/>
                <w:color w:val="000000" w:themeColor="text1"/>
                <w:sz w:val="24"/>
                <w:szCs w:val="24"/>
                <w:lang w:val="kk-KZ" w:eastAsia="ru-RU"/>
              </w:rPr>
              <w:t>»</w:t>
            </w:r>
            <w:r w:rsidR="00972C8C" w:rsidRPr="005A7116">
              <w:rPr>
                <w:rFonts w:ascii="Times New Roman" w:eastAsia="Times New Roman" w:hAnsi="Times New Roman"/>
                <w:color w:val="000000" w:themeColor="text1"/>
                <w:sz w:val="24"/>
                <w:szCs w:val="24"/>
                <w:lang w:val="kk-KZ" w:eastAsia="ru-RU"/>
              </w:rPr>
              <w:t xml:space="preserve"> </w:t>
            </w:r>
            <w:r w:rsidRPr="005A7116">
              <w:rPr>
                <w:rFonts w:ascii="Times New Roman" w:eastAsia="Times New Roman" w:hAnsi="Times New Roman"/>
                <w:color w:val="000000" w:themeColor="text1"/>
                <w:sz w:val="24"/>
                <w:szCs w:val="24"/>
                <w:lang w:val="kk-KZ" w:eastAsia="ru-RU"/>
              </w:rPr>
              <w:t>«</w:t>
            </w:r>
            <w:r w:rsidR="00972C8C" w:rsidRPr="005A7116">
              <w:rPr>
                <w:rFonts w:ascii="Times New Roman" w:eastAsia="Times New Roman" w:hAnsi="Times New Roman"/>
                <w:color w:val="000000" w:themeColor="text1"/>
                <w:sz w:val="24"/>
                <w:szCs w:val="24"/>
                <w:lang w:val="kk-KZ" w:eastAsia="ru-RU"/>
              </w:rPr>
              <w:t>BBBf-</w:t>
            </w:r>
            <w:r w:rsidRPr="005A7116">
              <w:rPr>
                <w:rFonts w:ascii="Times New Roman" w:eastAsia="Times New Roman" w:hAnsi="Times New Roman"/>
                <w:color w:val="000000" w:themeColor="text1"/>
                <w:sz w:val="24"/>
                <w:szCs w:val="24"/>
                <w:lang w:val="kk-KZ" w:eastAsia="ru-RU"/>
              </w:rPr>
              <w:t>»</w:t>
            </w:r>
            <w:r w:rsidR="00972C8C" w:rsidRPr="005A7116">
              <w:rPr>
                <w:rFonts w:ascii="Times New Roman" w:eastAsia="Times New Roman" w:hAnsi="Times New Roman"/>
                <w:color w:val="000000" w:themeColor="text1"/>
                <w:sz w:val="24"/>
                <w:szCs w:val="24"/>
                <w:lang w:val="kk-KZ" w:eastAsia="ru-RU"/>
              </w:rPr>
              <w:t>-тен төмен емес халықаралық рейтінгтік бағасы бар инвестициялық қорлардың пайлары</w:t>
            </w:r>
          </w:p>
        </w:tc>
      </w:tr>
      <w:tr w:rsidR="005A7116" w:rsidRPr="005A7116" w14:paraId="26D10C57" w14:textId="77777777" w:rsidTr="006361BB">
        <w:trPr>
          <w:jc w:val="center"/>
        </w:trPr>
        <w:tc>
          <w:tcPr>
            <w:tcW w:w="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704C35" w14:textId="77777777" w:rsidR="00972C8C" w:rsidRPr="005A7116" w:rsidRDefault="00972C8C"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4.</w:t>
            </w:r>
          </w:p>
        </w:tc>
        <w:tc>
          <w:tcPr>
            <w:tcW w:w="8679" w:type="dxa"/>
            <w:tcBorders>
              <w:top w:val="nil"/>
              <w:left w:val="nil"/>
              <w:bottom w:val="single" w:sz="8" w:space="0" w:color="auto"/>
              <w:right w:val="single" w:sz="8" w:space="0" w:color="auto"/>
            </w:tcBorders>
            <w:tcMar>
              <w:top w:w="0" w:type="dxa"/>
              <w:left w:w="108" w:type="dxa"/>
              <w:bottom w:w="0" w:type="dxa"/>
              <w:right w:w="108" w:type="dxa"/>
            </w:tcMar>
            <w:hideMark/>
          </w:tcPr>
          <w:p w14:paraId="21286C57" w14:textId="77777777" w:rsidR="00972C8C" w:rsidRPr="005A7116" w:rsidRDefault="00972C8C"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Осы қосымшаның 1-тармағы 12-бағанында көрсетілген мемлекеттік емес борыштық бағалы қағаздар</w:t>
            </w:r>
          </w:p>
        </w:tc>
      </w:tr>
    </w:tbl>
    <w:p w14:paraId="7D2AAB3F" w14:textId="77777777" w:rsidR="002D265C" w:rsidRPr="007D18AB" w:rsidRDefault="002D265C" w:rsidP="000D6F32">
      <w:pPr>
        <w:tabs>
          <w:tab w:val="left" w:pos="1134"/>
        </w:tabs>
        <w:spacing w:after="0" w:line="240" w:lineRule="auto"/>
        <w:ind w:firstLine="709"/>
        <w:jc w:val="both"/>
        <w:rPr>
          <w:rFonts w:ascii="Times New Roman" w:eastAsia="Times New Roman" w:hAnsi="Times New Roman"/>
          <w:color w:val="000000" w:themeColor="text1"/>
          <w:sz w:val="28"/>
          <w:szCs w:val="28"/>
          <w:lang w:eastAsia="ru-RU"/>
        </w:rPr>
      </w:pPr>
    </w:p>
    <w:p w14:paraId="68F88A2B" w14:textId="77777777" w:rsidR="002D265C" w:rsidRPr="007D18AB" w:rsidRDefault="002D265C" w:rsidP="000D6F32">
      <w:pPr>
        <w:tabs>
          <w:tab w:val="left" w:pos="1134"/>
        </w:tabs>
        <w:spacing w:after="0" w:line="240" w:lineRule="auto"/>
        <w:ind w:firstLine="709"/>
        <w:jc w:val="both"/>
        <w:rPr>
          <w:rFonts w:ascii="Times New Roman" w:eastAsia="Times New Roman" w:hAnsi="Times New Roman"/>
          <w:color w:val="000000" w:themeColor="text1"/>
          <w:sz w:val="28"/>
          <w:szCs w:val="28"/>
          <w:lang w:eastAsia="ru-RU"/>
        </w:rPr>
        <w:sectPr w:rsidR="002D265C" w:rsidRPr="007D18AB" w:rsidSect="00FB3138">
          <w:headerReference w:type="default" r:id="rId57"/>
          <w:pgSz w:w="11906" w:h="16838"/>
          <w:pgMar w:top="1418" w:right="851" w:bottom="1418" w:left="1418" w:header="709" w:footer="709" w:gutter="0"/>
          <w:cols w:space="708"/>
          <w:docGrid w:linePitch="360"/>
        </w:sectPr>
      </w:pPr>
    </w:p>
    <w:p w14:paraId="13AD2468" w14:textId="15B77E5E" w:rsidR="00972C8C" w:rsidRPr="005A7116" w:rsidRDefault="00972C8C" w:rsidP="000D6F32">
      <w:pPr>
        <w:widowControl w:val="0"/>
        <w:spacing w:after="0" w:line="240" w:lineRule="auto"/>
        <w:jc w:val="right"/>
        <w:textAlignment w:val="baseline"/>
        <w:rPr>
          <w:rFonts w:ascii="Times New Roman" w:hAnsi="Times New Roman"/>
          <w:color w:val="000000" w:themeColor="text1"/>
          <w:sz w:val="28"/>
          <w:szCs w:val="20"/>
          <w:lang w:val="kk-KZ"/>
        </w:rPr>
      </w:pPr>
      <w:r w:rsidRPr="005A7116">
        <w:rPr>
          <w:rFonts w:ascii="Times New Roman" w:hAnsi="Times New Roman"/>
          <w:color w:val="000000" w:themeColor="text1"/>
          <w:sz w:val="28"/>
          <w:szCs w:val="20"/>
          <w:lang w:val="kk-KZ"/>
        </w:rPr>
        <w:lastRenderedPageBreak/>
        <w:t>Қаржы на</w:t>
      </w:r>
      <w:r w:rsidR="002D265C">
        <w:rPr>
          <w:rFonts w:ascii="Times New Roman" w:hAnsi="Times New Roman"/>
          <w:color w:val="000000" w:themeColor="text1"/>
          <w:sz w:val="28"/>
          <w:szCs w:val="20"/>
          <w:lang w:val="kk-KZ"/>
        </w:rPr>
        <w:t>рығын реттеу мәселелері бойынша</w:t>
      </w:r>
    </w:p>
    <w:p w14:paraId="745A52FD" w14:textId="768B4AC0" w:rsidR="00972C8C" w:rsidRPr="005A7116" w:rsidRDefault="00972C8C" w:rsidP="000D6F32">
      <w:pPr>
        <w:widowControl w:val="0"/>
        <w:spacing w:after="0" w:line="240" w:lineRule="auto"/>
        <w:jc w:val="right"/>
        <w:textAlignment w:val="baseline"/>
        <w:rPr>
          <w:rFonts w:ascii="Times New Roman" w:hAnsi="Times New Roman"/>
          <w:color w:val="000000" w:themeColor="text1"/>
          <w:sz w:val="28"/>
          <w:szCs w:val="20"/>
          <w:lang w:val="kk-KZ"/>
        </w:rPr>
      </w:pPr>
      <w:r w:rsidRPr="005A7116">
        <w:rPr>
          <w:rFonts w:ascii="Times New Roman" w:hAnsi="Times New Roman"/>
          <w:color w:val="000000" w:themeColor="text1"/>
          <w:sz w:val="28"/>
          <w:szCs w:val="20"/>
          <w:lang w:val="kk-KZ"/>
        </w:rPr>
        <w:t>өзгеріст</w:t>
      </w:r>
      <w:r w:rsidR="002D265C">
        <w:rPr>
          <w:rFonts w:ascii="Times New Roman" w:hAnsi="Times New Roman"/>
          <w:color w:val="000000" w:themeColor="text1"/>
          <w:sz w:val="28"/>
          <w:szCs w:val="20"/>
          <w:lang w:val="kk-KZ"/>
        </w:rPr>
        <w:t>ер мен толықтырулар енгізілетін</w:t>
      </w:r>
    </w:p>
    <w:p w14:paraId="482EB05E" w14:textId="77777777" w:rsidR="00972C8C" w:rsidRPr="005A7116" w:rsidRDefault="00972C8C" w:rsidP="000D6F32">
      <w:pPr>
        <w:widowControl w:val="0"/>
        <w:spacing w:after="0" w:line="240" w:lineRule="auto"/>
        <w:jc w:val="right"/>
        <w:textAlignment w:val="baseline"/>
        <w:rPr>
          <w:rFonts w:ascii="Times New Roman" w:hAnsi="Times New Roman"/>
          <w:color w:val="000000" w:themeColor="text1"/>
          <w:sz w:val="28"/>
          <w:szCs w:val="20"/>
          <w:lang w:val="kk-KZ"/>
        </w:rPr>
      </w:pPr>
      <w:r w:rsidRPr="005A7116">
        <w:rPr>
          <w:rFonts w:ascii="Times New Roman" w:hAnsi="Times New Roman"/>
          <w:color w:val="000000" w:themeColor="text1"/>
          <w:sz w:val="28"/>
          <w:szCs w:val="20"/>
          <w:lang w:val="kk-KZ"/>
        </w:rPr>
        <w:t>Қазақстан Республикасының нормативтік</w:t>
      </w:r>
    </w:p>
    <w:p w14:paraId="4230D4C0" w14:textId="47CC9927" w:rsidR="00972C8C" w:rsidRPr="005A7116" w:rsidRDefault="00972C8C" w:rsidP="000D6F32">
      <w:pPr>
        <w:widowControl w:val="0"/>
        <w:spacing w:after="0" w:line="240" w:lineRule="auto"/>
        <w:jc w:val="right"/>
        <w:textAlignment w:val="baseline"/>
        <w:rPr>
          <w:rFonts w:ascii="Times New Roman" w:hAnsi="Times New Roman"/>
          <w:color w:val="000000" w:themeColor="text1"/>
          <w:sz w:val="28"/>
          <w:szCs w:val="20"/>
          <w:lang w:val="kk-KZ"/>
        </w:rPr>
      </w:pPr>
      <w:r w:rsidRPr="005A7116">
        <w:rPr>
          <w:rFonts w:ascii="Times New Roman" w:hAnsi="Times New Roman"/>
          <w:color w:val="000000" w:themeColor="text1"/>
          <w:sz w:val="28"/>
          <w:szCs w:val="20"/>
          <w:lang w:val="kk-KZ"/>
        </w:rPr>
        <w:t>құқықтық актілер</w:t>
      </w:r>
      <w:r w:rsidR="002D265C">
        <w:rPr>
          <w:rFonts w:ascii="Times New Roman" w:hAnsi="Times New Roman"/>
          <w:color w:val="000000" w:themeColor="text1"/>
          <w:sz w:val="28"/>
          <w:szCs w:val="20"/>
          <w:lang w:val="kk-KZ"/>
        </w:rPr>
        <w:t>інің тізбесіне</w:t>
      </w:r>
    </w:p>
    <w:p w14:paraId="665E91FB" w14:textId="77777777" w:rsidR="00972C8C" w:rsidRPr="005A7116" w:rsidRDefault="00972C8C" w:rsidP="000D6F32">
      <w:pPr>
        <w:widowControl w:val="0"/>
        <w:spacing w:after="0" w:line="240" w:lineRule="auto"/>
        <w:jc w:val="right"/>
        <w:textAlignment w:val="baseline"/>
        <w:rPr>
          <w:rFonts w:ascii="Times New Roman" w:hAnsi="Times New Roman"/>
          <w:color w:val="000000" w:themeColor="text1"/>
          <w:sz w:val="28"/>
          <w:szCs w:val="28"/>
          <w:lang w:val="kk-KZ"/>
        </w:rPr>
      </w:pPr>
      <w:r w:rsidRPr="005A7116">
        <w:rPr>
          <w:rFonts w:ascii="Times New Roman" w:hAnsi="Times New Roman"/>
          <w:color w:val="000000" w:themeColor="text1"/>
          <w:sz w:val="28"/>
          <w:szCs w:val="20"/>
          <w:lang w:val="kk-KZ"/>
        </w:rPr>
        <w:t>7-қосымша</w:t>
      </w:r>
    </w:p>
    <w:p w14:paraId="551327EB" w14:textId="77777777" w:rsidR="00972C8C" w:rsidRPr="005A7116" w:rsidRDefault="00972C8C" w:rsidP="000D6F32">
      <w:pPr>
        <w:suppressAutoHyphens/>
        <w:spacing w:after="0" w:line="240" w:lineRule="auto"/>
        <w:ind w:firstLine="709"/>
        <w:jc w:val="right"/>
        <w:rPr>
          <w:rFonts w:ascii="Times New Roman" w:hAnsi="Times New Roman"/>
          <w:color w:val="000000" w:themeColor="text1"/>
          <w:sz w:val="28"/>
          <w:szCs w:val="28"/>
          <w:lang w:val="kk-KZ"/>
        </w:rPr>
      </w:pPr>
    </w:p>
    <w:p w14:paraId="5AEF4520" w14:textId="77777777" w:rsidR="00972C8C" w:rsidRPr="005A7116" w:rsidRDefault="00972C8C" w:rsidP="000D6F32">
      <w:pPr>
        <w:suppressAutoHyphens/>
        <w:spacing w:after="0" w:line="240" w:lineRule="auto"/>
        <w:ind w:firstLine="709"/>
        <w:jc w:val="right"/>
        <w:rPr>
          <w:rFonts w:ascii="Times New Roman" w:hAnsi="Times New Roman"/>
          <w:color w:val="000000" w:themeColor="text1"/>
          <w:sz w:val="28"/>
          <w:szCs w:val="28"/>
          <w:lang w:val="kk-KZ"/>
        </w:rPr>
      </w:pPr>
    </w:p>
    <w:p w14:paraId="283BC5E7" w14:textId="4D2FEEA1" w:rsidR="00972C8C" w:rsidRPr="005A7116" w:rsidRDefault="00972C8C" w:rsidP="000D6F32">
      <w:pPr>
        <w:spacing w:after="0" w:line="240" w:lineRule="auto"/>
        <w:jc w:val="right"/>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Ис</w:t>
      </w:r>
      <w:r w:rsidR="002D265C">
        <w:rPr>
          <w:rFonts w:ascii="Times New Roman" w:eastAsia="Times New Roman" w:hAnsi="Times New Roman"/>
          <w:color w:val="000000" w:themeColor="text1"/>
          <w:sz w:val="28"/>
          <w:szCs w:val="28"/>
          <w:lang w:val="kk-KZ" w:eastAsia="ru-RU"/>
        </w:rPr>
        <w:t>лам банктері үшін пруденциалдық</w:t>
      </w:r>
    </w:p>
    <w:p w14:paraId="1823EA44" w14:textId="028F089E" w:rsidR="00972C8C" w:rsidRPr="005A7116" w:rsidRDefault="00972C8C" w:rsidP="000D6F32">
      <w:pPr>
        <w:spacing w:after="0" w:line="240" w:lineRule="auto"/>
        <w:jc w:val="right"/>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норма</w:t>
      </w:r>
      <w:r w:rsidR="002D265C">
        <w:rPr>
          <w:rFonts w:ascii="Times New Roman" w:eastAsia="Times New Roman" w:hAnsi="Times New Roman"/>
          <w:color w:val="000000" w:themeColor="text1"/>
          <w:sz w:val="28"/>
          <w:szCs w:val="28"/>
          <w:lang w:val="kk-KZ" w:eastAsia="ru-RU"/>
        </w:rPr>
        <w:t>тивтердің нормативтік мәндеріне</w:t>
      </w:r>
    </w:p>
    <w:p w14:paraId="34DEE0C9" w14:textId="77777777" w:rsidR="00972C8C" w:rsidRPr="005A7116" w:rsidRDefault="00972C8C" w:rsidP="000D6F32">
      <w:pPr>
        <w:spacing w:after="0" w:line="240" w:lineRule="auto"/>
        <w:jc w:val="right"/>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және өзге де сақтауға міндетті</w:t>
      </w:r>
    </w:p>
    <w:p w14:paraId="65624DB1" w14:textId="6EBB437D" w:rsidR="00972C8C" w:rsidRPr="005A7116" w:rsidRDefault="002D265C" w:rsidP="000D6F32">
      <w:pPr>
        <w:spacing w:after="0" w:line="240" w:lineRule="auto"/>
        <w:jc w:val="right"/>
        <w:rPr>
          <w:rFonts w:ascii="Times New Roman" w:eastAsia="Times New Roman" w:hAnsi="Times New Roman"/>
          <w:color w:val="000000" w:themeColor="text1"/>
          <w:sz w:val="28"/>
          <w:szCs w:val="28"/>
          <w:lang w:val="kk-KZ" w:eastAsia="ru-RU"/>
        </w:rPr>
      </w:pPr>
      <w:r>
        <w:rPr>
          <w:rFonts w:ascii="Times New Roman" w:eastAsia="Times New Roman" w:hAnsi="Times New Roman"/>
          <w:color w:val="000000" w:themeColor="text1"/>
          <w:sz w:val="28"/>
          <w:szCs w:val="28"/>
          <w:lang w:val="kk-KZ" w:eastAsia="ru-RU"/>
        </w:rPr>
        <w:t>нормалар мен лимиттерді</w:t>
      </w:r>
    </w:p>
    <w:p w14:paraId="074B74DE" w14:textId="77777777" w:rsidR="00972C8C" w:rsidRPr="005A7116" w:rsidRDefault="00972C8C" w:rsidP="000D6F32">
      <w:pPr>
        <w:spacing w:after="0" w:line="240" w:lineRule="auto"/>
        <w:jc w:val="right"/>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 xml:space="preserve">есеп айырысу </w:t>
      </w:r>
      <w:hyperlink r:id="rId58" w:history="1">
        <w:r w:rsidRPr="005A7116">
          <w:rPr>
            <w:rFonts w:ascii="Times New Roman" w:eastAsia="Times New Roman" w:hAnsi="Times New Roman"/>
            <w:color w:val="000000" w:themeColor="text1"/>
            <w:sz w:val="28"/>
            <w:szCs w:val="28"/>
            <w:lang w:val="kk-KZ" w:eastAsia="ru-RU"/>
          </w:rPr>
          <w:t>әдістемесіне</w:t>
        </w:r>
      </w:hyperlink>
    </w:p>
    <w:p w14:paraId="74CF1BE6" w14:textId="77777777" w:rsidR="00972C8C" w:rsidRPr="005A7116" w:rsidRDefault="00972C8C" w:rsidP="000D6F32">
      <w:pPr>
        <w:spacing w:after="0" w:line="240" w:lineRule="auto"/>
        <w:jc w:val="right"/>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2-қосымша</w:t>
      </w:r>
    </w:p>
    <w:p w14:paraId="486E29AF" w14:textId="77777777" w:rsidR="00972C8C" w:rsidRPr="005A7116" w:rsidRDefault="00972C8C" w:rsidP="000D6F32">
      <w:pPr>
        <w:spacing w:after="0" w:line="240" w:lineRule="auto"/>
        <w:jc w:val="right"/>
        <w:rPr>
          <w:rFonts w:ascii="Times New Roman" w:eastAsia="Times New Roman" w:hAnsi="Times New Roman"/>
          <w:color w:val="000000" w:themeColor="text1"/>
          <w:sz w:val="28"/>
          <w:szCs w:val="28"/>
          <w:lang w:val="kk-KZ" w:eastAsia="ru-RU"/>
        </w:rPr>
      </w:pPr>
    </w:p>
    <w:p w14:paraId="45420467" w14:textId="77777777" w:rsidR="00972C8C" w:rsidRPr="005A7116" w:rsidRDefault="00972C8C" w:rsidP="000D6F32">
      <w:pPr>
        <w:spacing w:after="0" w:line="240" w:lineRule="auto"/>
        <w:jc w:val="right"/>
        <w:rPr>
          <w:rFonts w:ascii="Times New Roman" w:eastAsia="Times New Roman" w:hAnsi="Times New Roman"/>
          <w:color w:val="000000" w:themeColor="text1"/>
          <w:sz w:val="28"/>
          <w:szCs w:val="28"/>
          <w:lang w:val="kk-KZ" w:eastAsia="ru-RU"/>
        </w:rPr>
      </w:pPr>
    </w:p>
    <w:p w14:paraId="10AFB77E" w14:textId="77777777" w:rsidR="00972C8C" w:rsidRPr="005A7116" w:rsidRDefault="00972C8C" w:rsidP="000D6F32">
      <w:pPr>
        <w:spacing w:after="0" w:line="240" w:lineRule="auto"/>
        <w:jc w:val="center"/>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bCs/>
          <w:color w:val="000000" w:themeColor="text1"/>
          <w:sz w:val="28"/>
          <w:szCs w:val="28"/>
          <w:lang w:val="kk-KZ" w:eastAsia="ru-RU"/>
        </w:rPr>
        <w:t>Банктің</w:t>
      </w:r>
      <w:r w:rsidRPr="005A7116">
        <w:rPr>
          <w:rFonts w:ascii="Times New Roman" w:eastAsia="Times New Roman" w:hAnsi="Times New Roman"/>
          <w:color w:val="000000" w:themeColor="text1"/>
          <w:sz w:val="28"/>
          <w:szCs w:val="28"/>
          <w:lang w:val="kk-KZ" w:eastAsia="ru-RU"/>
        </w:rPr>
        <w:t xml:space="preserve"> кредиттік тәуекел дәрежесі бойынша </w:t>
      </w:r>
    </w:p>
    <w:p w14:paraId="401F089B" w14:textId="77777777" w:rsidR="00972C8C" w:rsidRPr="005A7116" w:rsidRDefault="00972C8C" w:rsidP="000D6F32">
      <w:pPr>
        <w:spacing w:after="0" w:line="240" w:lineRule="auto"/>
        <w:jc w:val="center"/>
        <w:rPr>
          <w:rFonts w:ascii="Times New Roman" w:eastAsia="Times New Roman" w:hAnsi="Times New Roman"/>
          <w:bCs/>
          <w:color w:val="000000" w:themeColor="text1"/>
          <w:sz w:val="28"/>
          <w:szCs w:val="28"/>
          <w:lang w:val="kk-KZ" w:eastAsia="ru-RU"/>
        </w:rPr>
      </w:pPr>
      <w:r w:rsidRPr="005A7116">
        <w:rPr>
          <w:rFonts w:ascii="Times New Roman" w:eastAsia="Times New Roman" w:hAnsi="Times New Roman"/>
          <w:bCs/>
          <w:color w:val="000000" w:themeColor="text1"/>
          <w:sz w:val="28"/>
          <w:szCs w:val="28"/>
          <w:lang w:val="kk-KZ" w:eastAsia="ru-RU"/>
        </w:rPr>
        <w:t>сараланған</w:t>
      </w:r>
      <w:r w:rsidRPr="005A7116">
        <w:rPr>
          <w:rFonts w:ascii="Times New Roman" w:eastAsia="Times New Roman" w:hAnsi="Times New Roman"/>
          <w:bCs/>
          <w:color w:val="000000" w:themeColor="text1"/>
          <w:sz w:val="28"/>
          <w:szCs w:val="28"/>
          <w:lang w:eastAsia="ru-RU"/>
        </w:rPr>
        <w:t xml:space="preserve"> активтерінің кестесі</w:t>
      </w:r>
    </w:p>
    <w:p w14:paraId="019A061E" w14:textId="77777777" w:rsidR="00972C8C" w:rsidRPr="005A7116" w:rsidRDefault="00972C8C" w:rsidP="000D6F32">
      <w:pPr>
        <w:spacing w:after="0" w:line="240" w:lineRule="auto"/>
        <w:jc w:val="center"/>
        <w:rPr>
          <w:rFonts w:ascii="Times New Roman" w:eastAsia="Times New Roman" w:hAnsi="Times New Roman"/>
          <w:bCs/>
          <w:color w:val="000000" w:themeColor="text1"/>
          <w:sz w:val="28"/>
          <w:szCs w:val="28"/>
          <w:lang w:val="kk-KZ" w:eastAsia="ru-RU"/>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2"/>
        <w:gridCol w:w="7184"/>
        <w:gridCol w:w="1473"/>
      </w:tblGrid>
      <w:tr w:rsidR="005A7116" w:rsidRPr="005A7116" w14:paraId="55335280" w14:textId="77777777" w:rsidTr="006361BB">
        <w:trPr>
          <w:jc w:val="center"/>
        </w:trPr>
        <w:tc>
          <w:tcPr>
            <w:tcW w:w="982" w:type="dxa"/>
            <w:tcMar>
              <w:top w:w="0" w:type="dxa"/>
              <w:left w:w="108" w:type="dxa"/>
              <w:bottom w:w="0" w:type="dxa"/>
              <w:right w:w="108" w:type="dxa"/>
            </w:tcMar>
            <w:hideMark/>
          </w:tcPr>
          <w:p w14:paraId="7E87940E" w14:textId="77777777" w:rsidR="00972C8C" w:rsidRPr="005A7116" w:rsidRDefault="00972C8C" w:rsidP="000D6F32">
            <w:pPr>
              <w:spacing w:after="0" w:line="240" w:lineRule="auto"/>
              <w:jc w:val="center"/>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w:t>
            </w:r>
          </w:p>
        </w:tc>
        <w:tc>
          <w:tcPr>
            <w:tcW w:w="7184" w:type="dxa"/>
            <w:tcMar>
              <w:top w:w="0" w:type="dxa"/>
              <w:left w:w="108" w:type="dxa"/>
              <w:bottom w:w="0" w:type="dxa"/>
              <w:right w:w="108" w:type="dxa"/>
            </w:tcMar>
            <w:hideMark/>
          </w:tcPr>
          <w:p w14:paraId="3247DCD7" w14:textId="77777777" w:rsidR="00972C8C" w:rsidRPr="005A7116" w:rsidRDefault="00972C8C" w:rsidP="000D6F32">
            <w:pPr>
              <w:spacing w:after="0" w:line="240" w:lineRule="auto"/>
              <w:jc w:val="center"/>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Баптардың атауы</w:t>
            </w:r>
          </w:p>
        </w:tc>
        <w:tc>
          <w:tcPr>
            <w:tcW w:w="1473" w:type="dxa"/>
            <w:tcMar>
              <w:top w:w="0" w:type="dxa"/>
              <w:left w:w="108" w:type="dxa"/>
              <w:bottom w:w="0" w:type="dxa"/>
              <w:right w:w="108" w:type="dxa"/>
            </w:tcMar>
            <w:hideMark/>
          </w:tcPr>
          <w:p w14:paraId="09EFF269" w14:textId="77777777" w:rsidR="00972C8C" w:rsidRPr="005A7116" w:rsidRDefault="00972C8C" w:rsidP="000D6F32">
            <w:pPr>
              <w:spacing w:after="0" w:line="240" w:lineRule="auto"/>
              <w:jc w:val="center"/>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Тәуекел деңгейі пайызбен</w:t>
            </w:r>
          </w:p>
        </w:tc>
      </w:tr>
      <w:tr w:rsidR="005A7116" w:rsidRPr="005A7116" w14:paraId="30D0021A" w14:textId="77777777" w:rsidTr="006361BB">
        <w:trPr>
          <w:jc w:val="center"/>
        </w:trPr>
        <w:tc>
          <w:tcPr>
            <w:tcW w:w="9639" w:type="dxa"/>
            <w:gridSpan w:val="3"/>
            <w:tcMar>
              <w:top w:w="0" w:type="dxa"/>
              <w:left w:w="108" w:type="dxa"/>
              <w:bottom w:w="0" w:type="dxa"/>
              <w:right w:w="108" w:type="dxa"/>
            </w:tcMar>
            <w:hideMark/>
          </w:tcPr>
          <w:p w14:paraId="2CF0E6B9" w14:textId="77777777" w:rsidR="00972C8C" w:rsidRPr="005A7116" w:rsidRDefault="00972C8C" w:rsidP="000D6F32">
            <w:pPr>
              <w:spacing w:after="0" w:line="240" w:lineRule="auto"/>
              <w:jc w:val="center"/>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I</w:t>
            </w:r>
            <w:r w:rsidRPr="005A7116">
              <w:rPr>
                <w:rFonts w:ascii="Times New Roman" w:eastAsia="Times New Roman" w:hAnsi="Times New Roman"/>
                <w:color w:val="000000" w:themeColor="text1"/>
                <w:sz w:val="24"/>
                <w:szCs w:val="24"/>
                <w:lang w:val="kk-KZ" w:eastAsia="ru-RU"/>
              </w:rPr>
              <w:t xml:space="preserve"> топ</w:t>
            </w:r>
          </w:p>
        </w:tc>
      </w:tr>
      <w:tr w:rsidR="005A7116" w:rsidRPr="005A7116" w14:paraId="4D8FAA19" w14:textId="77777777" w:rsidTr="006361BB">
        <w:trPr>
          <w:jc w:val="center"/>
        </w:trPr>
        <w:tc>
          <w:tcPr>
            <w:tcW w:w="982" w:type="dxa"/>
            <w:tcMar>
              <w:top w:w="0" w:type="dxa"/>
              <w:left w:w="108" w:type="dxa"/>
              <w:bottom w:w="0" w:type="dxa"/>
              <w:right w:w="108" w:type="dxa"/>
            </w:tcMar>
            <w:hideMark/>
          </w:tcPr>
          <w:p w14:paraId="36ED7072" w14:textId="77777777" w:rsidR="00972C8C" w:rsidRPr="005A7116" w:rsidRDefault="00972C8C" w:rsidP="000D6F32">
            <w:pPr>
              <w:spacing w:after="0" w:line="240" w:lineRule="auto"/>
              <w:ind w:left="-83" w:right="-106"/>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w:t>
            </w:r>
          </w:p>
        </w:tc>
        <w:tc>
          <w:tcPr>
            <w:tcW w:w="7184" w:type="dxa"/>
            <w:tcBorders>
              <w:top w:val="nil"/>
              <w:left w:val="nil"/>
              <w:bottom w:val="single" w:sz="8" w:space="0" w:color="auto"/>
              <w:right w:val="single" w:sz="8" w:space="0" w:color="auto"/>
            </w:tcBorders>
            <w:tcMar>
              <w:top w:w="0" w:type="dxa"/>
              <w:left w:w="108" w:type="dxa"/>
              <w:bottom w:w="0" w:type="dxa"/>
              <w:right w:w="108" w:type="dxa"/>
            </w:tcMar>
          </w:tcPr>
          <w:p w14:paraId="4DFF8674" w14:textId="77777777" w:rsidR="00972C8C" w:rsidRPr="005A7116" w:rsidRDefault="00972C8C" w:rsidP="000D6F32">
            <w:pPr>
              <w:pStyle w:val="af6"/>
              <w:spacing w:before="0" w:beforeAutospacing="0" w:after="0" w:afterAutospacing="0"/>
              <w:jc w:val="both"/>
              <w:rPr>
                <w:color w:val="000000" w:themeColor="text1"/>
                <w:lang w:val="kk-KZ"/>
              </w:rPr>
            </w:pPr>
            <w:r w:rsidRPr="005A7116">
              <w:rPr>
                <w:color w:val="000000" w:themeColor="text1"/>
                <w:lang w:val="kk-KZ"/>
              </w:rPr>
              <w:t>Қолма-қол теңге</w:t>
            </w:r>
          </w:p>
        </w:tc>
        <w:tc>
          <w:tcPr>
            <w:tcW w:w="1473" w:type="dxa"/>
            <w:tcBorders>
              <w:top w:val="nil"/>
              <w:left w:val="nil"/>
              <w:bottom w:val="single" w:sz="8" w:space="0" w:color="auto"/>
              <w:right w:val="single" w:sz="8" w:space="0" w:color="auto"/>
            </w:tcBorders>
            <w:tcMar>
              <w:top w:w="0" w:type="dxa"/>
              <w:left w:w="108" w:type="dxa"/>
              <w:bottom w:w="0" w:type="dxa"/>
              <w:right w:w="108" w:type="dxa"/>
            </w:tcMar>
          </w:tcPr>
          <w:p w14:paraId="5ED5DD17"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0</w:t>
            </w:r>
          </w:p>
        </w:tc>
      </w:tr>
      <w:tr w:rsidR="005A7116" w:rsidRPr="005A7116" w14:paraId="601EF277" w14:textId="77777777" w:rsidTr="006361BB">
        <w:trPr>
          <w:jc w:val="center"/>
        </w:trPr>
        <w:tc>
          <w:tcPr>
            <w:tcW w:w="982" w:type="dxa"/>
            <w:tcMar>
              <w:top w:w="0" w:type="dxa"/>
              <w:left w:w="108" w:type="dxa"/>
              <w:bottom w:w="0" w:type="dxa"/>
              <w:right w:w="108" w:type="dxa"/>
            </w:tcMar>
            <w:hideMark/>
          </w:tcPr>
          <w:p w14:paraId="1B7D6CC2" w14:textId="77777777" w:rsidR="00972C8C" w:rsidRPr="005A7116" w:rsidRDefault="00972C8C" w:rsidP="000D6F32">
            <w:pPr>
              <w:spacing w:after="0" w:line="240" w:lineRule="auto"/>
              <w:ind w:left="-83" w:right="-106"/>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w:t>
            </w:r>
          </w:p>
        </w:tc>
        <w:tc>
          <w:tcPr>
            <w:tcW w:w="7184" w:type="dxa"/>
            <w:tcBorders>
              <w:top w:val="nil"/>
              <w:left w:val="nil"/>
              <w:bottom w:val="single" w:sz="8" w:space="0" w:color="auto"/>
              <w:right w:val="single" w:sz="8" w:space="0" w:color="auto"/>
            </w:tcBorders>
            <w:tcMar>
              <w:top w:w="0" w:type="dxa"/>
              <w:left w:w="108" w:type="dxa"/>
              <w:bottom w:w="0" w:type="dxa"/>
              <w:right w:w="108" w:type="dxa"/>
            </w:tcMar>
          </w:tcPr>
          <w:p w14:paraId="35C202A1" w14:textId="680E9C30" w:rsidR="00972C8C" w:rsidRPr="005A7116" w:rsidRDefault="00972C8C" w:rsidP="000D6F32">
            <w:pPr>
              <w:pStyle w:val="af6"/>
              <w:spacing w:before="0" w:beforeAutospacing="0" w:after="0" w:afterAutospacing="0"/>
              <w:jc w:val="both"/>
              <w:rPr>
                <w:color w:val="000000" w:themeColor="text1"/>
                <w:lang w:val="kk-KZ"/>
              </w:rPr>
            </w:pPr>
            <w:r w:rsidRPr="005A7116">
              <w:rPr>
                <w:color w:val="000000" w:themeColor="text1"/>
              </w:rPr>
              <w:t>Standard &amp; Poor's</w:t>
            </w:r>
            <w:r w:rsidRPr="005A7116">
              <w:rPr>
                <w:color w:val="000000" w:themeColor="text1"/>
                <w:lang w:val="kk-KZ"/>
              </w:rPr>
              <w:t xml:space="preserve"> агенттігінің </w:t>
            </w:r>
            <w:r w:rsidR="00796D18" w:rsidRPr="005A7116">
              <w:rPr>
                <w:color w:val="000000" w:themeColor="text1"/>
              </w:rPr>
              <w:t>«</w:t>
            </w:r>
            <w:r w:rsidRPr="005A7116">
              <w:rPr>
                <w:color w:val="000000" w:themeColor="text1"/>
              </w:rPr>
              <w:t>АА-</w:t>
            </w:r>
            <w:r w:rsidR="00796D18" w:rsidRPr="005A7116">
              <w:rPr>
                <w:color w:val="000000" w:themeColor="text1"/>
              </w:rPr>
              <w:t>»</w:t>
            </w:r>
            <w:r w:rsidRPr="005A7116">
              <w:rPr>
                <w:color w:val="000000" w:themeColor="text1"/>
                <w:lang w:val="kk-KZ"/>
              </w:rPr>
              <w:t>-тен төмен емес тәуелсіз рейтінгі немесе басқа рейтингтік агенттіктердің бірінің осыған ұқсас деңгейдегі рейтингі бар елдердің қолма-қол шетел валютасы</w:t>
            </w:r>
          </w:p>
        </w:tc>
        <w:tc>
          <w:tcPr>
            <w:tcW w:w="1473" w:type="dxa"/>
            <w:tcBorders>
              <w:top w:val="nil"/>
              <w:left w:val="nil"/>
              <w:bottom w:val="single" w:sz="8" w:space="0" w:color="auto"/>
              <w:right w:val="single" w:sz="8" w:space="0" w:color="auto"/>
            </w:tcBorders>
            <w:tcMar>
              <w:top w:w="0" w:type="dxa"/>
              <w:left w:w="108" w:type="dxa"/>
              <w:bottom w:w="0" w:type="dxa"/>
              <w:right w:w="108" w:type="dxa"/>
            </w:tcMar>
          </w:tcPr>
          <w:p w14:paraId="6EEB9E25"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0</w:t>
            </w:r>
          </w:p>
        </w:tc>
      </w:tr>
      <w:tr w:rsidR="005A7116" w:rsidRPr="005A7116" w14:paraId="5B72DADE" w14:textId="77777777" w:rsidTr="006361BB">
        <w:trPr>
          <w:jc w:val="center"/>
        </w:trPr>
        <w:tc>
          <w:tcPr>
            <w:tcW w:w="982" w:type="dxa"/>
            <w:tcMar>
              <w:top w:w="0" w:type="dxa"/>
              <w:left w:w="108" w:type="dxa"/>
              <w:bottom w:w="0" w:type="dxa"/>
              <w:right w:w="108" w:type="dxa"/>
            </w:tcMar>
            <w:hideMark/>
          </w:tcPr>
          <w:p w14:paraId="1E48B758" w14:textId="77777777" w:rsidR="00972C8C" w:rsidRPr="005A7116" w:rsidRDefault="00972C8C" w:rsidP="000D6F32">
            <w:pPr>
              <w:spacing w:after="0" w:line="240" w:lineRule="auto"/>
              <w:ind w:left="-83" w:right="-106"/>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3</w:t>
            </w:r>
          </w:p>
        </w:tc>
        <w:tc>
          <w:tcPr>
            <w:tcW w:w="7184" w:type="dxa"/>
            <w:tcBorders>
              <w:top w:val="nil"/>
              <w:left w:val="nil"/>
              <w:bottom w:val="single" w:sz="8" w:space="0" w:color="auto"/>
              <w:right w:val="single" w:sz="8" w:space="0" w:color="auto"/>
            </w:tcBorders>
            <w:tcMar>
              <w:top w:w="0" w:type="dxa"/>
              <w:left w:w="108" w:type="dxa"/>
              <w:bottom w:w="0" w:type="dxa"/>
              <w:right w:w="108" w:type="dxa"/>
            </w:tcMar>
          </w:tcPr>
          <w:p w14:paraId="66AE64F6" w14:textId="77777777" w:rsidR="00972C8C" w:rsidRPr="005A7116" w:rsidRDefault="00972C8C" w:rsidP="000D6F32">
            <w:pPr>
              <w:spacing w:after="0" w:line="240" w:lineRule="auto"/>
              <w:rPr>
                <w:color w:val="000000" w:themeColor="text1"/>
              </w:rPr>
            </w:pPr>
            <w:r w:rsidRPr="005A7116">
              <w:rPr>
                <w:rFonts w:ascii="Times New Roman" w:eastAsia="Times New Roman" w:hAnsi="Times New Roman"/>
                <w:color w:val="000000" w:themeColor="text1"/>
                <w:sz w:val="24"/>
                <w:szCs w:val="24"/>
                <w:lang w:eastAsia="ru-RU"/>
              </w:rPr>
              <w:t>Тазартылған бағалы металдар</w:t>
            </w:r>
          </w:p>
        </w:tc>
        <w:tc>
          <w:tcPr>
            <w:tcW w:w="1473" w:type="dxa"/>
            <w:tcBorders>
              <w:top w:val="nil"/>
              <w:left w:val="nil"/>
              <w:bottom w:val="single" w:sz="8" w:space="0" w:color="auto"/>
              <w:right w:val="single" w:sz="8" w:space="0" w:color="auto"/>
            </w:tcBorders>
            <w:tcMar>
              <w:top w:w="0" w:type="dxa"/>
              <w:left w:w="108" w:type="dxa"/>
              <w:bottom w:w="0" w:type="dxa"/>
              <w:right w:w="108" w:type="dxa"/>
            </w:tcMar>
          </w:tcPr>
          <w:p w14:paraId="4B6421D6"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0</w:t>
            </w:r>
          </w:p>
        </w:tc>
      </w:tr>
      <w:tr w:rsidR="005A7116" w:rsidRPr="005A7116" w14:paraId="1CDE2ED2" w14:textId="77777777" w:rsidTr="006361BB">
        <w:trPr>
          <w:jc w:val="center"/>
        </w:trPr>
        <w:tc>
          <w:tcPr>
            <w:tcW w:w="982" w:type="dxa"/>
            <w:tcMar>
              <w:top w:w="0" w:type="dxa"/>
              <w:left w:w="108" w:type="dxa"/>
              <w:bottom w:w="0" w:type="dxa"/>
              <w:right w:w="108" w:type="dxa"/>
            </w:tcMar>
            <w:hideMark/>
          </w:tcPr>
          <w:p w14:paraId="60436577" w14:textId="77777777" w:rsidR="00972C8C" w:rsidRPr="005A7116" w:rsidRDefault="00972C8C" w:rsidP="000D6F32">
            <w:pPr>
              <w:spacing w:after="0" w:line="240" w:lineRule="auto"/>
              <w:ind w:left="-83" w:right="-106"/>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4</w:t>
            </w:r>
          </w:p>
        </w:tc>
        <w:tc>
          <w:tcPr>
            <w:tcW w:w="7184" w:type="dxa"/>
            <w:tcBorders>
              <w:top w:val="nil"/>
              <w:left w:val="nil"/>
              <w:bottom w:val="single" w:sz="8" w:space="0" w:color="auto"/>
              <w:right w:val="single" w:sz="8" w:space="0" w:color="auto"/>
            </w:tcBorders>
            <w:tcMar>
              <w:top w:w="0" w:type="dxa"/>
              <w:left w:w="108" w:type="dxa"/>
              <w:bottom w:w="0" w:type="dxa"/>
              <w:right w:w="108" w:type="dxa"/>
            </w:tcMar>
          </w:tcPr>
          <w:p w14:paraId="149878E0" w14:textId="77777777" w:rsidR="00972C8C" w:rsidRPr="005A7116" w:rsidRDefault="00972C8C" w:rsidP="000D6F32">
            <w:pPr>
              <w:spacing w:after="0" w:line="240" w:lineRule="auto"/>
              <w:rPr>
                <w:color w:val="000000" w:themeColor="text1"/>
              </w:rPr>
            </w:pPr>
            <w:r w:rsidRPr="005A7116">
              <w:rPr>
                <w:rFonts w:ascii="Times New Roman" w:eastAsia="Times New Roman" w:hAnsi="Times New Roman"/>
                <w:color w:val="000000" w:themeColor="text1"/>
                <w:sz w:val="24"/>
                <w:szCs w:val="24"/>
                <w:lang w:eastAsia="ru-RU"/>
              </w:rPr>
              <w:t>Қазақстан Республикасының Үкіметіне қойылатын талаптар</w:t>
            </w:r>
          </w:p>
        </w:tc>
        <w:tc>
          <w:tcPr>
            <w:tcW w:w="1473" w:type="dxa"/>
            <w:tcBorders>
              <w:top w:val="nil"/>
              <w:left w:val="nil"/>
              <w:bottom w:val="single" w:sz="8" w:space="0" w:color="auto"/>
              <w:right w:val="single" w:sz="8" w:space="0" w:color="auto"/>
            </w:tcBorders>
            <w:tcMar>
              <w:top w:w="0" w:type="dxa"/>
              <w:left w:w="108" w:type="dxa"/>
              <w:bottom w:w="0" w:type="dxa"/>
              <w:right w:w="108" w:type="dxa"/>
            </w:tcMar>
          </w:tcPr>
          <w:p w14:paraId="3861D968"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0</w:t>
            </w:r>
          </w:p>
        </w:tc>
      </w:tr>
      <w:tr w:rsidR="005A7116" w:rsidRPr="005A7116" w14:paraId="61F17D20" w14:textId="77777777" w:rsidTr="006361BB">
        <w:trPr>
          <w:jc w:val="center"/>
        </w:trPr>
        <w:tc>
          <w:tcPr>
            <w:tcW w:w="982" w:type="dxa"/>
            <w:tcMar>
              <w:top w:w="0" w:type="dxa"/>
              <w:left w:w="108" w:type="dxa"/>
              <w:bottom w:w="0" w:type="dxa"/>
              <w:right w:w="108" w:type="dxa"/>
            </w:tcMar>
            <w:hideMark/>
          </w:tcPr>
          <w:p w14:paraId="12B6DF12" w14:textId="77777777" w:rsidR="00972C8C" w:rsidRPr="005A7116" w:rsidRDefault="00972C8C" w:rsidP="000D6F32">
            <w:pPr>
              <w:spacing w:after="0" w:line="240" w:lineRule="auto"/>
              <w:ind w:left="-83" w:right="-106"/>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5</w:t>
            </w:r>
          </w:p>
        </w:tc>
        <w:tc>
          <w:tcPr>
            <w:tcW w:w="7184" w:type="dxa"/>
            <w:tcBorders>
              <w:top w:val="nil"/>
              <w:left w:val="nil"/>
              <w:bottom w:val="single" w:sz="8" w:space="0" w:color="auto"/>
              <w:right w:val="single" w:sz="8" w:space="0" w:color="auto"/>
            </w:tcBorders>
            <w:tcMar>
              <w:top w:w="0" w:type="dxa"/>
              <w:left w:w="108" w:type="dxa"/>
              <w:bottom w:w="0" w:type="dxa"/>
              <w:right w:w="108" w:type="dxa"/>
            </w:tcMar>
          </w:tcPr>
          <w:p w14:paraId="0C987289" w14:textId="61BEFCC3" w:rsidR="00972C8C" w:rsidRPr="005A7116" w:rsidRDefault="00972C8C" w:rsidP="000D6F32">
            <w:pPr>
              <w:pStyle w:val="af6"/>
              <w:spacing w:before="0" w:beforeAutospacing="0" w:after="0" w:afterAutospacing="0"/>
              <w:jc w:val="both"/>
              <w:rPr>
                <w:color w:val="000000" w:themeColor="text1"/>
              </w:rPr>
            </w:pPr>
            <w:r w:rsidRPr="005A7116">
              <w:rPr>
                <w:color w:val="000000" w:themeColor="text1"/>
              </w:rPr>
              <w:t xml:space="preserve">Standard &amp; Poor's агенттiгiнiң </w:t>
            </w:r>
            <w:r w:rsidR="00796D18" w:rsidRPr="005A7116">
              <w:rPr>
                <w:color w:val="000000" w:themeColor="text1"/>
              </w:rPr>
              <w:t>«</w:t>
            </w:r>
            <w:r w:rsidRPr="005A7116">
              <w:rPr>
                <w:color w:val="000000" w:themeColor="text1"/>
              </w:rPr>
              <w:t>AA-</w:t>
            </w:r>
            <w:r w:rsidR="00796D18" w:rsidRPr="005A7116">
              <w:rPr>
                <w:color w:val="000000" w:themeColor="text1"/>
              </w:rPr>
              <w:t>»</w:t>
            </w:r>
            <w:r w:rsidRPr="005A7116">
              <w:rPr>
                <w:color w:val="000000" w:themeColor="text1"/>
                <w:lang w:val="kk-KZ"/>
              </w:rPr>
              <w:t>-тен</w:t>
            </w:r>
            <w:r w:rsidRPr="005A7116">
              <w:rPr>
                <w:color w:val="000000" w:themeColor="text1"/>
              </w:rPr>
              <w:t xml:space="preserve"> төмен емес тәуелсiз рейтингi бар немесе басқа рейтингтік агенттiктердiң бірiнiң осыған ұқсас деңгейіндегі рейтингi бар елдердiң орталық үкiметтерiне қойылатын талаптар</w:t>
            </w:r>
          </w:p>
        </w:tc>
        <w:tc>
          <w:tcPr>
            <w:tcW w:w="1473" w:type="dxa"/>
            <w:tcBorders>
              <w:top w:val="nil"/>
              <w:left w:val="nil"/>
              <w:bottom w:val="single" w:sz="8" w:space="0" w:color="auto"/>
              <w:right w:val="single" w:sz="8" w:space="0" w:color="auto"/>
            </w:tcBorders>
            <w:tcMar>
              <w:top w:w="0" w:type="dxa"/>
              <w:left w:w="108" w:type="dxa"/>
              <w:bottom w:w="0" w:type="dxa"/>
              <w:right w:w="108" w:type="dxa"/>
            </w:tcMar>
          </w:tcPr>
          <w:p w14:paraId="4F6E9FB3"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0</w:t>
            </w:r>
          </w:p>
        </w:tc>
      </w:tr>
      <w:tr w:rsidR="005A7116" w:rsidRPr="005A7116" w14:paraId="0A67DD41" w14:textId="77777777" w:rsidTr="006361BB">
        <w:trPr>
          <w:jc w:val="center"/>
        </w:trPr>
        <w:tc>
          <w:tcPr>
            <w:tcW w:w="982" w:type="dxa"/>
            <w:tcMar>
              <w:top w:w="0" w:type="dxa"/>
              <w:left w:w="108" w:type="dxa"/>
              <w:bottom w:w="0" w:type="dxa"/>
              <w:right w:w="108" w:type="dxa"/>
            </w:tcMar>
            <w:hideMark/>
          </w:tcPr>
          <w:p w14:paraId="085A326F" w14:textId="77777777" w:rsidR="00972C8C" w:rsidRPr="005A7116" w:rsidRDefault="00972C8C" w:rsidP="000D6F32">
            <w:pPr>
              <w:spacing w:after="0" w:line="240" w:lineRule="auto"/>
              <w:ind w:left="-83" w:right="-106"/>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6</w:t>
            </w:r>
          </w:p>
        </w:tc>
        <w:tc>
          <w:tcPr>
            <w:tcW w:w="7184" w:type="dxa"/>
            <w:tcBorders>
              <w:top w:val="nil"/>
              <w:left w:val="nil"/>
              <w:bottom w:val="single" w:sz="8" w:space="0" w:color="auto"/>
              <w:right w:val="single" w:sz="8" w:space="0" w:color="auto"/>
            </w:tcBorders>
            <w:tcMar>
              <w:top w:w="0" w:type="dxa"/>
              <w:left w:w="108" w:type="dxa"/>
              <w:bottom w:w="0" w:type="dxa"/>
              <w:right w:w="108" w:type="dxa"/>
            </w:tcMar>
          </w:tcPr>
          <w:p w14:paraId="074D7ED4" w14:textId="77777777" w:rsidR="00972C8C" w:rsidRPr="005A7116" w:rsidRDefault="00972C8C" w:rsidP="000D6F32">
            <w:pPr>
              <w:pStyle w:val="af6"/>
              <w:spacing w:before="0" w:beforeAutospacing="0" w:after="0" w:afterAutospacing="0"/>
              <w:jc w:val="both"/>
              <w:rPr>
                <w:color w:val="000000" w:themeColor="text1"/>
              </w:rPr>
            </w:pPr>
            <w:r w:rsidRPr="005A7116">
              <w:rPr>
                <w:color w:val="000000" w:themeColor="text1"/>
              </w:rPr>
              <w:t>Қазақстан Республикасының Ұлттық Банкіне қойылатын талаптар</w:t>
            </w:r>
          </w:p>
        </w:tc>
        <w:tc>
          <w:tcPr>
            <w:tcW w:w="1473" w:type="dxa"/>
            <w:tcBorders>
              <w:top w:val="nil"/>
              <w:left w:val="nil"/>
              <w:bottom w:val="single" w:sz="8" w:space="0" w:color="auto"/>
              <w:right w:val="single" w:sz="8" w:space="0" w:color="auto"/>
            </w:tcBorders>
            <w:tcMar>
              <w:top w:w="0" w:type="dxa"/>
              <w:left w:w="108" w:type="dxa"/>
              <w:bottom w:w="0" w:type="dxa"/>
              <w:right w:w="108" w:type="dxa"/>
            </w:tcMar>
          </w:tcPr>
          <w:p w14:paraId="43074ED3"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0</w:t>
            </w:r>
          </w:p>
        </w:tc>
      </w:tr>
      <w:tr w:rsidR="005A7116" w:rsidRPr="005A7116" w14:paraId="5BAE5141" w14:textId="77777777" w:rsidTr="006361BB">
        <w:trPr>
          <w:jc w:val="center"/>
        </w:trPr>
        <w:tc>
          <w:tcPr>
            <w:tcW w:w="982" w:type="dxa"/>
            <w:tcMar>
              <w:top w:w="0" w:type="dxa"/>
              <w:left w:w="108" w:type="dxa"/>
              <w:bottom w:w="0" w:type="dxa"/>
              <w:right w:w="108" w:type="dxa"/>
            </w:tcMar>
            <w:hideMark/>
          </w:tcPr>
          <w:p w14:paraId="4D9FCFF8" w14:textId="77777777" w:rsidR="00972C8C" w:rsidRPr="005A7116" w:rsidRDefault="00972C8C" w:rsidP="000D6F32">
            <w:pPr>
              <w:spacing w:after="0" w:line="240" w:lineRule="auto"/>
              <w:ind w:left="-83" w:right="-106"/>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7</w:t>
            </w:r>
          </w:p>
        </w:tc>
        <w:tc>
          <w:tcPr>
            <w:tcW w:w="7184" w:type="dxa"/>
            <w:tcBorders>
              <w:top w:val="nil"/>
              <w:left w:val="nil"/>
              <w:bottom w:val="single" w:sz="8" w:space="0" w:color="auto"/>
              <w:right w:val="single" w:sz="8" w:space="0" w:color="auto"/>
            </w:tcBorders>
            <w:tcMar>
              <w:top w:w="0" w:type="dxa"/>
              <w:left w:w="108" w:type="dxa"/>
              <w:bottom w:w="0" w:type="dxa"/>
              <w:right w:w="108" w:type="dxa"/>
            </w:tcMar>
          </w:tcPr>
          <w:p w14:paraId="06FA3045" w14:textId="7ED1B5F4" w:rsidR="00972C8C" w:rsidRPr="005A7116" w:rsidRDefault="00972C8C" w:rsidP="000D6F32">
            <w:pPr>
              <w:spacing w:after="0" w:line="240" w:lineRule="auto"/>
              <w:jc w:val="both"/>
              <w:rPr>
                <w:color w:val="000000" w:themeColor="text1"/>
              </w:rPr>
            </w:pPr>
            <w:r w:rsidRPr="005A7116">
              <w:rPr>
                <w:rFonts w:ascii="Times New Roman" w:eastAsia="Times New Roman" w:hAnsi="Times New Roman"/>
                <w:color w:val="000000" w:themeColor="text1"/>
                <w:sz w:val="24"/>
                <w:szCs w:val="24"/>
                <w:lang w:eastAsia="ru-RU"/>
              </w:rPr>
              <w:t xml:space="preserve">Standard &amp; Poor's агенттiгiнiң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АА-</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val="kk-KZ" w:eastAsia="ru-RU"/>
              </w:rPr>
              <w:t>-тен</w:t>
            </w:r>
            <w:r w:rsidRPr="005A7116">
              <w:rPr>
                <w:rFonts w:ascii="Times New Roman" w:eastAsia="Times New Roman" w:hAnsi="Times New Roman"/>
                <w:color w:val="000000" w:themeColor="text1"/>
                <w:sz w:val="24"/>
                <w:szCs w:val="24"/>
                <w:lang w:eastAsia="ru-RU"/>
              </w:rPr>
              <w:t xml:space="preserve"> төмен емес тәуелсiз рейтингi бар немесе басқа рейтингтік агенттiктердiң бірiнiң осыған ұқсас деңгейдегі рейтингi бар елдердiң орталық банктерiне қойылатын талаптар</w:t>
            </w:r>
          </w:p>
        </w:tc>
        <w:tc>
          <w:tcPr>
            <w:tcW w:w="1473" w:type="dxa"/>
            <w:tcBorders>
              <w:top w:val="nil"/>
              <w:left w:val="nil"/>
              <w:bottom w:val="single" w:sz="8" w:space="0" w:color="auto"/>
              <w:right w:val="single" w:sz="8" w:space="0" w:color="auto"/>
            </w:tcBorders>
            <w:tcMar>
              <w:top w:w="0" w:type="dxa"/>
              <w:left w:w="108" w:type="dxa"/>
              <w:bottom w:w="0" w:type="dxa"/>
              <w:right w:w="108" w:type="dxa"/>
            </w:tcMar>
          </w:tcPr>
          <w:p w14:paraId="471A6C02"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0</w:t>
            </w:r>
          </w:p>
        </w:tc>
      </w:tr>
      <w:tr w:rsidR="005A7116" w:rsidRPr="005A7116" w14:paraId="5AD8C7EA" w14:textId="77777777" w:rsidTr="006361BB">
        <w:trPr>
          <w:jc w:val="center"/>
        </w:trPr>
        <w:tc>
          <w:tcPr>
            <w:tcW w:w="982" w:type="dxa"/>
            <w:tcMar>
              <w:top w:w="0" w:type="dxa"/>
              <w:left w:w="108" w:type="dxa"/>
              <w:bottom w:w="0" w:type="dxa"/>
              <w:right w:w="108" w:type="dxa"/>
            </w:tcMar>
            <w:hideMark/>
          </w:tcPr>
          <w:p w14:paraId="49702439" w14:textId="77777777" w:rsidR="00972C8C" w:rsidRPr="005A7116" w:rsidRDefault="00972C8C" w:rsidP="000D6F32">
            <w:pPr>
              <w:spacing w:after="0" w:line="240" w:lineRule="auto"/>
              <w:ind w:left="-83" w:right="-106"/>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8</w:t>
            </w:r>
          </w:p>
        </w:tc>
        <w:tc>
          <w:tcPr>
            <w:tcW w:w="7184" w:type="dxa"/>
            <w:tcBorders>
              <w:top w:val="nil"/>
              <w:left w:val="nil"/>
              <w:bottom w:val="single" w:sz="8" w:space="0" w:color="auto"/>
              <w:right w:val="single" w:sz="8" w:space="0" w:color="auto"/>
            </w:tcBorders>
            <w:tcMar>
              <w:top w:w="0" w:type="dxa"/>
              <w:left w:w="108" w:type="dxa"/>
              <w:bottom w:w="0" w:type="dxa"/>
              <w:right w:w="108" w:type="dxa"/>
            </w:tcMar>
          </w:tcPr>
          <w:p w14:paraId="6E2A70FA" w14:textId="45395E92" w:rsidR="00972C8C" w:rsidRPr="005A7116" w:rsidRDefault="00972C8C" w:rsidP="000D6F32">
            <w:pPr>
              <w:spacing w:after="0" w:line="240" w:lineRule="auto"/>
              <w:jc w:val="both"/>
              <w:rPr>
                <w:color w:val="000000" w:themeColor="text1"/>
              </w:rPr>
            </w:pPr>
            <w:r w:rsidRPr="005A7116">
              <w:rPr>
                <w:rFonts w:ascii="Times New Roman" w:eastAsia="Times New Roman" w:hAnsi="Times New Roman"/>
                <w:color w:val="000000" w:themeColor="text1"/>
                <w:sz w:val="24"/>
                <w:szCs w:val="24"/>
                <w:lang w:eastAsia="ru-RU"/>
              </w:rPr>
              <w:t xml:space="preserve">Standard &amp; Poor's агенттiгiнiң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AA-</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val="kk-KZ" w:eastAsia="ru-RU"/>
              </w:rPr>
              <w:t>-тен</w:t>
            </w:r>
            <w:r w:rsidRPr="005A7116">
              <w:rPr>
                <w:rFonts w:ascii="Times New Roman" w:eastAsia="Times New Roman" w:hAnsi="Times New Roman"/>
                <w:color w:val="000000" w:themeColor="text1"/>
                <w:sz w:val="24"/>
                <w:szCs w:val="24"/>
                <w:lang w:eastAsia="ru-RU"/>
              </w:rPr>
              <w:t xml:space="preserve"> төмен емес рейтингi немесе басқа рейтингтік агенттiктердiң бірiнiң осыған ұқсас деңгейдегі рейтингi бар халықаралық қаржы ұйымдарына қойылатын талаптар</w:t>
            </w:r>
          </w:p>
        </w:tc>
        <w:tc>
          <w:tcPr>
            <w:tcW w:w="1473" w:type="dxa"/>
            <w:tcBorders>
              <w:top w:val="nil"/>
              <w:left w:val="nil"/>
              <w:bottom w:val="single" w:sz="8" w:space="0" w:color="auto"/>
              <w:right w:val="single" w:sz="8" w:space="0" w:color="auto"/>
            </w:tcBorders>
            <w:tcMar>
              <w:top w:w="0" w:type="dxa"/>
              <w:left w:w="108" w:type="dxa"/>
              <w:bottom w:w="0" w:type="dxa"/>
              <w:right w:w="108" w:type="dxa"/>
            </w:tcMar>
          </w:tcPr>
          <w:p w14:paraId="6D3D1197"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0</w:t>
            </w:r>
          </w:p>
        </w:tc>
      </w:tr>
      <w:tr w:rsidR="005A7116" w:rsidRPr="005A7116" w14:paraId="1B63E5F7" w14:textId="77777777" w:rsidTr="006361BB">
        <w:trPr>
          <w:jc w:val="center"/>
        </w:trPr>
        <w:tc>
          <w:tcPr>
            <w:tcW w:w="982" w:type="dxa"/>
            <w:tcMar>
              <w:top w:w="0" w:type="dxa"/>
              <w:left w:w="108" w:type="dxa"/>
              <w:bottom w:w="0" w:type="dxa"/>
              <w:right w:w="108" w:type="dxa"/>
            </w:tcMar>
            <w:hideMark/>
          </w:tcPr>
          <w:p w14:paraId="497A31CD" w14:textId="77777777" w:rsidR="00972C8C" w:rsidRPr="005A7116" w:rsidRDefault="00972C8C" w:rsidP="000D6F32">
            <w:pPr>
              <w:spacing w:after="0" w:line="240" w:lineRule="auto"/>
              <w:ind w:left="-83" w:right="-106"/>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9</w:t>
            </w:r>
          </w:p>
        </w:tc>
        <w:tc>
          <w:tcPr>
            <w:tcW w:w="7184" w:type="dxa"/>
            <w:tcBorders>
              <w:top w:val="nil"/>
              <w:left w:val="nil"/>
              <w:bottom w:val="single" w:sz="8" w:space="0" w:color="auto"/>
              <w:right w:val="single" w:sz="8" w:space="0" w:color="auto"/>
            </w:tcBorders>
            <w:tcMar>
              <w:top w:w="0" w:type="dxa"/>
              <w:left w:w="108" w:type="dxa"/>
              <w:bottom w:w="0" w:type="dxa"/>
              <w:right w:w="108" w:type="dxa"/>
            </w:tcMar>
          </w:tcPr>
          <w:p w14:paraId="6FD55E7C" w14:textId="77777777" w:rsidR="00972C8C" w:rsidRPr="005A7116" w:rsidRDefault="00972C8C" w:rsidP="000D6F32">
            <w:pPr>
              <w:spacing w:after="0" w:line="240" w:lineRule="auto"/>
              <w:jc w:val="both"/>
              <w:rPr>
                <w:color w:val="000000" w:themeColor="text1"/>
              </w:rPr>
            </w:pPr>
            <w:r w:rsidRPr="005A7116">
              <w:rPr>
                <w:rFonts w:ascii="Times New Roman" w:eastAsia="Times New Roman" w:hAnsi="Times New Roman"/>
                <w:color w:val="000000" w:themeColor="text1"/>
                <w:sz w:val="24"/>
                <w:szCs w:val="24"/>
                <w:lang w:eastAsia="ru-RU"/>
              </w:rPr>
              <w:t xml:space="preserve">Қазақстан Республикасының жергілікті билік органдарына бюджетке салық және басқа төлемдер бойынша қойылатын талаптар </w:t>
            </w:r>
          </w:p>
        </w:tc>
        <w:tc>
          <w:tcPr>
            <w:tcW w:w="1473" w:type="dxa"/>
            <w:tcBorders>
              <w:top w:val="nil"/>
              <w:left w:val="nil"/>
              <w:bottom w:val="single" w:sz="8" w:space="0" w:color="auto"/>
              <w:right w:val="single" w:sz="8" w:space="0" w:color="auto"/>
            </w:tcBorders>
            <w:tcMar>
              <w:top w:w="0" w:type="dxa"/>
              <w:left w:w="108" w:type="dxa"/>
              <w:bottom w:w="0" w:type="dxa"/>
              <w:right w:w="108" w:type="dxa"/>
            </w:tcMar>
          </w:tcPr>
          <w:p w14:paraId="6796B328"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0</w:t>
            </w:r>
          </w:p>
        </w:tc>
      </w:tr>
      <w:tr w:rsidR="005A7116" w:rsidRPr="005A7116" w14:paraId="7666ECBA" w14:textId="77777777" w:rsidTr="006361BB">
        <w:trPr>
          <w:jc w:val="center"/>
        </w:trPr>
        <w:tc>
          <w:tcPr>
            <w:tcW w:w="982" w:type="dxa"/>
            <w:tcMar>
              <w:top w:w="0" w:type="dxa"/>
              <w:left w:w="108" w:type="dxa"/>
              <w:bottom w:w="0" w:type="dxa"/>
              <w:right w:w="108" w:type="dxa"/>
            </w:tcMar>
            <w:hideMark/>
          </w:tcPr>
          <w:p w14:paraId="627A05CD" w14:textId="77777777" w:rsidR="00972C8C" w:rsidRPr="005A7116" w:rsidRDefault="00972C8C" w:rsidP="000D6F32">
            <w:pPr>
              <w:spacing w:after="0" w:line="240" w:lineRule="auto"/>
              <w:ind w:left="-83" w:right="-106"/>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10</w:t>
            </w:r>
          </w:p>
        </w:tc>
        <w:tc>
          <w:tcPr>
            <w:tcW w:w="7184" w:type="dxa"/>
            <w:tcBorders>
              <w:top w:val="nil"/>
              <w:left w:val="nil"/>
              <w:bottom w:val="single" w:sz="8" w:space="0" w:color="auto"/>
              <w:right w:val="single" w:sz="8" w:space="0" w:color="auto"/>
            </w:tcBorders>
            <w:tcMar>
              <w:top w:w="0" w:type="dxa"/>
              <w:left w:w="108" w:type="dxa"/>
              <w:bottom w:w="0" w:type="dxa"/>
              <w:right w:w="108" w:type="dxa"/>
            </w:tcMar>
          </w:tcPr>
          <w:p w14:paraId="7E3D77D7" w14:textId="2B76FB86" w:rsidR="00972C8C" w:rsidRPr="005A7116" w:rsidRDefault="00796D18" w:rsidP="000D6F32">
            <w:pPr>
              <w:spacing w:after="0" w:line="240" w:lineRule="auto"/>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w:t>
            </w:r>
            <w:r w:rsidR="00972C8C" w:rsidRPr="005A7116">
              <w:rPr>
                <w:rFonts w:ascii="Times New Roman" w:eastAsia="Times New Roman" w:hAnsi="Times New Roman"/>
                <w:color w:val="000000" w:themeColor="text1"/>
                <w:sz w:val="24"/>
                <w:szCs w:val="24"/>
                <w:lang w:eastAsia="ru-RU"/>
              </w:rPr>
              <w:t>Самұрық-Қазына</w:t>
            </w:r>
            <w:r w:rsidRPr="005A7116">
              <w:rPr>
                <w:rFonts w:ascii="Times New Roman" w:eastAsia="Times New Roman" w:hAnsi="Times New Roman"/>
                <w:color w:val="000000" w:themeColor="text1"/>
                <w:sz w:val="24"/>
                <w:szCs w:val="24"/>
                <w:lang w:eastAsia="ru-RU"/>
              </w:rPr>
              <w:t>»</w:t>
            </w:r>
            <w:r w:rsidR="00972C8C" w:rsidRPr="005A7116">
              <w:rPr>
                <w:rFonts w:ascii="Times New Roman" w:eastAsia="Times New Roman" w:hAnsi="Times New Roman"/>
                <w:color w:val="000000" w:themeColor="text1"/>
                <w:sz w:val="24"/>
                <w:szCs w:val="24"/>
                <w:lang w:eastAsia="ru-RU"/>
              </w:rPr>
              <w:t xml:space="preserve"> ұлттық әл-ауқат қоры</w:t>
            </w:r>
            <w:r w:rsidRPr="005A7116">
              <w:rPr>
                <w:rFonts w:ascii="Times New Roman" w:eastAsia="Times New Roman" w:hAnsi="Times New Roman"/>
                <w:color w:val="000000" w:themeColor="text1"/>
                <w:sz w:val="24"/>
                <w:szCs w:val="24"/>
                <w:lang w:eastAsia="ru-RU"/>
              </w:rPr>
              <w:t>»</w:t>
            </w:r>
            <w:r w:rsidR="00972C8C" w:rsidRPr="005A7116">
              <w:rPr>
                <w:rFonts w:ascii="Times New Roman" w:eastAsia="Times New Roman" w:hAnsi="Times New Roman"/>
                <w:color w:val="000000" w:themeColor="text1"/>
                <w:sz w:val="24"/>
                <w:szCs w:val="24"/>
                <w:lang w:eastAsia="ru-RU"/>
              </w:rPr>
              <w:t xml:space="preserve"> акционерлік қоғамына қойылатын талаптар</w:t>
            </w:r>
          </w:p>
        </w:tc>
        <w:tc>
          <w:tcPr>
            <w:tcW w:w="1473" w:type="dxa"/>
            <w:tcBorders>
              <w:top w:val="nil"/>
              <w:left w:val="nil"/>
              <w:bottom w:val="single" w:sz="8" w:space="0" w:color="auto"/>
              <w:right w:val="single" w:sz="8" w:space="0" w:color="auto"/>
            </w:tcBorders>
            <w:tcMar>
              <w:top w:w="0" w:type="dxa"/>
              <w:left w:w="108" w:type="dxa"/>
              <w:bottom w:w="0" w:type="dxa"/>
              <w:right w:w="108" w:type="dxa"/>
            </w:tcMar>
          </w:tcPr>
          <w:p w14:paraId="172B624D"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0</w:t>
            </w:r>
          </w:p>
        </w:tc>
      </w:tr>
      <w:tr w:rsidR="005A7116" w:rsidRPr="005A7116" w14:paraId="51D53929" w14:textId="77777777" w:rsidTr="006361BB">
        <w:trPr>
          <w:jc w:val="center"/>
        </w:trPr>
        <w:tc>
          <w:tcPr>
            <w:tcW w:w="982" w:type="dxa"/>
            <w:tcMar>
              <w:top w:w="0" w:type="dxa"/>
              <w:left w:w="108" w:type="dxa"/>
              <w:bottom w:w="0" w:type="dxa"/>
              <w:right w:w="108" w:type="dxa"/>
            </w:tcMar>
            <w:hideMark/>
          </w:tcPr>
          <w:p w14:paraId="659483B8" w14:textId="77777777" w:rsidR="00972C8C" w:rsidRPr="005A7116" w:rsidRDefault="00972C8C" w:rsidP="000D6F32">
            <w:pPr>
              <w:spacing w:after="0" w:line="240" w:lineRule="auto"/>
              <w:ind w:left="-83" w:right="-106"/>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lastRenderedPageBreak/>
              <w:t>11</w:t>
            </w:r>
          </w:p>
        </w:tc>
        <w:tc>
          <w:tcPr>
            <w:tcW w:w="7184" w:type="dxa"/>
            <w:tcBorders>
              <w:top w:val="nil"/>
              <w:left w:val="nil"/>
              <w:bottom w:val="single" w:sz="8" w:space="0" w:color="auto"/>
              <w:right w:val="single" w:sz="8" w:space="0" w:color="auto"/>
            </w:tcBorders>
            <w:tcMar>
              <w:top w:w="0" w:type="dxa"/>
              <w:left w:w="108" w:type="dxa"/>
              <w:bottom w:w="0" w:type="dxa"/>
              <w:right w:w="108" w:type="dxa"/>
            </w:tcMar>
          </w:tcPr>
          <w:p w14:paraId="0D8E1645" w14:textId="77777777" w:rsidR="00972C8C" w:rsidRPr="005A7116" w:rsidRDefault="00972C8C" w:rsidP="000D6F32">
            <w:pPr>
              <w:spacing w:after="0" w:line="240" w:lineRule="auto"/>
              <w:rPr>
                <w:color w:val="000000" w:themeColor="text1"/>
              </w:rPr>
            </w:pPr>
            <w:r w:rsidRPr="005A7116">
              <w:rPr>
                <w:rFonts w:ascii="Times New Roman" w:eastAsia="Times New Roman" w:hAnsi="Times New Roman"/>
                <w:color w:val="000000" w:themeColor="text1"/>
                <w:sz w:val="24"/>
                <w:szCs w:val="24"/>
                <w:lang w:eastAsia="ru-RU"/>
              </w:rPr>
              <w:t>Ұлттық холдинг - оригинатор, Қазақстан Республикасының ұлттық басқарушы холдингі құрған исламдық арнайы қаржы компаниясы шығарған исламдық бағалы қағаздар</w:t>
            </w:r>
          </w:p>
        </w:tc>
        <w:tc>
          <w:tcPr>
            <w:tcW w:w="1473" w:type="dxa"/>
            <w:tcBorders>
              <w:top w:val="nil"/>
              <w:left w:val="nil"/>
              <w:bottom w:val="single" w:sz="8" w:space="0" w:color="auto"/>
              <w:right w:val="single" w:sz="8" w:space="0" w:color="auto"/>
            </w:tcBorders>
            <w:tcMar>
              <w:top w:w="0" w:type="dxa"/>
              <w:left w:w="108" w:type="dxa"/>
              <w:bottom w:w="0" w:type="dxa"/>
              <w:right w:w="108" w:type="dxa"/>
            </w:tcMar>
          </w:tcPr>
          <w:p w14:paraId="1EF9022D"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0</w:t>
            </w:r>
          </w:p>
        </w:tc>
      </w:tr>
      <w:tr w:rsidR="005A7116" w:rsidRPr="005A7116" w14:paraId="7BB79A95" w14:textId="77777777" w:rsidTr="006361BB">
        <w:trPr>
          <w:jc w:val="center"/>
        </w:trPr>
        <w:tc>
          <w:tcPr>
            <w:tcW w:w="982" w:type="dxa"/>
            <w:tcMar>
              <w:top w:w="0" w:type="dxa"/>
              <w:left w:w="108" w:type="dxa"/>
              <w:bottom w:w="0" w:type="dxa"/>
              <w:right w:w="108" w:type="dxa"/>
            </w:tcMar>
            <w:hideMark/>
          </w:tcPr>
          <w:p w14:paraId="7BFEB84D" w14:textId="77777777" w:rsidR="00972C8C" w:rsidRPr="005A7116" w:rsidRDefault="00972C8C" w:rsidP="000D6F32">
            <w:pPr>
              <w:spacing w:after="0" w:line="240" w:lineRule="auto"/>
              <w:ind w:left="-83" w:right="-106"/>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12</w:t>
            </w:r>
          </w:p>
        </w:tc>
        <w:tc>
          <w:tcPr>
            <w:tcW w:w="7184" w:type="dxa"/>
            <w:tcBorders>
              <w:top w:val="nil"/>
              <w:left w:val="nil"/>
              <w:bottom w:val="single" w:sz="8" w:space="0" w:color="auto"/>
              <w:right w:val="single" w:sz="8" w:space="0" w:color="auto"/>
            </w:tcBorders>
            <w:tcMar>
              <w:top w:w="0" w:type="dxa"/>
              <w:left w:w="108" w:type="dxa"/>
              <w:bottom w:w="0" w:type="dxa"/>
              <w:right w:w="108" w:type="dxa"/>
            </w:tcMar>
          </w:tcPr>
          <w:p w14:paraId="75F15D14" w14:textId="2D0C585C" w:rsidR="00972C8C" w:rsidRPr="005A7116" w:rsidRDefault="00972C8C" w:rsidP="000D6F32">
            <w:pPr>
              <w:pStyle w:val="af6"/>
              <w:spacing w:before="0" w:beforeAutospacing="0" w:after="0" w:afterAutospacing="0"/>
              <w:jc w:val="both"/>
              <w:rPr>
                <w:color w:val="000000" w:themeColor="text1"/>
              </w:rPr>
            </w:pPr>
            <w:r w:rsidRPr="005A7116">
              <w:rPr>
                <w:color w:val="000000" w:themeColor="text1"/>
              </w:rPr>
              <w:t xml:space="preserve">Standard &amp; Poor's агенттiгiнiң </w:t>
            </w:r>
            <w:r w:rsidR="00796D18" w:rsidRPr="005A7116">
              <w:rPr>
                <w:color w:val="000000" w:themeColor="text1"/>
              </w:rPr>
              <w:t>«</w:t>
            </w:r>
            <w:r w:rsidRPr="005A7116">
              <w:rPr>
                <w:color w:val="000000" w:themeColor="text1"/>
              </w:rPr>
              <w:t>АА-</w:t>
            </w:r>
            <w:r w:rsidR="00796D18" w:rsidRPr="005A7116">
              <w:rPr>
                <w:color w:val="000000" w:themeColor="text1"/>
              </w:rPr>
              <w:t>»</w:t>
            </w:r>
            <w:r w:rsidRPr="005A7116">
              <w:rPr>
                <w:color w:val="000000" w:themeColor="text1"/>
                <w:lang w:val="kk-KZ"/>
              </w:rPr>
              <w:t>-тен</w:t>
            </w:r>
            <w:r w:rsidRPr="005A7116">
              <w:rPr>
                <w:color w:val="000000" w:themeColor="text1"/>
              </w:rPr>
              <w:t xml:space="preserve"> төмен емес тәуелсіз рейтингi немесе басқа рейтингтік агенттiктердiң бірiнiң осыған ұқсас деңгейіндегі рейтингi бар шет мемлекеттердің орталық үкіметтері шығарған, мемлекеттік мәртебесі бар исламдық бағалы қағаздар</w:t>
            </w:r>
          </w:p>
        </w:tc>
        <w:tc>
          <w:tcPr>
            <w:tcW w:w="1473" w:type="dxa"/>
            <w:tcBorders>
              <w:top w:val="nil"/>
              <w:left w:val="nil"/>
              <w:bottom w:val="single" w:sz="8" w:space="0" w:color="auto"/>
              <w:right w:val="single" w:sz="8" w:space="0" w:color="auto"/>
            </w:tcBorders>
            <w:tcMar>
              <w:top w:w="0" w:type="dxa"/>
              <w:left w:w="108" w:type="dxa"/>
              <w:bottom w:w="0" w:type="dxa"/>
              <w:right w:w="108" w:type="dxa"/>
            </w:tcMar>
          </w:tcPr>
          <w:p w14:paraId="478CB2E3"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0</w:t>
            </w:r>
          </w:p>
        </w:tc>
      </w:tr>
      <w:tr w:rsidR="005A7116" w:rsidRPr="005A7116" w14:paraId="279C1232" w14:textId="77777777" w:rsidTr="006361BB">
        <w:trPr>
          <w:jc w:val="center"/>
        </w:trPr>
        <w:tc>
          <w:tcPr>
            <w:tcW w:w="982" w:type="dxa"/>
            <w:tcMar>
              <w:top w:w="0" w:type="dxa"/>
              <w:left w:w="108" w:type="dxa"/>
              <w:bottom w:w="0" w:type="dxa"/>
              <w:right w:w="108" w:type="dxa"/>
            </w:tcMar>
            <w:hideMark/>
          </w:tcPr>
          <w:p w14:paraId="4DB24A74" w14:textId="77777777" w:rsidR="00972C8C" w:rsidRPr="005A7116" w:rsidRDefault="00972C8C" w:rsidP="000D6F32">
            <w:pPr>
              <w:spacing w:after="0" w:line="240" w:lineRule="auto"/>
              <w:ind w:left="-83" w:right="-106"/>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13</w:t>
            </w:r>
          </w:p>
        </w:tc>
        <w:tc>
          <w:tcPr>
            <w:tcW w:w="7184" w:type="dxa"/>
            <w:tcBorders>
              <w:top w:val="nil"/>
              <w:left w:val="nil"/>
              <w:bottom w:val="single" w:sz="8" w:space="0" w:color="auto"/>
              <w:right w:val="single" w:sz="8" w:space="0" w:color="auto"/>
            </w:tcBorders>
            <w:tcMar>
              <w:top w:w="0" w:type="dxa"/>
              <w:left w:w="108" w:type="dxa"/>
              <w:bottom w:w="0" w:type="dxa"/>
              <w:right w:w="108" w:type="dxa"/>
            </w:tcMar>
          </w:tcPr>
          <w:p w14:paraId="4BDF1596" w14:textId="0E359B15" w:rsidR="00972C8C" w:rsidRPr="005A7116" w:rsidRDefault="00972C8C" w:rsidP="000D6F32">
            <w:pPr>
              <w:pStyle w:val="af6"/>
              <w:spacing w:before="0" w:beforeAutospacing="0" w:after="0" w:afterAutospacing="0"/>
              <w:jc w:val="both"/>
              <w:rPr>
                <w:color w:val="000000" w:themeColor="text1"/>
              </w:rPr>
            </w:pPr>
            <w:r w:rsidRPr="005A7116">
              <w:rPr>
                <w:color w:val="000000" w:themeColor="text1"/>
              </w:rPr>
              <w:t xml:space="preserve">Standard &amp; Poor's агенттiгiнiң </w:t>
            </w:r>
            <w:r w:rsidR="00796D18" w:rsidRPr="005A7116">
              <w:rPr>
                <w:color w:val="000000" w:themeColor="text1"/>
              </w:rPr>
              <w:t>«</w:t>
            </w:r>
            <w:r w:rsidRPr="005A7116">
              <w:rPr>
                <w:color w:val="000000" w:themeColor="text1"/>
              </w:rPr>
              <w:t>АА-</w:t>
            </w:r>
            <w:r w:rsidR="00796D18" w:rsidRPr="005A7116">
              <w:rPr>
                <w:color w:val="000000" w:themeColor="text1"/>
              </w:rPr>
              <w:t>»</w:t>
            </w:r>
            <w:r w:rsidRPr="005A7116">
              <w:rPr>
                <w:color w:val="000000" w:themeColor="text1"/>
                <w:lang w:val="kk-KZ"/>
              </w:rPr>
              <w:t>-тен</w:t>
            </w:r>
            <w:r w:rsidRPr="005A7116">
              <w:rPr>
                <w:color w:val="000000" w:themeColor="text1"/>
              </w:rPr>
              <w:t xml:space="preserve"> төмен емес рейтингi бар немесе басқа рейтингтік агенттiктердiң бірiнiң осыған ұқсас деңгейіндегі рейтингi бар халықаралық қаржы ұйымдары шығарған исламдық бағалы қағаздар</w:t>
            </w:r>
          </w:p>
        </w:tc>
        <w:tc>
          <w:tcPr>
            <w:tcW w:w="1473" w:type="dxa"/>
            <w:tcBorders>
              <w:top w:val="nil"/>
              <w:left w:val="nil"/>
              <w:bottom w:val="single" w:sz="8" w:space="0" w:color="auto"/>
              <w:right w:val="single" w:sz="8" w:space="0" w:color="auto"/>
            </w:tcBorders>
            <w:tcMar>
              <w:top w:w="0" w:type="dxa"/>
              <w:left w:w="108" w:type="dxa"/>
              <w:bottom w:w="0" w:type="dxa"/>
              <w:right w:w="108" w:type="dxa"/>
            </w:tcMar>
          </w:tcPr>
          <w:p w14:paraId="484C0657"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0</w:t>
            </w:r>
          </w:p>
        </w:tc>
      </w:tr>
      <w:tr w:rsidR="005A7116" w:rsidRPr="005A7116" w14:paraId="1B4BD476" w14:textId="77777777" w:rsidTr="006361BB">
        <w:trPr>
          <w:jc w:val="center"/>
        </w:trPr>
        <w:tc>
          <w:tcPr>
            <w:tcW w:w="982" w:type="dxa"/>
            <w:tcMar>
              <w:top w:w="0" w:type="dxa"/>
              <w:left w:w="108" w:type="dxa"/>
              <w:bottom w:w="0" w:type="dxa"/>
              <w:right w:w="108" w:type="dxa"/>
            </w:tcMar>
            <w:hideMark/>
          </w:tcPr>
          <w:p w14:paraId="2972D2CB" w14:textId="77777777" w:rsidR="00972C8C" w:rsidRPr="005A7116" w:rsidRDefault="00972C8C" w:rsidP="000D6F32">
            <w:pPr>
              <w:spacing w:after="0" w:line="240" w:lineRule="auto"/>
              <w:ind w:left="-83" w:right="-106"/>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14</w:t>
            </w:r>
          </w:p>
        </w:tc>
        <w:tc>
          <w:tcPr>
            <w:tcW w:w="7184" w:type="dxa"/>
            <w:tcBorders>
              <w:top w:val="nil"/>
              <w:left w:val="nil"/>
              <w:bottom w:val="single" w:sz="8" w:space="0" w:color="auto"/>
              <w:right w:val="single" w:sz="8" w:space="0" w:color="auto"/>
            </w:tcBorders>
            <w:tcMar>
              <w:top w:w="0" w:type="dxa"/>
              <w:left w:w="108" w:type="dxa"/>
              <w:bottom w:w="0" w:type="dxa"/>
              <w:right w:w="108" w:type="dxa"/>
            </w:tcMar>
          </w:tcPr>
          <w:p w14:paraId="350D8C4A" w14:textId="490BFB30" w:rsidR="00972C8C" w:rsidRPr="005A7116" w:rsidRDefault="00796D18" w:rsidP="000D6F32">
            <w:pPr>
              <w:spacing w:after="0" w:line="240" w:lineRule="auto"/>
              <w:jc w:val="both"/>
              <w:rPr>
                <w:color w:val="000000" w:themeColor="text1"/>
              </w:rPr>
            </w:pPr>
            <w:r w:rsidRPr="005A7116">
              <w:rPr>
                <w:rFonts w:ascii="Times New Roman" w:eastAsia="Times New Roman" w:hAnsi="Times New Roman"/>
                <w:color w:val="000000" w:themeColor="text1"/>
                <w:sz w:val="24"/>
                <w:szCs w:val="24"/>
                <w:lang w:eastAsia="ru-RU"/>
              </w:rPr>
              <w:t>«</w:t>
            </w:r>
            <w:r w:rsidR="00972C8C" w:rsidRPr="005A7116">
              <w:rPr>
                <w:rFonts w:ascii="Times New Roman" w:eastAsia="Times New Roman" w:hAnsi="Times New Roman"/>
                <w:color w:val="000000" w:themeColor="text1"/>
                <w:sz w:val="24"/>
                <w:szCs w:val="24"/>
                <w:lang w:eastAsia="ru-RU"/>
              </w:rPr>
              <w:t>Бәйтерек</w:t>
            </w:r>
            <w:r w:rsidRPr="005A7116">
              <w:rPr>
                <w:rFonts w:ascii="Times New Roman" w:eastAsia="Times New Roman" w:hAnsi="Times New Roman"/>
                <w:color w:val="000000" w:themeColor="text1"/>
                <w:sz w:val="24"/>
                <w:szCs w:val="24"/>
                <w:lang w:eastAsia="ru-RU"/>
              </w:rPr>
              <w:t>»</w:t>
            </w:r>
            <w:r w:rsidR="00972C8C" w:rsidRPr="005A7116">
              <w:rPr>
                <w:rFonts w:ascii="Times New Roman" w:eastAsia="Times New Roman" w:hAnsi="Times New Roman"/>
                <w:color w:val="000000" w:themeColor="text1"/>
                <w:sz w:val="24"/>
                <w:szCs w:val="24"/>
                <w:lang w:eastAsia="ru-RU"/>
              </w:rPr>
              <w:t xml:space="preserve"> ұлттық басқарушы холдингі</w:t>
            </w:r>
            <w:r w:rsidRPr="005A7116">
              <w:rPr>
                <w:rFonts w:ascii="Times New Roman" w:eastAsia="Times New Roman" w:hAnsi="Times New Roman"/>
                <w:color w:val="000000" w:themeColor="text1"/>
                <w:sz w:val="24"/>
                <w:szCs w:val="24"/>
                <w:lang w:eastAsia="ru-RU"/>
              </w:rPr>
              <w:t>»</w:t>
            </w:r>
            <w:r w:rsidR="00972C8C" w:rsidRPr="005A7116">
              <w:rPr>
                <w:rFonts w:ascii="Times New Roman" w:eastAsia="Times New Roman" w:hAnsi="Times New Roman"/>
                <w:color w:val="000000" w:themeColor="text1"/>
                <w:sz w:val="24"/>
                <w:szCs w:val="24"/>
                <w:lang w:eastAsia="ru-RU"/>
              </w:rPr>
              <w:t xml:space="preserve">, </w:t>
            </w:r>
            <w:r w:rsidRPr="005A7116">
              <w:rPr>
                <w:rFonts w:ascii="Times New Roman" w:eastAsia="Times New Roman" w:hAnsi="Times New Roman"/>
                <w:color w:val="000000" w:themeColor="text1"/>
                <w:sz w:val="24"/>
                <w:szCs w:val="24"/>
                <w:lang w:eastAsia="ru-RU"/>
              </w:rPr>
              <w:t>«</w:t>
            </w:r>
            <w:r w:rsidR="00972C8C" w:rsidRPr="005A7116">
              <w:rPr>
                <w:rFonts w:ascii="Times New Roman" w:eastAsia="Times New Roman" w:hAnsi="Times New Roman"/>
                <w:color w:val="000000" w:themeColor="text1"/>
                <w:sz w:val="24"/>
                <w:szCs w:val="24"/>
                <w:lang w:eastAsia="ru-RU"/>
              </w:rPr>
              <w:t>Проблемалық кредиттер қоры</w:t>
            </w:r>
            <w:r w:rsidRPr="005A7116">
              <w:rPr>
                <w:rFonts w:ascii="Times New Roman" w:eastAsia="Times New Roman" w:hAnsi="Times New Roman"/>
                <w:color w:val="000000" w:themeColor="text1"/>
                <w:sz w:val="24"/>
                <w:szCs w:val="24"/>
                <w:lang w:eastAsia="ru-RU"/>
              </w:rPr>
              <w:t>»</w:t>
            </w:r>
            <w:r w:rsidR="00972C8C" w:rsidRPr="005A7116">
              <w:rPr>
                <w:rFonts w:ascii="Times New Roman" w:eastAsia="Times New Roman" w:hAnsi="Times New Roman"/>
                <w:color w:val="000000" w:themeColor="text1"/>
                <w:sz w:val="24"/>
                <w:szCs w:val="24"/>
                <w:lang w:eastAsia="ru-RU"/>
              </w:rPr>
              <w:t xml:space="preserve"> акционерлік қоғамдары шығарған бағалы қағаздар</w:t>
            </w:r>
          </w:p>
        </w:tc>
        <w:tc>
          <w:tcPr>
            <w:tcW w:w="1473" w:type="dxa"/>
            <w:tcBorders>
              <w:top w:val="nil"/>
              <w:left w:val="nil"/>
              <w:bottom w:val="single" w:sz="8" w:space="0" w:color="auto"/>
              <w:right w:val="single" w:sz="8" w:space="0" w:color="auto"/>
            </w:tcBorders>
            <w:tcMar>
              <w:top w:w="0" w:type="dxa"/>
              <w:left w:w="108" w:type="dxa"/>
              <w:bottom w:w="0" w:type="dxa"/>
              <w:right w:w="108" w:type="dxa"/>
            </w:tcMar>
          </w:tcPr>
          <w:p w14:paraId="63CBC4DA"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0</w:t>
            </w:r>
          </w:p>
        </w:tc>
      </w:tr>
      <w:tr w:rsidR="005A7116" w:rsidRPr="005A7116" w14:paraId="582CE719" w14:textId="77777777" w:rsidTr="006361BB">
        <w:trPr>
          <w:jc w:val="center"/>
        </w:trPr>
        <w:tc>
          <w:tcPr>
            <w:tcW w:w="982" w:type="dxa"/>
            <w:tcMar>
              <w:top w:w="0" w:type="dxa"/>
              <w:left w:w="108" w:type="dxa"/>
              <w:bottom w:w="0" w:type="dxa"/>
              <w:right w:w="108" w:type="dxa"/>
            </w:tcMar>
            <w:hideMark/>
          </w:tcPr>
          <w:p w14:paraId="4722709C" w14:textId="77777777" w:rsidR="00972C8C" w:rsidRPr="005A7116" w:rsidRDefault="00972C8C" w:rsidP="000D6F32">
            <w:pPr>
              <w:spacing w:after="0" w:line="240" w:lineRule="auto"/>
              <w:ind w:left="-83" w:right="-106"/>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15</w:t>
            </w:r>
          </w:p>
        </w:tc>
        <w:tc>
          <w:tcPr>
            <w:tcW w:w="7184" w:type="dxa"/>
            <w:tcBorders>
              <w:top w:val="nil"/>
              <w:left w:val="nil"/>
              <w:bottom w:val="single" w:sz="8" w:space="0" w:color="auto"/>
              <w:right w:val="single" w:sz="8" w:space="0" w:color="auto"/>
            </w:tcBorders>
            <w:tcMar>
              <w:top w:w="0" w:type="dxa"/>
              <w:left w:w="108" w:type="dxa"/>
              <w:bottom w:w="0" w:type="dxa"/>
              <w:right w:w="108" w:type="dxa"/>
            </w:tcMar>
          </w:tcPr>
          <w:p w14:paraId="0F46DDED" w14:textId="356B229A" w:rsidR="00972C8C" w:rsidRPr="005A7116" w:rsidRDefault="00972C8C" w:rsidP="000D6F32">
            <w:pPr>
              <w:spacing w:after="0" w:line="240" w:lineRule="auto"/>
              <w:jc w:val="both"/>
              <w:rPr>
                <w:color w:val="000000" w:themeColor="text1"/>
              </w:rPr>
            </w:pPr>
            <w:r w:rsidRPr="005A7116">
              <w:rPr>
                <w:rFonts w:ascii="Times New Roman" w:eastAsia="Times New Roman" w:hAnsi="Times New Roman"/>
                <w:color w:val="000000" w:themeColor="text1"/>
                <w:sz w:val="24"/>
                <w:szCs w:val="24"/>
                <w:lang w:eastAsia="ru-RU"/>
              </w:rPr>
              <w:t xml:space="preserve">Standard &amp; Poor's агенттiгiнiң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ВВВ</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-дан төмен емес ұзақ</w:t>
            </w:r>
            <w:r w:rsidRPr="005A7116">
              <w:rPr>
                <w:rFonts w:ascii="Times New Roman" w:eastAsia="Times New Roman" w:hAnsi="Times New Roman"/>
                <w:color w:val="000000" w:themeColor="text1"/>
                <w:sz w:val="24"/>
                <w:szCs w:val="24"/>
                <w:lang w:val="kk-KZ" w:eastAsia="ru-RU"/>
              </w:rPr>
              <w:t xml:space="preserve"> </w:t>
            </w:r>
            <w:r w:rsidRPr="005A7116">
              <w:rPr>
                <w:rFonts w:ascii="Times New Roman" w:eastAsia="Times New Roman" w:hAnsi="Times New Roman"/>
                <w:color w:val="000000" w:themeColor="text1"/>
                <w:sz w:val="24"/>
                <w:szCs w:val="24"/>
                <w:lang w:eastAsia="ru-RU"/>
              </w:rPr>
              <w:t>мерзімді рейтингi бар немесе басқа рейтингтік агенттiктердiң бірiнiң осыған ұқсас деңгейіндегі рейтингi бар банктерде ашылған корреспонденттік шоттар бойынша талаптар</w:t>
            </w:r>
          </w:p>
        </w:tc>
        <w:tc>
          <w:tcPr>
            <w:tcW w:w="1473" w:type="dxa"/>
            <w:tcBorders>
              <w:top w:val="nil"/>
              <w:left w:val="nil"/>
              <w:bottom w:val="single" w:sz="8" w:space="0" w:color="auto"/>
              <w:right w:val="single" w:sz="8" w:space="0" w:color="auto"/>
            </w:tcBorders>
            <w:tcMar>
              <w:top w:w="0" w:type="dxa"/>
              <w:left w:w="108" w:type="dxa"/>
              <w:bottom w:w="0" w:type="dxa"/>
              <w:right w:w="108" w:type="dxa"/>
            </w:tcMar>
          </w:tcPr>
          <w:p w14:paraId="2CBC8AFD"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0</w:t>
            </w:r>
          </w:p>
        </w:tc>
      </w:tr>
      <w:tr w:rsidR="005A7116" w:rsidRPr="005A7116" w14:paraId="21E722A8" w14:textId="77777777" w:rsidTr="006361BB">
        <w:trPr>
          <w:jc w:val="center"/>
        </w:trPr>
        <w:tc>
          <w:tcPr>
            <w:tcW w:w="9639" w:type="dxa"/>
            <w:gridSpan w:val="3"/>
            <w:tcBorders>
              <w:bottom w:val="single" w:sz="4" w:space="0" w:color="auto"/>
            </w:tcBorders>
            <w:tcMar>
              <w:top w:w="0" w:type="dxa"/>
              <w:left w:w="108" w:type="dxa"/>
              <w:bottom w:w="0" w:type="dxa"/>
              <w:right w:w="108" w:type="dxa"/>
            </w:tcMar>
            <w:hideMark/>
          </w:tcPr>
          <w:p w14:paraId="4DAA8618" w14:textId="77777777" w:rsidR="00972C8C" w:rsidRPr="005A7116" w:rsidRDefault="00972C8C" w:rsidP="000D6F32">
            <w:pPr>
              <w:spacing w:after="0" w:line="240" w:lineRule="auto"/>
              <w:jc w:val="center"/>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II топ</w:t>
            </w:r>
          </w:p>
        </w:tc>
      </w:tr>
      <w:tr w:rsidR="005A7116" w:rsidRPr="005A7116" w14:paraId="4716FAC7"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95C00"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16</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B4517" w14:textId="33FDF1C1" w:rsidR="00972C8C" w:rsidRPr="005A7116" w:rsidRDefault="00972C8C" w:rsidP="000D6F32">
            <w:pPr>
              <w:pStyle w:val="af6"/>
              <w:spacing w:before="0" w:beforeAutospacing="0" w:after="0" w:afterAutospacing="0"/>
              <w:jc w:val="both"/>
              <w:rPr>
                <w:color w:val="000000" w:themeColor="text1"/>
              </w:rPr>
            </w:pPr>
            <w:r w:rsidRPr="005A7116">
              <w:rPr>
                <w:color w:val="000000" w:themeColor="text1"/>
              </w:rPr>
              <w:t xml:space="preserve">Standard &amp; Poor's агенттiгiнiң </w:t>
            </w:r>
            <w:r w:rsidR="00796D18" w:rsidRPr="005A7116">
              <w:rPr>
                <w:color w:val="000000" w:themeColor="text1"/>
              </w:rPr>
              <w:t>«</w:t>
            </w:r>
            <w:r w:rsidRPr="005A7116">
              <w:rPr>
                <w:color w:val="000000" w:themeColor="text1"/>
              </w:rPr>
              <w:t>АА-</w:t>
            </w:r>
            <w:r w:rsidR="00796D18" w:rsidRPr="005A7116">
              <w:rPr>
                <w:color w:val="000000" w:themeColor="text1"/>
              </w:rPr>
              <w:t>»</w:t>
            </w:r>
            <w:r w:rsidRPr="005A7116">
              <w:rPr>
                <w:color w:val="000000" w:themeColor="text1"/>
              </w:rPr>
              <w:t xml:space="preserve"> төмен емес тәуелсiз рейтингi бар немесе басқа рейтингтік агенттiктердiң бірiнiң осыған ұқсас деңгейіндегі рейтингi бар елдердің және тиісті рейтингтік бағасы жоқ елдердің қолма-қол шетел валютасы</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65C11"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20</w:t>
            </w:r>
          </w:p>
        </w:tc>
      </w:tr>
      <w:tr w:rsidR="005A7116" w:rsidRPr="005A7116" w14:paraId="140B58E7"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F6ED8"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17</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C4A69" w14:textId="02F50776" w:rsidR="00972C8C" w:rsidRPr="005A7116" w:rsidRDefault="00972C8C" w:rsidP="000D6F32">
            <w:pPr>
              <w:spacing w:after="0" w:line="240" w:lineRule="auto"/>
              <w:jc w:val="both"/>
              <w:rPr>
                <w:color w:val="000000" w:themeColor="text1"/>
              </w:rPr>
            </w:pPr>
            <w:r w:rsidRPr="005A7116">
              <w:rPr>
                <w:rFonts w:ascii="Times New Roman" w:eastAsia="Times New Roman" w:hAnsi="Times New Roman"/>
                <w:color w:val="000000" w:themeColor="text1"/>
                <w:sz w:val="24"/>
                <w:szCs w:val="24"/>
                <w:lang w:eastAsia="ru-RU"/>
              </w:rPr>
              <w:t xml:space="preserve">Standard &amp; Poor's агенттiгiнiң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А+</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 xml:space="preserve">-тен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А-</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-ке дейiнгi тәуелсiз рейтингi бар немесе басқа рейтингтік агенттiктердiң бірiнiң осыған ұқсас деңгейіндегі рейтингi бар елдердiң орталық үкіметтерiне қойылатын талаптар</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F4DE0"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20</w:t>
            </w:r>
          </w:p>
        </w:tc>
      </w:tr>
      <w:tr w:rsidR="005A7116" w:rsidRPr="005A7116" w14:paraId="747437E1"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E572F"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18</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36191" w14:textId="3A743664" w:rsidR="00972C8C" w:rsidRPr="005A7116" w:rsidRDefault="00972C8C" w:rsidP="000D6F32">
            <w:pPr>
              <w:spacing w:after="0" w:line="240" w:lineRule="auto"/>
              <w:jc w:val="both"/>
              <w:rPr>
                <w:color w:val="000000" w:themeColor="text1"/>
              </w:rPr>
            </w:pPr>
            <w:r w:rsidRPr="005A7116">
              <w:rPr>
                <w:rFonts w:ascii="Times New Roman" w:eastAsia="Times New Roman" w:hAnsi="Times New Roman"/>
                <w:color w:val="000000" w:themeColor="text1"/>
                <w:sz w:val="24"/>
                <w:szCs w:val="24"/>
                <w:lang w:eastAsia="ru-RU"/>
              </w:rPr>
              <w:t xml:space="preserve">Standard &amp; Poor's агенттiгiнiң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А+</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 xml:space="preserve">-тен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А-</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-ке дейiнгi тәуелсiз рейтингi бар немесе басқа рейтингтік агенттiктердiң бірiнiң осыған ұқсас деңгейіндегі рейтингi бар елдердiң орталық банктерiне қойылатын талаптар</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2DA0E"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20</w:t>
            </w:r>
          </w:p>
        </w:tc>
      </w:tr>
      <w:tr w:rsidR="005A7116" w:rsidRPr="005A7116" w14:paraId="355D116F"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0A90D"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19</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22A5F" w14:textId="66A7492E" w:rsidR="00972C8C" w:rsidRPr="005A7116" w:rsidRDefault="00972C8C" w:rsidP="000D6F32">
            <w:pPr>
              <w:spacing w:after="0" w:line="240" w:lineRule="auto"/>
              <w:jc w:val="both"/>
              <w:rPr>
                <w:color w:val="000000" w:themeColor="text1"/>
              </w:rPr>
            </w:pPr>
            <w:r w:rsidRPr="005A7116">
              <w:rPr>
                <w:rFonts w:ascii="Times New Roman" w:eastAsia="Times New Roman" w:hAnsi="Times New Roman"/>
                <w:color w:val="000000" w:themeColor="text1"/>
                <w:sz w:val="24"/>
                <w:szCs w:val="24"/>
                <w:lang w:eastAsia="ru-RU"/>
              </w:rPr>
              <w:t xml:space="preserve">Standard &amp; Poor's агенттiгiнiң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А+</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 xml:space="preserve">-тен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А-</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-ке дейiнгi рейтингi бар немесе басқа рейтингтік агенттiктердiң бірiнiң осыған ұқсас деңгейiндегі рейтингi бар халықаралық қаржы ұйымдарына қойылатын талаптар</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03F67"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20</w:t>
            </w:r>
          </w:p>
        </w:tc>
      </w:tr>
      <w:tr w:rsidR="005A7116" w:rsidRPr="005A7116" w14:paraId="4286D07B"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29FF2"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20</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EF1D7" w14:textId="77777777" w:rsidR="00972C8C" w:rsidRPr="005A7116" w:rsidRDefault="00972C8C" w:rsidP="000D6F32">
            <w:pPr>
              <w:spacing w:after="0" w:line="240" w:lineRule="auto"/>
              <w:jc w:val="both"/>
              <w:rPr>
                <w:color w:val="000000" w:themeColor="text1"/>
              </w:rPr>
            </w:pPr>
            <w:r w:rsidRPr="005A7116">
              <w:rPr>
                <w:rFonts w:ascii="Times New Roman" w:eastAsia="Times New Roman" w:hAnsi="Times New Roman"/>
                <w:color w:val="000000" w:themeColor="text1"/>
                <w:sz w:val="24"/>
                <w:szCs w:val="24"/>
                <w:lang w:eastAsia="ru-RU"/>
              </w:rPr>
              <w:t>Қазақстан Республикасының жергiлiктi билiк органдарына қойылатын талаптар</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0804D"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20</w:t>
            </w:r>
          </w:p>
        </w:tc>
      </w:tr>
      <w:tr w:rsidR="005A7116" w:rsidRPr="005A7116" w14:paraId="6A03EE4F"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8D59A"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21</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74366" w14:textId="05EB323A" w:rsidR="00972C8C" w:rsidRPr="005A7116" w:rsidRDefault="00972C8C" w:rsidP="000D6F32">
            <w:pPr>
              <w:spacing w:after="0" w:line="240" w:lineRule="auto"/>
              <w:jc w:val="both"/>
              <w:rPr>
                <w:color w:val="000000" w:themeColor="text1"/>
              </w:rPr>
            </w:pPr>
            <w:r w:rsidRPr="005A7116">
              <w:rPr>
                <w:rFonts w:ascii="Times New Roman" w:eastAsia="Times New Roman" w:hAnsi="Times New Roman"/>
                <w:color w:val="000000" w:themeColor="text1"/>
                <w:sz w:val="24"/>
                <w:szCs w:val="24"/>
                <w:lang w:eastAsia="ru-RU"/>
              </w:rPr>
              <w:t xml:space="preserve">Standard &amp; Poor's агенттiгiнiң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АА-</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val="kk-KZ" w:eastAsia="ru-RU"/>
              </w:rPr>
              <w:t>-тен</w:t>
            </w:r>
            <w:r w:rsidRPr="005A7116">
              <w:rPr>
                <w:rFonts w:ascii="Times New Roman" w:eastAsia="Times New Roman" w:hAnsi="Times New Roman"/>
                <w:color w:val="000000" w:themeColor="text1"/>
                <w:sz w:val="24"/>
                <w:szCs w:val="24"/>
                <w:lang w:eastAsia="ru-RU"/>
              </w:rPr>
              <w:t xml:space="preserve"> төмен емес тәуелсiз рейтингi бар немесе басқа рейтингтік агенттiктердiң бірiнiң осыған ұқсас деңгейіндегі рейтингi бар елдердiң жергiлiктi билiк органдарына қойылатын талаптар</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15A5A"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20</w:t>
            </w:r>
          </w:p>
        </w:tc>
      </w:tr>
      <w:tr w:rsidR="005A7116" w:rsidRPr="005A7116" w14:paraId="6AC7F265"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A2EB5"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22</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E9FB5" w14:textId="44FBFD6C" w:rsidR="00972C8C" w:rsidRPr="005A7116" w:rsidRDefault="00972C8C" w:rsidP="000D6F32">
            <w:pPr>
              <w:spacing w:after="0" w:line="240" w:lineRule="auto"/>
              <w:jc w:val="both"/>
              <w:rPr>
                <w:color w:val="000000" w:themeColor="text1"/>
              </w:rPr>
            </w:pPr>
            <w:r w:rsidRPr="005A7116">
              <w:rPr>
                <w:rFonts w:ascii="Times New Roman" w:eastAsia="Times New Roman" w:hAnsi="Times New Roman"/>
                <w:color w:val="000000" w:themeColor="text1"/>
                <w:sz w:val="24"/>
                <w:szCs w:val="24"/>
                <w:lang w:eastAsia="ru-RU"/>
              </w:rPr>
              <w:t xml:space="preserve">Standard &amp; Poor's агенттiгiнiң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АА-</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val="kk-KZ" w:eastAsia="ru-RU"/>
              </w:rPr>
              <w:t>-тен</w:t>
            </w:r>
            <w:r w:rsidRPr="005A7116">
              <w:rPr>
                <w:rFonts w:ascii="Times New Roman" w:eastAsia="Times New Roman" w:hAnsi="Times New Roman"/>
                <w:color w:val="000000" w:themeColor="text1"/>
                <w:sz w:val="24"/>
                <w:szCs w:val="24"/>
                <w:lang w:eastAsia="ru-RU"/>
              </w:rPr>
              <w:t xml:space="preserve"> төмен емес рейтингi бар немесе басқа рейтингтік агенттiктердiң бірiнiң осыған ұқсас деңгейдегі рейтингi бар ұйымдарға қойылатын талаптар </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1C750"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20</w:t>
            </w:r>
          </w:p>
        </w:tc>
      </w:tr>
      <w:tr w:rsidR="005A7116" w:rsidRPr="005A7116" w14:paraId="17C24082"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AFE96"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23</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5831B" w14:textId="73BFECBB" w:rsidR="00972C8C" w:rsidRPr="005A7116" w:rsidRDefault="00972C8C" w:rsidP="000D6F32">
            <w:pPr>
              <w:spacing w:after="0" w:line="240" w:lineRule="auto"/>
              <w:jc w:val="both"/>
              <w:rPr>
                <w:color w:val="000000" w:themeColor="text1"/>
              </w:rPr>
            </w:pPr>
            <w:r w:rsidRPr="005A7116">
              <w:rPr>
                <w:rFonts w:ascii="Times New Roman" w:eastAsia="Times New Roman" w:hAnsi="Times New Roman"/>
                <w:color w:val="000000" w:themeColor="text1"/>
                <w:sz w:val="24"/>
                <w:szCs w:val="24"/>
                <w:lang w:eastAsia="ru-RU"/>
              </w:rPr>
              <w:t xml:space="preserve">Standard &amp; Poor's агенттiгiнiң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А+</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 xml:space="preserve">-тен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А-</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-ке дейiнгi тәуелсiз рейтингi бар немесе басқа рейтингтік агенттiктердiң бірiнiң осыған ұқсас деңгейдегі рейтингi бар елдердiң орталық үкіметтері шығарған, мемлекеттік мәртебесі бар исламдық бағалы қағаздар</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368A4"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20</w:t>
            </w:r>
          </w:p>
        </w:tc>
      </w:tr>
      <w:tr w:rsidR="005A7116" w:rsidRPr="005A7116" w14:paraId="693C7AAA"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18868"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lastRenderedPageBreak/>
              <w:t>24</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AB4B5" w14:textId="44517CD0" w:rsidR="00972C8C" w:rsidRPr="005A7116" w:rsidRDefault="00972C8C" w:rsidP="000D6F32">
            <w:pPr>
              <w:spacing w:after="0" w:line="240" w:lineRule="auto"/>
              <w:jc w:val="both"/>
              <w:rPr>
                <w:color w:val="000000" w:themeColor="text1"/>
              </w:rPr>
            </w:pPr>
            <w:r w:rsidRPr="005A7116">
              <w:rPr>
                <w:rFonts w:ascii="Times New Roman" w:eastAsia="Times New Roman" w:hAnsi="Times New Roman"/>
                <w:color w:val="000000" w:themeColor="text1"/>
                <w:sz w:val="24"/>
                <w:szCs w:val="24"/>
                <w:lang w:eastAsia="ru-RU"/>
              </w:rPr>
              <w:t xml:space="preserve">Standard &amp; Poor's агенттiгiнiң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А+</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-т</w:t>
            </w:r>
            <w:r w:rsidRPr="005A7116">
              <w:rPr>
                <w:rFonts w:ascii="Times New Roman" w:eastAsia="Times New Roman" w:hAnsi="Times New Roman"/>
                <w:color w:val="000000" w:themeColor="text1"/>
                <w:sz w:val="24"/>
                <w:szCs w:val="24"/>
                <w:lang w:val="kk-KZ" w:eastAsia="ru-RU"/>
              </w:rPr>
              <w:t>е</w:t>
            </w:r>
            <w:r w:rsidRPr="005A7116">
              <w:rPr>
                <w:rFonts w:ascii="Times New Roman" w:eastAsia="Times New Roman" w:hAnsi="Times New Roman"/>
                <w:color w:val="000000" w:themeColor="text1"/>
                <w:sz w:val="24"/>
                <w:szCs w:val="24"/>
                <w:lang w:eastAsia="ru-RU"/>
              </w:rPr>
              <w:t xml:space="preserve">н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А-</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 xml:space="preserve">-ке дейiнгi рейтингi бар немесе басқа рейтингтік агенттiктердiң бірiнiң осыған ұқсас деңгейдегі рейтингi бар халықаралық қаржы ұйымдары шығарған исламдық бағалы қағаздар </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33CB2"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20</w:t>
            </w:r>
          </w:p>
        </w:tc>
      </w:tr>
      <w:tr w:rsidR="005A7116" w:rsidRPr="005A7116" w14:paraId="5C74CF12"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AAB4A"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25</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A266C" w14:textId="77777777" w:rsidR="00972C8C" w:rsidRPr="005A7116" w:rsidRDefault="00972C8C" w:rsidP="000D6F32">
            <w:pPr>
              <w:spacing w:after="0" w:line="240" w:lineRule="auto"/>
              <w:jc w:val="both"/>
              <w:rPr>
                <w:color w:val="000000" w:themeColor="text1"/>
              </w:rPr>
            </w:pPr>
            <w:r w:rsidRPr="005A7116">
              <w:rPr>
                <w:rFonts w:ascii="Times New Roman" w:eastAsia="Times New Roman" w:hAnsi="Times New Roman"/>
                <w:color w:val="000000" w:themeColor="text1"/>
                <w:sz w:val="24"/>
                <w:szCs w:val="24"/>
                <w:lang w:eastAsia="ru-RU"/>
              </w:rPr>
              <w:t xml:space="preserve">Ұлттық басқарушы холдингке дауыс беруші акцияларының (қатысу үлестерінің) 100 (жүз) пайызы тиесілі заңды тұлға-оригинатор құрған ислам арнайы қаржы компаниясы шығарған Қазақстан Республикасының исламдық бағалы қағаздары </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0F6B1"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20</w:t>
            </w:r>
          </w:p>
        </w:tc>
      </w:tr>
      <w:tr w:rsidR="005A7116" w:rsidRPr="005A7116" w14:paraId="24A2277C"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8DF87"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26</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3E66F" w14:textId="1CB45784" w:rsidR="00972C8C" w:rsidRPr="005A7116" w:rsidRDefault="00972C8C" w:rsidP="000D6F32">
            <w:pPr>
              <w:spacing w:after="0" w:line="240" w:lineRule="auto"/>
              <w:jc w:val="both"/>
              <w:rPr>
                <w:color w:val="000000" w:themeColor="text1"/>
              </w:rPr>
            </w:pPr>
            <w:r w:rsidRPr="005A7116">
              <w:rPr>
                <w:rFonts w:ascii="Times New Roman" w:eastAsia="Times New Roman" w:hAnsi="Times New Roman"/>
                <w:color w:val="000000" w:themeColor="text1"/>
                <w:sz w:val="24"/>
                <w:szCs w:val="24"/>
                <w:lang w:eastAsia="ru-RU"/>
              </w:rPr>
              <w:t xml:space="preserve">Standard &amp; Poor's агенттігінің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АА-</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val="kk-KZ" w:eastAsia="ru-RU"/>
              </w:rPr>
              <w:t>-тен</w:t>
            </w:r>
            <w:r w:rsidRPr="005A7116">
              <w:rPr>
                <w:rFonts w:ascii="Times New Roman" w:eastAsia="Times New Roman" w:hAnsi="Times New Roman"/>
                <w:color w:val="000000" w:themeColor="text1"/>
                <w:sz w:val="24"/>
                <w:szCs w:val="24"/>
                <w:lang w:eastAsia="ru-RU"/>
              </w:rPr>
              <w:t xml:space="preserve"> төмен емес тәуелсіз рейтингі бар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BE021"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20</w:t>
            </w:r>
          </w:p>
        </w:tc>
      </w:tr>
      <w:tr w:rsidR="005A7116" w:rsidRPr="005A7116" w14:paraId="0C6E7740"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17D2F"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27</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C7CAB" w14:textId="061C0440" w:rsidR="00972C8C" w:rsidRPr="005A7116" w:rsidRDefault="00972C8C" w:rsidP="000D6F32">
            <w:pPr>
              <w:spacing w:after="0" w:line="240" w:lineRule="auto"/>
              <w:jc w:val="both"/>
              <w:rPr>
                <w:color w:val="000000" w:themeColor="text1"/>
              </w:rPr>
            </w:pPr>
            <w:r w:rsidRPr="005A7116">
              <w:rPr>
                <w:rFonts w:ascii="Times New Roman" w:eastAsia="Times New Roman" w:hAnsi="Times New Roman"/>
                <w:color w:val="000000" w:themeColor="text1"/>
                <w:sz w:val="24"/>
                <w:szCs w:val="24"/>
                <w:lang w:eastAsia="ru-RU"/>
              </w:rPr>
              <w:t xml:space="preserve">Standard &amp; Poor's агенттігінің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АА-</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-т</w:t>
            </w:r>
            <w:r w:rsidRPr="005A7116">
              <w:rPr>
                <w:rFonts w:ascii="Times New Roman" w:eastAsia="Times New Roman" w:hAnsi="Times New Roman"/>
                <w:color w:val="000000" w:themeColor="text1"/>
                <w:sz w:val="24"/>
                <w:szCs w:val="24"/>
                <w:lang w:val="kk-KZ" w:eastAsia="ru-RU"/>
              </w:rPr>
              <w:t>е</w:t>
            </w:r>
            <w:r w:rsidRPr="005A7116">
              <w:rPr>
                <w:rFonts w:ascii="Times New Roman" w:eastAsia="Times New Roman" w:hAnsi="Times New Roman"/>
                <w:color w:val="000000" w:themeColor="text1"/>
                <w:sz w:val="24"/>
                <w:szCs w:val="24"/>
                <w:lang w:eastAsia="ru-RU"/>
              </w:rPr>
              <w:t>н төмен емес рейтингі бар немесе басқа рейтингтік агенттіктердің бірінің осыған ұқсас деңгейіндегі рейтингі бар ұйымдар шығарған исламдық бағалы қағаздар</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78B0F"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20</w:t>
            </w:r>
          </w:p>
        </w:tc>
      </w:tr>
      <w:tr w:rsidR="005A7116" w:rsidRPr="005A7116" w14:paraId="59025731" w14:textId="77777777" w:rsidTr="006361BB">
        <w:trPr>
          <w:jc w:val="center"/>
        </w:trPr>
        <w:tc>
          <w:tcPr>
            <w:tcW w:w="9639" w:type="dxa"/>
            <w:gridSpan w:val="3"/>
            <w:tcBorders>
              <w:bottom w:val="single" w:sz="4" w:space="0" w:color="auto"/>
            </w:tcBorders>
            <w:tcMar>
              <w:top w:w="0" w:type="dxa"/>
              <w:left w:w="108" w:type="dxa"/>
              <w:bottom w:w="0" w:type="dxa"/>
              <w:right w:w="108" w:type="dxa"/>
            </w:tcMar>
            <w:hideMark/>
          </w:tcPr>
          <w:p w14:paraId="04E17997" w14:textId="77777777" w:rsidR="00972C8C" w:rsidRPr="005A7116" w:rsidRDefault="00972C8C" w:rsidP="000D6F32">
            <w:pPr>
              <w:spacing w:after="0" w:line="240" w:lineRule="auto"/>
              <w:jc w:val="center"/>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III топ</w:t>
            </w:r>
          </w:p>
        </w:tc>
      </w:tr>
      <w:tr w:rsidR="005A7116" w:rsidRPr="005A7116" w14:paraId="4E0F036E"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7DBA0"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28</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16762" w14:textId="77777777" w:rsidR="00972C8C" w:rsidRPr="005A7116" w:rsidRDefault="00972C8C" w:rsidP="000D6F32">
            <w:pPr>
              <w:spacing w:after="0" w:line="240" w:lineRule="auto"/>
              <w:rPr>
                <w:color w:val="000000" w:themeColor="text1"/>
                <w:lang w:val="kk-KZ"/>
              </w:rPr>
            </w:pPr>
            <w:r w:rsidRPr="005A7116">
              <w:rPr>
                <w:rFonts w:ascii="Times New Roman" w:eastAsia="Times New Roman" w:hAnsi="Times New Roman"/>
                <w:color w:val="000000" w:themeColor="text1"/>
                <w:sz w:val="24"/>
                <w:szCs w:val="24"/>
                <w:lang w:eastAsia="ru-RU"/>
              </w:rPr>
              <w:t xml:space="preserve">Тазартылмаған бағалы металдар </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807C6"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50</w:t>
            </w:r>
          </w:p>
        </w:tc>
      </w:tr>
      <w:tr w:rsidR="005A7116" w:rsidRPr="005A7116" w14:paraId="41AA8300"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37E42"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29</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F8802" w14:textId="28239D6B" w:rsidR="00972C8C" w:rsidRPr="005A7116" w:rsidRDefault="00972C8C" w:rsidP="000D6F32">
            <w:pPr>
              <w:spacing w:after="0" w:line="240" w:lineRule="auto"/>
              <w:jc w:val="both"/>
              <w:rPr>
                <w:color w:val="000000" w:themeColor="text1"/>
              </w:rPr>
            </w:pPr>
            <w:r w:rsidRPr="005A7116">
              <w:rPr>
                <w:rFonts w:ascii="Times New Roman" w:eastAsia="Times New Roman" w:hAnsi="Times New Roman"/>
                <w:color w:val="000000" w:themeColor="text1"/>
                <w:sz w:val="24"/>
                <w:szCs w:val="24"/>
                <w:lang w:eastAsia="ru-RU"/>
              </w:rPr>
              <w:t xml:space="preserve">Standard &amp; Poor's агенттігінің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ВВВ+</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 xml:space="preserve">-тен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ВВВ-</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-ке дейінгі тәуелсіз рейтингі бар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1B35A"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50</w:t>
            </w:r>
          </w:p>
        </w:tc>
      </w:tr>
      <w:tr w:rsidR="005A7116" w:rsidRPr="005A7116" w14:paraId="07D16F0C"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061C7"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30</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3F3C7" w14:textId="435BCADF" w:rsidR="00972C8C" w:rsidRPr="005A7116" w:rsidRDefault="00972C8C" w:rsidP="000D6F32">
            <w:pPr>
              <w:spacing w:after="0" w:line="240" w:lineRule="auto"/>
              <w:jc w:val="both"/>
              <w:rPr>
                <w:color w:val="000000" w:themeColor="text1"/>
              </w:rPr>
            </w:pPr>
            <w:r w:rsidRPr="005A7116">
              <w:rPr>
                <w:rFonts w:ascii="Times New Roman" w:eastAsia="Times New Roman" w:hAnsi="Times New Roman"/>
                <w:color w:val="000000" w:themeColor="text1"/>
                <w:sz w:val="24"/>
                <w:szCs w:val="24"/>
                <w:lang w:eastAsia="ru-RU"/>
              </w:rPr>
              <w:t xml:space="preserve">Standard &amp; Poor's агенттігінің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ВВВ+</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 xml:space="preserve">-тен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ВВВ-</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 xml:space="preserve">-ке дейінгі тәуелсіз рейтингі бар немесе басқа рейтингтік агенттіктердің бірінің осыған ұқсас деңгейдегі рейтингі бар елдердің орталық банктеріне қойылатын талаптар </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BBCA9"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50</w:t>
            </w:r>
          </w:p>
        </w:tc>
      </w:tr>
      <w:tr w:rsidR="005A7116" w:rsidRPr="005A7116" w14:paraId="2A2D0280"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DD610"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31</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9C7DB" w14:textId="35F06D21" w:rsidR="00972C8C" w:rsidRPr="005A7116" w:rsidRDefault="00972C8C" w:rsidP="000D6F32">
            <w:pPr>
              <w:spacing w:after="0" w:line="240" w:lineRule="auto"/>
              <w:jc w:val="both"/>
              <w:rPr>
                <w:color w:val="000000" w:themeColor="text1"/>
              </w:rPr>
            </w:pPr>
            <w:r w:rsidRPr="005A7116">
              <w:rPr>
                <w:rFonts w:ascii="Times New Roman" w:eastAsia="Times New Roman" w:hAnsi="Times New Roman"/>
                <w:color w:val="000000" w:themeColor="text1"/>
                <w:sz w:val="24"/>
                <w:szCs w:val="24"/>
                <w:lang w:eastAsia="ru-RU"/>
              </w:rPr>
              <w:t xml:space="preserve">Standard &amp; Poor's агенттігінің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ВВВ+</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 xml:space="preserve">-тен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ВВВ-</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 xml:space="preserve">-ке дейінгі тәуелсіз рейтингі бар немесе басқа рейтингтік агенттіктердің бірінің осыған ұқсас деңгейдегі рейтингі бар халықаралық қаржы ұйымдарына қойылатын талаптар </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E4DE33"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50</w:t>
            </w:r>
          </w:p>
        </w:tc>
      </w:tr>
      <w:tr w:rsidR="005A7116" w:rsidRPr="005A7116" w14:paraId="0F948EA8"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5B647"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32</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E8A1A" w14:textId="39834142" w:rsidR="00972C8C" w:rsidRPr="005A7116" w:rsidRDefault="00972C8C" w:rsidP="000D6F32">
            <w:pPr>
              <w:spacing w:after="0" w:line="240" w:lineRule="auto"/>
              <w:jc w:val="both"/>
              <w:rPr>
                <w:color w:val="000000" w:themeColor="text1"/>
              </w:rPr>
            </w:pPr>
            <w:r w:rsidRPr="005A7116">
              <w:rPr>
                <w:rFonts w:ascii="Times New Roman" w:eastAsia="Times New Roman" w:hAnsi="Times New Roman"/>
                <w:color w:val="000000" w:themeColor="text1"/>
                <w:sz w:val="24"/>
                <w:szCs w:val="24"/>
                <w:lang w:eastAsia="ru-RU"/>
              </w:rPr>
              <w:t xml:space="preserve">Standard &amp; Poor's агенттігінің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А+</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 xml:space="preserve">-тен төмен еместен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А-</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-ке дейінгі тәуелсіз рейтингі бар немесе басқа рейтингтік агенттіктердің бірінің осыған ұқсас деңгейдегі рейтингі бар елдердің жергілікті билік органдарына қойылатын талаптар</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4C5C8"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50</w:t>
            </w:r>
          </w:p>
        </w:tc>
      </w:tr>
      <w:tr w:rsidR="005A7116" w:rsidRPr="005A7116" w14:paraId="11128734"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18664"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33</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D8F7A" w14:textId="2EE1AE52" w:rsidR="00972C8C" w:rsidRPr="005A7116" w:rsidRDefault="00972C8C" w:rsidP="000D6F32">
            <w:pPr>
              <w:spacing w:after="0" w:line="240" w:lineRule="auto"/>
              <w:jc w:val="both"/>
              <w:rPr>
                <w:color w:val="000000" w:themeColor="text1"/>
              </w:rPr>
            </w:pPr>
            <w:r w:rsidRPr="005A7116">
              <w:rPr>
                <w:rFonts w:ascii="Times New Roman" w:eastAsia="Times New Roman" w:hAnsi="Times New Roman"/>
                <w:color w:val="000000" w:themeColor="text1"/>
                <w:sz w:val="24"/>
                <w:szCs w:val="24"/>
                <w:lang w:eastAsia="ru-RU"/>
              </w:rPr>
              <w:t xml:space="preserve">Standard &amp; Poor's агенттігінің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А+</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 xml:space="preserve">-тен төмен еместен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А-</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-ке дейінгі рейтингі бар немесе басқа рейтингтік агенттіктердің бірінің осыған ұқсас деңгейдегі рейтингі бар ұйымдарға қойылатын талаптар</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643C3"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50</w:t>
            </w:r>
          </w:p>
        </w:tc>
      </w:tr>
      <w:tr w:rsidR="005A7116" w:rsidRPr="005A7116" w14:paraId="092D0F24"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996EF"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34</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FF569" w14:textId="1CD6C17C"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 xml:space="preserve">Standard &amp; Poor's агенттігінің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ВВВ-</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-т</w:t>
            </w:r>
            <w:r w:rsidRPr="005A7116">
              <w:rPr>
                <w:rFonts w:ascii="Times New Roman" w:eastAsia="Times New Roman" w:hAnsi="Times New Roman"/>
                <w:color w:val="000000" w:themeColor="text1"/>
                <w:sz w:val="24"/>
                <w:szCs w:val="24"/>
                <w:lang w:val="kk-KZ" w:eastAsia="ru-RU"/>
              </w:rPr>
              <w:t>е</w:t>
            </w:r>
            <w:r w:rsidRPr="005A7116">
              <w:rPr>
                <w:rFonts w:ascii="Times New Roman" w:eastAsia="Times New Roman" w:hAnsi="Times New Roman"/>
                <w:color w:val="000000" w:themeColor="text1"/>
                <w:sz w:val="24"/>
                <w:szCs w:val="24"/>
                <w:lang w:eastAsia="ru-RU"/>
              </w:rPr>
              <w:t xml:space="preserve">н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ВВ-</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 xml:space="preserve">-ке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ВВВ-</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 xml:space="preserve">-тен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ВВ+</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-ке дейінгі (қоса алғанда) борыштық рейтингі бар немесе басқа рейтингтік агенттіктердің бірінің осыған ұқсас деңгейдегі рейтингі бар бейрезидент банкке ашылған корреспонеднттік шоттар бойынша қойылатын талаптар</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6ABE3"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50</w:t>
            </w:r>
          </w:p>
        </w:tc>
      </w:tr>
      <w:tr w:rsidR="005A7116" w:rsidRPr="005A7116" w14:paraId="0241B734"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A8C3B"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35</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27718" w14:textId="77777777" w:rsidR="00972C8C" w:rsidRPr="005A7116" w:rsidRDefault="00972C8C" w:rsidP="000D6F32">
            <w:pPr>
              <w:spacing w:after="0" w:line="240" w:lineRule="auto"/>
              <w:jc w:val="both"/>
              <w:rPr>
                <w:color w:val="000000" w:themeColor="text1"/>
              </w:rPr>
            </w:pPr>
            <w:r w:rsidRPr="005A7116">
              <w:rPr>
                <w:rFonts w:ascii="Times New Roman" w:eastAsia="Times New Roman" w:hAnsi="Times New Roman"/>
                <w:color w:val="000000" w:themeColor="text1"/>
                <w:sz w:val="24"/>
                <w:szCs w:val="24"/>
                <w:lang w:eastAsia="ru-RU"/>
              </w:rPr>
              <w:t xml:space="preserve">Мына талапқа сәйкес келетін ипотекалық тұрғын үй қарыздары: (осы кестенің 52, 56, 57 және 58-жолдарында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 </w:t>
            </w:r>
            <w:r w:rsidRPr="005A7116">
              <w:rPr>
                <w:rFonts w:ascii="Times New Roman" w:eastAsia="Times New Roman" w:hAnsi="Times New Roman"/>
                <w:color w:val="000000" w:themeColor="text1"/>
                <w:sz w:val="24"/>
                <w:szCs w:val="24"/>
                <w:lang w:eastAsia="ru-RU"/>
              </w:rPr>
              <w:lastRenderedPageBreak/>
              <w:t>50 (елу) пайызды қоса алғанда аспайды</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FAE62"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lastRenderedPageBreak/>
              <w:t>35</w:t>
            </w:r>
          </w:p>
        </w:tc>
      </w:tr>
      <w:tr w:rsidR="005A7116" w:rsidRPr="005A7116" w14:paraId="54FDFEA9"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DF1F3"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lastRenderedPageBreak/>
              <w:t>36</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7C9A0" w14:textId="77777777" w:rsidR="00972C8C" w:rsidRPr="005A7116" w:rsidRDefault="00972C8C" w:rsidP="000D6F32">
            <w:pPr>
              <w:spacing w:after="0" w:line="240" w:lineRule="auto"/>
              <w:jc w:val="both"/>
              <w:rPr>
                <w:color w:val="000000" w:themeColor="text1"/>
              </w:rPr>
            </w:pPr>
            <w:r w:rsidRPr="005A7116">
              <w:rPr>
                <w:rFonts w:ascii="Times New Roman" w:eastAsia="Times New Roman" w:hAnsi="Times New Roman"/>
                <w:color w:val="000000" w:themeColor="text1"/>
                <w:sz w:val="24"/>
                <w:szCs w:val="24"/>
                <w:lang w:eastAsia="ru-RU"/>
              </w:rPr>
              <w:t>Мына талапқа сәйкес келетін ипотекалық тұрғын үй қарыздары: (осы кестенің 52, 56, 57 және 58-жолдарында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құнынан 51 (елу бір) пайыздан бастап 85 (сексен бес) пайызға дейін қоса алғанда шекте болады</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EE181"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50</w:t>
            </w:r>
          </w:p>
        </w:tc>
      </w:tr>
      <w:tr w:rsidR="005A7116" w:rsidRPr="005A7116" w14:paraId="6AEC0101"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F6958"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37</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9278A" w14:textId="77777777" w:rsidR="00972C8C" w:rsidRPr="005A7116" w:rsidRDefault="00972C8C" w:rsidP="000D6F32">
            <w:pPr>
              <w:pStyle w:val="af6"/>
              <w:spacing w:before="0" w:beforeAutospacing="0" w:after="0" w:afterAutospacing="0"/>
              <w:jc w:val="both"/>
              <w:rPr>
                <w:color w:val="000000" w:themeColor="text1"/>
              </w:rPr>
            </w:pPr>
            <w:r w:rsidRPr="005A7116">
              <w:rPr>
                <w:color w:val="000000" w:themeColor="text1"/>
              </w:rPr>
              <w:t>ХҚЕС-ке сәйкес қарыздардың өтелмеген бөлігінен 35 (отыз бес) пайыздан аз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51, 52, 53, 56, 57, 58 және 74-жолдарында көрсетілген қарыздарды қоспағанда)</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EB96A"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100</w:t>
            </w:r>
          </w:p>
        </w:tc>
      </w:tr>
      <w:tr w:rsidR="005A7116" w:rsidRPr="005A7116" w14:paraId="6048453D"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F79F9"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38</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733FA" w14:textId="77777777" w:rsidR="00972C8C" w:rsidRPr="005A7116" w:rsidRDefault="00972C8C" w:rsidP="000D6F32">
            <w:pPr>
              <w:pStyle w:val="af6"/>
              <w:spacing w:before="0" w:beforeAutospacing="0" w:after="0" w:afterAutospacing="0"/>
              <w:jc w:val="both"/>
              <w:rPr>
                <w:color w:val="000000" w:themeColor="text1"/>
              </w:rPr>
            </w:pPr>
            <w:r w:rsidRPr="005A7116">
              <w:rPr>
                <w:color w:val="000000" w:themeColor="text1"/>
              </w:rPr>
              <w:t>ХҚЕС-ке сәйкес қарыздардың өтелмеген бөлігінен 35 (отыз бес) пайыздан астам және 50 (елу) пайыздан аз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51, 52, 53, 56, 57, 58 және 74-жолдарында көрсетілген қарыздарды қоспағанда)</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1D4AA"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75</w:t>
            </w:r>
          </w:p>
        </w:tc>
      </w:tr>
      <w:tr w:rsidR="005A7116" w:rsidRPr="005A7116" w14:paraId="16544435"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519F0"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39</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0F1CB" w14:textId="77777777" w:rsidR="00972C8C" w:rsidRPr="005A7116" w:rsidRDefault="00972C8C" w:rsidP="000D6F32">
            <w:pPr>
              <w:spacing w:after="0" w:line="240" w:lineRule="auto"/>
              <w:jc w:val="both"/>
              <w:rPr>
                <w:color w:val="000000" w:themeColor="text1"/>
              </w:rPr>
            </w:pPr>
            <w:r w:rsidRPr="005A7116">
              <w:rPr>
                <w:rFonts w:ascii="Times New Roman" w:eastAsia="Times New Roman" w:hAnsi="Times New Roman"/>
                <w:color w:val="000000" w:themeColor="text1"/>
                <w:sz w:val="24"/>
                <w:szCs w:val="24"/>
                <w:lang w:eastAsia="ru-RU"/>
              </w:rPr>
              <w:t xml:space="preserve">ХҚЕС-ке сәйкес қарыздардың өтелмеген бөлігінен 50 (елу) пайыздан астам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қарыздарды және осы кестенің 51, 52, 53, 56, 57, 58 және 74-жолдарында көрсетілген қарыздарды қоспағанда) </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8B7E8"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50</w:t>
            </w:r>
          </w:p>
        </w:tc>
      </w:tr>
      <w:tr w:rsidR="005A7116" w:rsidRPr="005A7116" w14:paraId="623C34CA"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961B9"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40</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6C015"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Қазақстан Республикасының 2015 жылғы 29 қазандағы Кәсіпкерлік кодексіне сәйкес шағын немесе орта кәсіпкерлікке жатқызылған субъектілерге берілген, мына критерийлерге сәкес келетін қарыздар:</w:t>
            </w:r>
          </w:p>
          <w:p w14:paraId="66F3E993"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 қарыз сомасы меншікті капиталдан 0,02 (нөл бүтін жүзден екі) пайыз аспайды;</w:t>
            </w:r>
          </w:p>
          <w:p w14:paraId="3654A7A9" w14:textId="77777777" w:rsidR="00972C8C" w:rsidRPr="005A7116" w:rsidRDefault="00972C8C" w:rsidP="000D6F32">
            <w:pPr>
              <w:pStyle w:val="af6"/>
              <w:spacing w:before="0" w:beforeAutospacing="0" w:after="0" w:afterAutospacing="0"/>
              <w:jc w:val="both"/>
              <w:rPr>
                <w:color w:val="000000" w:themeColor="text1"/>
              </w:rPr>
            </w:pPr>
            <w:r w:rsidRPr="005A7116">
              <w:rPr>
                <w:color w:val="000000" w:themeColor="text1"/>
              </w:rPr>
              <w:t>2) қарыз валютасы - теңге</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0D084"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75</w:t>
            </w:r>
          </w:p>
        </w:tc>
      </w:tr>
      <w:tr w:rsidR="005A7116" w:rsidRPr="005A7116" w14:paraId="3B834930"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2053F"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41</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00FE3" w14:textId="7276C7B6" w:rsidR="00972C8C" w:rsidRPr="005A7116" w:rsidRDefault="00972C8C" w:rsidP="000D6F32">
            <w:pPr>
              <w:spacing w:after="0" w:line="240" w:lineRule="auto"/>
              <w:jc w:val="both"/>
              <w:rPr>
                <w:color w:val="000000" w:themeColor="text1"/>
              </w:rPr>
            </w:pPr>
            <w:r w:rsidRPr="005A7116">
              <w:rPr>
                <w:rFonts w:ascii="Times New Roman" w:eastAsia="Times New Roman" w:hAnsi="Times New Roman"/>
                <w:color w:val="000000" w:themeColor="text1"/>
                <w:sz w:val="24"/>
                <w:szCs w:val="24"/>
                <w:lang w:eastAsia="ru-RU"/>
              </w:rPr>
              <w:t xml:space="preserve">Standard &amp; Poor's агенттігінің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ВВВ+</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 xml:space="preserve">-тен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ВВВ-</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исламдық бағалы қағаздар</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E54AD"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50</w:t>
            </w:r>
          </w:p>
        </w:tc>
      </w:tr>
      <w:tr w:rsidR="005A7116" w:rsidRPr="005A7116" w14:paraId="33004502"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B9632"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42</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DDB40" w14:textId="30866748" w:rsidR="00972C8C" w:rsidRPr="005A7116" w:rsidRDefault="00972C8C" w:rsidP="000D6F32">
            <w:pPr>
              <w:spacing w:after="0" w:line="240" w:lineRule="auto"/>
              <w:jc w:val="both"/>
              <w:rPr>
                <w:color w:val="000000" w:themeColor="text1"/>
              </w:rPr>
            </w:pPr>
            <w:r w:rsidRPr="005A7116">
              <w:rPr>
                <w:rFonts w:ascii="Times New Roman" w:eastAsia="Times New Roman" w:hAnsi="Times New Roman"/>
                <w:color w:val="000000" w:themeColor="text1"/>
                <w:sz w:val="24"/>
                <w:szCs w:val="24"/>
                <w:lang w:eastAsia="ru-RU"/>
              </w:rPr>
              <w:t xml:space="preserve">Standard &amp; Poor's агенттігінің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ВВВ+</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 xml:space="preserve">-тен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ВВВ-</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-ке дейінгі рейтингі бар немесе басқа рейтингтік агенттіктердің бірінің осыған ұқсас деңгейдегі рейтингі бар халықаралық қаржы ұйымдары шығарған исламдық бағалы қағаздар</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0ECFC"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50</w:t>
            </w:r>
          </w:p>
        </w:tc>
      </w:tr>
      <w:tr w:rsidR="005A7116" w:rsidRPr="005A7116" w14:paraId="028F4929"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41FD1"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43</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55059" w14:textId="312BB502" w:rsidR="00972C8C" w:rsidRPr="005A7116" w:rsidRDefault="00972C8C" w:rsidP="000D6F32">
            <w:pPr>
              <w:spacing w:after="0" w:line="240" w:lineRule="auto"/>
              <w:jc w:val="both"/>
              <w:rPr>
                <w:color w:val="000000" w:themeColor="text1"/>
              </w:rPr>
            </w:pPr>
            <w:r w:rsidRPr="005A7116">
              <w:rPr>
                <w:rFonts w:ascii="Times New Roman" w:eastAsia="Times New Roman" w:hAnsi="Times New Roman"/>
                <w:color w:val="000000" w:themeColor="text1"/>
                <w:sz w:val="24"/>
                <w:szCs w:val="24"/>
                <w:lang w:eastAsia="ru-RU"/>
              </w:rPr>
              <w:t xml:space="preserve">Standard &amp; Poor's агенттігінің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А+</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 xml:space="preserve">-тен бастап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А-</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-ке дейінгі тәуелсіз рейтингі бар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81B61"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50</w:t>
            </w:r>
          </w:p>
        </w:tc>
      </w:tr>
      <w:tr w:rsidR="005A7116" w:rsidRPr="005A7116" w14:paraId="7DD7D30C"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6531B"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44</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F08E6" w14:textId="6CFB801F" w:rsidR="00972C8C" w:rsidRPr="005A7116" w:rsidRDefault="00972C8C" w:rsidP="000D6F32">
            <w:pPr>
              <w:spacing w:after="0" w:line="240" w:lineRule="auto"/>
              <w:jc w:val="both"/>
              <w:rPr>
                <w:color w:val="000000" w:themeColor="text1"/>
              </w:rPr>
            </w:pPr>
            <w:r w:rsidRPr="005A7116">
              <w:rPr>
                <w:rFonts w:ascii="Times New Roman" w:eastAsia="Times New Roman" w:hAnsi="Times New Roman"/>
                <w:color w:val="000000" w:themeColor="text1"/>
                <w:sz w:val="24"/>
                <w:szCs w:val="24"/>
                <w:lang w:eastAsia="ru-RU"/>
              </w:rPr>
              <w:t xml:space="preserve">Standard &amp; Poor's агенттігінің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А+</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 xml:space="preserve">-тен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А-</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 xml:space="preserve">-ке дейінгі рейтингі </w:t>
            </w:r>
            <w:r w:rsidRPr="005A7116">
              <w:rPr>
                <w:rFonts w:ascii="Times New Roman" w:eastAsia="Times New Roman" w:hAnsi="Times New Roman"/>
                <w:color w:val="000000" w:themeColor="text1"/>
                <w:sz w:val="24"/>
                <w:szCs w:val="24"/>
                <w:lang w:eastAsia="ru-RU"/>
              </w:rPr>
              <w:lastRenderedPageBreak/>
              <w:t>бар немесе басқа рейтингтік агенттіктердің бірінің осыған ұқсас деңгейдегі рейтингі бар ұйымдар шығарған исламдық бағалы қағаздар</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56B71"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lastRenderedPageBreak/>
              <w:t>50</w:t>
            </w:r>
          </w:p>
        </w:tc>
      </w:tr>
      <w:tr w:rsidR="005A7116" w:rsidRPr="005A7116" w14:paraId="4BE86A79"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85D15"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lastRenderedPageBreak/>
              <w:t>45</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7D3DC" w14:textId="00705AAC" w:rsidR="00972C8C" w:rsidRPr="005A7116" w:rsidRDefault="00796D18" w:rsidP="000D6F32">
            <w:pPr>
              <w:spacing w:after="0" w:line="240" w:lineRule="auto"/>
              <w:jc w:val="both"/>
              <w:rPr>
                <w:color w:val="000000" w:themeColor="text1"/>
              </w:rPr>
            </w:pPr>
            <w:r w:rsidRPr="005A7116">
              <w:rPr>
                <w:rFonts w:ascii="Times New Roman" w:eastAsia="Times New Roman" w:hAnsi="Times New Roman"/>
                <w:color w:val="000000" w:themeColor="text1"/>
                <w:sz w:val="24"/>
                <w:szCs w:val="24"/>
                <w:lang w:eastAsia="ru-RU"/>
              </w:rPr>
              <w:t>«</w:t>
            </w:r>
            <w:r w:rsidR="00972C8C" w:rsidRPr="005A7116">
              <w:rPr>
                <w:rFonts w:ascii="Times New Roman" w:eastAsia="Times New Roman" w:hAnsi="Times New Roman"/>
                <w:color w:val="000000" w:themeColor="text1"/>
                <w:sz w:val="24"/>
                <w:szCs w:val="24"/>
                <w:lang w:eastAsia="ru-RU"/>
              </w:rPr>
              <w:t>Қазақстан қор биржасы</w:t>
            </w:r>
            <w:r w:rsidRPr="005A7116">
              <w:rPr>
                <w:rFonts w:ascii="Times New Roman" w:eastAsia="Times New Roman" w:hAnsi="Times New Roman"/>
                <w:color w:val="000000" w:themeColor="text1"/>
                <w:sz w:val="24"/>
                <w:szCs w:val="24"/>
                <w:lang w:eastAsia="ru-RU"/>
              </w:rPr>
              <w:t>»</w:t>
            </w:r>
            <w:r w:rsidR="00972C8C" w:rsidRPr="005A7116">
              <w:rPr>
                <w:rFonts w:ascii="Times New Roman" w:eastAsia="Times New Roman" w:hAnsi="Times New Roman"/>
                <w:color w:val="000000" w:themeColor="text1"/>
                <w:sz w:val="24"/>
                <w:szCs w:val="24"/>
                <w:lang w:eastAsia="ru-RU"/>
              </w:rPr>
              <w:t xml:space="preserve"> акционерлік қоғамына қойылатын талаптар </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7619C"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50</w:t>
            </w:r>
          </w:p>
        </w:tc>
      </w:tr>
      <w:tr w:rsidR="005A7116" w:rsidRPr="005A7116" w14:paraId="557720C1" w14:textId="77777777" w:rsidTr="006361BB">
        <w:trPr>
          <w:jc w:val="center"/>
        </w:trPr>
        <w:tc>
          <w:tcPr>
            <w:tcW w:w="9639" w:type="dxa"/>
            <w:gridSpan w:val="3"/>
            <w:tcBorders>
              <w:bottom w:val="single" w:sz="4" w:space="0" w:color="auto"/>
            </w:tcBorders>
            <w:tcMar>
              <w:top w:w="0" w:type="dxa"/>
              <w:left w:w="108" w:type="dxa"/>
              <w:bottom w:w="0" w:type="dxa"/>
              <w:right w:w="108" w:type="dxa"/>
            </w:tcMar>
            <w:hideMark/>
          </w:tcPr>
          <w:p w14:paraId="2E4984C4" w14:textId="77777777" w:rsidR="00972C8C" w:rsidRPr="005A7116" w:rsidRDefault="00972C8C" w:rsidP="000D6F32">
            <w:pPr>
              <w:spacing w:after="0" w:line="240" w:lineRule="auto"/>
              <w:jc w:val="center"/>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IV топ</w:t>
            </w:r>
          </w:p>
        </w:tc>
      </w:tr>
      <w:tr w:rsidR="005A7116" w:rsidRPr="005A7116" w14:paraId="4995892A"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065E0"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46</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13372" w14:textId="1120A368" w:rsidR="00972C8C" w:rsidRPr="005A7116" w:rsidRDefault="00972C8C" w:rsidP="000D6F32">
            <w:pPr>
              <w:spacing w:after="0" w:line="240" w:lineRule="auto"/>
              <w:jc w:val="both"/>
              <w:rPr>
                <w:color w:val="000000" w:themeColor="text1"/>
              </w:rPr>
            </w:pPr>
            <w:r w:rsidRPr="005A7116">
              <w:rPr>
                <w:rFonts w:ascii="Times New Roman" w:eastAsia="Times New Roman" w:hAnsi="Times New Roman"/>
                <w:color w:val="000000" w:themeColor="text1"/>
                <w:sz w:val="24"/>
                <w:szCs w:val="24"/>
                <w:lang w:eastAsia="ru-RU"/>
              </w:rPr>
              <w:t xml:space="preserve">Standard &amp; Poor's агенттігінің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ВВ+</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 xml:space="preserve">-тен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В-</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-ке дейінгі тәуелсіз рейтингі бар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қойылатын талаптар</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F5390"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100</w:t>
            </w:r>
          </w:p>
        </w:tc>
      </w:tr>
      <w:tr w:rsidR="005A7116" w:rsidRPr="005A7116" w14:paraId="1E4F2980"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BDF89"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47</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B44FE" w14:textId="60109BE5" w:rsidR="00972C8C" w:rsidRPr="005A7116" w:rsidRDefault="00972C8C" w:rsidP="000D6F32">
            <w:pPr>
              <w:spacing w:after="0" w:line="240" w:lineRule="auto"/>
              <w:jc w:val="both"/>
              <w:rPr>
                <w:color w:val="000000" w:themeColor="text1"/>
              </w:rPr>
            </w:pPr>
            <w:r w:rsidRPr="005A7116">
              <w:rPr>
                <w:rFonts w:ascii="Times New Roman" w:eastAsia="Times New Roman" w:hAnsi="Times New Roman"/>
                <w:color w:val="000000" w:themeColor="text1"/>
                <w:sz w:val="24"/>
                <w:szCs w:val="24"/>
                <w:lang w:eastAsia="ru-RU"/>
              </w:rPr>
              <w:t xml:space="preserve">Standard &amp; Poor's агенттігінің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ВВ+</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 xml:space="preserve">-тен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В-</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 xml:space="preserve">-ке дейінгі тәуелсіз рейтингі бар немесе басқа рейтингтік агенттіктердің бірінің осыған ұқсас деңгейіндегі рейтингі бар елдердің және тиісті рейтингтік бағасы жоқ елдердің орталық банктеріне қойылатын талаптар </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27CEB"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100</w:t>
            </w:r>
          </w:p>
        </w:tc>
      </w:tr>
      <w:tr w:rsidR="005A7116" w:rsidRPr="005A7116" w14:paraId="4475DA4D"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7DD14"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48</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93058" w14:textId="0C9E86D7" w:rsidR="00972C8C" w:rsidRPr="005A7116" w:rsidRDefault="00972C8C" w:rsidP="000D6F32">
            <w:pPr>
              <w:spacing w:after="0" w:line="240" w:lineRule="auto"/>
              <w:jc w:val="both"/>
              <w:rPr>
                <w:color w:val="000000" w:themeColor="text1"/>
              </w:rPr>
            </w:pPr>
            <w:r w:rsidRPr="005A7116">
              <w:rPr>
                <w:rFonts w:ascii="Times New Roman" w:eastAsia="Times New Roman" w:hAnsi="Times New Roman"/>
                <w:color w:val="000000" w:themeColor="text1"/>
                <w:sz w:val="24"/>
                <w:szCs w:val="24"/>
                <w:lang w:eastAsia="ru-RU"/>
              </w:rPr>
              <w:t xml:space="preserve">Standard &amp; Poor's агенттігінің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ВВ+</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 xml:space="preserve">-тен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В-</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 xml:space="preserve">-ке дейінгі рейтингі бар немесе басқа рейтингтік агенттіктердің бірінің осыған ұқсас деңгейіндегі рейтингі бар халықаралық қаржы ұйымдарына және тиісті рейтингтік бағасы жоқ халықаралық қаржы ұйымдарына қойылатын талаптар </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05EE8"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100</w:t>
            </w:r>
          </w:p>
        </w:tc>
      </w:tr>
      <w:tr w:rsidR="005A7116" w:rsidRPr="005A7116" w14:paraId="0F0CFA40"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484BA"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49</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4BBB8" w14:textId="056107CB" w:rsidR="00972C8C" w:rsidRPr="005A7116" w:rsidRDefault="00972C8C" w:rsidP="000D6F32">
            <w:pPr>
              <w:spacing w:after="0" w:line="240" w:lineRule="auto"/>
              <w:jc w:val="both"/>
              <w:rPr>
                <w:color w:val="000000" w:themeColor="text1"/>
              </w:rPr>
            </w:pPr>
            <w:r w:rsidRPr="005A7116">
              <w:rPr>
                <w:rFonts w:ascii="Times New Roman" w:eastAsia="Times New Roman" w:hAnsi="Times New Roman"/>
                <w:color w:val="000000" w:themeColor="text1"/>
                <w:sz w:val="24"/>
                <w:szCs w:val="24"/>
                <w:lang w:eastAsia="ru-RU"/>
              </w:rPr>
              <w:t xml:space="preserve">Standard &amp; Poor's агенттігінің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ВВВ+</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 xml:space="preserve">-тен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ВВ-</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-ке дейінгі рейтингі бар немесе басқа рейтингтік агенттіктердің бірінің осыған ұқсас деңгейіндегі рейтингі бар елдердің және тиісті рейтингтік бағасы жоқ елдердің жергілікті билік органдарына қойылатын талаптар</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26E45"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100</w:t>
            </w:r>
          </w:p>
        </w:tc>
      </w:tr>
      <w:tr w:rsidR="005A7116" w:rsidRPr="005A7116" w14:paraId="5745E20D"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93107"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50</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ADA32" w14:textId="46FCAB8F" w:rsidR="00972C8C" w:rsidRPr="005A7116" w:rsidRDefault="00972C8C" w:rsidP="000D6F32">
            <w:pPr>
              <w:pStyle w:val="af6"/>
              <w:spacing w:before="0" w:beforeAutospacing="0" w:after="0" w:afterAutospacing="0"/>
              <w:jc w:val="both"/>
              <w:rPr>
                <w:color w:val="000000" w:themeColor="text1"/>
              </w:rPr>
            </w:pPr>
            <w:r w:rsidRPr="005A7116">
              <w:rPr>
                <w:color w:val="000000" w:themeColor="text1"/>
              </w:rPr>
              <w:t xml:space="preserve">Standard &amp; Poor's агенттігінің </w:t>
            </w:r>
            <w:r w:rsidR="00796D18" w:rsidRPr="005A7116">
              <w:rPr>
                <w:color w:val="000000" w:themeColor="text1"/>
              </w:rPr>
              <w:t>«</w:t>
            </w:r>
            <w:r w:rsidRPr="005A7116">
              <w:rPr>
                <w:color w:val="000000" w:themeColor="text1"/>
              </w:rPr>
              <w:t>А-</w:t>
            </w:r>
            <w:r w:rsidR="00796D18" w:rsidRPr="005A7116">
              <w:rPr>
                <w:color w:val="000000" w:themeColor="text1"/>
              </w:rPr>
              <w:t>»</w:t>
            </w:r>
            <w:r w:rsidRPr="005A7116">
              <w:rPr>
                <w:color w:val="000000" w:themeColor="text1"/>
              </w:rPr>
              <w:t>-т</w:t>
            </w:r>
            <w:r w:rsidRPr="005A7116">
              <w:rPr>
                <w:color w:val="000000" w:themeColor="text1"/>
                <w:lang w:val="kk-KZ"/>
              </w:rPr>
              <w:t>е</w:t>
            </w:r>
            <w:r w:rsidRPr="005A7116">
              <w:rPr>
                <w:color w:val="000000" w:themeColor="text1"/>
              </w:rPr>
              <w:t xml:space="preserve">н төмен рейтингі бар немесе басқа рейтингтік агенттіктердің бірінің осыған ұқсас деңгейіндегі рейтингі бар резидент ұйымдарға, тиісті рейтингтік бағасы жоқ резидент ұйымдарға және Standard &amp; Poor's агенттігінің </w:t>
            </w:r>
            <w:r w:rsidR="00796D18" w:rsidRPr="005A7116">
              <w:rPr>
                <w:color w:val="000000" w:themeColor="text1"/>
              </w:rPr>
              <w:t>«</w:t>
            </w:r>
            <w:r w:rsidRPr="005A7116">
              <w:rPr>
                <w:color w:val="000000" w:themeColor="text1"/>
              </w:rPr>
              <w:t>ВВВ+</w:t>
            </w:r>
            <w:r w:rsidR="00796D18" w:rsidRPr="005A7116">
              <w:rPr>
                <w:color w:val="000000" w:themeColor="text1"/>
              </w:rPr>
              <w:t>»</w:t>
            </w:r>
            <w:r w:rsidRPr="005A7116">
              <w:rPr>
                <w:color w:val="000000" w:themeColor="text1"/>
              </w:rPr>
              <w:t xml:space="preserve">-тен </w:t>
            </w:r>
            <w:r w:rsidR="00796D18" w:rsidRPr="005A7116">
              <w:rPr>
                <w:color w:val="000000" w:themeColor="text1"/>
              </w:rPr>
              <w:t>«</w:t>
            </w:r>
            <w:r w:rsidRPr="005A7116">
              <w:rPr>
                <w:color w:val="000000" w:themeColor="text1"/>
              </w:rPr>
              <w:t>ВВ-</w:t>
            </w:r>
            <w:r w:rsidR="00796D18" w:rsidRPr="005A7116">
              <w:rPr>
                <w:color w:val="000000" w:themeColor="text1"/>
              </w:rPr>
              <w:t>»</w:t>
            </w:r>
            <w:r w:rsidRPr="005A7116">
              <w:rPr>
                <w:color w:val="000000" w:themeColor="text1"/>
              </w:rPr>
              <w:t>-ке дейінгі рейтингі бар немесе басқа рейтингтік агенттіктердің бірінің осыған ұқсас деңгейдегі рейтингі бар бейрезидент ұйымдарға қойылатын талаптар</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1855C"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100</w:t>
            </w:r>
          </w:p>
        </w:tc>
      </w:tr>
      <w:tr w:rsidR="005A7116" w:rsidRPr="005A7116" w14:paraId="2CEB3FBC"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DFF70"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51</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D490C" w14:textId="60005408" w:rsidR="00972C8C" w:rsidRPr="005A7116" w:rsidRDefault="00972C8C" w:rsidP="000D6F32">
            <w:pPr>
              <w:spacing w:after="0" w:line="240" w:lineRule="auto"/>
              <w:jc w:val="both"/>
              <w:rPr>
                <w:color w:val="000000" w:themeColor="text1"/>
              </w:rPr>
            </w:pPr>
            <w:r w:rsidRPr="005A7116">
              <w:rPr>
                <w:rFonts w:ascii="Times New Roman" w:eastAsia="Times New Roman" w:hAnsi="Times New Roman"/>
                <w:color w:val="000000" w:themeColor="text1"/>
                <w:sz w:val="24"/>
                <w:szCs w:val="24"/>
                <w:lang w:eastAsia="ru-RU"/>
              </w:rPr>
              <w:t xml:space="preserve">Standard &amp; Poor's агенттігінің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А-</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-т</w:t>
            </w:r>
            <w:r w:rsidRPr="005A7116">
              <w:rPr>
                <w:rFonts w:ascii="Times New Roman" w:eastAsia="Times New Roman" w:hAnsi="Times New Roman"/>
                <w:color w:val="000000" w:themeColor="text1"/>
                <w:sz w:val="24"/>
                <w:szCs w:val="24"/>
                <w:lang w:val="kk-KZ" w:eastAsia="ru-RU"/>
              </w:rPr>
              <w:t>е</w:t>
            </w:r>
            <w:r w:rsidRPr="005A7116">
              <w:rPr>
                <w:rFonts w:ascii="Times New Roman" w:eastAsia="Times New Roman" w:hAnsi="Times New Roman"/>
                <w:color w:val="000000" w:themeColor="text1"/>
                <w:sz w:val="24"/>
                <w:szCs w:val="24"/>
                <w:lang w:eastAsia="ru-RU"/>
              </w:rPr>
              <w:t xml:space="preserve">н төмен борыштық рейтингі бар немесе басқа рейтингтік агенттіктердің бірінің осыған ұқсас деңгейіндегі рейтингі бар резидент ұйымдарға, тиісті рейтингтік бағасы жоқ резидент ұйымдарға және Standard &amp; Poor's агенттігінің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ВВВ+</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 xml:space="preserve">-тен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ВВ-</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val="kk-KZ" w:eastAsia="ru-RU"/>
              </w:rPr>
              <w:t>ке</w:t>
            </w:r>
            <w:r w:rsidRPr="005A7116">
              <w:rPr>
                <w:rFonts w:ascii="Times New Roman" w:eastAsia="Times New Roman" w:hAnsi="Times New Roman"/>
                <w:color w:val="000000" w:themeColor="text1"/>
                <w:sz w:val="24"/>
                <w:szCs w:val="24"/>
                <w:lang w:eastAsia="ru-RU"/>
              </w:rPr>
              <w:t xml:space="preserve"> дейін борыштық рейтингі бар немесе басқа рейтингтік агенттіктердің бірінің осыған ұқсас деңгейіндегі рейтингі бар және тиісті валюталық түсімі жоқ және (немесе) валюталық тәуекелдері қарыз алушы тарапынан хеджирлеудің тиісті құралдарымен жабылмаған бейрезидент ұйымдарға 2016 жылғы 1 қаңтардан бастап берілген қарыздар бойынша 1 (бір) жылдан астам мерзімі бар талаптар</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837A4"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200</w:t>
            </w:r>
          </w:p>
        </w:tc>
      </w:tr>
      <w:tr w:rsidR="005A7116" w:rsidRPr="005A7116" w14:paraId="3F3EC9C4"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8C8C4"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52</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AED41" w14:textId="77777777" w:rsidR="00972C8C" w:rsidRPr="005A7116" w:rsidRDefault="00972C8C" w:rsidP="000D6F32">
            <w:pPr>
              <w:pStyle w:val="af6"/>
              <w:spacing w:before="0" w:beforeAutospacing="0" w:after="0" w:afterAutospacing="0"/>
              <w:jc w:val="both"/>
              <w:rPr>
                <w:color w:val="000000" w:themeColor="text1"/>
              </w:rPr>
            </w:pPr>
            <w:r w:rsidRPr="005A7116">
              <w:rPr>
                <w:color w:val="000000" w:themeColor="text1"/>
              </w:rPr>
              <w:t>Тәуекелдің III тобына енгізілгенді қоспағанда, жеке тұлғаларға 2016 жылғы 1 қаңтарға дейін, оның ішінде тұтынушылық кредиттерге қойылатын талаптар</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CBF97"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100</w:t>
            </w:r>
          </w:p>
        </w:tc>
      </w:tr>
      <w:tr w:rsidR="005A7116" w:rsidRPr="005A7116" w14:paraId="69FA22DD"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F29BC"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53</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100B7" w14:textId="77777777" w:rsidR="00972C8C" w:rsidRPr="005A7116" w:rsidRDefault="00972C8C" w:rsidP="000D6F32">
            <w:pPr>
              <w:spacing w:after="0" w:line="240" w:lineRule="auto"/>
              <w:rPr>
                <w:color w:val="000000" w:themeColor="text1"/>
              </w:rPr>
            </w:pPr>
            <w:r w:rsidRPr="005A7116">
              <w:rPr>
                <w:rFonts w:ascii="Times New Roman" w:eastAsia="Times New Roman" w:hAnsi="Times New Roman"/>
                <w:color w:val="000000" w:themeColor="text1"/>
                <w:sz w:val="24"/>
                <w:szCs w:val="24"/>
                <w:lang w:eastAsia="ru-RU"/>
              </w:rPr>
              <w:t xml:space="preserve">Тәуекелдің III тобына енгізілгенді қоспағанда және тиісті валюталық түсімі жоқ және (немесе) валюталық тәуекелдері қарыз алушы тарапынан хеджирлеудің тиісті құралдарымен жабылмаған жеке тұлғаларға шетел валютасымен 2016 жылғы 1 қаңтардан бастап берілген қарыздар бойынша 1 (бір) жылдан астам мерзімі </w:t>
            </w:r>
            <w:r w:rsidRPr="005A7116">
              <w:rPr>
                <w:rFonts w:ascii="Times New Roman" w:eastAsia="Times New Roman" w:hAnsi="Times New Roman"/>
                <w:color w:val="000000" w:themeColor="text1"/>
                <w:sz w:val="24"/>
                <w:szCs w:val="24"/>
                <w:lang w:eastAsia="ru-RU"/>
              </w:rPr>
              <w:lastRenderedPageBreak/>
              <w:t>бар талаптар</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54A24"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lastRenderedPageBreak/>
              <w:t>200</w:t>
            </w:r>
          </w:p>
        </w:tc>
      </w:tr>
      <w:tr w:rsidR="005A7116" w:rsidRPr="005A7116" w14:paraId="0FFD9B27"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865AE"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lastRenderedPageBreak/>
              <w:t>54</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1A58C" w14:textId="63743ADE" w:rsidR="00972C8C" w:rsidRPr="005A7116" w:rsidRDefault="00972C8C" w:rsidP="000D6F32">
            <w:pPr>
              <w:spacing w:after="0" w:line="240" w:lineRule="auto"/>
              <w:jc w:val="both"/>
              <w:rPr>
                <w:color w:val="000000" w:themeColor="text1"/>
              </w:rPr>
            </w:pPr>
            <w:r w:rsidRPr="005A7116">
              <w:rPr>
                <w:rFonts w:ascii="Times New Roman" w:eastAsia="Times New Roman" w:hAnsi="Times New Roman"/>
                <w:color w:val="000000" w:themeColor="text1"/>
                <w:sz w:val="24"/>
                <w:szCs w:val="24"/>
                <w:lang w:eastAsia="ru-RU"/>
              </w:rPr>
              <w:t xml:space="preserve">Standard &amp; Poor's агенттігінің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ВВ-</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-т</w:t>
            </w:r>
            <w:r w:rsidRPr="005A7116">
              <w:rPr>
                <w:rFonts w:ascii="Times New Roman" w:eastAsia="Times New Roman" w:hAnsi="Times New Roman"/>
                <w:color w:val="000000" w:themeColor="text1"/>
                <w:sz w:val="24"/>
                <w:szCs w:val="24"/>
                <w:lang w:val="kk-KZ" w:eastAsia="ru-RU"/>
              </w:rPr>
              <w:t>е</w:t>
            </w:r>
            <w:r w:rsidRPr="005A7116">
              <w:rPr>
                <w:rFonts w:ascii="Times New Roman" w:eastAsia="Times New Roman" w:hAnsi="Times New Roman"/>
                <w:color w:val="000000" w:themeColor="text1"/>
                <w:sz w:val="24"/>
                <w:szCs w:val="24"/>
                <w:lang w:eastAsia="ru-RU"/>
              </w:rPr>
              <w:t xml:space="preserve">н төмен борыштық рейтингі бар немесе басқа рейтингтік агенттіктердің бірінің осыған ұқсас деңгейіндегі рейтингі бар Қазақстан Республикасының резидент банктеріне немесе Standard &amp; Poor's агенттігінің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ВВ+</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-тен төмен рейтингі бар немесе басқа рейтингтік агенттіктердің бірінің осыған ұқсас деңгейдегі рейтингі бар бейрезидент банктерге ашылған корреспонденттік шоттар бойынша қойылатын талаптар</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89D76"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100</w:t>
            </w:r>
          </w:p>
        </w:tc>
      </w:tr>
      <w:tr w:rsidR="005A7116" w:rsidRPr="005A7116" w14:paraId="004216F7"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5CE22"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55</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1B337" w14:textId="77777777" w:rsidR="00972C8C" w:rsidRPr="005A7116" w:rsidRDefault="00972C8C" w:rsidP="000D6F32">
            <w:pPr>
              <w:spacing w:after="0" w:line="240" w:lineRule="auto"/>
              <w:rPr>
                <w:color w:val="000000" w:themeColor="text1"/>
              </w:rPr>
            </w:pPr>
            <w:r w:rsidRPr="005A7116">
              <w:rPr>
                <w:rFonts w:ascii="Times New Roman" w:eastAsia="Times New Roman" w:hAnsi="Times New Roman"/>
                <w:color w:val="000000" w:themeColor="text1"/>
                <w:sz w:val="24"/>
                <w:szCs w:val="24"/>
                <w:lang w:eastAsia="ru-RU"/>
              </w:rPr>
              <w:t>Басқа ипотекалық тұрғын үй қарыздары (осы кестенің 52, 56, 57 және 58-жолдарында көрсетілген жеке тұлғаларға берілген қарыздарды қоспағанда)</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4F5AE"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100</w:t>
            </w:r>
          </w:p>
        </w:tc>
      </w:tr>
      <w:tr w:rsidR="005A7116" w:rsidRPr="005A7116" w14:paraId="5D5A0BC4"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7B3DD"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56</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BC641"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2016 жылғы 1 қаңтардан бастап жеке тұлғаларға берілген қамтамасыз етілмеген қарыздар, оның ішінде банк есептейтін мынадай критерийлердің біреуіне сәйкес келетін тұтынушылық кредиттер:</w:t>
            </w:r>
          </w:p>
          <w:p w14:paraId="213190D5"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қарызды 2016 жылғы 1 қаңтардан бастап 2016 жылғы 31 желтоқсан аралығында берген кезде:</w:t>
            </w:r>
          </w:p>
          <w:p w14:paraId="058DFE25" w14:textId="75FDF33B"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 қарыз алушы жеке тұлғаның орташа ай сайынғы кірісін есептеу үшін бірыңғай жинақтаушы зейнетақы қорынан соңғы 6 (алты) ай үшін жеке зейнетақы шотынан үзінді-көшірмені немесе қарыз алушы жалақыны қарыз алушы өтініш берген күннің алдындағы қатарынан 6 (алты) ай бойы банктің төлем карточкалары арқылы алғаны туралы ақпаратты қолдана отырып, Нормативтік құқықтық актілерді ме</w:t>
            </w:r>
            <w:r w:rsidR="005D17FC" w:rsidRPr="005A7116">
              <w:rPr>
                <w:rFonts w:ascii="Times New Roman" w:eastAsia="Times New Roman" w:hAnsi="Times New Roman"/>
                <w:color w:val="000000" w:themeColor="text1"/>
                <w:sz w:val="24"/>
                <w:szCs w:val="24"/>
                <w:lang w:eastAsia="ru-RU"/>
              </w:rPr>
              <w:t>млекеттік тіркеу тіркелімінде №</w:t>
            </w:r>
            <w:r w:rsidR="005D17FC" w:rsidRPr="005A7116">
              <w:rPr>
                <w:rFonts w:ascii="Times New Roman" w:eastAsia="Times New Roman" w:hAnsi="Times New Roman"/>
                <w:color w:val="000000" w:themeColor="text1"/>
                <w:sz w:val="24"/>
                <w:szCs w:val="24"/>
                <w:lang w:val="kk-KZ" w:eastAsia="ru-RU"/>
              </w:rPr>
              <w:t> </w:t>
            </w:r>
            <w:r w:rsidRPr="005A7116">
              <w:rPr>
                <w:rFonts w:ascii="Times New Roman" w:eastAsia="Times New Roman" w:hAnsi="Times New Roman"/>
                <w:color w:val="000000" w:themeColor="text1"/>
                <w:sz w:val="24"/>
                <w:szCs w:val="24"/>
                <w:lang w:eastAsia="ru-RU"/>
              </w:rPr>
              <w:t xml:space="preserve">9125 тіркелген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Қаржы ұйымдарының банк операцияларының жекелеген түрлерін және операцияларды жүргізуіне шектеулер енгізу туралы</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 xml:space="preserve"> Қазақстан Республикасының Ұлттық Банкі Басқармасының 2013 жылғы 25 желтоқсандағы №</w:t>
            </w:r>
            <w:r w:rsidR="005D17FC" w:rsidRPr="005A7116">
              <w:rPr>
                <w:rFonts w:ascii="Times New Roman" w:eastAsia="Times New Roman" w:hAnsi="Times New Roman"/>
                <w:color w:val="000000" w:themeColor="text1"/>
                <w:sz w:val="24"/>
                <w:szCs w:val="24"/>
                <w:lang w:val="kk-KZ" w:eastAsia="ru-RU"/>
              </w:rPr>
              <w:t> </w:t>
            </w:r>
            <w:r w:rsidR="005D17FC" w:rsidRPr="005A7116">
              <w:rPr>
                <w:rFonts w:ascii="Times New Roman" w:eastAsia="Times New Roman" w:hAnsi="Times New Roman"/>
                <w:color w:val="000000" w:themeColor="text1"/>
                <w:sz w:val="24"/>
                <w:szCs w:val="24"/>
                <w:lang w:eastAsia="ru-RU"/>
              </w:rPr>
              <w:t>292 қаулысына (бұдан әрі - №</w:t>
            </w:r>
            <w:r w:rsidR="005D17FC" w:rsidRPr="005A7116">
              <w:rPr>
                <w:rFonts w:ascii="Times New Roman" w:eastAsia="Times New Roman" w:hAnsi="Times New Roman"/>
                <w:color w:val="000000" w:themeColor="text1"/>
                <w:sz w:val="24"/>
                <w:szCs w:val="24"/>
                <w:lang w:val="kk-KZ" w:eastAsia="ru-RU"/>
              </w:rPr>
              <w:t> </w:t>
            </w:r>
            <w:r w:rsidRPr="005A7116">
              <w:rPr>
                <w:rFonts w:ascii="Times New Roman" w:eastAsia="Times New Roman" w:hAnsi="Times New Roman"/>
                <w:color w:val="000000" w:themeColor="text1"/>
                <w:sz w:val="24"/>
                <w:szCs w:val="24"/>
                <w:lang w:eastAsia="ru-RU"/>
              </w:rPr>
              <w:t>292 қаулы) сәйкес есептелген қарыз алушының борыштық жүктемесі коэффициентінің деңгейі 0,35 асады;</w:t>
            </w:r>
          </w:p>
          <w:p w14:paraId="335B7ED9"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 берген күннің алдындағы соңғы 24 (жиырма төрт) ай үшін кез келген қолданыстағы немесе жабық қарыз және (немесе) ол бойынша сыйақының берешегі бойынша мерзімі өткен төлем күнтізбелік 60 (алпыс) күннен асады не төлем мерзімі күнтізбелік 30 (отыз) күннен астам 3 (үш) реттен артық кешіктірілсе.</w:t>
            </w:r>
          </w:p>
          <w:p w14:paraId="581E2784" w14:textId="77777777" w:rsidR="00972C8C" w:rsidRPr="005A7116" w:rsidRDefault="00972C8C" w:rsidP="000D6F32">
            <w:pPr>
              <w:pStyle w:val="af6"/>
              <w:spacing w:before="0" w:beforeAutospacing="0" w:after="0" w:afterAutospacing="0"/>
              <w:jc w:val="both"/>
              <w:rPr>
                <w:color w:val="000000" w:themeColor="text1"/>
              </w:rPr>
            </w:pPr>
            <w:r w:rsidRPr="005A7116">
              <w:rPr>
                <w:color w:val="000000" w:themeColor="text1"/>
              </w:rPr>
              <w:t>Банкте осы жолдың жоғарыда көрсетілген тармақшаларында көзделген ақпарат болмаған жағдайда, жеке тұлғаларға берілген қарыздар қамтамасыз етлмеген болып танылады және осы жолға сәйкес кредиттік тәуекел дәрежесі бойынша сараланады</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EE73F"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150</w:t>
            </w:r>
          </w:p>
        </w:tc>
      </w:tr>
      <w:tr w:rsidR="005A7116" w:rsidRPr="005A7116" w14:paraId="6D636D81"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23AAA"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57</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16B24"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Жеке тұлғаларға 2016 жылғы 1 қаңтардан бастап берілген қамтамасыз етілмеген қарыздар, оның ішінде банк есептейтін мынадай критерийлердің біреуіне сәйкес келетін тұтынушылық кредиттер:</w:t>
            </w:r>
          </w:p>
          <w:p w14:paraId="6C4826AE"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қарыздардың мониторингі кезінде 2017 жылғы 1 қаңтардан бастап ай сайын:</w:t>
            </w:r>
          </w:p>
          <w:p w14:paraId="2700E2EA" w14:textId="2A5B9BE6"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 xml:space="preserve">1) есептеу үшін қарыз алушы - жеке тұлғаның орташа ай сайынғы кірісін бірыңғай жинақтаушы зейнетақы қорынан соңғы 6 (алты) ай үшін жеке зейнетақы шотынан үзінді-көшірмені немесе қарыз алушы жалақыны қарыз алушы өтініш берген күннің алдындағы қатарынан соңғы 6 (алты) ай бойы банктің төлем карточкалары </w:t>
            </w:r>
            <w:r w:rsidRPr="005A7116">
              <w:rPr>
                <w:rFonts w:ascii="Times New Roman" w:eastAsia="Times New Roman" w:hAnsi="Times New Roman"/>
                <w:color w:val="000000" w:themeColor="text1"/>
                <w:sz w:val="24"/>
                <w:szCs w:val="24"/>
                <w:lang w:eastAsia="ru-RU"/>
              </w:rPr>
              <w:lastRenderedPageBreak/>
              <w:t>арқылы алғаны тур</w:t>
            </w:r>
            <w:r w:rsidR="005D17FC" w:rsidRPr="005A7116">
              <w:rPr>
                <w:rFonts w:ascii="Times New Roman" w:eastAsia="Times New Roman" w:hAnsi="Times New Roman"/>
                <w:color w:val="000000" w:themeColor="text1"/>
                <w:sz w:val="24"/>
                <w:szCs w:val="24"/>
                <w:lang w:eastAsia="ru-RU"/>
              </w:rPr>
              <w:t>алы ақпаратты қолдана отырып, №</w:t>
            </w:r>
            <w:r w:rsidR="005D17FC" w:rsidRPr="005A7116">
              <w:rPr>
                <w:rFonts w:ascii="Times New Roman" w:eastAsia="Times New Roman" w:hAnsi="Times New Roman"/>
                <w:color w:val="000000" w:themeColor="text1"/>
                <w:sz w:val="24"/>
                <w:szCs w:val="24"/>
                <w:lang w:val="kk-KZ" w:eastAsia="ru-RU"/>
              </w:rPr>
              <w:t> </w:t>
            </w:r>
            <w:r w:rsidRPr="005A7116">
              <w:rPr>
                <w:rFonts w:ascii="Times New Roman" w:eastAsia="Times New Roman" w:hAnsi="Times New Roman"/>
                <w:color w:val="000000" w:themeColor="text1"/>
                <w:sz w:val="24"/>
                <w:szCs w:val="24"/>
                <w:lang w:eastAsia="ru-RU"/>
              </w:rPr>
              <w:t>292 қаулыға сәйкес есептелген қарыз алушының борыштық жүктемесі коэффициентінің деңгейі 0,35 асады;</w:t>
            </w:r>
          </w:p>
          <w:p w14:paraId="680DEEAA"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 берген күннің алдындағы соңғы 24 (жиырма төрт) ай үшін кез келген қолданыстағы немесе жабық қарыз және (немесе) ол бойынша сыйақының берешегі бойынша мерзімі өткен төлем күнтізбелік 60 (алпыс) күннен асады не төлем мерзімі күнтізбелік 30 (отыз) күннен астам 3 (үш) реттен артық кешіктірілсе;</w:t>
            </w:r>
          </w:p>
          <w:p w14:paraId="7989F0C8"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3) қарыздардың ай сайынғы мониторингі кезінде осы жолдың 1) немесе 2) тармақшаларында көрсетілген есеп айырысу үшін ақпарат жоқ.</w:t>
            </w:r>
          </w:p>
          <w:p w14:paraId="3BE7209E" w14:textId="77777777" w:rsidR="00972C8C" w:rsidRPr="005A7116" w:rsidRDefault="00972C8C" w:rsidP="000D6F32">
            <w:pPr>
              <w:pStyle w:val="af6"/>
              <w:spacing w:before="0" w:beforeAutospacing="0" w:after="0" w:afterAutospacing="0"/>
              <w:jc w:val="both"/>
              <w:rPr>
                <w:color w:val="000000" w:themeColor="text1"/>
              </w:rPr>
            </w:pPr>
            <w:r w:rsidRPr="005A7116">
              <w:rPr>
                <w:color w:val="000000" w:themeColor="text1"/>
              </w:rPr>
              <w:t>Банкте осы жолдың жоғарыда көрсетілген тармақшаларында көзделген ақпарат болмаған жағдайда, жеке тұлғаларға берілген қарыздар қамтамасыз етлмеген болып танылады және осы жолға сәйкес кредиттік тәуекел дәрежесі бойынша сараланады</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B1FE5"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lastRenderedPageBreak/>
              <w:t>150</w:t>
            </w:r>
          </w:p>
        </w:tc>
      </w:tr>
      <w:tr w:rsidR="005A7116" w:rsidRPr="005A7116" w14:paraId="34A6E18A"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CDB7C"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lastRenderedPageBreak/>
              <w:t>58</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CF3FE" w14:textId="77777777" w:rsidR="00972C8C" w:rsidRPr="005A7116" w:rsidRDefault="00972C8C" w:rsidP="000D6F32">
            <w:pPr>
              <w:spacing w:after="0" w:line="240" w:lineRule="auto"/>
              <w:jc w:val="both"/>
              <w:rPr>
                <w:color w:val="000000" w:themeColor="text1"/>
              </w:rPr>
            </w:pPr>
            <w:r w:rsidRPr="005A7116">
              <w:rPr>
                <w:rFonts w:ascii="Times New Roman" w:eastAsia="Times New Roman" w:hAnsi="Times New Roman"/>
                <w:color w:val="000000" w:themeColor="text1"/>
                <w:sz w:val="24"/>
                <w:szCs w:val="24"/>
                <w:lang w:eastAsia="ru-RU"/>
              </w:rPr>
              <w:t xml:space="preserve">Жеке тұлғаларға 2016 жылғы 1 қаңтардан бастап берілген басқа да қарыздар, оның ішінде тұтынушылық кредиттер (ипотекалық тұрғын үй қарыздарын және осы кестенің 56 және 57-жолдарында көрсетілген жеке тұлғаларға арналған қарыздарды қоспағанда) </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95036"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100</w:t>
            </w:r>
          </w:p>
        </w:tc>
      </w:tr>
      <w:tr w:rsidR="005A7116" w:rsidRPr="005A7116" w14:paraId="27BC3A7E"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72E46"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59</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6DD50" w14:textId="5E9DDAB2" w:rsidR="00972C8C" w:rsidRPr="005A7116" w:rsidRDefault="00972C8C" w:rsidP="000D6F32">
            <w:pPr>
              <w:spacing w:after="0" w:line="240" w:lineRule="auto"/>
              <w:jc w:val="both"/>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 xml:space="preserve">Standard &amp; Poor's агенттігінің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ВВ+</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 xml:space="preserve">-тен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В-</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 xml:space="preserve">-ке дейінгі тәуелсіз рейтингі бар немесе басқа рейтингтік агенттіктердің бірінің осыған ұқсас деңгейіндегі рейтингі бар елдердің және тиісті рейтингтік бағасы жоқ елдердің орталық үкіметтері шығарған мемлекеттік мәртебесі бар исламдық бағалы қағаздар </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53483"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100</w:t>
            </w:r>
          </w:p>
        </w:tc>
      </w:tr>
      <w:tr w:rsidR="005A7116" w:rsidRPr="005A7116" w14:paraId="0C84B897"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CB063"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60</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7C426" w14:textId="7AF358FF" w:rsidR="00972C8C" w:rsidRPr="005A7116" w:rsidRDefault="00972C8C" w:rsidP="000D6F32">
            <w:pPr>
              <w:spacing w:after="0" w:line="240" w:lineRule="auto"/>
              <w:jc w:val="both"/>
              <w:rPr>
                <w:color w:val="000000" w:themeColor="text1"/>
              </w:rPr>
            </w:pPr>
            <w:r w:rsidRPr="005A7116">
              <w:rPr>
                <w:rFonts w:ascii="Times New Roman" w:eastAsia="Times New Roman" w:hAnsi="Times New Roman"/>
                <w:color w:val="000000" w:themeColor="text1"/>
                <w:sz w:val="24"/>
                <w:szCs w:val="24"/>
                <w:lang w:eastAsia="ru-RU"/>
              </w:rPr>
              <w:t xml:space="preserve">Standard &amp; Poor's агенттігінің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ВВВ+</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 xml:space="preserve">-тен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ВВ-</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 xml:space="preserve">-ке дейінгі тәуелсіз рейтингі бар немесе басқа рейтингтік агенттіктердің бірінің осыған ұқсас деңгейіндегі рейтингі бар елдердің және тиісті рейтингтік бағасы жоқ елдердің жергілікті билік органдары шығарған исламдық бағалы қағаздар </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C94C9"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100</w:t>
            </w:r>
          </w:p>
        </w:tc>
      </w:tr>
      <w:tr w:rsidR="005A7116" w:rsidRPr="005A7116" w14:paraId="705F0E46"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A3CF7"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61</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1ADD7" w14:textId="09FE81F7" w:rsidR="00972C8C" w:rsidRPr="005A7116" w:rsidRDefault="00972C8C" w:rsidP="000D6F32">
            <w:pPr>
              <w:spacing w:after="0" w:line="240" w:lineRule="auto"/>
              <w:jc w:val="both"/>
              <w:rPr>
                <w:color w:val="000000" w:themeColor="text1"/>
              </w:rPr>
            </w:pPr>
            <w:r w:rsidRPr="005A7116">
              <w:rPr>
                <w:rFonts w:ascii="Times New Roman" w:eastAsia="Times New Roman" w:hAnsi="Times New Roman"/>
                <w:color w:val="000000" w:themeColor="text1"/>
                <w:sz w:val="24"/>
                <w:szCs w:val="24"/>
                <w:lang w:eastAsia="ru-RU"/>
              </w:rPr>
              <w:t xml:space="preserve">Standard &amp; Poor's агенттігінің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ВВ+</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 xml:space="preserve">-тен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В-</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-ке дейінгі рейтингі бар немесе басқа рейтингтік агенттіктердің бірінің осыған ұқсас деңгейіндегі рейтингі бар халықаралық қаржы ұйымдары және тиісті рейтингтік бағасы жоқ халықаралық қаржы ұйымдары шығарған исламдық бағалы қағаздар</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6F058"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100</w:t>
            </w:r>
          </w:p>
        </w:tc>
      </w:tr>
      <w:tr w:rsidR="005A7116" w:rsidRPr="005A7116" w14:paraId="1AF26A33"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37703"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62</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97100" w14:textId="4A1C2C5A" w:rsidR="00972C8C" w:rsidRPr="005A7116" w:rsidRDefault="00972C8C" w:rsidP="000D6F32">
            <w:pPr>
              <w:spacing w:after="0" w:line="240" w:lineRule="auto"/>
              <w:jc w:val="both"/>
              <w:rPr>
                <w:color w:val="000000" w:themeColor="text1"/>
              </w:rPr>
            </w:pPr>
            <w:r w:rsidRPr="005A7116">
              <w:rPr>
                <w:rFonts w:ascii="Times New Roman" w:eastAsia="Times New Roman" w:hAnsi="Times New Roman"/>
                <w:color w:val="000000" w:themeColor="text1"/>
                <w:sz w:val="24"/>
                <w:szCs w:val="24"/>
                <w:lang w:eastAsia="ru-RU"/>
              </w:rPr>
              <w:t xml:space="preserve">Standard &amp; Poor's агенттігінің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А-</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-т</w:t>
            </w:r>
            <w:r w:rsidRPr="005A7116">
              <w:rPr>
                <w:rFonts w:ascii="Times New Roman" w:eastAsia="Times New Roman" w:hAnsi="Times New Roman"/>
                <w:color w:val="000000" w:themeColor="text1"/>
                <w:sz w:val="24"/>
                <w:szCs w:val="24"/>
                <w:lang w:val="kk-KZ" w:eastAsia="ru-RU"/>
              </w:rPr>
              <w:t>е</w:t>
            </w:r>
            <w:r w:rsidRPr="005A7116">
              <w:rPr>
                <w:rFonts w:ascii="Times New Roman" w:eastAsia="Times New Roman" w:hAnsi="Times New Roman"/>
                <w:color w:val="000000" w:themeColor="text1"/>
                <w:sz w:val="24"/>
                <w:szCs w:val="24"/>
                <w:lang w:eastAsia="ru-RU"/>
              </w:rPr>
              <w:t xml:space="preserve">н төмен рейтингі бар немесе басқа рейтингтік агенттіктердің бірінің осыған ұқсас деңгейіндегі рейтингі бар резидент ұйымдар, тиісті рейтингтік бағасы жоқ резидент ұйымдар және Standard &amp; Poor's агенттігінің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ВВВ+</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 xml:space="preserve">-тен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ВВ-</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-ке дейінгі рейтингі бар немесе басқа рейтингтік агенттіктердің бірінің осыған ұқсас деңгейдегі рейтингі бар бейрезидент ұйымдар шығарған исламдық бағалы қағаздар</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0EEB5"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100</w:t>
            </w:r>
          </w:p>
        </w:tc>
      </w:tr>
      <w:tr w:rsidR="005A7116" w:rsidRPr="005A7116" w14:paraId="4CEAFF39"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0F533"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63</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B9B17" w14:textId="77777777" w:rsidR="00972C8C" w:rsidRPr="005A7116" w:rsidRDefault="00972C8C" w:rsidP="000D6F32">
            <w:pPr>
              <w:spacing w:after="0" w:line="240" w:lineRule="auto"/>
              <w:jc w:val="both"/>
              <w:rPr>
                <w:color w:val="000000" w:themeColor="text1"/>
              </w:rPr>
            </w:pPr>
            <w:r w:rsidRPr="005A7116">
              <w:rPr>
                <w:rFonts w:ascii="Times New Roman" w:eastAsia="Times New Roman" w:hAnsi="Times New Roman"/>
                <w:color w:val="000000" w:themeColor="text1"/>
                <w:sz w:val="24"/>
                <w:szCs w:val="24"/>
                <w:lang w:eastAsia="ru-RU"/>
              </w:rPr>
              <w:t xml:space="preserve">Төлемдер бойынша есеп айырысулар </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99AF8"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100</w:t>
            </w:r>
          </w:p>
        </w:tc>
      </w:tr>
      <w:tr w:rsidR="005A7116" w:rsidRPr="005A7116" w14:paraId="4BB4A185"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E1388"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64</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042D7" w14:textId="77777777" w:rsidR="00972C8C" w:rsidRPr="005A7116" w:rsidRDefault="00972C8C" w:rsidP="000D6F32">
            <w:pPr>
              <w:spacing w:after="0" w:line="240" w:lineRule="auto"/>
              <w:jc w:val="both"/>
              <w:rPr>
                <w:color w:val="000000" w:themeColor="text1"/>
              </w:rPr>
            </w:pPr>
            <w:r w:rsidRPr="005A7116">
              <w:rPr>
                <w:rFonts w:ascii="Times New Roman" w:eastAsia="Times New Roman" w:hAnsi="Times New Roman"/>
                <w:color w:val="000000" w:themeColor="text1"/>
                <w:sz w:val="24"/>
                <w:szCs w:val="24"/>
                <w:lang w:eastAsia="ru-RU"/>
              </w:rPr>
              <w:t xml:space="preserve">Негізгі қаражат </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10473"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100</w:t>
            </w:r>
          </w:p>
        </w:tc>
      </w:tr>
      <w:tr w:rsidR="005A7116" w:rsidRPr="005A7116" w14:paraId="27439967"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53AD0"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65</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E330D" w14:textId="77777777" w:rsidR="00972C8C" w:rsidRPr="005A7116" w:rsidRDefault="00972C8C" w:rsidP="000D6F32">
            <w:pPr>
              <w:spacing w:after="0" w:line="240" w:lineRule="auto"/>
              <w:jc w:val="both"/>
              <w:rPr>
                <w:color w:val="000000" w:themeColor="text1"/>
                <w:lang w:val="kk-KZ"/>
              </w:rPr>
            </w:pPr>
            <w:r w:rsidRPr="005A7116">
              <w:rPr>
                <w:rFonts w:ascii="Times New Roman" w:eastAsia="Times New Roman" w:hAnsi="Times New Roman"/>
                <w:color w:val="000000" w:themeColor="text1"/>
                <w:sz w:val="24"/>
                <w:szCs w:val="24"/>
                <w:lang w:eastAsia="ru-RU"/>
              </w:rPr>
              <w:t>Материалдық қорлар</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94C5E"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100</w:t>
            </w:r>
          </w:p>
        </w:tc>
      </w:tr>
      <w:tr w:rsidR="005A7116" w:rsidRPr="005A7116" w14:paraId="3462FA4D"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0C36E"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66</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649F3" w14:textId="77777777" w:rsidR="00972C8C" w:rsidRPr="005A7116" w:rsidRDefault="00972C8C" w:rsidP="000D6F32">
            <w:pPr>
              <w:spacing w:after="0" w:line="240" w:lineRule="auto"/>
              <w:jc w:val="both"/>
              <w:rPr>
                <w:color w:val="000000" w:themeColor="text1"/>
              </w:rPr>
            </w:pPr>
            <w:r w:rsidRPr="005A7116">
              <w:rPr>
                <w:rFonts w:ascii="Times New Roman" w:eastAsia="Times New Roman" w:hAnsi="Times New Roman"/>
                <w:color w:val="000000" w:themeColor="text1"/>
                <w:sz w:val="24"/>
                <w:szCs w:val="24"/>
                <w:lang w:eastAsia="ru-RU"/>
              </w:rPr>
              <w:t xml:space="preserve">Банктің инвестицияларын қоспағанда, акциялар бөлігіндегі (жарғы капиталындағы қатысу үлесі) әділ құн бойынша есепке алынатын инвестициялар </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FB3D6"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100</w:t>
            </w:r>
          </w:p>
        </w:tc>
      </w:tr>
      <w:tr w:rsidR="005A7116" w:rsidRPr="005A7116" w14:paraId="7B2594C0"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922A1"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67</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25F57" w14:textId="77777777" w:rsidR="00972C8C" w:rsidRPr="005A7116" w:rsidRDefault="00972C8C" w:rsidP="000D6F32">
            <w:pPr>
              <w:pStyle w:val="af6"/>
              <w:spacing w:before="0" w:beforeAutospacing="0" w:after="0" w:afterAutospacing="0"/>
              <w:jc w:val="both"/>
              <w:rPr>
                <w:color w:val="000000" w:themeColor="text1"/>
              </w:rPr>
            </w:pPr>
            <w:r w:rsidRPr="005A7116">
              <w:rPr>
                <w:color w:val="000000" w:themeColor="text1"/>
              </w:rPr>
              <w:t xml:space="preserve">Банктің қаржылық есептілігін жасаған кезде қаржылық есептілігі шоғырландырылмайтын заңды тұлғаның шығарылған акцияларынан (жарғылық капиталындағы қатысу үлестерiнен) </w:t>
            </w:r>
            <w:r w:rsidRPr="005A7116">
              <w:rPr>
                <w:color w:val="000000" w:themeColor="text1"/>
              </w:rPr>
              <w:lastRenderedPageBreak/>
              <w:t>әрбіреуі 10 (оннан) кем пайызды құрайтын, негізгі капиталдың 10 (он) пайызынан аспайтын банктің барлық инвестицияларының сомасы</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0792D"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lastRenderedPageBreak/>
              <w:t>100</w:t>
            </w:r>
          </w:p>
        </w:tc>
      </w:tr>
      <w:tr w:rsidR="005A7116" w:rsidRPr="005A7116" w14:paraId="0F8924EB"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88F0C"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lastRenderedPageBreak/>
              <w:t>68</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49E99" w14:textId="77777777" w:rsidR="00972C8C" w:rsidRPr="005A7116" w:rsidRDefault="00972C8C" w:rsidP="000D6F32">
            <w:pPr>
              <w:spacing w:after="0" w:line="240" w:lineRule="auto"/>
              <w:jc w:val="both"/>
              <w:rPr>
                <w:color w:val="000000" w:themeColor="text1"/>
              </w:rPr>
            </w:pPr>
            <w:r w:rsidRPr="005A7116">
              <w:rPr>
                <w:rFonts w:ascii="Times New Roman" w:eastAsia="Times New Roman" w:hAnsi="Times New Roman"/>
                <w:color w:val="000000" w:themeColor="text1"/>
                <w:sz w:val="24"/>
                <w:szCs w:val="24"/>
                <w:lang w:eastAsia="ru-RU"/>
              </w:rPr>
              <w:t xml:space="preserve">Банктің қаржылық есептілігін жасаған кезде қаржылық есептілігі шоғырландырылмайтын заңды тұлғаның шығарылған акцияларынан (жарғылық капиталындағы қатысу үлестерiнен) әрбіреуі 10 (он) және одан астам пайызды құрайтын, негізгі капиталдың 15 (он бес) пайызынан аспайтын банктің барлық инвестицияларының сомасы </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501F6"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250</w:t>
            </w:r>
          </w:p>
        </w:tc>
      </w:tr>
      <w:tr w:rsidR="005A7116" w:rsidRPr="005A7116" w14:paraId="684788D8" w14:textId="77777777" w:rsidTr="006361BB">
        <w:trPr>
          <w:jc w:val="center"/>
        </w:trPr>
        <w:tc>
          <w:tcPr>
            <w:tcW w:w="9639" w:type="dxa"/>
            <w:gridSpan w:val="3"/>
            <w:tcBorders>
              <w:bottom w:val="single" w:sz="4" w:space="0" w:color="auto"/>
            </w:tcBorders>
            <w:tcMar>
              <w:top w:w="0" w:type="dxa"/>
              <w:left w:w="108" w:type="dxa"/>
              <w:bottom w:w="0" w:type="dxa"/>
              <w:right w:w="108" w:type="dxa"/>
            </w:tcMar>
            <w:hideMark/>
          </w:tcPr>
          <w:p w14:paraId="1B5A0A3D" w14:textId="1ADFF95C" w:rsidR="00972C8C" w:rsidRPr="005A7116" w:rsidRDefault="00972C8C"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 xml:space="preserve">V </w:t>
            </w:r>
            <w:r w:rsidR="004042E3" w:rsidRPr="005A7116">
              <w:rPr>
                <w:rFonts w:ascii="Times New Roman" w:eastAsia="Times New Roman" w:hAnsi="Times New Roman"/>
                <w:color w:val="000000" w:themeColor="text1"/>
                <w:sz w:val="24"/>
                <w:szCs w:val="24"/>
                <w:lang w:val="kk-KZ" w:eastAsia="ru-RU"/>
              </w:rPr>
              <w:t>топ</w:t>
            </w:r>
          </w:p>
        </w:tc>
      </w:tr>
      <w:tr w:rsidR="005A7116" w:rsidRPr="005A7116" w14:paraId="1409F9AE"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9B9A3"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69</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35CA8" w14:textId="26055A95" w:rsidR="00972C8C" w:rsidRPr="005A7116" w:rsidRDefault="00972C8C" w:rsidP="000D6F32">
            <w:pPr>
              <w:spacing w:after="0" w:line="240" w:lineRule="auto"/>
              <w:jc w:val="both"/>
              <w:rPr>
                <w:color w:val="000000" w:themeColor="text1"/>
              </w:rPr>
            </w:pPr>
            <w:r w:rsidRPr="005A7116">
              <w:rPr>
                <w:rFonts w:ascii="Times New Roman" w:eastAsia="Times New Roman" w:hAnsi="Times New Roman"/>
                <w:color w:val="000000" w:themeColor="text1"/>
                <w:sz w:val="24"/>
                <w:szCs w:val="24"/>
                <w:lang w:eastAsia="ru-RU"/>
              </w:rPr>
              <w:t xml:space="preserve">Standard &amp; Poor's агенттігінің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В-</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-т</w:t>
            </w:r>
            <w:r w:rsidRPr="005A7116">
              <w:rPr>
                <w:rFonts w:ascii="Times New Roman" w:eastAsia="Times New Roman" w:hAnsi="Times New Roman"/>
                <w:color w:val="000000" w:themeColor="text1"/>
                <w:sz w:val="24"/>
                <w:szCs w:val="24"/>
                <w:lang w:val="kk-KZ" w:eastAsia="ru-RU"/>
              </w:rPr>
              <w:t>е</w:t>
            </w:r>
            <w:r w:rsidRPr="005A7116">
              <w:rPr>
                <w:rFonts w:ascii="Times New Roman" w:eastAsia="Times New Roman" w:hAnsi="Times New Roman"/>
                <w:color w:val="000000" w:themeColor="text1"/>
                <w:sz w:val="24"/>
                <w:szCs w:val="24"/>
                <w:lang w:eastAsia="ru-RU"/>
              </w:rPr>
              <w:t>н төмен тәуелсіз рейтингі немесе басқа рейтингтік агенттiктердiң бірiнiң осыған ұқсас деңгейдегі рейтингi бар елдердің орталық үкіметтеріне қойылатын талаптар</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68CF2"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150</w:t>
            </w:r>
          </w:p>
        </w:tc>
      </w:tr>
      <w:tr w:rsidR="005A7116" w:rsidRPr="005A7116" w14:paraId="29F504E6"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C52EA"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70</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5B885" w14:textId="39E44313" w:rsidR="00972C8C" w:rsidRPr="005A7116" w:rsidRDefault="00972C8C" w:rsidP="000D6F32">
            <w:pPr>
              <w:spacing w:after="0" w:line="240" w:lineRule="auto"/>
              <w:jc w:val="both"/>
              <w:rPr>
                <w:color w:val="000000" w:themeColor="text1"/>
              </w:rPr>
            </w:pPr>
            <w:r w:rsidRPr="005A7116">
              <w:rPr>
                <w:rFonts w:ascii="Times New Roman" w:eastAsia="Times New Roman" w:hAnsi="Times New Roman"/>
                <w:color w:val="000000" w:themeColor="text1"/>
                <w:sz w:val="24"/>
                <w:szCs w:val="24"/>
                <w:lang w:eastAsia="ru-RU"/>
              </w:rPr>
              <w:t xml:space="preserve">Standard &amp; Poor's агенттігінің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В-</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-т</w:t>
            </w:r>
            <w:r w:rsidRPr="005A7116">
              <w:rPr>
                <w:rFonts w:ascii="Times New Roman" w:eastAsia="Times New Roman" w:hAnsi="Times New Roman"/>
                <w:color w:val="000000" w:themeColor="text1"/>
                <w:sz w:val="24"/>
                <w:szCs w:val="24"/>
                <w:lang w:val="kk-KZ" w:eastAsia="ru-RU"/>
              </w:rPr>
              <w:t>е</w:t>
            </w:r>
            <w:r w:rsidRPr="005A7116">
              <w:rPr>
                <w:rFonts w:ascii="Times New Roman" w:eastAsia="Times New Roman" w:hAnsi="Times New Roman"/>
                <w:color w:val="000000" w:themeColor="text1"/>
                <w:sz w:val="24"/>
                <w:szCs w:val="24"/>
                <w:lang w:eastAsia="ru-RU"/>
              </w:rPr>
              <w:t>н төмен тәуелсіз рейтингі немесе басқа рейтингтік агенттiктердiң бірiнiң осыған ұқсас деңгейдегі рейтингi бар елдердің орталық банктеріне қойылатын талаптар</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4942A"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150</w:t>
            </w:r>
          </w:p>
        </w:tc>
      </w:tr>
      <w:tr w:rsidR="005A7116" w:rsidRPr="005A7116" w14:paraId="0DC7C902"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A5C6"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71</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97BF0" w14:textId="574A4C20" w:rsidR="00972C8C" w:rsidRPr="005A7116" w:rsidRDefault="00972C8C" w:rsidP="000D6F32">
            <w:pPr>
              <w:spacing w:after="0" w:line="240" w:lineRule="auto"/>
              <w:jc w:val="both"/>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 xml:space="preserve">Standard &amp; Poor's агенттігінің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В-</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-т</w:t>
            </w:r>
            <w:r w:rsidRPr="005A7116">
              <w:rPr>
                <w:rFonts w:ascii="Times New Roman" w:eastAsia="Times New Roman" w:hAnsi="Times New Roman"/>
                <w:color w:val="000000" w:themeColor="text1"/>
                <w:sz w:val="24"/>
                <w:szCs w:val="24"/>
                <w:lang w:val="kk-KZ" w:eastAsia="ru-RU"/>
              </w:rPr>
              <w:t>е</w:t>
            </w:r>
            <w:r w:rsidRPr="005A7116">
              <w:rPr>
                <w:rFonts w:ascii="Times New Roman" w:eastAsia="Times New Roman" w:hAnsi="Times New Roman"/>
                <w:color w:val="000000" w:themeColor="text1"/>
                <w:sz w:val="24"/>
                <w:szCs w:val="24"/>
                <w:lang w:eastAsia="ru-RU"/>
              </w:rPr>
              <w:t>н төмен рейтингі немесе басқа рейтингтік агенттiктердiң бірiнiң осыған ұқсас деңгейдегі рейтингi бар халықаралық қаржы ұйымдарына қойылатын талаптар</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48C51"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150</w:t>
            </w:r>
          </w:p>
        </w:tc>
      </w:tr>
      <w:tr w:rsidR="005A7116" w:rsidRPr="005A7116" w14:paraId="55107C24"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71370"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72</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194FE" w14:textId="623F4BFE" w:rsidR="00972C8C" w:rsidRPr="005A7116" w:rsidRDefault="00972C8C" w:rsidP="000D6F32">
            <w:pPr>
              <w:spacing w:after="0" w:line="240" w:lineRule="auto"/>
              <w:jc w:val="both"/>
              <w:rPr>
                <w:color w:val="000000" w:themeColor="text1"/>
              </w:rPr>
            </w:pPr>
            <w:r w:rsidRPr="005A7116">
              <w:rPr>
                <w:rFonts w:ascii="Times New Roman" w:eastAsia="Times New Roman" w:hAnsi="Times New Roman"/>
                <w:color w:val="000000" w:themeColor="text1"/>
                <w:sz w:val="24"/>
                <w:szCs w:val="24"/>
                <w:lang w:eastAsia="ru-RU"/>
              </w:rPr>
              <w:t xml:space="preserve">Standard &amp; Poor's агенттігінің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ВВ-</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-т</w:t>
            </w:r>
            <w:r w:rsidRPr="005A7116">
              <w:rPr>
                <w:rFonts w:ascii="Times New Roman" w:eastAsia="Times New Roman" w:hAnsi="Times New Roman"/>
                <w:color w:val="000000" w:themeColor="text1"/>
                <w:sz w:val="24"/>
                <w:szCs w:val="24"/>
                <w:lang w:val="kk-KZ" w:eastAsia="ru-RU"/>
              </w:rPr>
              <w:t>е</w:t>
            </w:r>
            <w:r w:rsidRPr="005A7116">
              <w:rPr>
                <w:rFonts w:ascii="Times New Roman" w:eastAsia="Times New Roman" w:hAnsi="Times New Roman"/>
                <w:color w:val="000000" w:themeColor="text1"/>
                <w:sz w:val="24"/>
                <w:szCs w:val="24"/>
                <w:lang w:eastAsia="ru-RU"/>
              </w:rPr>
              <w:t xml:space="preserve">н төмен тәуелсіз рейтингі немесе басқа рейтингтік агенттiктердiң бірiнiң осыған ұқсас деңгейдегі рейтингi бар елдердің жергілікті билік органдарына қойылатын талаптар </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D9DEE"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150</w:t>
            </w:r>
          </w:p>
        </w:tc>
      </w:tr>
      <w:tr w:rsidR="005A7116" w:rsidRPr="005A7116" w14:paraId="55F0FE0F"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75242"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73</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B9E5F" w14:textId="459DBC8F" w:rsidR="00972C8C" w:rsidRPr="005A7116" w:rsidRDefault="00972C8C" w:rsidP="000D6F32">
            <w:pPr>
              <w:spacing w:after="0" w:line="240" w:lineRule="auto"/>
              <w:jc w:val="both"/>
              <w:rPr>
                <w:color w:val="000000" w:themeColor="text1"/>
              </w:rPr>
            </w:pPr>
            <w:r w:rsidRPr="005A7116">
              <w:rPr>
                <w:rFonts w:ascii="Times New Roman" w:eastAsia="Times New Roman" w:hAnsi="Times New Roman"/>
                <w:color w:val="000000" w:themeColor="text1"/>
                <w:sz w:val="24"/>
                <w:szCs w:val="24"/>
                <w:lang w:eastAsia="ru-RU"/>
              </w:rPr>
              <w:t xml:space="preserve">Standard &amp; Poor's агенттігінің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ВВ-</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-т</w:t>
            </w:r>
            <w:r w:rsidRPr="005A7116">
              <w:rPr>
                <w:rFonts w:ascii="Times New Roman" w:eastAsia="Times New Roman" w:hAnsi="Times New Roman"/>
                <w:color w:val="000000" w:themeColor="text1"/>
                <w:sz w:val="24"/>
                <w:szCs w:val="24"/>
                <w:lang w:val="kk-KZ" w:eastAsia="ru-RU"/>
              </w:rPr>
              <w:t>е</w:t>
            </w:r>
            <w:r w:rsidRPr="005A7116">
              <w:rPr>
                <w:rFonts w:ascii="Times New Roman" w:eastAsia="Times New Roman" w:hAnsi="Times New Roman"/>
                <w:color w:val="000000" w:themeColor="text1"/>
                <w:sz w:val="24"/>
                <w:szCs w:val="24"/>
                <w:lang w:eastAsia="ru-RU"/>
              </w:rPr>
              <w:t xml:space="preserve">н төмен рейтингі немесе басқа рейтингтік агенттiктердiң бірiнiң осыған ұқсас деңгейдегі рейтингi бар бейрезидент ұйымдарға және тиісті рейтингтік бағасы жоқ бейрезидент ұйымдарға қойылатын талаптар </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767AD"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150</w:t>
            </w:r>
          </w:p>
        </w:tc>
      </w:tr>
      <w:tr w:rsidR="005A7116" w:rsidRPr="005A7116" w14:paraId="0C580A27"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F77B8"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74</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08166" w14:textId="020D0D68" w:rsidR="00972C8C" w:rsidRPr="005A7116" w:rsidRDefault="00972C8C" w:rsidP="000D6F32">
            <w:pPr>
              <w:spacing w:after="0" w:line="240" w:lineRule="auto"/>
              <w:jc w:val="both"/>
              <w:rPr>
                <w:color w:val="000000" w:themeColor="text1"/>
              </w:rPr>
            </w:pPr>
            <w:r w:rsidRPr="005A7116">
              <w:rPr>
                <w:rFonts w:ascii="Times New Roman" w:eastAsia="Times New Roman" w:hAnsi="Times New Roman"/>
                <w:color w:val="000000" w:themeColor="text1"/>
                <w:sz w:val="24"/>
                <w:szCs w:val="24"/>
                <w:lang w:eastAsia="ru-RU"/>
              </w:rPr>
              <w:t xml:space="preserve">Standard &amp; Poor's агенттігінің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ВВ-</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-т</w:t>
            </w:r>
            <w:r w:rsidRPr="005A7116">
              <w:rPr>
                <w:rFonts w:ascii="Times New Roman" w:eastAsia="Times New Roman" w:hAnsi="Times New Roman"/>
                <w:color w:val="000000" w:themeColor="text1"/>
                <w:sz w:val="24"/>
                <w:szCs w:val="24"/>
                <w:lang w:val="kk-KZ" w:eastAsia="ru-RU"/>
              </w:rPr>
              <w:t>е</w:t>
            </w:r>
            <w:r w:rsidRPr="005A7116">
              <w:rPr>
                <w:rFonts w:ascii="Times New Roman" w:eastAsia="Times New Roman" w:hAnsi="Times New Roman"/>
                <w:color w:val="000000" w:themeColor="text1"/>
                <w:sz w:val="24"/>
                <w:szCs w:val="24"/>
                <w:lang w:eastAsia="ru-RU"/>
              </w:rPr>
              <w:t>н төмен рейтингі немесе басқа рейтингтік агенттiктердiң бірінiң осыған ұқсас деңгейдегі рейтингi бар бейрезидент ұйымдарға және тиісті рейтингтік бағасы жоқ және тиісті валюталық түсімдері жоқ және (немесе) валюталық тәуекелдері қарыз алушының тарапынан тиісті хеджирлеу құралдарымен жабылмаған бейрезидент ұйымдарға 2016 жылғы 1 қаңтардан бастап шетел валютасында берілген қарыздар бойынша қойылатын 1 (бір) жылдан астам мерзімі бар талаптар</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0D855"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200</w:t>
            </w:r>
          </w:p>
        </w:tc>
      </w:tr>
      <w:tr w:rsidR="005A7116" w:rsidRPr="005A7116" w14:paraId="5E7B0A7F" w14:textId="77777777" w:rsidTr="006361BB">
        <w:trPr>
          <w:jc w:val="center"/>
        </w:trPr>
        <w:tc>
          <w:tcPr>
            <w:tcW w:w="982" w:type="dxa"/>
            <w:tcBorders>
              <w:bottom w:val="single" w:sz="4" w:space="0" w:color="auto"/>
            </w:tcBorders>
            <w:tcMar>
              <w:top w:w="0" w:type="dxa"/>
              <w:left w:w="108" w:type="dxa"/>
              <w:bottom w:w="0" w:type="dxa"/>
              <w:right w:w="108" w:type="dxa"/>
            </w:tcMar>
            <w:hideMark/>
          </w:tcPr>
          <w:p w14:paraId="288A2268" w14:textId="77777777" w:rsidR="00972C8C" w:rsidRPr="005A7116" w:rsidRDefault="00972C8C" w:rsidP="000D6F32">
            <w:pPr>
              <w:spacing w:after="0" w:line="240" w:lineRule="auto"/>
              <w:ind w:left="-83" w:right="-106"/>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75</w:t>
            </w:r>
          </w:p>
        </w:tc>
        <w:tc>
          <w:tcPr>
            <w:tcW w:w="7184" w:type="dxa"/>
            <w:tcBorders>
              <w:bottom w:val="single" w:sz="4" w:space="0" w:color="auto"/>
            </w:tcBorders>
            <w:tcMar>
              <w:top w:w="0" w:type="dxa"/>
              <w:left w:w="108" w:type="dxa"/>
              <w:bottom w:w="0" w:type="dxa"/>
              <w:right w:w="108" w:type="dxa"/>
            </w:tcMar>
            <w:hideMark/>
          </w:tcPr>
          <w:p w14:paraId="5656B803"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Төменде көрсетілген шет мемлекеттерінің аумағында тіркелген заңды тұлғалар немесе олардың азаматтары болып табылатын Қазақстан Республикасының бейрезиденттеріне қойылатын талаптар:</w:t>
            </w:r>
          </w:p>
          <w:p w14:paraId="57DE28D3"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 Андорра Князьдігі;</w:t>
            </w:r>
          </w:p>
          <w:p w14:paraId="00D10969"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 Антигуа және Барбуда мемлекеті;</w:t>
            </w:r>
          </w:p>
          <w:p w14:paraId="6E62C40E"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3) Багам аралдары достастығы;</w:t>
            </w:r>
          </w:p>
          <w:p w14:paraId="5E082ECB"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4) Барбадос мемлекеті;</w:t>
            </w:r>
          </w:p>
          <w:p w14:paraId="7AF801BA"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5) Бахрейн мемлекеті;</w:t>
            </w:r>
          </w:p>
          <w:p w14:paraId="17673090"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6) Белиз мемлекеті;</w:t>
            </w:r>
          </w:p>
          <w:p w14:paraId="6CBEBEAE"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7) Бруней Даруссалам мемлекеті;</w:t>
            </w:r>
          </w:p>
          <w:p w14:paraId="6CA60627"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8) Вануату Республикасы;</w:t>
            </w:r>
          </w:p>
          <w:p w14:paraId="38470A91"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9) Гватемала Республикасы;</w:t>
            </w:r>
          </w:p>
          <w:p w14:paraId="186D3505"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lastRenderedPageBreak/>
              <w:t>10) Гренада мемлекеті;</w:t>
            </w:r>
          </w:p>
          <w:p w14:paraId="3097BA36"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11) Джибути Республикасы;</w:t>
            </w:r>
          </w:p>
          <w:p w14:paraId="47CF88B3"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12) Доминикан Республикасы;</w:t>
            </w:r>
          </w:p>
          <w:p w14:paraId="7FBC281F"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13) Индонезия Республикасы;</w:t>
            </w:r>
          </w:p>
          <w:p w14:paraId="705C1915"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14) Испания (Канар аралдарының аумағы бөлiгiнде ғана);</w:t>
            </w:r>
          </w:p>
          <w:p w14:paraId="183B2328"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15) Кипр Республикасы;</w:t>
            </w:r>
          </w:p>
          <w:p w14:paraId="2FC077FE"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16) Қытай Халық Республикасы (Аомынь (Макао) және Сянган (Гонконг) арнайы әкiмшiлiк аудандарының аумақтары бөлiгiнде ғана);</w:t>
            </w:r>
          </w:p>
          <w:p w14:paraId="05C82989"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17) Комор аралдары Федералды Ислам Республикасы;</w:t>
            </w:r>
          </w:p>
          <w:p w14:paraId="6AEE3393"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18) Коста-Рика Республикасы;</w:t>
            </w:r>
          </w:p>
          <w:p w14:paraId="4F3D8131"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19) Малайзия (Лабуан анклавының аумағы бөлiгiнде ғана);</w:t>
            </w:r>
          </w:p>
          <w:p w14:paraId="05921922"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20) Либерия Республикасы;</w:t>
            </w:r>
          </w:p>
          <w:p w14:paraId="50DAE925"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21) Лихтенштейн Князьдігі;</w:t>
            </w:r>
          </w:p>
          <w:p w14:paraId="792F0854"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22) Маврикий Республикасы;</w:t>
            </w:r>
          </w:p>
          <w:p w14:paraId="1C5F8131"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23) Португалия (Мадейра аралдарының аумақтары бөлігінде ғана);</w:t>
            </w:r>
          </w:p>
          <w:p w14:paraId="16EC0640"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24) Мальдив Республикасы;</w:t>
            </w:r>
          </w:p>
          <w:p w14:paraId="77B889BB"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25) Мальта Республикасы;</w:t>
            </w:r>
          </w:p>
          <w:p w14:paraId="7D88CBE2"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26) Маршалл аралдары Республикасы;</w:t>
            </w:r>
          </w:p>
          <w:p w14:paraId="04028E2C"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27) Монако Князьдігі;</w:t>
            </w:r>
          </w:p>
          <w:p w14:paraId="7114E534"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28) Мьянма Одағы;</w:t>
            </w:r>
          </w:p>
          <w:p w14:paraId="49A9F713"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29) Науру Республикасы;</w:t>
            </w:r>
          </w:p>
          <w:p w14:paraId="18785F0F"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30) Нидерланд (Аруба аралының аумағы және Антиль аралдарының тәуелдi аумақтары бөлiгiнде ғана);</w:t>
            </w:r>
          </w:p>
          <w:p w14:paraId="5CE37D0B"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31) Нигерия Федеративтік Республикасы;</w:t>
            </w:r>
          </w:p>
          <w:p w14:paraId="1E40EA7C"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32) Жаңа Зеландия (Кук және Ниуэ аралдарының аумағы бөлігінде ғана);</w:t>
            </w:r>
          </w:p>
          <w:p w14:paraId="3B706892"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33) Бiрiккен Араб Әмiрлiктерi (Дубай қаласының аумағы бөлiгiнде ғана);</w:t>
            </w:r>
          </w:p>
          <w:p w14:paraId="6268747D"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34) Палау Республикасы;</w:t>
            </w:r>
          </w:p>
          <w:p w14:paraId="5C49DC3D"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35) Панама Республикасы;</w:t>
            </w:r>
          </w:p>
          <w:p w14:paraId="18930188"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36) Тәуелсіз Самоа мемлекеті;</w:t>
            </w:r>
          </w:p>
          <w:p w14:paraId="5AAE6B10"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37) Сейшель аралдары Республикасы;</w:t>
            </w:r>
          </w:p>
          <w:p w14:paraId="704E288A"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38) Сент-Винсент және Гренадины мемлекеті;</w:t>
            </w:r>
          </w:p>
          <w:p w14:paraId="01762D46"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39) Сент-Китс және Невис Федерациясы;</w:t>
            </w:r>
          </w:p>
          <w:p w14:paraId="2DB382B7"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40) Сент-Люсия мемлекеті;</w:t>
            </w:r>
          </w:p>
          <w:p w14:paraId="5AAA675E"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41) Ұлыбритания мен Солтүстiк Ирландияның Бiрiккен Корольдiгi (мынадай аумақтары бөлiгiнде ғана):</w:t>
            </w:r>
          </w:p>
          <w:p w14:paraId="564C7207"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Ангилья аралдары;</w:t>
            </w:r>
          </w:p>
          <w:p w14:paraId="4DBF55DA"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Бермуд аралдары;</w:t>
            </w:r>
          </w:p>
          <w:p w14:paraId="404D67D5"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Британдық Виргин аралдары;</w:t>
            </w:r>
          </w:p>
          <w:p w14:paraId="749535D6"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Гибралтар;</w:t>
            </w:r>
          </w:p>
          <w:p w14:paraId="1B3F3C52"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Кайман аралдары;</w:t>
            </w:r>
          </w:p>
          <w:p w14:paraId="63F9C6B7"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Монтсеррат аралы;</w:t>
            </w:r>
          </w:p>
          <w:p w14:paraId="00494BC7"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Теркс және Кайкос аралдары;</w:t>
            </w:r>
          </w:p>
          <w:p w14:paraId="16ECB6FC"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Мэн аралы;</w:t>
            </w:r>
          </w:p>
          <w:p w14:paraId="1234A30A"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Норманд аралдары (Гернси, Джерси, Сарк, Олдерни аралдары);</w:t>
            </w:r>
          </w:p>
          <w:p w14:paraId="085F6F0A"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42) Америка Құрама Штаттары (Американдық Виргин аралдары, Гуам аралы және Пуэрто-Рико достастығының аумағы бөлігінде ғана);</w:t>
            </w:r>
          </w:p>
          <w:p w14:paraId="50338557"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lastRenderedPageBreak/>
              <w:t>43) Тонга Корольдігі;</w:t>
            </w:r>
          </w:p>
          <w:p w14:paraId="638F3B2B"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44) Филиппин Республикасы;</w:t>
            </w:r>
          </w:p>
          <w:p w14:paraId="08DDC780"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45) Шри-Ланка Демократиялық Республикасы</w:t>
            </w:r>
          </w:p>
        </w:tc>
        <w:tc>
          <w:tcPr>
            <w:tcW w:w="1473" w:type="dxa"/>
            <w:tcBorders>
              <w:bottom w:val="single" w:sz="4" w:space="0" w:color="auto"/>
            </w:tcBorders>
            <w:tcMar>
              <w:top w:w="0" w:type="dxa"/>
              <w:left w:w="108" w:type="dxa"/>
              <w:bottom w:w="0" w:type="dxa"/>
              <w:right w:w="108" w:type="dxa"/>
            </w:tcMar>
            <w:hideMark/>
          </w:tcPr>
          <w:p w14:paraId="3F3B3C09" w14:textId="77777777" w:rsidR="00972C8C" w:rsidRPr="005A7116" w:rsidRDefault="00972C8C"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lastRenderedPageBreak/>
              <w:t>150</w:t>
            </w:r>
          </w:p>
        </w:tc>
      </w:tr>
      <w:tr w:rsidR="005A7116" w:rsidRPr="005A7116" w14:paraId="4062B8A5"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E9330"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lastRenderedPageBreak/>
              <w:t>76</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1653E" w14:textId="696FE51A" w:rsidR="00972C8C" w:rsidRPr="005A7116" w:rsidRDefault="00972C8C" w:rsidP="000D6F32">
            <w:pPr>
              <w:spacing w:after="0" w:line="240" w:lineRule="auto"/>
              <w:jc w:val="both"/>
              <w:rPr>
                <w:color w:val="000000" w:themeColor="text1"/>
              </w:rPr>
            </w:pPr>
            <w:r w:rsidRPr="005A7116">
              <w:rPr>
                <w:rFonts w:ascii="Times New Roman" w:eastAsia="Times New Roman" w:hAnsi="Times New Roman"/>
                <w:color w:val="000000" w:themeColor="text1"/>
                <w:sz w:val="24"/>
                <w:szCs w:val="24"/>
                <w:lang w:eastAsia="ru-RU"/>
              </w:rPr>
              <w:t xml:space="preserve">Standard &amp; Poor’s агенттігінің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В-</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-т</w:t>
            </w:r>
            <w:r w:rsidRPr="005A7116">
              <w:rPr>
                <w:rFonts w:ascii="Times New Roman" w:eastAsia="Times New Roman" w:hAnsi="Times New Roman"/>
                <w:color w:val="000000" w:themeColor="text1"/>
                <w:sz w:val="24"/>
                <w:szCs w:val="24"/>
                <w:lang w:val="kk-KZ" w:eastAsia="ru-RU"/>
              </w:rPr>
              <w:t>е</w:t>
            </w:r>
            <w:r w:rsidRPr="005A7116">
              <w:rPr>
                <w:rFonts w:ascii="Times New Roman" w:eastAsia="Times New Roman" w:hAnsi="Times New Roman"/>
                <w:color w:val="000000" w:themeColor="text1"/>
                <w:sz w:val="24"/>
                <w:szCs w:val="24"/>
                <w:lang w:eastAsia="ru-RU"/>
              </w:rPr>
              <w:t>н төмен тәуелсіз рейтингі немесе басқа рейтингтік агенттiктердiң бірінiң осыған ұқсас деңгейдегі рейтингi бар елдердің орталық үкіметтері шығарған исламдық бағалы қағаздар</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5B5F8"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150</w:t>
            </w:r>
          </w:p>
        </w:tc>
      </w:tr>
      <w:tr w:rsidR="005A7116" w:rsidRPr="005A7116" w14:paraId="2C89464E"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26BB5"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77</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AC975" w14:textId="7A2047B7" w:rsidR="00972C8C" w:rsidRPr="005A7116" w:rsidRDefault="00972C8C" w:rsidP="000D6F32">
            <w:pPr>
              <w:spacing w:after="0" w:line="240" w:lineRule="auto"/>
              <w:jc w:val="both"/>
              <w:rPr>
                <w:color w:val="000000" w:themeColor="text1"/>
              </w:rPr>
            </w:pPr>
            <w:r w:rsidRPr="005A7116">
              <w:rPr>
                <w:rFonts w:ascii="Times New Roman" w:eastAsia="Times New Roman" w:hAnsi="Times New Roman"/>
                <w:color w:val="000000" w:themeColor="text1"/>
                <w:sz w:val="24"/>
                <w:szCs w:val="24"/>
                <w:lang w:eastAsia="ru-RU"/>
              </w:rPr>
              <w:t xml:space="preserve">Standard &amp; Poor’s агенттігінің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ВВ-</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-т</w:t>
            </w:r>
            <w:r w:rsidRPr="005A7116">
              <w:rPr>
                <w:rFonts w:ascii="Times New Roman" w:eastAsia="Times New Roman" w:hAnsi="Times New Roman"/>
                <w:color w:val="000000" w:themeColor="text1"/>
                <w:sz w:val="24"/>
                <w:szCs w:val="24"/>
                <w:lang w:val="kk-KZ" w:eastAsia="ru-RU"/>
              </w:rPr>
              <w:t>е</w:t>
            </w:r>
            <w:r w:rsidRPr="005A7116">
              <w:rPr>
                <w:rFonts w:ascii="Times New Roman" w:eastAsia="Times New Roman" w:hAnsi="Times New Roman"/>
                <w:color w:val="000000" w:themeColor="text1"/>
                <w:sz w:val="24"/>
                <w:szCs w:val="24"/>
                <w:lang w:eastAsia="ru-RU"/>
              </w:rPr>
              <w:t>н төмен тәуелсіз рейтингі немесе немесе басқа рейтингтік агенттiктердiң бірінiң осыған ұқсас деңгейдегі рейтингi бар елдердің жергілікті билік органдары шығарған исламдық бағалы қағаздар</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F6B04"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150</w:t>
            </w:r>
          </w:p>
        </w:tc>
      </w:tr>
      <w:tr w:rsidR="005A7116" w:rsidRPr="005A7116" w14:paraId="0EE60FE4"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AED9D"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78</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A5A42" w14:textId="1DD29272" w:rsidR="00972C8C" w:rsidRPr="005A7116" w:rsidRDefault="00972C8C" w:rsidP="000D6F32">
            <w:pPr>
              <w:spacing w:after="0" w:line="240" w:lineRule="auto"/>
              <w:jc w:val="both"/>
              <w:rPr>
                <w:color w:val="000000" w:themeColor="text1"/>
              </w:rPr>
            </w:pPr>
            <w:r w:rsidRPr="005A7116">
              <w:rPr>
                <w:rFonts w:ascii="Times New Roman" w:eastAsia="Times New Roman" w:hAnsi="Times New Roman"/>
                <w:color w:val="000000" w:themeColor="text1"/>
                <w:sz w:val="24"/>
                <w:szCs w:val="24"/>
                <w:lang w:eastAsia="ru-RU"/>
              </w:rPr>
              <w:t xml:space="preserve">Standard &amp; Poor’s агенттігінің </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В-</w:t>
            </w:r>
            <w:r w:rsidR="00796D18" w:rsidRPr="005A7116">
              <w:rPr>
                <w:rFonts w:ascii="Times New Roman" w:eastAsia="Times New Roman" w:hAnsi="Times New Roman"/>
                <w:color w:val="000000" w:themeColor="text1"/>
                <w:sz w:val="24"/>
                <w:szCs w:val="24"/>
                <w:lang w:eastAsia="ru-RU"/>
              </w:rPr>
              <w:t>»</w:t>
            </w:r>
            <w:r w:rsidRPr="005A7116">
              <w:rPr>
                <w:rFonts w:ascii="Times New Roman" w:eastAsia="Times New Roman" w:hAnsi="Times New Roman"/>
                <w:color w:val="000000" w:themeColor="text1"/>
                <w:sz w:val="24"/>
                <w:szCs w:val="24"/>
                <w:lang w:eastAsia="ru-RU"/>
              </w:rPr>
              <w:t>-т</w:t>
            </w:r>
            <w:r w:rsidRPr="005A7116">
              <w:rPr>
                <w:rFonts w:ascii="Times New Roman" w:eastAsia="Times New Roman" w:hAnsi="Times New Roman"/>
                <w:color w:val="000000" w:themeColor="text1"/>
                <w:sz w:val="24"/>
                <w:szCs w:val="24"/>
                <w:lang w:val="kk-KZ" w:eastAsia="ru-RU"/>
              </w:rPr>
              <w:t>е</w:t>
            </w:r>
            <w:r w:rsidRPr="005A7116">
              <w:rPr>
                <w:rFonts w:ascii="Times New Roman" w:eastAsia="Times New Roman" w:hAnsi="Times New Roman"/>
                <w:color w:val="000000" w:themeColor="text1"/>
                <w:sz w:val="24"/>
                <w:szCs w:val="24"/>
                <w:lang w:eastAsia="ru-RU"/>
              </w:rPr>
              <w:t>н төмен рейтингі немесе немесе басқа рейтингтік агенттiктердiң бірінiң осыған ұқсас деңгейдегі рейтингi бар халықаралық қаржы ұйымдары шығарған исламдық бағалы қағаздар</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4E9F"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150</w:t>
            </w:r>
          </w:p>
        </w:tc>
      </w:tr>
      <w:tr w:rsidR="005A7116" w:rsidRPr="005A7116" w14:paraId="44DA2DF1" w14:textId="77777777" w:rsidTr="006361BB">
        <w:trPr>
          <w:jc w:val="center"/>
        </w:trPr>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C6769"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79</w:t>
            </w:r>
          </w:p>
        </w:tc>
        <w:tc>
          <w:tcPr>
            <w:tcW w:w="7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7E8DC" w14:textId="34FB29DA" w:rsidR="00972C8C" w:rsidRPr="005A7116" w:rsidRDefault="00972C8C" w:rsidP="000D6F32">
            <w:pPr>
              <w:pStyle w:val="af6"/>
              <w:spacing w:before="0" w:beforeAutospacing="0" w:after="0" w:afterAutospacing="0"/>
              <w:jc w:val="both"/>
              <w:rPr>
                <w:color w:val="000000" w:themeColor="text1"/>
              </w:rPr>
            </w:pPr>
            <w:r w:rsidRPr="005A7116">
              <w:rPr>
                <w:color w:val="000000" w:themeColor="text1"/>
              </w:rPr>
              <w:t xml:space="preserve">Standard &amp; Poor’s агенттігінің </w:t>
            </w:r>
            <w:r w:rsidR="00796D18" w:rsidRPr="005A7116">
              <w:rPr>
                <w:color w:val="000000" w:themeColor="text1"/>
              </w:rPr>
              <w:t>«</w:t>
            </w:r>
            <w:r w:rsidRPr="005A7116">
              <w:rPr>
                <w:color w:val="000000" w:themeColor="text1"/>
              </w:rPr>
              <w:t>ВВ-</w:t>
            </w:r>
            <w:r w:rsidR="00796D18" w:rsidRPr="005A7116">
              <w:rPr>
                <w:color w:val="000000" w:themeColor="text1"/>
              </w:rPr>
              <w:t>»</w:t>
            </w:r>
            <w:r w:rsidRPr="005A7116">
              <w:rPr>
                <w:color w:val="000000" w:themeColor="text1"/>
              </w:rPr>
              <w:t>-т</w:t>
            </w:r>
            <w:r w:rsidRPr="005A7116">
              <w:rPr>
                <w:color w:val="000000" w:themeColor="text1"/>
                <w:lang w:val="kk-KZ"/>
              </w:rPr>
              <w:t>е</w:t>
            </w:r>
            <w:r w:rsidRPr="005A7116">
              <w:rPr>
                <w:color w:val="000000" w:themeColor="text1"/>
              </w:rPr>
              <w:t>н төмен рейтингі немесе немесе басқа рейтингтік агенттiктердiң бірiнiң осыған ұқсас деңгейдегі рейтингi бар бейрезидент ұйымдар және тиісті рейтингтік бағасы жоқ бейрезидент ұйымдар шығарған исламдық бағалы қағаздар</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CFEDD" w14:textId="77777777" w:rsidR="00972C8C" w:rsidRPr="005A7116" w:rsidRDefault="00972C8C" w:rsidP="000D6F32">
            <w:pPr>
              <w:pStyle w:val="af6"/>
              <w:spacing w:before="0" w:beforeAutospacing="0" w:after="0" w:afterAutospacing="0"/>
              <w:jc w:val="center"/>
              <w:rPr>
                <w:color w:val="000000" w:themeColor="text1"/>
              </w:rPr>
            </w:pPr>
            <w:r w:rsidRPr="005A7116">
              <w:rPr>
                <w:color w:val="000000" w:themeColor="text1"/>
              </w:rPr>
              <w:t>150</w:t>
            </w:r>
          </w:p>
        </w:tc>
      </w:tr>
      <w:tr w:rsidR="005A7116" w:rsidRPr="005A7116" w14:paraId="277501C0" w14:textId="77777777" w:rsidTr="006361BB">
        <w:trPr>
          <w:jc w:val="center"/>
        </w:trPr>
        <w:tc>
          <w:tcPr>
            <w:tcW w:w="982" w:type="dxa"/>
            <w:tcBorders>
              <w:top w:val="single" w:sz="4" w:space="0" w:color="auto"/>
            </w:tcBorders>
            <w:tcMar>
              <w:top w:w="0" w:type="dxa"/>
              <w:left w:w="108" w:type="dxa"/>
              <w:bottom w:w="0" w:type="dxa"/>
              <w:right w:w="108" w:type="dxa"/>
            </w:tcMar>
            <w:hideMark/>
          </w:tcPr>
          <w:p w14:paraId="01213F3C" w14:textId="77777777" w:rsidR="00972C8C" w:rsidRPr="005A7116" w:rsidRDefault="00972C8C" w:rsidP="000D6F32">
            <w:pPr>
              <w:spacing w:after="0" w:line="240" w:lineRule="auto"/>
              <w:ind w:left="-83" w:right="-106"/>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80</w:t>
            </w:r>
          </w:p>
        </w:tc>
        <w:tc>
          <w:tcPr>
            <w:tcW w:w="7184" w:type="dxa"/>
            <w:tcBorders>
              <w:top w:val="single" w:sz="4" w:space="0" w:color="auto"/>
            </w:tcBorders>
            <w:tcMar>
              <w:top w:w="0" w:type="dxa"/>
              <w:left w:w="108" w:type="dxa"/>
              <w:bottom w:w="0" w:type="dxa"/>
              <w:right w:w="108" w:type="dxa"/>
            </w:tcMar>
            <w:hideMark/>
          </w:tcPr>
          <w:p w14:paraId="73839B9D"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Төменде көрсетілген шет мемлекеттерінің аумағында тіркелген Қазақстан Республикасының бейрезидент ұйымдары шығарған исламдық бағалы қағаздар:</w:t>
            </w:r>
          </w:p>
          <w:p w14:paraId="1AF5C66E"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 Андорра Князьдігі;</w:t>
            </w:r>
          </w:p>
          <w:p w14:paraId="61CA3AA8"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 Антигуа және Барбуда мемлекеті;</w:t>
            </w:r>
          </w:p>
          <w:p w14:paraId="263930ED"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3) Багам аралдары достастығы;</w:t>
            </w:r>
          </w:p>
          <w:p w14:paraId="7B16AB2B"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4) Барбадос мемлекеті;</w:t>
            </w:r>
          </w:p>
          <w:p w14:paraId="2FB17DDE"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5) Бахрейн мемлекеті;</w:t>
            </w:r>
          </w:p>
          <w:p w14:paraId="47368132"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6) Белиз мемлекеті;</w:t>
            </w:r>
          </w:p>
          <w:p w14:paraId="110722F3"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7) Бруней Даруссалам мемлекеті;</w:t>
            </w:r>
          </w:p>
          <w:p w14:paraId="59D47834"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8) Вануату Республикасы;</w:t>
            </w:r>
          </w:p>
          <w:p w14:paraId="47143802"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9) Гватемала Республикасы;</w:t>
            </w:r>
          </w:p>
          <w:p w14:paraId="6DB58BC0"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10) Гренада мемлекеті;</w:t>
            </w:r>
          </w:p>
          <w:p w14:paraId="68BF3B96"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11) Джибути Республикасы;</w:t>
            </w:r>
          </w:p>
          <w:p w14:paraId="0B5DC6A2"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12) Доминикан Республикасы;</w:t>
            </w:r>
          </w:p>
          <w:p w14:paraId="2799DFDD"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13) Индонезия Республикасы;</w:t>
            </w:r>
          </w:p>
          <w:p w14:paraId="552DDECD"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14) Испания (Канар аралдарының аумағы бөлiгiнде ғана);</w:t>
            </w:r>
          </w:p>
          <w:p w14:paraId="5BC93D2E"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15) Кипр Республикасы;</w:t>
            </w:r>
          </w:p>
          <w:p w14:paraId="523CFE54"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16) Қытай Халық Республикасы (Аомынь (Макао) және Сянган (Гонконг) арнайы әкiмшiлiк аудандарының аумақтары бөлiгiнде ғана);</w:t>
            </w:r>
          </w:p>
          <w:p w14:paraId="08F5B695"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17) Комор аралдары Федералды Ислам Республикасы;</w:t>
            </w:r>
          </w:p>
          <w:p w14:paraId="556A3257"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18) Коста-Рика Республикасы;</w:t>
            </w:r>
          </w:p>
          <w:p w14:paraId="661A26FE"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19) Малайзия (Лабуан анклавының аумағы бөлiгiнде ғана);</w:t>
            </w:r>
          </w:p>
          <w:p w14:paraId="1456D3FD"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20) Либерия Республикасы;</w:t>
            </w:r>
          </w:p>
          <w:p w14:paraId="620F5219"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21) Лихтенштейн Князьдігі;</w:t>
            </w:r>
          </w:p>
          <w:p w14:paraId="00CD63F9"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22) Маврикий Республикасы;</w:t>
            </w:r>
          </w:p>
          <w:p w14:paraId="62810798"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23) Португалия (Мадейра аралдарының аумақтары бөлігінде ғана);</w:t>
            </w:r>
          </w:p>
          <w:p w14:paraId="0B0D3EA5"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24) Мальдив Республикасы;</w:t>
            </w:r>
          </w:p>
          <w:p w14:paraId="1628F884"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25) Мальта Республикасы;</w:t>
            </w:r>
          </w:p>
          <w:p w14:paraId="3CD298C0"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lastRenderedPageBreak/>
              <w:t>26) Маршалл аралдары Республикасы;</w:t>
            </w:r>
          </w:p>
          <w:p w14:paraId="763ACB73"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27) Монако Князьдігі;</w:t>
            </w:r>
          </w:p>
          <w:p w14:paraId="489BE27A"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28) Мьянма Одағы;</w:t>
            </w:r>
          </w:p>
          <w:p w14:paraId="1F4C4B26"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29) Науру Республикасы;</w:t>
            </w:r>
          </w:p>
          <w:p w14:paraId="4CEBA8B3"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30) Нидерланд (Аруба аралының аумағы және Антиль аралдарының тәуелдi аумақтары бөлiгiнде ғана);</w:t>
            </w:r>
          </w:p>
          <w:p w14:paraId="07B3C834"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31) Нигерия Федеративтік Республикасы;</w:t>
            </w:r>
          </w:p>
          <w:p w14:paraId="171418F5"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32) Жаңа Зеландия (Кук және Ниуэ аралдарының аумағы бөлігінде ғана);</w:t>
            </w:r>
          </w:p>
          <w:p w14:paraId="790E2CF7"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33) Бiрiккен Араб Әмiрлiктерi (Дубай қаласының аумағы бөлiгiнде ғана);</w:t>
            </w:r>
          </w:p>
          <w:p w14:paraId="2FE00840"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34) Палау Республикасы;</w:t>
            </w:r>
          </w:p>
          <w:p w14:paraId="40A9574B"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35) Панама Республикасы;</w:t>
            </w:r>
          </w:p>
          <w:p w14:paraId="3B869C22"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36) Тәуелсіз Самоа мемлекеті;</w:t>
            </w:r>
          </w:p>
          <w:p w14:paraId="36208D8F"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37) Сейшель аралдары Республикасы;</w:t>
            </w:r>
          </w:p>
          <w:p w14:paraId="19E36C30"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38) Сент-Винсент және Гренадины мемлекеті;</w:t>
            </w:r>
          </w:p>
          <w:p w14:paraId="44BA1A9F"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39) Сент-Китс және Невис Федерациясы;</w:t>
            </w:r>
          </w:p>
          <w:p w14:paraId="329C0D8B"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40) Сент-Люсия мемлекеті;</w:t>
            </w:r>
          </w:p>
          <w:p w14:paraId="27C067C9"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41) Ұлыбритания мен Солтүстiк Ирландияның Бiрiккен Корольдiгi (мынадай аумақтары бөлiгiнде ғана):</w:t>
            </w:r>
          </w:p>
          <w:p w14:paraId="1B5A5F24"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Ангилья аралдары;</w:t>
            </w:r>
          </w:p>
          <w:p w14:paraId="7500A8BD"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Бермуд аралдары;</w:t>
            </w:r>
          </w:p>
          <w:p w14:paraId="3556517F"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Британдық Виргин аралдары;</w:t>
            </w:r>
          </w:p>
          <w:p w14:paraId="4B815246"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Гибралтар;</w:t>
            </w:r>
          </w:p>
          <w:p w14:paraId="3B3E18CD"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Кайман аралдары;</w:t>
            </w:r>
          </w:p>
          <w:p w14:paraId="584A545A"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Монтсеррат аралы;</w:t>
            </w:r>
          </w:p>
          <w:p w14:paraId="3692DF68"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Теркс және Кайкос аралдары;</w:t>
            </w:r>
          </w:p>
          <w:p w14:paraId="3B916309"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Мэн аралы;</w:t>
            </w:r>
          </w:p>
          <w:p w14:paraId="53912A55"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Норманд аралдары (Гернси, Джерси, Сарк, Олдерни аралдары);</w:t>
            </w:r>
          </w:p>
          <w:p w14:paraId="0311E576"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42) Америка Құрама Штаттары (Американдық Виргин аралдары, Гуам аралы және Пуэрто-Рико достастығының аумағы бөлігінде ғана);</w:t>
            </w:r>
          </w:p>
          <w:p w14:paraId="609C8687"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43) Тонга Корольдігі;</w:t>
            </w:r>
          </w:p>
          <w:p w14:paraId="6FE1DEC1"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44) Филиппин Республикасы;</w:t>
            </w:r>
          </w:p>
          <w:p w14:paraId="472B90AB" w14:textId="77777777" w:rsidR="00972C8C" w:rsidRPr="005A7116" w:rsidRDefault="00972C8C" w:rsidP="000D6F32">
            <w:pPr>
              <w:spacing w:after="0" w:line="240" w:lineRule="auto"/>
              <w:jc w:val="both"/>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45) Шри-Ланка Демократиялық Республикасы</w:t>
            </w:r>
          </w:p>
        </w:tc>
        <w:tc>
          <w:tcPr>
            <w:tcW w:w="1473" w:type="dxa"/>
            <w:tcBorders>
              <w:top w:val="single" w:sz="4" w:space="0" w:color="auto"/>
            </w:tcBorders>
            <w:tcMar>
              <w:top w:w="0" w:type="dxa"/>
              <w:left w:w="108" w:type="dxa"/>
              <w:bottom w:w="0" w:type="dxa"/>
              <w:right w:w="108" w:type="dxa"/>
            </w:tcMar>
            <w:hideMark/>
          </w:tcPr>
          <w:p w14:paraId="6D59C204" w14:textId="77777777" w:rsidR="00972C8C" w:rsidRPr="005A7116" w:rsidRDefault="00972C8C"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lastRenderedPageBreak/>
              <w:t>150</w:t>
            </w:r>
          </w:p>
        </w:tc>
      </w:tr>
    </w:tbl>
    <w:p w14:paraId="2CEF854B" w14:textId="77777777" w:rsidR="008B622D" w:rsidRPr="005A7116" w:rsidRDefault="008B622D" w:rsidP="000D6F32">
      <w:pPr>
        <w:spacing w:after="0" w:line="240" w:lineRule="auto"/>
        <w:ind w:firstLine="709"/>
        <w:jc w:val="both"/>
        <w:textAlignment w:val="baseline"/>
        <w:rPr>
          <w:rFonts w:ascii="Times New Roman" w:eastAsia="Times New Roman" w:hAnsi="Times New Roman" w:cs="Times New Roman"/>
          <w:color w:val="000000" w:themeColor="text1"/>
          <w:sz w:val="28"/>
          <w:szCs w:val="24"/>
          <w:lang w:eastAsia="ru-RU"/>
        </w:rPr>
      </w:pPr>
    </w:p>
    <w:p w14:paraId="7BD960BD" w14:textId="77777777" w:rsidR="008B622D" w:rsidRPr="005A7116" w:rsidRDefault="008B622D"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0"/>
          <w:lang w:eastAsia="ru-RU"/>
        </w:rPr>
      </w:pPr>
    </w:p>
    <w:p w14:paraId="5D613256" w14:textId="77777777" w:rsidR="008B622D" w:rsidRPr="005A7116" w:rsidRDefault="008B622D" w:rsidP="000D6F32">
      <w:pPr>
        <w:spacing w:after="0" w:line="240" w:lineRule="auto"/>
        <w:rPr>
          <w:rFonts w:ascii="Times New Roman" w:eastAsia="Times New Roman" w:hAnsi="Times New Roman" w:cs="Times New Roman"/>
          <w:color w:val="000000" w:themeColor="text1"/>
          <w:sz w:val="28"/>
          <w:szCs w:val="20"/>
          <w:lang w:eastAsia="ru-RU"/>
        </w:rPr>
        <w:sectPr w:rsidR="008B622D" w:rsidRPr="005A7116" w:rsidSect="007831EB">
          <w:headerReference w:type="default" r:id="rId59"/>
          <w:pgSz w:w="11906" w:h="16838"/>
          <w:pgMar w:top="1418" w:right="851" w:bottom="1418" w:left="1418" w:header="709" w:footer="709" w:gutter="0"/>
          <w:cols w:space="708"/>
          <w:docGrid w:linePitch="360"/>
        </w:sectPr>
      </w:pPr>
    </w:p>
    <w:p w14:paraId="62E17D07" w14:textId="77777777" w:rsidR="00A1695B" w:rsidRPr="005A7116" w:rsidRDefault="00A1695B" w:rsidP="000D6F32">
      <w:pPr>
        <w:spacing w:after="0" w:line="240" w:lineRule="auto"/>
        <w:jc w:val="right"/>
        <w:textAlignment w:val="baseline"/>
        <w:rPr>
          <w:rStyle w:val="s1"/>
          <w:b w:val="0"/>
          <w:color w:val="000000" w:themeColor="text1"/>
          <w:sz w:val="28"/>
          <w:szCs w:val="28"/>
          <w:lang w:val="kk-KZ"/>
        </w:rPr>
      </w:pPr>
      <w:r w:rsidRPr="005A7116">
        <w:rPr>
          <w:rStyle w:val="s1"/>
          <w:b w:val="0"/>
          <w:color w:val="000000" w:themeColor="text1"/>
          <w:sz w:val="28"/>
          <w:szCs w:val="28"/>
          <w:lang w:val="kk-KZ"/>
        </w:rPr>
        <w:lastRenderedPageBreak/>
        <w:t>Кредиттік тәуекел дәрежесі бойынша</w:t>
      </w:r>
    </w:p>
    <w:p w14:paraId="594AEA06" w14:textId="77777777" w:rsidR="002D265C" w:rsidRDefault="00A1695B" w:rsidP="000D6F32">
      <w:pPr>
        <w:spacing w:after="0" w:line="240" w:lineRule="auto"/>
        <w:jc w:val="right"/>
        <w:textAlignment w:val="baseline"/>
        <w:rPr>
          <w:rStyle w:val="s1"/>
          <w:b w:val="0"/>
          <w:color w:val="000000" w:themeColor="text1"/>
          <w:sz w:val="28"/>
          <w:szCs w:val="28"/>
          <w:lang w:val="kk-KZ"/>
        </w:rPr>
      </w:pPr>
      <w:r w:rsidRPr="005A7116">
        <w:rPr>
          <w:rStyle w:val="s1"/>
          <w:b w:val="0"/>
          <w:color w:val="000000" w:themeColor="text1"/>
          <w:sz w:val="28"/>
          <w:szCs w:val="28"/>
          <w:lang w:val="kk-KZ"/>
        </w:rPr>
        <w:t xml:space="preserve"> саралануға тиісті банк активтерінің кестесіне</w:t>
      </w:r>
    </w:p>
    <w:p w14:paraId="7F866868" w14:textId="2A00C923" w:rsidR="00A1695B" w:rsidRPr="002D265C" w:rsidRDefault="00A1695B" w:rsidP="000D6F32">
      <w:pPr>
        <w:spacing w:after="0" w:line="240" w:lineRule="auto"/>
        <w:jc w:val="right"/>
        <w:textAlignment w:val="baseline"/>
        <w:rPr>
          <w:rFonts w:ascii="Times New Roman" w:eastAsia="Times New Roman" w:hAnsi="Times New Roman" w:cs="Times New Roman"/>
          <w:color w:val="000000" w:themeColor="text1"/>
          <w:sz w:val="28"/>
          <w:szCs w:val="28"/>
          <w:lang w:val="kk-KZ" w:eastAsia="ru-RU"/>
        </w:rPr>
      </w:pPr>
      <w:r w:rsidRPr="005A7116">
        <w:rPr>
          <w:rStyle w:val="s1"/>
          <w:b w:val="0"/>
          <w:color w:val="000000" w:themeColor="text1"/>
          <w:sz w:val="28"/>
          <w:szCs w:val="28"/>
          <w:lang w:val="kk-KZ"/>
        </w:rPr>
        <w:t>қосымша</w:t>
      </w:r>
    </w:p>
    <w:p w14:paraId="62604914" w14:textId="77777777" w:rsidR="00A1695B" w:rsidRDefault="00A1695B" w:rsidP="000D6F32">
      <w:pPr>
        <w:spacing w:after="0" w:line="240" w:lineRule="auto"/>
        <w:jc w:val="right"/>
        <w:textAlignment w:val="baseline"/>
        <w:rPr>
          <w:rFonts w:ascii="Times New Roman" w:eastAsia="Times New Roman" w:hAnsi="Times New Roman" w:cs="Times New Roman"/>
          <w:color w:val="000000" w:themeColor="text1"/>
          <w:sz w:val="28"/>
          <w:szCs w:val="24"/>
          <w:lang w:val="kk-KZ" w:eastAsia="ru-RU"/>
        </w:rPr>
      </w:pPr>
    </w:p>
    <w:p w14:paraId="7B311F33" w14:textId="77777777" w:rsidR="002D265C" w:rsidRPr="002D265C" w:rsidRDefault="002D265C" w:rsidP="000D6F32">
      <w:pPr>
        <w:spacing w:after="0" w:line="240" w:lineRule="auto"/>
        <w:jc w:val="right"/>
        <w:textAlignment w:val="baseline"/>
        <w:rPr>
          <w:rFonts w:ascii="Times New Roman" w:eastAsia="Times New Roman" w:hAnsi="Times New Roman" w:cs="Times New Roman"/>
          <w:color w:val="000000" w:themeColor="text1"/>
          <w:sz w:val="28"/>
          <w:szCs w:val="28"/>
          <w:lang w:val="kk-KZ" w:eastAsia="ru-RU"/>
        </w:rPr>
      </w:pPr>
    </w:p>
    <w:p w14:paraId="2686DF6A" w14:textId="1F35B0F7" w:rsidR="002D265C" w:rsidRDefault="00A1695B" w:rsidP="000D6F32">
      <w:pPr>
        <w:spacing w:after="0" w:line="240" w:lineRule="auto"/>
        <w:jc w:val="center"/>
        <w:rPr>
          <w:rStyle w:val="s1"/>
          <w:b w:val="0"/>
          <w:color w:val="000000" w:themeColor="text1"/>
          <w:sz w:val="28"/>
          <w:szCs w:val="28"/>
          <w:lang w:val="kk-KZ"/>
        </w:rPr>
      </w:pPr>
      <w:r w:rsidRPr="002D265C">
        <w:rPr>
          <w:rStyle w:val="s1"/>
          <w:b w:val="0"/>
          <w:color w:val="000000" w:themeColor="text1"/>
          <w:sz w:val="28"/>
          <w:szCs w:val="28"/>
          <w:lang w:val="kk-KZ"/>
        </w:rPr>
        <w:t>Кредиттік тәуекел дәрежесі бойынша саралануға тиісті банк</w:t>
      </w:r>
      <w:r w:rsidRPr="002D265C">
        <w:rPr>
          <w:color w:val="000000" w:themeColor="text1"/>
          <w:sz w:val="28"/>
          <w:szCs w:val="28"/>
          <w:lang w:val="kk-KZ"/>
        </w:rPr>
        <w:br/>
      </w:r>
      <w:r w:rsidRPr="002D265C">
        <w:rPr>
          <w:rStyle w:val="s1"/>
          <w:b w:val="0"/>
          <w:color w:val="000000" w:themeColor="text1"/>
          <w:sz w:val="28"/>
          <w:szCs w:val="28"/>
          <w:lang w:val="kk-KZ"/>
        </w:rPr>
        <w:t>активтерінің есебіне түсіндірме</w:t>
      </w:r>
    </w:p>
    <w:p w14:paraId="69D2A3D5" w14:textId="77777777" w:rsidR="002D265C" w:rsidRDefault="002D265C" w:rsidP="000D6F32">
      <w:pPr>
        <w:spacing w:after="0" w:line="240" w:lineRule="auto"/>
        <w:jc w:val="center"/>
        <w:rPr>
          <w:rStyle w:val="s0"/>
          <w:color w:val="000000" w:themeColor="text1"/>
          <w:sz w:val="28"/>
          <w:szCs w:val="28"/>
          <w:lang w:val="kk-KZ"/>
        </w:rPr>
      </w:pPr>
    </w:p>
    <w:p w14:paraId="3A0488F3" w14:textId="3230CE83" w:rsidR="00A1695B" w:rsidRPr="005A7116" w:rsidRDefault="002D265C"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Pr>
          <w:rStyle w:val="s0"/>
          <w:color w:val="000000" w:themeColor="text1"/>
          <w:sz w:val="28"/>
          <w:szCs w:val="28"/>
          <w:lang w:val="kk-KZ"/>
        </w:rPr>
        <w:t>1.</w:t>
      </w:r>
      <w:r>
        <w:rPr>
          <w:rStyle w:val="s0"/>
          <w:color w:val="000000" w:themeColor="text1"/>
          <w:sz w:val="28"/>
          <w:szCs w:val="28"/>
          <w:lang w:val="kk-KZ"/>
        </w:rPr>
        <w:tab/>
      </w:r>
      <w:r w:rsidR="00A1695B" w:rsidRPr="005A7116">
        <w:rPr>
          <w:rStyle w:val="s0"/>
          <w:color w:val="000000" w:themeColor="text1"/>
          <w:sz w:val="28"/>
          <w:szCs w:val="28"/>
          <w:lang w:val="kk-KZ"/>
        </w:rPr>
        <w:t>Салымдар, дебиторлық берешек, сатып алынған исламдық бағалы қағаздар, банкте түзетілген құны аталған активтер көлемінің 50 (елу) пайызынан кем емес қамтамасыз етуі бар (Кредиттік тәуекел дәрежесі бойынша сараланған банк активтері кестесінің (бұдан әрі – Кесте) 1-3, 11-13-жолдарында көрсетілген активтер түріндегі), сауда делдалы ретінде сауда қызметін қаржыландырған кездегі коммерциялық кредиттер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сараланған активтер есебіне енгізіледі.</w:t>
      </w:r>
    </w:p>
    <w:p w14:paraId="5B06B57B" w14:textId="77777777" w:rsidR="00A1695B" w:rsidRPr="005A7116" w:rsidRDefault="00A1695B" w:rsidP="000D6F32">
      <w:pPr>
        <w:spacing w:after="0" w:line="240" w:lineRule="auto"/>
        <w:ind w:firstLine="709"/>
        <w:jc w:val="both"/>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Түзетілген қамтамасыз ету құны (Кестенің 1-3, 11-13-жолдарында көрсетілген активтер түріндегі) мыналарға:</w:t>
      </w:r>
    </w:p>
    <w:p w14:paraId="2B6D1C68" w14:textId="77777777" w:rsidR="00A1695B" w:rsidRPr="005A7116" w:rsidRDefault="00A1695B" w:rsidP="000D6F32">
      <w:pPr>
        <w:spacing w:after="0" w:line="240" w:lineRule="auto"/>
        <w:ind w:firstLine="709"/>
        <w:jc w:val="both"/>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салымдардың, оның ішінде осы банктегі қамтамасыз ету ретінде ұсынылған салымдардың 100 (жүз) пайыз сомасына;</w:t>
      </w:r>
    </w:p>
    <w:p w14:paraId="13E78AC4" w14:textId="77777777" w:rsidR="00A1695B" w:rsidRPr="005A7116" w:rsidRDefault="00A1695B" w:rsidP="000D6F32">
      <w:pPr>
        <w:spacing w:after="0" w:line="240" w:lineRule="auto"/>
        <w:ind w:firstLine="709"/>
        <w:jc w:val="both"/>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қамтамасыз етуге берілген исламдық бағалы қағаздардың нарықтық құнының 95 (тоқсан бес) пайызына;</w:t>
      </w:r>
    </w:p>
    <w:p w14:paraId="34C33188" w14:textId="77777777" w:rsidR="00A1695B" w:rsidRPr="005A7116" w:rsidRDefault="00A1695B" w:rsidP="000D6F32">
      <w:pPr>
        <w:spacing w:after="0" w:line="240" w:lineRule="auto"/>
        <w:ind w:firstLine="709"/>
        <w:jc w:val="both"/>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қамтамасыз етуге берілген тазартылған бағалы металдардың нарықтық құнының 85 (сексен бес) пайызына тең болады.</w:t>
      </w:r>
    </w:p>
    <w:p w14:paraId="3F500E51" w14:textId="77777777" w:rsidR="00A1695B" w:rsidRPr="005A7116" w:rsidRDefault="00A1695B" w:rsidP="000D6F32">
      <w:pPr>
        <w:spacing w:after="0" w:line="240" w:lineRule="auto"/>
        <w:ind w:firstLine="709"/>
        <w:jc w:val="both"/>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сараланады.</w:t>
      </w:r>
    </w:p>
    <w:p w14:paraId="7D420014" w14:textId="2123A579" w:rsidR="00A1695B" w:rsidRPr="005A7116" w:rsidRDefault="002D265C"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Pr>
          <w:rStyle w:val="s0"/>
          <w:color w:val="000000" w:themeColor="text1"/>
          <w:sz w:val="28"/>
          <w:szCs w:val="28"/>
          <w:lang w:val="kk-KZ"/>
        </w:rPr>
        <w:t>2.</w:t>
      </w:r>
      <w:r>
        <w:rPr>
          <w:rStyle w:val="s0"/>
          <w:color w:val="000000" w:themeColor="text1"/>
          <w:sz w:val="28"/>
          <w:szCs w:val="28"/>
          <w:lang w:val="kk-KZ"/>
        </w:rPr>
        <w:tab/>
      </w:r>
      <w:r w:rsidR="00A1695B" w:rsidRPr="005A7116">
        <w:rPr>
          <w:rStyle w:val="s0"/>
          <w:color w:val="000000" w:themeColor="text1"/>
          <w:sz w:val="28"/>
          <w:szCs w:val="28"/>
          <w:lang w:val="kk-KZ"/>
        </w:rPr>
        <w:t>К</w:t>
      </w:r>
      <w:r w:rsidR="00A1695B" w:rsidRPr="005A7116">
        <w:rPr>
          <w:rFonts w:ascii="Times New Roman" w:eastAsia="Times New Roman" w:hAnsi="Times New Roman" w:cs="Times New Roman"/>
          <w:color w:val="000000" w:themeColor="text1"/>
          <w:sz w:val="28"/>
          <w:szCs w:val="24"/>
          <w:lang w:val="kk-KZ" w:eastAsia="ru-RU"/>
        </w:rPr>
        <w:t xml:space="preserve">онтрагентен </w:t>
      </w:r>
      <w:r w:rsidR="00A1695B" w:rsidRPr="005A7116">
        <w:rPr>
          <w:rStyle w:val="s0"/>
          <w:color w:val="000000" w:themeColor="text1"/>
          <w:sz w:val="28"/>
          <w:szCs w:val="28"/>
          <w:lang w:val="kk-KZ"/>
        </w:rPr>
        <w:t>төмен тәуекел дәрежесі бар ұйымдар кепілдік берген (сақтандырылған) банк инвестициялары есебіне енгізілмеген салымдар, дебиторлық берешек, сатып алынған исламдық бағалы қағаздар, сауда делдалы ретінде сауда қызметін қаржыландыру кезіндегі коммерциялық кредиттер, инвестициялар тәуекел дәрежесі бойынша сараланған (банк инвестициялары есебіне енгізілмеген салымдардың, дебиторлық берешектің, сатып алынған исламдық бағалы қағаздардың, қарыздардың, инвестициялардың кепілдік берген (сақтандырылған) сомасын шегергендегі) активтердің есебіне борышкердің тәуекел дәрежесі бойынша енгізіледі.</w:t>
      </w:r>
    </w:p>
    <w:p w14:paraId="680A0A7B" w14:textId="77777777" w:rsidR="00A1695B" w:rsidRPr="005A7116" w:rsidRDefault="00A1695B" w:rsidP="000D6F32">
      <w:pPr>
        <w:spacing w:after="0" w:line="240" w:lineRule="auto"/>
        <w:ind w:firstLine="709"/>
        <w:jc w:val="both"/>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 xml:space="preserve">Банк инвестициялары есебіне енгізілмеген салымдардың, дебиторлық берешектің, сатып алынған исламдық бағалы қағаздардың, сауда делдалы ретінде сауда қызметін қаржыландыру кезіндегі коммерциялық кредиттердің, инвестициялардың кепілдік берген (сақтандырылған) сомасы тиісті кепілгердің </w:t>
      </w:r>
      <w:r w:rsidRPr="005A7116">
        <w:rPr>
          <w:rStyle w:val="s0"/>
          <w:color w:val="000000" w:themeColor="text1"/>
          <w:sz w:val="28"/>
          <w:szCs w:val="28"/>
          <w:lang w:val="kk-KZ"/>
        </w:rPr>
        <w:lastRenderedPageBreak/>
        <w:t>(сақтандырушының) дебиторлық берешегінің тәуекел дәрежесі бойынша сараланады.</w:t>
      </w:r>
    </w:p>
    <w:p w14:paraId="6440FD67" w14:textId="7CB33FDA" w:rsidR="00A1695B" w:rsidRPr="005A7116" w:rsidRDefault="00A1695B"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3.</w:t>
      </w:r>
      <w:r w:rsidR="002D265C">
        <w:rPr>
          <w:rStyle w:val="s0"/>
          <w:color w:val="000000" w:themeColor="text1"/>
          <w:sz w:val="28"/>
          <w:szCs w:val="28"/>
          <w:lang w:val="kk-KZ"/>
        </w:rPr>
        <w:tab/>
      </w:r>
      <w:r w:rsidRPr="005A7116">
        <w:rPr>
          <w:rStyle w:val="s0"/>
          <w:color w:val="000000" w:themeColor="text1"/>
          <w:sz w:val="28"/>
          <w:szCs w:val="28"/>
          <w:lang w:val="kk-KZ"/>
        </w:rPr>
        <w:t>Қазақстан Республикасының мынадай бейрезиденттеріне ұсынылған, осы Түсіндірменің 1-тармағында көрсетілген салымдар, дебиторлық берешек, сатып алынған исламдық бағалы қағаздар және сауда делдалы ретінде сауда қызметін қаржыландыру кезіндегі коммерциялық кредиттер:</w:t>
      </w:r>
    </w:p>
    <w:p w14:paraId="2C4647C3" w14:textId="7F32895F" w:rsidR="00A1695B" w:rsidRPr="005A7116" w:rsidRDefault="00A1695B"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1)</w:t>
      </w:r>
      <w:r w:rsidR="002D265C">
        <w:rPr>
          <w:rStyle w:val="s0"/>
          <w:color w:val="000000" w:themeColor="text1"/>
          <w:sz w:val="28"/>
          <w:szCs w:val="28"/>
          <w:lang w:val="kk-KZ"/>
        </w:rPr>
        <w:tab/>
      </w:r>
      <w:r w:rsidRPr="005A7116">
        <w:rPr>
          <w:rStyle w:val="s0"/>
          <w:color w:val="000000" w:themeColor="text1"/>
          <w:sz w:val="28"/>
          <w:szCs w:val="28"/>
          <w:lang w:val="kk-KZ"/>
        </w:rPr>
        <w:t>оффшорлық аймақ аумағында заңды тұлға ретінде тіркелгендерге;</w:t>
      </w:r>
    </w:p>
    <w:p w14:paraId="1F3BDA89" w14:textId="615D96F5" w:rsidR="00A1695B" w:rsidRPr="005A7116" w:rsidRDefault="00A1695B"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2)</w:t>
      </w:r>
      <w:r w:rsidR="002D265C">
        <w:rPr>
          <w:rStyle w:val="s0"/>
          <w:color w:val="000000" w:themeColor="text1"/>
          <w:sz w:val="28"/>
          <w:szCs w:val="28"/>
          <w:lang w:val="kk-KZ"/>
        </w:rPr>
        <w:tab/>
      </w:r>
      <w:r w:rsidRPr="005A7116">
        <w:rPr>
          <w:rStyle w:val="s0"/>
          <w:color w:val="000000" w:themeColor="text1"/>
          <w:sz w:val="28"/>
          <w:szCs w:val="28"/>
          <w:lang w:val="kk-KZ"/>
        </w:rPr>
        <w:t>жекелей алғанда жарғылық капиталдың 5 (бес) пайыздан астамын иеленуші оффшорлық аймақ аумағында тіркелген заңды тұлғаға тәуелді немесе оффшорлық аймақ аумағында тіркелген заңды тұлғаға қатысы бойынша еншілес болып табылатындарға;</w:t>
      </w:r>
    </w:p>
    <w:p w14:paraId="563B7350" w14:textId="4C42E094" w:rsidR="00A1695B" w:rsidRPr="005A7116" w:rsidRDefault="00A1695B"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3)</w:t>
      </w:r>
      <w:r w:rsidR="002D265C">
        <w:rPr>
          <w:rStyle w:val="s0"/>
          <w:color w:val="000000" w:themeColor="text1"/>
          <w:sz w:val="28"/>
          <w:szCs w:val="28"/>
          <w:lang w:val="kk-KZ"/>
        </w:rPr>
        <w:tab/>
      </w:r>
      <w:r w:rsidRPr="005A7116">
        <w:rPr>
          <w:rStyle w:val="s0"/>
          <w:color w:val="000000" w:themeColor="text1"/>
          <w:sz w:val="28"/>
          <w:szCs w:val="28"/>
          <w:lang w:val="kk-KZ"/>
        </w:rPr>
        <w:t>оффшорлық аймақ азаматтары болып табылатындарға;</w:t>
      </w:r>
    </w:p>
    <w:p w14:paraId="41C3B115" w14:textId="77777777" w:rsidR="00A1695B" w:rsidRPr="005A7116" w:rsidRDefault="00A1695B"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осы Түсіндірменің 1-тармағында көрсетілген қамтамасыз етудің болуына қарамастан, Кестеге сәйкес тәуекел дәрежесі бойынша сараланады.</w:t>
      </w:r>
    </w:p>
    <w:p w14:paraId="0B6D577C" w14:textId="0BE8BE8B" w:rsidR="00A1695B" w:rsidRPr="005A7116" w:rsidRDefault="00A1695B"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4.</w:t>
      </w:r>
      <w:r w:rsidR="002D265C">
        <w:rPr>
          <w:rStyle w:val="s0"/>
          <w:color w:val="000000" w:themeColor="text1"/>
          <w:sz w:val="28"/>
          <w:szCs w:val="28"/>
          <w:lang w:val="kk-KZ"/>
        </w:rPr>
        <w:tab/>
      </w:r>
      <w:r w:rsidRPr="005A7116">
        <w:rPr>
          <w:rStyle w:val="s0"/>
          <w:color w:val="000000" w:themeColor="text1"/>
          <w:sz w:val="28"/>
          <w:szCs w:val="28"/>
          <w:lang w:val="kk-KZ"/>
        </w:rPr>
        <w:t>Қазақстан Республикасының мынадай бейрезиденттеріне ұсынылған, осы Түсіндірменің 1-тармағында көрсетілген салымдар, дебиторлық берешек, сатып алынған исламдық бағалы қағаздар және сауда делдалы ретінде сауда қызметін қаржыландыру кезіндегі коммерциялық кредиттер:</w:t>
      </w:r>
    </w:p>
    <w:p w14:paraId="7CC1F640" w14:textId="5E9E8FF3" w:rsidR="00A1695B" w:rsidRPr="005A7116" w:rsidRDefault="00A1695B"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1)</w:t>
      </w:r>
      <w:r w:rsidR="002D265C">
        <w:rPr>
          <w:rStyle w:val="s0"/>
          <w:color w:val="000000" w:themeColor="text1"/>
          <w:sz w:val="28"/>
          <w:szCs w:val="28"/>
          <w:lang w:val="kk-KZ"/>
        </w:rPr>
        <w:tab/>
      </w:r>
      <w:r w:rsidRPr="005A7116">
        <w:rPr>
          <w:rStyle w:val="s0"/>
          <w:color w:val="000000" w:themeColor="text1"/>
          <w:sz w:val="28"/>
          <w:szCs w:val="28"/>
          <w:lang w:val="kk-KZ"/>
        </w:rPr>
        <w:t xml:space="preserve">оффшорлық аймақ аумағында заңды тұлға ретінде тіркелген, бірақ Standard &amp; Poor's агенттігінің </w:t>
      </w:r>
      <w:r w:rsidR="00796D18" w:rsidRPr="005A7116">
        <w:rPr>
          <w:rStyle w:val="s0"/>
          <w:color w:val="000000" w:themeColor="text1"/>
          <w:sz w:val="28"/>
          <w:szCs w:val="28"/>
          <w:lang w:val="kk-KZ"/>
        </w:rPr>
        <w:t>«</w:t>
      </w:r>
      <w:r w:rsidRPr="005A7116">
        <w:rPr>
          <w:rStyle w:val="s0"/>
          <w:color w:val="000000" w:themeColor="text1"/>
          <w:sz w:val="28"/>
          <w:szCs w:val="28"/>
          <w:lang w:val="kk-KZ"/>
        </w:rPr>
        <w:t>АА-</w:t>
      </w:r>
      <w:r w:rsidR="00796D18" w:rsidRPr="005A7116">
        <w:rPr>
          <w:rStyle w:val="s0"/>
          <w:color w:val="000000" w:themeColor="text1"/>
          <w:sz w:val="28"/>
          <w:szCs w:val="28"/>
          <w:lang w:val="kk-KZ"/>
        </w:rPr>
        <w:t>»</w:t>
      </w:r>
      <w:r w:rsidRPr="005A7116">
        <w:rPr>
          <w:rStyle w:val="s0"/>
          <w:color w:val="000000" w:themeColor="text1"/>
          <w:sz w:val="28"/>
          <w:szCs w:val="28"/>
          <w:lang w:val="kk-KZ"/>
        </w:rPr>
        <w:t>-тен төмен емес рейтингі бар немесе басқа рейтингтік агенттіктердің бірінің осыған ұқсас деңгейдегі рейтингі бар немесе міндеттемелерінің барлық сомасының қамтамасыз етілуіне аталған деңгейден төмен емес рейтингі бар бас ұйымның тиісті кепілдігі барларына;</w:t>
      </w:r>
    </w:p>
    <w:p w14:paraId="3810FD05" w14:textId="71285D76" w:rsidR="00A1695B" w:rsidRPr="005A7116" w:rsidRDefault="002D265C"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Pr>
          <w:rStyle w:val="s0"/>
          <w:color w:val="000000" w:themeColor="text1"/>
          <w:sz w:val="28"/>
          <w:szCs w:val="28"/>
          <w:lang w:val="kk-KZ"/>
        </w:rPr>
        <w:t>2)</w:t>
      </w:r>
      <w:r>
        <w:rPr>
          <w:rStyle w:val="s0"/>
          <w:color w:val="000000" w:themeColor="text1"/>
          <w:sz w:val="28"/>
          <w:szCs w:val="28"/>
          <w:lang w:val="kk-KZ"/>
        </w:rPr>
        <w:tab/>
      </w:r>
      <w:r w:rsidR="00A1695B" w:rsidRPr="005A7116">
        <w:rPr>
          <w:rStyle w:val="s0"/>
          <w:color w:val="000000" w:themeColor="text1"/>
          <w:sz w:val="28"/>
          <w:szCs w:val="28"/>
          <w:lang w:val="kk-KZ"/>
        </w:rPr>
        <w:t xml:space="preserve">оффшорлық аймақ аумағында тіркелген заңды тұлғалар немесе олардың азаматтары не Экономикалық ынтымақтастық және даму ұйымы ақпарат алмасу жөнінде міндеттеме қабылдамаған оффшорлық аумақтар тізбесіне енгізген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не көрсетілген оффшорлық аймақ аумағында тіркелген заңды тұлғаға қатысы бойынша еншілес болып табылатын ұйымдарға қойылатын талаптарды қоспағанда, жекелей алғанда жарғылық капиталдың </w:t>
      </w:r>
      <w:r w:rsidR="00A1695B" w:rsidRPr="005A7116">
        <w:rPr>
          <w:rStyle w:val="s0"/>
          <w:color w:val="000000" w:themeColor="text1"/>
          <w:sz w:val="28"/>
          <w:szCs w:val="28"/>
          <w:lang w:val="kk-KZ"/>
        </w:rPr>
        <w:br/>
        <w:t>5 (бес) пайызынан астамын иеленуші, оффшорлық аймақ аумағында тіркелген заңды тұлғаға тәуелді немесе оффшорлық аймақ аумағында тіркелген заңды тұлғаға қатысы бойынша еншілес болып табылатын, бірақ аталған деңгейден төмен емес рейтингі бар немесе рейтингі аталған деңгейден төмен емес бас ұйымның тиісті кепілдігіне сәйкес келетіндеріне міндеттемелерінің барлық сомасының қамтамасыз етуіне;</w:t>
      </w:r>
    </w:p>
    <w:p w14:paraId="7EC787BF" w14:textId="77777777" w:rsidR="00A1695B" w:rsidRPr="005A7116" w:rsidRDefault="00A1695B"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тәуекелдің нөл дәрежесі бойынша сараланады.</w:t>
      </w:r>
    </w:p>
    <w:p w14:paraId="47AFAFE9" w14:textId="49602C1E" w:rsidR="00A1695B" w:rsidRPr="005A7116" w:rsidRDefault="002D265C"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Pr>
          <w:rStyle w:val="s0"/>
          <w:color w:val="000000" w:themeColor="text1"/>
          <w:sz w:val="28"/>
          <w:szCs w:val="28"/>
          <w:lang w:val="kk-KZ"/>
        </w:rPr>
        <w:t>5.</w:t>
      </w:r>
      <w:r>
        <w:rPr>
          <w:rStyle w:val="s0"/>
          <w:color w:val="000000" w:themeColor="text1"/>
          <w:sz w:val="28"/>
          <w:szCs w:val="28"/>
          <w:lang w:val="kk-KZ"/>
        </w:rPr>
        <w:tab/>
      </w:r>
      <w:r w:rsidR="00A1695B" w:rsidRPr="005A7116">
        <w:rPr>
          <w:rStyle w:val="s0"/>
          <w:color w:val="000000" w:themeColor="text1"/>
          <w:sz w:val="28"/>
          <w:szCs w:val="28"/>
          <w:lang w:val="kk-KZ"/>
        </w:rPr>
        <w:t>Салымдардың тәуекел дәрежесі бойынша сараланған банктің активтерін есептеу мақсатында:</w:t>
      </w:r>
    </w:p>
    <w:p w14:paraId="39FC4B7F" w14:textId="77777777" w:rsidR="00A1695B" w:rsidRPr="005A7116" w:rsidRDefault="00A1695B"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lastRenderedPageBreak/>
        <w:t>жеке тұлғаларға тұрғын үй салу үшін не оны сатып алу және (немесе) жөндеу мақсатында берілетін ипотекалық қарыз ипотекалық тұрғын үй қарызын білдіреді;</w:t>
      </w:r>
    </w:p>
    <w:p w14:paraId="1EE9166A" w14:textId="77777777" w:rsidR="00A1695B" w:rsidRPr="005A7116" w:rsidRDefault="00A1695B"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жеке тұлғаларға кәсіпкерлік қызметті жүзеге асыруға байланысты емес тауарларды, жұмыстарды және көрсетілетін қызметтерді сатып алуға ұсынылған, сауда делдалы ретінде сауда қызметін қаржыландыру кезіндегі коммерциялық кредит тұтынушылық кредит дегенді білдіреді.</w:t>
      </w:r>
    </w:p>
    <w:p w14:paraId="6F0D9AB9" w14:textId="0C3CCCC7" w:rsidR="00A1695B" w:rsidRPr="005A7116" w:rsidRDefault="002D265C"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Pr>
          <w:rStyle w:val="s0"/>
          <w:color w:val="000000" w:themeColor="text1"/>
          <w:sz w:val="28"/>
          <w:szCs w:val="28"/>
          <w:lang w:val="kk-KZ"/>
        </w:rPr>
        <w:t>6.</w:t>
      </w:r>
      <w:r>
        <w:rPr>
          <w:rStyle w:val="s0"/>
          <w:color w:val="000000" w:themeColor="text1"/>
          <w:sz w:val="28"/>
          <w:szCs w:val="28"/>
          <w:lang w:val="kk-KZ"/>
        </w:rPr>
        <w:tab/>
      </w:r>
      <w:r w:rsidR="00A1695B" w:rsidRPr="005A7116">
        <w:rPr>
          <w:rStyle w:val="s0"/>
          <w:color w:val="000000" w:themeColor="text1"/>
          <w:sz w:val="28"/>
          <w:szCs w:val="28"/>
          <w:lang w:val="kk-KZ"/>
        </w:rPr>
        <w:t>Егер исламдық бағалы қағаз шығарылымының арнайы шығарылым рейтингі болса, онда тәуекел дәрежесі бойынша банк активтерін саралау кезінде бағалы қағаз рейтингін ескеру қажет.</w:t>
      </w:r>
    </w:p>
    <w:p w14:paraId="77F5B094" w14:textId="4F606EE6" w:rsidR="00A1695B" w:rsidRPr="005A7116" w:rsidRDefault="002D265C"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Pr>
          <w:rStyle w:val="s0"/>
          <w:color w:val="000000" w:themeColor="text1"/>
          <w:sz w:val="28"/>
          <w:szCs w:val="28"/>
          <w:lang w:val="kk-KZ"/>
        </w:rPr>
        <w:t>7.</w:t>
      </w:r>
      <w:r>
        <w:rPr>
          <w:rStyle w:val="s0"/>
          <w:color w:val="000000" w:themeColor="text1"/>
          <w:sz w:val="28"/>
          <w:szCs w:val="28"/>
          <w:lang w:val="kk-KZ"/>
        </w:rPr>
        <w:tab/>
      </w:r>
      <w:r w:rsidR="00A1695B" w:rsidRPr="005A7116">
        <w:rPr>
          <w:rStyle w:val="s0"/>
          <w:color w:val="000000" w:themeColor="text1"/>
          <w:sz w:val="28"/>
          <w:szCs w:val="28"/>
          <w:lang w:val="kk-KZ"/>
        </w:rPr>
        <w:t xml:space="preserve">Нормативтердің </w:t>
      </w:r>
      <w:bookmarkStart w:id="30" w:name="sub1005286313"/>
      <w:r w:rsidR="00A1695B" w:rsidRPr="005A7116">
        <w:rPr>
          <w:rStyle w:val="s2"/>
          <w:color w:val="000000" w:themeColor="text1"/>
          <w:sz w:val="28"/>
          <w:szCs w:val="28"/>
          <w:u w:val="none"/>
          <w:lang w:val="kk-KZ"/>
        </w:rPr>
        <w:fldChar w:fldCharType="begin"/>
      </w:r>
      <w:r w:rsidR="00A1695B" w:rsidRPr="005A7116">
        <w:rPr>
          <w:rStyle w:val="s2"/>
          <w:color w:val="000000" w:themeColor="text1"/>
          <w:sz w:val="28"/>
          <w:szCs w:val="28"/>
          <w:u w:val="none"/>
          <w:lang w:val="kk-KZ"/>
        </w:rPr>
        <w:instrText xml:space="preserve"> HYPERLINK "jl:35647723.1000%20" </w:instrText>
      </w:r>
      <w:r w:rsidR="00A1695B" w:rsidRPr="005A7116">
        <w:rPr>
          <w:rStyle w:val="s2"/>
          <w:color w:val="000000" w:themeColor="text1"/>
          <w:sz w:val="28"/>
          <w:szCs w:val="28"/>
          <w:u w:val="none"/>
          <w:lang w:val="kk-KZ"/>
        </w:rPr>
        <w:fldChar w:fldCharType="separate"/>
      </w:r>
      <w:r w:rsidR="00A1695B" w:rsidRPr="005A7116">
        <w:rPr>
          <w:rStyle w:val="a3"/>
          <w:rFonts w:ascii="Times New Roman" w:hAnsi="Times New Roman" w:cs="Times New Roman"/>
          <w:color w:val="000000" w:themeColor="text1"/>
          <w:sz w:val="28"/>
          <w:szCs w:val="28"/>
          <w:u w:val="none"/>
          <w:lang w:val="kk-KZ"/>
        </w:rPr>
        <w:t>11-тармағына</w:t>
      </w:r>
      <w:r w:rsidR="00A1695B" w:rsidRPr="005A7116">
        <w:rPr>
          <w:rStyle w:val="s2"/>
          <w:color w:val="000000" w:themeColor="text1"/>
          <w:sz w:val="28"/>
          <w:szCs w:val="28"/>
          <w:u w:val="none"/>
          <w:lang w:val="kk-KZ"/>
        </w:rPr>
        <w:fldChar w:fldCharType="end"/>
      </w:r>
      <w:bookmarkEnd w:id="30"/>
      <w:r w:rsidR="00A1695B" w:rsidRPr="005A7116">
        <w:rPr>
          <w:rStyle w:val="s0"/>
          <w:color w:val="000000" w:themeColor="text1"/>
          <w:sz w:val="28"/>
          <w:szCs w:val="28"/>
          <w:lang w:val="kk-KZ"/>
        </w:rPr>
        <w:t xml:space="preserve"> сәйкес нарықтық тәуекелді ескере отырып, активтердің, шартты және ықтимал талаптар мен міндеттемелердің есебіне енгізілген активтер валюталардың айырбас бағамдарының және бағалы металдар бағамдарының өзгеруіне байланысты нарықтық тәуекелі бар қаржы құралдарының есебіне енгізілген активтерді қоспағанда, кредиттік тәуекел дәрежесі бойынша сараланатын активтердің, шартты және ықтимал міндеттемелердің есебіне енгізілмейді.</w:t>
      </w:r>
    </w:p>
    <w:p w14:paraId="278403E5" w14:textId="1659D3BD" w:rsidR="00A1695B" w:rsidRDefault="002D265C" w:rsidP="000D6F32">
      <w:pPr>
        <w:tabs>
          <w:tab w:val="left" w:pos="1134"/>
        </w:tabs>
        <w:spacing w:after="0" w:line="240" w:lineRule="auto"/>
        <w:ind w:firstLine="709"/>
        <w:jc w:val="both"/>
        <w:rPr>
          <w:rStyle w:val="s0"/>
          <w:color w:val="000000" w:themeColor="text1"/>
          <w:sz w:val="28"/>
          <w:szCs w:val="28"/>
          <w:lang w:val="kk-KZ"/>
        </w:rPr>
      </w:pPr>
      <w:r>
        <w:rPr>
          <w:rStyle w:val="s0"/>
          <w:color w:val="000000" w:themeColor="text1"/>
          <w:sz w:val="28"/>
          <w:szCs w:val="28"/>
          <w:lang w:val="kk-KZ"/>
        </w:rPr>
        <w:t>8.</w:t>
      </w:r>
      <w:r>
        <w:rPr>
          <w:rStyle w:val="s0"/>
          <w:color w:val="000000" w:themeColor="text1"/>
          <w:sz w:val="28"/>
          <w:szCs w:val="28"/>
          <w:lang w:val="kk-KZ"/>
        </w:rPr>
        <w:tab/>
      </w:r>
      <w:r w:rsidR="00A1695B" w:rsidRPr="005A7116">
        <w:rPr>
          <w:rStyle w:val="s0"/>
          <w:color w:val="000000" w:themeColor="text1"/>
          <w:sz w:val="28"/>
          <w:szCs w:val="28"/>
          <w:lang w:val="kk-KZ"/>
        </w:rPr>
        <w:t>Салымдардың тәуекел дәрежесі бойынша сараланған банктің активтерін есептеу мақсаттары үшін қамтамасыз етілмеген тұтынушылық қарыздар ретінде жылжымайтын мүлік кепілімен қамтамасыз етілген қарыздарды, тұрғын үй құрылысына үлестік қатысу шарттары, жылжымайтын мүлікті сатып алу мәні болып табылатын өзге де шарттар бойынша талап ету құқықтарын, қамтамасыз етілуі автокөлік болып табылатын қарыздарды, банктік салым шартына немесе ақша кепілі шартына сәйкес банкте орналастырылған, берілетін қарыз сомасын толығымен өтейтін ақша қамтамасыз етуі болып табылатын қарыздарды, білім беруді кредиттеу жүйесі шеңберінде берілетін қарыздарды және тұрғын үй құрылысы жинақ ақшасы жүйесінің шеңберінде берілетін қарыздарды қоспағанда, тұтынушылық қарыз түсініледі.</w:t>
      </w:r>
    </w:p>
    <w:p w14:paraId="0F1CC963" w14:textId="77777777" w:rsidR="002D265C" w:rsidRPr="005A7116" w:rsidRDefault="002D265C"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p>
    <w:p w14:paraId="0E9631D9" w14:textId="77777777" w:rsidR="00A1695B" w:rsidRPr="005A7116" w:rsidRDefault="00A1695B"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33031A83" w14:textId="77777777" w:rsidR="00A1695B" w:rsidRPr="005A7116" w:rsidRDefault="00A1695B" w:rsidP="000D6F32">
      <w:pPr>
        <w:tabs>
          <w:tab w:val="left" w:pos="1134"/>
        </w:tabs>
        <w:spacing w:after="0" w:line="240" w:lineRule="auto"/>
        <w:ind w:firstLine="709"/>
        <w:jc w:val="both"/>
        <w:rPr>
          <w:rFonts w:ascii="Times New Roman" w:eastAsia="Times New Roman" w:hAnsi="Times New Roman"/>
          <w:color w:val="000000" w:themeColor="text1"/>
          <w:sz w:val="28"/>
          <w:szCs w:val="28"/>
          <w:lang w:val="kk-KZ" w:eastAsia="ru-RU"/>
        </w:rPr>
        <w:sectPr w:rsidR="00A1695B" w:rsidRPr="005A7116" w:rsidSect="00FB3138">
          <w:headerReference w:type="default" r:id="rId60"/>
          <w:pgSz w:w="11906" w:h="16838"/>
          <w:pgMar w:top="1418" w:right="851" w:bottom="1418" w:left="1418" w:header="709" w:footer="709" w:gutter="0"/>
          <w:cols w:space="708"/>
          <w:docGrid w:linePitch="360"/>
        </w:sectPr>
      </w:pPr>
    </w:p>
    <w:p w14:paraId="4F4A8C80" w14:textId="77777777" w:rsidR="00FE48C7" w:rsidRPr="005A7116" w:rsidRDefault="00FE48C7" w:rsidP="000D6F32">
      <w:pPr>
        <w:widowControl w:val="0"/>
        <w:spacing w:after="0" w:line="240" w:lineRule="auto"/>
        <w:jc w:val="right"/>
        <w:textAlignment w:val="baseline"/>
        <w:rPr>
          <w:rFonts w:ascii="Times New Roman" w:hAnsi="Times New Roman"/>
          <w:color w:val="000000" w:themeColor="text1"/>
          <w:sz w:val="28"/>
          <w:szCs w:val="20"/>
          <w:lang w:val="kk-KZ"/>
        </w:rPr>
      </w:pPr>
      <w:r w:rsidRPr="005A7116">
        <w:rPr>
          <w:rFonts w:ascii="Times New Roman" w:hAnsi="Times New Roman"/>
          <w:color w:val="000000" w:themeColor="text1"/>
          <w:sz w:val="28"/>
          <w:szCs w:val="20"/>
          <w:lang w:val="kk-KZ"/>
        </w:rPr>
        <w:lastRenderedPageBreak/>
        <w:t>Қаржы нарығын реттеу мәселелері бойынша</w:t>
      </w:r>
    </w:p>
    <w:p w14:paraId="79FCE3A9" w14:textId="77777777" w:rsidR="00FE48C7" w:rsidRPr="005A7116" w:rsidRDefault="00FE48C7" w:rsidP="000D6F32">
      <w:pPr>
        <w:widowControl w:val="0"/>
        <w:spacing w:after="0" w:line="240" w:lineRule="auto"/>
        <w:jc w:val="right"/>
        <w:textAlignment w:val="baseline"/>
        <w:rPr>
          <w:rFonts w:ascii="Times New Roman" w:hAnsi="Times New Roman"/>
          <w:color w:val="000000" w:themeColor="text1"/>
          <w:sz w:val="28"/>
          <w:szCs w:val="20"/>
          <w:lang w:val="kk-KZ"/>
        </w:rPr>
      </w:pPr>
      <w:r w:rsidRPr="005A7116">
        <w:rPr>
          <w:rFonts w:ascii="Times New Roman" w:hAnsi="Times New Roman"/>
          <w:color w:val="000000" w:themeColor="text1"/>
          <w:sz w:val="28"/>
          <w:szCs w:val="20"/>
          <w:lang w:val="kk-KZ"/>
        </w:rPr>
        <w:t>өзгерістер мен толықтырулар енгізілетін</w:t>
      </w:r>
    </w:p>
    <w:p w14:paraId="75B6D070" w14:textId="77777777" w:rsidR="00FE48C7" w:rsidRPr="005A7116" w:rsidRDefault="00FE48C7" w:rsidP="000D6F32">
      <w:pPr>
        <w:widowControl w:val="0"/>
        <w:spacing w:after="0" w:line="240" w:lineRule="auto"/>
        <w:jc w:val="right"/>
        <w:textAlignment w:val="baseline"/>
        <w:rPr>
          <w:rFonts w:ascii="Times New Roman" w:hAnsi="Times New Roman"/>
          <w:color w:val="000000" w:themeColor="text1"/>
          <w:sz w:val="28"/>
          <w:szCs w:val="20"/>
          <w:lang w:val="kk-KZ"/>
        </w:rPr>
      </w:pPr>
      <w:r w:rsidRPr="005A7116">
        <w:rPr>
          <w:rFonts w:ascii="Times New Roman" w:hAnsi="Times New Roman"/>
          <w:color w:val="000000" w:themeColor="text1"/>
          <w:sz w:val="28"/>
          <w:szCs w:val="20"/>
          <w:lang w:val="kk-KZ"/>
        </w:rPr>
        <w:t>Қазақстан Республикасының нормативтік</w:t>
      </w:r>
    </w:p>
    <w:p w14:paraId="0167573F" w14:textId="77777777" w:rsidR="00FE48C7" w:rsidRPr="005A7116" w:rsidRDefault="00FE48C7" w:rsidP="000D6F32">
      <w:pPr>
        <w:widowControl w:val="0"/>
        <w:spacing w:after="0" w:line="240" w:lineRule="auto"/>
        <w:jc w:val="right"/>
        <w:textAlignment w:val="baseline"/>
        <w:rPr>
          <w:rFonts w:ascii="Times New Roman" w:hAnsi="Times New Roman"/>
          <w:color w:val="000000" w:themeColor="text1"/>
          <w:sz w:val="28"/>
          <w:szCs w:val="20"/>
          <w:lang w:val="kk-KZ"/>
        </w:rPr>
      </w:pPr>
      <w:r w:rsidRPr="005A7116">
        <w:rPr>
          <w:rFonts w:ascii="Times New Roman" w:hAnsi="Times New Roman"/>
          <w:color w:val="000000" w:themeColor="text1"/>
          <w:sz w:val="28"/>
          <w:szCs w:val="20"/>
          <w:lang w:val="kk-KZ"/>
        </w:rPr>
        <w:t>құқықтық актілерінің тізбесіне</w:t>
      </w:r>
    </w:p>
    <w:p w14:paraId="748AB76B" w14:textId="3447A906" w:rsidR="00FE48C7" w:rsidRPr="005A7116" w:rsidRDefault="00FE48C7" w:rsidP="000D6F32">
      <w:pPr>
        <w:widowControl w:val="0"/>
        <w:spacing w:after="0" w:line="240" w:lineRule="auto"/>
        <w:jc w:val="right"/>
        <w:textAlignment w:val="baseline"/>
        <w:rPr>
          <w:rFonts w:ascii="Times New Roman" w:hAnsi="Times New Roman"/>
          <w:color w:val="000000" w:themeColor="text1"/>
          <w:sz w:val="28"/>
          <w:szCs w:val="28"/>
          <w:lang w:val="kk-KZ"/>
        </w:rPr>
      </w:pPr>
      <w:r>
        <w:rPr>
          <w:rFonts w:ascii="Times New Roman" w:hAnsi="Times New Roman"/>
          <w:color w:val="000000" w:themeColor="text1"/>
          <w:sz w:val="28"/>
          <w:szCs w:val="20"/>
          <w:lang w:val="kk-KZ"/>
        </w:rPr>
        <w:t>8</w:t>
      </w:r>
      <w:r w:rsidRPr="005A7116">
        <w:rPr>
          <w:rFonts w:ascii="Times New Roman" w:hAnsi="Times New Roman"/>
          <w:color w:val="000000" w:themeColor="text1"/>
          <w:sz w:val="28"/>
          <w:szCs w:val="20"/>
          <w:lang w:val="kk-KZ"/>
        </w:rPr>
        <w:t>-қосымша</w:t>
      </w:r>
    </w:p>
    <w:p w14:paraId="616FE869" w14:textId="77777777" w:rsidR="00A1695B" w:rsidRPr="005A7116" w:rsidRDefault="00A1695B" w:rsidP="000D6F32">
      <w:pPr>
        <w:spacing w:after="0" w:line="240" w:lineRule="auto"/>
        <w:jc w:val="right"/>
        <w:rPr>
          <w:rFonts w:ascii="Times New Roman" w:eastAsia="Times New Roman" w:hAnsi="Times New Roman" w:cs="Times New Roman"/>
          <w:color w:val="000000" w:themeColor="text1"/>
          <w:sz w:val="28"/>
          <w:szCs w:val="28"/>
          <w:lang w:val="kk-KZ" w:eastAsia="ru-RU"/>
        </w:rPr>
      </w:pPr>
    </w:p>
    <w:p w14:paraId="1D33FAE9" w14:textId="77777777" w:rsidR="00A1695B" w:rsidRPr="005A7116" w:rsidRDefault="00A1695B" w:rsidP="000D6F32">
      <w:pPr>
        <w:suppressAutoHyphens/>
        <w:spacing w:after="0" w:line="240" w:lineRule="auto"/>
        <w:ind w:firstLine="709"/>
        <w:jc w:val="right"/>
        <w:rPr>
          <w:rFonts w:ascii="Times New Roman" w:eastAsia="Calibri" w:hAnsi="Times New Roman" w:cs="Times New Roman"/>
          <w:color w:val="000000" w:themeColor="text1"/>
          <w:sz w:val="28"/>
          <w:szCs w:val="28"/>
          <w:lang w:val="kk-KZ"/>
        </w:rPr>
      </w:pPr>
    </w:p>
    <w:p w14:paraId="6E2D834D" w14:textId="5E6698A1" w:rsidR="00A1695B" w:rsidRPr="005A7116" w:rsidRDefault="00A1695B" w:rsidP="000D6F32">
      <w:pPr>
        <w:spacing w:after="0" w:line="240" w:lineRule="auto"/>
        <w:ind w:firstLine="403"/>
        <w:jc w:val="right"/>
        <w:rPr>
          <w:rStyle w:val="s0"/>
          <w:color w:val="000000" w:themeColor="text1"/>
          <w:sz w:val="28"/>
          <w:szCs w:val="28"/>
          <w:lang w:val="kk-KZ"/>
        </w:rPr>
      </w:pPr>
      <w:r w:rsidRPr="005A7116">
        <w:rPr>
          <w:rStyle w:val="s0"/>
          <w:color w:val="000000" w:themeColor="text1"/>
          <w:sz w:val="28"/>
          <w:szCs w:val="28"/>
          <w:lang w:val="kk-KZ"/>
        </w:rPr>
        <w:t>Ислам банктері үшін</w:t>
      </w:r>
    </w:p>
    <w:p w14:paraId="631305D3" w14:textId="20FA4523" w:rsidR="00A1695B" w:rsidRPr="005A7116" w:rsidRDefault="00A1695B" w:rsidP="000D6F32">
      <w:pPr>
        <w:spacing w:after="0" w:line="240" w:lineRule="auto"/>
        <w:ind w:firstLine="403"/>
        <w:jc w:val="right"/>
        <w:rPr>
          <w:rStyle w:val="s0"/>
          <w:color w:val="000000" w:themeColor="text1"/>
          <w:sz w:val="28"/>
          <w:szCs w:val="28"/>
          <w:lang w:val="kk-KZ"/>
        </w:rPr>
      </w:pPr>
      <w:r w:rsidRPr="005A7116">
        <w:rPr>
          <w:rStyle w:val="s0"/>
          <w:color w:val="000000" w:themeColor="text1"/>
          <w:sz w:val="28"/>
          <w:szCs w:val="28"/>
          <w:lang w:val="kk-KZ"/>
        </w:rPr>
        <w:t>пруденциалдық нормативтердің</w:t>
      </w:r>
    </w:p>
    <w:p w14:paraId="6BD35C5F" w14:textId="77777777" w:rsidR="00A1695B" w:rsidRPr="005A7116" w:rsidRDefault="00A1695B" w:rsidP="000D6F32">
      <w:pPr>
        <w:spacing w:after="0" w:line="240" w:lineRule="auto"/>
        <w:ind w:firstLine="403"/>
        <w:jc w:val="right"/>
        <w:rPr>
          <w:rStyle w:val="s0"/>
          <w:color w:val="000000" w:themeColor="text1"/>
          <w:sz w:val="28"/>
          <w:szCs w:val="28"/>
          <w:lang w:val="kk-KZ"/>
        </w:rPr>
      </w:pPr>
      <w:r w:rsidRPr="005A7116">
        <w:rPr>
          <w:rStyle w:val="s0"/>
          <w:color w:val="000000" w:themeColor="text1"/>
          <w:sz w:val="28"/>
          <w:szCs w:val="28"/>
          <w:lang w:val="kk-KZ"/>
        </w:rPr>
        <w:t>нормативтік мәндеріне және өзге де</w:t>
      </w:r>
    </w:p>
    <w:p w14:paraId="268B97DB" w14:textId="77777777" w:rsidR="00A1695B" w:rsidRPr="005A7116" w:rsidRDefault="00A1695B" w:rsidP="000D6F32">
      <w:pPr>
        <w:spacing w:after="0" w:line="240" w:lineRule="auto"/>
        <w:ind w:firstLine="403"/>
        <w:jc w:val="right"/>
        <w:rPr>
          <w:rStyle w:val="s0"/>
          <w:color w:val="000000" w:themeColor="text1"/>
          <w:sz w:val="28"/>
          <w:szCs w:val="28"/>
          <w:lang w:val="kk-KZ"/>
        </w:rPr>
      </w:pPr>
      <w:r w:rsidRPr="005A7116">
        <w:rPr>
          <w:rStyle w:val="s0"/>
          <w:color w:val="000000" w:themeColor="text1"/>
          <w:sz w:val="28"/>
          <w:szCs w:val="28"/>
          <w:lang w:val="kk-KZ"/>
        </w:rPr>
        <w:t>сақтауға міндетті нормалар мен</w:t>
      </w:r>
    </w:p>
    <w:p w14:paraId="544D8366" w14:textId="77777777" w:rsidR="00A1695B" w:rsidRPr="005A7116" w:rsidRDefault="00A1695B" w:rsidP="000D6F32">
      <w:pPr>
        <w:spacing w:after="0" w:line="240" w:lineRule="auto"/>
        <w:ind w:firstLine="403"/>
        <w:jc w:val="right"/>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 xml:space="preserve"> лимиттерді есеп айырысу </w:t>
      </w:r>
      <w:bookmarkStart w:id="31" w:name="sub1005286118"/>
      <w:r w:rsidRPr="005A7116">
        <w:rPr>
          <w:rStyle w:val="s0"/>
          <w:color w:val="000000" w:themeColor="text1"/>
          <w:sz w:val="28"/>
          <w:szCs w:val="28"/>
          <w:lang w:val="kk-KZ"/>
        </w:rPr>
        <w:fldChar w:fldCharType="begin"/>
      </w:r>
      <w:r w:rsidRPr="005A7116">
        <w:rPr>
          <w:rStyle w:val="s0"/>
          <w:color w:val="000000" w:themeColor="text1"/>
          <w:sz w:val="28"/>
          <w:szCs w:val="28"/>
          <w:lang w:val="kk-KZ"/>
        </w:rPr>
        <w:instrText xml:space="preserve"> HYPERLINK "jl:35647723.100.1005286118_6" \o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 (2017.22.12. берілген өзгерістер мен толықтырулармен)" </w:instrText>
      </w:r>
      <w:r w:rsidRPr="005A7116">
        <w:rPr>
          <w:rStyle w:val="s0"/>
          <w:color w:val="000000" w:themeColor="text1"/>
          <w:sz w:val="28"/>
          <w:szCs w:val="28"/>
          <w:lang w:val="kk-KZ"/>
        </w:rPr>
        <w:fldChar w:fldCharType="separate"/>
      </w:r>
      <w:r w:rsidRPr="005A7116">
        <w:rPr>
          <w:rStyle w:val="a3"/>
          <w:rFonts w:ascii="Times New Roman" w:hAnsi="Times New Roman" w:cs="Times New Roman"/>
          <w:color w:val="000000" w:themeColor="text1"/>
          <w:sz w:val="28"/>
          <w:szCs w:val="28"/>
          <w:u w:val="none"/>
          <w:lang w:val="kk-KZ"/>
        </w:rPr>
        <w:t>әдістемесіне</w:t>
      </w:r>
      <w:r w:rsidRPr="005A7116">
        <w:rPr>
          <w:rStyle w:val="s0"/>
          <w:color w:val="000000" w:themeColor="text1"/>
          <w:sz w:val="28"/>
          <w:szCs w:val="28"/>
          <w:lang w:val="kk-KZ"/>
        </w:rPr>
        <w:fldChar w:fldCharType="end"/>
      </w:r>
      <w:bookmarkEnd w:id="31"/>
    </w:p>
    <w:p w14:paraId="3CB6CDE6" w14:textId="77777777" w:rsidR="00A1695B" w:rsidRPr="005A7116" w:rsidRDefault="00A1695B" w:rsidP="000D6F32">
      <w:pPr>
        <w:spacing w:after="0" w:line="240" w:lineRule="auto"/>
        <w:ind w:firstLine="403"/>
        <w:jc w:val="right"/>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5-қосымша</w:t>
      </w:r>
    </w:p>
    <w:p w14:paraId="4C05D555" w14:textId="77777777" w:rsidR="00A1695B" w:rsidRPr="005A7116" w:rsidRDefault="00A1695B" w:rsidP="000D6F32">
      <w:pPr>
        <w:spacing w:after="0" w:line="240" w:lineRule="auto"/>
        <w:jc w:val="right"/>
        <w:rPr>
          <w:rFonts w:ascii="Times New Roman" w:eastAsia="Times New Roman" w:hAnsi="Times New Roman" w:cs="Times New Roman"/>
          <w:color w:val="000000" w:themeColor="text1"/>
          <w:sz w:val="28"/>
          <w:szCs w:val="28"/>
          <w:lang w:val="kk-KZ" w:eastAsia="ru-RU"/>
        </w:rPr>
      </w:pPr>
    </w:p>
    <w:p w14:paraId="16D6037C" w14:textId="77777777" w:rsidR="00A1695B" w:rsidRPr="005A7116" w:rsidRDefault="00A1695B" w:rsidP="000D6F32">
      <w:pPr>
        <w:spacing w:after="0" w:line="240" w:lineRule="auto"/>
        <w:jc w:val="right"/>
        <w:rPr>
          <w:rFonts w:ascii="Times New Roman" w:eastAsia="Times New Roman" w:hAnsi="Times New Roman" w:cs="Times New Roman"/>
          <w:color w:val="000000" w:themeColor="text1"/>
          <w:sz w:val="28"/>
          <w:szCs w:val="28"/>
          <w:lang w:val="kk-KZ" w:eastAsia="ru-RU"/>
        </w:rPr>
      </w:pPr>
    </w:p>
    <w:p w14:paraId="4123E762" w14:textId="77777777" w:rsidR="002D265C" w:rsidRPr="00FE48C7" w:rsidRDefault="00A1695B" w:rsidP="000D6F32">
      <w:pPr>
        <w:spacing w:after="0" w:line="240" w:lineRule="auto"/>
        <w:jc w:val="center"/>
        <w:rPr>
          <w:rStyle w:val="s1"/>
          <w:b w:val="0"/>
          <w:color w:val="000000" w:themeColor="text1"/>
          <w:sz w:val="28"/>
          <w:szCs w:val="28"/>
          <w:lang w:val="kk-KZ"/>
        </w:rPr>
      </w:pPr>
      <w:r w:rsidRPr="00FE48C7">
        <w:rPr>
          <w:rStyle w:val="s1"/>
          <w:b w:val="0"/>
          <w:color w:val="000000" w:themeColor="text1"/>
          <w:sz w:val="28"/>
          <w:szCs w:val="28"/>
          <w:lang w:val="kk-KZ"/>
        </w:rPr>
        <w:t>Банктің кредиттік тәуекел дәрежесі бойынша сараланған</w:t>
      </w:r>
    </w:p>
    <w:p w14:paraId="0CD6C065" w14:textId="77777777" w:rsidR="00FE48C7" w:rsidRDefault="00A1695B" w:rsidP="000D6F32">
      <w:pPr>
        <w:spacing w:after="0" w:line="240" w:lineRule="auto"/>
        <w:jc w:val="center"/>
        <w:rPr>
          <w:rStyle w:val="s1"/>
          <w:b w:val="0"/>
          <w:color w:val="000000" w:themeColor="text1"/>
          <w:sz w:val="28"/>
          <w:szCs w:val="28"/>
          <w:lang w:val="kk-KZ"/>
        </w:rPr>
      </w:pPr>
      <w:r w:rsidRPr="00FE48C7">
        <w:rPr>
          <w:rStyle w:val="s1"/>
          <w:b w:val="0"/>
          <w:color w:val="000000" w:themeColor="text1"/>
          <w:sz w:val="28"/>
          <w:szCs w:val="28"/>
          <w:lang w:val="kk-KZ"/>
        </w:rPr>
        <w:t>шартты және ықтимал міндеттемелерінің кестесі</w:t>
      </w:r>
    </w:p>
    <w:p w14:paraId="472DD52D" w14:textId="75C107C2" w:rsidR="00A1695B" w:rsidRPr="005A7116" w:rsidRDefault="00A1695B" w:rsidP="000D6F32">
      <w:pPr>
        <w:spacing w:after="0" w:line="240" w:lineRule="auto"/>
        <w:jc w:val="center"/>
        <w:rPr>
          <w:rFonts w:ascii="Times New Roman" w:eastAsia="Times New Roman" w:hAnsi="Times New Roman" w:cs="Times New Roman"/>
          <w:color w:val="000000" w:themeColor="text1"/>
          <w:sz w:val="28"/>
          <w:szCs w:val="28"/>
          <w:lang w:val="kk-KZ" w:eastAsia="ru-RU"/>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2"/>
        <w:gridCol w:w="7184"/>
        <w:gridCol w:w="1473"/>
      </w:tblGrid>
      <w:tr w:rsidR="005A7116" w:rsidRPr="005A7116" w14:paraId="19D6274C" w14:textId="77777777" w:rsidTr="00E43A2E">
        <w:trPr>
          <w:jc w:val="center"/>
        </w:trPr>
        <w:tc>
          <w:tcPr>
            <w:tcW w:w="982" w:type="dxa"/>
            <w:tcMar>
              <w:top w:w="0" w:type="dxa"/>
              <w:left w:w="108" w:type="dxa"/>
              <w:bottom w:w="0" w:type="dxa"/>
              <w:right w:w="108" w:type="dxa"/>
            </w:tcMar>
            <w:hideMark/>
          </w:tcPr>
          <w:p w14:paraId="44580207" w14:textId="77777777" w:rsidR="00A1695B" w:rsidRPr="005A7116" w:rsidRDefault="00A1695B" w:rsidP="000D6F32">
            <w:pPr>
              <w:spacing w:after="0" w:line="240" w:lineRule="auto"/>
              <w:jc w:val="center"/>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w:t>
            </w:r>
          </w:p>
        </w:tc>
        <w:tc>
          <w:tcPr>
            <w:tcW w:w="7184" w:type="dxa"/>
            <w:tcMar>
              <w:top w:w="0" w:type="dxa"/>
              <w:left w:w="108" w:type="dxa"/>
              <w:bottom w:w="0" w:type="dxa"/>
              <w:right w:w="108" w:type="dxa"/>
            </w:tcMar>
            <w:hideMark/>
          </w:tcPr>
          <w:p w14:paraId="7F52A8D8" w14:textId="77777777" w:rsidR="00A1695B" w:rsidRPr="005A7116" w:rsidRDefault="00A1695B" w:rsidP="000D6F32">
            <w:pPr>
              <w:spacing w:after="0" w:line="240" w:lineRule="auto"/>
              <w:jc w:val="center"/>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Баптар атауы</w:t>
            </w:r>
          </w:p>
          <w:p w14:paraId="212472A9" w14:textId="77777777" w:rsidR="00A1695B" w:rsidRPr="005A7116" w:rsidRDefault="00A1695B" w:rsidP="000D6F32">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473" w:type="dxa"/>
            <w:tcMar>
              <w:top w:w="0" w:type="dxa"/>
              <w:left w:w="108" w:type="dxa"/>
              <w:bottom w:w="0" w:type="dxa"/>
              <w:right w:w="108" w:type="dxa"/>
            </w:tcMar>
            <w:hideMark/>
          </w:tcPr>
          <w:p w14:paraId="0E4F918B" w14:textId="77777777" w:rsidR="00A1695B" w:rsidRPr="005A7116" w:rsidRDefault="00A1695B" w:rsidP="000D6F32">
            <w:pPr>
              <w:spacing w:after="0" w:line="240" w:lineRule="auto"/>
              <w:jc w:val="center"/>
              <w:rPr>
                <w:color w:val="000000" w:themeColor="text1"/>
                <w:sz w:val="24"/>
                <w:szCs w:val="24"/>
                <w:lang w:val="kk-KZ"/>
              </w:rPr>
            </w:pPr>
            <w:r w:rsidRPr="005A7116">
              <w:rPr>
                <w:rStyle w:val="s0"/>
                <w:color w:val="000000" w:themeColor="text1"/>
                <w:sz w:val="24"/>
                <w:szCs w:val="24"/>
                <w:lang w:val="kk-KZ"/>
              </w:rPr>
              <w:t>Конверсия коэффициенті, пайызбен</w:t>
            </w:r>
          </w:p>
          <w:p w14:paraId="1D8F344D" w14:textId="77777777" w:rsidR="00A1695B" w:rsidRPr="005A7116" w:rsidRDefault="00A1695B" w:rsidP="000D6F32">
            <w:pPr>
              <w:spacing w:after="0" w:line="240" w:lineRule="auto"/>
              <w:jc w:val="center"/>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xml:space="preserve"> </w:t>
            </w:r>
          </w:p>
        </w:tc>
      </w:tr>
      <w:tr w:rsidR="005A7116" w:rsidRPr="005A7116" w14:paraId="02E7FAA4" w14:textId="77777777" w:rsidTr="00E43A2E">
        <w:trPr>
          <w:jc w:val="center"/>
        </w:trPr>
        <w:tc>
          <w:tcPr>
            <w:tcW w:w="9639" w:type="dxa"/>
            <w:gridSpan w:val="3"/>
            <w:tcMar>
              <w:top w:w="0" w:type="dxa"/>
              <w:left w:w="108" w:type="dxa"/>
              <w:bottom w:w="0" w:type="dxa"/>
              <w:right w:w="108" w:type="dxa"/>
            </w:tcMar>
            <w:hideMark/>
          </w:tcPr>
          <w:p w14:paraId="47AE405D" w14:textId="77777777" w:rsidR="00A1695B" w:rsidRPr="005A7116" w:rsidRDefault="00A1695B" w:rsidP="000D6F32">
            <w:pPr>
              <w:spacing w:after="0" w:line="240" w:lineRule="auto"/>
              <w:jc w:val="center"/>
              <w:rPr>
                <w:rFonts w:ascii="Times New Roman" w:eastAsia="Times New Roman" w:hAnsi="Times New Roman" w:cs="Times New Roman"/>
                <w:color w:val="000000" w:themeColor="text1"/>
                <w:sz w:val="24"/>
                <w:szCs w:val="24"/>
                <w:lang w:val="kk-KZ" w:eastAsia="ru-RU"/>
              </w:rPr>
            </w:pPr>
            <w:r w:rsidRPr="005A7116">
              <w:rPr>
                <w:rFonts w:ascii="Times New Roman" w:hAnsi="Times New Roman" w:cs="Times New Roman"/>
                <w:color w:val="000000" w:themeColor="text1"/>
                <w:sz w:val="24"/>
                <w:szCs w:val="24"/>
                <w:lang w:val="kk-KZ"/>
              </w:rPr>
              <w:t>I топ</w:t>
            </w:r>
          </w:p>
        </w:tc>
      </w:tr>
      <w:tr w:rsidR="005A7116" w:rsidRPr="005A7116" w14:paraId="356DC0D2" w14:textId="77777777" w:rsidTr="00E43A2E">
        <w:trPr>
          <w:jc w:val="center"/>
        </w:trPr>
        <w:tc>
          <w:tcPr>
            <w:tcW w:w="982" w:type="dxa"/>
            <w:tcMar>
              <w:top w:w="0" w:type="dxa"/>
              <w:left w:w="108" w:type="dxa"/>
              <w:bottom w:w="0" w:type="dxa"/>
              <w:right w:w="108" w:type="dxa"/>
            </w:tcMar>
            <w:hideMark/>
          </w:tcPr>
          <w:p w14:paraId="18872AAA" w14:textId="77777777" w:rsidR="00A1695B" w:rsidRPr="005A7116" w:rsidRDefault="00A1695B"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w:t>
            </w:r>
          </w:p>
        </w:tc>
        <w:tc>
          <w:tcPr>
            <w:tcW w:w="7184" w:type="dxa"/>
            <w:tcBorders>
              <w:top w:val="nil"/>
              <w:left w:val="nil"/>
              <w:bottom w:val="single" w:sz="8" w:space="0" w:color="auto"/>
              <w:right w:val="single" w:sz="8" w:space="0" w:color="auto"/>
            </w:tcBorders>
            <w:tcMar>
              <w:top w:w="0" w:type="dxa"/>
              <w:left w:w="108" w:type="dxa"/>
              <w:bottom w:w="0" w:type="dxa"/>
              <w:right w:w="108" w:type="dxa"/>
            </w:tcMar>
          </w:tcPr>
          <w:p w14:paraId="147C815F" w14:textId="3D794B9B" w:rsidR="00A1695B" w:rsidRPr="005A7116" w:rsidRDefault="00A1695B" w:rsidP="000D6F32">
            <w:pPr>
              <w:spacing w:after="0" w:line="240" w:lineRule="auto"/>
              <w:jc w:val="both"/>
              <w:rPr>
                <w:color w:val="000000" w:themeColor="text1"/>
                <w:lang w:val="kk-KZ"/>
              </w:rPr>
            </w:pPr>
            <w:r w:rsidRPr="005A7116">
              <w:rPr>
                <w:rFonts w:ascii="Times New Roman" w:eastAsia="Times New Roman" w:hAnsi="Times New Roman" w:cs="Times New Roman"/>
                <w:color w:val="000000" w:themeColor="text1"/>
                <w:sz w:val="24"/>
                <w:szCs w:val="24"/>
                <w:lang w:val="kk-KZ" w:eastAsia="ru-RU"/>
              </w:rPr>
              <w:t xml:space="preserve">Міндеттемелері толығымен: Қазақстан Республикасы Үкіметінің, Қазақстан Республикасы Ұлттық Банкінің,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Самұрық-Қазына</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ұлттық әл-ауқат қоры</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акционерлік қоғамының, Standard &amp; Poor's агенттігінің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АА-</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және одан жоғары деңгейіндегі тәуелсіз рейтингі бар немесе басқа рейтингтік агенттіктердің осыған ұқсас деңгейдегі рейтингі бар шет мемлекеттердің орталық банктері мен орталық үкіметтерінің қарсы кепілдіктерімен (кепілдемелерімен); банктің басқаруына берілген ақшамен немесе тазартылған бағалы металдармен; Қазақстан Республикасы Үкіметінің, Қазақстан Республикасы Ұлттық Банкінің,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Самұрық-Қазына</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ұлттық әл-ауқат қоры</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акционерлік қоғамының, Standard &amp; Poor's агенттігінің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АА-</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-тен төмен емес тәуелсіз рейтингі бар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қамтамасыз етілген банк кепілдіктері мен кепілдемелері </w:t>
            </w:r>
          </w:p>
        </w:tc>
        <w:tc>
          <w:tcPr>
            <w:tcW w:w="1473" w:type="dxa"/>
            <w:tcBorders>
              <w:top w:val="nil"/>
              <w:left w:val="nil"/>
              <w:bottom w:val="single" w:sz="8" w:space="0" w:color="auto"/>
              <w:right w:val="single" w:sz="8" w:space="0" w:color="auto"/>
            </w:tcBorders>
            <w:tcMar>
              <w:top w:w="0" w:type="dxa"/>
              <w:left w:w="108" w:type="dxa"/>
              <w:bottom w:w="0" w:type="dxa"/>
              <w:right w:w="108" w:type="dxa"/>
            </w:tcMar>
          </w:tcPr>
          <w:p w14:paraId="077BDA2E" w14:textId="77777777" w:rsidR="00A1695B" w:rsidRPr="005A7116" w:rsidRDefault="00A1695B" w:rsidP="000D6F32">
            <w:pPr>
              <w:pStyle w:val="af6"/>
              <w:spacing w:before="0" w:beforeAutospacing="0" w:after="0" w:afterAutospacing="0"/>
              <w:jc w:val="center"/>
              <w:rPr>
                <w:color w:val="000000" w:themeColor="text1"/>
                <w:lang w:val="kk-KZ"/>
              </w:rPr>
            </w:pPr>
            <w:r w:rsidRPr="005A7116">
              <w:rPr>
                <w:color w:val="000000" w:themeColor="text1"/>
                <w:lang w:val="kk-KZ"/>
              </w:rPr>
              <w:t>0</w:t>
            </w:r>
          </w:p>
        </w:tc>
      </w:tr>
      <w:tr w:rsidR="005A7116" w:rsidRPr="005A7116" w14:paraId="0CC686C4" w14:textId="77777777" w:rsidTr="00E43A2E">
        <w:trPr>
          <w:jc w:val="center"/>
        </w:trPr>
        <w:tc>
          <w:tcPr>
            <w:tcW w:w="982" w:type="dxa"/>
            <w:tcMar>
              <w:top w:w="0" w:type="dxa"/>
              <w:left w:w="108" w:type="dxa"/>
              <w:bottom w:w="0" w:type="dxa"/>
              <w:right w:w="108" w:type="dxa"/>
            </w:tcMar>
            <w:hideMark/>
          </w:tcPr>
          <w:p w14:paraId="4E8B1546" w14:textId="77777777" w:rsidR="00A1695B" w:rsidRPr="005A7116" w:rsidRDefault="00A1695B"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2</w:t>
            </w:r>
          </w:p>
        </w:tc>
        <w:tc>
          <w:tcPr>
            <w:tcW w:w="7184" w:type="dxa"/>
            <w:tcBorders>
              <w:top w:val="nil"/>
              <w:left w:val="nil"/>
              <w:bottom w:val="single" w:sz="8" w:space="0" w:color="auto"/>
              <w:right w:val="single" w:sz="8" w:space="0" w:color="auto"/>
            </w:tcBorders>
            <w:tcMar>
              <w:top w:w="0" w:type="dxa"/>
              <w:left w:w="108" w:type="dxa"/>
              <w:bottom w:w="0" w:type="dxa"/>
              <w:right w:w="108" w:type="dxa"/>
            </w:tcMar>
          </w:tcPr>
          <w:p w14:paraId="48BC083A" w14:textId="7BDA9006" w:rsidR="00A1695B" w:rsidRPr="005A7116" w:rsidRDefault="00A1695B" w:rsidP="000D6F32">
            <w:pPr>
              <w:spacing w:after="0" w:line="240" w:lineRule="auto"/>
              <w:jc w:val="both"/>
              <w:rPr>
                <w:color w:val="000000" w:themeColor="text1"/>
                <w:lang w:val="kk-KZ"/>
              </w:rPr>
            </w:pPr>
            <w:r w:rsidRPr="005A7116">
              <w:rPr>
                <w:rFonts w:ascii="Times New Roman" w:eastAsia="Times New Roman" w:hAnsi="Times New Roman" w:cs="Times New Roman"/>
                <w:color w:val="000000" w:themeColor="text1"/>
                <w:sz w:val="24"/>
                <w:szCs w:val="24"/>
                <w:lang w:val="kk-KZ" w:eastAsia="ru-RU"/>
              </w:rPr>
              <w:t xml:space="preserve">Қазақстан Республикасының Үкіметі, Қазақстан Республикасының Ұлттық Банкі,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Самұрық-Қазына</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ұлттық әл-ауқат қоры</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акционерлік қоғамы шығарған бағалы қағаздарды немесе Standard &amp; Poor's агенттігінің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АА-</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және одан жоғары деңгейдегі тәуелсіз рейтингі бар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w:t>
            </w:r>
            <w:r w:rsidRPr="005A7116">
              <w:rPr>
                <w:rFonts w:ascii="Times New Roman" w:eastAsia="Times New Roman" w:hAnsi="Times New Roman" w:cs="Times New Roman"/>
                <w:color w:val="000000" w:themeColor="text1"/>
                <w:sz w:val="24"/>
                <w:szCs w:val="24"/>
                <w:lang w:val="kk-KZ" w:eastAsia="ru-RU"/>
              </w:rPr>
              <w:lastRenderedPageBreak/>
              <w:t>Нормативтердің 11-тармағында көзделген басқа өтімділігі жоғары бағалы қағаздарды сатып алу не сату бойынша шартты (ықтимал) міндеттемелер</w:t>
            </w:r>
          </w:p>
        </w:tc>
        <w:tc>
          <w:tcPr>
            <w:tcW w:w="1473" w:type="dxa"/>
            <w:tcBorders>
              <w:top w:val="nil"/>
              <w:left w:val="nil"/>
              <w:bottom w:val="single" w:sz="8" w:space="0" w:color="auto"/>
              <w:right w:val="single" w:sz="8" w:space="0" w:color="auto"/>
            </w:tcBorders>
            <w:tcMar>
              <w:top w:w="0" w:type="dxa"/>
              <w:left w:w="108" w:type="dxa"/>
              <w:bottom w:w="0" w:type="dxa"/>
              <w:right w:w="108" w:type="dxa"/>
            </w:tcMar>
          </w:tcPr>
          <w:p w14:paraId="70948530" w14:textId="77777777" w:rsidR="00A1695B" w:rsidRPr="005A7116" w:rsidRDefault="00A1695B" w:rsidP="000D6F32">
            <w:pPr>
              <w:pStyle w:val="af6"/>
              <w:spacing w:before="0" w:beforeAutospacing="0" w:after="0" w:afterAutospacing="0"/>
              <w:jc w:val="center"/>
              <w:rPr>
                <w:color w:val="000000" w:themeColor="text1"/>
                <w:lang w:val="kk-KZ"/>
              </w:rPr>
            </w:pPr>
            <w:r w:rsidRPr="005A7116">
              <w:rPr>
                <w:color w:val="000000" w:themeColor="text1"/>
                <w:lang w:val="kk-KZ"/>
              </w:rPr>
              <w:lastRenderedPageBreak/>
              <w:t>0</w:t>
            </w:r>
          </w:p>
        </w:tc>
      </w:tr>
      <w:tr w:rsidR="005A7116" w:rsidRPr="005A7116" w14:paraId="669BD849" w14:textId="77777777" w:rsidTr="00E43A2E">
        <w:trPr>
          <w:jc w:val="center"/>
        </w:trPr>
        <w:tc>
          <w:tcPr>
            <w:tcW w:w="982" w:type="dxa"/>
            <w:tcMar>
              <w:top w:w="0" w:type="dxa"/>
              <w:left w:w="108" w:type="dxa"/>
              <w:bottom w:w="0" w:type="dxa"/>
              <w:right w:w="108" w:type="dxa"/>
            </w:tcMar>
            <w:hideMark/>
          </w:tcPr>
          <w:p w14:paraId="372CB84A" w14:textId="77777777" w:rsidR="00A1695B" w:rsidRPr="005A7116" w:rsidRDefault="00A1695B"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lastRenderedPageBreak/>
              <w:t>3</w:t>
            </w:r>
          </w:p>
        </w:tc>
        <w:tc>
          <w:tcPr>
            <w:tcW w:w="7184" w:type="dxa"/>
            <w:tcBorders>
              <w:top w:val="nil"/>
              <w:left w:val="nil"/>
              <w:bottom w:val="single" w:sz="8" w:space="0" w:color="auto"/>
              <w:right w:val="single" w:sz="8" w:space="0" w:color="auto"/>
            </w:tcBorders>
            <w:tcMar>
              <w:top w:w="0" w:type="dxa"/>
              <w:left w:w="108" w:type="dxa"/>
              <w:bottom w:w="0" w:type="dxa"/>
              <w:right w:w="108" w:type="dxa"/>
            </w:tcMar>
          </w:tcPr>
          <w:p w14:paraId="49A6B35E" w14:textId="6CD6F499" w:rsidR="00A1695B" w:rsidRPr="005A7116" w:rsidRDefault="00A1695B" w:rsidP="000D6F32">
            <w:pPr>
              <w:spacing w:after="0" w:line="240" w:lineRule="auto"/>
              <w:jc w:val="both"/>
              <w:rPr>
                <w:color w:val="000000" w:themeColor="text1"/>
                <w:lang w:val="kk-KZ"/>
              </w:rPr>
            </w:pPr>
            <w:r w:rsidRPr="005A7116">
              <w:rPr>
                <w:rFonts w:ascii="Times New Roman" w:eastAsia="Times New Roman" w:hAnsi="Times New Roman" w:cs="Times New Roman"/>
                <w:color w:val="000000" w:themeColor="text1"/>
                <w:sz w:val="24"/>
                <w:szCs w:val="24"/>
                <w:lang w:val="kk-KZ" w:eastAsia="ru-RU"/>
              </w:rPr>
              <w:t xml:space="preserve">Банктің қаржы міндеттемелерінсіз; міндеттемелері Қазақстан Республикасы Үкіметінің, Қазақстан Республикасы Ұлттық Банкінің,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Самұрық-Қазына</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ұлттық әл-ауқат қоры</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акционерлік қоғамының, Standard &amp; Poor's агенттігінің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АА-</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және одан жоғары деңгейдегі тәуелсіз рейтингі бар немесе басқа рейтингтік агенттіктердің осыған ұқсас деңгейдегі рейтингі бар шет мемлекеттерінің орталық үкіметтері мен орталық банктерінің кепілдіктерімен (кепілдемелерімен); Қазақстан Республикасы Үкіметінің, Қазақстан Республикасы Ұлттық Банкінің,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Самұрық-Қазына</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ұлттық әл-ауқат қоры</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акционерлік қоғамының, Standard &amp; Poor's агенттігінің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АА-</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және одан жоғары деңгейдегі тәуелсіз рейтингі бар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банкке берілген ақшамен немесе тазартылған бағалы металдармен қамтамасыз етілген банк аккредитивтері</w:t>
            </w:r>
          </w:p>
        </w:tc>
        <w:tc>
          <w:tcPr>
            <w:tcW w:w="1473" w:type="dxa"/>
            <w:tcBorders>
              <w:top w:val="nil"/>
              <w:left w:val="nil"/>
              <w:bottom w:val="single" w:sz="8" w:space="0" w:color="auto"/>
              <w:right w:val="single" w:sz="8" w:space="0" w:color="auto"/>
            </w:tcBorders>
            <w:tcMar>
              <w:top w:w="0" w:type="dxa"/>
              <w:left w:w="108" w:type="dxa"/>
              <w:bottom w:w="0" w:type="dxa"/>
              <w:right w:w="108" w:type="dxa"/>
            </w:tcMar>
          </w:tcPr>
          <w:p w14:paraId="1B3BF7BD" w14:textId="77777777" w:rsidR="00A1695B" w:rsidRPr="005A7116" w:rsidRDefault="00A1695B" w:rsidP="000D6F32">
            <w:pPr>
              <w:pStyle w:val="af6"/>
              <w:spacing w:before="0" w:beforeAutospacing="0" w:after="0" w:afterAutospacing="0"/>
              <w:jc w:val="center"/>
              <w:rPr>
                <w:color w:val="000000" w:themeColor="text1"/>
                <w:lang w:val="kk-KZ"/>
              </w:rPr>
            </w:pPr>
            <w:r w:rsidRPr="005A7116">
              <w:rPr>
                <w:color w:val="000000" w:themeColor="text1"/>
                <w:lang w:val="kk-KZ"/>
              </w:rPr>
              <w:t>0</w:t>
            </w:r>
          </w:p>
        </w:tc>
      </w:tr>
      <w:tr w:rsidR="005A7116" w:rsidRPr="005A7116" w14:paraId="0E36064C" w14:textId="77777777" w:rsidTr="00E43A2E">
        <w:trPr>
          <w:jc w:val="center"/>
        </w:trPr>
        <w:tc>
          <w:tcPr>
            <w:tcW w:w="982" w:type="dxa"/>
            <w:tcMar>
              <w:top w:w="0" w:type="dxa"/>
              <w:left w:w="108" w:type="dxa"/>
              <w:bottom w:w="0" w:type="dxa"/>
              <w:right w:w="108" w:type="dxa"/>
            </w:tcMar>
            <w:hideMark/>
          </w:tcPr>
          <w:p w14:paraId="03C5656E" w14:textId="77777777" w:rsidR="00A1695B" w:rsidRPr="005A7116" w:rsidRDefault="00A1695B"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4</w:t>
            </w:r>
          </w:p>
        </w:tc>
        <w:tc>
          <w:tcPr>
            <w:tcW w:w="7184" w:type="dxa"/>
            <w:tcBorders>
              <w:top w:val="nil"/>
              <w:left w:val="nil"/>
              <w:bottom w:val="single" w:sz="8" w:space="0" w:color="auto"/>
              <w:right w:val="single" w:sz="8" w:space="0" w:color="auto"/>
            </w:tcBorders>
            <w:tcMar>
              <w:top w:w="0" w:type="dxa"/>
              <w:left w:w="108" w:type="dxa"/>
              <w:bottom w:w="0" w:type="dxa"/>
              <w:right w:w="108" w:type="dxa"/>
            </w:tcMar>
          </w:tcPr>
          <w:p w14:paraId="46D0D892" w14:textId="77777777" w:rsidR="00A1695B" w:rsidRPr="005A7116" w:rsidRDefault="00A1695B" w:rsidP="000D6F32">
            <w:pPr>
              <w:spacing w:after="0" w:line="240" w:lineRule="auto"/>
              <w:jc w:val="both"/>
              <w:rPr>
                <w:color w:val="000000" w:themeColor="text1"/>
                <w:lang w:val="kk-KZ"/>
              </w:rPr>
            </w:pPr>
            <w:r w:rsidRPr="005A7116">
              <w:rPr>
                <w:rFonts w:ascii="Times New Roman" w:eastAsia="Times New Roman" w:hAnsi="Times New Roman" w:cs="Times New Roman"/>
                <w:color w:val="000000" w:themeColor="text1"/>
                <w:sz w:val="24"/>
                <w:szCs w:val="24"/>
                <w:lang w:val="kk-KZ" w:eastAsia="ru-RU"/>
              </w:rPr>
              <w:t>Келешекте банктің талабы бойынша кез келген кезде жойылуға жататын қарыздар мен салымдарды банктің орналастыруы бойынша ықтимал (шартты) міндеттемелер</w:t>
            </w:r>
          </w:p>
        </w:tc>
        <w:tc>
          <w:tcPr>
            <w:tcW w:w="1473" w:type="dxa"/>
            <w:tcBorders>
              <w:top w:val="nil"/>
              <w:left w:val="nil"/>
              <w:bottom w:val="single" w:sz="8" w:space="0" w:color="auto"/>
              <w:right w:val="single" w:sz="8" w:space="0" w:color="auto"/>
            </w:tcBorders>
            <w:tcMar>
              <w:top w:w="0" w:type="dxa"/>
              <w:left w:w="108" w:type="dxa"/>
              <w:bottom w:w="0" w:type="dxa"/>
              <w:right w:w="108" w:type="dxa"/>
            </w:tcMar>
          </w:tcPr>
          <w:p w14:paraId="551127F0" w14:textId="77777777" w:rsidR="00A1695B" w:rsidRPr="005A7116" w:rsidRDefault="00A1695B" w:rsidP="000D6F32">
            <w:pPr>
              <w:pStyle w:val="af6"/>
              <w:spacing w:before="0" w:beforeAutospacing="0" w:after="0" w:afterAutospacing="0"/>
              <w:jc w:val="center"/>
              <w:rPr>
                <w:color w:val="000000" w:themeColor="text1"/>
                <w:lang w:val="kk-KZ"/>
              </w:rPr>
            </w:pPr>
            <w:r w:rsidRPr="005A7116">
              <w:rPr>
                <w:color w:val="000000" w:themeColor="text1"/>
                <w:lang w:val="kk-KZ"/>
              </w:rPr>
              <w:t>0</w:t>
            </w:r>
          </w:p>
        </w:tc>
      </w:tr>
      <w:tr w:rsidR="005A7116" w:rsidRPr="005A7116" w14:paraId="2B4122F7" w14:textId="77777777" w:rsidTr="00E43A2E">
        <w:trPr>
          <w:jc w:val="center"/>
        </w:trPr>
        <w:tc>
          <w:tcPr>
            <w:tcW w:w="982" w:type="dxa"/>
            <w:tcMar>
              <w:top w:w="0" w:type="dxa"/>
              <w:left w:w="108" w:type="dxa"/>
              <w:bottom w:w="0" w:type="dxa"/>
              <w:right w:w="108" w:type="dxa"/>
            </w:tcMar>
            <w:hideMark/>
          </w:tcPr>
          <w:p w14:paraId="499C387F" w14:textId="77777777" w:rsidR="00A1695B" w:rsidRPr="005A7116" w:rsidRDefault="00A1695B"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5</w:t>
            </w:r>
          </w:p>
        </w:tc>
        <w:tc>
          <w:tcPr>
            <w:tcW w:w="7184" w:type="dxa"/>
            <w:tcBorders>
              <w:top w:val="nil"/>
              <w:left w:val="nil"/>
              <w:bottom w:val="single" w:sz="8" w:space="0" w:color="auto"/>
              <w:right w:val="single" w:sz="8" w:space="0" w:color="auto"/>
            </w:tcBorders>
            <w:tcMar>
              <w:top w:w="0" w:type="dxa"/>
              <w:left w:w="108" w:type="dxa"/>
              <w:bottom w:w="0" w:type="dxa"/>
              <w:right w:w="108" w:type="dxa"/>
            </w:tcMar>
          </w:tcPr>
          <w:p w14:paraId="09304465" w14:textId="77777777" w:rsidR="00A1695B" w:rsidRPr="005A7116" w:rsidRDefault="00A1695B" w:rsidP="000D6F32">
            <w:pPr>
              <w:spacing w:after="0" w:line="240" w:lineRule="auto"/>
              <w:jc w:val="both"/>
              <w:rPr>
                <w:color w:val="000000" w:themeColor="text1"/>
                <w:lang w:val="kk-KZ"/>
              </w:rPr>
            </w:pPr>
            <w:r w:rsidRPr="005A7116">
              <w:rPr>
                <w:rFonts w:ascii="Times New Roman" w:eastAsia="Times New Roman" w:hAnsi="Times New Roman" w:cs="Times New Roman"/>
                <w:color w:val="000000" w:themeColor="text1"/>
                <w:sz w:val="24"/>
                <w:szCs w:val="24"/>
                <w:lang w:val="kk-KZ" w:eastAsia="ru-RU"/>
              </w:rPr>
              <w:t>Банктің еншілес ұйымдары арқылы сыртқы қарыздар тартылған және банк міндеттемелерін орналастырған кезде олардың пайдасына берілген банктің кепілдіктері мен кепілдемелері</w:t>
            </w:r>
          </w:p>
        </w:tc>
        <w:tc>
          <w:tcPr>
            <w:tcW w:w="1473" w:type="dxa"/>
            <w:tcBorders>
              <w:top w:val="nil"/>
              <w:left w:val="nil"/>
              <w:bottom w:val="single" w:sz="8" w:space="0" w:color="auto"/>
              <w:right w:val="single" w:sz="8" w:space="0" w:color="auto"/>
            </w:tcBorders>
            <w:tcMar>
              <w:top w:w="0" w:type="dxa"/>
              <w:left w:w="108" w:type="dxa"/>
              <w:bottom w:w="0" w:type="dxa"/>
              <w:right w:w="108" w:type="dxa"/>
            </w:tcMar>
          </w:tcPr>
          <w:p w14:paraId="1BBC8B85" w14:textId="77777777" w:rsidR="00A1695B" w:rsidRPr="005A7116" w:rsidRDefault="00A1695B" w:rsidP="000D6F32">
            <w:pPr>
              <w:pStyle w:val="af6"/>
              <w:spacing w:before="0" w:beforeAutospacing="0" w:after="0" w:afterAutospacing="0"/>
              <w:jc w:val="center"/>
              <w:rPr>
                <w:color w:val="000000" w:themeColor="text1"/>
                <w:lang w:val="kk-KZ"/>
              </w:rPr>
            </w:pPr>
            <w:r w:rsidRPr="005A7116">
              <w:rPr>
                <w:color w:val="000000" w:themeColor="text1"/>
                <w:lang w:val="kk-KZ"/>
              </w:rPr>
              <w:t>0</w:t>
            </w:r>
          </w:p>
        </w:tc>
      </w:tr>
      <w:tr w:rsidR="005A7116" w:rsidRPr="005A7116" w14:paraId="6BCFE6DE" w14:textId="77777777" w:rsidTr="00E43A2E">
        <w:trPr>
          <w:jc w:val="center"/>
        </w:trPr>
        <w:tc>
          <w:tcPr>
            <w:tcW w:w="982" w:type="dxa"/>
            <w:tcMar>
              <w:top w:w="0" w:type="dxa"/>
              <w:left w:w="108" w:type="dxa"/>
              <w:bottom w:w="0" w:type="dxa"/>
              <w:right w:w="108" w:type="dxa"/>
            </w:tcMar>
            <w:hideMark/>
          </w:tcPr>
          <w:p w14:paraId="7CE739AA" w14:textId="77777777" w:rsidR="00A1695B" w:rsidRPr="005A7116" w:rsidRDefault="00A1695B"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6</w:t>
            </w:r>
          </w:p>
        </w:tc>
        <w:tc>
          <w:tcPr>
            <w:tcW w:w="7184" w:type="dxa"/>
            <w:tcBorders>
              <w:top w:val="nil"/>
              <w:left w:val="nil"/>
              <w:bottom w:val="single" w:sz="8" w:space="0" w:color="auto"/>
              <w:right w:val="single" w:sz="8" w:space="0" w:color="auto"/>
            </w:tcBorders>
            <w:tcMar>
              <w:top w:w="0" w:type="dxa"/>
              <w:left w:w="108" w:type="dxa"/>
              <w:bottom w:w="0" w:type="dxa"/>
              <w:right w:w="108" w:type="dxa"/>
            </w:tcMar>
          </w:tcPr>
          <w:p w14:paraId="4D9C2A17" w14:textId="77777777" w:rsidR="00A1695B" w:rsidRPr="005A7116" w:rsidRDefault="00A1695B" w:rsidP="000D6F32">
            <w:pPr>
              <w:spacing w:after="0" w:line="240" w:lineRule="auto"/>
              <w:rPr>
                <w:color w:val="000000" w:themeColor="text1"/>
                <w:lang w:val="kk-KZ"/>
              </w:rPr>
            </w:pPr>
            <w:r w:rsidRPr="005A7116">
              <w:rPr>
                <w:rFonts w:ascii="Times New Roman" w:eastAsia="Times New Roman" w:hAnsi="Times New Roman" w:cs="Times New Roman"/>
                <w:color w:val="000000" w:themeColor="text1"/>
                <w:sz w:val="24"/>
                <w:szCs w:val="24"/>
                <w:lang w:val="kk-KZ" w:eastAsia="ru-RU"/>
              </w:rPr>
              <w:t xml:space="preserve">Банк берілген қарызды қамтамасыз етуге қабылдаған кепілдіктер </w:t>
            </w:r>
          </w:p>
        </w:tc>
        <w:tc>
          <w:tcPr>
            <w:tcW w:w="1473" w:type="dxa"/>
            <w:tcBorders>
              <w:top w:val="nil"/>
              <w:left w:val="nil"/>
              <w:bottom w:val="single" w:sz="8" w:space="0" w:color="auto"/>
              <w:right w:val="single" w:sz="8" w:space="0" w:color="auto"/>
            </w:tcBorders>
            <w:tcMar>
              <w:top w:w="0" w:type="dxa"/>
              <w:left w:w="108" w:type="dxa"/>
              <w:bottom w:w="0" w:type="dxa"/>
              <w:right w:w="108" w:type="dxa"/>
            </w:tcMar>
          </w:tcPr>
          <w:p w14:paraId="7B078D97" w14:textId="77777777" w:rsidR="00A1695B" w:rsidRPr="005A7116" w:rsidRDefault="00A1695B" w:rsidP="000D6F32">
            <w:pPr>
              <w:pStyle w:val="af6"/>
              <w:spacing w:before="0" w:beforeAutospacing="0" w:after="0" w:afterAutospacing="0"/>
              <w:jc w:val="center"/>
              <w:rPr>
                <w:color w:val="000000" w:themeColor="text1"/>
                <w:lang w:val="kk-KZ"/>
              </w:rPr>
            </w:pPr>
            <w:r w:rsidRPr="005A7116">
              <w:rPr>
                <w:color w:val="000000" w:themeColor="text1"/>
                <w:lang w:val="kk-KZ"/>
              </w:rPr>
              <w:t>0</w:t>
            </w:r>
          </w:p>
        </w:tc>
      </w:tr>
      <w:tr w:rsidR="005A7116" w:rsidRPr="005A7116" w14:paraId="154350C6" w14:textId="77777777" w:rsidTr="00E43A2E">
        <w:trPr>
          <w:jc w:val="center"/>
        </w:trPr>
        <w:tc>
          <w:tcPr>
            <w:tcW w:w="9639" w:type="dxa"/>
            <w:gridSpan w:val="3"/>
            <w:tcBorders>
              <w:bottom w:val="single" w:sz="4" w:space="0" w:color="auto"/>
            </w:tcBorders>
            <w:tcMar>
              <w:top w:w="0" w:type="dxa"/>
              <w:left w:w="108" w:type="dxa"/>
              <w:bottom w:w="0" w:type="dxa"/>
              <w:right w:w="108" w:type="dxa"/>
            </w:tcMar>
            <w:hideMark/>
          </w:tcPr>
          <w:p w14:paraId="21D8CD29" w14:textId="77777777" w:rsidR="00A1695B" w:rsidRPr="005A7116" w:rsidRDefault="00A1695B" w:rsidP="000D6F32">
            <w:pPr>
              <w:spacing w:after="0" w:line="240" w:lineRule="auto"/>
              <w:jc w:val="center"/>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II топ</w:t>
            </w:r>
          </w:p>
        </w:tc>
      </w:tr>
      <w:tr w:rsidR="005A7116" w:rsidRPr="005A7116" w14:paraId="20603B4F" w14:textId="77777777" w:rsidTr="00E43A2E">
        <w:trPr>
          <w:jc w:val="center"/>
        </w:trPr>
        <w:tc>
          <w:tcPr>
            <w:tcW w:w="9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7E7C38" w14:textId="77777777" w:rsidR="00A1695B" w:rsidRPr="005A7116" w:rsidRDefault="00A1695B" w:rsidP="000D6F32">
            <w:pPr>
              <w:pStyle w:val="af6"/>
              <w:spacing w:before="0" w:beforeAutospacing="0" w:after="0" w:afterAutospacing="0"/>
              <w:jc w:val="center"/>
              <w:rPr>
                <w:color w:val="000000" w:themeColor="text1"/>
                <w:lang w:val="kk-KZ"/>
              </w:rPr>
            </w:pPr>
            <w:r w:rsidRPr="005A7116">
              <w:rPr>
                <w:color w:val="000000" w:themeColor="text1"/>
                <w:lang w:val="kk-KZ"/>
              </w:rPr>
              <w:t>7</w:t>
            </w:r>
          </w:p>
        </w:tc>
        <w:tc>
          <w:tcPr>
            <w:tcW w:w="7184" w:type="dxa"/>
            <w:tcBorders>
              <w:top w:val="nil"/>
              <w:left w:val="nil"/>
              <w:bottom w:val="single" w:sz="8" w:space="0" w:color="auto"/>
              <w:right w:val="single" w:sz="8" w:space="0" w:color="auto"/>
            </w:tcBorders>
            <w:tcMar>
              <w:top w:w="0" w:type="dxa"/>
              <w:left w:w="108" w:type="dxa"/>
              <w:bottom w:w="0" w:type="dxa"/>
              <w:right w:w="108" w:type="dxa"/>
            </w:tcMar>
          </w:tcPr>
          <w:p w14:paraId="59704456" w14:textId="77777777" w:rsidR="00A1695B" w:rsidRPr="005A7116" w:rsidRDefault="00A1695B" w:rsidP="000D6F32">
            <w:pPr>
              <w:spacing w:after="0" w:line="240" w:lineRule="auto"/>
              <w:jc w:val="both"/>
              <w:rPr>
                <w:color w:val="000000" w:themeColor="text1"/>
                <w:lang w:val="kk-KZ"/>
              </w:rPr>
            </w:pPr>
            <w:r w:rsidRPr="005A7116">
              <w:rPr>
                <w:rFonts w:ascii="Times New Roman" w:eastAsia="Times New Roman" w:hAnsi="Times New Roman" w:cs="Times New Roman"/>
                <w:color w:val="000000" w:themeColor="text1"/>
                <w:sz w:val="24"/>
                <w:szCs w:val="24"/>
                <w:lang w:val="kk-KZ" w:eastAsia="ru-RU"/>
              </w:rPr>
              <w:t>Банктің келешекте өтеу мерзімі 1 (бір) жылдан кем қарыздар мен салымдарды орналастыруы бойынша ықтимал (шартты) міндеттемелер</w:t>
            </w:r>
          </w:p>
        </w:tc>
        <w:tc>
          <w:tcPr>
            <w:tcW w:w="1473" w:type="dxa"/>
            <w:tcBorders>
              <w:top w:val="nil"/>
              <w:left w:val="nil"/>
              <w:bottom w:val="single" w:sz="8" w:space="0" w:color="auto"/>
              <w:right w:val="single" w:sz="8" w:space="0" w:color="auto"/>
            </w:tcBorders>
            <w:tcMar>
              <w:top w:w="0" w:type="dxa"/>
              <w:left w:w="108" w:type="dxa"/>
              <w:bottom w:w="0" w:type="dxa"/>
              <w:right w:w="108" w:type="dxa"/>
            </w:tcMar>
          </w:tcPr>
          <w:p w14:paraId="42FA88D5" w14:textId="77777777" w:rsidR="00A1695B" w:rsidRPr="005A7116" w:rsidRDefault="00A1695B" w:rsidP="000D6F32">
            <w:pPr>
              <w:pStyle w:val="af6"/>
              <w:spacing w:before="0" w:beforeAutospacing="0" w:after="0" w:afterAutospacing="0"/>
              <w:jc w:val="center"/>
              <w:rPr>
                <w:color w:val="000000" w:themeColor="text1"/>
                <w:lang w:val="kk-KZ"/>
              </w:rPr>
            </w:pPr>
            <w:r w:rsidRPr="005A7116">
              <w:rPr>
                <w:color w:val="000000" w:themeColor="text1"/>
                <w:lang w:val="kk-KZ"/>
              </w:rPr>
              <w:t>20</w:t>
            </w:r>
          </w:p>
        </w:tc>
      </w:tr>
      <w:tr w:rsidR="005A7116" w:rsidRPr="005A7116" w14:paraId="2228EACA" w14:textId="77777777" w:rsidTr="00E43A2E">
        <w:trPr>
          <w:jc w:val="center"/>
        </w:trPr>
        <w:tc>
          <w:tcPr>
            <w:tcW w:w="9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CFF6B4" w14:textId="77777777" w:rsidR="00A1695B" w:rsidRPr="005A7116" w:rsidRDefault="00A1695B" w:rsidP="000D6F32">
            <w:pPr>
              <w:pStyle w:val="af6"/>
              <w:spacing w:before="0" w:beforeAutospacing="0" w:after="0" w:afterAutospacing="0"/>
              <w:jc w:val="center"/>
              <w:rPr>
                <w:color w:val="000000" w:themeColor="text1"/>
                <w:lang w:val="kk-KZ"/>
              </w:rPr>
            </w:pPr>
            <w:r w:rsidRPr="005A7116">
              <w:rPr>
                <w:color w:val="000000" w:themeColor="text1"/>
                <w:lang w:val="kk-KZ"/>
              </w:rPr>
              <w:t>8</w:t>
            </w:r>
          </w:p>
        </w:tc>
        <w:tc>
          <w:tcPr>
            <w:tcW w:w="7184" w:type="dxa"/>
            <w:tcBorders>
              <w:top w:val="nil"/>
              <w:left w:val="nil"/>
              <w:bottom w:val="single" w:sz="8" w:space="0" w:color="auto"/>
              <w:right w:val="single" w:sz="8" w:space="0" w:color="auto"/>
            </w:tcBorders>
            <w:tcMar>
              <w:top w:w="0" w:type="dxa"/>
              <w:left w:w="108" w:type="dxa"/>
              <w:bottom w:w="0" w:type="dxa"/>
              <w:right w:w="108" w:type="dxa"/>
            </w:tcMar>
          </w:tcPr>
          <w:p w14:paraId="1338294A" w14:textId="36A0642A" w:rsidR="00A1695B" w:rsidRPr="005A7116" w:rsidRDefault="00A1695B" w:rsidP="000D6F32">
            <w:pPr>
              <w:spacing w:after="0" w:line="240" w:lineRule="auto"/>
              <w:jc w:val="both"/>
              <w:rPr>
                <w:color w:val="000000" w:themeColor="text1"/>
                <w:lang w:val="kk-KZ"/>
              </w:rPr>
            </w:pPr>
            <w:r w:rsidRPr="005A7116">
              <w:rPr>
                <w:rFonts w:ascii="Times New Roman" w:eastAsia="Times New Roman" w:hAnsi="Times New Roman" w:cs="Times New Roman"/>
                <w:color w:val="000000" w:themeColor="text1"/>
                <w:sz w:val="24"/>
                <w:szCs w:val="24"/>
                <w:lang w:val="kk-KZ" w:eastAsia="ru-RU"/>
              </w:rPr>
              <w:t xml:space="preserve">Міндеттемелері толығымен: Standard &amp; Poor's агенттігінің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А-</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-тен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АА-</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агенттігінің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А-</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-тен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АА-</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-ке дейінгі тәуелсіз рейтингі бар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қамтамасыз етілген банк кепілдіктері мен кепілдемелері</w:t>
            </w:r>
          </w:p>
        </w:tc>
        <w:tc>
          <w:tcPr>
            <w:tcW w:w="1473" w:type="dxa"/>
            <w:tcBorders>
              <w:top w:val="nil"/>
              <w:left w:val="nil"/>
              <w:bottom w:val="single" w:sz="8" w:space="0" w:color="auto"/>
              <w:right w:val="single" w:sz="8" w:space="0" w:color="auto"/>
            </w:tcBorders>
            <w:tcMar>
              <w:top w:w="0" w:type="dxa"/>
              <w:left w:w="108" w:type="dxa"/>
              <w:bottom w:w="0" w:type="dxa"/>
              <w:right w:w="108" w:type="dxa"/>
            </w:tcMar>
          </w:tcPr>
          <w:p w14:paraId="6C94C3D0" w14:textId="77777777" w:rsidR="00A1695B" w:rsidRPr="005A7116" w:rsidRDefault="00A1695B" w:rsidP="000D6F32">
            <w:pPr>
              <w:pStyle w:val="af6"/>
              <w:spacing w:before="0" w:beforeAutospacing="0" w:after="0" w:afterAutospacing="0"/>
              <w:jc w:val="center"/>
              <w:rPr>
                <w:color w:val="000000" w:themeColor="text1"/>
                <w:lang w:val="kk-KZ"/>
              </w:rPr>
            </w:pPr>
            <w:r w:rsidRPr="005A7116">
              <w:rPr>
                <w:color w:val="000000" w:themeColor="text1"/>
                <w:lang w:val="kk-KZ"/>
              </w:rPr>
              <w:t>20</w:t>
            </w:r>
          </w:p>
        </w:tc>
      </w:tr>
      <w:tr w:rsidR="005A7116" w:rsidRPr="005A7116" w14:paraId="58AB86E9" w14:textId="77777777" w:rsidTr="00E43A2E">
        <w:trPr>
          <w:jc w:val="center"/>
        </w:trPr>
        <w:tc>
          <w:tcPr>
            <w:tcW w:w="9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C41456" w14:textId="77777777" w:rsidR="00A1695B" w:rsidRPr="005A7116" w:rsidRDefault="00A1695B" w:rsidP="000D6F32">
            <w:pPr>
              <w:pStyle w:val="af6"/>
              <w:spacing w:before="0" w:beforeAutospacing="0" w:after="0" w:afterAutospacing="0"/>
              <w:jc w:val="center"/>
              <w:rPr>
                <w:color w:val="000000" w:themeColor="text1"/>
                <w:lang w:val="kk-KZ"/>
              </w:rPr>
            </w:pPr>
            <w:r w:rsidRPr="005A7116">
              <w:rPr>
                <w:color w:val="000000" w:themeColor="text1"/>
                <w:lang w:val="kk-KZ"/>
              </w:rPr>
              <w:t>9</w:t>
            </w:r>
          </w:p>
        </w:tc>
        <w:tc>
          <w:tcPr>
            <w:tcW w:w="7184" w:type="dxa"/>
            <w:tcBorders>
              <w:top w:val="nil"/>
              <w:left w:val="nil"/>
              <w:bottom w:val="single" w:sz="8" w:space="0" w:color="auto"/>
              <w:right w:val="single" w:sz="8" w:space="0" w:color="auto"/>
            </w:tcBorders>
            <w:tcMar>
              <w:top w:w="0" w:type="dxa"/>
              <w:left w:w="108" w:type="dxa"/>
              <w:bottom w:w="0" w:type="dxa"/>
              <w:right w:w="108" w:type="dxa"/>
            </w:tcMar>
          </w:tcPr>
          <w:p w14:paraId="7B4CEF9F" w14:textId="3A9FFD63" w:rsidR="00A1695B" w:rsidRPr="005A7116" w:rsidRDefault="00A1695B" w:rsidP="000D6F32">
            <w:pPr>
              <w:spacing w:after="0" w:line="240" w:lineRule="auto"/>
              <w:jc w:val="both"/>
              <w:rPr>
                <w:color w:val="000000" w:themeColor="text1"/>
                <w:lang w:val="kk-KZ"/>
              </w:rPr>
            </w:pPr>
            <w:r w:rsidRPr="005A7116">
              <w:rPr>
                <w:rFonts w:ascii="Times New Roman" w:eastAsia="Times New Roman" w:hAnsi="Times New Roman" w:cs="Times New Roman"/>
                <w:color w:val="000000" w:themeColor="text1"/>
                <w:sz w:val="24"/>
                <w:szCs w:val="24"/>
                <w:lang w:val="kk-KZ" w:eastAsia="ru-RU"/>
              </w:rPr>
              <w:t xml:space="preserve">Міндеттемелері Standard &amp; Poor's агенттігінің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А-</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-тен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АА-</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-ке дейінгі тәуелсіз рейтингі бар немесе басқа рейтингтік агенттіктердің осыған ұқсас деңгейдегі рейтингі бар шет мемлекеттерінің орталық үкіметтері мен орталық банктерінің кепілдіктерімен (кепілдемелерімен); Standard &amp; Poor's агенттігінің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АА-</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және одан жоғары деңгейдегі тәуелсіз рейтингі бар немесе басқа рейтингтік агенттіктердің осыған ұқсас деңгейдегі рейтингі бар банктердің кепілдіктерімен (кепілдемелерімен), Standard &amp; Poor's агенттігінің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А-</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-тен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АА-</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-ке дейінгі тәуелсіз рейтингі бар немесе басқа рейтингтік агенттіктердің осыған ұқсас деңгейдегі </w:t>
            </w:r>
            <w:r w:rsidRPr="005A7116">
              <w:rPr>
                <w:rFonts w:ascii="Times New Roman" w:eastAsia="Times New Roman" w:hAnsi="Times New Roman" w:cs="Times New Roman"/>
                <w:color w:val="000000" w:themeColor="text1"/>
                <w:sz w:val="24"/>
                <w:szCs w:val="24"/>
                <w:lang w:val="kk-KZ" w:eastAsia="ru-RU"/>
              </w:rPr>
              <w:lastRenderedPageBreak/>
              <w:t xml:space="preserve">рейтингі бар шет мемлекеттерінің орталық үкіметтері мен орталық банктерінің бағалы қағаздарымен, Standard &amp; Poor's агенттігінің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АА-</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және одан жоғары деңгейдегі тәуелсіз рейтингі бар немесе басқа рейтингтік агенттіктердің бірінің осыған ұқсас деңгейдегі рейтингі бар банктердің бағалы қағаздарымен қамтамасыз етілген банк аккредитивтері</w:t>
            </w:r>
          </w:p>
        </w:tc>
        <w:tc>
          <w:tcPr>
            <w:tcW w:w="1473" w:type="dxa"/>
            <w:tcBorders>
              <w:top w:val="nil"/>
              <w:left w:val="nil"/>
              <w:bottom w:val="single" w:sz="8" w:space="0" w:color="auto"/>
              <w:right w:val="single" w:sz="8" w:space="0" w:color="auto"/>
            </w:tcBorders>
            <w:tcMar>
              <w:top w:w="0" w:type="dxa"/>
              <w:left w:w="108" w:type="dxa"/>
              <w:bottom w:w="0" w:type="dxa"/>
              <w:right w:w="108" w:type="dxa"/>
            </w:tcMar>
          </w:tcPr>
          <w:p w14:paraId="5191926F" w14:textId="77777777" w:rsidR="00A1695B" w:rsidRPr="005A7116" w:rsidRDefault="00A1695B" w:rsidP="000D6F32">
            <w:pPr>
              <w:pStyle w:val="af6"/>
              <w:spacing w:before="0" w:beforeAutospacing="0" w:after="0" w:afterAutospacing="0"/>
              <w:jc w:val="center"/>
              <w:rPr>
                <w:color w:val="000000" w:themeColor="text1"/>
                <w:lang w:val="kk-KZ"/>
              </w:rPr>
            </w:pPr>
            <w:r w:rsidRPr="005A7116">
              <w:rPr>
                <w:color w:val="000000" w:themeColor="text1"/>
                <w:lang w:val="kk-KZ"/>
              </w:rPr>
              <w:lastRenderedPageBreak/>
              <w:t>20</w:t>
            </w:r>
          </w:p>
        </w:tc>
      </w:tr>
      <w:tr w:rsidR="005A7116" w:rsidRPr="005A7116" w14:paraId="50A408C2" w14:textId="77777777" w:rsidTr="00E43A2E">
        <w:trPr>
          <w:jc w:val="center"/>
        </w:trPr>
        <w:tc>
          <w:tcPr>
            <w:tcW w:w="9639" w:type="dxa"/>
            <w:gridSpan w:val="3"/>
            <w:tcBorders>
              <w:bottom w:val="single" w:sz="4" w:space="0" w:color="auto"/>
            </w:tcBorders>
            <w:tcMar>
              <w:top w:w="0" w:type="dxa"/>
              <w:left w:w="108" w:type="dxa"/>
              <w:bottom w:w="0" w:type="dxa"/>
              <w:right w:w="108" w:type="dxa"/>
            </w:tcMar>
            <w:hideMark/>
          </w:tcPr>
          <w:p w14:paraId="476389A3" w14:textId="77777777" w:rsidR="00A1695B" w:rsidRPr="005A7116" w:rsidRDefault="00A1695B" w:rsidP="000D6F32">
            <w:pPr>
              <w:spacing w:after="0" w:line="240" w:lineRule="auto"/>
              <w:jc w:val="center"/>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lastRenderedPageBreak/>
              <w:t>III топ</w:t>
            </w:r>
          </w:p>
        </w:tc>
      </w:tr>
      <w:tr w:rsidR="005A7116" w:rsidRPr="005A7116" w14:paraId="2C36C3E5" w14:textId="77777777" w:rsidTr="00E43A2E">
        <w:trPr>
          <w:jc w:val="center"/>
        </w:trPr>
        <w:tc>
          <w:tcPr>
            <w:tcW w:w="9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F0CC73" w14:textId="77777777" w:rsidR="00A1695B" w:rsidRPr="005A7116" w:rsidRDefault="00A1695B" w:rsidP="000D6F32">
            <w:pPr>
              <w:pStyle w:val="af6"/>
              <w:spacing w:before="0" w:beforeAutospacing="0" w:after="0" w:afterAutospacing="0"/>
              <w:jc w:val="center"/>
              <w:rPr>
                <w:color w:val="000000" w:themeColor="text1"/>
                <w:lang w:val="kk-KZ"/>
              </w:rPr>
            </w:pPr>
            <w:r w:rsidRPr="005A7116">
              <w:rPr>
                <w:color w:val="000000" w:themeColor="text1"/>
                <w:lang w:val="kk-KZ"/>
              </w:rPr>
              <w:t>10</w:t>
            </w:r>
          </w:p>
        </w:tc>
        <w:tc>
          <w:tcPr>
            <w:tcW w:w="7184" w:type="dxa"/>
            <w:tcBorders>
              <w:top w:val="nil"/>
              <w:left w:val="nil"/>
              <w:bottom w:val="single" w:sz="8" w:space="0" w:color="auto"/>
              <w:right w:val="single" w:sz="8" w:space="0" w:color="auto"/>
            </w:tcBorders>
            <w:tcMar>
              <w:top w:w="0" w:type="dxa"/>
              <w:left w:w="108" w:type="dxa"/>
              <w:bottom w:w="0" w:type="dxa"/>
              <w:right w:w="108" w:type="dxa"/>
            </w:tcMar>
          </w:tcPr>
          <w:p w14:paraId="13E026AE" w14:textId="77777777" w:rsidR="00A1695B" w:rsidRPr="005A7116" w:rsidRDefault="00A1695B" w:rsidP="000D6F32">
            <w:pPr>
              <w:spacing w:after="0" w:line="240" w:lineRule="auto"/>
              <w:jc w:val="both"/>
              <w:rPr>
                <w:color w:val="000000" w:themeColor="text1"/>
                <w:lang w:val="kk-KZ"/>
              </w:rPr>
            </w:pPr>
            <w:r w:rsidRPr="005A7116">
              <w:rPr>
                <w:rFonts w:ascii="Times New Roman" w:eastAsia="Times New Roman" w:hAnsi="Times New Roman" w:cs="Times New Roman"/>
                <w:color w:val="000000" w:themeColor="text1"/>
                <w:sz w:val="24"/>
                <w:szCs w:val="24"/>
                <w:lang w:val="kk-KZ" w:eastAsia="ru-RU"/>
              </w:rPr>
              <w:t xml:space="preserve">Банктің келешекте 1 (бір) жылдан астам өтеу мерзімі бар қарыздар мен салымдарды орналастыруы бойынша ықтимал (шартты) міндеттемелер </w:t>
            </w:r>
          </w:p>
        </w:tc>
        <w:tc>
          <w:tcPr>
            <w:tcW w:w="1473" w:type="dxa"/>
            <w:tcBorders>
              <w:top w:val="nil"/>
              <w:left w:val="nil"/>
              <w:bottom w:val="single" w:sz="8" w:space="0" w:color="auto"/>
              <w:right w:val="single" w:sz="8" w:space="0" w:color="auto"/>
            </w:tcBorders>
            <w:tcMar>
              <w:top w:w="0" w:type="dxa"/>
              <w:left w:w="108" w:type="dxa"/>
              <w:bottom w:w="0" w:type="dxa"/>
              <w:right w:w="108" w:type="dxa"/>
            </w:tcMar>
          </w:tcPr>
          <w:p w14:paraId="19389EF4" w14:textId="77777777" w:rsidR="00A1695B" w:rsidRPr="005A7116" w:rsidRDefault="00A1695B" w:rsidP="000D6F32">
            <w:pPr>
              <w:pStyle w:val="af6"/>
              <w:spacing w:before="0" w:beforeAutospacing="0" w:after="0" w:afterAutospacing="0"/>
              <w:jc w:val="center"/>
              <w:rPr>
                <w:color w:val="000000" w:themeColor="text1"/>
                <w:lang w:val="kk-KZ"/>
              </w:rPr>
            </w:pPr>
            <w:r w:rsidRPr="005A7116">
              <w:rPr>
                <w:color w:val="000000" w:themeColor="text1"/>
                <w:lang w:val="kk-KZ"/>
              </w:rPr>
              <w:t>50</w:t>
            </w:r>
          </w:p>
        </w:tc>
      </w:tr>
      <w:tr w:rsidR="005A7116" w:rsidRPr="005A7116" w14:paraId="4248AA20" w14:textId="77777777" w:rsidTr="00E43A2E">
        <w:trPr>
          <w:jc w:val="center"/>
        </w:trPr>
        <w:tc>
          <w:tcPr>
            <w:tcW w:w="9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05E615" w14:textId="77777777" w:rsidR="00A1695B" w:rsidRPr="005A7116" w:rsidRDefault="00A1695B" w:rsidP="000D6F32">
            <w:pPr>
              <w:pStyle w:val="af6"/>
              <w:spacing w:before="0" w:beforeAutospacing="0" w:after="0" w:afterAutospacing="0"/>
              <w:jc w:val="center"/>
              <w:rPr>
                <w:color w:val="000000" w:themeColor="text1"/>
                <w:lang w:val="kk-KZ"/>
              </w:rPr>
            </w:pPr>
            <w:r w:rsidRPr="005A7116">
              <w:rPr>
                <w:color w:val="000000" w:themeColor="text1"/>
                <w:lang w:val="kk-KZ"/>
              </w:rPr>
              <w:t>11</w:t>
            </w:r>
          </w:p>
        </w:tc>
        <w:tc>
          <w:tcPr>
            <w:tcW w:w="7184" w:type="dxa"/>
            <w:tcBorders>
              <w:top w:val="nil"/>
              <w:left w:val="nil"/>
              <w:bottom w:val="single" w:sz="8" w:space="0" w:color="auto"/>
              <w:right w:val="single" w:sz="8" w:space="0" w:color="auto"/>
            </w:tcBorders>
            <w:tcMar>
              <w:top w:w="0" w:type="dxa"/>
              <w:left w:w="108" w:type="dxa"/>
              <w:bottom w:w="0" w:type="dxa"/>
              <w:right w:w="108" w:type="dxa"/>
            </w:tcMar>
          </w:tcPr>
          <w:p w14:paraId="19588ED2" w14:textId="3B23DFA9" w:rsidR="00A1695B" w:rsidRPr="005A7116" w:rsidRDefault="00A1695B" w:rsidP="000D6F32">
            <w:pPr>
              <w:spacing w:after="0" w:line="240" w:lineRule="auto"/>
              <w:jc w:val="both"/>
              <w:rPr>
                <w:color w:val="000000" w:themeColor="text1"/>
                <w:lang w:val="kk-KZ"/>
              </w:rPr>
            </w:pPr>
            <w:r w:rsidRPr="005A7116">
              <w:rPr>
                <w:rFonts w:ascii="Times New Roman" w:eastAsia="Times New Roman" w:hAnsi="Times New Roman" w:cs="Times New Roman"/>
                <w:color w:val="000000" w:themeColor="text1"/>
                <w:sz w:val="24"/>
                <w:szCs w:val="24"/>
                <w:lang w:val="kk-KZ" w:eastAsia="ru-RU"/>
              </w:rPr>
              <w:t xml:space="preserve">Міндеттемелері толығымен: Standard &amp; Poor's агенттігінің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ВВВ-</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-тен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А-</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агенттігінің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А-</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-тен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АА-</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-ке дейінгі тәуелсіз рейтингі бар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АА-</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және одан жоғары деңгейдегі рейтингі немесе басқа рейтингтік агенттіктердің бірінің осындай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ВВВ-</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-тен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А-</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бағалы қағаздарымен; Standard &amp; Poor's агенттігінің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А-</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-тен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АА-</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-ке дейінгі тәуелсіз рейтингі бар немесе басқа рейтингтік агенттіктердің бірінің осыған ұқсас деңгейдегі рейтингі бар банктердің бағалы қағаздарымен; Standard &amp; Poor`s агенттігінің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АА-</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және одан жоғары деңгейдегі рейтингісі немесе басқа рейтингтік агенттіктердің бірінің осындай деңгейдегі рейтингі бар заңды тұлғалардың бағалы қағаздарымен қамтамасыз етілген банк кепілдіктері мен кепілдемелері</w:t>
            </w:r>
          </w:p>
        </w:tc>
        <w:tc>
          <w:tcPr>
            <w:tcW w:w="1473" w:type="dxa"/>
            <w:tcBorders>
              <w:top w:val="nil"/>
              <w:left w:val="nil"/>
              <w:bottom w:val="single" w:sz="8" w:space="0" w:color="auto"/>
              <w:right w:val="single" w:sz="8" w:space="0" w:color="auto"/>
            </w:tcBorders>
            <w:tcMar>
              <w:top w:w="0" w:type="dxa"/>
              <w:left w:w="108" w:type="dxa"/>
              <w:bottom w:w="0" w:type="dxa"/>
              <w:right w:w="108" w:type="dxa"/>
            </w:tcMar>
          </w:tcPr>
          <w:p w14:paraId="756BC3EF" w14:textId="77777777" w:rsidR="00A1695B" w:rsidRPr="005A7116" w:rsidRDefault="00A1695B" w:rsidP="000D6F32">
            <w:pPr>
              <w:pStyle w:val="af6"/>
              <w:spacing w:before="0" w:beforeAutospacing="0" w:after="0" w:afterAutospacing="0"/>
              <w:jc w:val="center"/>
              <w:rPr>
                <w:color w:val="000000" w:themeColor="text1"/>
                <w:lang w:val="kk-KZ"/>
              </w:rPr>
            </w:pPr>
            <w:r w:rsidRPr="005A7116">
              <w:rPr>
                <w:color w:val="000000" w:themeColor="text1"/>
                <w:lang w:val="kk-KZ"/>
              </w:rPr>
              <w:t>50</w:t>
            </w:r>
          </w:p>
        </w:tc>
      </w:tr>
      <w:tr w:rsidR="005A7116" w:rsidRPr="005A7116" w14:paraId="6289EBB0" w14:textId="77777777" w:rsidTr="00E43A2E">
        <w:trPr>
          <w:jc w:val="center"/>
        </w:trPr>
        <w:tc>
          <w:tcPr>
            <w:tcW w:w="9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B362AA" w14:textId="77777777" w:rsidR="00A1695B" w:rsidRPr="005A7116" w:rsidRDefault="00A1695B" w:rsidP="000D6F32">
            <w:pPr>
              <w:pStyle w:val="af6"/>
              <w:spacing w:before="0" w:beforeAutospacing="0" w:after="0" w:afterAutospacing="0"/>
              <w:jc w:val="center"/>
              <w:rPr>
                <w:color w:val="000000" w:themeColor="text1"/>
                <w:lang w:val="kk-KZ"/>
              </w:rPr>
            </w:pPr>
            <w:r w:rsidRPr="005A7116">
              <w:rPr>
                <w:color w:val="000000" w:themeColor="text1"/>
                <w:lang w:val="kk-KZ"/>
              </w:rPr>
              <w:t>12</w:t>
            </w:r>
          </w:p>
        </w:tc>
        <w:tc>
          <w:tcPr>
            <w:tcW w:w="7184" w:type="dxa"/>
            <w:tcBorders>
              <w:top w:val="nil"/>
              <w:left w:val="nil"/>
              <w:bottom w:val="single" w:sz="8" w:space="0" w:color="auto"/>
              <w:right w:val="single" w:sz="8" w:space="0" w:color="auto"/>
            </w:tcBorders>
            <w:tcMar>
              <w:top w:w="0" w:type="dxa"/>
              <w:left w:w="108" w:type="dxa"/>
              <w:bottom w:w="0" w:type="dxa"/>
              <w:right w:w="108" w:type="dxa"/>
            </w:tcMar>
          </w:tcPr>
          <w:p w14:paraId="14DD1A2F" w14:textId="201EA5B0" w:rsidR="00A1695B" w:rsidRPr="005A7116" w:rsidRDefault="00A1695B" w:rsidP="000D6F32">
            <w:pPr>
              <w:spacing w:after="0" w:line="240" w:lineRule="auto"/>
              <w:jc w:val="both"/>
              <w:rPr>
                <w:color w:val="000000" w:themeColor="text1"/>
                <w:lang w:val="kk-KZ"/>
              </w:rPr>
            </w:pPr>
            <w:r w:rsidRPr="005A7116">
              <w:rPr>
                <w:rFonts w:ascii="Times New Roman" w:eastAsia="Times New Roman" w:hAnsi="Times New Roman" w:cs="Times New Roman"/>
                <w:color w:val="000000" w:themeColor="text1"/>
                <w:sz w:val="24"/>
                <w:szCs w:val="24"/>
                <w:lang w:val="kk-KZ" w:eastAsia="ru-RU"/>
              </w:rPr>
              <w:t xml:space="preserve">Міндеттемелері толығымен: Standard &amp; Poor's агенттігінің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ВВВ-</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-тен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А-</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агенттігінің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А-</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-тен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АА-</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-ке дейінгі тәуелсіз рейтингі бар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АА-</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және одан жоғары деңгейдегі рейтингі немесе басқа рейтингтік агенттіктердің бірінің осындай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ВВВ-</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-тен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А-</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w:t>
            </w:r>
            <w:r w:rsidRPr="005A7116">
              <w:rPr>
                <w:rFonts w:ascii="Times New Roman" w:eastAsia="Times New Roman" w:hAnsi="Times New Roman" w:cs="Times New Roman"/>
                <w:color w:val="000000" w:themeColor="text1"/>
                <w:sz w:val="24"/>
                <w:szCs w:val="24"/>
                <w:lang w:val="kk-KZ" w:eastAsia="ru-RU"/>
              </w:rPr>
              <w:lastRenderedPageBreak/>
              <w:t xml:space="preserve">банктерінің бағалы қағаздарымен; Standard &amp; Poor's агенттігінің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А-</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-тен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АА-</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-ке дейінгі тәуелсіз рейтингі бар немесе басқа рейтингтік агенттіктердің бірінің осыған ұқсас деңгейдегі рейтингі бар банктердің бағалы қағаздарымен; Standard &amp; Poor`s агенттігінің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АА-</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және одан жоғары деңгейдегі рейтингісі немесе басқа рейтингтік агенттіктердің бірінің осындай деңгейдегі рейтингі бар заңды тұлғалардың бағалы қағаздарымен қамтамасыз етілген банк аккредитивтері</w:t>
            </w:r>
          </w:p>
        </w:tc>
        <w:tc>
          <w:tcPr>
            <w:tcW w:w="1473" w:type="dxa"/>
            <w:tcBorders>
              <w:top w:val="nil"/>
              <w:left w:val="nil"/>
              <w:bottom w:val="single" w:sz="8" w:space="0" w:color="auto"/>
              <w:right w:val="single" w:sz="8" w:space="0" w:color="auto"/>
            </w:tcBorders>
            <w:tcMar>
              <w:top w:w="0" w:type="dxa"/>
              <w:left w:w="108" w:type="dxa"/>
              <w:bottom w:w="0" w:type="dxa"/>
              <w:right w:w="108" w:type="dxa"/>
            </w:tcMar>
          </w:tcPr>
          <w:p w14:paraId="01422B76" w14:textId="77777777" w:rsidR="00A1695B" w:rsidRPr="005A7116" w:rsidRDefault="00A1695B" w:rsidP="000D6F32">
            <w:pPr>
              <w:pStyle w:val="af6"/>
              <w:spacing w:before="0" w:beforeAutospacing="0" w:after="0" w:afterAutospacing="0"/>
              <w:jc w:val="center"/>
              <w:rPr>
                <w:color w:val="000000" w:themeColor="text1"/>
                <w:lang w:val="kk-KZ"/>
              </w:rPr>
            </w:pPr>
            <w:r w:rsidRPr="005A7116">
              <w:rPr>
                <w:color w:val="000000" w:themeColor="text1"/>
                <w:lang w:val="kk-KZ"/>
              </w:rPr>
              <w:lastRenderedPageBreak/>
              <w:t>50</w:t>
            </w:r>
          </w:p>
        </w:tc>
      </w:tr>
      <w:tr w:rsidR="005A7116" w:rsidRPr="005A7116" w14:paraId="52581407" w14:textId="77777777" w:rsidTr="00E43A2E">
        <w:trPr>
          <w:jc w:val="center"/>
        </w:trPr>
        <w:tc>
          <w:tcPr>
            <w:tcW w:w="9639" w:type="dxa"/>
            <w:gridSpan w:val="3"/>
            <w:tcBorders>
              <w:bottom w:val="single" w:sz="4" w:space="0" w:color="auto"/>
            </w:tcBorders>
            <w:tcMar>
              <w:top w:w="0" w:type="dxa"/>
              <w:left w:w="108" w:type="dxa"/>
              <w:bottom w:w="0" w:type="dxa"/>
              <w:right w:w="108" w:type="dxa"/>
            </w:tcMar>
            <w:hideMark/>
          </w:tcPr>
          <w:p w14:paraId="6023A404" w14:textId="77777777" w:rsidR="00A1695B" w:rsidRPr="005A7116" w:rsidRDefault="00A1695B" w:rsidP="000D6F32">
            <w:pPr>
              <w:spacing w:after="0" w:line="240" w:lineRule="auto"/>
              <w:jc w:val="center"/>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lastRenderedPageBreak/>
              <w:t>IV топ</w:t>
            </w:r>
          </w:p>
        </w:tc>
      </w:tr>
      <w:tr w:rsidR="005A7116" w:rsidRPr="005A7116" w14:paraId="42D074A8" w14:textId="77777777" w:rsidTr="00E43A2E">
        <w:trPr>
          <w:jc w:val="center"/>
        </w:trPr>
        <w:tc>
          <w:tcPr>
            <w:tcW w:w="9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0543EF" w14:textId="77777777" w:rsidR="00A1695B" w:rsidRPr="005A7116" w:rsidRDefault="00A1695B" w:rsidP="000D6F32">
            <w:pPr>
              <w:pStyle w:val="af6"/>
              <w:spacing w:before="0" w:beforeAutospacing="0" w:after="0" w:afterAutospacing="0"/>
              <w:jc w:val="center"/>
              <w:rPr>
                <w:color w:val="000000" w:themeColor="text1"/>
                <w:lang w:val="kk-KZ"/>
              </w:rPr>
            </w:pPr>
            <w:r w:rsidRPr="005A7116">
              <w:rPr>
                <w:color w:val="000000" w:themeColor="text1"/>
                <w:lang w:val="kk-KZ"/>
              </w:rPr>
              <w:t>13</w:t>
            </w:r>
          </w:p>
        </w:tc>
        <w:tc>
          <w:tcPr>
            <w:tcW w:w="7184" w:type="dxa"/>
            <w:tcBorders>
              <w:top w:val="nil"/>
              <w:left w:val="nil"/>
              <w:bottom w:val="single" w:sz="8" w:space="0" w:color="auto"/>
              <w:right w:val="single" w:sz="8" w:space="0" w:color="auto"/>
            </w:tcBorders>
            <w:tcMar>
              <w:top w:w="0" w:type="dxa"/>
              <w:left w:w="108" w:type="dxa"/>
              <w:bottom w:w="0" w:type="dxa"/>
              <w:right w:w="108" w:type="dxa"/>
            </w:tcMar>
          </w:tcPr>
          <w:p w14:paraId="1D0BF72D" w14:textId="77777777" w:rsidR="00A1695B" w:rsidRPr="005A7116" w:rsidRDefault="00A1695B" w:rsidP="000D6F32">
            <w:pPr>
              <w:spacing w:after="0" w:line="240" w:lineRule="auto"/>
              <w:rPr>
                <w:color w:val="000000" w:themeColor="text1"/>
                <w:lang w:val="kk-KZ"/>
              </w:rPr>
            </w:pPr>
            <w:r w:rsidRPr="005A7116">
              <w:rPr>
                <w:rFonts w:ascii="Times New Roman" w:eastAsia="Times New Roman" w:hAnsi="Times New Roman" w:cs="Times New Roman"/>
                <w:color w:val="000000" w:themeColor="text1"/>
                <w:sz w:val="24"/>
                <w:szCs w:val="24"/>
                <w:lang w:val="kk-KZ" w:eastAsia="ru-RU"/>
              </w:rPr>
              <w:t xml:space="preserve">Банкке қаржы құралдарын сату туралы және банктің оларды кері сатып алу міндеттемесі туралы келісім </w:t>
            </w:r>
          </w:p>
        </w:tc>
        <w:tc>
          <w:tcPr>
            <w:tcW w:w="1473" w:type="dxa"/>
            <w:tcBorders>
              <w:top w:val="nil"/>
              <w:left w:val="nil"/>
              <w:bottom w:val="single" w:sz="8" w:space="0" w:color="auto"/>
              <w:right w:val="single" w:sz="8" w:space="0" w:color="auto"/>
            </w:tcBorders>
            <w:tcMar>
              <w:top w:w="0" w:type="dxa"/>
              <w:left w:w="108" w:type="dxa"/>
              <w:bottom w:w="0" w:type="dxa"/>
              <w:right w:w="108" w:type="dxa"/>
            </w:tcMar>
          </w:tcPr>
          <w:p w14:paraId="6F163A88" w14:textId="77777777" w:rsidR="00A1695B" w:rsidRPr="005A7116" w:rsidRDefault="00A1695B" w:rsidP="000D6F32">
            <w:pPr>
              <w:pStyle w:val="af6"/>
              <w:spacing w:before="0" w:beforeAutospacing="0" w:after="0" w:afterAutospacing="0"/>
              <w:jc w:val="center"/>
              <w:rPr>
                <w:color w:val="000000" w:themeColor="text1"/>
                <w:lang w:val="kk-KZ"/>
              </w:rPr>
            </w:pPr>
            <w:r w:rsidRPr="005A7116">
              <w:rPr>
                <w:color w:val="000000" w:themeColor="text1"/>
                <w:lang w:val="kk-KZ"/>
              </w:rPr>
              <w:t>100</w:t>
            </w:r>
          </w:p>
        </w:tc>
      </w:tr>
      <w:tr w:rsidR="005A7116" w:rsidRPr="005A7116" w14:paraId="4C9E8C6D" w14:textId="77777777" w:rsidTr="00E43A2E">
        <w:trPr>
          <w:jc w:val="center"/>
        </w:trPr>
        <w:tc>
          <w:tcPr>
            <w:tcW w:w="9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18379B" w14:textId="77777777" w:rsidR="00A1695B" w:rsidRPr="005A7116" w:rsidRDefault="00A1695B" w:rsidP="000D6F32">
            <w:pPr>
              <w:pStyle w:val="af6"/>
              <w:spacing w:before="0" w:beforeAutospacing="0" w:after="0" w:afterAutospacing="0"/>
              <w:jc w:val="center"/>
              <w:rPr>
                <w:color w:val="000000" w:themeColor="text1"/>
                <w:lang w:val="kk-KZ"/>
              </w:rPr>
            </w:pPr>
            <w:r w:rsidRPr="005A7116">
              <w:rPr>
                <w:color w:val="000000" w:themeColor="text1"/>
                <w:lang w:val="kk-KZ"/>
              </w:rPr>
              <w:t>14</w:t>
            </w:r>
          </w:p>
        </w:tc>
        <w:tc>
          <w:tcPr>
            <w:tcW w:w="7184" w:type="dxa"/>
            <w:tcBorders>
              <w:top w:val="nil"/>
              <w:left w:val="nil"/>
              <w:bottom w:val="single" w:sz="8" w:space="0" w:color="auto"/>
              <w:right w:val="single" w:sz="8" w:space="0" w:color="auto"/>
            </w:tcBorders>
            <w:tcMar>
              <w:top w:w="0" w:type="dxa"/>
              <w:left w:w="108" w:type="dxa"/>
              <w:bottom w:w="0" w:type="dxa"/>
              <w:right w:w="108" w:type="dxa"/>
            </w:tcMar>
          </w:tcPr>
          <w:p w14:paraId="061A28B4" w14:textId="77777777" w:rsidR="00A1695B" w:rsidRPr="005A7116" w:rsidRDefault="00A1695B" w:rsidP="000D6F32">
            <w:pPr>
              <w:spacing w:after="0" w:line="240" w:lineRule="auto"/>
              <w:rPr>
                <w:color w:val="000000" w:themeColor="text1"/>
                <w:lang w:val="kk-KZ"/>
              </w:rPr>
            </w:pPr>
            <w:r w:rsidRPr="005A7116">
              <w:rPr>
                <w:rFonts w:ascii="Times New Roman" w:eastAsia="Times New Roman" w:hAnsi="Times New Roman" w:cs="Times New Roman"/>
                <w:color w:val="000000" w:themeColor="text1"/>
                <w:sz w:val="24"/>
                <w:szCs w:val="24"/>
                <w:lang w:val="kk-KZ" w:eastAsia="ru-RU"/>
              </w:rPr>
              <w:t xml:space="preserve">Банктің өзге де кепілдіктері (кепілдемелері) </w:t>
            </w:r>
          </w:p>
        </w:tc>
        <w:tc>
          <w:tcPr>
            <w:tcW w:w="1473" w:type="dxa"/>
            <w:tcBorders>
              <w:top w:val="nil"/>
              <w:left w:val="nil"/>
              <w:bottom w:val="single" w:sz="8" w:space="0" w:color="auto"/>
              <w:right w:val="single" w:sz="8" w:space="0" w:color="auto"/>
            </w:tcBorders>
            <w:tcMar>
              <w:top w:w="0" w:type="dxa"/>
              <w:left w:w="108" w:type="dxa"/>
              <w:bottom w:w="0" w:type="dxa"/>
              <w:right w:w="108" w:type="dxa"/>
            </w:tcMar>
          </w:tcPr>
          <w:p w14:paraId="34982A61" w14:textId="77777777" w:rsidR="00A1695B" w:rsidRPr="005A7116" w:rsidRDefault="00A1695B" w:rsidP="000D6F32">
            <w:pPr>
              <w:pStyle w:val="af6"/>
              <w:spacing w:before="0" w:beforeAutospacing="0" w:after="0" w:afterAutospacing="0"/>
              <w:jc w:val="center"/>
              <w:rPr>
                <w:color w:val="000000" w:themeColor="text1"/>
                <w:lang w:val="kk-KZ"/>
              </w:rPr>
            </w:pPr>
            <w:r w:rsidRPr="005A7116">
              <w:rPr>
                <w:color w:val="000000" w:themeColor="text1"/>
                <w:lang w:val="kk-KZ"/>
              </w:rPr>
              <w:t>100</w:t>
            </w:r>
          </w:p>
        </w:tc>
      </w:tr>
      <w:tr w:rsidR="005A7116" w:rsidRPr="005A7116" w14:paraId="0A0F57B4" w14:textId="77777777" w:rsidTr="00E43A2E">
        <w:trPr>
          <w:jc w:val="center"/>
        </w:trPr>
        <w:tc>
          <w:tcPr>
            <w:tcW w:w="9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7E0C7C" w14:textId="77777777" w:rsidR="00A1695B" w:rsidRPr="005A7116" w:rsidRDefault="00A1695B" w:rsidP="000D6F32">
            <w:pPr>
              <w:pStyle w:val="af6"/>
              <w:spacing w:before="0" w:beforeAutospacing="0" w:after="0" w:afterAutospacing="0"/>
              <w:jc w:val="center"/>
              <w:rPr>
                <w:color w:val="000000" w:themeColor="text1"/>
                <w:lang w:val="kk-KZ"/>
              </w:rPr>
            </w:pPr>
            <w:r w:rsidRPr="005A7116">
              <w:rPr>
                <w:color w:val="000000" w:themeColor="text1"/>
                <w:lang w:val="kk-KZ"/>
              </w:rPr>
              <w:t>15</w:t>
            </w:r>
          </w:p>
        </w:tc>
        <w:tc>
          <w:tcPr>
            <w:tcW w:w="7184" w:type="dxa"/>
            <w:tcBorders>
              <w:top w:val="nil"/>
              <w:left w:val="nil"/>
              <w:bottom w:val="single" w:sz="8" w:space="0" w:color="auto"/>
              <w:right w:val="single" w:sz="8" w:space="0" w:color="auto"/>
            </w:tcBorders>
            <w:tcMar>
              <w:top w:w="0" w:type="dxa"/>
              <w:left w:w="108" w:type="dxa"/>
              <w:bottom w:w="0" w:type="dxa"/>
              <w:right w:w="108" w:type="dxa"/>
            </w:tcMar>
          </w:tcPr>
          <w:p w14:paraId="73B1D78C" w14:textId="77777777" w:rsidR="00A1695B" w:rsidRPr="005A7116" w:rsidRDefault="00A1695B" w:rsidP="000D6F32">
            <w:pPr>
              <w:spacing w:after="0" w:line="240" w:lineRule="auto"/>
              <w:rPr>
                <w:color w:val="000000" w:themeColor="text1"/>
                <w:lang w:val="kk-KZ"/>
              </w:rPr>
            </w:pPr>
            <w:r w:rsidRPr="005A7116">
              <w:rPr>
                <w:rFonts w:ascii="Times New Roman" w:eastAsia="Times New Roman" w:hAnsi="Times New Roman" w:cs="Times New Roman"/>
                <w:color w:val="000000" w:themeColor="text1"/>
                <w:sz w:val="24"/>
                <w:szCs w:val="24"/>
                <w:lang w:val="kk-KZ" w:eastAsia="ru-RU"/>
              </w:rPr>
              <w:t xml:space="preserve">Банктің өзге де аккредитивтері </w:t>
            </w:r>
          </w:p>
        </w:tc>
        <w:tc>
          <w:tcPr>
            <w:tcW w:w="1473" w:type="dxa"/>
            <w:tcBorders>
              <w:top w:val="nil"/>
              <w:left w:val="nil"/>
              <w:bottom w:val="single" w:sz="8" w:space="0" w:color="auto"/>
              <w:right w:val="single" w:sz="8" w:space="0" w:color="auto"/>
            </w:tcBorders>
            <w:tcMar>
              <w:top w:w="0" w:type="dxa"/>
              <w:left w:w="108" w:type="dxa"/>
              <w:bottom w:w="0" w:type="dxa"/>
              <w:right w:w="108" w:type="dxa"/>
            </w:tcMar>
          </w:tcPr>
          <w:p w14:paraId="08A70249" w14:textId="77777777" w:rsidR="00A1695B" w:rsidRPr="005A7116" w:rsidRDefault="00A1695B" w:rsidP="000D6F32">
            <w:pPr>
              <w:pStyle w:val="af6"/>
              <w:spacing w:before="0" w:beforeAutospacing="0" w:after="0" w:afterAutospacing="0"/>
              <w:jc w:val="center"/>
              <w:rPr>
                <w:color w:val="000000" w:themeColor="text1"/>
                <w:lang w:val="kk-KZ"/>
              </w:rPr>
            </w:pPr>
            <w:r w:rsidRPr="005A7116">
              <w:rPr>
                <w:color w:val="000000" w:themeColor="text1"/>
                <w:lang w:val="kk-KZ"/>
              </w:rPr>
              <w:t>100</w:t>
            </w:r>
          </w:p>
        </w:tc>
      </w:tr>
      <w:tr w:rsidR="005A7116" w:rsidRPr="005A7116" w14:paraId="004AF9E4" w14:textId="77777777" w:rsidTr="00E43A2E">
        <w:trPr>
          <w:jc w:val="center"/>
        </w:trPr>
        <w:tc>
          <w:tcPr>
            <w:tcW w:w="9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A45C2D" w14:textId="77777777" w:rsidR="00A1695B" w:rsidRPr="005A7116" w:rsidRDefault="00A1695B" w:rsidP="000D6F32">
            <w:pPr>
              <w:pStyle w:val="af6"/>
              <w:spacing w:before="0" w:beforeAutospacing="0" w:after="0" w:afterAutospacing="0"/>
              <w:jc w:val="center"/>
              <w:rPr>
                <w:color w:val="000000" w:themeColor="text1"/>
                <w:lang w:val="kk-KZ"/>
              </w:rPr>
            </w:pPr>
            <w:r w:rsidRPr="005A7116">
              <w:rPr>
                <w:color w:val="000000" w:themeColor="text1"/>
                <w:lang w:val="kk-KZ"/>
              </w:rPr>
              <w:t>16</w:t>
            </w:r>
          </w:p>
        </w:tc>
        <w:tc>
          <w:tcPr>
            <w:tcW w:w="7184" w:type="dxa"/>
            <w:tcBorders>
              <w:top w:val="nil"/>
              <w:left w:val="nil"/>
              <w:bottom w:val="single" w:sz="8" w:space="0" w:color="auto"/>
              <w:right w:val="single" w:sz="8" w:space="0" w:color="auto"/>
            </w:tcBorders>
            <w:tcMar>
              <w:top w:w="0" w:type="dxa"/>
              <w:left w:w="108" w:type="dxa"/>
              <w:bottom w:w="0" w:type="dxa"/>
              <w:right w:w="108" w:type="dxa"/>
            </w:tcMar>
          </w:tcPr>
          <w:p w14:paraId="0170DE47" w14:textId="77777777" w:rsidR="00A1695B" w:rsidRPr="005A7116" w:rsidRDefault="00A1695B" w:rsidP="000D6F32">
            <w:pPr>
              <w:spacing w:after="0" w:line="240" w:lineRule="auto"/>
              <w:rPr>
                <w:color w:val="000000" w:themeColor="text1"/>
                <w:lang w:val="kk-KZ"/>
              </w:rPr>
            </w:pPr>
            <w:r w:rsidRPr="005A7116">
              <w:rPr>
                <w:rFonts w:ascii="Times New Roman" w:eastAsia="Times New Roman" w:hAnsi="Times New Roman" w:cs="Times New Roman"/>
                <w:color w:val="000000" w:themeColor="text1"/>
                <w:sz w:val="24"/>
                <w:szCs w:val="24"/>
                <w:lang w:val="kk-KZ" w:eastAsia="ru-RU"/>
              </w:rPr>
              <w:t>Банктің өзге де шартты (ықтимал) міндеттемелері</w:t>
            </w:r>
          </w:p>
        </w:tc>
        <w:tc>
          <w:tcPr>
            <w:tcW w:w="1473" w:type="dxa"/>
            <w:tcBorders>
              <w:top w:val="nil"/>
              <w:left w:val="nil"/>
              <w:bottom w:val="single" w:sz="8" w:space="0" w:color="auto"/>
              <w:right w:val="single" w:sz="8" w:space="0" w:color="auto"/>
            </w:tcBorders>
            <w:tcMar>
              <w:top w:w="0" w:type="dxa"/>
              <w:left w:w="108" w:type="dxa"/>
              <w:bottom w:w="0" w:type="dxa"/>
              <w:right w:w="108" w:type="dxa"/>
            </w:tcMar>
          </w:tcPr>
          <w:p w14:paraId="620BF88C" w14:textId="77777777" w:rsidR="00A1695B" w:rsidRPr="005A7116" w:rsidRDefault="00A1695B" w:rsidP="000D6F32">
            <w:pPr>
              <w:pStyle w:val="af6"/>
              <w:spacing w:before="0" w:beforeAutospacing="0" w:after="0" w:afterAutospacing="0"/>
              <w:jc w:val="center"/>
              <w:rPr>
                <w:color w:val="000000" w:themeColor="text1"/>
                <w:lang w:val="kk-KZ"/>
              </w:rPr>
            </w:pPr>
            <w:r w:rsidRPr="005A7116">
              <w:rPr>
                <w:color w:val="000000" w:themeColor="text1"/>
                <w:lang w:val="kk-KZ"/>
              </w:rPr>
              <w:t>100</w:t>
            </w:r>
          </w:p>
        </w:tc>
      </w:tr>
    </w:tbl>
    <w:p w14:paraId="57615567" w14:textId="77777777" w:rsidR="00A1695B" w:rsidRPr="005A7116" w:rsidRDefault="00A1695B" w:rsidP="000D6F32">
      <w:pPr>
        <w:spacing w:after="0" w:line="240" w:lineRule="auto"/>
        <w:ind w:firstLine="709"/>
        <w:jc w:val="both"/>
        <w:textAlignment w:val="baseline"/>
        <w:rPr>
          <w:rFonts w:ascii="Times New Roman" w:eastAsia="Times New Roman" w:hAnsi="Times New Roman" w:cs="Times New Roman"/>
          <w:color w:val="000000" w:themeColor="text1"/>
          <w:sz w:val="28"/>
          <w:szCs w:val="24"/>
          <w:lang w:val="kk-KZ" w:eastAsia="ru-RU"/>
        </w:rPr>
      </w:pPr>
    </w:p>
    <w:p w14:paraId="4C162563" w14:textId="77777777" w:rsidR="00A1695B" w:rsidRPr="005A7116" w:rsidRDefault="00A1695B"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0"/>
          <w:lang w:val="kk-KZ" w:eastAsia="ru-RU"/>
        </w:rPr>
      </w:pPr>
    </w:p>
    <w:p w14:paraId="08A52E72" w14:textId="77777777" w:rsidR="00A1695B" w:rsidRPr="005A7116" w:rsidRDefault="00A1695B" w:rsidP="000D6F32">
      <w:pPr>
        <w:spacing w:after="0" w:line="240" w:lineRule="auto"/>
        <w:rPr>
          <w:rFonts w:ascii="Times New Roman" w:eastAsia="Times New Roman" w:hAnsi="Times New Roman" w:cs="Times New Roman"/>
          <w:color w:val="000000" w:themeColor="text1"/>
          <w:sz w:val="28"/>
          <w:szCs w:val="20"/>
          <w:lang w:val="kk-KZ" w:eastAsia="ru-RU"/>
        </w:rPr>
        <w:sectPr w:rsidR="00A1695B" w:rsidRPr="005A7116" w:rsidSect="007831EB">
          <w:headerReference w:type="default" r:id="rId61"/>
          <w:pgSz w:w="11906" w:h="16838"/>
          <w:pgMar w:top="1418" w:right="851" w:bottom="1418" w:left="1418" w:header="709" w:footer="709" w:gutter="0"/>
          <w:cols w:space="708"/>
          <w:docGrid w:linePitch="360"/>
        </w:sectPr>
      </w:pPr>
    </w:p>
    <w:p w14:paraId="43F378F8" w14:textId="77777777" w:rsidR="00A1695B" w:rsidRPr="00FE48C7" w:rsidRDefault="00A1695B" w:rsidP="000D6F32">
      <w:pPr>
        <w:spacing w:after="0" w:line="240" w:lineRule="auto"/>
        <w:jc w:val="right"/>
        <w:rPr>
          <w:rStyle w:val="s0"/>
          <w:color w:val="000000" w:themeColor="text1"/>
          <w:sz w:val="28"/>
          <w:szCs w:val="28"/>
          <w:lang w:val="kk-KZ"/>
        </w:rPr>
      </w:pPr>
      <w:r w:rsidRPr="00FE48C7">
        <w:rPr>
          <w:rStyle w:val="s0"/>
          <w:color w:val="000000" w:themeColor="text1"/>
          <w:sz w:val="28"/>
          <w:szCs w:val="28"/>
          <w:lang w:val="kk-KZ"/>
        </w:rPr>
        <w:lastRenderedPageBreak/>
        <w:t>Банктің кредиттік тәуекел дәрежесі бойынша</w:t>
      </w:r>
    </w:p>
    <w:p w14:paraId="6E74ACB7" w14:textId="77777777" w:rsidR="00A1695B" w:rsidRPr="00FE48C7" w:rsidRDefault="00A1695B" w:rsidP="000D6F32">
      <w:pPr>
        <w:spacing w:after="0" w:line="240" w:lineRule="auto"/>
        <w:jc w:val="right"/>
        <w:rPr>
          <w:rStyle w:val="s0"/>
          <w:color w:val="000000" w:themeColor="text1"/>
          <w:sz w:val="28"/>
          <w:szCs w:val="28"/>
          <w:lang w:val="kk-KZ"/>
        </w:rPr>
      </w:pPr>
      <w:r w:rsidRPr="00FE48C7">
        <w:rPr>
          <w:rStyle w:val="s0"/>
          <w:color w:val="000000" w:themeColor="text1"/>
          <w:sz w:val="28"/>
          <w:szCs w:val="28"/>
          <w:lang w:val="kk-KZ"/>
        </w:rPr>
        <w:t xml:space="preserve"> сараланған шартты және ықтимал</w:t>
      </w:r>
    </w:p>
    <w:p w14:paraId="0D12D488" w14:textId="77777777" w:rsidR="00A1695B" w:rsidRPr="00FE48C7" w:rsidRDefault="00A1695B" w:rsidP="000D6F32">
      <w:pPr>
        <w:spacing w:after="0" w:line="240" w:lineRule="auto"/>
        <w:jc w:val="right"/>
        <w:rPr>
          <w:rFonts w:ascii="Times New Roman" w:hAnsi="Times New Roman" w:cs="Times New Roman"/>
          <w:color w:val="000000" w:themeColor="text1"/>
          <w:sz w:val="28"/>
          <w:szCs w:val="28"/>
          <w:lang w:val="kk-KZ"/>
        </w:rPr>
      </w:pPr>
      <w:r w:rsidRPr="00FE48C7">
        <w:rPr>
          <w:rStyle w:val="s0"/>
          <w:color w:val="000000" w:themeColor="text1"/>
          <w:sz w:val="28"/>
          <w:szCs w:val="28"/>
          <w:lang w:val="kk-KZ"/>
        </w:rPr>
        <w:t xml:space="preserve">міндеттемелерінің </w:t>
      </w:r>
      <w:bookmarkStart w:id="32" w:name="sub1005286248"/>
      <w:r w:rsidRPr="00FE48C7">
        <w:rPr>
          <w:rStyle w:val="s2"/>
          <w:color w:val="000000" w:themeColor="text1"/>
          <w:sz w:val="28"/>
          <w:szCs w:val="28"/>
          <w:u w:val="none"/>
          <w:lang w:val="kk-KZ"/>
        </w:rPr>
        <w:fldChar w:fldCharType="begin"/>
      </w:r>
      <w:r w:rsidRPr="00FE48C7">
        <w:rPr>
          <w:rStyle w:val="s2"/>
          <w:color w:val="000000" w:themeColor="text1"/>
          <w:sz w:val="28"/>
          <w:szCs w:val="28"/>
          <w:u w:val="none"/>
          <w:lang w:val="kk-KZ"/>
        </w:rPr>
        <w:instrText xml:space="preserve"> HYPERLINK "jl:35647723.5.1005286248_3" \o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 (2017.22.12. берілген өзгерістер мен толықтырулармен)" </w:instrText>
      </w:r>
      <w:r w:rsidRPr="00FE48C7">
        <w:rPr>
          <w:rStyle w:val="s2"/>
          <w:color w:val="000000" w:themeColor="text1"/>
          <w:sz w:val="28"/>
          <w:szCs w:val="28"/>
          <w:u w:val="none"/>
          <w:lang w:val="kk-KZ"/>
        </w:rPr>
        <w:fldChar w:fldCharType="separate"/>
      </w:r>
      <w:r w:rsidRPr="00FE48C7">
        <w:rPr>
          <w:rStyle w:val="a3"/>
          <w:rFonts w:ascii="Times New Roman" w:hAnsi="Times New Roman" w:cs="Times New Roman"/>
          <w:color w:val="000000" w:themeColor="text1"/>
          <w:sz w:val="28"/>
          <w:szCs w:val="28"/>
          <w:u w:val="none"/>
          <w:lang w:val="kk-KZ"/>
        </w:rPr>
        <w:t>кестесіне</w:t>
      </w:r>
      <w:r w:rsidRPr="00FE48C7">
        <w:rPr>
          <w:rStyle w:val="s2"/>
          <w:color w:val="000000" w:themeColor="text1"/>
          <w:sz w:val="28"/>
          <w:szCs w:val="28"/>
          <w:u w:val="none"/>
          <w:lang w:val="kk-KZ"/>
        </w:rPr>
        <w:fldChar w:fldCharType="end"/>
      </w:r>
      <w:bookmarkEnd w:id="32"/>
    </w:p>
    <w:p w14:paraId="350FEC6E" w14:textId="64261860" w:rsidR="00A1695B" w:rsidRDefault="00A1695B" w:rsidP="000D6F32">
      <w:pPr>
        <w:spacing w:after="0" w:line="240" w:lineRule="auto"/>
        <w:jc w:val="right"/>
        <w:rPr>
          <w:rStyle w:val="s0"/>
          <w:color w:val="000000" w:themeColor="text1"/>
          <w:sz w:val="28"/>
          <w:szCs w:val="28"/>
          <w:lang w:val="kk-KZ"/>
        </w:rPr>
      </w:pPr>
      <w:r w:rsidRPr="00FE48C7">
        <w:rPr>
          <w:rStyle w:val="s0"/>
          <w:color w:val="000000" w:themeColor="text1"/>
          <w:sz w:val="28"/>
          <w:szCs w:val="28"/>
          <w:lang w:val="kk-KZ"/>
        </w:rPr>
        <w:t>қосымша</w:t>
      </w:r>
    </w:p>
    <w:p w14:paraId="2482043A" w14:textId="77777777" w:rsidR="00FE48C7" w:rsidRPr="00FE48C7" w:rsidRDefault="00FE48C7" w:rsidP="000D6F32">
      <w:pPr>
        <w:spacing w:after="0" w:line="240" w:lineRule="auto"/>
        <w:jc w:val="right"/>
        <w:rPr>
          <w:rFonts w:ascii="Times New Roman" w:eastAsia="Times New Roman" w:hAnsi="Times New Roman" w:cs="Times New Roman"/>
          <w:color w:val="000000" w:themeColor="text1"/>
          <w:sz w:val="28"/>
          <w:szCs w:val="28"/>
          <w:lang w:val="kk-KZ" w:eastAsia="ru-RU"/>
        </w:rPr>
      </w:pPr>
    </w:p>
    <w:p w14:paraId="3EEE0C41" w14:textId="77777777" w:rsidR="00A1695B" w:rsidRPr="00FE48C7" w:rsidRDefault="00A1695B" w:rsidP="000D6F32">
      <w:pPr>
        <w:spacing w:after="0" w:line="240" w:lineRule="auto"/>
        <w:jc w:val="right"/>
        <w:textAlignment w:val="baseline"/>
        <w:rPr>
          <w:rFonts w:ascii="Times New Roman" w:eastAsia="Times New Roman" w:hAnsi="Times New Roman" w:cs="Times New Roman"/>
          <w:color w:val="000000" w:themeColor="text1"/>
          <w:sz w:val="28"/>
          <w:szCs w:val="28"/>
          <w:lang w:val="kk-KZ" w:eastAsia="ru-RU"/>
        </w:rPr>
      </w:pPr>
    </w:p>
    <w:p w14:paraId="6A7D43EB" w14:textId="77777777" w:rsidR="00A1695B" w:rsidRPr="005A7116" w:rsidRDefault="00A1695B" w:rsidP="000D6F32">
      <w:pPr>
        <w:spacing w:after="0" w:line="240" w:lineRule="auto"/>
        <w:ind w:firstLine="709"/>
        <w:jc w:val="center"/>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Кредиттік тәуекел дәрежесі бойынша банктің шартты және ықтимал</w:t>
      </w:r>
      <w:r w:rsidRPr="005A7116">
        <w:rPr>
          <w:rFonts w:ascii="Times New Roman" w:eastAsia="Times New Roman" w:hAnsi="Times New Roman" w:cs="Times New Roman"/>
          <w:color w:val="000000" w:themeColor="text1"/>
          <w:sz w:val="28"/>
          <w:szCs w:val="28"/>
          <w:lang w:val="kk-KZ" w:eastAsia="ru-RU"/>
        </w:rPr>
        <w:br/>
        <w:t>міндеттемелерінің есебіне түсіндірме</w:t>
      </w:r>
    </w:p>
    <w:p w14:paraId="62A38D99" w14:textId="77777777" w:rsidR="00A1695B" w:rsidRPr="005A7116" w:rsidRDefault="00A1695B" w:rsidP="000D6F32">
      <w:pPr>
        <w:spacing w:after="0" w:line="240" w:lineRule="auto"/>
        <w:jc w:val="center"/>
        <w:rPr>
          <w:rFonts w:ascii="Times New Roman" w:eastAsia="Times New Roman" w:hAnsi="Times New Roman" w:cs="Times New Roman"/>
          <w:color w:val="000000" w:themeColor="text1"/>
          <w:sz w:val="28"/>
          <w:szCs w:val="24"/>
          <w:lang w:val="kk-KZ" w:eastAsia="ru-RU"/>
        </w:rPr>
      </w:pPr>
    </w:p>
    <w:p w14:paraId="377C10C2" w14:textId="77777777" w:rsidR="00A1695B" w:rsidRDefault="00A1695B"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Нормативтердің 11-тармағына сәйкес нарықтық тәуекелді ескере отырып активтердің, шартты және ықтимал талаптар мен міндеттемелердің есебіне қосылған шартты және ықтимал міндеттемелер валюталардың айырбастау бағамдары және бағалы металдардың айырбастау бағамдары өзгеруіне байланысты нарықтық тәуекелі бар қаржы құралдарының есебіне қосылған шартты және ықтимал міндеттемелерді қоспағанда, кредиттік тәуекел дәрежесі бойынша сараланатын активтердің, шартты және ықтимал міндеттемелердің есебіне қосылмайды.</w:t>
      </w:r>
    </w:p>
    <w:p w14:paraId="2AE8E762" w14:textId="77777777" w:rsidR="00FE48C7" w:rsidRPr="005A7116" w:rsidRDefault="00FE48C7"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2D9BA4B7" w14:textId="77777777" w:rsidR="00A1695B" w:rsidRPr="005A7116" w:rsidRDefault="00A1695B"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470AC9D6" w14:textId="77777777" w:rsidR="00A1695B" w:rsidRPr="005A7116" w:rsidRDefault="00A1695B" w:rsidP="000D6F32">
      <w:pPr>
        <w:tabs>
          <w:tab w:val="left" w:pos="1134"/>
        </w:tabs>
        <w:spacing w:after="0" w:line="240" w:lineRule="auto"/>
        <w:ind w:firstLine="709"/>
        <w:jc w:val="both"/>
        <w:rPr>
          <w:rFonts w:ascii="Times New Roman" w:eastAsia="Times New Roman" w:hAnsi="Times New Roman"/>
          <w:color w:val="000000" w:themeColor="text1"/>
          <w:sz w:val="28"/>
          <w:szCs w:val="28"/>
          <w:lang w:val="kk-KZ" w:eastAsia="ru-RU"/>
        </w:rPr>
        <w:sectPr w:rsidR="00A1695B" w:rsidRPr="005A7116" w:rsidSect="00FB3138">
          <w:headerReference w:type="default" r:id="rId62"/>
          <w:pgSz w:w="11906" w:h="16838"/>
          <w:pgMar w:top="1418" w:right="851" w:bottom="1418" w:left="1418" w:header="709" w:footer="709" w:gutter="0"/>
          <w:cols w:space="708"/>
          <w:docGrid w:linePitch="360"/>
        </w:sectPr>
      </w:pPr>
    </w:p>
    <w:p w14:paraId="588C9F72" w14:textId="77777777" w:rsidR="00FE48C7" w:rsidRPr="005A7116" w:rsidRDefault="00FE48C7" w:rsidP="000D6F32">
      <w:pPr>
        <w:widowControl w:val="0"/>
        <w:spacing w:after="0" w:line="240" w:lineRule="auto"/>
        <w:jc w:val="right"/>
        <w:textAlignment w:val="baseline"/>
        <w:rPr>
          <w:rFonts w:ascii="Times New Roman" w:hAnsi="Times New Roman"/>
          <w:color w:val="000000" w:themeColor="text1"/>
          <w:sz w:val="28"/>
          <w:szCs w:val="20"/>
          <w:lang w:val="kk-KZ"/>
        </w:rPr>
      </w:pPr>
      <w:r w:rsidRPr="005A7116">
        <w:rPr>
          <w:rFonts w:ascii="Times New Roman" w:hAnsi="Times New Roman"/>
          <w:color w:val="000000" w:themeColor="text1"/>
          <w:sz w:val="28"/>
          <w:szCs w:val="20"/>
          <w:lang w:val="kk-KZ"/>
        </w:rPr>
        <w:lastRenderedPageBreak/>
        <w:t>Қаржы нарығын реттеу мәселелері бойынша</w:t>
      </w:r>
    </w:p>
    <w:p w14:paraId="25CDAEA9" w14:textId="77777777" w:rsidR="00FE48C7" w:rsidRPr="005A7116" w:rsidRDefault="00FE48C7" w:rsidP="000D6F32">
      <w:pPr>
        <w:widowControl w:val="0"/>
        <w:spacing w:after="0" w:line="240" w:lineRule="auto"/>
        <w:jc w:val="right"/>
        <w:textAlignment w:val="baseline"/>
        <w:rPr>
          <w:rFonts w:ascii="Times New Roman" w:hAnsi="Times New Roman"/>
          <w:color w:val="000000" w:themeColor="text1"/>
          <w:sz w:val="28"/>
          <w:szCs w:val="20"/>
          <w:lang w:val="kk-KZ"/>
        </w:rPr>
      </w:pPr>
      <w:r w:rsidRPr="005A7116">
        <w:rPr>
          <w:rFonts w:ascii="Times New Roman" w:hAnsi="Times New Roman"/>
          <w:color w:val="000000" w:themeColor="text1"/>
          <w:sz w:val="28"/>
          <w:szCs w:val="20"/>
          <w:lang w:val="kk-KZ"/>
        </w:rPr>
        <w:t>өзгерістер мен толықтырулар енгізілетін</w:t>
      </w:r>
    </w:p>
    <w:p w14:paraId="5EB23F7E" w14:textId="77777777" w:rsidR="00FE48C7" w:rsidRPr="005A7116" w:rsidRDefault="00FE48C7" w:rsidP="000D6F32">
      <w:pPr>
        <w:widowControl w:val="0"/>
        <w:spacing w:after="0" w:line="240" w:lineRule="auto"/>
        <w:jc w:val="right"/>
        <w:textAlignment w:val="baseline"/>
        <w:rPr>
          <w:rFonts w:ascii="Times New Roman" w:hAnsi="Times New Roman"/>
          <w:color w:val="000000" w:themeColor="text1"/>
          <w:sz w:val="28"/>
          <w:szCs w:val="20"/>
          <w:lang w:val="kk-KZ"/>
        </w:rPr>
      </w:pPr>
      <w:r w:rsidRPr="005A7116">
        <w:rPr>
          <w:rFonts w:ascii="Times New Roman" w:hAnsi="Times New Roman"/>
          <w:color w:val="000000" w:themeColor="text1"/>
          <w:sz w:val="28"/>
          <w:szCs w:val="20"/>
          <w:lang w:val="kk-KZ"/>
        </w:rPr>
        <w:t>Қазақстан Республикасының нормативтік</w:t>
      </w:r>
    </w:p>
    <w:p w14:paraId="773AA427" w14:textId="77777777" w:rsidR="00FE48C7" w:rsidRPr="005A7116" w:rsidRDefault="00FE48C7" w:rsidP="000D6F32">
      <w:pPr>
        <w:widowControl w:val="0"/>
        <w:spacing w:after="0" w:line="240" w:lineRule="auto"/>
        <w:jc w:val="right"/>
        <w:textAlignment w:val="baseline"/>
        <w:rPr>
          <w:rFonts w:ascii="Times New Roman" w:hAnsi="Times New Roman"/>
          <w:color w:val="000000" w:themeColor="text1"/>
          <w:sz w:val="28"/>
          <w:szCs w:val="20"/>
          <w:lang w:val="kk-KZ"/>
        </w:rPr>
      </w:pPr>
      <w:r w:rsidRPr="005A7116">
        <w:rPr>
          <w:rFonts w:ascii="Times New Roman" w:hAnsi="Times New Roman"/>
          <w:color w:val="000000" w:themeColor="text1"/>
          <w:sz w:val="28"/>
          <w:szCs w:val="20"/>
          <w:lang w:val="kk-KZ"/>
        </w:rPr>
        <w:t>құқықтық актілерінің тізбесіне</w:t>
      </w:r>
    </w:p>
    <w:p w14:paraId="1FB87524" w14:textId="01B32BAD" w:rsidR="00FE48C7" w:rsidRPr="005A7116" w:rsidRDefault="00FE48C7" w:rsidP="000D6F32">
      <w:pPr>
        <w:widowControl w:val="0"/>
        <w:spacing w:after="0" w:line="240" w:lineRule="auto"/>
        <w:jc w:val="right"/>
        <w:textAlignment w:val="baseline"/>
        <w:rPr>
          <w:rFonts w:ascii="Times New Roman" w:hAnsi="Times New Roman"/>
          <w:color w:val="000000" w:themeColor="text1"/>
          <w:sz w:val="28"/>
          <w:szCs w:val="28"/>
          <w:lang w:val="kk-KZ"/>
        </w:rPr>
      </w:pPr>
      <w:r>
        <w:rPr>
          <w:rFonts w:ascii="Times New Roman" w:hAnsi="Times New Roman"/>
          <w:color w:val="000000" w:themeColor="text1"/>
          <w:sz w:val="28"/>
          <w:szCs w:val="20"/>
          <w:lang w:val="kk-KZ"/>
        </w:rPr>
        <w:t>9</w:t>
      </w:r>
      <w:r w:rsidRPr="005A7116">
        <w:rPr>
          <w:rFonts w:ascii="Times New Roman" w:hAnsi="Times New Roman"/>
          <w:color w:val="000000" w:themeColor="text1"/>
          <w:sz w:val="28"/>
          <w:szCs w:val="20"/>
          <w:lang w:val="kk-KZ"/>
        </w:rPr>
        <w:t>-қосымша</w:t>
      </w:r>
    </w:p>
    <w:p w14:paraId="6C09D86C" w14:textId="77777777" w:rsidR="00A1695B" w:rsidRPr="005A7116" w:rsidRDefault="00A1695B" w:rsidP="000D6F32">
      <w:pPr>
        <w:spacing w:after="0" w:line="240" w:lineRule="auto"/>
        <w:jc w:val="right"/>
        <w:rPr>
          <w:rFonts w:ascii="Times New Roman" w:eastAsia="Times New Roman" w:hAnsi="Times New Roman" w:cs="Times New Roman"/>
          <w:color w:val="000000" w:themeColor="text1"/>
          <w:sz w:val="28"/>
          <w:szCs w:val="28"/>
          <w:lang w:val="kk-KZ" w:eastAsia="ru-RU"/>
        </w:rPr>
      </w:pPr>
    </w:p>
    <w:p w14:paraId="50C088CA" w14:textId="77777777" w:rsidR="00A1695B" w:rsidRPr="005A7116" w:rsidRDefault="00A1695B" w:rsidP="000D6F32">
      <w:pPr>
        <w:spacing w:after="0" w:line="240" w:lineRule="auto"/>
        <w:jc w:val="right"/>
        <w:rPr>
          <w:rFonts w:ascii="Times New Roman" w:eastAsia="Times New Roman" w:hAnsi="Times New Roman" w:cs="Times New Roman"/>
          <w:color w:val="000000" w:themeColor="text1"/>
          <w:sz w:val="28"/>
          <w:szCs w:val="28"/>
          <w:lang w:val="kk-KZ" w:eastAsia="ru-RU"/>
        </w:rPr>
      </w:pPr>
    </w:p>
    <w:p w14:paraId="054C9A68" w14:textId="77777777" w:rsidR="00A1695B" w:rsidRPr="005A7116" w:rsidRDefault="00A1695B" w:rsidP="000D6F32">
      <w:pPr>
        <w:spacing w:after="0" w:line="240" w:lineRule="auto"/>
        <w:ind w:firstLine="403"/>
        <w:jc w:val="right"/>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Сақтандыру (қайта сақтандыру)</w:t>
      </w:r>
    </w:p>
    <w:p w14:paraId="66CC4645" w14:textId="77777777" w:rsidR="00A1695B" w:rsidRPr="005A7116" w:rsidRDefault="00A1695B" w:rsidP="000D6F32">
      <w:pPr>
        <w:spacing w:after="0" w:line="240" w:lineRule="auto"/>
        <w:ind w:firstLine="403"/>
        <w:jc w:val="right"/>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ұйымдарының және сақтандыру</w:t>
      </w:r>
    </w:p>
    <w:p w14:paraId="45B0B1A3" w14:textId="77777777" w:rsidR="00A1695B" w:rsidRPr="005A7116" w:rsidRDefault="00A1695B" w:rsidP="000D6F32">
      <w:pPr>
        <w:spacing w:after="0" w:line="240" w:lineRule="auto"/>
        <w:ind w:firstLine="403"/>
        <w:jc w:val="right"/>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топтарының пруденциялық</w:t>
      </w:r>
    </w:p>
    <w:p w14:paraId="269B9BA0" w14:textId="77777777" w:rsidR="00A1695B" w:rsidRPr="005A7116" w:rsidRDefault="00A1695B" w:rsidP="000D6F32">
      <w:pPr>
        <w:spacing w:after="0" w:line="240" w:lineRule="auto"/>
        <w:ind w:firstLine="403"/>
        <w:jc w:val="right"/>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нормативтердің орындалуы туралы</w:t>
      </w:r>
    </w:p>
    <w:p w14:paraId="3AAE01B2" w14:textId="77777777" w:rsidR="00A1695B" w:rsidRPr="005A7116" w:rsidRDefault="00A1695B" w:rsidP="000D6F32">
      <w:pPr>
        <w:spacing w:after="0" w:line="240" w:lineRule="auto"/>
        <w:ind w:firstLine="403"/>
        <w:jc w:val="right"/>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есептілігінің тізбесіне, нысандарына,</w:t>
      </w:r>
    </w:p>
    <w:p w14:paraId="4083E8D3" w14:textId="77777777" w:rsidR="00A1695B" w:rsidRPr="005A7116" w:rsidRDefault="00A1695B" w:rsidP="000D6F32">
      <w:pPr>
        <w:spacing w:after="0" w:line="240" w:lineRule="auto"/>
        <w:ind w:firstLine="403"/>
        <w:jc w:val="right"/>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 xml:space="preserve">табыс ету </w:t>
      </w:r>
      <w:bookmarkStart w:id="33" w:name="sub1005563926"/>
      <w:r w:rsidRPr="005A7116">
        <w:rPr>
          <w:rStyle w:val="s2"/>
          <w:color w:val="000000" w:themeColor="text1"/>
          <w:sz w:val="28"/>
          <w:szCs w:val="28"/>
          <w:u w:val="none"/>
          <w:lang w:val="kk-KZ"/>
        </w:rPr>
        <w:fldChar w:fldCharType="begin"/>
      </w:r>
      <w:r w:rsidRPr="005A7116">
        <w:rPr>
          <w:rStyle w:val="s2"/>
          <w:color w:val="000000" w:themeColor="text1"/>
          <w:sz w:val="28"/>
          <w:szCs w:val="28"/>
          <w:u w:val="none"/>
          <w:lang w:val="kk-KZ"/>
        </w:rPr>
        <w:instrText xml:space="preserve"> HYPERLINK "jl:37048398.2.1005563926_1" \o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 сақтандыру (қайта сақтандыру) ұйымдарының және сақтандыру топтарының пруденциялық нормативтердің орындалуы туралы есептілігінің тізбесін, нысандарын, табыс ету мерзімдерін, Сақтандыру (қайта сақтандыру) ұйымдарының және сақтандыру топтарының пруденциялық нормативтердің орындалуы туралы есептілігін табыс ету қағидаларын,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сақтандыр...(2019.31.01. берілген ө" </w:instrText>
      </w:r>
      <w:r w:rsidRPr="005A7116">
        <w:rPr>
          <w:rStyle w:val="s2"/>
          <w:color w:val="000000" w:themeColor="text1"/>
          <w:sz w:val="28"/>
          <w:szCs w:val="28"/>
          <w:u w:val="none"/>
          <w:lang w:val="kk-KZ"/>
        </w:rPr>
        <w:fldChar w:fldCharType="separate"/>
      </w:r>
      <w:r w:rsidRPr="005A7116">
        <w:rPr>
          <w:rStyle w:val="a3"/>
          <w:rFonts w:ascii="Times New Roman" w:hAnsi="Times New Roman" w:cs="Times New Roman"/>
          <w:color w:val="000000" w:themeColor="text1"/>
          <w:sz w:val="28"/>
          <w:szCs w:val="28"/>
          <w:u w:val="none"/>
          <w:lang w:val="kk-KZ"/>
        </w:rPr>
        <w:t>мерзімдеріне</w:t>
      </w:r>
      <w:r w:rsidRPr="005A7116">
        <w:rPr>
          <w:rStyle w:val="s2"/>
          <w:color w:val="000000" w:themeColor="text1"/>
          <w:sz w:val="28"/>
          <w:szCs w:val="28"/>
          <w:u w:val="none"/>
          <w:lang w:val="kk-KZ"/>
        </w:rPr>
        <w:fldChar w:fldCharType="end"/>
      </w:r>
      <w:bookmarkEnd w:id="33"/>
    </w:p>
    <w:p w14:paraId="1F87B45B" w14:textId="77777777" w:rsidR="00A1695B" w:rsidRPr="005A7116" w:rsidRDefault="00A1695B" w:rsidP="000D6F32">
      <w:pPr>
        <w:spacing w:after="0" w:line="240" w:lineRule="auto"/>
        <w:ind w:firstLine="403"/>
        <w:jc w:val="right"/>
        <w:rPr>
          <w:color w:val="000000" w:themeColor="text1"/>
          <w:lang w:val="kk-KZ"/>
        </w:rPr>
      </w:pPr>
      <w:r w:rsidRPr="005A7116">
        <w:rPr>
          <w:rStyle w:val="s0"/>
          <w:color w:val="000000" w:themeColor="text1"/>
          <w:sz w:val="28"/>
          <w:szCs w:val="28"/>
          <w:lang w:val="kk-KZ"/>
        </w:rPr>
        <w:t>1-қосымша</w:t>
      </w:r>
    </w:p>
    <w:p w14:paraId="341EC866" w14:textId="77777777" w:rsidR="00A1695B" w:rsidRPr="005A7116" w:rsidRDefault="00A1695B" w:rsidP="000D6F32">
      <w:pPr>
        <w:spacing w:after="0" w:line="240" w:lineRule="auto"/>
        <w:jc w:val="right"/>
        <w:rPr>
          <w:rFonts w:ascii="Times New Roman" w:hAnsi="Times New Roman" w:cs="Times New Roman"/>
          <w:color w:val="000000" w:themeColor="text1"/>
          <w:sz w:val="28"/>
          <w:szCs w:val="18"/>
          <w:lang w:val="kk-KZ"/>
        </w:rPr>
      </w:pPr>
    </w:p>
    <w:p w14:paraId="1BFAB385" w14:textId="77777777" w:rsidR="00A1695B" w:rsidRPr="005A7116" w:rsidRDefault="00A1695B" w:rsidP="000D6F32">
      <w:pPr>
        <w:spacing w:after="0" w:line="240" w:lineRule="auto"/>
        <w:jc w:val="right"/>
        <w:rPr>
          <w:rFonts w:ascii="Times New Roman" w:eastAsia="Times New Roman" w:hAnsi="Times New Roman" w:cs="Times New Roman"/>
          <w:color w:val="000000" w:themeColor="text1"/>
          <w:sz w:val="28"/>
          <w:szCs w:val="28"/>
          <w:lang w:val="kk-KZ" w:eastAsia="ru-RU"/>
        </w:rPr>
      </w:pPr>
    </w:p>
    <w:p w14:paraId="7BC5AD36" w14:textId="77777777" w:rsidR="00A1695B" w:rsidRPr="005A7116" w:rsidRDefault="00A1695B" w:rsidP="000D6F32">
      <w:pPr>
        <w:spacing w:after="0" w:line="240" w:lineRule="auto"/>
        <w:jc w:val="right"/>
        <w:textAlignment w:val="baseline"/>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Нысан</w:t>
      </w:r>
    </w:p>
    <w:p w14:paraId="6992DDC9" w14:textId="77777777" w:rsidR="00A1695B" w:rsidRPr="005A7116" w:rsidRDefault="00A1695B" w:rsidP="000D6F32">
      <w:pPr>
        <w:spacing w:after="0" w:line="240" w:lineRule="auto"/>
        <w:jc w:val="right"/>
        <w:textAlignment w:val="baseline"/>
        <w:rPr>
          <w:rFonts w:ascii="Times New Roman" w:eastAsia="Times New Roman" w:hAnsi="Times New Roman" w:cs="Times New Roman"/>
          <w:color w:val="000000" w:themeColor="text1"/>
          <w:sz w:val="28"/>
          <w:szCs w:val="28"/>
          <w:lang w:val="kk-KZ" w:eastAsia="ru-RU"/>
        </w:rPr>
      </w:pPr>
    </w:p>
    <w:p w14:paraId="42535AE3" w14:textId="77777777" w:rsidR="00A1695B" w:rsidRPr="005A7116" w:rsidRDefault="00A1695B" w:rsidP="000D6F32">
      <w:pPr>
        <w:spacing w:after="0" w:line="240" w:lineRule="auto"/>
        <w:jc w:val="right"/>
        <w:textAlignment w:val="baseline"/>
        <w:rPr>
          <w:rFonts w:ascii="Times New Roman" w:eastAsia="Times New Roman" w:hAnsi="Times New Roman" w:cs="Times New Roman"/>
          <w:color w:val="000000" w:themeColor="text1"/>
          <w:sz w:val="28"/>
          <w:szCs w:val="28"/>
          <w:lang w:val="kk-KZ" w:eastAsia="ru-RU"/>
        </w:rPr>
      </w:pPr>
    </w:p>
    <w:p w14:paraId="12D27B67" w14:textId="77777777" w:rsidR="00A1695B" w:rsidRPr="005A7116" w:rsidRDefault="00A1695B" w:rsidP="000D6F32">
      <w:pPr>
        <w:spacing w:after="0" w:line="240" w:lineRule="auto"/>
        <w:ind w:firstLine="709"/>
        <w:jc w:val="both"/>
        <w:textAlignment w:val="baseline"/>
        <w:rPr>
          <w:rFonts w:ascii="Times New Roman" w:eastAsia="Calibri" w:hAnsi="Times New Roman" w:cs="Times New Roman"/>
          <w:bCs/>
          <w:color w:val="000000" w:themeColor="text1"/>
          <w:sz w:val="28"/>
          <w:szCs w:val="28"/>
          <w:lang w:val="kk-KZ" w:eastAsia="ru-RU"/>
        </w:rPr>
      </w:pPr>
      <w:r w:rsidRPr="005A7116">
        <w:rPr>
          <w:rFonts w:ascii="Times New Roman" w:eastAsia="Calibri" w:hAnsi="Times New Roman" w:cs="Times New Roman"/>
          <w:bCs/>
          <w:color w:val="000000" w:themeColor="text1"/>
          <w:sz w:val="28"/>
          <w:szCs w:val="28"/>
          <w:lang w:val="kk-KZ" w:eastAsia="ru-RU"/>
        </w:rPr>
        <w:t xml:space="preserve">Әкімшілік деректердің нысаны </w:t>
      </w:r>
      <w:hyperlink r:id="rId63" w:history="1">
        <w:r w:rsidRPr="005A7116">
          <w:rPr>
            <w:rStyle w:val="a3"/>
            <w:rFonts w:ascii="Times New Roman" w:eastAsia="Calibri" w:hAnsi="Times New Roman" w:cs="Times New Roman"/>
            <w:bCs/>
            <w:color w:val="000000" w:themeColor="text1"/>
            <w:sz w:val="28"/>
            <w:szCs w:val="28"/>
            <w:u w:val="none"/>
            <w:lang w:val="kk-KZ" w:eastAsia="ru-RU"/>
          </w:rPr>
          <w:t>www.nationalbank.kz</w:t>
        </w:r>
      </w:hyperlink>
      <w:r w:rsidRPr="005A7116">
        <w:rPr>
          <w:rFonts w:ascii="Times New Roman" w:eastAsia="Calibri" w:hAnsi="Times New Roman" w:cs="Times New Roman"/>
          <w:bCs/>
          <w:color w:val="000000" w:themeColor="text1"/>
          <w:sz w:val="28"/>
          <w:szCs w:val="28"/>
          <w:lang w:val="kk-KZ" w:eastAsia="ru-RU"/>
        </w:rPr>
        <w:t xml:space="preserve"> интернет-ресурсында орналастырылды. </w:t>
      </w:r>
    </w:p>
    <w:p w14:paraId="2FD4D617"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p w14:paraId="132608A0"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p w14:paraId="3525948D" w14:textId="7F16A3E6" w:rsidR="00A1695B" w:rsidRPr="005A7116" w:rsidRDefault="00796D18" w:rsidP="000D6F32">
      <w:pPr>
        <w:spacing w:after="0" w:line="240" w:lineRule="auto"/>
        <w:jc w:val="center"/>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w:t>
      </w:r>
      <w:r w:rsidR="00A1695B" w:rsidRPr="005A7116">
        <w:rPr>
          <w:rFonts w:ascii="Times New Roman" w:eastAsia="Times New Roman" w:hAnsi="Times New Roman" w:cs="Times New Roman"/>
          <w:color w:val="000000" w:themeColor="text1"/>
          <w:sz w:val="28"/>
          <w:szCs w:val="28"/>
          <w:lang w:val="kk-KZ" w:eastAsia="ru-RU"/>
        </w:rPr>
        <w:t>Сақтандыру (қайта сақтандыру) ұйымының пруденциялық нормативтерді орындауы туралы есеп</w:t>
      </w:r>
      <w:r w:rsidRPr="005A7116">
        <w:rPr>
          <w:rFonts w:ascii="Times New Roman" w:hAnsi="Times New Roman" w:cs="Times New Roman"/>
          <w:color w:val="000000" w:themeColor="text1"/>
          <w:sz w:val="28"/>
          <w:szCs w:val="28"/>
          <w:lang w:val="kk-KZ"/>
        </w:rPr>
        <w:t>»</w:t>
      </w:r>
    </w:p>
    <w:p w14:paraId="7DC0C86D"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p w14:paraId="67D5EA51"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p w14:paraId="148B14D9" w14:textId="5C347ED6" w:rsidR="00A1695B" w:rsidRPr="005A7116" w:rsidRDefault="00A1695B" w:rsidP="000D6F32">
      <w:pPr>
        <w:tabs>
          <w:tab w:val="left" w:pos="7400"/>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hAnsi="Times New Roman" w:cs="Times New Roman"/>
          <w:color w:val="000000" w:themeColor="text1"/>
          <w:sz w:val="28"/>
          <w:szCs w:val="28"/>
          <w:lang w:val="kk-KZ"/>
        </w:rPr>
        <w:t xml:space="preserve">Есепті кезең: 20__жылғы </w:t>
      </w:r>
      <w:r w:rsidR="00796D18" w:rsidRPr="005A7116">
        <w:rPr>
          <w:rFonts w:ascii="Times New Roman" w:hAnsi="Times New Roman" w:cs="Times New Roman"/>
          <w:color w:val="000000" w:themeColor="text1"/>
          <w:sz w:val="28"/>
          <w:szCs w:val="28"/>
          <w:lang w:val="kk-KZ"/>
        </w:rPr>
        <w:t>«</w:t>
      </w:r>
      <w:r w:rsidRPr="005A7116">
        <w:rPr>
          <w:rFonts w:ascii="Times New Roman" w:hAnsi="Times New Roman" w:cs="Times New Roman"/>
          <w:color w:val="000000" w:themeColor="text1"/>
          <w:sz w:val="28"/>
          <w:szCs w:val="28"/>
          <w:lang w:val="kk-KZ"/>
        </w:rPr>
        <w:t>___</w:t>
      </w:r>
      <w:r w:rsidR="00796D18" w:rsidRPr="005A7116">
        <w:rPr>
          <w:rFonts w:ascii="Times New Roman" w:hAnsi="Times New Roman" w:cs="Times New Roman"/>
          <w:color w:val="000000" w:themeColor="text1"/>
          <w:sz w:val="28"/>
          <w:szCs w:val="28"/>
          <w:lang w:val="kk-KZ"/>
        </w:rPr>
        <w:t>»</w:t>
      </w:r>
      <w:r w:rsidRPr="005A7116">
        <w:rPr>
          <w:rFonts w:ascii="Times New Roman" w:hAnsi="Times New Roman" w:cs="Times New Roman"/>
          <w:color w:val="000000" w:themeColor="text1"/>
          <w:sz w:val="28"/>
          <w:szCs w:val="28"/>
          <w:lang w:val="kk-KZ"/>
        </w:rPr>
        <w:t xml:space="preserve"> __________ жағдай бойынша</w:t>
      </w:r>
    </w:p>
    <w:p w14:paraId="36AB8021" w14:textId="77777777" w:rsidR="00A1695B" w:rsidRPr="005A7116" w:rsidRDefault="00A1695B" w:rsidP="000D6F32">
      <w:pPr>
        <w:tabs>
          <w:tab w:val="left" w:pos="7400"/>
        </w:tabs>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6C5F4DC6" w14:textId="77777777" w:rsidR="00A1695B" w:rsidRPr="005A7116" w:rsidRDefault="00A1695B" w:rsidP="000D6F32">
      <w:pPr>
        <w:tabs>
          <w:tab w:val="left" w:pos="7400"/>
        </w:tabs>
        <w:spacing w:after="0" w:line="240" w:lineRule="auto"/>
        <w:ind w:firstLine="709"/>
        <w:jc w:val="both"/>
        <w:rPr>
          <w:rFonts w:ascii="Times New Roman" w:hAnsi="Times New Roman" w:cs="Times New Roman"/>
          <w:color w:val="000000" w:themeColor="text1"/>
          <w:sz w:val="28"/>
          <w:szCs w:val="18"/>
          <w:lang w:val="kk-KZ"/>
        </w:rPr>
      </w:pPr>
      <w:r w:rsidRPr="005A7116">
        <w:rPr>
          <w:rFonts w:ascii="Times New Roman" w:eastAsia="Times New Roman" w:hAnsi="Times New Roman" w:cs="Times New Roman"/>
          <w:color w:val="000000" w:themeColor="text1"/>
          <w:sz w:val="28"/>
          <w:szCs w:val="28"/>
          <w:lang w:val="kk-KZ" w:eastAsia="ru-RU"/>
        </w:rPr>
        <w:t>Индекс</w:t>
      </w:r>
      <w:r w:rsidRPr="005A7116">
        <w:rPr>
          <w:rFonts w:ascii="Times New Roman" w:eastAsia="Times New Roman" w:hAnsi="Times New Roman"/>
          <w:color w:val="000000" w:themeColor="text1"/>
          <w:sz w:val="28"/>
          <w:szCs w:val="28"/>
          <w:lang w:val="kk-KZ" w:eastAsia="ru-RU"/>
        </w:rPr>
        <w:t xml:space="preserve">: </w:t>
      </w:r>
      <w:r w:rsidRPr="005A7116">
        <w:rPr>
          <w:rFonts w:ascii="Times New Roman" w:hAnsi="Times New Roman" w:cs="Times New Roman"/>
          <w:color w:val="000000" w:themeColor="text1"/>
          <w:sz w:val="28"/>
          <w:szCs w:val="18"/>
          <w:lang w:val="kk-KZ"/>
        </w:rPr>
        <w:t>1-PN_M</w:t>
      </w:r>
    </w:p>
    <w:p w14:paraId="1F379254" w14:textId="77777777" w:rsidR="00A1695B" w:rsidRPr="005A7116" w:rsidRDefault="00A1695B" w:rsidP="000D6F32">
      <w:pPr>
        <w:tabs>
          <w:tab w:val="left" w:pos="7400"/>
        </w:tabs>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31F55B7C" w14:textId="77777777" w:rsidR="00A1695B" w:rsidRPr="005A7116" w:rsidRDefault="00A1695B"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hAnsi="Times New Roman" w:cs="Times New Roman"/>
          <w:color w:val="000000" w:themeColor="text1"/>
          <w:sz w:val="28"/>
          <w:szCs w:val="28"/>
          <w:lang w:val="kk-KZ"/>
        </w:rPr>
        <w:t>Кезеңділігі: ай сайын</w:t>
      </w:r>
    </w:p>
    <w:p w14:paraId="2CC37C04" w14:textId="77777777" w:rsidR="00A1695B" w:rsidRPr="005A7116" w:rsidRDefault="00A1695B"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6279625E" w14:textId="77777777" w:rsidR="00A1695B" w:rsidRPr="005A7116" w:rsidRDefault="00A1695B" w:rsidP="000D6F32">
      <w:pPr>
        <w:spacing w:after="0" w:line="240" w:lineRule="auto"/>
        <w:ind w:firstLine="709"/>
        <w:jc w:val="both"/>
        <w:textAlignment w:val="baseline"/>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Ұсынатындар: сақтандыру (қайта сақтандыру) ұйымдары</w:t>
      </w:r>
    </w:p>
    <w:p w14:paraId="65BFA3D6" w14:textId="77777777" w:rsidR="00A1695B" w:rsidRPr="005A7116" w:rsidRDefault="00A1695B"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14:paraId="03FD33F8" w14:textId="77777777" w:rsidR="00A1695B" w:rsidRPr="005A7116" w:rsidRDefault="00A1695B"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Нысан қайда ұсынылады: Қазақстан Республикасының Ұлттық Банкі</w:t>
      </w:r>
    </w:p>
    <w:p w14:paraId="23BF61CD" w14:textId="77777777" w:rsidR="00A1695B" w:rsidRPr="005A7116" w:rsidRDefault="00A1695B"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0017AB80" w14:textId="77777777" w:rsidR="00A1695B" w:rsidRPr="005A7116" w:rsidRDefault="00A1695B"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Ұсыну мерзімі: ай сайын, есепті айдан кейінгі айдың 6 (алтыншы) жұмыс күнінен кешіктірмей.</w:t>
      </w:r>
    </w:p>
    <w:p w14:paraId="271AFF8E" w14:textId="77777777" w:rsidR="00A1695B" w:rsidRPr="005A7116" w:rsidRDefault="00A1695B"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51CAAAF3" w14:textId="77777777" w:rsidR="00A1695B" w:rsidRPr="005A7116" w:rsidRDefault="00A1695B"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670D14E0" w14:textId="77777777" w:rsidR="00A1695B" w:rsidRPr="005A7116" w:rsidRDefault="00A1695B" w:rsidP="000D6F32">
      <w:pPr>
        <w:tabs>
          <w:tab w:val="left" w:pos="1134"/>
        </w:tabs>
        <w:spacing w:after="0" w:line="240" w:lineRule="auto"/>
        <w:ind w:firstLine="709"/>
        <w:jc w:val="both"/>
        <w:rPr>
          <w:rFonts w:ascii="Times New Roman" w:eastAsia="Times New Roman" w:hAnsi="Times New Roman"/>
          <w:color w:val="000000" w:themeColor="text1"/>
          <w:sz w:val="28"/>
          <w:szCs w:val="28"/>
          <w:lang w:val="kk-KZ" w:eastAsia="ru-RU"/>
        </w:rPr>
        <w:sectPr w:rsidR="00A1695B" w:rsidRPr="005A7116" w:rsidSect="00FB3138">
          <w:headerReference w:type="default" r:id="rId64"/>
          <w:pgSz w:w="11906" w:h="16838"/>
          <w:pgMar w:top="1418" w:right="851" w:bottom="1418" w:left="1418" w:header="709" w:footer="709" w:gutter="0"/>
          <w:cols w:space="708"/>
          <w:docGrid w:linePitch="360"/>
        </w:sectPr>
      </w:pPr>
    </w:p>
    <w:p w14:paraId="7BE6C517" w14:textId="77777777" w:rsidR="00A1695B" w:rsidRPr="005A7116" w:rsidRDefault="00A1695B" w:rsidP="000D6F32">
      <w:pPr>
        <w:spacing w:after="0" w:line="240" w:lineRule="auto"/>
        <w:ind w:firstLine="397"/>
        <w:jc w:val="center"/>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lastRenderedPageBreak/>
        <w:t>1-кесте. Сақтандыру (қайта сақтандыру) ұйымының пруденциялық нормативтерді орындауы туралы мәліметтер</w:t>
      </w:r>
    </w:p>
    <w:p w14:paraId="5F23FCE3" w14:textId="77777777" w:rsidR="00A1695B" w:rsidRPr="005A7116" w:rsidRDefault="00A1695B" w:rsidP="000D6F32">
      <w:pPr>
        <w:spacing w:after="0" w:line="240" w:lineRule="auto"/>
        <w:jc w:val="center"/>
        <w:rPr>
          <w:rFonts w:ascii="Times New Roman" w:hAnsi="Times New Roman" w:cs="Times New Roman"/>
          <w:color w:val="000000" w:themeColor="text1"/>
          <w:sz w:val="28"/>
          <w:szCs w:val="18"/>
          <w:lang w:val="kk-KZ"/>
        </w:rPr>
      </w:pPr>
    </w:p>
    <w:p w14:paraId="02A98249" w14:textId="77777777" w:rsidR="00A1695B" w:rsidRPr="005A7116" w:rsidRDefault="00A1695B" w:rsidP="000D6F32">
      <w:pPr>
        <w:spacing w:after="0" w:line="240" w:lineRule="auto"/>
        <w:jc w:val="right"/>
        <w:rPr>
          <w:rFonts w:ascii="Times New Roman" w:hAnsi="Times New Roman" w:cs="Times New Roman"/>
          <w:color w:val="000000" w:themeColor="text1"/>
          <w:sz w:val="24"/>
          <w:szCs w:val="18"/>
          <w:lang w:val="kk-KZ"/>
        </w:rPr>
      </w:pPr>
      <w:r w:rsidRPr="005A7116">
        <w:rPr>
          <w:rFonts w:ascii="Times New Roman" w:hAnsi="Times New Roman" w:cs="Times New Roman"/>
          <w:color w:val="000000" w:themeColor="text1"/>
          <w:sz w:val="24"/>
          <w:szCs w:val="18"/>
          <w:lang w:val="kk-KZ"/>
        </w:rPr>
        <w:t>(мың теңгемен)</w:t>
      </w:r>
    </w:p>
    <w:tbl>
      <w:tblPr>
        <w:tblW w:w="9639" w:type="dxa"/>
        <w:tblLayout w:type="fixed"/>
        <w:tblCellMar>
          <w:left w:w="0" w:type="dxa"/>
          <w:right w:w="0" w:type="dxa"/>
        </w:tblCellMar>
        <w:tblLook w:val="04A0" w:firstRow="1" w:lastRow="0" w:firstColumn="1" w:lastColumn="0" w:noHBand="0" w:noVBand="1"/>
      </w:tblPr>
      <w:tblGrid>
        <w:gridCol w:w="959"/>
        <w:gridCol w:w="7445"/>
        <w:gridCol w:w="1235"/>
      </w:tblGrid>
      <w:tr w:rsidR="005A7116" w:rsidRPr="00FE48C7" w14:paraId="45B8298A" w14:textId="77777777" w:rsidTr="00E43A2E">
        <w:tc>
          <w:tcPr>
            <w:tcW w:w="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F7DAA0" w14:textId="77777777" w:rsidR="00A1695B" w:rsidRPr="00FE48C7"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FE48C7">
              <w:rPr>
                <w:rFonts w:ascii="Times New Roman" w:eastAsia="Times New Roman" w:hAnsi="Times New Roman" w:cs="Times New Roman"/>
                <w:color w:val="000000" w:themeColor="text1"/>
                <w:sz w:val="24"/>
                <w:szCs w:val="24"/>
                <w:lang w:val="kk-KZ" w:eastAsia="ru-RU"/>
              </w:rPr>
              <w:t>№</w:t>
            </w:r>
          </w:p>
        </w:tc>
        <w:tc>
          <w:tcPr>
            <w:tcW w:w="74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8AF722" w14:textId="77777777" w:rsidR="00A1695B" w:rsidRPr="00FE48C7"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FE48C7">
              <w:rPr>
                <w:rFonts w:ascii="Times New Roman" w:eastAsia="Times New Roman" w:hAnsi="Times New Roman" w:cs="Times New Roman"/>
                <w:color w:val="000000" w:themeColor="text1"/>
                <w:sz w:val="24"/>
                <w:szCs w:val="24"/>
                <w:lang w:val="kk-KZ" w:eastAsia="ru-RU"/>
              </w:rPr>
              <w:t>Нормативтің атауы</w:t>
            </w:r>
          </w:p>
          <w:p w14:paraId="24379704" w14:textId="77777777" w:rsidR="00A1695B" w:rsidRPr="00FE48C7"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12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A928C2" w14:textId="77777777" w:rsidR="00A1695B" w:rsidRPr="00FE48C7"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FE48C7">
              <w:rPr>
                <w:rFonts w:ascii="Times New Roman" w:eastAsia="Times New Roman" w:hAnsi="Times New Roman" w:cs="Times New Roman"/>
                <w:color w:val="000000" w:themeColor="text1"/>
                <w:sz w:val="24"/>
                <w:szCs w:val="24"/>
                <w:lang w:val="kk-KZ" w:eastAsia="ru-RU"/>
              </w:rPr>
              <w:t>Көрсеткіштің мәні</w:t>
            </w:r>
          </w:p>
          <w:p w14:paraId="0B8D45B7" w14:textId="77777777" w:rsidR="00A1695B" w:rsidRPr="00FE48C7"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r>
      <w:tr w:rsidR="005A7116" w:rsidRPr="00FE48C7" w14:paraId="28539030" w14:textId="77777777" w:rsidTr="00E43A2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1E657B" w14:textId="77777777" w:rsidR="00A1695B" w:rsidRPr="00FE48C7"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FE48C7">
              <w:rPr>
                <w:rFonts w:ascii="Times New Roman" w:eastAsia="Times New Roman" w:hAnsi="Times New Roman" w:cs="Times New Roman"/>
                <w:color w:val="000000" w:themeColor="text1"/>
                <w:sz w:val="24"/>
                <w:szCs w:val="24"/>
                <w:lang w:val="kk-KZ" w:eastAsia="ru-RU"/>
              </w:rPr>
              <w:t>1</w:t>
            </w:r>
          </w:p>
        </w:tc>
        <w:tc>
          <w:tcPr>
            <w:tcW w:w="7445" w:type="dxa"/>
            <w:tcBorders>
              <w:top w:val="nil"/>
              <w:left w:val="nil"/>
              <w:bottom w:val="single" w:sz="8" w:space="0" w:color="auto"/>
              <w:right w:val="single" w:sz="8" w:space="0" w:color="auto"/>
            </w:tcBorders>
            <w:tcMar>
              <w:top w:w="0" w:type="dxa"/>
              <w:left w:w="108" w:type="dxa"/>
              <w:bottom w:w="0" w:type="dxa"/>
              <w:right w:w="108" w:type="dxa"/>
            </w:tcMar>
            <w:hideMark/>
          </w:tcPr>
          <w:p w14:paraId="3A27EB10" w14:textId="77777777" w:rsidR="00A1695B" w:rsidRPr="00FE48C7"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FE48C7">
              <w:rPr>
                <w:rFonts w:ascii="Times New Roman" w:eastAsia="Times New Roman" w:hAnsi="Times New Roman" w:cs="Times New Roman"/>
                <w:color w:val="000000" w:themeColor="text1"/>
                <w:sz w:val="24"/>
                <w:szCs w:val="24"/>
                <w:lang w:val="kk-KZ" w:eastAsia="ru-RU"/>
              </w:rPr>
              <w:t>2</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14:paraId="28719450" w14:textId="77777777" w:rsidR="00A1695B" w:rsidRPr="00FE48C7"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FE48C7">
              <w:rPr>
                <w:rFonts w:ascii="Times New Roman" w:eastAsia="Times New Roman" w:hAnsi="Times New Roman" w:cs="Times New Roman"/>
                <w:color w:val="000000" w:themeColor="text1"/>
                <w:sz w:val="24"/>
                <w:szCs w:val="24"/>
                <w:lang w:val="kk-KZ" w:eastAsia="ru-RU"/>
              </w:rPr>
              <w:t>3</w:t>
            </w:r>
          </w:p>
        </w:tc>
      </w:tr>
      <w:tr w:rsidR="005A7116" w:rsidRPr="008C1133" w14:paraId="74706885" w14:textId="77777777" w:rsidTr="00E43A2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CF5416" w14:textId="77777777" w:rsidR="00A1695B" w:rsidRPr="00FE48C7"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FE48C7">
              <w:rPr>
                <w:rFonts w:ascii="Times New Roman" w:eastAsia="Times New Roman" w:hAnsi="Times New Roman" w:cs="Times New Roman"/>
                <w:color w:val="000000" w:themeColor="text1"/>
                <w:sz w:val="24"/>
                <w:szCs w:val="24"/>
                <w:lang w:val="kk-KZ" w:eastAsia="ru-RU"/>
              </w:rPr>
              <w:t>1</w:t>
            </w:r>
          </w:p>
        </w:tc>
        <w:tc>
          <w:tcPr>
            <w:tcW w:w="7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D990E2" w14:textId="77777777" w:rsidR="00A1695B" w:rsidRPr="00FE48C7" w:rsidRDefault="00A1695B" w:rsidP="000D6F32">
            <w:pPr>
              <w:spacing w:after="0" w:line="240" w:lineRule="auto"/>
              <w:jc w:val="both"/>
              <w:textAlignment w:val="baseline"/>
              <w:rPr>
                <w:rFonts w:ascii="Times New Roman" w:hAnsi="Times New Roman" w:cs="Times New Roman"/>
                <w:color w:val="000000" w:themeColor="text1"/>
                <w:sz w:val="24"/>
                <w:szCs w:val="24"/>
                <w:lang w:val="kk-KZ"/>
              </w:rPr>
            </w:pPr>
            <w:r w:rsidRPr="00FE48C7">
              <w:rPr>
                <w:rFonts w:ascii="Times New Roman" w:eastAsia="Times New Roman" w:hAnsi="Times New Roman" w:cs="Times New Roman"/>
                <w:color w:val="000000" w:themeColor="text1"/>
                <w:sz w:val="24"/>
                <w:szCs w:val="24"/>
                <w:lang w:val="kk-KZ" w:eastAsia="ru-RU"/>
              </w:rPr>
              <w:t>Төлем қабілеттілігі маржасының жеткіліктілігі нормативі (1.1/1.2)</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14:paraId="1997ED1E" w14:textId="77777777" w:rsidR="00A1695B" w:rsidRPr="00FE48C7"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FE48C7">
              <w:rPr>
                <w:rFonts w:ascii="Times New Roman" w:eastAsia="Times New Roman" w:hAnsi="Times New Roman" w:cs="Times New Roman"/>
                <w:color w:val="000000" w:themeColor="text1"/>
                <w:sz w:val="24"/>
                <w:szCs w:val="24"/>
                <w:lang w:val="kk-KZ" w:eastAsia="ru-RU"/>
              </w:rPr>
              <w:t> </w:t>
            </w:r>
          </w:p>
        </w:tc>
      </w:tr>
      <w:tr w:rsidR="005A7116" w:rsidRPr="008C1133" w14:paraId="7B032480" w14:textId="77777777" w:rsidTr="00E43A2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66A13E" w14:textId="77777777" w:rsidR="00A1695B" w:rsidRPr="00FE48C7"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FE48C7">
              <w:rPr>
                <w:rFonts w:ascii="Times New Roman" w:eastAsia="Times New Roman" w:hAnsi="Times New Roman" w:cs="Times New Roman"/>
                <w:color w:val="000000" w:themeColor="text1"/>
                <w:sz w:val="24"/>
                <w:szCs w:val="24"/>
                <w:lang w:val="kk-KZ" w:eastAsia="ru-RU"/>
              </w:rPr>
              <w:t>1.1</w:t>
            </w:r>
          </w:p>
        </w:tc>
        <w:tc>
          <w:tcPr>
            <w:tcW w:w="7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4482CA" w14:textId="77777777" w:rsidR="00A1695B" w:rsidRPr="00FE48C7" w:rsidRDefault="00A1695B" w:rsidP="000D6F32">
            <w:pPr>
              <w:spacing w:after="0" w:line="240" w:lineRule="auto"/>
              <w:jc w:val="both"/>
              <w:textAlignment w:val="baseline"/>
              <w:rPr>
                <w:rFonts w:ascii="Times New Roman" w:hAnsi="Times New Roman" w:cs="Times New Roman"/>
                <w:color w:val="000000" w:themeColor="text1"/>
                <w:sz w:val="24"/>
                <w:szCs w:val="24"/>
                <w:lang w:val="kk-KZ"/>
              </w:rPr>
            </w:pPr>
            <w:r w:rsidRPr="00FE48C7">
              <w:rPr>
                <w:rFonts w:ascii="Times New Roman" w:eastAsia="Times New Roman" w:hAnsi="Times New Roman" w:cs="Times New Roman"/>
                <w:color w:val="000000" w:themeColor="text1"/>
                <w:sz w:val="24"/>
                <w:szCs w:val="24"/>
                <w:lang w:val="kk-KZ" w:eastAsia="ru-RU"/>
              </w:rPr>
              <w:t>Нақты төлем қабілеттілігінің маржасы (1.3 + 1.4 немесе 1.8 ең төмен шама) (мың теңгемен)</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14:paraId="7A5A7338" w14:textId="77777777" w:rsidR="00A1695B" w:rsidRPr="00FE48C7"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FE48C7">
              <w:rPr>
                <w:rFonts w:ascii="Times New Roman" w:eastAsia="Times New Roman" w:hAnsi="Times New Roman" w:cs="Times New Roman"/>
                <w:color w:val="000000" w:themeColor="text1"/>
                <w:sz w:val="24"/>
                <w:szCs w:val="24"/>
                <w:lang w:val="kk-KZ" w:eastAsia="ru-RU"/>
              </w:rPr>
              <w:t> </w:t>
            </w:r>
          </w:p>
        </w:tc>
      </w:tr>
      <w:tr w:rsidR="005A7116" w:rsidRPr="008C1133" w14:paraId="2E73D567" w14:textId="77777777" w:rsidTr="00E43A2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9C37C3" w14:textId="77777777" w:rsidR="00A1695B" w:rsidRPr="00FE48C7"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FE48C7">
              <w:rPr>
                <w:rFonts w:ascii="Times New Roman" w:eastAsia="Times New Roman" w:hAnsi="Times New Roman" w:cs="Times New Roman"/>
                <w:color w:val="000000" w:themeColor="text1"/>
                <w:sz w:val="24"/>
                <w:szCs w:val="24"/>
                <w:lang w:val="kk-KZ" w:eastAsia="ru-RU"/>
              </w:rPr>
              <w:t>1.2</w:t>
            </w:r>
          </w:p>
        </w:tc>
        <w:tc>
          <w:tcPr>
            <w:tcW w:w="7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141804" w14:textId="74235DFA" w:rsidR="00A1695B" w:rsidRPr="00FE48C7" w:rsidRDefault="00A1695B" w:rsidP="000D6F32">
            <w:pPr>
              <w:spacing w:after="0" w:line="240" w:lineRule="auto"/>
              <w:jc w:val="both"/>
              <w:textAlignment w:val="baseline"/>
              <w:rPr>
                <w:rFonts w:ascii="Times New Roman" w:hAnsi="Times New Roman" w:cs="Times New Roman"/>
                <w:color w:val="000000" w:themeColor="text1"/>
                <w:sz w:val="24"/>
                <w:szCs w:val="24"/>
                <w:lang w:val="kk-KZ"/>
              </w:rPr>
            </w:pPr>
            <w:r w:rsidRPr="00FE48C7">
              <w:rPr>
                <w:rFonts w:ascii="Times New Roman" w:eastAsia="Times New Roman" w:hAnsi="Times New Roman" w:cs="Times New Roman"/>
                <w:color w:val="000000" w:themeColor="text1"/>
                <w:sz w:val="24"/>
                <w:szCs w:val="24"/>
                <w:lang w:val="kk-KZ" w:eastAsia="ru-RU"/>
              </w:rPr>
              <w:t>Төлем қабілеттілігі маржасының ең төмен мөлшері (</w:t>
            </w:r>
            <w:r w:rsidR="00796D18" w:rsidRPr="00FE48C7">
              <w:rPr>
                <w:rFonts w:ascii="Times New Roman" w:eastAsia="Times New Roman" w:hAnsi="Times New Roman" w:cs="Times New Roman"/>
                <w:color w:val="000000" w:themeColor="text1"/>
                <w:sz w:val="24"/>
                <w:szCs w:val="24"/>
                <w:lang w:val="kk-KZ" w:eastAsia="ru-RU"/>
              </w:rPr>
              <w:t>«</w:t>
            </w:r>
            <w:r w:rsidRPr="00FE48C7">
              <w:rPr>
                <w:rFonts w:ascii="Times New Roman" w:eastAsia="Times New Roman" w:hAnsi="Times New Roman" w:cs="Times New Roman"/>
                <w:color w:val="000000" w:themeColor="text1"/>
                <w:sz w:val="24"/>
                <w:szCs w:val="24"/>
                <w:lang w:val="kk-KZ" w:eastAsia="ru-RU"/>
              </w:rPr>
              <w:t>400</w:t>
            </w:r>
            <w:r w:rsidR="00796D18" w:rsidRPr="00FE48C7">
              <w:rPr>
                <w:rFonts w:ascii="Times New Roman" w:eastAsia="Times New Roman" w:hAnsi="Times New Roman" w:cs="Times New Roman"/>
                <w:color w:val="000000" w:themeColor="text1"/>
                <w:sz w:val="24"/>
                <w:szCs w:val="24"/>
                <w:lang w:val="kk-KZ" w:eastAsia="ru-RU"/>
              </w:rPr>
              <w:t>»</w:t>
            </w:r>
            <w:r w:rsidRPr="00FE48C7">
              <w:rPr>
                <w:rFonts w:ascii="Times New Roman" w:eastAsia="Times New Roman" w:hAnsi="Times New Roman" w:cs="Times New Roman"/>
                <w:color w:val="000000" w:themeColor="text1"/>
                <w:sz w:val="24"/>
                <w:szCs w:val="24"/>
                <w:lang w:val="kk-KZ" w:eastAsia="ru-RU"/>
              </w:rPr>
              <w:t>) (мың теңгемен)</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14:paraId="63EA4C09" w14:textId="77777777" w:rsidR="00A1695B" w:rsidRPr="00FE48C7"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FE48C7">
              <w:rPr>
                <w:rFonts w:ascii="Times New Roman" w:eastAsia="Times New Roman" w:hAnsi="Times New Roman" w:cs="Times New Roman"/>
                <w:color w:val="000000" w:themeColor="text1"/>
                <w:sz w:val="24"/>
                <w:szCs w:val="24"/>
                <w:lang w:val="kk-KZ" w:eastAsia="ru-RU"/>
              </w:rPr>
              <w:t> </w:t>
            </w:r>
          </w:p>
        </w:tc>
      </w:tr>
      <w:tr w:rsidR="005A7116" w:rsidRPr="008C1133" w14:paraId="637B538D" w14:textId="77777777" w:rsidTr="00E43A2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CEABFB" w14:textId="77777777" w:rsidR="00A1695B" w:rsidRPr="00FE48C7"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FE48C7">
              <w:rPr>
                <w:rFonts w:ascii="Times New Roman" w:eastAsia="Times New Roman" w:hAnsi="Times New Roman" w:cs="Times New Roman"/>
                <w:color w:val="000000" w:themeColor="text1"/>
                <w:sz w:val="24"/>
                <w:szCs w:val="24"/>
                <w:lang w:val="kk-KZ" w:eastAsia="ru-RU"/>
              </w:rPr>
              <w:t>1.3</w:t>
            </w:r>
          </w:p>
        </w:tc>
        <w:tc>
          <w:tcPr>
            <w:tcW w:w="7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A894AD" w14:textId="74D4F872" w:rsidR="00A1695B" w:rsidRPr="00FE48C7" w:rsidRDefault="00A1695B" w:rsidP="000D6F32">
            <w:pPr>
              <w:spacing w:after="0" w:line="240" w:lineRule="auto"/>
              <w:jc w:val="both"/>
              <w:textAlignment w:val="baseline"/>
              <w:rPr>
                <w:rFonts w:ascii="Times New Roman" w:hAnsi="Times New Roman" w:cs="Times New Roman"/>
                <w:color w:val="000000" w:themeColor="text1"/>
                <w:sz w:val="24"/>
                <w:szCs w:val="24"/>
                <w:lang w:val="kk-KZ"/>
              </w:rPr>
            </w:pPr>
            <w:r w:rsidRPr="00FE48C7">
              <w:rPr>
                <w:rFonts w:ascii="Times New Roman" w:eastAsia="Times New Roman" w:hAnsi="Times New Roman" w:cs="Times New Roman"/>
                <w:color w:val="000000" w:themeColor="text1"/>
                <w:sz w:val="24"/>
                <w:szCs w:val="24"/>
                <w:lang w:val="kk-KZ" w:eastAsia="ru-RU"/>
              </w:rPr>
              <w:t>Нақты төлем қабілеттілігі маржасын есептеудің аралық қорытындысы (</w:t>
            </w:r>
            <w:r w:rsidR="00796D18" w:rsidRPr="00FE48C7">
              <w:rPr>
                <w:rFonts w:ascii="Times New Roman" w:eastAsia="Times New Roman" w:hAnsi="Times New Roman" w:cs="Times New Roman"/>
                <w:color w:val="000000" w:themeColor="text1"/>
                <w:sz w:val="24"/>
                <w:szCs w:val="24"/>
                <w:lang w:val="kk-KZ" w:eastAsia="ru-RU"/>
              </w:rPr>
              <w:t>«</w:t>
            </w:r>
            <w:r w:rsidRPr="00FE48C7">
              <w:rPr>
                <w:rFonts w:ascii="Times New Roman" w:eastAsia="Times New Roman" w:hAnsi="Times New Roman" w:cs="Times New Roman"/>
                <w:color w:val="000000" w:themeColor="text1"/>
                <w:sz w:val="24"/>
                <w:szCs w:val="24"/>
                <w:lang w:val="kk-KZ" w:eastAsia="ru-RU"/>
              </w:rPr>
              <w:t>100</w:t>
            </w:r>
            <w:r w:rsidR="00796D18" w:rsidRPr="00FE48C7">
              <w:rPr>
                <w:rFonts w:ascii="Times New Roman" w:eastAsia="Times New Roman" w:hAnsi="Times New Roman" w:cs="Times New Roman"/>
                <w:color w:val="000000" w:themeColor="text1"/>
                <w:sz w:val="24"/>
                <w:szCs w:val="24"/>
                <w:lang w:val="kk-KZ" w:eastAsia="ru-RU"/>
              </w:rPr>
              <w:t>»</w:t>
            </w:r>
            <w:r w:rsidRPr="00FE48C7">
              <w:rPr>
                <w:rFonts w:ascii="Times New Roman" w:eastAsia="Times New Roman" w:hAnsi="Times New Roman" w:cs="Times New Roman"/>
                <w:color w:val="000000" w:themeColor="text1"/>
                <w:sz w:val="24"/>
                <w:szCs w:val="24"/>
                <w:lang w:val="kk-KZ" w:eastAsia="ru-RU"/>
              </w:rPr>
              <w:t>) (мың теңгемен)</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14:paraId="515C782E" w14:textId="77777777" w:rsidR="00A1695B" w:rsidRPr="00FE48C7"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FE48C7">
              <w:rPr>
                <w:rFonts w:ascii="Times New Roman" w:eastAsia="Times New Roman" w:hAnsi="Times New Roman" w:cs="Times New Roman"/>
                <w:color w:val="000000" w:themeColor="text1"/>
                <w:sz w:val="24"/>
                <w:szCs w:val="24"/>
                <w:lang w:val="kk-KZ" w:eastAsia="ru-RU"/>
              </w:rPr>
              <w:t> </w:t>
            </w:r>
          </w:p>
        </w:tc>
      </w:tr>
      <w:tr w:rsidR="005A7116" w:rsidRPr="008C1133" w14:paraId="3ED70C0D" w14:textId="77777777" w:rsidTr="00E43A2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413612" w14:textId="77777777" w:rsidR="00A1695B" w:rsidRPr="00FE48C7"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FE48C7">
              <w:rPr>
                <w:rFonts w:ascii="Times New Roman" w:eastAsia="Times New Roman" w:hAnsi="Times New Roman" w:cs="Times New Roman"/>
                <w:color w:val="000000" w:themeColor="text1"/>
                <w:sz w:val="24"/>
                <w:szCs w:val="24"/>
                <w:lang w:val="kk-KZ" w:eastAsia="ru-RU"/>
              </w:rPr>
              <w:t>1.4</w:t>
            </w:r>
          </w:p>
        </w:tc>
        <w:tc>
          <w:tcPr>
            <w:tcW w:w="7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C40EF5" w14:textId="5E073711" w:rsidR="00A1695B" w:rsidRPr="00FE48C7" w:rsidRDefault="00A1695B" w:rsidP="000D6F32">
            <w:pPr>
              <w:spacing w:after="0" w:line="240" w:lineRule="auto"/>
              <w:jc w:val="both"/>
              <w:textAlignment w:val="baseline"/>
              <w:rPr>
                <w:rFonts w:ascii="Times New Roman" w:hAnsi="Times New Roman" w:cs="Times New Roman"/>
                <w:color w:val="000000" w:themeColor="text1"/>
                <w:sz w:val="24"/>
                <w:szCs w:val="24"/>
                <w:lang w:val="kk-KZ"/>
              </w:rPr>
            </w:pPr>
            <w:r w:rsidRPr="00FE48C7">
              <w:rPr>
                <w:rFonts w:ascii="Times New Roman" w:eastAsia="Times New Roman" w:hAnsi="Times New Roman" w:cs="Times New Roman"/>
                <w:color w:val="000000" w:themeColor="text1"/>
                <w:sz w:val="24"/>
                <w:szCs w:val="24"/>
                <w:lang w:val="kk-KZ" w:eastAsia="ru-RU"/>
              </w:rPr>
              <w:t>Нақты төлем қабілеттілігі маржасын есептеуге енгізілетін сома (</w:t>
            </w:r>
            <w:r w:rsidR="00796D18" w:rsidRPr="00FE48C7">
              <w:rPr>
                <w:rFonts w:ascii="Times New Roman" w:eastAsia="Times New Roman" w:hAnsi="Times New Roman" w:cs="Times New Roman"/>
                <w:color w:val="000000" w:themeColor="text1"/>
                <w:sz w:val="24"/>
                <w:szCs w:val="24"/>
                <w:lang w:val="kk-KZ" w:eastAsia="ru-RU"/>
              </w:rPr>
              <w:t>«</w:t>
            </w:r>
            <w:r w:rsidRPr="00FE48C7">
              <w:rPr>
                <w:rFonts w:ascii="Times New Roman" w:eastAsia="Times New Roman" w:hAnsi="Times New Roman" w:cs="Times New Roman"/>
                <w:color w:val="000000" w:themeColor="text1"/>
                <w:sz w:val="24"/>
                <w:szCs w:val="24"/>
                <w:lang w:val="kk-KZ" w:eastAsia="ru-RU"/>
              </w:rPr>
              <w:t>200</w:t>
            </w:r>
            <w:r w:rsidR="00796D18" w:rsidRPr="00FE48C7">
              <w:rPr>
                <w:rFonts w:ascii="Times New Roman" w:eastAsia="Times New Roman" w:hAnsi="Times New Roman" w:cs="Times New Roman"/>
                <w:color w:val="000000" w:themeColor="text1"/>
                <w:sz w:val="24"/>
                <w:szCs w:val="24"/>
                <w:lang w:val="kk-KZ" w:eastAsia="ru-RU"/>
              </w:rPr>
              <w:t>»</w:t>
            </w:r>
            <w:r w:rsidRPr="00FE48C7">
              <w:rPr>
                <w:rFonts w:ascii="Times New Roman" w:eastAsia="Times New Roman" w:hAnsi="Times New Roman" w:cs="Times New Roman"/>
                <w:color w:val="000000" w:themeColor="text1"/>
                <w:sz w:val="24"/>
                <w:szCs w:val="24"/>
                <w:lang w:val="kk-KZ" w:eastAsia="ru-RU"/>
              </w:rPr>
              <w:t>) (мың теңгемен)</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14:paraId="117E8C3F" w14:textId="77777777" w:rsidR="00A1695B" w:rsidRPr="00FE48C7"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FE48C7">
              <w:rPr>
                <w:rFonts w:ascii="Times New Roman" w:eastAsia="Times New Roman" w:hAnsi="Times New Roman" w:cs="Times New Roman"/>
                <w:color w:val="000000" w:themeColor="text1"/>
                <w:sz w:val="24"/>
                <w:szCs w:val="24"/>
                <w:lang w:val="kk-KZ" w:eastAsia="ru-RU"/>
              </w:rPr>
              <w:t> </w:t>
            </w:r>
          </w:p>
        </w:tc>
      </w:tr>
      <w:tr w:rsidR="005A7116" w:rsidRPr="008C1133" w14:paraId="6B24432F" w14:textId="77777777" w:rsidTr="00E43A2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F62D48" w14:textId="77777777" w:rsidR="00A1695B" w:rsidRPr="00FE48C7"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FE48C7">
              <w:rPr>
                <w:rFonts w:ascii="Times New Roman" w:eastAsia="Times New Roman" w:hAnsi="Times New Roman" w:cs="Times New Roman"/>
                <w:color w:val="000000" w:themeColor="text1"/>
                <w:sz w:val="24"/>
                <w:szCs w:val="24"/>
                <w:lang w:val="kk-KZ" w:eastAsia="ru-RU"/>
              </w:rPr>
              <w:t>1.5</w:t>
            </w:r>
          </w:p>
        </w:tc>
        <w:tc>
          <w:tcPr>
            <w:tcW w:w="7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3405D7" w14:textId="2B42DEBF" w:rsidR="00A1695B" w:rsidRPr="00FE48C7" w:rsidRDefault="00A1695B" w:rsidP="000D6F32">
            <w:pPr>
              <w:spacing w:after="0" w:line="240" w:lineRule="auto"/>
              <w:jc w:val="both"/>
              <w:textAlignment w:val="baseline"/>
              <w:rPr>
                <w:rFonts w:ascii="Times New Roman" w:hAnsi="Times New Roman" w:cs="Times New Roman"/>
                <w:color w:val="000000" w:themeColor="text1"/>
                <w:sz w:val="24"/>
                <w:szCs w:val="24"/>
                <w:lang w:val="kk-KZ"/>
              </w:rPr>
            </w:pPr>
            <w:r w:rsidRPr="00FE48C7">
              <w:rPr>
                <w:rFonts w:ascii="Times New Roman" w:eastAsia="Times New Roman" w:hAnsi="Times New Roman" w:cs="Times New Roman"/>
                <w:color w:val="000000" w:themeColor="text1"/>
                <w:sz w:val="24"/>
                <w:szCs w:val="24"/>
                <w:lang w:val="kk-KZ" w:eastAsia="ru-RU"/>
              </w:rPr>
              <w:t>Сапасы мен өтімділігі бойынша жіктелуін ескере отырып, активтердің жиынтығы (</w:t>
            </w:r>
            <w:r w:rsidR="00796D18" w:rsidRPr="00FE48C7">
              <w:rPr>
                <w:rFonts w:ascii="Times New Roman" w:eastAsia="Times New Roman" w:hAnsi="Times New Roman" w:cs="Times New Roman"/>
                <w:color w:val="000000" w:themeColor="text1"/>
                <w:sz w:val="24"/>
                <w:szCs w:val="24"/>
                <w:lang w:val="kk-KZ" w:eastAsia="ru-RU"/>
              </w:rPr>
              <w:t>«</w:t>
            </w:r>
            <w:r w:rsidRPr="00FE48C7">
              <w:rPr>
                <w:rFonts w:ascii="Times New Roman" w:eastAsia="Times New Roman" w:hAnsi="Times New Roman" w:cs="Times New Roman"/>
                <w:color w:val="000000" w:themeColor="text1"/>
                <w:sz w:val="24"/>
                <w:szCs w:val="24"/>
                <w:lang w:val="kk-KZ" w:eastAsia="ru-RU"/>
              </w:rPr>
              <w:t>12000</w:t>
            </w:r>
            <w:r w:rsidR="00796D18" w:rsidRPr="00FE48C7">
              <w:rPr>
                <w:rFonts w:ascii="Times New Roman" w:eastAsia="Times New Roman" w:hAnsi="Times New Roman" w:cs="Times New Roman"/>
                <w:color w:val="000000" w:themeColor="text1"/>
                <w:sz w:val="24"/>
                <w:szCs w:val="24"/>
                <w:lang w:val="kk-KZ" w:eastAsia="ru-RU"/>
              </w:rPr>
              <w:t>»</w:t>
            </w:r>
            <w:r w:rsidRPr="00FE48C7">
              <w:rPr>
                <w:rFonts w:ascii="Times New Roman" w:eastAsia="Times New Roman" w:hAnsi="Times New Roman" w:cs="Times New Roman"/>
                <w:color w:val="000000" w:themeColor="text1"/>
                <w:sz w:val="24"/>
                <w:szCs w:val="24"/>
                <w:lang w:val="kk-KZ" w:eastAsia="ru-RU"/>
              </w:rPr>
              <w:t>) (мың теңгемен)</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14:paraId="33D0C50D" w14:textId="77777777" w:rsidR="00A1695B" w:rsidRPr="00FE48C7"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FE48C7">
              <w:rPr>
                <w:rFonts w:ascii="Times New Roman" w:eastAsia="Times New Roman" w:hAnsi="Times New Roman" w:cs="Times New Roman"/>
                <w:color w:val="000000" w:themeColor="text1"/>
                <w:sz w:val="24"/>
                <w:szCs w:val="24"/>
                <w:lang w:val="kk-KZ" w:eastAsia="ru-RU"/>
              </w:rPr>
              <w:t> </w:t>
            </w:r>
          </w:p>
        </w:tc>
      </w:tr>
      <w:tr w:rsidR="005A7116" w:rsidRPr="008C1133" w14:paraId="740E5327" w14:textId="77777777" w:rsidTr="00E43A2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325C81" w14:textId="77777777" w:rsidR="00A1695B" w:rsidRPr="00FE48C7"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FE48C7">
              <w:rPr>
                <w:rFonts w:ascii="Times New Roman" w:eastAsia="Times New Roman" w:hAnsi="Times New Roman" w:cs="Times New Roman"/>
                <w:color w:val="000000" w:themeColor="text1"/>
                <w:sz w:val="24"/>
                <w:szCs w:val="24"/>
                <w:lang w:val="kk-KZ" w:eastAsia="ru-RU"/>
              </w:rPr>
              <w:t>1.6</w:t>
            </w:r>
          </w:p>
        </w:tc>
        <w:tc>
          <w:tcPr>
            <w:tcW w:w="7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13B993" w14:textId="33336E21" w:rsidR="00A1695B" w:rsidRPr="00FE48C7" w:rsidRDefault="00A1695B" w:rsidP="000D6F32">
            <w:pPr>
              <w:spacing w:after="0" w:line="240" w:lineRule="auto"/>
              <w:jc w:val="both"/>
              <w:textAlignment w:val="baseline"/>
              <w:rPr>
                <w:rFonts w:ascii="Times New Roman" w:hAnsi="Times New Roman" w:cs="Times New Roman"/>
                <w:color w:val="000000" w:themeColor="text1"/>
                <w:sz w:val="24"/>
                <w:szCs w:val="24"/>
                <w:lang w:val="kk-KZ"/>
              </w:rPr>
            </w:pPr>
            <w:r w:rsidRPr="00FE48C7">
              <w:rPr>
                <w:rFonts w:ascii="Times New Roman" w:eastAsia="Times New Roman" w:hAnsi="Times New Roman" w:cs="Times New Roman"/>
                <w:color w:val="000000" w:themeColor="text1"/>
                <w:sz w:val="24"/>
                <w:szCs w:val="24"/>
                <w:lang w:val="kk-KZ" w:eastAsia="ru-RU"/>
              </w:rPr>
              <w:t>Қайта сақтандырушының үлесін шегергенде сақтандыру резервтері (</w:t>
            </w:r>
            <w:r w:rsidR="00796D18" w:rsidRPr="00FE48C7">
              <w:rPr>
                <w:rFonts w:ascii="Times New Roman" w:eastAsia="Times New Roman" w:hAnsi="Times New Roman" w:cs="Times New Roman"/>
                <w:color w:val="000000" w:themeColor="text1"/>
                <w:sz w:val="24"/>
                <w:szCs w:val="24"/>
                <w:lang w:val="kk-KZ" w:eastAsia="ru-RU"/>
              </w:rPr>
              <w:t>«</w:t>
            </w:r>
            <w:r w:rsidRPr="00FE48C7">
              <w:rPr>
                <w:rFonts w:ascii="Times New Roman" w:eastAsia="Times New Roman" w:hAnsi="Times New Roman" w:cs="Times New Roman"/>
                <w:color w:val="000000" w:themeColor="text1"/>
                <w:sz w:val="24"/>
                <w:szCs w:val="24"/>
                <w:lang w:val="kk-KZ" w:eastAsia="ru-RU"/>
              </w:rPr>
              <w:t>13000</w:t>
            </w:r>
            <w:r w:rsidR="00796D18" w:rsidRPr="00FE48C7">
              <w:rPr>
                <w:rFonts w:ascii="Times New Roman" w:eastAsia="Times New Roman" w:hAnsi="Times New Roman" w:cs="Times New Roman"/>
                <w:color w:val="000000" w:themeColor="text1"/>
                <w:sz w:val="24"/>
                <w:szCs w:val="24"/>
                <w:lang w:val="kk-KZ" w:eastAsia="ru-RU"/>
              </w:rPr>
              <w:t>»</w:t>
            </w:r>
            <w:r w:rsidRPr="00FE48C7">
              <w:rPr>
                <w:rFonts w:ascii="Times New Roman" w:eastAsia="Times New Roman" w:hAnsi="Times New Roman" w:cs="Times New Roman"/>
                <w:color w:val="000000" w:themeColor="text1"/>
                <w:sz w:val="24"/>
                <w:szCs w:val="24"/>
                <w:lang w:val="kk-KZ" w:eastAsia="ru-RU"/>
              </w:rPr>
              <w:t>) (мың теңгемен)</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14:paraId="2BC307C8" w14:textId="77777777" w:rsidR="00A1695B" w:rsidRPr="00FE48C7"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FE48C7">
              <w:rPr>
                <w:rFonts w:ascii="Times New Roman" w:eastAsia="Times New Roman" w:hAnsi="Times New Roman" w:cs="Times New Roman"/>
                <w:color w:val="000000" w:themeColor="text1"/>
                <w:sz w:val="24"/>
                <w:szCs w:val="24"/>
                <w:lang w:val="kk-KZ" w:eastAsia="ru-RU"/>
              </w:rPr>
              <w:t> </w:t>
            </w:r>
          </w:p>
        </w:tc>
      </w:tr>
      <w:tr w:rsidR="005A7116" w:rsidRPr="008C1133" w14:paraId="6C58A375" w14:textId="77777777" w:rsidTr="00E43A2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8F4A7" w14:textId="77777777" w:rsidR="00A1695B" w:rsidRPr="00FE48C7"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FE48C7">
              <w:rPr>
                <w:rFonts w:ascii="Times New Roman" w:eastAsia="Times New Roman" w:hAnsi="Times New Roman" w:cs="Times New Roman"/>
                <w:color w:val="000000" w:themeColor="text1"/>
                <w:sz w:val="24"/>
                <w:szCs w:val="24"/>
                <w:lang w:val="kk-KZ" w:eastAsia="ru-RU"/>
              </w:rPr>
              <w:t>1.7</w:t>
            </w:r>
          </w:p>
        </w:tc>
        <w:tc>
          <w:tcPr>
            <w:tcW w:w="7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EEA3AD" w14:textId="26E37014" w:rsidR="00A1695B" w:rsidRPr="00FE48C7" w:rsidRDefault="00A1695B" w:rsidP="000D6F32">
            <w:pPr>
              <w:spacing w:after="0" w:line="240" w:lineRule="auto"/>
              <w:jc w:val="both"/>
              <w:textAlignment w:val="baseline"/>
              <w:rPr>
                <w:rFonts w:ascii="Times New Roman" w:hAnsi="Times New Roman" w:cs="Times New Roman"/>
                <w:color w:val="000000" w:themeColor="text1"/>
                <w:sz w:val="24"/>
                <w:szCs w:val="24"/>
                <w:lang w:val="kk-KZ"/>
              </w:rPr>
            </w:pPr>
            <w:r w:rsidRPr="00FE48C7">
              <w:rPr>
                <w:rFonts w:ascii="Times New Roman" w:eastAsia="Times New Roman" w:hAnsi="Times New Roman" w:cs="Times New Roman"/>
                <w:color w:val="000000" w:themeColor="text1"/>
                <w:sz w:val="24"/>
                <w:szCs w:val="24"/>
                <w:lang w:val="kk-KZ" w:eastAsia="ru-RU"/>
              </w:rPr>
              <w:t>Сақтандыру резервтерінің сомасын қоспағанда, міндеттемелер (</w:t>
            </w:r>
            <w:r w:rsidR="00796D18" w:rsidRPr="00FE48C7">
              <w:rPr>
                <w:rFonts w:ascii="Times New Roman" w:eastAsia="Times New Roman" w:hAnsi="Times New Roman" w:cs="Times New Roman"/>
                <w:color w:val="000000" w:themeColor="text1"/>
                <w:sz w:val="24"/>
                <w:szCs w:val="24"/>
                <w:lang w:val="kk-KZ" w:eastAsia="ru-RU"/>
              </w:rPr>
              <w:t>«</w:t>
            </w:r>
            <w:r w:rsidRPr="00FE48C7">
              <w:rPr>
                <w:rFonts w:ascii="Times New Roman" w:eastAsia="Times New Roman" w:hAnsi="Times New Roman" w:cs="Times New Roman"/>
                <w:color w:val="000000" w:themeColor="text1"/>
                <w:sz w:val="24"/>
                <w:szCs w:val="24"/>
                <w:lang w:val="kk-KZ" w:eastAsia="ru-RU"/>
              </w:rPr>
              <w:t>14000</w:t>
            </w:r>
            <w:r w:rsidR="00796D18" w:rsidRPr="00FE48C7">
              <w:rPr>
                <w:rFonts w:ascii="Times New Roman" w:eastAsia="Times New Roman" w:hAnsi="Times New Roman" w:cs="Times New Roman"/>
                <w:color w:val="000000" w:themeColor="text1"/>
                <w:sz w:val="24"/>
                <w:szCs w:val="24"/>
                <w:lang w:val="kk-KZ" w:eastAsia="ru-RU"/>
              </w:rPr>
              <w:t>»</w:t>
            </w:r>
            <w:r w:rsidRPr="00FE48C7">
              <w:rPr>
                <w:rFonts w:ascii="Times New Roman" w:eastAsia="Times New Roman" w:hAnsi="Times New Roman" w:cs="Times New Roman"/>
                <w:color w:val="000000" w:themeColor="text1"/>
                <w:sz w:val="24"/>
                <w:szCs w:val="24"/>
                <w:lang w:val="kk-KZ" w:eastAsia="ru-RU"/>
              </w:rPr>
              <w:t>) (мың теңгемен)</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14:paraId="100A0B1A" w14:textId="77777777" w:rsidR="00A1695B" w:rsidRPr="00FE48C7"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FE48C7">
              <w:rPr>
                <w:rFonts w:ascii="Times New Roman" w:eastAsia="Times New Roman" w:hAnsi="Times New Roman" w:cs="Times New Roman"/>
                <w:color w:val="000000" w:themeColor="text1"/>
                <w:sz w:val="24"/>
                <w:szCs w:val="24"/>
                <w:lang w:val="kk-KZ" w:eastAsia="ru-RU"/>
              </w:rPr>
              <w:t> </w:t>
            </w:r>
          </w:p>
        </w:tc>
      </w:tr>
      <w:tr w:rsidR="005A7116" w:rsidRPr="008C1133" w14:paraId="4A09D932" w14:textId="77777777" w:rsidTr="00E43A2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83B67E" w14:textId="77777777" w:rsidR="00A1695B" w:rsidRPr="00FE48C7"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FE48C7">
              <w:rPr>
                <w:rFonts w:ascii="Times New Roman" w:eastAsia="Times New Roman" w:hAnsi="Times New Roman" w:cs="Times New Roman"/>
                <w:color w:val="000000" w:themeColor="text1"/>
                <w:sz w:val="24"/>
                <w:szCs w:val="24"/>
                <w:lang w:val="kk-KZ" w:eastAsia="ru-RU"/>
              </w:rPr>
              <w:t>1.8</w:t>
            </w:r>
          </w:p>
        </w:tc>
        <w:tc>
          <w:tcPr>
            <w:tcW w:w="7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FCC456" w14:textId="77777777" w:rsidR="00A1695B" w:rsidRPr="00FE48C7" w:rsidRDefault="00A1695B" w:rsidP="000D6F32">
            <w:pPr>
              <w:spacing w:after="0" w:line="240" w:lineRule="auto"/>
              <w:jc w:val="both"/>
              <w:textAlignment w:val="baseline"/>
              <w:rPr>
                <w:rFonts w:ascii="Times New Roman" w:hAnsi="Times New Roman" w:cs="Times New Roman"/>
                <w:color w:val="000000" w:themeColor="text1"/>
                <w:sz w:val="24"/>
                <w:szCs w:val="24"/>
                <w:lang w:val="kk-KZ"/>
              </w:rPr>
            </w:pPr>
            <w:r w:rsidRPr="00FE48C7">
              <w:rPr>
                <w:rFonts w:ascii="Times New Roman" w:eastAsia="Times New Roman" w:hAnsi="Times New Roman" w:cs="Times New Roman"/>
                <w:color w:val="000000" w:themeColor="text1"/>
                <w:sz w:val="24"/>
                <w:szCs w:val="24"/>
                <w:lang w:val="kk-KZ" w:eastAsia="ru-RU"/>
              </w:rPr>
              <w:t>Активтердің сапасы мен өтімділігі бойынша жіктелуін ескере отырып есептелген, төлем қабілеттілігінің нақты маржасы (1.5 - 1.6 - 1.7) (мың теңгемен)</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14:paraId="6E04D26F" w14:textId="77777777" w:rsidR="00A1695B" w:rsidRPr="00FE48C7"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FE48C7">
              <w:rPr>
                <w:rFonts w:ascii="Times New Roman" w:eastAsia="Times New Roman" w:hAnsi="Times New Roman" w:cs="Times New Roman"/>
                <w:color w:val="000000" w:themeColor="text1"/>
                <w:sz w:val="24"/>
                <w:szCs w:val="24"/>
                <w:lang w:val="kk-KZ" w:eastAsia="ru-RU"/>
              </w:rPr>
              <w:t> </w:t>
            </w:r>
          </w:p>
        </w:tc>
      </w:tr>
      <w:tr w:rsidR="005A7116" w:rsidRPr="008C1133" w14:paraId="622BFCEA" w14:textId="77777777" w:rsidTr="00E43A2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DE2A27" w14:textId="77777777" w:rsidR="00A1695B" w:rsidRPr="00FE48C7"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FE48C7">
              <w:rPr>
                <w:rFonts w:ascii="Times New Roman" w:eastAsia="Times New Roman" w:hAnsi="Times New Roman" w:cs="Times New Roman"/>
                <w:color w:val="000000" w:themeColor="text1"/>
                <w:sz w:val="24"/>
                <w:szCs w:val="24"/>
                <w:lang w:val="kk-KZ" w:eastAsia="ru-RU"/>
              </w:rPr>
              <w:t>2</w:t>
            </w:r>
          </w:p>
        </w:tc>
        <w:tc>
          <w:tcPr>
            <w:tcW w:w="7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0415F3" w14:textId="060ED671" w:rsidR="00A1695B" w:rsidRPr="00FE48C7" w:rsidRDefault="00A1695B" w:rsidP="000D6F32">
            <w:pPr>
              <w:spacing w:after="0" w:line="240" w:lineRule="auto"/>
              <w:jc w:val="both"/>
              <w:textAlignment w:val="baseline"/>
              <w:rPr>
                <w:rFonts w:ascii="Times New Roman" w:hAnsi="Times New Roman" w:cs="Times New Roman"/>
                <w:color w:val="000000" w:themeColor="text1"/>
                <w:sz w:val="24"/>
                <w:szCs w:val="24"/>
                <w:lang w:val="kk-KZ"/>
              </w:rPr>
            </w:pPr>
            <w:r w:rsidRPr="00FE48C7">
              <w:rPr>
                <w:rFonts w:ascii="Times New Roman" w:eastAsia="Times New Roman" w:hAnsi="Times New Roman" w:cs="Times New Roman"/>
                <w:color w:val="000000" w:themeColor="text1"/>
                <w:sz w:val="24"/>
                <w:szCs w:val="24"/>
                <w:lang w:val="kk-KZ" w:eastAsia="ru-RU"/>
              </w:rPr>
              <w:t xml:space="preserve">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w:t>
            </w:r>
            <w:r w:rsidRPr="00FE48C7">
              <w:rPr>
                <w:rFonts w:ascii="Times New Roman" w:eastAsia="Times New Roman" w:hAnsi="Times New Roman" w:cs="Times New Roman"/>
                <w:color w:val="000000" w:themeColor="text1"/>
                <w:sz w:val="24"/>
                <w:szCs w:val="24"/>
                <w:lang w:val="kk-KZ" w:eastAsia="ru-RU"/>
              </w:rPr>
              <w:br/>
              <w:t>1) тармақшасының талаптарына сәйкес келетін екінші деңгейдегі бір банкте және осы банктің үлестес тұлғаларының салымдары мен ақшасы (НД1-1), бағалы қағаздарға (</w:t>
            </w:r>
            <w:r w:rsidR="00796D18" w:rsidRPr="00FE48C7">
              <w:rPr>
                <w:rFonts w:ascii="Times New Roman" w:eastAsia="Times New Roman" w:hAnsi="Times New Roman" w:cs="Times New Roman"/>
                <w:color w:val="000000" w:themeColor="text1"/>
                <w:sz w:val="24"/>
                <w:szCs w:val="24"/>
                <w:lang w:val="kk-KZ" w:eastAsia="ru-RU"/>
              </w:rPr>
              <w:t>«</w:t>
            </w:r>
            <w:r w:rsidRPr="00FE48C7">
              <w:rPr>
                <w:rFonts w:ascii="Times New Roman" w:eastAsia="Times New Roman" w:hAnsi="Times New Roman" w:cs="Times New Roman"/>
                <w:color w:val="000000" w:themeColor="text1"/>
                <w:sz w:val="24"/>
                <w:szCs w:val="24"/>
                <w:lang w:val="kk-KZ" w:eastAsia="ru-RU"/>
              </w:rPr>
              <w:t>кері РЕПО</w:t>
            </w:r>
            <w:r w:rsidR="00796D18" w:rsidRPr="00FE48C7">
              <w:rPr>
                <w:rFonts w:ascii="Times New Roman" w:eastAsia="Times New Roman" w:hAnsi="Times New Roman" w:cs="Times New Roman"/>
                <w:color w:val="000000" w:themeColor="text1"/>
                <w:sz w:val="24"/>
                <w:szCs w:val="24"/>
                <w:lang w:val="kk-KZ" w:eastAsia="ru-RU"/>
              </w:rPr>
              <w:t>»</w:t>
            </w:r>
            <w:r w:rsidRPr="00FE48C7">
              <w:rPr>
                <w:rFonts w:ascii="Times New Roman" w:eastAsia="Times New Roman" w:hAnsi="Times New Roman" w:cs="Times New Roman"/>
                <w:color w:val="000000" w:themeColor="text1"/>
                <w:sz w:val="24"/>
                <w:szCs w:val="24"/>
                <w:lang w:val="kk-KZ" w:eastAsia="ru-RU"/>
              </w:rPr>
              <w:t xml:space="preserve"> операцияларын ескере отырып) инвестицияларының жиынтық баланстық құны,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20 (жиырма) пайыздан көп емес (пайызбен)</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14:paraId="6BCAE7D0" w14:textId="77777777" w:rsidR="00A1695B" w:rsidRPr="00FE48C7"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FE48C7">
              <w:rPr>
                <w:rFonts w:ascii="Times New Roman" w:eastAsia="Times New Roman" w:hAnsi="Times New Roman" w:cs="Times New Roman"/>
                <w:color w:val="000000" w:themeColor="text1"/>
                <w:sz w:val="24"/>
                <w:szCs w:val="24"/>
                <w:lang w:val="kk-KZ" w:eastAsia="ru-RU"/>
              </w:rPr>
              <w:t> </w:t>
            </w:r>
          </w:p>
        </w:tc>
      </w:tr>
      <w:tr w:rsidR="005A7116" w:rsidRPr="008C1133" w14:paraId="35D222D1" w14:textId="77777777" w:rsidTr="00E43A2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927BA4" w14:textId="77777777" w:rsidR="00A1695B" w:rsidRPr="00FE48C7"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FE48C7">
              <w:rPr>
                <w:rFonts w:ascii="Times New Roman" w:eastAsia="Times New Roman" w:hAnsi="Times New Roman" w:cs="Times New Roman"/>
                <w:color w:val="000000" w:themeColor="text1"/>
                <w:sz w:val="24"/>
                <w:szCs w:val="24"/>
                <w:lang w:val="kk-KZ" w:eastAsia="ru-RU"/>
              </w:rPr>
              <w:t>3</w:t>
            </w:r>
          </w:p>
        </w:tc>
        <w:tc>
          <w:tcPr>
            <w:tcW w:w="7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9E2C3B" w14:textId="01A69E9C" w:rsidR="00A1695B" w:rsidRPr="00FE48C7" w:rsidRDefault="00A1695B" w:rsidP="000D6F32">
            <w:pPr>
              <w:spacing w:after="0" w:line="240" w:lineRule="auto"/>
              <w:jc w:val="both"/>
              <w:textAlignment w:val="baseline"/>
              <w:rPr>
                <w:rFonts w:ascii="Times New Roman" w:hAnsi="Times New Roman" w:cs="Times New Roman"/>
                <w:color w:val="000000" w:themeColor="text1"/>
                <w:sz w:val="24"/>
                <w:szCs w:val="24"/>
                <w:lang w:val="kk-KZ"/>
              </w:rPr>
            </w:pPr>
            <w:r w:rsidRPr="00FE48C7">
              <w:rPr>
                <w:rFonts w:ascii="Times New Roman" w:eastAsia="Times New Roman" w:hAnsi="Times New Roman" w:cs="Times New Roman"/>
                <w:color w:val="000000" w:themeColor="text1"/>
                <w:sz w:val="24"/>
                <w:szCs w:val="24"/>
                <w:lang w:val="kk-KZ" w:eastAsia="ru-RU"/>
              </w:rPr>
              <w:t xml:space="preserve">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w:t>
            </w:r>
            <w:r w:rsidRPr="00FE48C7">
              <w:rPr>
                <w:rFonts w:ascii="Times New Roman" w:eastAsia="Times New Roman" w:hAnsi="Times New Roman" w:cs="Times New Roman"/>
                <w:color w:val="000000" w:themeColor="text1"/>
                <w:sz w:val="24"/>
                <w:szCs w:val="24"/>
                <w:lang w:val="kk-KZ" w:eastAsia="ru-RU"/>
              </w:rPr>
              <w:br/>
              <w:t>2) тармақшасының талаптарына сәйкес келетін екінші деңгейдегі бір банкте және банктің үлестес тұлғаларының салымдары мен ақшасы (НД1-2), бағалы қағаздарға (</w:t>
            </w:r>
            <w:r w:rsidR="00796D18" w:rsidRPr="00FE48C7">
              <w:rPr>
                <w:rFonts w:ascii="Times New Roman" w:eastAsia="Times New Roman" w:hAnsi="Times New Roman" w:cs="Times New Roman"/>
                <w:color w:val="000000" w:themeColor="text1"/>
                <w:sz w:val="24"/>
                <w:szCs w:val="24"/>
                <w:lang w:val="kk-KZ" w:eastAsia="ru-RU"/>
              </w:rPr>
              <w:t>«</w:t>
            </w:r>
            <w:r w:rsidRPr="00FE48C7">
              <w:rPr>
                <w:rFonts w:ascii="Times New Roman" w:eastAsia="Times New Roman" w:hAnsi="Times New Roman" w:cs="Times New Roman"/>
                <w:color w:val="000000" w:themeColor="text1"/>
                <w:sz w:val="24"/>
                <w:szCs w:val="24"/>
                <w:lang w:val="kk-KZ" w:eastAsia="ru-RU"/>
              </w:rPr>
              <w:t>кері РЕПО</w:t>
            </w:r>
            <w:r w:rsidR="00796D18" w:rsidRPr="00FE48C7">
              <w:rPr>
                <w:rFonts w:ascii="Times New Roman" w:eastAsia="Times New Roman" w:hAnsi="Times New Roman" w:cs="Times New Roman"/>
                <w:color w:val="000000" w:themeColor="text1"/>
                <w:sz w:val="24"/>
                <w:szCs w:val="24"/>
                <w:lang w:val="kk-KZ" w:eastAsia="ru-RU"/>
              </w:rPr>
              <w:t>»</w:t>
            </w:r>
            <w:r w:rsidRPr="00FE48C7">
              <w:rPr>
                <w:rFonts w:ascii="Times New Roman" w:eastAsia="Times New Roman" w:hAnsi="Times New Roman" w:cs="Times New Roman"/>
                <w:color w:val="000000" w:themeColor="text1"/>
                <w:sz w:val="24"/>
                <w:szCs w:val="24"/>
                <w:lang w:val="kk-KZ" w:eastAsia="ru-RU"/>
              </w:rPr>
              <w:t xml:space="preserve"> операцияларын ескере отырып) инвестицияларының жиынтық баланстық құны, -  осы қаулымен бекітілген Сақтандыру (қайта сақтандыру) ұйымының және сақтандыру тобының пруденциялық нормативтерінің және сақталуға </w:t>
            </w:r>
            <w:r w:rsidRPr="00FE48C7">
              <w:rPr>
                <w:rFonts w:ascii="Times New Roman" w:eastAsia="Times New Roman" w:hAnsi="Times New Roman" w:cs="Times New Roman"/>
                <w:color w:val="000000" w:themeColor="text1"/>
                <w:sz w:val="24"/>
                <w:szCs w:val="24"/>
                <w:lang w:val="kk-KZ" w:eastAsia="ru-RU"/>
              </w:rPr>
              <w:lastRenderedPageBreak/>
              <w:t xml:space="preserve">міндетті өзге де нормалар мен лимиттердің нормативтік мәндерінің және оларды есептеу әдістемесінің 34-тармағына сәйкес есептелген активтер сомасынан 15 (он бес) пайызыдан көп емес (пайызбен) </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14:paraId="11138B42" w14:textId="77777777" w:rsidR="00A1695B" w:rsidRPr="00FE48C7"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FE48C7">
              <w:rPr>
                <w:rFonts w:ascii="Times New Roman" w:eastAsia="Times New Roman" w:hAnsi="Times New Roman" w:cs="Times New Roman"/>
                <w:color w:val="000000" w:themeColor="text1"/>
                <w:sz w:val="24"/>
                <w:szCs w:val="24"/>
                <w:lang w:val="kk-KZ" w:eastAsia="ru-RU"/>
              </w:rPr>
              <w:lastRenderedPageBreak/>
              <w:t> </w:t>
            </w:r>
          </w:p>
        </w:tc>
      </w:tr>
      <w:tr w:rsidR="005A7116" w:rsidRPr="008C1133" w14:paraId="460C1F49" w14:textId="77777777" w:rsidTr="00E43A2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E7C79" w14:textId="77777777" w:rsidR="00A1695B" w:rsidRPr="00FE48C7"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FE48C7">
              <w:rPr>
                <w:rFonts w:ascii="Times New Roman" w:eastAsia="Times New Roman" w:hAnsi="Times New Roman" w:cs="Times New Roman"/>
                <w:color w:val="000000" w:themeColor="text1"/>
                <w:sz w:val="24"/>
                <w:szCs w:val="24"/>
                <w:lang w:val="kk-KZ" w:eastAsia="ru-RU"/>
              </w:rPr>
              <w:lastRenderedPageBreak/>
              <w:t>4</w:t>
            </w:r>
          </w:p>
        </w:tc>
        <w:tc>
          <w:tcPr>
            <w:tcW w:w="7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4A11E9" w14:textId="5CBEA7CF" w:rsidR="00A1695B" w:rsidRPr="00FE48C7" w:rsidRDefault="00A1695B" w:rsidP="000D6F32">
            <w:pPr>
              <w:spacing w:after="0" w:line="240" w:lineRule="auto"/>
              <w:jc w:val="both"/>
              <w:textAlignment w:val="baseline"/>
              <w:rPr>
                <w:rFonts w:ascii="Times New Roman" w:hAnsi="Times New Roman" w:cs="Times New Roman"/>
                <w:color w:val="000000" w:themeColor="text1"/>
                <w:sz w:val="24"/>
                <w:szCs w:val="24"/>
                <w:lang w:val="kk-KZ"/>
              </w:rPr>
            </w:pPr>
            <w:r w:rsidRPr="00FE48C7">
              <w:rPr>
                <w:rFonts w:ascii="Times New Roman" w:eastAsia="Times New Roman" w:hAnsi="Times New Roman" w:cs="Times New Roman"/>
                <w:color w:val="000000" w:themeColor="text1"/>
                <w:sz w:val="24"/>
                <w:szCs w:val="24"/>
                <w:lang w:val="kk-KZ" w:eastAsia="ru-RU"/>
              </w:rPr>
              <w:t>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3) тармақшасының талаптарына сәйкес келетін екінші деңгейдегі бір банкте және банктің үлестес тұлғаларының салымдары мен ақшасы (НД1-3), бағалы қағаздарға (</w:t>
            </w:r>
            <w:r w:rsidR="00796D18" w:rsidRPr="00FE48C7">
              <w:rPr>
                <w:rFonts w:ascii="Times New Roman" w:eastAsia="Times New Roman" w:hAnsi="Times New Roman" w:cs="Times New Roman"/>
                <w:color w:val="000000" w:themeColor="text1"/>
                <w:sz w:val="24"/>
                <w:szCs w:val="24"/>
                <w:lang w:val="kk-KZ" w:eastAsia="ru-RU"/>
              </w:rPr>
              <w:t>«</w:t>
            </w:r>
            <w:r w:rsidRPr="00FE48C7">
              <w:rPr>
                <w:rFonts w:ascii="Times New Roman" w:eastAsia="Times New Roman" w:hAnsi="Times New Roman" w:cs="Times New Roman"/>
                <w:color w:val="000000" w:themeColor="text1"/>
                <w:sz w:val="24"/>
                <w:szCs w:val="24"/>
                <w:lang w:val="kk-KZ" w:eastAsia="ru-RU"/>
              </w:rPr>
              <w:t>кері РЕПО</w:t>
            </w:r>
            <w:r w:rsidR="00796D18" w:rsidRPr="00FE48C7">
              <w:rPr>
                <w:rFonts w:ascii="Times New Roman" w:eastAsia="Times New Roman" w:hAnsi="Times New Roman" w:cs="Times New Roman"/>
                <w:color w:val="000000" w:themeColor="text1"/>
                <w:sz w:val="24"/>
                <w:szCs w:val="24"/>
                <w:lang w:val="kk-KZ" w:eastAsia="ru-RU"/>
              </w:rPr>
              <w:t>»</w:t>
            </w:r>
            <w:r w:rsidRPr="00FE48C7">
              <w:rPr>
                <w:rFonts w:ascii="Times New Roman" w:eastAsia="Times New Roman" w:hAnsi="Times New Roman" w:cs="Times New Roman"/>
                <w:color w:val="000000" w:themeColor="text1"/>
                <w:sz w:val="24"/>
                <w:szCs w:val="24"/>
                <w:lang w:val="kk-KZ" w:eastAsia="ru-RU"/>
              </w:rPr>
              <w:t xml:space="preserve"> операцияларын ескере отырып) инвестицияларының жиынтық баланстық құны,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 (пайызбен)</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14:paraId="169DFD53" w14:textId="77777777" w:rsidR="00A1695B" w:rsidRPr="00FE48C7"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FE48C7">
              <w:rPr>
                <w:rFonts w:ascii="Times New Roman" w:eastAsia="Times New Roman" w:hAnsi="Times New Roman" w:cs="Times New Roman"/>
                <w:color w:val="000000" w:themeColor="text1"/>
                <w:sz w:val="24"/>
                <w:szCs w:val="24"/>
                <w:lang w:val="kk-KZ" w:eastAsia="ru-RU"/>
              </w:rPr>
              <w:t> </w:t>
            </w:r>
          </w:p>
        </w:tc>
      </w:tr>
      <w:tr w:rsidR="005A7116" w:rsidRPr="008C1133" w14:paraId="1850E006" w14:textId="77777777" w:rsidTr="00E43A2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190DF5" w14:textId="77777777" w:rsidR="00A1695B" w:rsidRPr="00FE48C7"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FE48C7">
              <w:rPr>
                <w:rFonts w:ascii="Times New Roman" w:eastAsia="Times New Roman" w:hAnsi="Times New Roman" w:cs="Times New Roman"/>
                <w:color w:val="000000" w:themeColor="text1"/>
                <w:sz w:val="24"/>
                <w:szCs w:val="24"/>
                <w:lang w:val="kk-KZ" w:eastAsia="ru-RU"/>
              </w:rPr>
              <w:t>5</w:t>
            </w:r>
          </w:p>
        </w:tc>
        <w:tc>
          <w:tcPr>
            <w:tcW w:w="7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395310" w14:textId="330D24B6" w:rsidR="00A1695B" w:rsidRPr="00FE48C7" w:rsidRDefault="00A1695B" w:rsidP="000D6F32">
            <w:pPr>
              <w:spacing w:after="0" w:line="240" w:lineRule="auto"/>
              <w:jc w:val="both"/>
              <w:textAlignment w:val="baseline"/>
              <w:rPr>
                <w:rFonts w:ascii="Times New Roman" w:hAnsi="Times New Roman" w:cs="Times New Roman"/>
                <w:color w:val="000000" w:themeColor="text1"/>
                <w:sz w:val="24"/>
                <w:szCs w:val="24"/>
                <w:lang w:val="kk-KZ"/>
              </w:rPr>
            </w:pPr>
            <w:r w:rsidRPr="00FE48C7">
              <w:rPr>
                <w:rFonts w:ascii="Times New Roman" w:eastAsia="Times New Roman" w:hAnsi="Times New Roman" w:cs="Times New Roman"/>
                <w:color w:val="000000" w:themeColor="text1"/>
                <w:sz w:val="24"/>
                <w:szCs w:val="24"/>
                <w:lang w:val="kk-KZ" w:eastAsia="ru-RU"/>
              </w:rPr>
              <w:t>Бағалы қағаздарға инвестициялардың жиынтық баланстық құны (</w:t>
            </w:r>
            <w:r w:rsidR="00796D18" w:rsidRPr="00FE48C7">
              <w:rPr>
                <w:rFonts w:ascii="Times New Roman" w:eastAsia="Times New Roman" w:hAnsi="Times New Roman" w:cs="Times New Roman"/>
                <w:color w:val="000000" w:themeColor="text1"/>
                <w:sz w:val="24"/>
                <w:szCs w:val="24"/>
                <w:lang w:val="kk-KZ" w:eastAsia="ru-RU"/>
              </w:rPr>
              <w:t>«</w:t>
            </w:r>
            <w:r w:rsidRPr="00FE48C7">
              <w:rPr>
                <w:rFonts w:ascii="Times New Roman" w:eastAsia="Times New Roman" w:hAnsi="Times New Roman" w:cs="Times New Roman"/>
                <w:color w:val="000000" w:themeColor="text1"/>
                <w:sz w:val="24"/>
                <w:szCs w:val="24"/>
                <w:lang w:val="kk-KZ" w:eastAsia="ru-RU"/>
              </w:rPr>
              <w:t>кері РЕПО</w:t>
            </w:r>
            <w:r w:rsidR="00796D18" w:rsidRPr="00FE48C7">
              <w:rPr>
                <w:rFonts w:ascii="Times New Roman" w:eastAsia="Times New Roman" w:hAnsi="Times New Roman" w:cs="Times New Roman"/>
                <w:color w:val="000000" w:themeColor="text1"/>
                <w:sz w:val="24"/>
                <w:szCs w:val="24"/>
                <w:lang w:val="kk-KZ" w:eastAsia="ru-RU"/>
              </w:rPr>
              <w:t>»</w:t>
            </w:r>
            <w:r w:rsidRPr="00FE48C7">
              <w:rPr>
                <w:rFonts w:ascii="Times New Roman" w:eastAsia="Times New Roman" w:hAnsi="Times New Roman" w:cs="Times New Roman"/>
                <w:color w:val="000000" w:themeColor="text1"/>
                <w:sz w:val="24"/>
                <w:szCs w:val="24"/>
                <w:lang w:val="kk-KZ" w:eastAsia="ru-RU"/>
              </w:rPr>
              <w:t xml:space="preserve"> операцияларын ескере отырып) және екінші деңгейдегі банк болып табылмайтын бір заңды тұлғадағы және осы заңды тұлғаның үлестес тұлғаларындағы (НД2) ақша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әдістемесінің 34-тармағына сәйкес есептелген активтер сомасынан 10 (он) пайыздан көп емес (пайызбен)</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14:paraId="4834453C" w14:textId="77777777" w:rsidR="00A1695B" w:rsidRPr="00FE48C7"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FE48C7">
              <w:rPr>
                <w:rFonts w:ascii="Times New Roman" w:eastAsia="Times New Roman" w:hAnsi="Times New Roman" w:cs="Times New Roman"/>
                <w:color w:val="000000" w:themeColor="text1"/>
                <w:sz w:val="24"/>
                <w:szCs w:val="24"/>
                <w:lang w:val="kk-KZ" w:eastAsia="ru-RU"/>
              </w:rPr>
              <w:t> </w:t>
            </w:r>
          </w:p>
        </w:tc>
      </w:tr>
      <w:tr w:rsidR="005A7116" w:rsidRPr="008C1133" w14:paraId="3BA0D114" w14:textId="77777777" w:rsidTr="00E43A2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AEF5C2" w14:textId="77777777" w:rsidR="00A1695B" w:rsidRPr="00FE48C7"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FE48C7">
              <w:rPr>
                <w:rFonts w:ascii="Times New Roman" w:eastAsia="Times New Roman" w:hAnsi="Times New Roman" w:cs="Times New Roman"/>
                <w:color w:val="000000" w:themeColor="text1"/>
                <w:sz w:val="24"/>
                <w:szCs w:val="24"/>
                <w:lang w:val="kk-KZ" w:eastAsia="ru-RU"/>
              </w:rPr>
              <w:t>6</w:t>
            </w:r>
          </w:p>
        </w:tc>
        <w:tc>
          <w:tcPr>
            <w:tcW w:w="7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16FA6D" w14:textId="1F17EA8A" w:rsidR="00A1695B" w:rsidRPr="00FE48C7" w:rsidRDefault="00A1695B" w:rsidP="000D6F32">
            <w:pPr>
              <w:spacing w:after="0" w:line="240" w:lineRule="auto"/>
              <w:jc w:val="both"/>
              <w:textAlignment w:val="baseline"/>
              <w:rPr>
                <w:rFonts w:ascii="Times New Roman" w:hAnsi="Times New Roman" w:cs="Times New Roman"/>
                <w:color w:val="000000" w:themeColor="text1"/>
                <w:sz w:val="24"/>
                <w:szCs w:val="24"/>
                <w:lang w:val="kk-KZ"/>
              </w:rPr>
            </w:pPr>
            <w:r w:rsidRPr="00FE48C7">
              <w:rPr>
                <w:rFonts w:ascii="Times New Roman" w:eastAsia="Times New Roman" w:hAnsi="Times New Roman" w:cs="Times New Roman"/>
                <w:color w:val="000000" w:themeColor="text1"/>
                <w:sz w:val="24"/>
                <w:szCs w:val="24"/>
                <w:lang w:val="kk-KZ" w:eastAsia="ru-RU"/>
              </w:rPr>
              <w:t xml:space="preserve">Сақтандыру (қайта сақтандыру) ұйымы активтерінің қатысуымен жасалатын, күнтізбелік 30 (отыз) күннен аспайтын мерзімге (қор биржасының сауда жүйесінде) (НД3) жасалған </w:t>
            </w:r>
            <w:r w:rsidR="00796D18" w:rsidRPr="00FE48C7">
              <w:rPr>
                <w:rFonts w:ascii="Times New Roman" w:eastAsia="Times New Roman" w:hAnsi="Times New Roman" w:cs="Times New Roman"/>
                <w:color w:val="000000" w:themeColor="text1"/>
                <w:sz w:val="24"/>
                <w:szCs w:val="24"/>
                <w:lang w:val="kk-KZ" w:eastAsia="ru-RU"/>
              </w:rPr>
              <w:t>«</w:t>
            </w:r>
            <w:r w:rsidRPr="00FE48C7">
              <w:rPr>
                <w:rFonts w:ascii="Times New Roman" w:eastAsia="Times New Roman" w:hAnsi="Times New Roman" w:cs="Times New Roman"/>
                <w:color w:val="000000" w:themeColor="text1"/>
                <w:sz w:val="24"/>
                <w:szCs w:val="24"/>
                <w:lang w:val="kk-KZ" w:eastAsia="ru-RU"/>
              </w:rPr>
              <w:t>кері РЕПО</w:t>
            </w:r>
            <w:r w:rsidR="00796D18" w:rsidRPr="00FE48C7">
              <w:rPr>
                <w:rFonts w:ascii="Times New Roman" w:eastAsia="Times New Roman" w:hAnsi="Times New Roman" w:cs="Times New Roman"/>
                <w:color w:val="000000" w:themeColor="text1"/>
                <w:sz w:val="24"/>
                <w:szCs w:val="24"/>
                <w:lang w:val="kk-KZ" w:eastAsia="ru-RU"/>
              </w:rPr>
              <w:t>»</w:t>
            </w:r>
            <w:r w:rsidRPr="00FE48C7">
              <w:rPr>
                <w:rFonts w:ascii="Times New Roman" w:eastAsia="Times New Roman" w:hAnsi="Times New Roman" w:cs="Times New Roman"/>
                <w:color w:val="000000" w:themeColor="text1"/>
                <w:sz w:val="24"/>
                <w:szCs w:val="24"/>
                <w:lang w:val="kk-KZ" w:eastAsia="ru-RU"/>
              </w:rPr>
              <w:t xml:space="preserve"> мәмілелері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әдістемесінің 34-тармағына сәйкес есептелген активтер сомасынан 30 (отыз) пайыздан көп емес (пайызбен)</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14:paraId="6C92179D" w14:textId="77777777" w:rsidR="00A1695B" w:rsidRPr="00FE48C7"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FE48C7">
              <w:rPr>
                <w:rFonts w:ascii="Times New Roman" w:eastAsia="Times New Roman" w:hAnsi="Times New Roman" w:cs="Times New Roman"/>
                <w:color w:val="000000" w:themeColor="text1"/>
                <w:sz w:val="24"/>
                <w:szCs w:val="24"/>
                <w:lang w:val="kk-KZ" w:eastAsia="ru-RU"/>
              </w:rPr>
              <w:t> </w:t>
            </w:r>
          </w:p>
        </w:tc>
      </w:tr>
      <w:tr w:rsidR="005A7116" w:rsidRPr="008C1133" w14:paraId="408B8668" w14:textId="77777777" w:rsidTr="00E43A2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81CD99" w14:textId="77777777" w:rsidR="00A1695B" w:rsidRPr="00FE48C7"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FE48C7">
              <w:rPr>
                <w:rFonts w:ascii="Times New Roman" w:eastAsia="Times New Roman" w:hAnsi="Times New Roman" w:cs="Times New Roman"/>
                <w:color w:val="000000" w:themeColor="text1"/>
                <w:sz w:val="24"/>
                <w:szCs w:val="24"/>
                <w:lang w:val="kk-KZ" w:eastAsia="ru-RU"/>
              </w:rPr>
              <w:t>7</w:t>
            </w:r>
          </w:p>
        </w:tc>
        <w:tc>
          <w:tcPr>
            <w:tcW w:w="7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B93E8C" w14:textId="77777777" w:rsidR="00A1695B" w:rsidRPr="00FE48C7" w:rsidRDefault="00A1695B" w:rsidP="000D6F32">
            <w:pPr>
              <w:spacing w:after="0" w:line="240" w:lineRule="auto"/>
              <w:jc w:val="both"/>
              <w:textAlignment w:val="baseline"/>
              <w:rPr>
                <w:rFonts w:ascii="Times New Roman" w:hAnsi="Times New Roman" w:cs="Times New Roman"/>
                <w:color w:val="000000" w:themeColor="text1"/>
                <w:sz w:val="24"/>
                <w:szCs w:val="24"/>
                <w:lang w:val="kk-KZ"/>
              </w:rPr>
            </w:pPr>
            <w:r w:rsidRPr="00FE48C7">
              <w:rPr>
                <w:rFonts w:ascii="Times New Roman" w:eastAsia="Times New Roman" w:hAnsi="Times New Roman" w:cs="Times New Roman"/>
                <w:color w:val="000000" w:themeColor="text1"/>
                <w:sz w:val="24"/>
                <w:szCs w:val="24"/>
                <w:lang w:val="kk-KZ" w:eastAsia="ru-RU"/>
              </w:rPr>
              <w:t>Тазартылған бағалы металдар мен металды депозиттерге күнтізбелік 12 (он екі) айдан аспайтын мерзімге жиынтық орналастыру (НД4)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 (пайызбен)</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14:paraId="6EA16423" w14:textId="77777777" w:rsidR="00A1695B" w:rsidRPr="00FE48C7"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FE48C7">
              <w:rPr>
                <w:rFonts w:ascii="Times New Roman" w:eastAsia="Times New Roman" w:hAnsi="Times New Roman" w:cs="Times New Roman"/>
                <w:color w:val="000000" w:themeColor="text1"/>
                <w:sz w:val="24"/>
                <w:szCs w:val="24"/>
                <w:lang w:val="kk-KZ" w:eastAsia="ru-RU"/>
              </w:rPr>
              <w:t> </w:t>
            </w:r>
          </w:p>
        </w:tc>
      </w:tr>
      <w:tr w:rsidR="005A7116" w:rsidRPr="008C1133" w14:paraId="02574EEF" w14:textId="77777777" w:rsidTr="00E43A2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B008A4" w14:textId="77777777" w:rsidR="00A1695B" w:rsidRPr="00FE48C7"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FE48C7">
              <w:rPr>
                <w:rFonts w:ascii="Times New Roman" w:eastAsia="Times New Roman" w:hAnsi="Times New Roman" w:cs="Times New Roman"/>
                <w:color w:val="000000" w:themeColor="text1"/>
                <w:sz w:val="24"/>
                <w:szCs w:val="24"/>
                <w:lang w:val="kk-KZ" w:eastAsia="ru-RU"/>
              </w:rPr>
              <w:t>8</w:t>
            </w:r>
          </w:p>
        </w:tc>
        <w:tc>
          <w:tcPr>
            <w:tcW w:w="7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4852A5" w14:textId="4308E985" w:rsidR="00A1695B" w:rsidRPr="00FE48C7" w:rsidRDefault="00796D18" w:rsidP="000D6F32">
            <w:pPr>
              <w:spacing w:after="0" w:line="240" w:lineRule="auto"/>
              <w:jc w:val="both"/>
              <w:textAlignment w:val="baseline"/>
              <w:rPr>
                <w:rFonts w:ascii="Times New Roman" w:hAnsi="Times New Roman" w:cs="Times New Roman"/>
                <w:color w:val="000000" w:themeColor="text1"/>
                <w:sz w:val="24"/>
                <w:szCs w:val="24"/>
                <w:lang w:val="kk-KZ"/>
              </w:rPr>
            </w:pPr>
            <w:r w:rsidRPr="00FE48C7">
              <w:rPr>
                <w:rFonts w:ascii="Times New Roman" w:eastAsia="Times New Roman" w:hAnsi="Times New Roman" w:cs="Times New Roman"/>
                <w:color w:val="000000" w:themeColor="text1"/>
                <w:sz w:val="24"/>
                <w:szCs w:val="24"/>
                <w:lang w:val="kk-KZ" w:eastAsia="ru-RU"/>
              </w:rPr>
              <w:t>«</w:t>
            </w:r>
            <w:r w:rsidR="00A1695B" w:rsidRPr="00FE48C7">
              <w:rPr>
                <w:rFonts w:ascii="Times New Roman" w:eastAsia="Times New Roman" w:hAnsi="Times New Roman" w:cs="Times New Roman"/>
                <w:color w:val="000000" w:themeColor="text1"/>
                <w:sz w:val="24"/>
                <w:szCs w:val="24"/>
                <w:lang w:val="kk-KZ" w:eastAsia="ru-RU"/>
              </w:rPr>
              <w:t>Өмірді сақтандыру</w:t>
            </w:r>
            <w:r w:rsidRPr="00FE48C7">
              <w:rPr>
                <w:rFonts w:ascii="Times New Roman" w:eastAsia="Times New Roman" w:hAnsi="Times New Roman" w:cs="Times New Roman"/>
                <w:color w:val="000000" w:themeColor="text1"/>
                <w:sz w:val="24"/>
                <w:szCs w:val="24"/>
                <w:lang w:val="kk-KZ" w:eastAsia="ru-RU"/>
              </w:rPr>
              <w:t>»</w:t>
            </w:r>
            <w:r w:rsidR="00A1695B" w:rsidRPr="00FE48C7">
              <w:rPr>
                <w:rFonts w:ascii="Times New Roman" w:eastAsia="Times New Roman" w:hAnsi="Times New Roman" w:cs="Times New Roman"/>
                <w:color w:val="000000" w:themeColor="text1"/>
                <w:sz w:val="24"/>
                <w:szCs w:val="24"/>
                <w:lang w:val="kk-KZ" w:eastAsia="ru-RU"/>
              </w:rPr>
              <w:t xml:space="preserve"> саласында қызметін жүзеге асыратын сақтандыру (қайта сақтандыру) ұйымының сақтанушыларына берілген қарыздардың жиынтық мөлшері (НД5)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 (пайызбен)</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14:paraId="18976055" w14:textId="77777777" w:rsidR="00A1695B" w:rsidRPr="00FE48C7"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FE48C7">
              <w:rPr>
                <w:rFonts w:ascii="Times New Roman" w:eastAsia="Times New Roman" w:hAnsi="Times New Roman" w:cs="Times New Roman"/>
                <w:color w:val="000000" w:themeColor="text1"/>
                <w:sz w:val="24"/>
                <w:szCs w:val="24"/>
                <w:lang w:val="kk-KZ" w:eastAsia="ru-RU"/>
              </w:rPr>
              <w:t> </w:t>
            </w:r>
          </w:p>
        </w:tc>
      </w:tr>
      <w:tr w:rsidR="005A7116" w:rsidRPr="008C1133" w14:paraId="71540246" w14:textId="77777777" w:rsidTr="00E43A2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7BE72F" w14:textId="77777777" w:rsidR="00A1695B" w:rsidRPr="00FE48C7"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FE48C7">
              <w:rPr>
                <w:rFonts w:ascii="Times New Roman" w:eastAsia="Times New Roman" w:hAnsi="Times New Roman" w:cs="Times New Roman"/>
                <w:color w:val="000000" w:themeColor="text1"/>
                <w:sz w:val="24"/>
                <w:szCs w:val="24"/>
                <w:lang w:val="kk-KZ" w:eastAsia="ru-RU"/>
              </w:rPr>
              <w:t>9</w:t>
            </w:r>
          </w:p>
        </w:tc>
        <w:tc>
          <w:tcPr>
            <w:tcW w:w="7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60F767" w14:textId="28F6546D" w:rsidR="00A1695B" w:rsidRPr="00FE48C7" w:rsidRDefault="00A1695B" w:rsidP="000D6F32">
            <w:pPr>
              <w:spacing w:after="0" w:line="240" w:lineRule="auto"/>
              <w:jc w:val="both"/>
              <w:textAlignment w:val="baseline"/>
              <w:rPr>
                <w:rFonts w:ascii="Times New Roman" w:hAnsi="Times New Roman" w:cs="Times New Roman"/>
                <w:color w:val="000000" w:themeColor="text1"/>
                <w:sz w:val="24"/>
                <w:szCs w:val="24"/>
                <w:lang w:val="kk-KZ"/>
              </w:rPr>
            </w:pPr>
            <w:r w:rsidRPr="00FE48C7">
              <w:rPr>
                <w:rFonts w:ascii="Times New Roman" w:eastAsia="Times New Roman" w:hAnsi="Times New Roman" w:cs="Times New Roman"/>
                <w:color w:val="000000" w:themeColor="text1"/>
                <w:sz w:val="24"/>
                <w:szCs w:val="24"/>
                <w:lang w:val="kk-KZ" w:eastAsia="ru-RU"/>
              </w:rPr>
              <w:t xml:space="preserve">Шет мемлекеттің орталық үкіметі шығарған, мемлекеттік мәртебесі </w:t>
            </w:r>
            <w:r w:rsidRPr="00FE48C7">
              <w:rPr>
                <w:rFonts w:ascii="Times New Roman" w:eastAsia="Times New Roman" w:hAnsi="Times New Roman" w:cs="Times New Roman"/>
                <w:color w:val="000000" w:themeColor="text1"/>
                <w:sz w:val="24"/>
                <w:szCs w:val="24"/>
                <w:lang w:val="kk-KZ" w:eastAsia="ru-RU"/>
              </w:rPr>
              <w:lastRenderedPageBreak/>
              <w:t>бар бағалы қағаздарға (</w:t>
            </w:r>
            <w:r w:rsidR="00796D18" w:rsidRPr="00FE48C7">
              <w:rPr>
                <w:rFonts w:ascii="Times New Roman" w:eastAsia="Times New Roman" w:hAnsi="Times New Roman" w:cs="Times New Roman"/>
                <w:color w:val="000000" w:themeColor="text1"/>
                <w:sz w:val="24"/>
                <w:szCs w:val="24"/>
                <w:lang w:val="kk-KZ" w:eastAsia="ru-RU"/>
              </w:rPr>
              <w:t>«</w:t>
            </w:r>
            <w:r w:rsidRPr="00FE48C7">
              <w:rPr>
                <w:rFonts w:ascii="Times New Roman" w:eastAsia="Times New Roman" w:hAnsi="Times New Roman" w:cs="Times New Roman"/>
                <w:color w:val="000000" w:themeColor="text1"/>
                <w:sz w:val="24"/>
                <w:szCs w:val="24"/>
                <w:lang w:val="kk-KZ" w:eastAsia="ru-RU"/>
              </w:rPr>
              <w:t>кері РЕПО</w:t>
            </w:r>
            <w:r w:rsidR="00796D18" w:rsidRPr="00FE48C7">
              <w:rPr>
                <w:rFonts w:ascii="Times New Roman" w:eastAsia="Times New Roman" w:hAnsi="Times New Roman" w:cs="Times New Roman"/>
                <w:color w:val="000000" w:themeColor="text1"/>
                <w:sz w:val="24"/>
                <w:szCs w:val="24"/>
                <w:lang w:val="kk-KZ" w:eastAsia="ru-RU"/>
              </w:rPr>
              <w:t>»</w:t>
            </w:r>
            <w:r w:rsidRPr="00FE48C7">
              <w:rPr>
                <w:rFonts w:ascii="Times New Roman" w:eastAsia="Times New Roman" w:hAnsi="Times New Roman" w:cs="Times New Roman"/>
                <w:color w:val="000000" w:themeColor="text1"/>
                <w:sz w:val="24"/>
                <w:szCs w:val="24"/>
                <w:lang w:val="kk-KZ" w:eastAsia="ru-RU"/>
              </w:rPr>
              <w:t xml:space="preserve"> операцияларды ескере отырып) инвестициялардың жиынтық баланстық құны (НД6),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 (пайызбен)</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14:paraId="59000887" w14:textId="77777777" w:rsidR="00A1695B" w:rsidRPr="00FE48C7"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FE48C7">
              <w:rPr>
                <w:rFonts w:ascii="Times New Roman" w:eastAsia="Times New Roman" w:hAnsi="Times New Roman" w:cs="Times New Roman"/>
                <w:color w:val="000000" w:themeColor="text1"/>
                <w:sz w:val="24"/>
                <w:szCs w:val="24"/>
                <w:lang w:val="kk-KZ" w:eastAsia="ru-RU"/>
              </w:rPr>
              <w:lastRenderedPageBreak/>
              <w:t> </w:t>
            </w:r>
          </w:p>
        </w:tc>
      </w:tr>
      <w:tr w:rsidR="005A7116" w:rsidRPr="008C1133" w14:paraId="67AE17B4" w14:textId="77777777" w:rsidTr="00E43A2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E83276" w14:textId="77777777" w:rsidR="00A1695B" w:rsidRPr="00FE48C7"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FE48C7">
              <w:rPr>
                <w:rFonts w:ascii="Times New Roman" w:eastAsia="Times New Roman" w:hAnsi="Times New Roman" w:cs="Times New Roman"/>
                <w:color w:val="000000" w:themeColor="text1"/>
                <w:sz w:val="24"/>
                <w:szCs w:val="24"/>
                <w:lang w:val="kk-KZ" w:eastAsia="ru-RU"/>
              </w:rPr>
              <w:lastRenderedPageBreak/>
              <w:t>10</w:t>
            </w:r>
          </w:p>
        </w:tc>
        <w:tc>
          <w:tcPr>
            <w:tcW w:w="7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E4BC98" w14:textId="2139074C" w:rsidR="00A1695B" w:rsidRPr="00FE48C7" w:rsidRDefault="00A1695B" w:rsidP="000D6F32">
            <w:pPr>
              <w:spacing w:after="0" w:line="240" w:lineRule="auto"/>
              <w:jc w:val="both"/>
              <w:textAlignment w:val="baseline"/>
              <w:rPr>
                <w:rFonts w:ascii="Times New Roman" w:hAnsi="Times New Roman" w:cs="Times New Roman"/>
                <w:color w:val="000000" w:themeColor="text1"/>
                <w:sz w:val="24"/>
                <w:szCs w:val="24"/>
                <w:lang w:val="kk-KZ"/>
              </w:rPr>
            </w:pPr>
            <w:r w:rsidRPr="00FE48C7">
              <w:rPr>
                <w:rFonts w:ascii="Times New Roman" w:eastAsia="Times New Roman" w:hAnsi="Times New Roman" w:cs="Times New Roman"/>
                <w:color w:val="000000" w:themeColor="text1"/>
                <w:sz w:val="24"/>
                <w:szCs w:val="24"/>
                <w:lang w:val="kk-KZ" w:eastAsia="ru-RU"/>
              </w:rPr>
              <w:t>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39-тармағында тізбесі айқындалған халықаралық қаржы ұйымының бағалы қағаздарына (</w:t>
            </w:r>
            <w:r w:rsidR="00796D18" w:rsidRPr="00FE48C7">
              <w:rPr>
                <w:rFonts w:ascii="Times New Roman" w:eastAsia="Times New Roman" w:hAnsi="Times New Roman" w:cs="Times New Roman"/>
                <w:color w:val="000000" w:themeColor="text1"/>
                <w:sz w:val="24"/>
                <w:szCs w:val="24"/>
                <w:lang w:val="kk-KZ" w:eastAsia="ru-RU"/>
              </w:rPr>
              <w:t>«</w:t>
            </w:r>
            <w:r w:rsidRPr="00FE48C7">
              <w:rPr>
                <w:rFonts w:ascii="Times New Roman" w:eastAsia="Times New Roman" w:hAnsi="Times New Roman" w:cs="Times New Roman"/>
                <w:color w:val="000000" w:themeColor="text1"/>
                <w:sz w:val="24"/>
                <w:szCs w:val="24"/>
                <w:lang w:val="kk-KZ" w:eastAsia="ru-RU"/>
              </w:rPr>
              <w:t>кері РЕПО</w:t>
            </w:r>
            <w:r w:rsidR="00796D18" w:rsidRPr="00FE48C7">
              <w:rPr>
                <w:rFonts w:ascii="Times New Roman" w:eastAsia="Times New Roman" w:hAnsi="Times New Roman" w:cs="Times New Roman"/>
                <w:color w:val="000000" w:themeColor="text1"/>
                <w:sz w:val="24"/>
                <w:szCs w:val="24"/>
                <w:lang w:val="kk-KZ" w:eastAsia="ru-RU"/>
              </w:rPr>
              <w:t>»</w:t>
            </w:r>
            <w:r w:rsidRPr="00FE48C7">
              <w:rPr>
                <w:rFonts w:ascii="Times New Roman" w:eastAsia="Times New Roman" w:hAnsi="Times New Roman" w:cs="Times New Roman"/>
                <w:color w:val="000000" w:themeColor="text1"/>
                <w:sz w:val="24"/>
                <w:szCs w:val="24"/>
                <w:lang w:val="kk-KZ" w:eastAsia="ru-RU"/>
              </w:rPr>
              <w:t xml:space="preserve"> операцияларды ескере отырып) инвестициялардың жиынтық баланстық құны (НД7)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 (пайызбен)</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14:paraId="1E240A5B" w14:textId="77777777" w:rsidR="00A1695B" w:rsidRPr="00FE48C7"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FE48C7">
              <w:rPr>
                <w:rFonts w:ascii="Times New Roman" w:eastAsia="Times New Roman" w:hAnsi="Times New Roman" w:cs="Times New Roman"/>
                <w:color w:val="000000" w:themeColor="text1"/>
                <w:sz w:val="24"/>
                <w:szCs w:val="24"/>
                <w:lang w:val="kk-KZ" w:eastAsia="ru-RU"/>
              </w:rPr>
              <w:t> </w:t>
            </w:r>
          </w:p>
        </w:tc>
      </w:tr>
      <w:tr w:rsidR="005A7116" w:rsidRPr="008C1133" w14:paraId="37594F0C" w14:textId="77777777" w:rsidTr="00E43A2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D03BA5" w14:textId="77777777" w:rsidR="00A1695B" w:rsidRPr="00FE48C7"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FE48C7">
              <w:rPr>
                <w:rFonts w:ascii="Times New Roman" w:eastAsia="Times New Roman" w:hAnsi="Times New Roman" w:cs="Times New Roman"/>
                <w:color w:val="000000" w:themeColor="text1"/>
                <w:sz w:val="24"/>
                <w:szCs w:val="24"/>
                <w:lang w:val="kk-KZ" w:eastAsia="ru-RU"/>
              </w:rPr>
              <w:t>11</w:t>
            </w:r>
          </w:p>
        </w:tc>
        <w:tc>
          <w:tcPr>
            <w:tcW w:w="7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8CE7F4" w14:textId="77777777" w:rsidR="00A1695B" w:rsidRPr="00FE48C7" w:rsidRDefault="00A1695B" w:rsidP="000D6F32">
            <w:pPr>
              <w:spacing w:after="0" w:line="240" w:lineRule="auto"/>
              <w:jc w:val="both"/>
              <w:textAlignment w:val="baseline"/>
              <w:rPr>
                <w:rFonts w:ascii="Times New Roman" w:hAnsi="Times New Roman" w:cs="Times New Roman"/>
                <w:color w:val="000000" w:themeColor="text1"/>
                <w:sz w:val="24"/>
                <w:szCs w:val="24"/>
                <w:lang w:val="kk-KZ"/>
              </w:rPr>
            </w:pPr>
            <w:r w:rsidRPr="00FE48C7">
              <w:rPr>
                <w:rFonts w:ascii="Times New Roman" w:eastAsia="Times New Roman" w:hAnsi="Times New Roman" w:cs="Times New Roman"/>
                <w:color w:val="000000" w:themeColor="text1"/>
                <w:sz w:val="24"/>
                <w:szCs w:val="24"/>
                <w:lang w:val="kk-KZ" w:eastAsia="ru-RU"/>
              </w:rPr>
              <w:t>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23) және 24) тармақшаларының талаптарына сәйкес келетін пайларға инвестициялардың жиынтық баланстық құны (НД8-1)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 (пайызбен)</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14:paraId="67AB72A0" w14:textId="77777777" w:rsidR="00A1695B" w:rsidRPr="00FE48C7"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FE48C7">
              <w:rPr>
                <w:rFonts w:ascii="Times New Roman" w:eastAsia="Times New Roman" w:hAnsi="Times New Roman" w:cs="Times New Roman"/>
                <w:color w:val="000000" w:themeColor="text1"/>
                <w:sz w:val="24"/>
                <w:szCs w:val="24"/>
                <w:lang w:val="kk-KZ" w:eastAsia="ru-RU"/>
              </w:rPr>
              <w:t> </w:t>
            </w:r>
          </w:p>
        </w:tc>
      </w:tr>
      <w:tr w:rsidR="005A7116" w:rsidRPr="008C1133" w14:paraId="01C0F66E" w14:textId="77777777" w:rsidTr="00E43A2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3A60EA" w14:textId="77777777" w:rsidR="00A1695B" w:rsidRPr="00FE48C7"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FE48C7">
              <w:rPr>
                <w:rFonts w:ascii="Times New Roman" w:eastAsia="Times New Roman" w:hAnsi="Times New Roman" w:cs="Times New Roman"/>
                <w:color w:val="000000" w:themeColor="text1"/>
                <w:sz w:val="24"/>
                <w:szCs w:val="24"/>
                <w:lang w:val="kk-KZ" w:eastAsia="ru-RU"/>
              </w:rPr>
              <w:t>12</w:t>
            </w:r>
          </w:p>
        </w:tc>
        <w:tc>
          <w:tcPr>
            <w:tcW w:w="7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A4DDE0" w14:textId="77777777" w:rsidR="00A1695B" w:rsidRPr="00FE48C7" w:rsidRDefault="00A1695B" w:rsidP="000D6F32">
            <w:pPr>
              <w:spacing w:after="0" w:line="240" w:lineRule="auto"/>
              <w:jc w:val="both"/>
              <w:textAlignment w:val="baseline"/>
              <w:rPr>
                <w:rFonts w:ascii="Times New Roman" w:hAnsi="Times New Roman" w:cs="Times New Roman"/>
                <w:color w:val="000000" w:themeColor="text1"/>
                <w:sz w:val="24"/>
                <w:szCs w:val="24"/>
                <w:lang w:val="kk-KZ"/>
              </w:rPr>
            </w:pPr>
            <w:r w:rsidRPr="00FE48C7">
              <w:rPr>
                <w:rFonts w:ascii="Times New Roman" w:eastAsia="Times New Roman" w:hAnsi="Times New Roman" w:cs="Times New Roman"/>
                <w:color w:val="000000" w:themeColor="text1"/>
                <w:sz w:val="24"/>
                <w:szCs w:val="24"/>
                <w:lang w:val="kk-KZ" w:eastAsia="ru-RU"/>
              </w:rPr>
              <w:t>Ашық және аралық инвестициялық пай қорларының пайларына инвестициялардың жиынтық баланстық құны (НД8)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5 (бес) пайыздан көп емес (пайызбен)</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14:paraId="39E0D7BB" w14:textId="77777777" w:rsidR="00A1695B" w:rsidRPr="00FE48C7"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FE48C7">
              <w:rPr>
                <w:rFonts w:ascii="Times New Roman" w:eastAsia="Times New Roman" w:hAnsi="Times New Roman" w:cs="Times New Roman"/>
                <w:color w:val="000000" w:themeColor="text1"/>
                <w:sz w:val="24"/>
                <w:szCs w:val="24"/>
                <w:lang w:val="kk-KZ" w:eastAsia="ru-RU"/>
              </w:rPr>
              <w:t> </w:t>
            </w:r>
          </w:p>
        </w:tc>
      </w:tr>
      <w:tr w:rsidR="005A7116" w:rsidRPr="008C1133" w14:paraId="0288613F" w14:textId="77777777" w:rsidTr="00E43A2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A971A" w14:textId="77777777" w:rsidR="00A1695B" w:rsidRPr="00FE48C7"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FE48C7">
              <w:rPr>
                <w:rFonts w:ascii="Times New Roman" w:eastAsia="Times New Roman" w:hAnsi="Times New Roman" w:cs="Times New Roman"/>
                <w:color w:val="000000" w:themeColor="text1"/>
                <w:sz w:val="24"/>
                <w:szCs w:val="24"/>
                <w:lang w:val="kk-KZ" w:eastAsia="ru-RU"/>
              </w:rPr>
              <w:t>13</w:t>
            </w:r>
          </w:p>
        </w:tc>
        <w:tc>
          <w:tcPr>
            <w:tcW w:w="7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43A2AE" w14:textId="77777777" w:rsidR="00A1695B" w:rsidRPr="00FE48C7" w:rsidRDefault="00A1695B" w:rsidP="000D6F32">
            <w:pPr>
              <w:spacing w:after="0" w:line="240" w:lineRule="auto"/>
              <w:jc w:val="both"/>
              <w:textAlignment w:val="baseline"/>
              <w:rPr>
                <w:rFonts w:ascii="Times New Roman" w:hAnsi="Times New Roman" w:cs="Times New Roman"/>
                <w:color w:val="000000" w:themeColor="text1"/>
                <w:sz w:val="24"/>
                <w:szCs w:val="24"/>
                <w:lang w:val="kk-KZ"/>
              </w:rPr>
            </w:pPr>
            <w:r w:rsidRPr="00FE48C7">
              <w:rPr>
                <w:rFonts w:ascii="Times New Roman" w:eastAsia="Times New Roman" w:hAnsi="Times New Roman" w:cs="Times New Roman"/>
                <w:color w:val="000000" w:themeColor="text1"/>
                <w:sz w:val="24"/>
                <w:szCs w:val="24"/>
                <w:lang w:val="kk-KZ" w:eastAsia="ru-RU"/>
              </w:rPr>
              <w:t>Қазақстан Республикасының жергілікті атқарушы органдары шығарған борыштық бағалы қағаздарға инвестициялардың жиынтық баланстық құны (НД9)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 (пайызбен)</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14:paraId="5CC4BCB5" w14:textId="77777777" w:rsidR="00A1695B" w:rsidRPr="00FE48C7"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FE48C7">
              <w:rPr>
                <w:rFonts w:ascii="Times New Roman" w:eastAsia="Times New Roman" w:hAnsi="Times New Roman" w:cs="Times New Roman"/>
                <w:color w:val="000000" w:themeColor="text1"/>
                <w:sz w:val="24"/>
                <w:szCs w:val="24"/>
                <w:lang w:val="kk-KZ" w:eastAsia="ru-RU"/>
              </w:rPr>
              <w:t> </w:t>
            </w:r>
          </w:p>
        </w:tc>
      </w:tr>
      <w:tr w:rsidR="005A7116" w:rsidRPr="008C1133" w14:paraId="55DE2F3F" w14:textId="77777777" w:rsidTr="00E43A2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075A2B" w14:textId="77777777" w:rsidR="00A1695B" w:rsidRPr="00FE48C7"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FE48C7">
              <w:rPr>
                <w:rFonts w:ascii="Times New Roman" w:eastAsia="Times New Roman" w:hAnsi="Times New Roman" w:cs="Times New Roman"/>
                <w:color w:val="000000" w:themeColor="text1"/>
                <w:sz w:val="24"/>
                <w:szCs w:val="24"/>
                <w:lang w:val="kk-KZ" w:eastAsia="ru-RU"/>
              </w:rPr>
              <w:t>14</w:t>
            </w:r>
          </w:p>
        </w:tc>
        <w:tc>
          <w:tcPr>
            <w:tcW w:w="7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1B0AE0" w14:textId="77777777" w:rsidR="00A1695B" w:rsidRPr="00FE48C7" w:rsidRDefault="00A1695B" w:rsidP="000D6F32">
            <w:pPr>
              <w:spacing w:after="0" w:line="240" w:lineRule="auto"/>
              <w:jc w:val="both"/>
              <w:textAlignment w:val="baseline"/>
              <w:rPr>
                <w:rFonts w:ascii="Times New Roman" w:hAnsi="Times New Roman" w:cs="Times New Roman"/>
                <w:color w:val="000000" w:themeColor="text1"/>
                <w:sz w:val="24"/>
                <w:szCs w:val="24"/>
                <w:lang w:val="kk-KZ"/>
              </w:rPr>
            </w:pPr>
            <w:r w:rsidRPr="00FE48C7">
              <w:rPr>
                <w:rFonts w:ascii="Times New Roman" w:eastAsia="Times New Roman" w:hAnsi="Times New Roman" w:cs="Times New Roman"/>
                <w:color w:val="000000" w:themeColor="text1"/>
                <w:sz w:val="24"/>
                <w:szCs w:val="24"/>
                <w:lang w:val="kk-KZ" w:eastAsia="ru-RU"/>
              </w:rPr>
              <w:t xml:space="preserve">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25) және 26) тармақшаларының талаптарына сәйкес келетін исламдық </w:t>
            </w:r>
            <w:r w:rsidRPr="00FE48C7">
              <w:rPr>
                <w:rFonts w:ascii="Times New Roman" w:eastAsia="Times New Roman" w:hAnsi="Times New Roman" w:cs="Times New Roman"/>
                <w:color w:val="000000" w:themeColor="text1"/>
                <w:sz w:val="24"/>
                <w:szCs w:val="24"/>
                <w:lang w:val="kk-KZ" w:eastAsia="ru-RU"/>
              </w:rPr>
              <w:lastRenderedPageBreak/>
              <w:t>қаржыландыру құралдарына инвестициялардың жиынтық баланстық құны (НД10)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 (пайызбен)</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14:paraId="167D0965" w14:textId="77777777" w:rsidR="00A1695B" w:rsidRPr="00FE48C7"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FE48C7">
              <w:rPr>
                <w:rFonts w:ascii="Times New Roman" w:eastAsia="Times New Roman" w:hAnsi="Times New Roman" w:cs="Times New Roman"/>
                <w:color w:val="000000" w:themeColor="text1"/>
                <w:sz w:val="24"/>
                <w:szCs w:val="24"/>
                <w:lang w:val="kk-KZ" w:eastAsia="ru-RU"/>
              </w:rPr>
              <w:lastRenderedPageBreak/>
              <w:t> </w:t>
            </w:r>
          </w:p>
        </w:tc>
      </w:tr>
      <w:tr w:rsidR="005A7116" w:rsidRPr="008C1133" w14:paraId="0AD840B3" w14:textId="77777777" w:rsidTr="00E43A2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C76FA2" w14:textId="77777777" w:rsidR="00A1695B" w:rsidRPr="00FE48C7"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FE48C7">
              <w:rPr>
                <w:rFonts w:ascii="Times New Roman" w:eastAsia="Times New Roman" w:hAnsi="Times New Roman" w:cs="Times New Roman"/>
                <w:color w:val="000000" w:themeColor="text1"/>
                <w:sz w:val="24"/>
                <w:szCs w:val="24"/>
                <w:lang w:val="kk-KZ" w:eastAsia="ru-RU"/>
              </w:rPr>
              <w:lastRenderedPageBreak/>
              <w:t>15</w:t>
            </w:r>
          </w:p>
        </w:tc>
        <w:tc>
          <w:tcPr>
            <w:tcW w:w="7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127B55" w14:textId="77777777" w:rsidR="00A1695B" w:rsidRPr="00FE48C7" w:rsidRDefault="00A1695B" w:rsidP="000D6F32">
            <w:pPr>
              <w:spacing w:after="0" w:line="240" w:lineRule="auto"/>
              <w:jc w:val="both"/>
              <w:textAlignment w:val="baseline"/>
              <w:rPr>
                <w:rFonts w:ascii="Times New Roman" w:hAnsi="Times New Roman" w:cs="Times New Roman"/>
                <w:color w:val="000000" w:themeColor="text1"/>
                <w:sz w:val="24"/>
                <w:szCs w:val="24"/>
                <w:lang w:val="kk-KZ"/>
              </w:rPr>
            </w:pPr>
            <w:r w:rsidRPr="00FE48C7">
              <w:rPr>
                <w:rFonts w:ascii="Times New Roman" w:eastAsia="Times New Roman" w:hAnsi="Times New Roman" w:cs="Times New Roman"/>
                <w:color w:val="000000" w:themeColor="text1"/>
                <w:sz w:val="24"/>
                <w:szCs w:val="24"/>
                <w:lang w:val="kk-KZ" w:eastAsia="ru-RU"/>
              </w:rPr>
              <w:t>Өтімділігі жоғары активтердің жеткіліктілігі нормативін орындау туралы ақпарат (иә/жоқ)</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14:paraId="651251C8" w14:textId="77777777" w:rsidR="00A1695B" w:rsidRPr="00FE48C7"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FE48C7">
              <w:rPr>
                <w:rFonts w:ascii="Times New Roman" w:eastAsia="Times New Roman" w:hAnsi="Times New Roman" w:cs="Times New Roman"/>
                <w:color w:val="000000" w:themeColor="text1"/>
                <w:sz w:val="24"/>
                <w:szCs w:val="24"/>
                <w:lang w:val="kk-KZ" w:eastAsia="ru-RU"/>
              </w:rPr>
              <w:t> </w:t>
            </w:r>
          </w:p>
        </w:tc>
      </w:tr>
    </w:tbl>
    <w:p w14:paraId="2536BABE" w14:textId="77777777" w:rsidR="00A1695B" w:rsidRPr="005A7116" w:rsidRDefault="00A1695B" w:rsidP="000D6F32">
      <w:pPr>
        <w:spacing w:after="0" w:line="240" w:lineRule="auto"/>
        <w:jc w:val="center"/>
        <w:rPr>
          <w:rFonts w:ascii="Times New Roman" w:eastAsia="Calibri" w:hAnsi="Times New Roman" w:cs="Times New Roman"/>
          <w:color w:val="000000" w:themeColor="text1"/>
          <w:sz w:val="28"/>
          <w:szCs w:val="28"/>
          <w:lang w:val="kk-KZ"/>
        </w:rPr>
      </w:pPr>
    </w:p>
    <w:p w14:paraId="3FA6C8D7" w14:textId="77777777" w:rsidR="00A1695B" w:rsidRPr="005A7116" w:rsidRDefault="00A1695B" w:rsidP="000D6F32">
      <w:pPr>
        <w:spacing w:after="0" w:line="240" w:lineRule="auto"/>
        <w:jc w:val="center"/>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2-кесте. Төлем қабілеттілігі маржасының ең төменгі мөлшерін ұлғайту сомасы</w:t>
      </w:r>
    </w:p>
    <w:p w14:paraId="7C73B452" w14:textId="77777777" w:rsidR="00A1695B" w:rsidRPr="005A7116" w:rsidRDefault="00A1695B" w:rsidP="000D6F32">
      <w:pPr>
        <w:spacing w:after="0" w:line="240" w:lineRule="auto"/>
        <w:jc w:val="center"/>
        <w:rPr>
          <w:rStyle w:val="s0"/>
          <w:color w:val="000000" w:themeColor="text1"/>
          <w:sz w:val="28"/>
          <w:szCs w:val="28"/>
          <w:lang w:val="kk-KZ"/>
        </w:rPr>
      </w:pPr>
    </w:p>
    <w:p w14:paraId="7DD9B448" w14:textId="77777777" w:rsidR="00A1695B" w:rsidRPr="005A7116" w:rsidRDefault="00A1695B" w:rsidP="000D6F32">
      <w:pPr>
        <w:spacing w:after="0" w:line="240" w:lineRule="auto"/>
        <w:jc w:val="right"/>
        <w:rPr>
          <w:color w:val="000000" w:themeColor="text1"/>
          <w:sz w:val="24"/>
          <w:lang w:val="kk-KZ"/>
        </w:rPr>
      </w:pPr>
      <w:r w:rsidRPr="005A7116">
        <w:rPr>
          <w:rStyle w:val="s0"/>
          <w:color w:val="000000" w:themeColor="text1"/>
          <w:sz w:val="24"/>
          <w:lang w:val="kk-KZ"/>
        </w:rPr>
        <w:t>(мың теңгемен)</w:t>
      </w:r>
    </w:p>
    <w:tbl>
      <w:tblPr>
        <w:tblW w:w="5000" w:type="pct"/>
        <w:jc w:val="center"/>
        <w:tblLayout w:type="fixed"/>
        <w:tblCellMar>
          <w:left w:w="0" w:type="dxa"/>
          <w:right w:w="0" w:type="dxa"/>
        </w:tblCellMar>
        <w:tblLook w:val="04A0" w:firstRow="1" w:lastRow="0" w:firstColumn="1" w:lastColumn="0" w:noHBand="0" w:noVBand="1"/>
      </w:tblPr>
      <w:tblGrid>
        <w:gridCol w:w="1970"/>
        <w:gridCol w:w="1971"/>
        <w:gridCol w:w="1970"/>
        <w:gridCol w:w="1971"/>
        <w:gridCol w:w="1971"/>
      </w:tblGrid>
      <w:tr w:rsidR="005A7116" w:rsidRPr="008C1133" w14:paraId="6B1C95D7" w14:textId="77777777" w:rsidTr="00E43A2E">
        <w:trPr>
          <w:jc w:val="center"/>
        </w:trPr>
        <w:tc>
          <w:tcPr>
            <w:tcW w:w="19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E63029"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Қайта сақтандыру ұйымының а</w:t>
            </w:r>
          </w:p>
        </w:tc>
        <w:tc>
          <w:tcPr>
            <w:tcW w:w="19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D24E10"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Халықаралық немесе ұлттық шкала бойынша қайта сақтандырушының рейтингтiк бағасы (төлем қабілеттілігі маржасының жеткіліктілігі нормативі)</w:t>
            </w:r>
          </w:p>
        </w:tc>
        <w:tc>
          <w:tcPr>
            <w:tcW w:w="19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09AC5B"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Қолданыстағы қайта сақтандыру шарттары бойынша қайта сақтандыруға берiлген (берiлетін) міндеттемелер көлемі, барлығы (мың теңгемен)</w:t>
            </w:r>
          </w:p>
        </w:tc>
        <w:tc>
          <w:tcPr>
            <w:tcW w:w="19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25F228"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Қолданыстағы қайта сақтандыру шарттары бойынша қайта сақтандыруға берiлген (берiлетін) міндеттемелер көлемінің пайызы</w:t>
            </w:r>
          </w:p>
        </w:tc>
        <w:tc>
          <w:tcPr>
            <w:tcW w:w="19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C7ACDE"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Төлем қабiлеттiлiгi маржасының ең төмен мөлшерiнiң ұлғаю сомасы (мың теңгемен) (3-баған x 4-баған)</w:t>
            </w:r>
          </w:p>
          <w:p w14:paraId="523F8D4D"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r>
      <w:tr w:rsidR="005A7116" w:rsidRPr="005A7116" w14:paraId="692E618F" w14:textId="77777777" w:rsidTr="00E43A2E">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D5543"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1</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0EACC46F"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2</w:t>
            </w: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14F888AE"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3</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1DA03116"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4</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2587E379"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5</w:t>
            </w:r>
          </w:p>
        </w:tc>
      </w:tr>
      <w:tr w:rsidR="005A7116" w:rsidRPr="005A7116" w14:paraId="44FE2831" w14:textId="77777777" w:rsidTr="00E43A2E">
        <w:trPr>
          <w:jc w:val="center"/>
        </w:trPr>
        <w:tc>
          <w:tcPr>
            <w:tcW w:w="9853"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61AB87" w14:textId="58D98FB0" w:rsidR="00A1695B" w:rsidRPr="005A7116" w:rsidRDefault="00796D18"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eastAsia="Times New Roman" w:hAnsi="Times New Roman" w:cs="Times New Roman"/>
                <w:color w:val="000000" w:themeColor="text1"/>
                <w:sz w:val="24"/>
                <w:szCs w:val="24"/>
                <w:lang w:val="kk-KZ" w:eastAsia="ru-RU"/>
              </w:rPr>
              <w:t>«</w:t>
            </w:r>
            <w:r w:rsidR="00A1695B" w:rsidRPr="005A7116">
              <w:rPr>
                <w:rFonts w:ascii="Times New Roman" w:eastAsia="Times New Roman" w:hAnsi="Times New Roman" w:cs="Times New Roman"/>
                <w:color w:val="000000" w:themeColor="text1"/>
                <w:sz w:val="24"/>
                <w:szCs w:val="24"/>
                <w:lang w:val="kk-KZ" w:eastAsia="ru-RU"/>
              </w:rPr>
              <w:t>Еуразиялық экономикалық одақ туралы шартты ратификациялау туралы</w:t>
            </w:r>
            <w:r w:rsidRPr="005A7116">
              <w:rPr>
                <w:rFonts w:ascii="Times New Roman" w:eastAsia="Times New Roman" w:hAnsi="Times New Roman" w:cs="Times New Roman"/>
                <w:color w:val="000000" w:themeColor="text1"/>
                <w:sz w:val="24"/>
                <w:szCs w:val="24"/>
                <w:lang w:val="kk-KZ" w:eastAsia="ru-RU"/>
              </w:rPr>
              <w:t>»</w:t>
            </w:r>
            <w:r w:rsidR="00A1695B" w:rsidRPr="005A7116">
              <w:rPr>
                <w:rFonts w:ascii="Times New Roman" w:eastAsia="Times New Roman" w:hAnsi="Times New Roman" w:cs="Times New Roman"/>
                <w:color w:val="000000" w:themeColor="text1"/>
                <w:sz w:val="24"/>
                <w:szCs w:val="24"/>
                <w:lang w:val="kk-KZ" w:eastAsia="ru-RU"/>
              </w:rPr>
              <w:t xml:space="preserve"> 2014 жылғы</w:t>
            </w:r>
            <w:r w:rsidR="00A1695B" w:rsidRPr="005A7116">
              <w:rPr>
                <w:rFonts w:ascii="Times New Roman" w:eastAsia="Times New Roman" w:hAnsi="Times New Roman" w:cs="Times New Roman"/>
                <w:color w:val="000000" w:themeColor="text1"/>
                <w:sz w:val="24"/>
                <w:szCs w:val="24"/>
                <w:lang w:val="kk-KZ" w:eastAsia="ru-RU"/>
              </w:rPr>
              <w:br/>
              <w:t xml:space="preserve"> 14 қазандағы Қазақстан Республикасының Заңымен ратифицикацияланған Еуразиялық экономикалық одақ туралы шартқа (бұдан әрі – ЕАЭО туралы шарт) қатысушы елдердің қайта сақтандырушыларын қоспағанда, Қазақстан Республикасының бейрезидент қайта сақтандырушыларымен жасалған қайта сақтандыру шарттары</w:t>
            </w:r>
          </w:p>
        </w:tc>
      </w:tr>
      <w:tr w:rsidR="005A7116" w:rsidRPr="005A7116" w14:paraId="7E92A138" w14:textId="77777777" w:rsidTr="00E43A2E">
        <w:trPr>
          <w:trHeight w:val="677"/>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58CAF2"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1-топ</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1A6E9C61" w14:textId="50D3F0BD" w:rsidR="00A1695B" w:rsidRPr="005A7116" w:rsidRDefault="00796D18"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w:t>
            </w:r>
            <w:r w:rsidR="00A1695B" w:rsidRPr="005A7116">
              <w:rPr>
                <w:rFonts w:ascii="Times New Roman" w:hAnsi="Times New Roman" w:cs="Times New Roman"/>
                <w:color w:val="000000" w:themeColor="text1"/>
                <w:sz w:val="24"/>
                <w:szCs w:val="24"/>
                <w:lang w:val="kk-KZ"/>
              </w:rPr>
              <w:t>АА-</w:t>
            </w:r>
            <w:r w:rsidRPr="005A7116">
              <w:rPr>
                <w:rFonts w:ascii="Times New Roman" w:hAnsi="Times New Roman" w:cs="Times New Roman"/>
                <w:color w:val="000000" w:themeColor="text1"/>
                <w:sz w:val="24"/>
                <w:szCs w:val="24"/>
                <w:lang w:val="kk-KZ"/>
              </w:rPr>
              <w:t>»</w:t>
            </w:r>
            <w:r w:rsidR="00A1695B" w:rsidRPr="005A7116">
              <w:rPr>
                <w:rFonts w:ascii="Times New Roman" w:hAnsi="Times New Roman" w:cs="Times New Roman"/>
                <w:color w:val="000000" w:themeColor="text1"/>
                <w:sz w:val="24"/>
                <w:szCs w:val="24"/>
                <w:lang w:val="kk-KZ"/>
              </w:rPr>
              <w:t xml:space="preserve"> немесе жоғары</w:t>
            </w: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2071EF63"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4DF95AA4"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0%</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72172FD3"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r>
      <w:tr w:rsidR="005A7116" w:rsidRPr="005A7116" w14:paraId="3677CE9F" w14:textId="77777777" w:rsidTr="00E43A2E">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3FCD04"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5CA8ED0A"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579A89A0"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5E9E95AA"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04E09319"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r>
      <w:tr w:rsidR="005A7116" w:rsidRPr="005A7116" w14:paraId="27C0E0A9" w14:textId="77777777" w:rsidTr="00E43A2E">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3E6781"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2-топ</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4E158D1D" w14:textId="38DF29E6" w:rsidR="00A1695B" w:rsidRPr="005A7116" w:rsidRDefault="00796D18"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eastAsia="Times New Roman" w:hAnsi="Times New Roman" w:cs="Times New Roman"/>
                <w:color w:val="000000" w:themeColor="text1"/>
                <w:sz w:val="24"/>
                <w:szCs w:val="24"/>
                <w:lang w:val="kk-KZ" w:eastAsia="ru-RU"/>
              </w:rPr>
              <w:t>«</w:t>
            </w:r>
            <w:r w:rsidR="00A1695B" w:rsidRPr="005A7116">
              <w:rPr>
                <w:rFonts w:ascii="Times New Roman" w:eastAsia="Times New Roman" w:hAnsi="Times New Roman" w:cs="Times New Roman"/>
                <w:color w:val="000000" w:themeColor="text1"/>
                <w:sz w:val="24"/>
                <w:szCs w:val="24"/>
                <w:lang w:val="kk-KZ" w:eastAsia="ru-RU"/>
              </w:rPr>
              <w:t>А+</w:t>
            </w:r>
            <w:r w:rsidRPr="005A7116">
              <w:rPr>
                <w:rFonts w:ascii="Times New Roman" w:eastAsia="Times New Roman" w:hAnsi="Times New Roman" w:cs="Times New Roman"/>
                <w:color w:val="000000" w:themeColor="text1"/>
                <w:sz w:val="24"/>
                <w:szCs w:val="24"/>
                <w:lang w:val="kk-KZ" w:eastAsia="ru-RU"/>
              </w:rPr>
              <w:t>»</w:t>
            </w:r>
            <w:r w:rsidR="00A1695B" w:rsidRPr="005A7116">
              <w:rPr>
                <w:rFonts w:ascii="Times New Roman" w:eastAsia="Times New Roman" w:hAnsi="Times New Roman" w:cs="Times New Roman"/>
                <w:color w:val="000000" w:themeColor="text1"/>
                <w:sz w:val="24"/>
                <w:szCs w:val="24"/>
                <w:lang w:val="kk-KZ" w:eastAsia="ru-RU"/>
              </w:rPr>
              <w:t xml:space="preserve"> пен </w:t>
            </w:r>
            <w:r w:rsidRPr="005A7116">
              <w:rPr>
                <w:rFonts w:ascii="Times New Roman" w:eastAsia="Times New Roman" w:hAnsi="Times New Roman" w:cs="Times New Roman"/>
                <w:color w:val="000000" w:themeColor="text1"/>
                <w:sz w:val="24"/>
                <w:szCs w:val="24"/>
                <w:lang w:val="kk-KZ" w:eastAsia="ru-RU"/>
              </w:rPr>
              <w:t>«</w:t>
            </w:r>
            <w:r w:rsidR="00A1695B" w:rsidRPr="005A7116">
              <w:rPr>
                <w:rFonts w:ascii="Times New Roman" w:eastAsia="Times New Roman" w:hAnsi="Times New Roman" w:cs="Times New Roman"/>
                <w:color w:val="000000" w:themeColor="text1"/>
                <w:sz w:val="24"/>
                <w:szCs w:val="24"/>
                <w:lang w:val="kk-KZ" w:eastAsia="ru-RU"/>
              </w:rPr>
              <w:t>А-</w:t>
            </w:r>
            <w:r w:rsidRPr="005A7116">
              <w:rPr>
                <w:rFonts w:ascii="Times New Roman" w:eastAsia="Times New Roman" w:hAnsi="Times New Roman" w:cs="Times New Roman"/>
                <w:color w:val="000000" w:themeColor="text1"/>
                <w:sz w:val="24"/>
                <w:szCs w:val="24"/>
                <w:lang w:val="kk-KZ" w:eastAsia="ru-RU"/>
              </w:rPr>
              <w:t>»</w:t>
            </w:r>
            <w:r w:rsidR="00A1695B" w:rsidRPr="005A7116">
              <w:rPr>
                <w:rFonts w:ascii="Times New Roman" w:eastAsia="Times New Roman" w:hAnsi="Times New Roman" w:cs="Times New Roman"/>
                <w:color w:val="000000" w:themeColor="text1"/>
                <w:sz w:val="24"/>
                <w:szCs w:val="24"/>
                <w:lang w:val="kk-KZ" w:eastAsia="ru-RU"/>
              </w:rPr>
              <w:t xml:space="preserve"> аралығы</w:t>
            </w: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2BD375CA"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6A5AA191"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0%</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31F53A0D"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r>
      <w:tr w:rsidR="005A7116" w:rsidRPr="005A7116" w14:paraId="1992C8A3" w14:textId="77777777" w:rsidTr="00E43A2E">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77885D"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5DB730E0"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57DADA17"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01ED8099"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0F6B11B3"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r>
      <w:tr w:rsidR="005A7116" w:rsidRPr="005A7116" w14:paraId="528247AD" w14:textId="77777777" w:rsidTr="00E43A2E">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27E012"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3-топ</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27CBD7A0" w14:textId="5ACBE33C" w:rsidR="00A1695B" w:rsidRPr="005A7116" w:rsidRDefault="00796D18"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eastAsia="Times New Roman" w:hAnsi="Times New Roman" w:cs="Times New Roman"/>
                <w:color w:val="000000" w:themeColor="text1"/>
                <w:sz w:val="24"/>
                <w:szCs w:val="24"/>
                <w:lang w:val="kk-KZ" w:eastAsia="ru-RU"/>
              </w:rPr>
              <w:t>«</w:t>
            </w:r>
            <w:r w:rsidR="00A1695B" w:rsidRPr="005A7116">
              <w:rPr>
                <w:rFonts w:ascii="Times New Roman" w:eastAsia="Times New Roman" w:hAnsi="Times New Roman" w:cs="Times New Roman"/>
                <w:color w:val="000000" w:themeColor="text1"/>
                <w:sz w:val="24"/>
                <w:szCs w:val="24"/>
                <w:lang w:val="kk-KZ" w:eastAsia="ru-RU"/>
              </w:rPr>
              <w:t>ВВВ+</w:t>
            </w:r>
            <w:r w:rsidRPr="005A7116">
              <w:rPr>
                <w:rFonts w:ascii="Times New Roman" w:eastAsia="Times New Roman" w:hAnsi="Times New Roman" w:cs="Times New Roman"/>
                <w:color w:val="000000" w:themeColor="text1"/>
                <w:sz w:val="24"/>
                <w:szCs w:val="24"/>
                <w:lang w:val="kk-KZ" w:eastAsia="ru-RU"/>
              </w:rPr>
              <w:t>»</w:t>
            </w:r>
            <w:r w:rsidR="00A1695B" w:rsidRPr="005A7116">
              <w:rPr>
                <w:rFonts w:ascii="Times New Roman" w:eastAsia="Times New Roman" w:hAnsi="Times New Roman" w:cs="Times New Roman"/>
                <w:color w:val="000000" w:themeColor="text1"/>
                <w:sz w:val="24"/>
                <w:szCs w:val="24"/>
                <w:lang w:val="kk-KZ" w:eastAsia="ru-RU"/>
              </w:rPr>
              <w:t xml:space="preserve"> пен </w:t>
            </w:r>
            <w:r w:rsidRPr="005A7116">
              <w:rPr>
                <w:rFonts w:ascii="Times New Roman" w:eastAsia="Times New Roman" w:hAnsi="Times New Roman" w:cs="Times New Roman"/>
                <w:color w:val="000000" w:themeColor="text1"/>
                <w:sz w:val="24"/>
                <w:szCs w:val="24"/>
                <w:lang w:val="kk-KZ" w:eastAsia="ru-RU"/>
              </w:rPr>
              <w:t>«</w:t>
            </w:r>
            <w:r w:rsidR="00A1695B" w:rsidRPr="005A7116">
              <w:rPr>
                <w:rFonts w:ascii="Times New Roman" w:eastAsia="Times New Roman" w:hAnsi="Times New Roman" w:cs="Times New Roman"/>
                <w:color w:val="000000" w:themeColor="text1"/>
                <w:sz w:val="24"/>
                <w:szCs w:val="24"/>
                <w:lang w:val="kk-KZ" w:eastAsia="ru-RU"/>
              </w:rPr>
              <w:t>ВВВ-</w:t>
            </w:r>
            <w:r w:rsidRPr="005A7116">
              <w:rPr>
                <w:rFonts w:ascii="Times New Roman" w:eastAsia="Times New Roman" w:hAnsi="Times New Roman" w:cs="Times New Roman"/>
                <w:color w:val="000000" w:themeColor="text1"/>
                <w:sz w:val="24"/>
                <w:szCs w:val="24"/>
                <w:lang w:val="kk-KZ" w:eastAsia="ru-RU"/>
              </w:rPr>
              <w:t>»</w:t>
            </w:r>
            <w:r w:rsidR="00A1695B" w:rsidRPr="005A7116">
              <w:rPr>
                <w:rFonts w:ascii="Times New Roman" w:eastAsia="Times New Roman" w:hAnsi="Times New Roman" w:cs="Times New Roman"/>
                <w:color w:val="000000" w:themeColor="text1"/>
                <w:sz w:val="24"/>
                <w:szCs w:val="24"/>
                <w:lang w:val="kk-KZ" w:eastAsia="ru-RU"/>
              </w:rPr>
              <w:t>- аралығы</w:t>
            </w: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521BDABC"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11A32E53"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0,2%</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3C34D954"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r>
      <w:tr w:rsidR="005A7116" w:rsidRPr="005A7116" w14:paraId="06B002ED" w14:textId="77777777" w:rsidTr="00E43A2E">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04A1B8"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2BBD02EF"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0D2664AB"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14F09F6F"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6E211859"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r>
      <w:tr w:rsidR="005A7116" w:rsidRPr="005A7116" w14:paraId="7DDFF28F" w14:textId="77777777" w:rsidTr="00E43A2E">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6CE37D"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4-топ</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515FFE63" w14:textId="25FDB957" w:rsidR="00A1695B" w:rsidRPr="005A7116" w:rsidRDefault="00796D18"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w:t>
            </w:r>
            <w:r w:rsidR="00A1695B" w:rsidRPr="005A7116">
              <w:rPr>
                <w:rFonts w:ascii="Times New Roman" w:eastAsia="Times New Roman" w:hAnsi="Times New Roman" w:cs="Times New Roman"/>
                <w:color w:val="000000" w:themeColor="text1"/>
                <w:sz w:val="24"/>
                <w:szCs w:val="24"/>
                <w:lang w:val="kk-KZ" w:eastAsia="ru-RU"/>
              </w:rPr>
              <w:t>ВВ+</w:t>
            </w:r>
            <w:r w:rsidRPr="005A7116">
              <w:rPr>
                <w:rFonts w:ascii="Times New Roman" w:eastAsia="Times New Roman" w:hAnsi="Times New Roman" w:cs="Times New Roman"/>
                <w:color w:val="000000" w:themeColor="text1"/>
                <w:sz w:val="24"/>
                <w:szCs w:val="24"/>
                <w:lang w:val="kk-KZ" w:eastAsia="ru-RU"/>
              </w:rPr>
              <w:t>»</w:t>
            </w:r>
            <w:r w:rsidR="00A1695B" w:rsidRPr="005A7116">
              <w:rPr>
                <w:rFonts w:ascii="Times New Roman" w:eastAsia="Times New Roman" w:hAnsi="Times New Roman" w:cs="Times New Roman"/>
                <w:color w:val="000000" w:themeColor="text1"/>
                <w:sz w:val="24"/>
                <w:szCs w:val="24"/>
                <w:lang w:val="kk-KZ" w:eastAsia="ru-RU"/>
              </w:rPr>
              <w:t xml:space="preserve"> пен </w:t>
            </w:r>
            <w:r w:rsidRPr="005A7116">
              <w:rPr>
                <w:rFonts w:ascii="Times New Roman" w:eastAsia="Times New Roman" w:hAnsi="Times New Roman" w:cs="Times New Roman"/>
                <w:color w:val="000000" w:themeColor="text1"/>
                <w:sz w:val="24"/>
                <w:szCs w:val="24"/>
                <w:lang w:val="kk-KZ" w:eastAsia="ru-RU"/>
              </w:rPr>
              <w:t>«</w:t>
            </w:r>
            <w:r w:rsidR="00A1695B" w:rsidRPr="005A7116">
              <w:rPr>
                <w:rFonts w:ascii="Times New Roman" w:eastAsia="Times New Roman" w:hAnsi="Times New Roman" w:cs="Times New Roman"/>
                <w:color w:val="000000" w:themeColor="text1"/>
                <w:sz w:val="24"/>
                <w:szCs w:val="24"/>
                <w:lang w:val="kk-KZ" w:eastAsia="ru-RU"/>
              </w:rPr>
              <w:t>ВВ-</w:t>
            </w:r>
            <w:r w:rsidRPr="005A7116">
              <w:rPr>
                <w:rFonts w:ascii="Times New Roman" w:eastAsia="Times New Roman" w:hAnsi="Times New Roman" w:cs="Times New Roman"/>
                <w:color w:val="000000" w:themeColor="text1"/>
                <w:sz w:val="24"/>
                <w:szCs w:val="24"/>
                <w:lang w:val="kk-KZ" w:eastAsia="ru-RU"/>
              </w:rPr>
              <w:t>»</w:t>
            </w:r>
            <w:r w:rsidR="00A1695B" w:rsidRPr="005A7116">
              <w:rPr>
                <w:rFonts w:ascii="Times New Roman" w:eastAsia="Times New Roman" w:hAnsi="Times New Roman" w:cs="Times New Roman"/>
                <w:color w:val="000000" w:themeColor="text1"/>
                <w:sz w:val="24"/>
                <w:szCs w:val="24"/>
                <w:lang w:val="kk-KZ" w:eastAsia="ru-RU"/>
              </w:rPr>
              <w:t xml:space="preserve"> аралығы</w:t>
            </w:r>
          </w:p>
          <w:p w14:paraId="6AAEFCD8"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5626E55A"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2D398357"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0,75%</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12706BB0"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r>
      <w:tr w:rsidR="005A7116" w:rsidRPr="005A7116" w14:paraId="4AE354E8" w14:textId="77777777" w:rsidTr="00E43A2E">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695DED"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4C44F7E2"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0CE66814"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7E338BF9"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1A8DBEF4"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r>
      <w:tr w:rsidR="005A7116" w:rsidRPr="005A7116" w14:paraId="4D7FBB6B" w14:textId="77777777" w:rsidTr="00E43A2E">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3D1FF3"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5-топ</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59FF74AF" w14:textId="5211FDF9" w:rsidR="00A1695B" w:rsidRPr="005A7116" w:rsidRDefault="00796D18"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eastAsia="Times New Roman" w:hAnsi="Times New Roman" w:cs="Times New Roman"/>
                <w:color w:val="000000" w:themeColor="text1"/>
                <w:sz w:val="24"/>
                <w:szCs w:val="24"/>
                <w:lang w:val="kk-KZ" w:eastAsia="ru-RU"/>
              </w:rPr>
              <w:t>«</w:t>
            </w:r>
            <w:r w:rsidR="00A1695B" w:rsidRPr="005A7116">
              <w:rPr>
                <w:rFonts w:ascii="Times New Roman" w:eastAsia="Times New Roman" w:hAnsi="Times New Roman" w:cs="Times New Roman"/>
                <w:color w:val="000000" w:themeColor="text1"/>
                <w:sz w:val="24"/>
                <w:szCs w:val="24"/>
                <w:lang w:val="kk-KZ" w:eastAsia="ru-RU"/>
              </w:rPr>
              <w:t>В+</w:t>
            </w:r>
            <w:r w:rsidRPr="005A7116">
              <w:rPr>
                <w:rFonts w:ascii="Times New Roman" w:eastAsia="Times New Roman" w:hAnsi="Times New Roman" w:cs="Times New Roman"/>
                <w:color w:val="000000" w:themeColor="text1"/>
                <w:sz w:val="24"/>
                <w:szCs w:val="24"/>
                <w:lang w:val="kk-KZ" w:eastAsia="ru-RU"/>
              </w:rPr>
              <w:t>»</w:t>
            </w:r>
            <w:r w:rsidR="00A1695B" w:rsidRPr="005A7116">
              <w:rPr>
                <w:rFonts w:ascii="Times New Roman" w:eastAsia="Times New Roman" w:hAnsi="Times New Roman" w:cs="Times New Roman"/>
                <w:color w:val="000000" w:themeColor="text1"/>
                <w:sz w:val="24"/>
                <w:szCs w:val="24"/>
                <w:lang w:val="kk-KZ" w:eastAsia="ru-RU"/>
              </w:rPr>
              <w:t xml:space="preserve"> пен </w:t>
            </w:r>
            <w:r w:rsidRPr="005A7116">
              <w:rPr>
                <w:rFonts w:ascii="Times New Roman" w:eastAsia="Times New Roman" w:hAnsi="Times New Roman" w:cs="Times New Roman"/>
                <w:color w:val="000000" w:themeColor="text1"/>
                <w:sz w:val="24"/>
                <w:szCs w:val="24"/>
                <w:lang w:val="kk-KZ" w:eastAsia="ru-RU"/>
              </w:rPr>
              <w:t>«</w:t>
            </w:r>
            <w:r w:rsidR="00A1695B" w:rsidRPr="005A7116">
              <w:rPr>
                <w:rFonts w:ascii="Times New Roman" w:eastAsia="Times New Roman" w:hAnsi="Times New Roman" w:cs="Times New Roman"/>
                <w:color w:val="000000" w:themeColor="text1"/>
                <w:sz w:val="24"/>
                <w:szCs w:val="24"/>
                <w:lang w:val="kk-KZ" w:eastAsia="ru-RU"/>
              </w:rPr>
              <w:t>В-</w:t>
            </w:r>
            <w:r w:rsidRPr="005A7116">
              <w:rPr>
                <w:rFonts w:ascii="Times New Roman" w:eastAsia="Times New Roman" w:hAnsi="Times New Roman" w:cs="Times New Roman"/>
                <w:color w:val="000000" w:themeColor="text1"/>
                <w:sz w:val="24"/>
                <w:szCs w:val="24"/>
                <w:lang w:val="kk-KZ" w:eastAsia="ru-RU"/>
              </w:rPr>
              <w:t>»</w:t>
            </w:r>
            <w:r w:rsidR="00A1695B" w:rsidRPr="005A7116">
              <w:rPr>
                <w:rFonts w:ascii="Times New Roman" w:eastAsia="Times New Roman" w:hAnsi="Times New Roman" w:cs="Times New Roman"/>
                <w:color w:val="000000" w:themeColor="text1"/>
                <w:sz w:val="24"/>
                <w:szCs w:val="24"/>
                <w:lang w:val="kk-KZ" w:eastAsia="ru-RU"/>
              </w:rPr>
              <w:t xml:space="preserve"> аралығы</w:t>
            </w: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382C3B63"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13EF0854"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3,8%</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541F3D4E"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r>
      <w:tr w:rsidR="005A7116" w:rsidRPr="005A7116" w14:paraId="542BA8A1" w14:textId="77777777" w:rsidTr="00E43A2E">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45C8CB"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6834F42D"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528859C8"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53E93C06"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35B0A160"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r>
      <w:tr w:rsidR="005A7116" w:rsidRPr="005A7116" w14:paraId="1C94B7E7" w14:textId="77777777" w:rsidTr="00E43A2E">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F110A4"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6-топ</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2018297D" w14:textId="12CEF804" w:rsidR="00A1695B" w:rsidRPr="005A7116" w:rsidRDefault="00796D18"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w:t>
            </w:r>
            <w:r w:rsidR="00A1695B" w:rsidRPr="005A7116">
              <w:rPr>
                <w:rFonts w:ascii="Times New Roman" w:hAnsi="Times New Roman" w:cs="Times New Roman"/>
                <w:color w:val="000000" w:themeColor="text1"/>
                <w:sz w:val="24"/>
                <w:szCs w:val="24"/>
                <w:lang w:val="kk-KZ"/>
              </w:rPr>
              <w:t>В-</w:t>
            </w:r>
            <w:r w:rsidRPr="005A7116">
              <w:rPr>
                <w:rFonts w:ascii="Times New Roman" w:hAnsi="Times New Roman" w:cs="Times New Roman"/>
                <w:color w:val="000000" w:themeColor="text1"/>
                <w:sz w:val="24"/>
                <w:szCs w:val="24"/>
                <w:lang w:val="kk-KZ"/>
              </w:rPr>
              <w:t>»</w:t>
            </w:r>
            <w:r w:rsidR="00A1695B" w:rsidRPr="005A7116">
              <w:rPr>
                <w:rFonts w:ascii="Times New Roman" w:hAnsi="Times New Roman" w:cs="Times New Roman"/>
                <w:color w:val="000000" w:themeColor="text1"/>
                <w:sz w:val="24"/>
                <w:szCs w:val="24"/>
                <w:lang w:val="kk-KZ"/>
              </w:rPr>
              <w:t xml:space="preserve">-тен төмен </w:t>
            </w:r>
            <w:r w:rsidR="00A1695B" w:rsidRPr="005A7116">
              <w:rPr>
                <w:rFonts w:ascii="Times New Roman" w:hAnsi="Times New Roman" w:cs="Times New Roman"/>
                <w:color w:val="000000" w:themeColor="text1"/>
                <w:sz w:val="24"/>
                <w:szCs w:val="24"/>
                <w:lang w:val="kk-KZ"/>
              </w:rPr>
              <w:lastRenderedPageBreak/>
              <w:t>немесе жоқ</w:t>
            </w: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59FC65F1"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42DFBDF8"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22%</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1C87B0C2"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r>
      <w:tr w:rsidR="005A7116" w:rsidRPr="005A7116" w14:paraId="491F4E9C" w14:textId="77777777" w:rsidTr="00E43A2E">
        <w:trPr>
          <w:jc w:val="center"/>
        </w:trPr>
        <w:tc>
          <w:tcPr>
            <w:tcW w:w="9853"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5FDFF4"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eastAsia="Times New Roman" w:hAnsi="Times New Roman" w:cs="Times New Roman"/>
                <w:color w:val="000000" w:themeColor="text1"/>
                <w:sz w:val="24"/>
                <w:szCs w:val="24"/>
                <w:lang w:val="kk-KZ" w:eastAsia="ru-RU"/>
              </w:rPr>
              <w:lastRenderedPageBreak/>
              <w:t>Қазақстан Республикасының резиденті қайта сақтандырушылармен жасалған қайта сақтандыру шарттары</w:t>
            </w:r>
          </w:p>
        </w:tc>
      </w:tr>
      <w:tr w:rsidR="005A7116" w:rsidRPr="005A7116" w14:paraId="285A80A0" w14:textId="77777777" w:rsidTr="00E43A2E">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178EA3"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 xml:space="preserve"> 7-топ</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0FC7E680" w14:textId="7AA975DA"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 xml:space="preserve">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В</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 xml:space="preserve"> немесе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kzBB</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 xml:space="preserve"> төмен емес</w:t>
            </w: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02E26377"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420E9117"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0%</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43E0F66D"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r>
      <w:tr w:rsidR="005A7116" w:rsidRPr="005A7116" w14:paraId="2232C79C" w14:textId="77777777" w:rsidTr="00E43A2E">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05497A"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6CE08E81"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7DC7EC1C"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79B9FB1C"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6EE354A2"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r>
      <w:tr w:rsidR="005A7116" w:rsidRPr="005A7116" w14:paraId="18B5F86B" w14:textId="77777777" w:rsidTr="00E43A2E">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06FC9"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8-топ</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246D29C5" w14:textId="324549A3" w:rsidR="00A1695B" w:rsidRPr="005A7116" w:rsidRDefault="00796D18"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w:t>
            </w:r>
            <w:r w:rsidR="00A1695B" w:rsidRPr="005A7116">
              <w:rPr>
                <w:rFonts w:ascii="Times New Roman" w:hAnsi="Times New Roman" w:cs="Times New Roman"/>
                <w:color w:val="000000" w:themeColor="text1"/>
                <w:sz w:val="24"/>
                <w:szCs w:val="24"/>
                <w:lang w:val="kk-KZ"/>
              </w:rPr>
              <w:t>В-</w:t>
            </w:r>
            <w:r w:rsidRPr="005A7116">
              <w:rPr>
                <w:rFonts w:ascii="Times New Roman" w:hAnsi="Times New Roman" w:cs="Times New Roman"/>
                <w:color w:val="000000" w:themeColor="text1"/>
                <w:sz w:val="24"/>
                <w:szCs w:val="24"/>
                <w:lang w:val="kk-KZ"/>
              </w:rPr>
              <w:t>»</w:t>
            </w:r>
            <w:r w:rsidR="00A1695B" w:rsidRPr="005A7116">
              <w:rPr>
                <w:rFonts w:ascii="Times New Roman" w:hAnsi="Times New Roman" w:cs="Times New Roman"/>
                <w:color w:val="000000" w:themeColor="text1"/>
                <w:sz w:val="24"/>
                <w:szCs w:val="24"/>
                <w:lang w:val="kk-KZ"/>
              </w:rPr>
              <w:t xml:space="preserve">, </w:t>
            </w:r>
            <w:r w:rsidRPr="005A7116">
              <w:rPr>
                <w:rFonts w:ascii="Times New Roman" w:hAnsi="Times New Roman" w:cs="Times New Roman"/>
                <w:color w:val="000000" w:themeColor="text1"/>
                <w:sz w:val="24"/>
                <w:szCs w:val="24"/>
                <w:lang w:val="kk-KZ"/>
              </w:rPr>
              <w:t>«</w:t>
            </w:r>
            <w:r w:rsidR="00A1695B" w:rsidRPr="005A7116">
              <w:rPr>
                <w:rFonts w:ascii="Times New Roman" w:hAnsi="Times New Roman" w:cs="Times New Roman"/>
                <w:color w:val="000000" w:themeColor="text1"/>
                <w:sz w:val="24"/>
                <w:szCs w:val="24"/>
                <w:lang w:val="kk-KZ"/>
              </w:rPr>
              <w:t>kzBB-</w:t>
            </w:r>
            <w:r w:rsidRPr="005A7116">
              <w:rPr>
                <w:rFonts w:ascii="Times New Roman" w:hAnsi="Times New Roman" w:cs="Times New Roman"/>
                <w:color w:val="000000" w:themeColor="text1"/>
                <w:sz w:val="24"/>
                <w:szCs w:val="24"/>
                <w:lang w:val="kk-KZ"/>
              </w:rPr>
              <w:t>»</w:t>
            </w:r>
            <w:r w:rsidR="00A1695B" w:rsidRPr="005A7116">
              <w:rPr>
                <w:rFonts w:ascii="Times New Roman" w:hAnsi="Times New Roman" w:cs="Times New Roman"/>
                <w:color w:val="000000" w:themeColor="text1"/>
                <w:sz w:val="24"/>
                <w:szCs w:val="24"/>
                <w:lang w:val="kk-KZ"/>
              </w:rPr>
              <w:t xml:space="preserve">, </w:t>
            </w:r>
            <w:r w:rsidRPr="005A7116">
              <w:rPr>
                <w:rFonts w:ascii="Times New Roman" w:hAnsi="Times New Roman" w:cs="Times New Roman"/>
                <w:color w:val="000000" w:themeColor="text1"/>
                <w:sz w:val="24"/>
                <w:szCs w:val="24"/>
                <w:lang w:val="kk-KZ"/>
              </w:rPr>
              <w:t>«</w:t>
            </w:r>
            <w:r w:rsidR="00A1695B" w:rsidRPr="005A7116">
              <w:rPr>
                <w:rFonts w:ascii="Times New Roman" w:hAnsi="Times New Roman" w:cs="Times New Roman"/>
                <w:color w:val="000000" w:themeColor="text1"/>
                <w:sz w:val="24"/>
                <w:szCs w:val="24"/>
                <w:lang w:val="kk-KZ"/>
              </w:rPr>
              <w:t>kzB+</w:t>
            </w:r>
            <w:r w:rsidRPr="005A7116">
              <w:rPr>
                <w:rFonts w:ascii="Times New Roman" w:hAnsi="Times New Roman" w:cs="Times New Roman"/>
                <w:color w:val="000000" w:themeColor="text1"/>
                <w:sz w:val="24"/>
                <w:szCs w:val="24"/>
                <w:lang w:val="kk-KZ"/>
              </w:rPr>
              <w:t>»</w:t>
            </w: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0AE82371"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06A4545C"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0,2%</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69450AA3"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r>
      <w:tr w:rsidR="005A7116" w:rsidRPr="005A7116" w14:paraId="1D1C742B" w14:textId="77777777" w:rsidTr="00E43A2E">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07D540"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7F8CAA73"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5273F271"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4528ABD9"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445572A8"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r>
      <w:tr w:rsidR="005A7116" w:rsidRPr="005A7116" w14:paraId="1EBB44F9" w14:textId="77777777" w:rsidTr="00E43A2E">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A166FE"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9-топ</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35F90227"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&gt; 1,75</w:t>
            </w: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2CD470E1"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6CFB31FD"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0,05%</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7BB9B755"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r>
      <w:tr w:rsidR="005A7116" w:rsidRPr="005A7116" w14:paraId="22ECEFC6" w14:textId="77777777" w:rsidTr="00E43A2E">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51B923"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07381B6E"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0E8108C8"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073A8E84"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6C7A17B8"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r>
      <w:tr w:rsidR="005A7116" w:rsidRPr="005A7116" w14:paraId="6724DB3A" w14:textId="77777777" w:rsidTr="00E43A2E">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B73134"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10-топ</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6CE79385"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&gt; 1,5</w:t>
            </w: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0B134A6F"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7E1B3433"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0,1%</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74AE8B59"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r>
      <w:tr w:rsidR="005A7116" w:rsidRPr="005A7116" w14:paraId="1AA78159" w14:textId="77777777" w:rsidTr="00E43A2E">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B30B1"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3E87AA00"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7591A893"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6FFD02CA"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5860F518"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r>
      <w:tr w:rsidR="005A7116" w:rsidRPr="005A7116" w14:paraId="48497D80" w14:textId="77777777" w:rsidTr="00E43A2E">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19EED4"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11-топ</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28EBF709"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&gt; 1,25</w:t>
            </w: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7F70DAB3"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2782FB57"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0,2%</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66F10B40"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r>
      <w:tr w:rsidR="005A7116" w:rsidRPr="005A7116" w14:paraId="73CD7007" w14:textId="77777777" w:rsidTr="00E43A2E">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607CE1"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7EA3945C"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647F7858"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0938A99B"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5DCF466B"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r>
      <w:tr w:rsidR="005A7116" w:rsidRPr="005A7116" w14:paraId="3AE66A74" w14:textId="77777777" w:rsidTr="00E43A2E">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4FB1BB"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12-топ</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2B623012"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&gt; 1,1</w:t>
            </w: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70DAF3E9"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1ACC1587"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0,5%</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22629477"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r>
      <w:tr w:rsidR="005A7116" w:rsidRPr="005A7116" w14:paraId="7FDA933D" w14:textId="77777777" w:rsidTr="00E43A2E">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8EBA16"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62859E94"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3B2183A2"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0FC3BEF6" w14:textId="77777777" w:rsidR="00A1695B" w:rsidRPr="005A7116" w:rsidRDefault="00A1695B" w:rsidP="000D6F32">
            <w:pPr>
              <w:spacing w:after="0" w:line="240" w:lineRule="auto"/>
              <w:jc w:val="center"/>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6381A66D"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r>
      <w:tr w:rsidR="005A7116" w:rsidRPr="005A7116" w14:paraId="0BC7DCB5" w14:textId="77777777" w:rsidTr="00E43A2E">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4F7DB9"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13-топ</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27971812"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&gt;= 1,0</w:t>
            </w: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6A8339BC"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474AE146"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3,8%</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1EB11D90"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r>
      <w:tr w:rsidR="005A7116" w:rsidRPr="005A7116" w14:paraId="0ECFE489" w14:textId="77777777" w:rsidTr="00E43A2E">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6AB27F" w14:textId="77777777" w:rsidR="00A1695B" w:rsidRPr="005A7116" w:rsidRDefault="00A1695B" w:rsidP="000D6F32">
            <w:pPr>
              <w:spacing w:after="0" w:line="240" w:lineRule="auto"/>
              <w:jc w:val="center"/>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514E6217" w14:textId="77777777" w:rsidR="00A1695B" w:rsidRPr="005A7116" w:rsidRDefault="00A1695B" w:rsidP="000D6F32">
            <w:pPr>
              <w:spacing w:after="0" w:line="240" w:lineRule="auto"/>
              <w:jc w:val="center"/>
              <w:rPr>
                <w:rFonts w:ascii="Times New Roman" w:hAnsi="Times New Roman" w:cs="Times New Roman"/>
                <w:color w:val="000000" w:themeColor="text1"/>
                <w:sz w:val="24"/>
                <w:szCs w:val="24"/>
                <w:lang w:val="kk-KZ"/>
              </w:rPr>
            </w:pP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4715EFC9" w14:textId="77777777" w:rsidR="00A1695B" w:rsidRPr="005A7116" w:rsidRDefault="00A1695B" w:rsidP="000D6F32">
            <w:pPr>
              <w:spacing w:after="0" w:line="240" w:lineRule="auto"/>
              <w:jc w:val="center"/>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2F9CCD49" w14:textId="77777777" w:rsidR="00A1695B" w:rsidRPr="005A7116" w:rsidRDefault="00A1695B" w:rsidP="000D6F32">
            <w:pPr>
              <w:spacing w:after="0" w:line="240" w:lineRule="auto"/>
              <w:jc w:val="center"/>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2D7C2623" w14:textId="77777777" w:rsidR="00A1695B" w:rsidRPr="005A7116" w:rsidRDefault="00A1695B" w:rsidP="000D6F32">
            <w:pPr>
              <w:spacing w:after="0" w:line="240" w:lineRule="auto"/>
              <w:jc w:val="center"/>
              <w:rPr>
                <w:rFonts w:ascii="Times New Roman" w:hAnsi="Times New Roman" w:cs="Times New Roman"/>
                <w:color w:val="000000" w:themeColor="text1"/>
                <w:sz w:val="24"/>
                <w:szCs w:val="24"/>
                <w:lang w:val="kk-KZ"/>
              </w:rPr>
            </w:pPr>
          </w:p>
        </w:tc>
      </w:tr>
      <w:tr w:rsidR="005A7116" w:rsidRPr="005A7116" w14:paraId="7E09A7F0" w14:textId="77777777" w:rsidTr="00E43A2E">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7F0AC0"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14-топ</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1CCC3D52"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&lt; 1,0</w:t>
            </w: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625936E6"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139BF3AB"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5%</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60DF9FFD" w14:textId="77777777" w:rsidR="00A1695B" w:rsidRPr="005A7116" w:rsidRDefault="00A1695B" w:rsidP="000D6F32">
            <w:pPr>
              <w:spacing w:after="0" w:line="240" w:lineRule="auto"/>
              <w:jc w:val="center"/>
              <w:rPr>
                <w:rFonts w:ascii="Times New Roman" w:hAnsi="Times New Roman" w:cs="Times New Roman"/>
                <w:color w:val="000000" w:themeColor="text1"/>
                <w:sz w:val="24"/>
                <w:szCs w:val="24"/>
                <w:lang w:val="kk-KZ"/>
              </w:rPr>
            </w:pPr>
          </w:p>
        </w:tc>
      </w:tr>
      <w:tr w:rsidR="005A7116" w:rsidRPr="005A7116" w14:paraId="70E45743" w14:textId="77777777" w:rsidTr="00E43A2E">
        <w:trPr>
          <w:jc w:val="center"/>
        </w:trPr>
        <w:tc>
          <w:tcPr>
            <w:tcW w:w="9853"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7CAC21"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eastAsia="Times New Roman" w:hAnsi="Times New Roman" w:cs="Times New Roman"/>
                <w:color w:val="000000" w:themeColor="text1"/>
                <w:sz w:val="24"/>
                <w:szCs w:val="24"/>
                <w:lang w:val="kk-KZ" w:eastAsia="ru-RU"/>
              </w:rPr>
              <w:t>ЕАЭО туралы шартқа қатысушы елдердің қайта сақтандырушыларымен жасалған қайта сақтандыру шарттары</w:t>
            </w:r>
          </w:p>
        </w:tc>
      </w:tr>
      <w:tr w:rsidR="005A7116" w:rsidRPr="005A7116" w14:paraId="25085218" w14:textId="77777777" w:rsidTr="00E43A2E">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F4870D"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15-топ</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79EDABCD" w14:textId="25247C0F" w:rsidR="00A1695B" w:rsidRPr="005A7116" w:rsidRDefault="00796D18"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eastAsia="Times New Roman" w:hAnsi="Times New Roman" w:cs="Times New Roman"/>
                <w:color w:val="000000" w:themeColor="text1"/>
                <w:sz w:val="24"/>
                <w:szCs w:val="24"/>
                <w:lang w:val="kk-KZ" w:eastAsia="ru-RU"/>
              </w:rPr>
              <w:t>«</w:t>
            </w:r>
            <w:r w:rsidR="00A1695B" w:rsidRPr="005A7116">
              <w:rPr>
                <w:rFonts w:ascii="Times New Roman" w:eastAsia="Times New Roman" w:hAnsi="Times New Roman" w:cs="Times New Roman"/>
                <w:color w:val="000000" w:themeColor="text1"/>
                <w:sz w:val="24"/>
                <w:szCs w:val="24"/>
                <w:lang w:val="kk-KZ" w:eastAsia="ru-RU"/>
              </w:rPr>
              <w:t>ВВВ+</w:t>
            </w:r>
            <w:r w:rsidRPr="005A7116">
              <w:rPr>
                <w:rFonts w:ascii="Times New Roman" w:eastAsia="Times New Roman" w:hAnsi="Times New Roman" w:cs="Times New Roman"/>
                <w:color w:val="000000" w:themeColor="text1"/>
                <w:sz w:val="24"/>
                <w:szCs w:val="24"/>
                <w:lang w:val="kk-KZ" w:eastAsia="ru-RU"/>
              </w:rPr>
              <w:t>»</w:t>
            </w:r>
            <w:r w:rsidR="00A1695B" w:rsidRPr="005A7116">
              <w:rPr>
                <w:rFonts w:ascii="Times New Roman" w:eastAsia="Times New Roman" w:hAnsi="Times New Roman" w:cs="Times New Roman"/>
                <w:color w:val="000000" w:themeColor="text1"/>
                <w:sz w:val="24"/>
                <w:szCs w:val="24"/>
                <w:lang w:val="kk-KZ" w:eastAsia="ru-RU"/>
              </w:rPr>
              <w:t xml:space="preserve"> пен </w:t>
            </w:r>
            <w:r w:rsidRPr="005A7116">
              <w:rPr>
                <w:rFonts w:ascii="Times New Roman" w:eastAsia="Times New Roman" w:hAnsi="Times New Roman" w:cs="Times New Roman"/>
                <w:color w:val="000000" w:themeColor="text1"/>
                <w:sz w:val="24"/>
                <w:szCs w:val="24"/>
                <w:lang w:val="kk-KZ" w:eastAsia="ru-RU"/>
              </w:rPr>
              <w:t>«</w:t>
            </w:r>
            <w:r w:rsidR="00A1695B" w:rsidRPr="005A7116">
              <w:rPr>
                <w:rFonts w:ascii="Times New Roman" w:eastAsia="Times New Roman" w:hAnsi="Times New Roman" w:cs="Times New Roman"/>
                <w:color w:val="000000" w:themeColor="text1"/>
                <w:sz w:val="24"/>
                <w:szCs w:val="24"/>
                <w:lang w:val="kk-KZ" w:eastAsia="ru-RU"/>
              </w:rPr>
              <w:t>ВВВ-</w:t>
            </w:r>
            <w:r w:rsidRPr="005A7116">
              <w:rPr>
                <w:rFonts w:ascii="Times New Roman" w:eastAsia="Times New Roman" w:hAnsi="Times New Roman" w:cs="Times New Roman"/>
                <w:color w:val="000000" w:themeColor="text1"/>
                <w:sz w:val="24"/>
                <w:szCs w:val="24"/>
                <w:lang w:val="kk-KZ" w:eastAsia="ru-RU"/>
              </w:rPr>
              <w:t>»</w:t>
            </w:r>
            <w:r w:rsidR="00A1695B" w:rsidRPr="005A7116">
              <w:rPr>
                <w:rFonts w:ascii="Times New Roman" w:eastAsia="Times New Roman" w:hAnsi="Times New Roman" w:cs="Times New Roman"/>
                <w:color w:val="000000" w:themeColor="text1"/>
                <w:sz w:val="24"/>
                <w:szCs w:val="24"/>
                <w:lang w:val="kk-KZ" w:eastAsia="ru-RU"/>
              </w:rPr>
              <w:t xml:space="preserve"> аралығы</w:t>
            </w: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2DE4CC84"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3D86A3DE"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0%</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71495329"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r>
      <w:tr w:rsidR="005A7116" w:rsidRPr="005A7116" w14:paraId="3B5615F3" w14:textId="77777777" w:rsidTr="00E43A2E">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42227B"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4331B8A0"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6584BA33"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2FE81BD5"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76808408"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r>
      <w:tr w:rsidR="005A7116" w:rsidRPr="005A7116" w14:paraId="1664DCD5" w14:textId="77777777" w:rsidTr="00E43A2E">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94EC9B"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16-топ</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1C45F4A4" w14:textId="3C94C8AD" w:rsidR="00A1695B" w:rsidRPr="005A7116" w:rsidRDefault="00796D18"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eastAsia="Times New Roman" w:hAnsi="Times New Roman" w:cs="Times New Roman"/>
                <w:color w:val="000000" w:themeColor="text1"/>
                <w:sz w:val="24"/>
                <w:szCs w:val="24"/>
                <w:lang w:val="kk-KZ" w:eastAsia="ru-RU"/>
              </w:rPr>
              <w:t>«</w:t>
            </w:r>
            <w:r w:rsidR="00A1695B" w:rsidRPr="005A7116">
              <w:rPr>
                <w:rFonts w:ascii="Times New Roman" w:eastAsia="Times New Roman" w:hAnsi="Times New Roman" w:cs="Times New Roman"/>
                <w:color w:val="000000" w:themeColor="text1"/>
                <w:sz w:val="24"/>
                <w:szCs w:val="24"/>
                <w:lang w:val="kk-KZ" w:eastAsia="ru-RU"/>
              </w:rPr>
              <w:t>ВB+</w:t>
            </w:r>
            <w:r w:rsidRPr="005A7116">
              <w:rPr>
                <w:rFonts w:ascii="Times New Roman" w:eastAsia="Times New Roman" w:hAnsi="Times New Roman" w:cs="Times New Roman"/>
                <w:color w:val="000000" w:themeColor="text1"/>
                <w:sz w:val="24"/>
                <w:szCs w:val="24"/>
                <w:lang w:val="kk-KZ" w:eastAsia="ru-RU"/>
              </w:rPr>
              <w:t>»</w:t>
            </w:r>
            <w:r w:rsidR="00A1695B" w:rsidRPr="005A7116">
              <w:rPr>
                <w:rFonts w:ascii="Times New Roman" w:eastAsia="Times New Roman" w:hAnsi="Times New Roman" w:cs="Times New Roman"/>
                <w:color w:val="000000" w:themeColor="text1"/>
                <w:sz w:val="24"/>
                <w:szCs w:val="24"/>
                <w:lang w:val="kk-KZ" w:eastAsia="ru-RU"/>
              </w:rPr>
              <w:t xml:space="preserve"> пен </w:t>
            </w:r>
            <w:r w:rsidRPr="005A7116">
              <w:rPr>
                <w:rFonts w:ascii="Times New Roman" w:eastAsia="Times New Roman" w:hAnsi="Times New Roman" w:cs="Times New Roman"/>
                <w:color w:val="000000" w:themeColor="text1"/>
                <w:sz w:val="24"/>
                <w:szCs w:val="24"/>
                <w:lang w:val="kk-KZ" w:eastAsia="ru-RU"/>
              </w:rPr>
              <w:t>«</w:t>
            </w:r>
            <w:r w:rsidR="00A1695B" w:rsidRPr="005A7116">
              <w:rPr>
                <w:rFonts w:ascii="Times New Roman" w:eastAsia="Times New Roman" w:hAnsi="Times New Roman" w:cs="Times New Roman"/>
                <w:color w:val="000000" w:themeColor="text1"/>
                <w:sz w:val="24"/>
                <w:szCs w:val="24"/>
                <w:lang w:val="kk-KZ" w:eastAsia="ru-RU"/>
              </w:rPr>
              <w:t>ВB-</w:t>
            </w:r>
            <w:r w:rsidRPr="005A7116">
              <w:rPr>
                <w:rFonts w:ascii="Times New Roman" w:eastAsia="Times New Roman" w:hAnsi="Times New Roman" w:cs="Times New Roman"/>
                <w:color w:val="000000" w:themeColor="text1"/>
                <w:sz w:val="24"/>
                <w:szCs w:val="24"/>
                <w:lang w:val="kk-KZ" w:eastAsia="ru-RU"/>
              </w:rPr>
              <w:t>»</w:t>
            </w:r>
            <w:r w:rsidR="00A1695B" w:rsidRPr="005A7116">
              <w:rPr>
                <w:rFonts w:ascii="Times New Roman" w:eastAsia="Times New Roman" w:hAnsi="Times New Roman" w:cs="Times New Roman"/>
                <w:color w:val="000000" w:themeColor="text1"/>
                <w:sz w:val="24"/>
                <w:szCs w:val="24"/>
                <w:lang w:val="kk-KZ" w:eastAsia="ru-RU"/>
              </w:rPr>
              <w:t xml:space="preserve"> аралығы</w:t>
            </w: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42C6F4A5"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65A43934"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0,2%</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683362DE"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r>
      <w:tr w:rsidR="005A7116" w:rsidRPr="005A7116" w14:paraId="54CFA75D" w14:textId="77777777" w:rsidTr="00E43A2E">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78865C"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48C74CFD"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20E17063"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03A13DB7"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5BC94E5A"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r>
      <w:tr w:rsidR="005A7116" w:rsidRPr="005A7116" w14:paraId="4128B0BB" w14:textId="77777777" w:rsidTr="00E43A2E">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547E5E"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17-топ</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6D809EFB" w14:textId="158BF4EB" w:rsidR="00A1695B" w:rsidRPr="005A7116" w:rsidRDefault="00796D18"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eastAsia="Times New Roman" w:hAnsi="Times New Roman" w:cs="Times New Roman"/>
                <w:color w:val="000000" w:themeColor="text1"/>
                <w:sz w:val="24"/>
                <w:szCs w:val="24"/>
                <w:lang w:val="kk-KZ" w:eastAsia="ru-RU"/>
              </w:rPr>
              <w:t>«</w:t>
            </w:r>
            <w:r w:rsidR="00A1695B" w:rsidRPr="005A7116">
              <w:rPr>
                <w:rFonts w:ascii="Times New Roman" w:eastAsia="Times New Roman" w:hAnsi="Times New Roman" w:cs="Times New Roman"/>
                <w:color w:val="000000" w:themeColor="text1"/>
                <w:sz w:val="24"/>
                <w:szCs w:val="24"/>
                <w:lang w:val="kk-KZ" w:eastAsia="ru-RU"/>
              </w:rPr>
              <w:t>В+</w:t>
            </w:r>
            <w:r w:rsidRPr="005A7116">
              <w:rPr>
                <w:rFonts w:ascii="Times New Roman" w:eastAsia="Times New Roman" w:hAnsi="Times New Roman" w:cs="Times New Roman"/>
                <w:color w:val="000000" w:themeColor="text1"/>
                <w:sz w:val="24"/>
                <w:szCs w:val="24"/>
                <w:lang w:val="kk-KZ" w:eastAsia="ru-RU"/>
              </w:rPr>
              <w:t>»</w:t>
            </w:r>
            <w:r w:rsidR="00A1695B" w:rsidRPr="005A7116">
              <w:rPr>
                <w:rFonts w:ascii="Times New Roman" w:eastAsia="Times New Roman" w:hAnsi="Times New Roman" w:cs="Times New Roman"/>
                <w:color w:val="000000" w:themeColor="text1"/>
                <w:sz w:val="24"/>
                <w:szCs w:val="24"/>
                <w:lang w:val="kk-KZ" w:eastAsia="ru-RU"/>
              </w:rPr>
              <w:t xml:space="preserve"> пен </w:t>
            </w:r>
            <w:r w:rsidRPr="005A7116">
              <w:rPr>
                <w:rFonts w:ascii="Times New Roman" w:eastAsia="Times New Roman" w:hAnsi="Times New Roman" w:cs="Times New Roman"/>
                <w:color w:val="000000" w:themeColor="text1"/>
                <w:sz w:val="24"/>
                <w:szCs w:val="24"/>
                <w:lang w:val="kk-KZ" w:eastAsia="ru-RU"/>
              </w:rPr>
              <w:t>«</w:t>
            </w:r>
            <w:r w:rsidR="00A1695B" w:rsidRPr="005A7116">
              <w:rPr>
                <w:rFonts w:ascii="Times New Roman" w:eastAsia="Times New Roman" w:hAnsi="Times New Roman" w:cs="Times New Roman"/>
                <w:color w:val="000000" w:themeColor="text1"/>
                <w:sz w:val="24"/>
                <w:szCs w:val="24"/>
                <w:lang w:val="kk-KZ" w:eastAsia="ru-RU"/>
              </w:rPr>
              <w:t>В-</w:t>
            </w:r>
            <w:r w:rsidRPr="005A7116">
              <w:rPr>
                <w:rFonts w:ascii="Times New Roman" w:eastAsia="Times New Roman" w:hAnsi="Times New Roman" w:cs="Times New Roman"/>
                <w:color w:val="000000" w:themeColor="text1"/>
                <w:sz w:val="24"/>
                <w:szCs w:val="24"/>
                <w:lang w:val="kk-KZ" w:eastAsia="ru-RU"/>
              </w:rPr>
              <w:t>»</w:t>
            </w:r>
            <w:r w:rsidR="00A1695B" w:rsidRPr="005A7116">
              <w:rPr>
                <w:rFonts w:ascii="Times New Roman" w:eastAsia="Times New Roman" w:hAnsi="Times New Roman" w:cs="Times New Roman"/>
                <w:color w:val="000000" w:themeColor="text1"/>
                <w:sz w:val="24"/>
                <w:szCs w:val="24"/>
                <w:lang w:val="kk-KZ" w:eastAsia="ru-RU"/>
              </w:rPr>
              <w:t xml:space="preserve"> аралығы</w:t>
            </w: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7A600448"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50913D29"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0,5%</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6EE4233C"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r>
      <w:tr w:rsidR="005A7116" w:rsidRPr="005A7116" w14:paraId="4E0A7241" w14:textId="77777777" w:rsidTr="00E43A2E">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10BA31"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09C3D5DA"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38EFBCD3"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602BC012"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09744F14"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r>
      <w:tr w:rsidR="005A7116" w:rsidRPr="005A7116" w14:paraId="0A31AE08" w14:textId="77777777" w:rsidTr="00E43A2E">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CE061A"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18-топ</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57CCC8CB" w14:textId="38A301BB" w:rsidR="00A1695B" w:rsidRPr="005A7116" w:rsidRDefault="00796D18"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eastAsia="Times New Roman" w:hAnsi="Times New Roman" w:cs="Times New Roman"/>
                <w:color w:val="000000" w:themeColor="text1"/>
                <w:sz w:val="24"/>
                <w:szCs w:val="24"/>
                <w:lang w:val="kk-KZ" w:eastAsia="ru-RU"/>
              </w:rPr>
              <w:t>«</w:t>
            </w:r>
            <w:r w:rsidR="00A1695B" w:rsidRPr="005A7116">
              <w:rPr>
                <w:rFonts w:ascii="Times New Roman" w:eastAsia="Times New Roman" w:hAnsi="Times New Roman" w:cs="Times New Roman"/>
                <w:color w:val="000000" w:themeColor="text1"/>
                <w:sz w:val="24"/>
                <w:szCs w:val="24"/>
                <w:lang w:val="kk-KZ" w:eastAsia="ru-RU"/>
              </w:rPr>
              <w:t>В-</w:t>
            </w:r>
            <w:r w:rsidRPr="005A7116">
              <w:rPr>
                <w:rFonts w:ascii="Times New Roman" w:eastAsia="Times New Roman" w:hAnsi="Times New Roman" w:cs="Times New Roman"/>
                <w:color w:val="000000" w:themeColor="text1"/>
                <w:sz w:val="24"/>
                <w:szCs w:val="24"/>
                <w:lang w:val="kk-KZ" w:eastAsia="ru-RU"/>
              </w:rPr>
              <w:t>»</w:t>
            </w:r>
            <w:r w:rsidR="00A1695B" w:rsidRPr="005A7116">
              <w:rPr>
                <w:rFonts w:ascii="Times New Roman" w:eastAsia="Times New Roman" w:hAnsi="Times New Roman" w:cs="Times New Roman"/>
                <w:color w:val="000000" w:themeColor="text1"/>
                <w:sz w:val="24"/>
                <w:szCs w:val="24"/>
                <w:lang w:val="kk-KZ" w:eastAsia="ru-RU"/>
              </w:rPr>
              <w:t>-тен төмен немесе жоқ</w:t>
            </w: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663FFA2C"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3F6D6671"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22%</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62FFCB93"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r>
      <w:tr w:rsidR="005A7116" w:rsidRPr="005A7116" w14:paraId="1DB766DF" w14:textId="77777777" w:rsidTr="00E43A2E">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EE2467"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00F73F71"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2849721F"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24ABDF37"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709EF8B0"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r>
      <w:tr w:rsidR="005A7116" w:rsidRPr="005A7116" w14:paraId="2114F1B0" w14:textId="77777777" w:rsidTr="00E43A2E">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F23CAD"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Жиынтығы:</w:t>
            </w:r>
          </w:p>
          <w:p w14:paraId="2B0E6D26"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637E1C66"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ххх</w:t>
            </w: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78146DD6"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42C6A374"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ххх</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59796498"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r>
    </w:tbl>
    <w:p w14:paraId="3B88B7F1" w14:textId="77777777" w:rsidR="00A1695B" w:rsidRPr="005A7116" w:rsidRDefault="00A1695B" w:rsidP="000D6F32">
      <w:pPr>
        <w:spacing w:after="0" w:line="240" w:lineRule="auto"/>
        <w:jc w:val="center"/>
        <w:rPr>
          <w:rFonts w:ascii="Times New Roman" w:eastAsia="Calibri" w:hAnsi="Times New Roman" w:cs="Times New Roman"/>
          <w:color w:val="000000" w:themeColor="text1"/>
          <w:sz w:val="28"/>
          <w:szCs w:val="28"/>
          <w:lang w:val="kk-KZ"/>
        </w:rPr>
      </w:pPr>
    </w:p>
    <w:p w14:paraId="07056B93" w14:textId="68926B98" w:rsidR="00A1695B" w:rsidRPr="005A7116" w:rsidRDefault="00A1695B" w:rsidP="000D6F32">
      <w:pPr>
        <w:spacing w:after="0" w:line="240" w:lineRule="auto"/>
        <w:jc w:val="center"/>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 xml:space="preserve">3-кесте.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Жалпы сақтандыру</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саласы бойынша сақтандыру қызметін жүзеге асыратын сақтандыру (қайта сақтандыру) ұйымы және қайта сақтандыруды қызметінің ерекше түрі ретінде жүзеге асыратын қайта сақтандыру ұйымы үшін төлем қабілеттілігі маржасының ең төмен мөлшерін есептеу</w:t>
      </w:r>
    </w:p>
    <w:p w14:paraId="75FCA3C4" w14:textId="77777777" w:rsidR="00A1695B" w:rsidRPr="005A7116" w:rsidRDefault="00A1695B" w:rsidP="000D6F32">
      <w:pPr>
        <w:spacing w:after="0" w:line="240" w:lineRule="auto"/>
        <w:jc w:val="center"/>
        <w:rPr>
          <w:rStyle w:val="s0"/>
          <w:color w:val="000000" w:themeColor="text1"/>
          <w:sz w:val="28"/>
          <w:lang w:val="kk-KZ"/>
        </w:rPr>
      </w:pPr>
    </w:p>
    <w:p w14:paraId="78238D56" w14:textId="77777777" w:rsidR="00A1695B" w:rsidRPr="005A7116" w:rsidRDefault="00A1695B" w:rsidP="000D6F32">
      <w:pPr>
        <w:spacing w:after="0" w:line="240" w:lineRule="auto"/>
        <w:jc w:val="right"/>
        <w:rPr>
          <w:rFonts w:ascii="Times New Roman" w:eastAsia="Times New Roman" w:hAnsi="Times New Roman" w:cs="Times New Roman"/>
          <w:color w:val="000000" w:themeColor="text1"/>
          <w:sz w:val="24"/>
          <w:szCs w:val="24"/>
          <w:lang w:val="kk-KZ" w:eastAsia="ru-RU"/>
        </w:rPr>
      </w:pPr>
      <w:r w:rsidRPr="005A7116">
        <w:rPr>
          <w:rStyle w:val="s0"/>
          <w:color w:val="000000" w:themeColor="text1"/>
          <w:sz w:val="24"/>
          <w:szCs w:val="24"/>
          <w:lang w:val="kk-KZ"/>
        </w:rPr>
        <w:t>(</w:t>
      </w:r>
      <w:r w:rsidRPr="005A7116">
        <w:rPr>
          <w:rFonts w:ascii="Times New Roman" w:hAnsi="Times New Roman" w:cs="Times New Roman"/>
          <w:color w:val="000000" w:themeColor="text1"/>
          <w:sz w:val="24"/>
          <w:szCs w:val="24"/>
          <w:lang w:val="kk-KZ"/>
        </w:rPr>
        <w:t>мың теңгемен</w:t>
      </w:r>
      <w:r w:rsidRPr="005A7116">
        <w:rPr>
          <w:rStyle w:val="s0"/>
          <w:color w:val="000000" w:themeColor="text1"/>
          <w:sz w:val="24"/>
          <w:szCs w:val="24"/>
          <w:lang w:val="kk-KZ"/>
        </w:rPr>
        <w:t>)</w:t>
      </w:r>
    </w:p>
    <w:tbl>
      <w:tblPr>
        <w:tblW w:w="9745" w:type="dxa"/>
        <w:jc w:val="center"/>
        <w:tblCellMar>
          <w:left w:w="0" w:type="dxa"/>
          <w:right w:w="0" w:type="dxa"/>
        </w:tblCellMar>
        <w:tblLook w:val="04A0" w:firstRow="1" w:lastRow="0" w:firstColumn="1" w:lastColumn="0" w:noHBand="0" w:noVBand="1"/>
      </w:tblPr>
      <w:tblGrid>
        <w:gridCol w:w="1608"/>
        <w:gridCol w:w="6204"/>
        <w:gridCol w:w="910"/>
        <w:gridCol w:w="1023"/>
      </w:tblGrid>
      <w:tr w:rsidR="005A7116" w:rsidRPr="005A7116" w14:paraId="4027C2E5" w14:textId="77777777" w:rsidTr="00E43A2E">
        <w:trPr>
          <w:jc w:val="center"/>
        </w:trPr>
        <w:tc>
          <w:tcPr>
            <w:tcW w:w="792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F21541"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Көрсеткіш атауы</w:t>
            </w:r>
          </w:p>
          <w:p w14:paraId="10261F94"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9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9636C0" w14:textId="77777777" w:rsidR="00A1695B" w:rsidRPr="005A7116" w:rsidRDefault="00A1695B" w:rsidP="000D6F3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Жол коды</w:t>
            </w:r>
          </w:p>
          <w:p w14:paraId="1ABF3041"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9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AAF28C"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Сомасы</w:t>
            </w:r>
          </w:p>
        </w:tc>
      </w:tr>
      <w:tr w:rsidR="005A7116" w:rsidRPr="005A7116" w14:paraId="6990207F" w14:textId="77777777" w:rsidTr="00E43A2E">
        <w:trPr>
          <w:jc w:val="center"/>
        </w:trPr>
        <w:tc>
          <w:tcPr>
            <w:tcW w:w="79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6CA375"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lastRenderedPageBreak/>
              <w:t>1</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72C7984B"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2</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6E2A5873"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3</w:t>
            </w:r>
          </w:p>
        </w:tc>
      </w:tr>
      <w:tr w:rsidR="005A7116" w:rsidRPr="005A7116" w14:paraId="5E32003F" w14:textId="77777777" w:rsidTr="00E43A2E">
        <w:trPr>
          <w:trHeight w:val="785"/>
          <w:jc w:val="center"/>
        </w:trPr>
        <w:tc>
          <w:tcPr>
            <w:tcW w:w="974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593B978E" w14:textId="6E6A7CDE" w:rsidR="00A1695B" w:rsidRPr="005A7116" w:rsidRDefault="00796D18"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w:t>
            </w:r>
            <w:r w:rsidR="00A1695B" w:rsidRPr="005A7116">
              <w:rPr>
                <w:rFonts w:ascii="Times New Roman" w:eastAsia="Times New Roman" w:hAnsi="Times New Roman" w:cs="Times New Roman"/>
                <w:color w:val="000000" w:themeColor="text1"/>
                <w:sz w:val="24"/>
                <w:szCs w:val="24"/>
                <w:lang w:val="kk-KZ" w:eastAsia="ru-RU"/>
              </w:rPr>
              <w:t>Сыйлықақылар әдісін</w:t>
            </w:r>
            <w:r w:rsidRPr="005A7116">
              <w:rPr>
                <w:rFonts w:ascii="Times New Roman" w:eastAsia="Times New Roman" w:hAnsi="Times New Roman" w:cs="Times New Roman"/>
                <w:color w:val="000000" w:themeColor="text1"/>
                <w:sz w:val="24"/>
                <w:szCs w:val="24"/>
                <w:lang w:val="kk-KZ" w:eastAsia="ru-RU"/>
              </w:rPr>
              <w:t>»</w:t>
            </w:r>
            <w:r w:rsidR="00A1695B" w:rsidRPr="005A7116">
              <w:rPr>
                <w:rFonts w:ascii="Times New Roman" w:eastAsia="Times New Roman" w:hAnsi="Times New Roman" w:cs="Times New Roman"/>
                <w:color w:val="000000" w:themeColor="text1"/>
                <w:sz w:val="24"/>
                <w:szCs w:val="24"/>
                <w:lang w:val="kk-KZ" w:eastAsia="ru-RU"/>
              </w:rPr>
              <w:t xml:space="preserve"> пайдалан отырып, төлем қабілеттілігі маржасының ең төмен мөлшерін есептеу</w:t>
            </w:r>
          </w:p>
        </w:tc>
      </w:tr>
      <w:tr w:rsidR="005A7116" w:rsidRPr="005A7116" w14:paraId="71DE2681" w14:textId="77777777" w:rsidTr="00E43A2E">
        <w:trPr>
          <w:jc w:val="center"/>
        </w:trPr>
        <w:tc>
          <w:tcPr>
            <w:tcW w:w="79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404CAD"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Алдыңғы қаржы жылында сақтандыру және қайта сақтандыру шарттары бойынша қабылданған сақтандыру сыйлықақылары, барлығы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12- тармағының 1), 2), 3) тармақшыларына сәйкес)</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20CA4FE2"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1110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0C674C13"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16268E6E" w14:textId="77777777" w:rsidTr="00E43A2E">
        <w:trPr>
          <w:jc w:val="center"/>
        </w:trPr>
        <w:tc>
          <w:tcPr>
            <w:tcW w:w="79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780624" w14:textId="77777777" w:rsidR="00A1695B" w:rsidRPr="005A7116" w:rsidRDefault="00A1695B" w:rsidP="000D6F3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Алдыңғы қаржы жылындағы сақтандыру қызметі бойынша комиссиялық сыйақы төлеу шығыстарының сомасы</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019086D9"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1120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2091D860"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62363ABB" w14:textId="77777777" w:rsidTr="00E43A2E">
        <w:trPr>
          <w:jc w:val="center"/>
        </w:trPr>
        <w:tc>
          <w:tcPr>
            <w:tcW w:w="79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32CFBD" w14:textId="77777777" w:rsidR="00A1695B" w:rsidRPr="005A7116" w:rsidRDefault="00A1695B" w:rsidP="000D6F3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Алдыңғы қаржы жылындағы корпоративтік табыс салығының сомасы</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18586994"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1130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12D721BE"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7DC02F37" w14:textId="77777777" w:rsidTr="00E43A2E">
        <w:trPr>
          <w:jc w:val="center"/>
        </w:trPr>
        <w:tc>
          <w:tcPr>
            <w:tcW w:w="79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78076D" w14:textId="77963681" w:rsidR="00A1695B" w:rsidRPr="005A7116" w:rsidRDefault="00A1695B" w:rsidP="000D6F3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Алдыңғы қаржы жылындағы сақтандыру және қайта сақтандыру шарттары бойынша қабылданған түзетілген сақтандыру сыйлықақылары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1110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1120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1130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78C1C539"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1100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3CB819BD"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1FE3D5F2" w14:textId="77777777" w:rsidTr="00E43A2E">
        <w:trPr>
          <w:jc w:val="center"/>
        </w:trPr>
        <w:tc>
          <w:tcPr>
            <w:tcW w:w="79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E03CBA"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Алдыңғы қаржы жылындағы сақтандыру және қайта сақтандыру шарттары бойынша еңбек сіңірілген сақтандыру сыйлықақылары, барлығы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12-тармағының 1), 2), 3) тармақшыларына сәйкес)</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45868D34"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1210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55E3D15E"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3E5686A4" w14:textId="77777777" w:rsidTr="00E43A2E">
        <w:trPr>
          <w:jc w:val="center"/>
        </w:trPr>
        <w:tc>
          <w:tcPr>
            <w:tcW w:w="79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9373BE" w14:textId="541CA399"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Алдыңғы қаржы жылындағы түзетілген жиынтық еңбек сіңірілген сақтандыру сыйлықақылары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1210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1120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1130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6DCBF6CB"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1200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44C7C17C"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3D29F431" w14:textId="77777777" w:rsidTr="00E43A2E">
        <w:trPr>
          <w:jc w:val="center"/>
        </w:trPr>
        <w:tc>
          <w:tcPr>
            <w:tcW w:w="79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781E31" w14:textId="59346BF2"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hAnsi="Times New Roman" w:cs="Times New Roman"/>
                <w:color w:val="000000" w:themeColor="text1"/>
                <w:sz w:val="24"/>
                <w:szCs w:val="24"/>
                <w:lang w:val="kk-KZ"/>
              </w:rPr>
              <w:t xml:space="preserve">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сыйлықақылар (егер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1100</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 xml:space="preserve"> ≥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1200</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 xml:space="preserve"> болса, онда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1100</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 xml:space="preserve">; егер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1100</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 xml:space="preserve"> &lt;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1200</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 xml:space="preserve"> болса, онда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1200</w:t>
            </w:r>
            <w:r w:rsidR="00796D18" w:rsidRPr="005A7116">
              <w:rPr>
                <w:rFonts w:ascii="Times New Roman" w:hAnsi="Times New Roman" w:cs="Times New Roman"/>
                <w:color w:val="000000" w:themeColor="text1"/>
                <w:sz w:val="24"/>
                <w:szCs w:val="24"/>
                <w:lang w:val="kk-KZ"/>
              </w:rPr>
              <w:t>»</w:t>
            </w:r>
            <w:r w:rsidRPr="005A7116">
              <w:rPr>
                <w:rFonts w:ascii="Times New Roman" w:eastAsia="Times New Roman" w:hAnsi="Times New Roman" w:cs="Times New Roman"/>
                <w:color w:val="000000" w:themeColor="text1"/>
                <w:sz w:val="24"/>
                <w:szCs w:val="24"/>
                <w:lang w:val="kk-KZ" w:eastAsia="ru-RU"/>
              </w:rPr>
              <w:t>)</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532B04C2"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1010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346260D7"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20230A7F" w14:textId="77777777" w:rsidTr="00E43A2E">
        <w:trPr>
          <w:jc w:val="center"/>
        </w:trPr>
        <w:tc>
          <w:tcPr>
            <w:tcW w:w="79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89DEB6" w14:textId="77777777" w:rsidR="00A1695B" w:rsidRPr="005A7116" w:rsidRDefault="00A1695B" w:rsidP="000D6F3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А аралық қорытындысы:</w:t>
            </w:r>
          </w:p>
          <w:p w14:paraId="7D319699" w14:textId="77777777" w:rsidR="00A1695B" w:rsidRPr="005A7116" w:rsidRDefault="00A1695B" w:rsidP="000D6F32">
            <w:pPr>
              <w:spacing w:after="0" w:line="240" w:lineRule="auto"/>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2018 жылғы 1 қаңтарға дейін:</w:t>
            </w:r>
          </w:p>
          <w:p w14:paraId="726B6B68" w14:textId="275CA515" w:rsidR="00A1695B" w:rsidRPr="005A7116" w:rsidRDefault="00A1695B" w:rsidP="000D6F3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xml:space="preserve"> (егер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1010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&gt; 1 500 000 болса, онда (1 500 000 х 0,18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1010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- 1 500 000) х 0,16); егер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1010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&lt;1 500 000 болса, онда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1010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х 0,18)</w:t>
            </w:r>
          </w:p>
          <w:p w14:paraId="1E04707E" w14:textId="77777777" w:rsidR="00A1695B" w:rsidRPr="005A7116" w:rsidRDefault="00A1695B" w:rsidP="000D6F3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2018 жылғы 1 қаңтардан бастап:</w:t>
            </w:r>
          </w:p>
          <w:p w14:paraId="2B5C410E" w14:textId="3E1EC2F1"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xml:space="preserve">(егер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1010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&gt; 3 500 000 болса, онда (3 500 000 х 0,18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1010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- 3 500 000) х 0,16); егер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1010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&lt; 3 500 000 болса, онда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1010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х 0,18)  </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0D38812B"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1020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4BC0023F"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567887B4" w14:textId="77777777" w:rsidTr="00E43A2E">
        <w:trPr>
          <w:jc w:val="center"/>
        </w:trPr>
        <w:tc>
          <w:tcPr>
            <w:tcW w:w="79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567B48" w14:textId="7A9C37E9"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hAnsi="Times New Roman" w:cs="Times New Roman"/>
                <w:color w:val="000000" w:themeColor="text1"/>
                <w:sz w:val="24"/>
                <w:szCs w:val="24"/>
                <w:lang w:val="kk-KZ"/>
              </w:rPr>
              <w:t>Алдыңғы 3 (үш) қаржы жылына есептелген, сақтандыру төлемдеріндегі қайта сақтандырушының үлесі шегерілген жиынтық сақтандыру төлемдері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1311</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 xml:space="preserve"> +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1312</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 xml:space="preserve"> +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1313</w:t>
            </w:r>
            <w:r w:rsidR="00796D18" w:rsidRPr="005A7116">
              <w:rPr>
                <w:rFonts w:ascii="Times New Roman" w:hAnsi="Times New Roman" w:cs="Times New Roman"/>
                <w:color w:val="000000" w:themeColor="text1"/>
                <w:sz w:val="24"/>
                <w:szCs w:val="24"/>
                <w:lang w:val="kk-KZ"/>
              </w:rPr>
              <w:t>»</w:t>
            </w:r>
            <w:r w:rsidRPr="005A7116">
              <w:rPr>
                <w:rFonts w:ascii="Times New Roman" w:eastAsia="Times New Roman" w:hAnsi="Times New Roman" w:cs="Times New Roman"/>
                <w:color w:val="000000" w:themeColor="text1"/>
                <w:sz w:val="24"/>
                <w:szCs w:val="24"/>
                <w:lang w:val="kk-KZ" w:eastAsia="ru-RU"/>
              </w:rPr>
              <w:t>)</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3FC46E7F"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1310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6DCFC2FE"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460DF221" w14:textId="77777777" w:rsidTr="00E43A2E">
        <w:trPr>
          <w:jc w:val="center"/>
        </w:trPr>
        <w:tc>
          <w:tcPr>
            <w:tcW w:w="79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AE0ED"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Алдыңғы қаржы жылының соңына есептелген, сақтандыру төлемдеріндегі қайта сақтандырушының үлесі шегерілген жиынтық сақтандыру төлемдері</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7B93CA72"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1311</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6FCA7C42"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09BA1621" w14:textId="77777777" w:rsidTr="00E43A2E">
        <w:trPr>
          <w:jc w:val="center"/>
        </w:trPr>
        <w:tc>
          <w:tcPr>
            <w:tcW w:w="79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0EA319"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Алдыңғы қаржы жылының алдындағы 1 (бір) жылдағы, қаржы жылының соңына есептелген, сақтандыру төлемдеріндегі қайта сақтандырушының үлесі шегерілген жиынтық сақтандыру төлемдері</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6C93B804"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1312</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7A076BA8"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1FDFCCAB" w14:textId="77777777" w:rsidTr="00E43A2E">
        <w:trPr>
          <w:jc w:val="center"/>
        </w:trPr>
        <w:tc>
          <w:tcPr>
            <w:tcW w:w="79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EF9A79"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Алдыңғы қаржы жылының алдындағы 2 (екі) жылдағы, қаржы жылынының соңына есептелген сақтандыру төлемдеріндегі қайта сақтандырушының үлесі шегерілген жиынтық сақтандыру төлемдері</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7D05ED6B"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1313</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67721D6D"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6CD217C3" w14:textId="77777777" w:rsidTr="00E43A2E">
        <w:trPr>
          <w:jc w:val="center"/>
        </w:trPr>
        <w:tc>
          <w:tcPr>
            <w:tcW w:w="79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BB8F70" w14:textId="036FA3FF"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lastRenderedPageBreak/>
              <w:t>Алдыңғы 3 (үш) қаржы жылына есептелген жиынтық сақтандыру төлемдері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1321</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1322</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1323</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217ABB4B"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1320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7C6FEC88"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0FD95A5F" w14:textId="77777777" w:rsidTr="00E43A2E">
        <w:trPr>
          <w:jc w:val="center"/>
        </w:trPr>
        <w:tc>
          <w:tcPr>
            <w:tcW w:w="79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E68581" w14:textId="77777777" w:rsidR="00A1695B" w:rsidRPr="005A7116" w:rsidRDefault="00A1695B" w:rsidP="000D6F3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hAnsi="Times New Roman" w:cs="Times New Roman"/>
                <w:color w:val="000000" w:themeColor="text1"/>
                <w:sz w:val="24"/>
                <w:szCs w:val="24"/>
                <w:lang w:val="kk-KZ"/>
              </w:rPr>
              <w:t>Алдыңғы қаржы жылында есептелген жиынтық сақтандыру төлемдері</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709C94D4"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1321</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42068998"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303D6C62" w14:textId="77777777" w:rsidTr="00E43A2E">
        <w:trPr>
          <w:jc w:val="center"/>
        </w:trPr>
        <w:tc>
          <w:tcPr>
            <w:tcW w:w="79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6CB34C" w14:textId="77777777" w:rsidR="00A1695B" w:rsidRPr="005A7116" w:rsidRDefault="00A1695B" w:rsidP="000D6F3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hAnsi="Times New Roman" w:cs="Times New Roman"/>
                <w:color w:val="000000" w:themeColor="text1"/>
                <w:sz w:val="24"/>
                <w:szCs w:val="24"/>
                <w:lang w:val="kk-KZ"/>
              </w:rPr>
              <w:t>Алдыңғы қаржы жылының алдындағы 1 (бір) жылдағы, қаржы жылының соңына есептелген жиынтық сақтандыру төлемдері</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05273AB6"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1322</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4D041243"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477B9366" w14:textId="77777777" w:rsidTr="00E43A2E">
        <w:trPr>
          <w:jc w:val="center"/>
        </w:trPr>
        <w:tc>
          <w:tcPr>
            <w:tcW w:w="79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73AF7D" w14:textId="77777777" w:rsidR="00A1695B" w:rsidRPr="005A7116" w:rsidRDefault="00A1695B" w:rsidP="000D6F3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Алдыңғы қаржы жылының алдындағы 2 (екі) жылдағы, қаржы жылының соңына есептелген жиынтық сақтандыру төлемдері</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5420179D"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1323</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6E36CDA1"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343E6427" w14:textId="77777777" w:rsidTr="00E43A2E">
        <w:trPr>
          <w:jc w:val="center"/>
        </w:trPr>
        <w:tc>
          <w:tcPr>
            <w:tcW w:w="79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D277E9" w14:textId="545B0002"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hAnsi="Times New Roman" w:cs="Times New Roman"/>
                <w:color w:val="000000" w:themeColor="text1"/>
                <w:sz w:val="24"/>
                <w:szCs w:val="24"/>
                <w:lang w:val="kk-KZ"/>
              </w:rPr>
              <w:t xml:space="preserve">Түзету коэффициенті (егер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1310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1320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&gt; 0,5 </w:t>
            </w:r>
            <w:r w:rsidRPr="005A7116">
              <w:rPr>
                <w:rFonts w:ascii="Times New Roman" w:hAnsi="Times New Roman" w:cs="Times New Roman"/>
                <w:color w:val="000000" w:themeColor="text1"/>
                <w:sz w:val="24"/>
                <w:szCs w:val="24"/>
                <w:lang w:val="kk-KZ"/>
              </w:rPr>
              <w:t xml:space="preserve">болса, онда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1310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1320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егер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1310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1320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0,5 </w:t>
            </w:r>
            <w:r w:rsidRPr="005A7116">
              <w:rPr>
                <w:rFonts w:ascii="Times New Roman" w:hAnsi="Times New Roman" w:cs="Times New Roman"/>
                <w:color w:val="000000" w:themeColor="text1"/>
                <w:sz w:val="24"/>
                <w:szCs w:val="24"/>
                <w:lang w:val="kk-KZ"/>
              </w:rPr>
              <w:t xml:space="preserve">болса, онда </w:t>
            </w:r>
            <w:r w:rsidRPr="005A7116">
              <w:rPr>
                <w:rFonts w:ascii="Times New Roman" w:eastAsia="Times New Roman" w:hAnsi="Times New Roman" w:cs="Times New Roman"/>
                <w:color w:val="000000" w:themeColor="text1"/>
                <w:sz w:val="24"/>
                <w:szCs w:val="24"/>
                <w:lang w:val="kk-KZ" w:eastAsia="ru-RU"/>
              </w:rPr>
              <w:t>0,5)</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274F06E7"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1300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1DC89D11"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675D9075" w14:textId="77777777" w:rsidTr="00E43A2E">
        <w:trPr>
          <w:jc w:val="center"/>
        </w:trPr>
        <w:tc>
          <w:tcPr>
            <w:tcW w:w="79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94F0E0" w14:textId="586E6AE4"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Төлем қабілеттілігі маржасының ең төмен мөлшері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сыйлықақылар әдісімен</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1020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х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1300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64E9B0DE"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1000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74331946"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267808FC" w14:textId="77777777" w:rsidTr="00E43A2E">
        <w:trPr>
          <w:jc w:val="center"/>
        </w:trPr>
        <w:tc>
          <w:tcPr>
            <w:tcW w:w="974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7BC66D" w14:textId="40E42327" w:rsidR="00A1695B" w:rsidRPr="005A7116" w:rsidRDefault="00796D18"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hAnsi="Times New Roman" w:cs="Times New Roman"/>
                <w:color w:val="000000" w:themeColor="text1"/>
                <w:sz w:val="24"/>
                <w:szCs w:val="24"/>
                <w:lang w:val="kk-KZ"/>
              </w:rPr>
              <w:t>«</w:t>
            </w:r>
            <w:r w:rsidR="00A1695B" w:rsidRPr="005A7116">
              <w:rPr>
                <w:rFonts w:ascii="Times New Roman" w:hAnsi="Times New Roman" w:cs="Times New Roman"/>
                <w:color w:val="000000" w:themeColor="text1"/>
                <w:sz w:val="24"/>
                <w:szCs w:val="24"/>
                <w:lang w:val="kk-KZ"/>
              </w:rPr>
              <w:t>Төлемдер әдісін</w:t>
            </w:r>
            <w:r w:rsidRPr="005A7116">
              <w:rPr>
                <w:rFonts w:ascii="Times New Roman" w:hAnsi="Times New Roman" w:cs="Times New Roman"/>
                <w:color w:val="000000" w:themeColor="text1"/>
                <w:sz w:val="24"/>
                <w:szCs w:val="24"/>
                <w:lang w:val="kk-KZ"/>
              </w:rPr>
              <w:t>»</w:t>
            </w:r>
            <w:r w:rsidR="00A1695B" w:rsidRPr="005A7116">
              <w:rPr>
                <w:rFonts w:ascii="Times New Roman" w:hAnsi="Times New Roman" w:cs="Times New Roman"/>
                <w:color w:val="000000" w:themeColor="text1"/>
                <w:sz w:val="24"/>
                <w:szCs w:val="24"/>
                <w:lang w:val="kk-KZ"/>
              </w:rPr>
              <w:t xml:space="preserve"> пайдалана отырып төлем қабілеттілігі маржасының ең төмен мөлшерін есептеу</w:t>
            </w:r>
          </w:p>
        </w:tc>
      </w:tr>
      <w:tr w:rsidR="005A7116" w:rsidRPr="005A7116" w14:paraId="4F8DBDC2" w14:textId="77777777" w:rsidTr="00E43A2E">
        <w:trPr>
          <w:jc w:val="center"/>
        </w:trPr>
        <w:tc>
          <w:tcPr>
            <w:tcW w:w="161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FD66AA" w14:textId="77777777" w:rsidR="00A1695B" w:rsidRPr="005A7116" w:rsidRDefault="00A1695B" w:rsidP="000D6F3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Жиынтық сақтандыру төлемдері</w:t>
            </w:r>
          </w:p>
          <w:p w14:paraId="45586DA9" w14:textId="77777777" w:rsidR="00A1695B" w:rsidRPr="005A7116" w:rsidRDefault="00A1695B" w:rsidP="000D6F32">
            <w:pPr>
              <w:spacing w:after="0" w:line="240" w:lineRule="auto"/>
              <w:textAlignment w:val="baseline"/>
              <w:rPr>
                <w:rFonts w:ascii="Times New Roman" w:eastAsia="Times New Roman" w:hAnsi="Times New Roman" w:cs="Times New Roman"/>
                <w:color w:val="000000" w:themeColor="text1"/>
                <w:sz w:val="24"/>
                <w:szCs w:val="24"/>
                <w:lang w:val="kk-KZ" w:eastAsia="ru-RU"/>
              </w:rPr>
            </w:pPr>
          </w:p>
        </w:tc>
        <w:tc>
          <w:tcPr>
            <w:tcW w:w="6310" w:type="dxa"/>
            <w:tcBorders>
              <w:top w:val="nil"/>
              <w:left w:val="nil"/>
              <w:bottom w:val="single" w:sz="8" w:space="0" w:color="auto"/>
              <w:right w:val="single" w:sz="8" w:space="0" w:color="auto"/>
            </w:tcBorders>
            <w:tcMar>
              <w:top w:w="0" w:type="dxa"/>
              <w:left w:w="108" w:type="dxa"/>
              <w:bottom w:w="0" w:type="dxa"/>
              <w:right w:w="108" w:type="dxa"/>
            </w:tcMar>
            <w:hideMark/>
          </w:tcPr>
          <w:p w14:paraId="6C73C76E" w14:textId="0405D1E3"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алдыңғы 3 (үш) қаржы жылына есептелген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13-тармағы 2) тармақшасының талаптарын ескере отырып)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2111</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2112</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2113</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30B6BB67"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2110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6D401C62"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r>
      <w:tr w:rsidR="005A7116" w:rsidRPr="005A7116" w14:paraId="0A329BF9" w14:textId="77777777" w:rsidTr="00E43A2E">
        <w:trPr>
          <w:jc w:val="center"/>
        </w:trPr>
        <w:tc>
          <w:tcPr>
            <w:tcW w:w="1614" w:type="dxa"/>
            <w:vMerge/>
            <w:tcBorders>
              <w:top w:val="nil"/>
              <w:left w:val="single" w:sz="8" w:space="0" w:color="auto"/>
              <w:bottom w:val="single" w:sz="8" w:space="0" w:color="auto"/>
              <w:right w:val="single" w:sz="8" w:space="0" w:color="auto"/>
            </w:tcBorders>
            <w:vAlign w:val="center"/>
            <w:hideMark/>
          </w:tcPr>
          <w:p w14:paraId="0BB59385" w14:textId="77777777" w:rsidR="00A1695B" w:rsidRPr="005A7116" w:rsidRDefault="00A1695B" w:rsidP="000D6F32">
            <w:pPr>
              <w:spacing w:after="0" w:line="240" w:lineRule="auto"/>
              <w:rPr>
                <w:rFonts w:ascii="Times New Roman" w:eastAsia="Times New Roman" w:hAnsi="Times New Roman" w:cs="Times New Roman"/>
                <w:color w:val="000000" w:themeColor="text1"/>
                <w:sz w:val="24"/>
                <w:szCs w:val="24"/>
                <w:lang w:val="kk-KZ" w:eastAsia="ru-RU"/>
              </w:rPr>
            </w:pPr>
          </w:p>
        </w:tc>
        <w:tc>
          <w:tcPr>
            <w:tcW w:w="6310" w:type="dxa"/>
            <w:tcBorders>
              <w:top w:val="nil"/>
              <w:left w:val="nil"/>
              <w:bottom w:val="single" w:sz="8" w:space="0" w:color="auto"/>
              <w:right w:val="single" w:sz="8" w:space="0" w:color="auto"/>
            </w:tcBorders>
            <w:tcMar>
              <w:top w:w="0" w:type="dxa"/>
              <w:left w:w="108" w:type="dxa"/>
              <w:bottom w:w="0" w:type="dxa"/>
              <w:right w:w="108" w:type="dxa"/>
            </w:tcMar>
            <w:hideMark/>
          </w:tcPr>
          <w:p w14:paraId="4FE91933" w14:textId="77777777" w:rsidR="00A1695B" w:rsidRPr="005A7116" w:rsidRDefault="00A1695B" w:rsidP="000D6F3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алдыңғы қаржы жылының соңына есептелген</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3C78A919"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2111</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7BFBE950"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r>
      <w:tr w:rsidR="005A7116" w:rsidRPr="005A7116" w14:paraId="50B3E10E" w14:textId="77777777" w:rsidTr="00E43A2E">
        <w:trPr>
          <w:jc w:val="center"/>
        </w:trPr>
        <w:tc>
          <w:tcPr>
            <w:tcW w:w="1614" w:type="dxa"/>
            <w:vMerge/>
            <w:tcBorders>
              <w:top w:val="nil"/>
              <w:left w:val="single" w:sz="8" w:space="0" w:color="auto"/>
              <w:bottom w:val="single" w:sz="8" w:space="0" w:color="auto"/>
              <w:right w:val="single" w:sz="8" w:space="0" w:color="auto"/>
            </w:tcBorders>
            <w:vAlign w:val="center"/>
            <w:hideMark/>
          </w:tcPr>
          <w:p w14:paraId="52966750" w14:textId="77777777" w:rsidR="00A1695B" w:rsidRPr="005A7116" w:rsidRDefault="00A1695B" w:rsidP="000D6F32">
            <w:pPr>
              <w:spacing w:after="0" w:line="240" w:lineRule="auto"/>
              <w:rPr>
                <w:rFonts w:ascii="Times New Roman" w:eastAsia="Times New Roman" w:hAnsi="Times New Roman" w:cs="Times New Roman"/>
                <w:color w:val="000000" w:themeColor="text1"/>
                <w:sz w:val="24"/>
                <w:szCs w:val="24"/>
                <w:lang w:val="kk-KZ" w:eastAsia="ru-RU"/>
              </w:rPr>
            </w:pPr>
          </w:p>
        </w:tc>
        <w:tc>
          <w:tcPr>
            <w:tcW w:w="6310" w:type="dxa"/>
            <w:tcBorders>
              <w:top w:val="nil"/>
              <w:left w:val="nil"/>
              <w:bottom w:val="single" w:sz="8" w:space="0" w:color="auto"/>
              <w:right w:val="single" w:sz="8" w:space="0" w:color="auto"/>
            </w:tcBorders>
            <w:tcMar>
              <w:top w:w="0" w:type="dxa"/>
              <w:left w:w="108" w:type="dxa"/>
              <w:bottom w:w="0" w:type="dxa"/>
              <w:right w:w="108" w:type="dxa"/>
            </w:tcMar>
            <w:hideMark/>
          </w:tcPr>
          <w:p w14:paraId="6F064951" w14:textId="77777777" w:rsidR="00A1695B" w:rsidRPr="005A7116" w:rsidRDefault="00A1695B" w:rsidP="000D6F3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алдыңғы қаржы жылынының алдындағы 1 (бір) жылдағы, жылдың соңына есептелген</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5F379FC9"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2112</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73F9C97E"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r>
      <w:tr w:rsidR="005A7116" w:rsidRPr="005A7116" w14:paraId="51E5BCD7" w14:textId="77777777" w:rsidTr="00E43A2E">
        <w:trPr>
          <w:jc w:val="center"/>
        </w:trPr>
        <w:tc>
          <w:tcPr>
            <w:tcW w:w="1614" w:type="dxa"/>
            <w:vMerge/>
            <w:tcBorders>
              <w:top w:val="nil"/>
              <w:left w:val="single" w:sz="8" w:space="0" w:color="auto"/>
              <w:bottom w:val="single" w:sz="8" w:space="0" w:color="auto"/>
              <w:right w:val="single" w:sz="8" w:space="0" w:color="auto"/>
            </w:tcBorders>
            <w:vAlign w:val="center"/>
            <w:hideMark/>
          </w:tcPr>
          <w:p w14:paraId="1FCDC0B6" w14:textId="77777777" w:rsidR="00A1695B" w:rsidRPr="005A7116" w:rsidRDefault="00A1695B" w:rsidP="000D6F32">
            <w:pPr>
              <w:spacing w:after="0" w:line="240" w:lineRule="auto"/>
              <w:rPr>
                <w:rFonts w:ascii="Times New Roman" w:eastAsia="Times New Roman" w:hAnsi="Times New Roman" w:cs="Times New Roman"/>
                <w:color w:val="000000" w:themeColor="text1"/>
                <w:sz w:val="24"/>
                <w:szCs w:val="24"/>
                <w:lang w:val="kk-KZ" w:eastAsia="ru-RU"/>
              </w:rPr>
            </w:pPr>
          </w:p>
        </w:tc>
        <w:tc>
          <w:tcPr>
            <w:tcW w:w="6310" w:type="dxa"/>
            <w:tcBorders>
              <w:top w:val="nil"/>
              <w:left w:val="nil"/>
              <w:bottom w:val="single" w:sz="8" w:space="0" w:color="auto"/>
              <w:right w:val="single" w:sz="8" w:space="0" w:color="auto"/>
            </w:tcBorders>
            <w:tcMar>
              <w:top w:w="0" w:type="dxa"/>
              <w:left w:w="108" w:type="dxa"/>
              <w:bottom w:w="0" w:type="dxa"/>
              <w:right w:w="108" w:type="dxa"/>
            </w:tcMar>
            <w:hideMark/>
          </w:tcPr>
          <w:p w14:paraId="3366CBCD" w14:textId="77777777" w:rsidR="00A1695B" w:rsidRPr="005A7116" w:rsidRDefault="00A1695B" w:rsidP="000D6F3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алдыңғы қаржы жылынының алдындағы 2 (екі) жылдағы, жылдың соңына есептелген</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09A54E78"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2113</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25C000A7"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r>
      <w:tr w:rsidR="005A7116" w:rsidRPr="005A7116" w14:paraId="6A8A47C7" w14:textId="77777777" w:rsidTr="00E43A2E">
        <w:trPr>
          <w:jc w:val="center"/>
        </w:trPr>
        <w:tc>
          <w:tcPr>
            <w:tcW w:w="1614" w:type="dxa"/>
            <w:vMerge/>
            <w:tcBorders>
              <w:top w:val="nil"/>
              <w:left w:val="single" w:sz="8" w:space="0" w:color="auto"/>
              <w:bottom w:val="single" w:sz="8" w:space="0" w:color="auto"/>
              <w:right w:val="single" w:sz="8" w:space="0" w:color="auto"/>
            </w:tcBorders>
            <w:vAlign w:val="center"/>
            <w:hideMark/>
          </w:tcPr>
          <w:p w14:paraId="758A6A74" w14:textId="77777777" w:rsidR="00A1695B" w:rsidRPr="005A7116" w:rsidRDefault="00A1695B" w:rsidP="000D6F32">
            <w:pPr>
              <w:spacing w:after="0" w:line="240" w:lineRule="auto"/>
              <w:rPr>
                <w:rFonts w:ascii="Times New Roman" w:eastAsia="Times New Roman" w:hAnsi="Times New Roman" w:cs="Times New Roman"/>
                <w:color w:val="000000" w:themeColor="text1"/>
                <w:sz w:val="24"/>
                <w:szCs w:val="24"/>
                <w:lang w:val="kk-KZ" w:eastAsia="ru-RU"/>
              </w:rPr>
            </w:pPr>
          </w:p>
        </w:tc>
        <w:tc>
          <w:tcPr>
            <w:tcW w:w="6310" w:type="dxa"/>
            <w:tcBorders>
              <w:top w:val="nil"/>
              <w:left w:val="nil"/>
              <w:bottom w:val="single" w:sz="8" w:space="0" w:color="auto"/>
              <w:right w:val="single" w:sz="8" w:space="0" w:color="auto"/>
            </w:tcBorders>
            <w:tcMar>
              <w:top w:w="0" w:type="dxa"/>
              <w:left w:w="108" w:type="dxa"/>
              <w:bottom w:w="0" w:type="dxa"/>
              <w:right w:w="108" w:type="dxa"/>
            </w:tcMar>
            <w:hideMark/>
          </w:tcPr>
          <w:p w14:paraId="5A22E8FD" w14:textId="600C0095" w:rsidR="00A1695B" w:rsidRPr="005A7116" w:rsidRDefault="00796D18"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hAnsi="Times New Roman" w:cs="Times New Roman"/>
                <w:color w:val="000000" w:themeColor="text1"/>
                <w:sz w:val="24"/>
                <w:szCs w:val="24"/>
                <w:lang w:val="kk-KZ"/>
              </w:rPr>
              <w:t>«</w:t>
            </w:r>
            <w:r w:rsidR="00A1695B" w:rsidRPr="005A7116">
              <w:rPr>
                <w:rFonts w:ascii="Times New Roman" w:hAnsi="Times New Roman" w:cs="Times New Roman"/>
                <w:color w:val="000000" w:themeColor="text1"/>
                <w:sz w:val="24"/>
                <w:szCs w:val="24"/>
                <w:lang w:val="kk-KZ"/>
              </w:rPr>
              <w:t>Сақтандыру қызметі туралы</w:t>
            </w:r>
            <w:r w:rsidRPr="005A7116">
              <w:rPr>
                <w:rFonts w:ascii="Times New Roman" w:hAnsi="Times New Roman" w:cs="Times New Roman"/>
                <w:color w:val="000000" w:themeColor="text1"/>
                <w:sz w:val="24"/>
                <w:szCs w:val="24"/>
                <w:lang w:val="kk-KZ"/>
              </w:rPr>
              <w:t>»</w:t>
            </w:r>
            <w:r w:rsidR="00A1695B" w:rsidRPr="005A7116">
              <w:rPr>
                <w:rFonts w:ascii="Times New Roman" w:hAnsi="Times New Roman" w:cs="Times New Roman"/>
                <w:color w:val="000000" w:themeColor="text1"/>
                <w:sz w:val="24"/>
                <w:szCs w:val="24"/>
                <w:lang w:val="kk-KZ"/>
              </w:rPr>
              <w:t xml:space="preserve"> 2000 жылғы 18 желтоқсандағы Қазақстан Республикасы Заңының (бұдан әрі - Заң) 6-бабы 3-тармағының 13) және 14) тармақшаларында көрсетілген тәуекелдерді сақтандыруды жүзеге асыратын сақтандыру (қайта) ұйымдары үшін алдыңғы 7 (жеті) қаржы жылына есептелген жиынтық сақтандыру төлемдері (</w:t>
            </w:r>
            <w:r w:rsidRPr="005A7116">
              <w:rPr>
                <w:rFonts w:ascii="Times New Roman" w:hAnsi="Times New Roman" w:cs="Times New Roman"/>
                <w:color w:val="000000" w:themeColor="text1"/>
                <w:sz w:val="24"/>
                <w:szCs w:val="24"/>
                <w:lang w:val="kk-KZ"/>
              </w:rPr>
              <w:t>«</w:t>
            </w:r>
            <w:r w:rsidR="00A1695B" w:rsidRPr="005A7116">
              <w:rPr>
                <w:rFonts w:ascii="Times New Roman" w:hAnsi="Times New Roman" w:cs="Times New Roman"/>
                <w:color w:val="000000" w:themeColor="text1"/>
                <w:sz w:val="24"/>
                <w:szCs w:val="24"/>
                <w:lang w:val="kk-KZ"/>
              </w:rPr>
              <w:t>2121</w:t>
            </w:r>
            <w:r w:rsidRPr="005A7116">
              <w:rPr>
                <w:rFonts w:ascii="Times New Roman" w:hAnsi="Times New Roman" w:cs="Times New Roman"/>
                <w:color w:val="000000" w:themeColor="text1"/>
                <w:sz w:val="24"/>
                <w:szCs w:val="24"/>
                <w:lang w:val="kk-KZ"/>
              </w:rPr>
              <w:t>»</w:t>
            </w:r>
            <w:r w:rsidR="00A1695B" w:rsidRPr="005A7116">
              <w:rPr>
                <w:rFonts w:ascii="Times New Roman" w:hAnsi="Times New Roman" w:cs="Times New Roman"/>
                <w:color w:val="000000" w:themeColor="text1"/>
                <w:sz w:val="24"/>
                <w:szCs w:val="24"/>
                <w:lang w:val="kk-KZ"/>
              </w:rPr>
              <w:t xml:space="preserve"> +... + </w:t>
            </w:r>
            <w:r w:rsidRPr="005A7116">
              <w:rPr>
                <w:rFonts w:ascii="Times New Roman" w:hAnsi="Times New Roman" w:cs="Times New Roman"/>
                <w:color w:val="000000" w:themeColor="text1"/>
                <w:sz w:val="24"/>
                <w:szCs w:val="24"/>
                <w:lang w:val="kk-KZ"/>
              </w:rPr>
              <w:t>«</w:t>
            </w:r>
            <w:r w:rsidR="00A1695B" w:rsidRPr="005A7116">
              <w:rPr>
                <w:rFonts w:ascii="Times New Roman" w:hAnsi="Times New Roman" w:cs="Times New Roman"/>
                <w:color w:val="000000" w:themeColor="text1"/>
                <w:sz w:val="24"/>
                <w:szCs w:val="24"/>
                <w:lang w:val="kk-KZ"/>
              </w:rPr>
              <w:t>2127</w:t>
            </w:r>
            <w:r w:rsidRPr="005A7116">
              <w:rPr>
                <w:rFonts w:ascii="Times New Roman" w:hAnsi="Times New Roman" w:cs="Times New Roman"/>
                <w:color w:val="000000" w:themeColor="text1"/>
                <w:sz w:val="24"/>
                <w:szCs w:val="24"/>
                <w:lang w:val="kk-KZ"/>
              </w:rPr>
              <w:t>»</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08510DB3"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2120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28875310"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r>
      <w:tr w:rsidR="005A7116" w:rsidRPr="005A7116" w14:paraId="4ACDF428" w14:textId="77777777" w:rsidTr="00E43A2E">
        <w:trPr>
          <w:jc w:val="center"/>
        </w:trPr>
        <w:tc>
          <w:tcPr>
            <w:tcW w:w="1614" w:type="dxa"/>
            <w:vMerge/>
            <w:tcBorders>
              <w:top w:val="nil"/>
              <w:left w:val="single" w:sz="8" w:space="0" w:color="auto"/>
              <w:bottom w:val="single" w:sz="8" w:space="0" w:color="auto"/>
              <w:right w:val="single" w:sz="8" w:space="0" w:color="auto"/>
            </w:tcBorders>
            <w:vAlign w:val="center"/>
            <w:hideMark/>
          </w:tcPr>
          <w:p w14:paraId="55F09B9F" w14:textId="77777777" w:rsidR="00A1695B" w:rsidRPr="005A7116" w:rsidRDefault="00A1695B" w:rsidP="000D6F32">
            <w:pPr>
              <w:spacing w:after="0" w:line="240" w:lineRule="auto"/>
              <w:rPr>
                <w:rFonts w:ascii="Times New Roman" w:eastAsia="Times New Roman" w:hAnsi="Times New Roman" w:cs="Times New Roman"/>
                <w:color w:val="000000" w:themeColor="text1"/>
                <w:sz w:val="24"/>
                <w:szCs w:val="24"/>
                <w:lang w:val="kk-KZ" w:eastAsia="ru-RU"/>
              </w:rPr>
            </w:pPr>
          </w:p>
        </w:tc>
        <w:tc>
          <w:tcPr>
            <w:tcW w:w="6310" w:type="dxa"/>
            <w:tcBorders>
              <w:top w:val="nil"/>
              <w:left w:val="nil"/>
              <w:bottom w:val="single" w:sz="8" w:space="0" w:color="auto"/>
              <w:right w:val="single" w:sz="8" w:space="0" w:color="auto"/>
            </w:tcBorders>
            <w:tcMar>
              <w:top w:w="0" w:type="dxa"/>
              <w:left w:w="108" w:type="dxa"/>
              <w:bottom w:w="0" w:type="dxa"/>
              <w:right w:w="108" w:type="dxa"/>
            </w:tcMar>
            <w:hideMark/>
          </w:tcPr>
          <w:p w14:paraId="0A8F060C" w14:textId="77777777" w:rsidR="00A1695B" w:rsidRPr="005A7116" w:rsidRDefault="00A1695B" w:rsidP="000D6F3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hAnsi="Times New Roman" w:cs="Times New Roman"/>
                <w:color w:val="000000" w:themeColor="text1"/>
                <w:sz w:val="24"/>
                <w:szCs w:val="24"/>
                <w:lang w:val="kk-KZ"/>
              </w:rPr>
              <w:t>алдыңғы қаржы жылының соңына есептелген</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2BE7A153"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2121</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7024B202"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r>
      <w:tr w:rsidR="005A7116" w:rsidRPr="005A7116" w14:paraId="399E5A8A" w14:textId="77777777" w:rsidTr="00E43A2E">
        <w:trPr>
          <w:jc w:val="center"/>
        </w:trPr>
        <w:tc>
          <w:tcPr>
            <w:tcW w:w="1614" w:type="dxa"/>
            <w:vMerge/>
            <w:tcBorders>
              <w:top w:val="nil"/>
              <w:left w:val="single" w:sz="8" w:space="0" w:color="auto"/>
              <w:bottom w:val="single" w:sz="8" w:space="0" w:color="auto"/>
              <w:right w:val="single" w:sz="8" w:space="0" w:color="auto"/>
            </w:tcBorders>
            <w:vAlign w:val="center"/>
            <w:hideMark/>
          </w:tcPr>
          <w:p w14:paraId="5A1C7F11" w14:textId="77777777" w:rsidR="00A1695B" w:rsidRPr="005A7116" w:rsidRDefault="00A1695B" w:rsidP="000D6F32">
            <w:pPr>
              <w:spacing w:after="0" w:line="240" w:lineRule="auto"/>
              <w:rPr>
                <w:rFonts w:ascii="Times New Roman" w:eastAsia="Times New Roman" w:hAnsi="Times New Roman" w:cs="Times New Roman"/>
                <w:color w:val="000000" w:themeColor="text1"/>
                <w:sz w:val="24"/>
                <w:szCs w:val="24"/>
                <w:lang w:val="kk-KZ" w:eastAsia="ru-RU"/>
              </w:rPr>
            </w:pPr>
          </w:p>
        </w:tc>
        <w:tc>
          <w:tcPr>
            <w:tcW w:w="6310" w:type="dxa"/>
            <w:tcBorders>
              <w:top w:val="nil"/>
              <w:left w:val="nil"/>
              <w:bottom w:val="single" w:sz="8" w:space="0" w:color="auto"/>
              <w:right w:val="single" w:sz="8" w:space="0" w:color="auto"/>
            </w:tcBorders>
            <w:tcMar>
              <w:top w:w="0" w:type="dxa"/>
              <w:left w:w="108" w:type="dxa"/>
              <w:bottom w:w="0" w:type="dxa"/>
              <w:right w:w="108" w:type="dxa"/>
            </w:tcMar>
            <w:hideMark/>
          </w:tcPr>
          <w:p w14:paraId="12439588"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алдыңғы қаржы жылынының алдындағы 1 (бір) жылдағы, жылдың соңына есептелген</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45CC3A87"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2122</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46EE28C1"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r>
      <w:tr w:rsidR="005A7116" w:rsidRPr="005A7116" w14:paraId="691D3840" w14:textId="77777777" w:rsidTr="00E43A2E">
        <w:trPr>
          <w:jc w:val="center"/>
        </w:trPr>
        <w:tc>
          <w:tcPr>
            <w:tcW w:w="1614" w:type="dxa"/>
            <w:vMerge/>
            <w:tcBorders>
              <w:top w:val="nil"/>
              <w:left w:val="single" w:sz="8" w:space="0" w:color="auto"/>
              <w:bottom w:val="single" w:sz="8" w:space="0" w:color="auto"/>
              <w:right w:val="single" w:sz="8" w:space="0" w:color="auto"/>
            </w:tcBorders>
            <w:vAlign w:val="center"/>
            <w:hideMark/>
          </w:tcPr>
          <w:p w14:paraId="0B044597" w14:textId="77777777" w:rsidR="00A1695B" w:rsidRPr="005A7116" w:rsidRDefault="00A1695B" w:rsidP="000D6F32">
            <w:pPr>
              <w:spacing w:after="0" w:line="240" w:lineRule="auto"/>
              <w:rPr>
                <w:rFonts w:ascii="Times New Roman" w:eastAsia="Times New Roman" w:hAnsi="Times New Roman" w:cs="Times New Roman"/>
                <w:color w:val="000000" w:themeColor="text1"/>
                <w:sz w:val="24"/>
                <w:szCs w:val="24"/>
                <w:lang w:val="kk-KZ" w:eastAsia="ru-RU"/>
              </w:rPr>
            </w:pPr>
          </w:p>
        </w:tc>
        <w:tc>
          <w:tcPr>
            <w:tcW w:w="6310" w:type="dxa"/>
            <w:tcBorders>
              <w:top w:val="nil"/>
              <w:left w:val="nil"/>
              <w:bottom w:val="single" w:sz="8" w:space="0" w:color="auto"/>
              <w:right w:val="single" w:sz="8" w:space="0" w:color="auto"/>
            </w:tcBorders>
            <w:tcMar>
              <w:top w:w="0" w:type="dxa"/>
              <w:left w:w="108" w:type="dxa"/>
              <w:bottom w:w="0" w:type="dxa"/>
              <w:right w:w="108" w:type="dxa"/>
            </w:tcMar>
            <w:hideMark/>
          </w:tcPr>
          <w:p w14:paraId="3DEE6315"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алдыңғы қаржы жылынының алдындағы 2 (екі) жылдағы, жылдың соңына есептелген</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7D5C036D"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2123</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4DFC74E4"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r>
      <w:tr w:rsidR="005A7116" w:rsidRPr="005A7116" w14:paraId="79888BDA" w14:textId="77777777" w:rsidTr="00E43A2E">
        <w:trPr>
          <w:jc w:val="center"/>
        </w:trPr>
        <w:tc>
          <w:tcPr>
            <w:tcW w:w="1614" w:type="dxa"/>
            <w:vMerge/>
            <w:tcBorders>
              <w:top w:val="nil"/>
              <w:left w:val="single" w:sz="8" w:space="0" w:color="auto"/>
              <w:bottom w:val="single" w:sz="8" w:space="0" w:color="auto"/>
              <w:right w:val="single" w:sz="8" w:space="0" w:color="auto"/>
            </w:tcBorders>
            <w:vAlign w:val="center"/>
            <w:hideMark/>
          </w:tcPr>
          <w:p w14:paraId="2103DEE5" w14:textId="77777777" w:rsidR="00A1695B" w:rsidRPr="005A7116" w:rsidRDefault="00A1695B" w:rsidP="000D6F32">
            <w:pPr>
              <w:spacing w:after="0" w:line="240" w:lineRule="auto"/>
              <w:rPr>
                <w:rFonts w:ascii="Times New Roman" w:eastAsia="Times New Roman" w:hAnsi="Times New Roman" w:cs="Times New Roman"/>
                <w:color w:val="000000" w:themeColor="text1"/>
                <w:sz w:val="24"/>
                <w:szCs w:val="24"/>
                <w:lang w:val="kk-KZ" w:eastAsia="ru-RU"/>
              </w:rPr>
            </w:pPr>
          </w:p>
        </w:tc>
        <w:tc>
          <w:tcPr>
            <w:tcW w:w="6310" w:type="dxa"/>
            <w:tcBorders>
              <w:top w:val="nil"/>
              <w:left w:val="nil"/>
              <w:bottom w:val="single" w:sz="8" w:space="0" w:color="auto"/>
              <w:right w:val="single" w:sz="8" w:space="0" w:color="auto"/>
            </w:tcBorders>
            <w:tcMar>
              <w:top w:w="0" w:type="dxa"/>
              <w:left w:w="108" w:type="dxa"/>
              <w:bottom w:w="0" w:type="dxa"/>
              <w:right w:w="108" w:type="dxa"/>
            </w:tcMar>
            <w:hideMark/>
          </w:tcPr>
          <w:p w14:paraId="2C8AC365"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алдыңғы қаржы жылынының алдындағы 3 (үш) жылдағы, жылдың соңына есептелген</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6276C91D"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2124</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020E4C0F"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r>
      <w:tr w:rsidR="005A7116" w:rsidRPr="005A7116" w14:paraId="57F7C980" w14:textId="77777777" w:rsidTr="00E43A2E">
        <w:trPr>
          <w:jc w:val="center"/>
        </w:trPr>
        <w:tc>
          <w:tcPr>
            <w:tcW w:w="1614" w:type="dxa"/>
            <w:vMerge/>
            <w:tcBorders>
              <w:top w:val="nil"/>
              <w:left w:val="single" w:sz="8" w:space="0" w:color="auto"/>
              <w:bottom w:val="single" w:sz="8" w:space="0" w:color="auto"/>
              <w:right w:val="single" w:sz="8" w:space="0" w:color="auto"/>
            </w:tcBorders>
            <w:vAlign w:val="center"/>
            <w:hideMark/>
          </w:tcPr>
          <w:p w14:paraId="066A1114" w14:textId="77777777" w:rsidR="00A1695B" w:rsidRPr="005A7116" w:rsidRDefault="00A1695B" w:rsidP="000D6F32">
            <w:pPr>
              <w:spacing w:after="0" w:line="240" w:lineRule="auto"/>
              <w:rPr>
                <w:rFonts w:ascii="Times New Roman" w:eastAsia="Times New Roman" w:hAnsi="Times New Roman" w:cs="Times New Roman"/>
                <w:color w:val="000000" w:themeColor="text1"/>
                <w:sz w:val="24"/>
                <w:szCs w:val="24"/>
                <w:lang w:val="kk-KZ" w:eastAsia="ru-RU"/>
              </w:rPr>
            </w:pPr>
          </w:p>
        </w:tc>
        <w:tc>
          <w:tcPr>
            <w:tcW w:w="6310" w:type="dxa"/>
            <w:tcBorders>
              <w:top w:val="nil"/>
              <w:left w:val="nil"/>
              <w:bottom w:val="single" w:sz="8" w:space="0" w:color="auto"/>
              <w:right w:val="single" w:sz="8" w:space="0" w:color="auto"/>
            </w:tcBorders>
            <w:tcMar>
              <w:top w:w="0" w:type="dxa"/>
              <w:left w:w="108" w:type="dxa"/>
              <w:bottom w:w="0" w:type="dxa"/>
              <w:right w:w="108" w:type="dxa"/>
            </w:tcMar>
            <w:hideMark/>
          </w:tcPr>
          <w:p w14:paraId="2E1DDF71"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алдыңғы қаржы жылынының алдындағы 4 (төрт) жылдағы, жылдың соңына есептелген</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4B11CE36"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2125</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0520D77F"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r>
      <w:tr w:rsidR="005A7116" w:rsidRPr="005A7116" w14:paraId="0D3733BB" w14:textId="77777777" w:rsidTr="00E43A2E">
        <w:trPr>
          <w:jc w:val="center"/>
        </w:trPr>
        <w:tc>
          <w:tcPr>
            <w:tcW w:w="1614" w:type="dxa"/>
            <w:vMerge/>
            <w:tcBorders>
              <w:top w:val="nil"/>
              <w:left w:val="single" w:sz="8" w:space="0" w:color="auto"/>
              <w:bottom w:val="single" w:sz="8" w:space="0" w:color="auto"/>
              <w:right w:val="single" w:sz="8" w:space="0" w:color="auto"/>
            </w:tcBorders>
            <w:vAlign w:val="center"/>
            <w:hideMark/>
          </w:tcPr>
          <w:p w14:paraId="57FA0D56" w14:textId="77777777" w:rsidR="00A1695B" w:rsidRPr="005A7116" w:rsidRDefault="00A1695B" w:rsidP="000D6F32">
            <w:pPr>
              <w:spacing w:after="0" w:line="240" w:lineRule="auto"/>
              <w:rPr>
                <w:rFonts w:ascii="Times New Roman" w:eastAsia="Times New Roman" w:hAnsi="Times New Roman" w:cs="Times New Roman"/>
                <w:color w:val="000000" w:themeColor="text1"/>
                <w:sz w:val="24"/>
                <w:szCs w:val="24"/>
                <w:lang w:val="kk-KZ" w:eastAsia="ru-RU"/>
              </w:rPr>
            </w:pPr>
          </w:p>
        </w:tc>
        <w:tc>
          <w:tcPr>
            <w:tcW w:w="6310" w:type="dxa"/>
            <w:tcBorders>
              <w:top w:val="nil"/>
              <w:left w:val="nil"/>
              <w:bottom w:val="single" w:sz="8" w:space="0" w:color="auto"/>
              <w:right w:val="single" w:sz="8" w:space="0" w:color="auto"/>
            </w:tcBorders>
            <w:tcMar>
              <w:top w:w="0" w:type="dxa"/>
              <w:left w:w="108" w:type="dxa"/>
              <w:bottom w:w="0" w:type="dxa"/>
              <w:right w:w="108" w:type="dxa"/>
            </w:tcMar>
            <w:hideMark/>
          </w:tcPr>
          <w:p w14:paraId="2EDE9447"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алдыңғы қаржы жылынының алдындағы 5 (бес) жылдағы, жылдың соңына есептелген</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2BEB412F"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2126</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7B30764C"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r>
      <w:tr w:rsidR="005A7116" w:rsidRPr="005A7116" w14:paraId="14C05787" w14:textId="77777777" w:rsidTr="00E43A2E">
        <w:trPr>
          <w:jc w:val="center"/>
        </w:trPr>
        <w:tc>
          <w:tcPr>
            <w:tcW w:w="1614" w:type="dxa"/>
            <w:vMerge/>
            <w:tcBorders>
              <w:top w:val="nil"/>
              <w:left w:val="single" w:sz="8" w:space="0" w:color="auto"/>
              <w:bottom w:val="single" w:sz="8" w:space="0" w:color="auto"/>
              <w:right w:val="single" w:sz="8" w:space="0" w:color="auto"/>
            </w:tcBorders>
            <w:vAlign w:val="center"/>
            <w:hideMark/>
          </w:tcPr>
          <w:p w14:paraId="19C832A0" w14:textId="77777777" w:rsidR="00A1695B" w:rsidRPr="005A7116" w:rsidRDefault="00A1695B" w:rsidP="000D6F32">
            <w:pPr>
              <w:spacing w:after="0" w:line="240" w:lineRule="auto"/>
              <w:rPr>
                <w:rFonts w:ascii="Times New Roman" w:eastAsia="Times New Roman" w:hAnsi="Times New Roman" w:cs="Times New Roman"/>
                <w:color w:val="000000" w:themeColor="text1"/>
                <w:sz w:val="24"/>
                <w:szCs w:val="24"/>
                <w:lang w:val="kk-KZ" w:eastAsia="ru-RU"/>
              </w:rPr>
            </w:pPr>
          </w:p>
        </w:tc>
        <w:tc>
          <w:tcPr>
            <w:tcW w:w="6310" w:type="dxa"/>
            <w:tcBorders>
              <w:top w:val="nil"/>
              <w:left w:val="nil"/>
              <w:bottom w:val="single" w:sz="8" w:space="0" w:color="auto"/>
              <w:right w:val="single" w:sz="8" w:space="0" w:color="auto"/>
            </w:tcBorders>
            <w:tcMar>
              <w:top w:w="0" w:type="dxa"/>
              <w:left w:w="108" w:type="dxa"/>
              <w:bottom w:w="0" w:type="dxa"/>
              <w:right w:w="108" w:type="dxa"/>
            </w:tcMar>
            <w:hideMark/>
          </w:tcPr>
          <w:p w14:paraId="304AE59D"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алдыңғы қаржы жылынының алдындағы 6 (алты) жылдағы, жылдың соңына есептелген</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4457886F"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2127</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6D19E057" w14:textId="77777777" w:rsidR="00A1695B" w:rsidRPr="005A7116" w:rsidRDefault="00A1695B" w:rsidP="000D6F3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375C03DD" w14:textId="77777777" w:rsidTr="00E43A2E">
        <w:trPr>
          <w:jc w:val="center"/>
        </w:trPr>
        <w:tc>
          <w:tcPr>
            <w:tcW w:w="79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EA9B81"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Алдыңғы қаржы жылының соңындағы мәлімделген, бірақ реттелмеген шығындар резервінің сомасы</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105C65F4"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2210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43BFFD0F" w14:textId="77777777" w:rsidR="00A1695B" w:rsidRPr="005A7116" w:rsidRDefault="00A1695B" w:rsidP="000D6F3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40CF9DF0" w14:textId="77777777" w:rsidTr="00E43A2E">
        <w:trPr>
          <w:jc w:val="center"/>
        </w:trPr>
        <w:tc>
          <w:tcPr>
            <w:tcW w:w="79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0CFFD6"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xml:space="preserve">Алдыңғы қаржы жылының алдындағы 2 (екі) жылдағы, қаржы жылының </w:t>
            </w:r>
            <w:r w:rsidRPr="005A7116">
              <w:rPr>
                <w:rFonts w:ascii="Times New Roman" w:eastAsia="Times New Roman" w:hAnsi="Times New Roman" w:cs="Times New Roman"/>
                <w:color w:val="000000" w:themeColor="text1"/>
                <w:sz w:val="24"/>
                <w:szCs w:val="24"/>
                <w:lang w:val="kk-KZ" w:eastAsia="ru-RU"/>
              </w:rPr>
              <w:lastRenderedPageBreak/>
              <w:t>соңындағы мәлімделген, бірақ реттелмеген шығындар резервінің сомасы</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6DBFAAAD"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lastRenderedPageBreak/>
              <w:t>2310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6D03AB4D" w14:textId="77777777" w:rsidR="00A1695B" w:rsidRPr="005A7116" w:rsidRDefault="00A1695B" w:rsidP="000D6F3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2C1CA64B" w14:textId="77777777" w:rsidTr="00E43A2E">
        <w:trPr>
          <w:jc w:val="center"/>
        </w:trPr>
        <w:tc>
          <w:tcPr>
            <w:tcW w:w="79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EAC87D"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lastRenderedPageBreak/>
              <w:t>Алдыңғы қаржы жылының алдындағы 6 (алты) жылдағы, қаржы жылының соңындағы мәлімделген, бірақ реттелмеген шығындар резервінің сомасы (Заңның 6-бабы 3-тармағының 13) және 14) тармақшаларында көрсетілген тәуекелдерді сақтандыруды жүзеге асыратын сақтандыру (қайта сақтандыру) ұйымдары үшін)</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051A6E7B"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2320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620D1CF4" w14:textId="77777777" w:rsidR="00A1695B" w:rsidRPr="005A7116" w:rsidRDefault="00A1695B" w:rsidP="000D6F3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2FA828FA" w14:textId="77777777" w:rsidTr="00E43A2E">
        <w:trPr>
          <w:jc w:val="center"/>
        </w:trPr>
        <w:tc>
          <w:tcPr>
            <w:tcW w:w="79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244311" w14:textId="11834E91"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Одан әрі есептеуге арналған жиынтық сақтандыру төлемдері (1/3 х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2110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2210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2310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242DC961"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2030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0B935ECA" w14:textId="77777777" w:rsidR="00A1695B" w:rsidRPr="005A7116" w:rsidRDefault="00A1695B" w:rsidP="000D6F3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15519720" w14:textId="77777777" w:rsidTr="00E43A2E">
        <w:trPr>
          <w:jc w:val="center"/>
        </w:trPr>
        <w:tc>
          <w:tcPr>
            <w:tcW w:w="79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38BE22" w14:textId="1A2EA0D9"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Заңның 6-бабы 3-тармағының 13) және 14) тармақшаларында көрсетілген тәуекелдерді сақтандыруды жүзеге асыратын сақтандыру (қайта сақтандыру) ұйымдары үшін одан әрі есептеуге арналған жиынтық сақтандыру төлемдері (1/7 х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2120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2210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2320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58E30AD9"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2031</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19240146" w14:textId="77777777" w:rsidR="00A1695B" w:rsidRPr="005A7116" w:rsidRDefault="00A1695B" w:rsidP="000D6F3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36A1965B" w14:textId="77777777" w:rsidTr="00E43A2E">
        <w:trPr>
          <w:jc w:val="center"/>
        </w:trPr>
        <w:tc>
          <w:tcPr>
            <w:tcW w:w="79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1F5F0B" w14:textId="5C652372" w:rsidR="00A1695B" w:rsidRPr="005A7116" w:rsidRDefault="00A1695B" w:rsidP="000D6F3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Төлем қабілеттілігі маржасының ең төмен мөлшері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төлемдер әдісімен</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w:t>
            </w:r>
          </w:p>
          <w:p w14:paraId="2C8E2095" w14:textId="77777777" w:rsidR="00A1695B" w:rsidRPr="005A7116" w:rsidRDefault="00A1695B" w:rsidP="000D6F3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2018 жылғы 1 қаңтарға дейін:</w:t>
            </w:r>
          </w:p>
          <w:p w14:paraId="6384CA12" w14:textId="4BB8DB52" w:rsidR="00A1695B" w:rsidRPr="005A7116" w:rsidRDefault="00A1695B" w:rsidP="000D6F3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(егер</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2030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&gt; 1 000 000 болса, онда ((1 000 000 х 0,26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2030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- 1 000 000) х 0,23) х</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1300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егер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2030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1000 000 болса, онда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2030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х 0,26 х</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1300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w:t>
            </w:r>
          </w:p>
          <w:p w14:paraId="7848FB7D" w14:textId="77777777" w:rsidR="00A1695B" w:rsidRPr="005A7116" w:rsidRDefault="00A1695B" w:rsidP="000D6F3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2018 жылғы 1 қаңтардан бастап:</w:t>
            </w:r>
          </w:p>
          <w:p w14:paraId="22E4DA48" w14:textId="5218A9B9" w:rsidR="00A1695B" w:rsidRPr="005A7116" w:rsidRDefault="00A1695B" w:rsidP="000D6F3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xml:space="preserve">(егер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2030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&gt; 2 500 000 болса, онда ((2 500 000 х 0,26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2030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- 2 500 000) х 0,23) х</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1300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егер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2030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w:t>
            </w:r>
            <w:r w:rsidRPr="005A7116">
              <w:rPr>
                <w:rFonts w:ascii="Times New Roman" w:eastAsia="Times New Roman" w:hAnsi="Times New Roman"/>
                <w:color w:val="000000" w:themeColor="text1"/>
                <w:sz w:val="24"/>
                <w:szCs w:val="24"/>
                <w:lang w:eastAsia="ru-RU"/>
              </w:rPr>
              <w:t>&lt;</w:t>
            </w:r>
            <w:r w:rsidRPr="005A7116">
              <w:rPr>
                <w:rFonts w:ascii="Times New Roman" w:eastAsia="Times New Roman" w:hAnsi="Times New Roman"/>
                <w:color w:val="000000" w:themeColor="text1"/>
                <w:sz w:val="24"/>
                <w:szCs w:val="24"/>
                <w:lang w:val="kk-KZ" w:eastAsia="ru-RU"/>
              </w:rPr>
              <w:t xml:space="preserve"> </w:t>
            </w:r>
            <w:r w:rsidRPr="005A7116">
              <w:rPr>
                <w:rFonts w:ascii="Times New Roman" w:eastAsia="Times New Roman" w:hAnsi="Times New Roman" w:cs="Times New Roman"/>
                <w:color w:val="000000" w:themeColor="text1"/>
                <w:sz w:val="24"/>
                <w:szCs w:val="24"/>
                <w:lang w:val="kk-KZ" w:eastAsia="ru-RU"/>
              </w:rPr>
              <w:t xml:space="preserve">2 500 000 болса, онда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2030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х 0,26 х</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1300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4096B6FA"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2000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70F65ED9" w14:textId="77777777" w:rsidR="00A1695B" w:rsidRPr="005A7116" w:rsidRDefault="00A1695B" w:rsidP="000D6F3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7AD931FC" w14:textId="77777777" w:rsidTr="00E43A2E">
        <w:trPr>
          <w:jc w:val="center"/>
        </w:trPr>
        <w:tc>
          <w:tcPr>
            <w:tcW w:w="974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11EDB5"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Төлем қабілеттілігі маржасының ең төмен мөлшері</w:t>
            </w:r>
          </w:p>
        </w:tc>
      </w:tr>
      <w:tr w:rsidR="005A7116" w:rsidRPr="005A7116" w14:paraId="6F2A0E91" w14:textId="77777777" w:rsidTr="00E43A2E">
        <w:trPr>
          <w:jc w:val="center"/>
        </w:trPr>
        <w:tc>
          <w:tcPr>
            <w:tcW w:w="79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5F8CDA" w14:textId="0E039D7A"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Төлем қабілеттілігі маржасының ең төмен мөлшері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1000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немесе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2000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ең жоғары шама)</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61AB6E38"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3000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08B05142"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5F049A1B" w14:textId="77777777" w:rsidTr="00E43A2E">
        <w:trPr>
          <w:jc w:val="center"/>
        </w:trPr>
        <w:tc>
          <w:tcPr>
            <w:tcW w:w="79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7DB65B"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14-тармағында көрсетілген сақтандыру (қайта сақтандыру) шарттары бойынша ең төменгі төлем қабілеттілігі маржасын ұлғайту сомасы</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60C98744"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3010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2E571D1C" w14:textId="77777777" w:rsidR="00A1695B" w:rsidRPr="005A7116" w:rsidRDefault="00A1695B" w:rsidP="000D6F32">
            <w:pPr>
              <w:spacing w:after="0" w:line="240" w:lineRule="auto"/>
              <w:rPr>
                <w:rFonts w:ascii="Times New Roman" w:eastAsia="Times New Roman" w:hAnsi="Times New Roman" w:cs="Times New Roman"/>
                <w:color w:val="000000" w:themeColor="text1"/>
                <w:sz w:val="24"/>
                <w:szCs w:val="24"/>
                <w:lang w:val="kk-KZ" w:eastAsia="ru-RU"/>
              </w:rPr>
            </w:pPr>
          </w:p>
        </w:tc>
      </w:tr>
      <w:tr w:rsidR="005A7116" w:rsidRPr="005A7116" w14:paraId="379F603D" w14:textId="77777777" w:rsidTr="00E43A2E">
        <w:trPr>
          <w:jc w:val="center"/>
        </w:trPr>
        <w:tc>
          <w:tcPr>
            <w:tcW w:w="79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98DCF8" w14:textId="66E23CE9"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Есепті кезеңдегі төлем қабілеттілігі маржасының түзетілген ең төмен мөлшері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3000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3010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5961E3CB"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3100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1B6CCA73"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3161ED6F" w14:textId="77777777" w:rsidTr="00E43A2E">
        <w:trPr>
          <w:jc w:val="center"/>
        </w:trPr>
        <w:tc>
          <w:tcPr>
            <w:tcW w:w="79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3BE26B"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Алдыңғы қаржы жылындағы төлем қабілеттілігі маржасының ең төмен мөлшері</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2C6A100B"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4100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7BF6427F"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455E80C6" w14:textId="77777777" w:rsidTr="00E43A2E">
        <w:trPr>
          <w:jc w:val="center"/>
        </w:trPr>
        <w:tc>
          <w:tcPr>
            <w:tcW w:w="79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DE995D"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Алдыңғы қаржы жылының соңындағы мәлімделген, бірақ реттелмеген шығындар резерві қайта сақтандырушының үлесін шегергенде</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3AAE36B0"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4010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4874D6BA"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7AA8338B" w14:textId="77777777" w:rsidTr="00E43A2E">
        <w:trPr>
          <w:jc w:val="center"/>
        </w:trPr>
        <w:tc>
          <w:tcPr>
            <w:tcW w:w="79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7F18A6"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Алдыңғы қаржы жылының басындағы мәлімделген, бірақ реттелмеген шығындар резерві қайта сақтандырушының үлесін шегергенде</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07E187A7"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4020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721DC1FE"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51581415" w14:textId="77777777" w:rsidTr="00E43A2E">
        <w:trPr>
          <w:jc w:val="center"/>
        </w:trPr>
        <w:tc>
          <w:tcPr>
            <w:tcW w:w="79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CE4885" w14:textId="0316D19A"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xml:space="preserve">Алдыңғы қаржы жылындағы резерв коэффициентіне түзетілген төлем қабілеттілігі маржасының ең төмен мөлшері (егер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4010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4020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1 болса, онда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4100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егер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4010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4020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&lt; 1 болса, онда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4100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х(</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4010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4020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01C0D4E3"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4000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5DB3AF47"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3295F22E" w14:textId="77777777" w:rsidTr="00E43A2E">
        <w:trPr>
          <w:jc w:val="center"/>
        </w:trPr>
        <w:tc>
          <w:tcPr>
            <w:tcW w:w="79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073994" w14:textId="531CB7E5"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xml:space="preserve">Есептелген төлем қабілеттілігі маржасының ең төмен мөлшері (егер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4000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3100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болса, онда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3100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егер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4000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&gt;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3100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болса, онда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4000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1F38B557"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5000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5D918486"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2F459467" w14:textId="77777777" w:rsidTr="00E43A2E">
        <w:trPr>
          <w:jc w:val="center"/>
        </w:trPr>
        <w:tc>
          <w:tcPr>
            <w:tcW w:w="79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789EF6"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Кепілдік беру қорының ең аз мөлшері</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57770B72"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6000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0CFF0A94"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74830DD0" w14:textId="77777777" w:rsidTr="00E43A2E">
        <w:trPr>
          <w:jc w:val="center"/>
        </w:trPr>
        <w:tc>
          <w:tcPr>
            <w:tcW w:w="79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5AF595"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xml:space="preserve">Есептелген төлем қабілеттілігі маржасының ең төмен мөлшері (5000 + осы Сақтандыру (қайта сақтандыру) ұйымы пруденциалдық </w:t>
            </w:r>
            <w:r w:rsidRPr="005A7116">
              <w:rPr>
                <w:rFonts w:ascii="Times New Roman" w:eastAsia="Times New Roman" w:hAnsi="Times New Roman" w:cs="Times New Roman"/>
                <w:color w:val="000000" w:themeColor="text1"/>
                <w:sz w:val="24"/>
                <w:szCs w:val="24"/>
                <w:lang w:val="kk-KZ" w:eastAsia="ru-RU"/>
              </w:rPr>
              <w:lastRenderedPageBreak/>
              <w:t>нормативтерді орындау туралы есептің 2-кестесіне сәйкес есептелген, қайта сақтандыруға берілген міндеттемелер сомасының бір бөлігі)</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0B8C1785"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lastRenderedPageBreak/>
              <w:t>7000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186EFA3F"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2B6C9829" w14:textId="77777777" w:rsidTr="00E43A2E">
        <w:trPr>
          <w:jc w:val="center"/>
        </w:trPr>
        <w:tc>
          <w:tcPr>
            <w:tcW w:w="79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5D6FA" w14:textId="1E59BD2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lastRenderedPageBreak/>
              <w:t>Кепілдік беру қорының ең төмен мөлшері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6000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осы Сақтандыру (қайта сақтандыру) ұйымы пруденциалдық нормативтерді орындау туралы есептің 2-кестесіне сәйкес есептелген, қайта сақтандыруға берілген міндеттемелер сомасының бір бөлігі)</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75051CBE"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8000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602CA2C0"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6F86A04F" w14:textId="77777777" w:rsidTr="00E43A2E">
        <w:trPr>
          <w:jc w:val="center"/>
        </w:trPr>
        <w:tc>
          <w:tcPr>
            <w:tcW w:w="79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1632C4" w14:textId="7E39F26E"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Есепті кезеңдегі төлем қабілеттілігі маржасының ең төмен мөлшері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7000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немесе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8000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ең жоғары шама)</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6EA642D2"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9000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7B5E6647"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4BFA477D" w14:textId="77777777" w:rsidTr="00E43A2E">
        <w:trPr>
          <w:jc w:val="center"/>
        </w:trPr>
        <w:tc>
          <w:tcPr>
            <w:tcW w:w="974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C0F3E8" w14:textId="21681EB8" w:rsidR="00A1695B" w:rsidRPr="005A7116" w:rsidRDefault="00796D18" w:rsidP="000D6F32">
            <w:pPr>
              <w:spacing w:after="0" w:line="240" w:lineRule="auto"/>
              <w:jc w:val="center"/>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w:t>
            </w:r>
            <w:r w:rsidR="00A1695B" w:rsidRPr="005A7116">
              <w:rPr>
                <w:rFonts w:ascii="Times New Roman" w:eastAsia="Times New Roman" w:hAnsi="Times New Roman" w:cs="Times New Roman"/>
                <w:color w:val="000000" w:themeColor="text1"/>
                <w:sz w:val="24"/>
                <w:szCs w:val="24"/>
                <w:lang w:val="kk-KZ" w:eastAsia="ru-RU"/>
              </w:rPr>
              <w:t>Жалпы сақтандыру</w:t>
            </w:r>
            <w:r w:rsidRPr="005A7116">
              <w:rPr>
                <w:rFonts w:ascii="Times New Roman" w:eastAsia="Times New Roman" w:hAnsi="Times New Roman" w:cs="Times New Roman"/>
                <w:color w:val="000000" w:themeColor="text1"/>
                <w:sz w:val="24"/>
                <w:szCs w:val="24"/>
                <w:lang w:val="kk-KZ" w:eastAsia="ru-RU"/>
              </w:rPr>
              <w:t>»</w:t>
            </w:r>
            <w:r w:rsidR="00A1695B" w:rsidRPr="005A7116">
              <w:rPr>
                <w:rFonts w:ascii="Times New Roman" w:eastAsia="Times New Roman" w:hAnsi="Times New Roman" w:cs="Times New Roman"/>
                <w:color w:val="000000" w:themeColor="text1"/>
                <w:sz w:val="24"/>
                <w:szCs w:val="24"/>
                <w:lang w:val="kk-KZ" w:eastAsia="ru-RU"/>
              </w:rPr>
              <w:t xml:space="preserve"> саласы бойынша сақтандыру (қайта сақтандыру) ұйымдары үшін нақты төлем қабілеттілігі маржасын есептеу</w:t>
            </w:r>
          </w:p>
          <w:p w14:paraId="7759D2D6"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r>
      <w:tr w:rsidR="005A7116" w:rsidRPr="005A7116" w14:paraId="7F0AB1EF" w14:textId="77777777" w:rsidTr="00E43A2E">
        <w:trPr>
          <w:jc w:val="center"/>
        </w:trPr>
        <w:tc>
          <w:tcPr>
            <w:tcW w:w="79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95680A"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hAnsi="Times New Roman" w:cs="Times New Roman"/>
                <w:color w:val="000000" w:themeColor="text1"/>
                <w:sz w:val="24"/>
                <w:szCs w:val="24"/>
                <w:lang w:val="kk-KZ"/>
              </w:rPr>
              <w:t>Сақтандыру (қайта сақтандыру) ұйымы үшін төленген жарғылық капитал</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0DC53B7A"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111</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628763C0"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42897CB3" w14:textId="77777777" w:rsidTr="00E43A2E">
        <w:trPr>
          <w:jc w:val="center"/>
        </w:trPr>
        <w:tc>
          <w:tcPr>
            <w:tcW w:w="79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592152"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hAnsi="Times New Roman" w:cs="Times New Roman"/>
                <w:color w:val="000000" w:themeColor="text1"/>
                <w:sz w:val="24"/>
                <w:szCs w:val="24"/>
                <w:lang w:val="kk-KZ"/>
              </w:rPr>
              <w:t>Артықшылық берілген акциялар</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6E603E99"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112</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7D4E5E6D"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2E5844B1" w14:textId="77777777" w:rsidTr="00E43A2E">
        <w:trPr>
          <w:jc w:val="center"/>
        </w:trPr>
        <w:tc>
          <w:tcPr>
            <w:tcW w:w="79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81B7AB"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Алдыңғы кезеңдердің бөлінбеген кірісі</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1E6FF064"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113</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4765FAEE"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13A60ADA" w14:textId="77777777" w:rsidTr="00E43A2E">
        <w:trPr>
          <w:jc w:val="center"/>
        </w:trPr>
        <w:tc>
          <w:tcPr>
            <w:tcW w:w="79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50180A"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Резервтік капитал, Күтілмеген тәуекелдер резерві және Тұрақтандыру резерві</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1AB6F407"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114</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77BC7373"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12E8105D" w14:textId="77777777" w:rsidTr="00E43A2E">
        <w:trPr>
          <w:jc w:val="center"/>
        </w:trPr>
        <w:tc>
          <w:tcPr>
            <w:tcW w:w="79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FAFB46"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Сақтандыру (қайта сақтандыру) ұйымының негізгі қызметінің мақсаттары үшін сатып алынған бағдарламалық қамтамасыз етуді қоспағанда материалдық емес активтер (жинақталған амортизацияны есептегендегі өзіндік құнының және сақтандыру (қайта сақтандыру) ұйымы активтерінен 10 (он) пайыздан аспайтын мөлшерде)</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2E86A178"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115</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7DED47CA"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48596CCB" w14:textId="77777777" w:rsidTr="00E43A2E">
        <w:trPr>
          <w:jc w:val="center"/>
        </w:trPr>
        <w:tc>
          <w:tcPr>
            <w:tcW w:w="79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C87C8D"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Алдыңғы жылдардың орны толтырылмаған шығыны</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055F12FB"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116</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2B67CE13"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55D7972E" w14:textId="77777777" w:rsidTr="00E43A2E">
        <w:trPr>
          <w:jc w:val="center"/>
        </w:trPr>
        <w:tc>
          <w:tcPr>
            <w:tcW w:w="79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AF82EF"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Есепті кезеңнің орны толтырылмаған шығыны</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4D3EE6D6"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117</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012A7BAF"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6E828A98" w14:textId="77777777" w:rsidTr="00E43A2E">
        <w:trPr>
          <w:jc w:val="center"/>
        </w:trPr>
        <w:tc>
          <w:tcPr>
            <w:tcW w:w="79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CF98CD"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Басқа заңды тұлғалардың жарғылық капиталына инвестициялар</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1925D4A8"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118</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5B5BDEE3"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66313327" w14:textId="77777777" w:rsidTr="00E43A2E">
        <w:trPr>
          <w:jc w:val="center"/>
        </w:trPr>
        <w:tc>
          <w:tcPr>
            <w:tcW w:w="79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0BEB26"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Заңның 32-бабына сәйкес сақтандыру (қайта сақтандыру) ұйымының еншілес ұйымдары не сақтандыру (қайта сақтандыру) ұйымының қомақты қатысуы бар тұлға болып табылатын тұлғаларға берілген реттелген қарыздар</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6148C314"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119</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3F70D1E6"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7384B0CD" w14:textId="77777777" w:rsidTr="00E43A2E">
        <w:trPr>
          <w:jc w:val="center"/>
        </w:trPr>
        <w:tc>
          <w:tcPr>
            <w:tcW w:w="79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844DC4" w14:textId="71F034E4"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hAnsi="Times New Roman" w:cs="Times New Roman"/>
                <w:color w:val="000000" w:themeColor="text1"/>
                <w:sz w:val="24"/>
                <w:szCs w:val="24"/>
                <w:lang w:val="kk-KZ"/>
              </w:rPr>
              <w:t xml:space="preserve">А аралық жиынтығы </w:t>
            </w:r>
            <w:r w:rsidRPr="005A7116">
              <w:rPr>
                <w:rFonts w:ascii="Times New Roman" w:eastAsia="Times New Roman" w:hAnsi="Times New Roman" w:cs="Times New Roman"/>
                <w:color w:val="000000" w:themeColor="text1"/>
                <w:sz w:val="24"/>
                <w:szCs w:val="24"/>
                <w:lang w:val="kk-KZ" w:eastAsia="ru-RU"/>
              </w:rPr>
              <w:t>(</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111</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112</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113</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114</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115</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116</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117</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118</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119</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56A80F93"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086A5D29"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6556946B" w14:textId="77777777" w:rsidTr="00E43A2E">
        <w:trPr>
          <w:jc w:val="center"/>
        </w:trPr>
        <w:tc>
          <w:tcPr>
            <w:tcW w:w="79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7FB08B"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Белгіленген өтеу мерзімі бар реттелген борыш</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71A498F0"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201</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528C243A"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3FA60243" w14:textId="77777777" w:rsidTr="00E43A2E">
        <w:trPr>
          <w:jc w:val="center"/>
        </w:trPr>
        <w:tc>
          <w:tcPr>
            <w:tcW w:w="79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88B46C"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Белгіленген өтеу мерзімі жоқ реттелген борыш</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287E6E20"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202</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155381C4"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62CCA143" w14:textId="77777777" w:rsidTr="00E43A2E">
        <w:trPr>
          <w:jc w:val="center"/>
        </w:trPr>
        <w:tc>
          <w:tcPr>
            <w:tcW w:w="79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B197CF"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Артықшылық берілген акциялар</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5E19C760"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203</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1E028C49"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771DEEB6" w14:textId="77777777" w:rsidTr="00E43A2E">
        <w:trPr>
          <w:jc w:val="center"/>
        </w:trPr>
        <w:tc>
          <w:tcPr>
            <w:tcW w:w="79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5371E3" w14:textId="3861003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hAnsi="Times New Roman" w:cs="Times New Roman"/>
                <w:color w:val="000000" w:themeColor="text1"/>
                <w:sz w:val="24"/>
                <w:szCs w:val="24"/>
                <w:lang w:val="kk-KZ"/>
              </w:rPr>
              <w:t xml:space="preserve">Б аралық жиынтығы </w:t>
            </w:r>
            <w:r w:rsidRPr="005A7116">
              <w:rPr>
                <w:rFonts w:ascii="Times New Roman" w:eastAsia="Times New Roman" w:hAnsi="Times New Roman" w:cs="Times New Roman"/>
                <w:color w:val="000000" w:themeColor="text1"/>
                <w:sz w:val="24"/>
                <w:szCs w:val="24"/>
                <w:lang w:val="kk-KZ" w:eastAsia="ru-RU"/>
              </w:rPr>
              <w:t>(</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201</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202</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203</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1F44F68C"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211</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33B30D9C"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52BAE4E4" w14:textId="77777777" w:rsidTr="00E43A2E">
        <w:trPr>
          <w:jc w:val="center"/>
        </w:trPr>
        <w:tc>
          <w:tcPr>
            <w:tcW w:w="79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5BC28A"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Нақты төлем қабілеттілігі маржасының есебіне енгізілетін сома:</w:t>
            </w:r>
          </w:p>
          <w:p w14:paraId="2542FCE1" w14:textId="6EE72901"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xml:space="preserve">егер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211</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&gt; 0,5 х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немесе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400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ең төменгі шама), онда 0,5 х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немесе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400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ең төменгі шама);</w:t>
            </w:r>
          </w:p>
          <w:p w14:paraId="15EC07ED" w14:textId="6A40C3FE"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xml:space="preserve">егер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211</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0,5 х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немесе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400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ең төменгі шама), онда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211</w:t>
            </w:r>
            <w:r w:rsidR="00796D18" w:rsidRPr="005A7116">
              <w:rPr>
                <w:rFonts w:ascii="Times New Roman" w:eastAsia="Times New Roman" w:hAnsi="Times New Roman" w:cs="Times New Roman"/>
                <w:color w:val="000000" w:themeColor="text1"/>
                <w:sz w:val="24"/>
                <w:szCs w:val="24"/>
                <w:lang w:val="kk-KZ" w:eastAsia="ru-RU"/>
              </w:rPr>
              <w:t>»</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1AF8CDD1"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200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55FC7FAD"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44BD0FC6" w14:textId="77777777" w:rsidTr="00E43A2E">
        <w:trPr>
          <w:jc w:val="center"/>
        </w:trPr>
        <w:tc>
          <w:tcPr>
            <w:tcW w:w="79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EBDEE2" w14:textId="0DE0D4CD"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Нақты төлем қабілеттілігі маржасы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200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немесе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15000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ең төменгі шама)</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01D27F10"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300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03613F11"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1C7B0591" w14:textId="77777777" w:rsidTr="00E43A2E">
        <w:trPr>
          <w:jc w:val="center"/>
        </w:trPr>
        <w:tc>
          <w:tcPr>
            <w:tcW w:w="79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12E9ED" w14:textId="3A82270D"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Төлем қабілеттілігін маржасының ең төмен мөлшері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9000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04A4ECD6"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400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461E8903"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2419E41F" w14:textId="77777777" w:rsidTr="00E43A2E">
        <w:trPr>
          <w:jc w:val="center"/>
        </w:trPr>
        <w:tc>
          <w:tcPr>
            <w:tcW w:w="79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915E79"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Нақты төлем қабілеттілігі маржасының жеткіліктілігі нормативі (300/400)</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14:paraId="01E216C9"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500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5990D3CA"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bl>
    <w:p w14:paraId="10514DC9" w14:textId="77777777" w:rsidR="00A1695B" w:rsidRPr="00FE48C7" w:rsidRDefault="00A1695B" w:rsidP="000D6F32">
      <w:pPr>
        <w:spacing w:after="0" w:line="240" w:lineRule="auto"/>
        <w:jc w:val="center"/>
        <w:rPr>
          <w:rStyle w:val="s0"/>
          <w:color w:val="000000" w:themeColor="text1"/>
          <w:sz w:val="32"/>
          <w:lang w:val="kk-KZ"/>
        </w:rPr>
      </w:pPr>
    </w:p>
    <w:p w14:paraId="1A21C74D" w14:textId="03A3952B" w:rsidR="00A1695B" w:rsidRPr="00FE48C7" w:rsidRDefault="00A1695B" w:rsidP="000D6F32">
      <w:pPr>
        <w:spacing w:after="0" w:line="240" w:lineRule="auto"/>
        <w:jc w:val="center"/>
        <w:rPr>
          <w:color w:val="000000" w:themeColor="text1"/>
          <w:sz w:val="24"/>
          <w:lang w:val="kk-KZ"/>
        </w:rPr>
      </w:pPr>
      <w:r w:rsidRPr="00FE48C7">
        <w:rPr>
          <w:rFonts w:ascii="Times New Roman" w:hAnsi="Times New Roman" w:cs="Times New Roman"/>
          <w:color w:val="000000" w:themeColor="text1"/>
          <w:sz w:val="28"/>
          <w:szCs w:val="24"/>
          <w:lang w:val="kk-KZ"/>
        </w:rPr>
        <w:t xml:space="preserve">4-кесте. </w:t>
      </w:r>
      <w:r w:rsidR="00796D18" w:rsidRPr="00FE48C7">
        <w:rPr>
          <w:rFonts w:ascii="Times New Roman" w:hAnsi="Times New Roman" w:cs="Times New Roman"/>
          <w:color w:val="000000" w:themeColor="text1"/>
          <w:sz w:val="28"/>
          <w:szCs w:val="24"/>
          <w:lang w:val="kk-KZ"/>
        </w:rPr>
        <w:t>«</w:t>
      </w:r>
      <w:r w:rsidRPr="00FE48C7">
        <w:rPr>
          <w:rFonts w:ascii="Times New Roman" w:hAnsi="Times New Roman" w:cs="Times New Roman"/>
          <w:color w:val="000000" w:themeColor="text1"/>
          <w:sz w:val="28"/>
          <w:szCs w:val="24"/>
          <w:lang w:val="kk-KZ"/>
        </w:rPr>
        <w:t>Өмірді сақтандыру</w:t>
      </w:r>
      <w:r w:rsidR="00796D18" w:rsidRPr="00FE48C7">
        <w:rPr>
          <w:rFonts w:ascii="Times New Roman" w:hAnsi="Times New Roman" w:cs="Times New Roman"/>
          <w:color w:val="000000" w:themeColor="text1"/>
          <w:sz w:val="28"/>
          <w:szCs w:val="24"/>
          <w:lang w:val="kk-KZ"/>
        </w:rPr>
        <w:t>»</w:t>
      </w:r>
      <w:r w:rsidRPr="00FE48C7">
        <w:rPr>
          <w:rFonts w:ascii="Times New Roman" w:hAnsi="Times New Roman" w:cs="Times New Roman"/>
          <w:color w:val="000000" w:themeColor="text1"/>
          <w:sz w:val="28"/>
          <w:szCs w:val="24"/>
          <w:lang w:val="kk-KZ"/>
        </w:rPr>
        <w:t xml:space="preserve"> саласы бойынша сақтандыру қызметін жүзеге асыратын сақтандыру (қайта сақтандыру) ұйымы үшін төлем қабілеттілігі маржасының ең төмен мөлшерін есептеу</w:t>
      </w:r>
    </w:p>
    <w:p w14:paraId="1CE7A00E" w14:textId="77777777" w:rsidR="00A1695B" w:rsidRPr="00FE48C7" w:rsidRDefault="00A1695B" w:rsidP="000D6F32">
      <w:pPr>
        <w:spacing w:after="0" w:line="240" w:lineRule="auto"/>
        <w:jc w:val="center"/>
        <w:rPr>
          <w:rStyle w:val="s0"/>
          <w:color w:val="000000" w:themeColor="text1"/>
          <w:sz w:val="32"/>
          <w:lang w:val="kk-KZ"/>
        </w:rPr>
      </w:pPr>
    </w:p>
    <w:p w14:paraId="7CF3ECB5" w14:textId="77777777" w:rsidR="00A1695B" w:rsidRPr="005A7116" w:rsidRDefault="00A1695B" w:rsidP="000D6F32">
      <w:pPr>
        <w:spacing w:after="0" w:line="240" w:lineRule="auto"/>
        <w:jc w:val="right"/>
        <w:rPr>
          <w:rStyle w:val="s0"/>
          <w:color w:val="000000" w:themeColor="text1"/>
          <w:sz w:val="24"/>
          <w:lang w:val="kk-KZ"/>
        </w:rPr>
      </w:pPr>
      <w:r w:rsidRPr="005A7116">
        <w:rPr>
          <w:rStyle w:val="s0"/>
          <w:color w:val="000000" w:themeColor="text1"/>
          <w:sz w:val="24"/>
          <w:lang w:val="kk-KZ"/>
        </w:rPr>
        <w:t>(мың теңгемен)</w:t>
      </w:r>
    </w:p>
    <w:tbl>
      <w:tblPr>
        <w:tblW w:w="9639" w:type="dxa"/>
        <w:jc w:val="center"/>
        <w:tblCellMar>
          <w:left w:w="0" w:type="dxa"/>
          <w:right w:w="0" w:type="dxa"/>
        </w:tblCellMar>
        <w:tblLook w:val="04A0" w:firstRow="1" w:lastRow="0" w:firstColumn="1" w:lastColumn="0" w:noHBand="0" w:noVBand="1"/>
      </w:tblPr>
      <w:tblGrid>
        <w:gridCol w:w="7707"/>
        <w:gridCol w:w="909"/>
        <w:gridCol w:w="1023"/>
      </w:tblGrid>
      <w:tr w:rsidR="005A7116" w:rsidRPr="005A7116" w14:paraId="2CD3A29E" w14:textId="77777777" w:rsidTr="00E43A2E">
        <w:trPr>
          <w:jc w:val="center"/>
        </w:trPr>
        <w:tc>
          <w:tcPr>
            <w:tcW w:w="7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CCE1BA"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Көрсеткіш атауы</w:t>
            </w:r>
          </w:p>
          <w:p w14:paraId="32FC6DB8"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9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09FAD2"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Жол коды</w:t>
            </w:r>
          </w:p>
          <w:p w14:paraId="2EE80F00"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c>
          <w:tcPr>
            <w:tcW w:w="9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943C22"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Сомасы</w:t>
            </w:r>
          </w:p>
        </w:tc>
      </w:tr>
      <w:tr w:rsidR="005A7116" w:rsidRPr="005A7116" w14:paraId="5A22B3E9"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125F10"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31D5D695"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2</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7395EFF0"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3</w:t>
            </w:r>
          </w:p>
        </w:tc>
      </w:tr>
      <w:tr w:rsidR="005A7116" w:rsidRPr="005A7116" w14:paraId="04AC1211" w14:textId="77777777" w:rsidTr="00E43A2E">
        <w:trPr>
          <w:jc w:val="center"/>
        </w:trPr>
        <w:tc>
          <w:tcPr>
            <w:tcW w:w="963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005CD6E0" w14:textId="37A7B96D" w:rsidR="00A1695B" w:rsidRPr="005A7116" w:rsidRDefault="00796D18"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hAnsi="Times New Roman" w:cs="Times New Roman"/>
                <w:color w:val="000000" w:themeColor="text1"/>
                <w:sz w:val="24"/>
                <w:szCs w:val="24"/>
                <w:lang w:val="kk-KZ"/>
              </w:rPr>
              <w:t>«</w:t>
            </w:r>
            <w:r w:rsidR="00A1695B" w:rsidRPr="005A7116">
              <w:rPr>
                <w:rFonts w:ascii="Times New Roman" w:hAnsi="Times New Roman" w:cs="Times New Roman"/>
                <w:color w:val="000000" w:themeColor="text1"/>
                <w:sz w:val="24"/>
                <w:szCs w:val="24"/>
                <w:lang w:val="kk-KZ"/>
              </w:rPr>
              <w:t>Өмірді сақтандыру</w:t>
            </w:r>
            <w:r w:rsidRPr="005A7116">
              <w:rPr>
                <w:rFonts w:ascii="Times New Roman" w:hAnsi="Times New Roman" w:cs="Times New Roman"/>
                <w:color w:val="000000" w:themeColor="text1"/>
                <w:sz w:val="24"/>
                <w:szCs w:val="24"/>
                <w:lang w:val="kk-KZ"/>
              </w:rPr>
              <w:t>»</w:t>
            </w:r>
            <w:r w:rsidR="00A1695B" w:rsidRPr="005A7116">
              <w:rPr>
                <w:rFonts w:ascii="Times New Roman" w:hAnsi="Times New Roman" w:cs="Times New Roman"/>
                <w:color w:val="000000" w:themeColor="text1"/>
                <w:sz w:val="24"/>
                <w:szCs w:val="24"/>
                <w:lang w:val="kk-KZ"/>
              </w:rPr>
              <w:t xml:space="preserve"> және </w:t>
            </w:r>
            <w:r w:rsidRPr="005A7116">
              <w:rPr>
                <w:rFonts w:ascii="Times New Roman" w:hAnsi="Times New Roman" w:cs="Times New Roman"/>
                <w:color w:val="000000" w:themeColor="text1"/>
                <w:sz w:val="24"/>
                <w:szCs w:val="24"/>
                <w:lang w:val="kk-KZ"/>
              </w:rPr>
              <w:t>«</w:t>
            </w:r>
            <w:r w:rsidR="00A1695B" w:rsidRPr="005A7116">
              <w:rPr>
                <w:rFonts w:ascii="Times New Roman" w:hAnsi="Times New Roman" w:cs="Times New Roman"/>
                <w:color w:val="000000" w:themeColor="text1"/>
                <w:sz w:val="24"/>
                <w:szCs w:val="24"/>
                <w:lang w:val="kk-KZ"/>
              </w:rPr>
              <w:t>аннуитеттік сақтандыру</w:t>
            </w:r>
            <w:r w:rsidRPr="005A7116">
              <w:rPr>
                <w:rFonts w:ascii="Times New Roman" w:hAnsi="Times New Roman" w:cs="Times New Roman"/>
                <w:color w:val="000000" w:themeColor="text1"/>
                <w:sz w:val="24"/>
                <w:szCs w:val="24"/>
                <w:lang w:val="kk-KZ"/>
              </w:rPr>
              <w:t>»</w:t>
            </w:r>
            <w:r w:rsidR="00A1695B" w:rsidRPr="005A7116">
              <w:rPr>
                <w:rFonts w:ascii="Times New Roman" w:hAnsi="Times New Roman" w:cs="Times New Roman"/>
                <w:color w:val="000000" w:themeColor="text1"/>
                <w:sz w:val="24"/>
                <w:szCs w:val="24"/>
                <w:lang w:val="kk-KZ"/>
              </w:rPr>
              <w:t xml:space="preserve"> сыныптары үшін</w:t>
            </w:r>
          </w:p>
        </w:tc>
      </w:tr>
      <w:tr w:rsidR="005A7116" w:rsidRPr="005A7116" w14:paraId="5379C237" w14:textId="77777777" w:rsidTr="00E43A2E">
        <w:trPr>
          <w:jc w:val="center"/>
        </w:trPr>
        <w:tc>
          <w:tcPr>
            <w:tcW w:w="963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3DBC9D"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Қайтыс болған жағдайда өмірді сақтандыру шарттары</w:t>
            </w:r>
          </w:p>
        </w:tc>
      </w:tr>
      <w:tr w:rsidR="005A7116" w:rsidRPr="005A7116" w14:paraId="5118FA9B"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1C9040" w14:textId="7ED4F783"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Тәуекелді капитал теріс мәнді болып табылмайтын қайтыс болған жағдайда өмірді сақтандыру шарттары (3 (үш) жылға дейінгі мерзіммен) бойынша жиынтық тәуекелді капитал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1113</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1111</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w:t>
            </w:r>
          </w:p>
          <w:p w14:paraId="3FD699AD"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26D2650E"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1110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707B9BE8" w14:textId="77777777" w:rsidR="00A1695B" w:rsidRPr="005A7116" w:rsidRDefault="00A1695B" w:rsidP="000D6F3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24D91CB5"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52F8BB"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Қалыптастырылған сақтандыру резервтерінің сомасы</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781CF167"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1111</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0965E399" w14:textId="77777777" w:rsidR="00A1695B" w:rsidRPr="005A7116" w:rsidRDefault="00A1695B" w:rsidP="000D6F3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1A9324F9"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2F011B"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Сақтандыру резервтеріндегі қайта сақтандырушының үлесі</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7E4A28DE"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1112</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7E0ED876" w14:textId="77777777" w:rsidR="00A1695B" w:rsidRPr="005A7116" w:rsidRDefault="00A1695B" w:rsidP="000D6F3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6C243443"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FE32E9"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Қайтыс болған жағдайда өмірді сақтандыру шарттары бойынша жиынтық сақтандыру сомасы</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47F3CEF0"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1113</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6F56B32A" w14:textId="77777777" w:rsidR="00A1695B" w:rsidRPr="005A7116" w:rsidRDefault="00A1695B" w:rsidP="000D6F3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1FFC7B39"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F5DEA8"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Қайта сақтандырушының сақтандыру сомасындағы үлесі</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4A6BB7A9"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1114</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2171A610" w14:textId="77777777" w:rsidR="00A1695B" w:rsidRPr="005A7116" w:rsidRDefault="00A1695B" w:rsidP="000D6F3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2C533044"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0FF128" w14:textId="004ADA9F"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Тәуекелді капитал теріс мәнді болып табылмайтын қайтыс болған жағдайда өмірді сақтандыру шарттары (3 (үш) жылдан бастап 5 (бес) жылға дейінгі мерзіммен) бойынша жиынтық тәуекелді капитал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1123</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1121</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62A34EE4"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1120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2E1665FC" w14:textId="77777777" w:rsidR="00A1695B" w:rsidRPr="005A7116" w:rsidRDefault="00A1695B" w:rsidP="000D6F3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322EF030"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6F71A1"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Қалыптастырылған сақтандыру резервтерінің сомасы</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6466E78E"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1121</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5ACE2A05" w14:textId="77777777" w:rsidR="00A1695B" w:rsidRPr="005A7116" w:rsidRDefault="00A1695B" w:rsidP="000D6F3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141CBDF6"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C12A44"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Сақтандыру резервтеріндегі қайта сақтандырушының үлесі</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067F61D3"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1122</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5FD89D70" w14:textId="77777777" w:rsidR="00A1695B" w:rsidRPr="005A7116" w:rsidRDefault="00A1695B" w:rsidP="000D6F3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4FAE9DAF"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B04BE7"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Қайтыс болған жағдайда өмірді сақтандыру шарттары бойынша жиынтық сақтандыру сомасы</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5F5CA5F9"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1123</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00581F1F" w14:textId="77777777" w:rsidR="00A1695B" w:rsidRPr="005A7116" w:rsidRDefault="00A1695B" w:rsidP="000D6F3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5DD2A978"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E42FF8"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Сақтандыру сомасындағы қайта сақтандырушының үлесі</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65112CCF"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1124</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5EF0FACE" w14:textId="77777777" w:rsidR="00A1695B" w:rsidRPr="005A7116" w:rsidRDefault="00A1695B" w:rsidP="000D6F3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775CE597"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BC4B5D" w14:textId="6BB14071"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Тәуекелді капитал теріс мәнді болып табылмайтын қайтыс болған жағдайда өмірді сақтандырудың қалған шарттары бойынша жиынтық тәуекелді капитал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1133</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1131</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53A428C4"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1130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5BBCDC51" w14:textId="77777777" w:rsidR="00A1695B" w:rsidRPr="005A7116" w:rsidRDefault="00A1695B" w:rsidP="000D6F3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49064C06"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E0CDB6"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Қалыптастырылған сақтандыру резервтерінің сомасы</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6840A2B2"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1131</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12AE6FDE" w14:textId="77777777" w:rsidR="00A1695B" w:rsidRPr="005A7116" w:rsidRDefault="00A1695B" w:rsidP="000D6F3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0A3B9C41"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9F5AC0"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Сақтандыру резервтеріндегі қайта сақтандырушының үлесі</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29691FB0"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1132</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40F175A9" w14:textId="77777777" w:rsidR="00A1695B" w:rsidRPr="005A7116" w:rsidRDefault="00A1695B" w:rsidP="000D6F3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4CDDC91F"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E62482"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Қайтыс болған жағдайда өмірді сақтандыру шарттары бойынша жиынтық сақтандыру сомасы</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3713603A"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1133</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7D5F521B" w14:textId="77777777" w:rsidR="00A1695B" w:rsidRPr="005A7116" w:rsidRDefault="00A1695B" w:rsidP="000D6F3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3BAC98A0"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799914"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Сақтандыру сомасындағы қайта сақтандырушының үлесі</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1AF286E9"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1134</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652E48D2" w14:textId="77777777" w:rsidR="00A1695B" w:rsidRPr="005A7116" w:rsidRDefault="00A1695B" w:rsidP="000D6F3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339DB1D2"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680106" w14:textId="6AACA9A9"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Алдыңғы қаржы жылында жасалған қайтыс болған жағдайда өмірді сақтандыру шарттары бойынша тәуекелді капитал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1110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1120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1130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1BFC2749"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1140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337BE8C6" w14:textId="77777777" w:rsidR="00A1695B" w:rsidRPr="005A7116" w:rsidRDefault="00A1695B" w:rsidP="000D6F3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2CB9C2E5"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BBA07A" w14:textId="61BC237E"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Алдыңғы қаржы жылында жасалған қайтыс болған жағдайда өмірді сақтандыру шарттары бойынша қайта сақтандырушының үлесі шегерілген тәуекелді капитал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1140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1112</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1114</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1122</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1124</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1132</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1134</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10084456"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1150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28324CD1"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6F0992CD"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76A447" w14:textId="22BDB6B6"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xml:space="preserve">Түзету коэффициенті (егер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1150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1140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&gt; 0,5 болса, онда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1150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1140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егер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1150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1140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0,5 болса, онда 0,5)</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7B8936DE"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1160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5A0AE53F"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322A18FC"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51B869" w14:textId="292683E9"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Қайтыс болған жағдайда өмірді сақтандыру шарттары бойынша төлем қабілеттілігі маржасының ең төмен мөлшері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1110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х 0,001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1120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х 0,0015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1130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х 0,003) х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1160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231C6A64"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1170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142A346E"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5A221BB8" w14:textId="77777777" w:rsidTr="00E43A2E">
        <w:trPr>
          <w:jc w:val="center"/>
        </w:trPr>
        <w:tc>
          <w:tcPr>
            <w:tcW w:w="963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0D37CB"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Басқа да өмірді сақтандыру шарттары</w:t>
            </w:r>
          </w:p>
        </w:tc>
      </w:tr>
      <w:tr w:rsidR="005A7116" w:rsidRPr="005A7116" w14:paraId="2EE9799D"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8E4BCA"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xml:space="preserve">Зейнетақы аннуитетінің шарттары бойынша алдыңғы қаржы жылының </w:t>
            </w:r>
            <w:r w:rsidRPr="005A7116">
              <w:rPr>
                <w:rFonts w:ascii="Times New Roman" w:eastAsia="Times New Roman" w:hAnsi="Times New Roman" w:cs="Times New Roman"/>
                <w:color w:val="000000" w:themeColor="text1"/>
                <w:sz w:val="24"/>
                <w:szCs w:val="24"/>
                <w:lang w:val="kk-KZ" w:eastAsia="ru-RU"/>
              </w:rPr>
              <w:lastRenderedPageBreak/>
              <w:t>соңына қалыптастырылған сақтандыру резервтерінің сомасы</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12FE7E72"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lastRenderedPageBreak/>
              <w:t>1210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48458AC5" w14:textId="77777777" w:rsidR="00A1695B" w:rsidRPr="005A7116" w:rsidRDefault="00A1695B" w:rsidP="000D6F3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4FB04E3A"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EB51E7"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lastRenderedPageBreak/>
              <w:t>Өзге сақтандыру шарттары бойынша алдыңғы қаржы жылының соңына қалыптастырылған сақтандыру резервтерінің сомасы</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57B1EAE6"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1211</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5F8D6D8B" w14:textId="77777777" w:rsidR="00A1695B" w:rsidRPr="005A7116" w:rsidRDefault="00A1695B" w:rsidP="000D6F32">
            <w:pPr>
              <w:spacing w:after="0" w:line="240" w:lineRule="auto"/>
              <w:rPr>
                <w:rFonts w:ascii="Times New Roman" w:eastAsia="Times New Roman" w:hAnsi="Times New Roman" w:cs="Times New Roman"/>
                <w:color w:val="000000" w:themeColor="text1"/>
                <w:sz w:val="24"/>
                <w:szCs w:val="24"/>
                <w:lang w:val="kk-KZ" w:eastAsia="ru-RU"/>
              </w:rPr>
            </w:pPr>
          </w:p>
        </w:tc>
      </w:tr>
      <w:tr w:rsidR="005A7116" w:rsidRPr="005A7116" w14:paraId="4063A6C8"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B5F404"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2018 жылғы 1 қаңтарға дейін есептеу үшін қалыптастырылған сақтандыру резерврерінің сомасы:</w:t>
            </w:r>
          </w:p>
          <w:p w14:paraId="145F1B57" w14:textId="4DDA4EE1"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1210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х 0,04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1211</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х 0,04)</w:t>
            </w:r>
          </w:p>
          <w:p w14:paraId="1FA8A2F0"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2018 жылғы 1 қаңтардан бастап:</w:t>
            </w:r>
          </w:p>
          <w:p w14:paraId="237F8BDC" w14:textId="0CAD689A"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1210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х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21-тармағында белгіленген пайыздың тиісті мөлшері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1211</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х 0,04)</w:t>
            </w:r>
          </w:p>
          <w:p w14:paraId="6F253303"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0122EDDC"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1220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340BB676" w14:textId="77777777" w:rsidR="00A1695B" w:rsidRPr="005A7116" w:rsidRDefault="00A1695B" w:rsidP="000D6F3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6AE85EE7"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022ACC"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Алдыңғы қаржы жылының соңындағы сақтандыру резервтеріндегі қайта сақтандырушының үлесі шегеріле отырып қалыптастырылған сақтандыру резервтерінің сомасы</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5030B810"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1230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7812237D" w14:textId="77777777" w:rsidR="00A1695B" w:rsidRPr="005A7116" w:rsidRDefault="00A1695B" w:rsidP="000D6F3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67631396"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8DC4B8" w14:textId="1E333B2C"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xml:space="preserve">Түзету коэффициенті (егер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1230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1210+1211</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&gt; 0,85 болса, онда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1230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1210+1211</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егер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1230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1210+1211</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 0,85 болса, онда 0,85)</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2CC0A9FA"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1240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76459B48" w14:textId="77777777" w:rsidR="00A1695B" w:rsidRPr="005A7116" w:rsidRDefault="00A1695B" w:rsidP="000D6F3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6927DFCC"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F35A33" w14:textId="301DC1DD"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Басқа да өмірді сақтандыру шарттары бойынша төлем қабілеттілігі маржасының ең төмен мөлшері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1220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х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1240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38D84845"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1200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5C594E90" w14:textId="77777777" w:rsidR="00A1695B" w:rsidRPr="005A7116" w:rsidRDefault="00A1695B" w:rsidP="000D6F3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47ED92B2"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18E1F" w14:textId="2C5F81E2"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Төлем қабілеттілігі маржасының ең төмен мөлшері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1170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1200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5175FC26"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1000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3657232F" w14:textId="77777777" w:rsidR="00A1695B" w:rsidRPr="005A7116" w:rsidRDefault="00A1695B" w:rsidP="000D6F3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2540D90D" w14:textId="77777777" w:rsidTr="00E43A2E">
        <w:trPr>
          <w:jc w:val="center"/>
        </w:trPr>
        <w:tc>
          <w:tcPr>
            <w:tcW w:w="9639"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21A197" w14:textId="73E8CBFA" w:rsidR="00A1695B" w:rsidRPr="005A7116" w:rsidRDefault="00796D18"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hAnsi="Times New Roman" w:cs="Times New Roman"/>
                <w:color w:val="000000" w:themeColor="text1"/>
                <w:sz w:val="24"/>
                <w:szCs w:val="24"/>
                <w:lang w:val="kk-KZ"/>
              </w:rPr>
              <w:t>«</w:t>
            </w:r>
            <w:r w:rsidR="00A1695B" w:rsidRPr="005A7116">
              <w:rPr>
                <w:rFonts w:ascii="Times New Roman" w:hAnsi="Times New Roman" w:cs="Times New Roman"/>
                <w:color w:val="000000" w:themeColor="text1"/>
                <w:sz w:val="24"/>
                <w:szCs w:val="24"/>
                <w:lang w:val="kk-KZ"/>
              </w:rPr>
              <w:t>Жазатайым жағдайлардан сақтандыру</w:t>
            </w:r>
            <w:r w:rsidRPr="005A7116">
              <w:rPr>
                <w:rFonts w:ascii="Times New Roman" w:hAnsi="Times New Roman" w:cs="Times New Roman"/>
                <w:color w:val="000000" w:themeColor="text1"/>
                <w:sz w:val="24"/>
                <w:szCs w:val="24"/>
                <w:lang w:val="kk-KZ"/>
              </w:rPr>
              <w:t>»</w:t>
            </w:r>
            <w:r w:rsidR="00A1695B" w:rsidRPr="005A7116">
              <w:rPr>
                <w:rFonts w:ascii="Times New Roman" w:hAnsi="Times New Roman" w:cs="Times New Roman"/>
                <w:color w:val="000000" w:themeColor="text1"/>
                <w:sz w:val="24"/>
                <w:szCs w:val="24"/>
                <w:lang w:val="kk-KZ"/>
              </w:rPr>
              <w:t xml:space="preserve">, </w:t>
            </w:r>
            <w:r w:rsidRPr="005A7116">
              <w:rPr>
                <w:rFonts w:ascii="Times New Roman" w:hAnsi="Times New Roman" w:cs="Times New Roman"/>
                <w:color w:val="000000" w:themeColor="text1"/>
                <w:sz w:val="24"/>
                <w:szCs w:val="24"/>
                <w:lang w:val="kk-KZ"/>
              </w:rPr>
              <w:t>«</w:t>
            </w:r>
            <w:r w:rsidR="00A1695B" w:rsidRPr="005A7116">
              <w:rPr>
                <w:rFonts w:ascii="Times New Roman" w:hAnsi="Times New Roman" w:cs="Times New Roman"/>
                <w:color w:val="000000" w:themeColor="text1"/>
                <w:sz w:val="24"/>
                <w:szCs w:val="24"/>
                <w:lang w:val="kk-KZ"/>
              </w:rPr>
              <w:t>ауырған жағдайдан сақтандыру</w:t>
            </w:r>
            <w:r w:rsidRPr="005A7116">
              <w:rPr>
                <w:rFonts w:ascii="Times New Roman" w:hAnsi="Times New Roman" w:cs="Times New Roman"/>
                <w:color w:val="000000" w:themeColor="text1"/>
                <w:sz w:val="24"/>
                <w:szCs w:val="24"/>
                <w:lang w:val="kk-KZ"/>
              </w:rPr>
              <w:t>»</w:t>
            </w:r>
            <w:r w:rsidR="00A1695B" w:rsidRPr="005A7116">
              <w:rPr>
                <w:rFonts w:ascii="Times New Roman" w:hAnsi="Times New Roman" w:cs="Times New Roman"/>
                <w:color w:val="000000" w:themeColor="text1"/>
                <w:sz w:val="24"/>
                <w:szCs w:val="24"/>
                <w:lang w:val="kk-KZ"/>
              </w:rPr>
              <w:t xml:space="preserve"> және </w:t>
            </w:r>
            <w:r w:rsidRPr="005A7116">
              <w:rPr>
                <w:rFonts w:ascii="Times New Roman" w:hAnsi="Times New Roman" w:cs="Times New Roman"/>
                <w:color w:val="000000" w:themeColor="text1"/>
                <w:sz w:val="24"/>
                <w:szCs w:val="24"/>
                <w:lang w:val="kk-KZ"/>
              </w:rPr>
              <w:t>«</w:t>
            </w:r>
            <w:r w:rsidR="00A1695B" w:rsidRPr="005A7116">
              <w:rPr>
                <w:rFonts w:ascii="Times New Roman" w:hAnsi="Times New Roman" w:cs="Times New Roman"/>
                <w:color w:val="000000" w:themeColor="text1"/>
                <w:sz w:val="24"/>
                <w:szCs w:val="24"/>
                <w:lang w:val="kk-KZ"/>
              </w:rPr>
              <w:t>қызметкер еңбек (қызметтiк) мiндеттерiн атқарған кезде оны жазатайым оқиғалардан мiндеттi сақтандыру</w:t>
            </w:r>
            <w:r w:rsidRPr="005A7116">
              <w:rPr>
                <w:rFonts w:ascii="Times New Roman" w:hAnsi="Times New Roman" w:cs="Times New Roman"/>
                <w:color w:val="000000" w:themeColor="text1"/>
                <w:sz w:val="24"/>
                <w:szCs w:val="24"/>
                <w:lang w:val="kk-KZ"/>
              </w:rPr>
              <w:t>»</w:t>
            </w:r>
            <w:r w:rsidR="00A1695B" w:rsidRPr="005A7116">
              <w:rPr>
                <w:rFonts w:ascii="Times New Roman" w:hAnsi="Times New Roman" w:cs="Times New Roman"/>
                <w:color w:val="000000" w:themeColor="text1"/>
                <w:sz w:val="24"/>
                <w:szCs w:val="24"/>
                <w:lang w:val="kk-KZ"/>
              </w:rPr>
              <w:t xml:space="preserve"> сыныптары үшін</w:t>
            </w:r>
          </w:p>
        </w:tc>
      </w:tr>
      <w:tr w:rsidR="005A7116" w:rsidRPr="005A7116" w14:paraId="4B1E7A1B"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38E3B"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Алдыңғы қаржы жылында сақтандыру және қайта сақтандыру шарттары бойынша қабылданған сақтандыру сыйлықақылары, барлығы (осы қаулымен бекітілілген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23-тармағы екінші бөлігінің талаптарын ескере отырып)</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260452BD"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3110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0EE6E651"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3AEBB5CA"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3F3EFD"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Алдыңғы қаржы жылындағы сақтандыру қызметі бойынша комиссиялық сыйақы төлеу шығыстар сомасы</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7460604D"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3120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305B557F"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53EFE1BA"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A9D940"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Алдыңғы қаржы жылында сақтандыру сыйлықақыларына салық салу сомасы</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32006868"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3130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54B236DF"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00459A25"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B378CF" w14:textId="37446144"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Алдыңғы қаржы жылында сақтандыру және қайта сақтандыру шарттары бойынша қабылданған, түзетілген сақтандыру сыйлықақылары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3110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3120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3130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642E67AD"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3140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634C46D1"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77D073C0"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7253B"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Алдыңғы қаржы жылында сақтандыру және қайта сақтандыру шарттары бойынша еңбек сіңірілген сақтандыру сыйлықақылары, барлығы</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239C0D39"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3150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34B3FBD2"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3A1F0B5F"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F587BF" w14:textId="6A8B6F56"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Алдыңғы қаржы жылында түзетілген жиынтық еңбек сіңірілген сақтандыру сыйлықақылары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3150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3120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3130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70657756"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3160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7FA00CFC"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69EAF648"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03FDAC" w14:textId="5223B544"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xml:space="preserve">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сақтандыру сыйлықақылары (егер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3140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3160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болса, онда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3140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егер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3140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&lt;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3160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болса, онда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3160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3827983C"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3100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62080D16"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427986CE"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F71A92" w14:textId="77777777" w:rsidR="00A1695B" w:rsidRPr="005A7116" w:rsidRDefault="00A1695B" w:rsidP="000D6F32">
            <w:pPr>
              <w:spacing w:after="0" w:line="240" w:lineRule="auto"/>
              <w:jc w:val="both"/>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А аралық жиынтығы:</w:t>
            </w:r>
          </w:p>
          <w:p w14:paraId="23C33AE4" w14:textId="77777777" w:rsidR="00A1695B" w:rsidRPr="005A7116" w:rsidRDefault="00A1695B" w:rsidP="000D6F32">
            <w:pPr>
              <w:spacing w:after="0" w:line="240" w:lineRule="auto"/>
              <w:jc w:val="both"/>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lastRenderedPageBreak/>
              <w:t>2018 жылғы 1 қаңтарға дейін:</w:t>
            </w:r>
          </w:p>
          <w:p w14:paraId="13B70D61" w14:textId="776740C9"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xml:space="preserve"> (егер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3100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&gt; 1 500 000 болса, онда (1 500 000 х 0,18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3100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- 1 500 000) х 0,16); егер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3100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&lt; 1 500 000 болса, онда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3100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х 0,18) </w:t>
            </w:r>
          </w:p>
          <w:p w14:paraId="7088FFD4"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hAnsi="Times New Roman" w:cs="Times New Roman"/>
                <w:color w:val="000000" w:themeColor="text1"/>
                <w:sz w:val="24"/>
                <w:szCs w:val="24"/>
                <w:lang w:val="kk-KZ"/>
              </w:rPr>
              <w:t>2018 жылғы 1 қаңтардан бастап</w:t>
            </w:r>
            <w:r w:rsidRPr="005A7116">
              <w:rPr>
                <w:rFonts w:ascii="Times New Roman" w:eastAsia="Times New Roman" w:hAnsi="Times New Roman" w:cs="Times New Roman"/>
                <w:color w:val="000000" w:themeColor="text1"/>
                <w:sz w:val="24"/>
                <w:szCs w:val="24"/>
                <w:lang w:val="kk-KZ" w:eastAsia="ru-RU"/>
              </w:rPr>
              <w:t>:</w:t>
            </w:r>
          </w:p>
          <w:p w14:paraId="52CB4DB1" w14:textId="1848DDD4"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xml:space="preserve">(егер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3100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&gt; 3 500 000 болса, онда (3 500 000 х 0,18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3100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- 3 500 000) х 0,16); егер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3100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&lt; 3 500 000 болса, онда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3100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х 0,18)</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5C706BDF"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lastRenderedPageBreak/>
              <w:t>3200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5FE72B6B"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2D30A360"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356BFF" w14:textId="6AA20CB8"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lastRenderedPageBreak/>
              <w:t>Алдыңғы 3 (үш) қаржы жылында есептелген сақтандыру төлемдеріндегі қайта сақтандырушының үлесі шегерілген жиынтық сақтандыру төлемдері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3311</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3312</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3313</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5B7CE356"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3310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612A41F1"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5CD9F223"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F87823"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Алдыңғы қаржы жылының соңына есептелген сақтандыру төлемдеріндегі қайта сақтандырушының үлесі шегерілген жиынтық сақтандыру төлемдері</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00259D87"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3311</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3E18EA1B"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0B6025D1"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2B1942"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Сақтандыру төлемдеріндегі қайта сақтандырушының үлесі шегеріле отырып, қаржы жылының соңына есептелген, алдыңғы қаржы жылының алдындағы 1 (бір) жыл үшін жиынтық сақтандыру төлемдері</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0074CC14"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3312</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1BC5B93D"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2A110EE0"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977AF0"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Сақтандыру төлемдеріндегі қайта сақтандырушының үлесі шегеріле отырып, қаржы жылының соңына есептелген, алдыңғы қаржы жылының алдындағы 2 (екі) жыл үшін жиынтық сақтандыру төлемдері</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08540745"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3313</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1AA79523"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60187FE7"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746BEF" w14:textId="6930CF70"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Алдыңғы 3 (үш) қаржы жылына есептелген жиынтық сақтандыру төлемдері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3321</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3322</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3323</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6C5D9161"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3320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5C9F2342"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5AE846F0"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EFB476"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hAnsi="Times New Roman" w:cs="Times New Roman"/>
                <w:color w:val="000000" w:themeColor="text1"/>
                <w:sz w:val="24"/>
                <w:szCs w:val="24"/>
                <w:lang w:val="kk-KZ"/>
              </w:rPr>
              <w:t>Алдыңғы қаржы жылына есептелген жиынтық сақтандыру төлемдері</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54EAC9CA"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3321</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4E4C29B1"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015A6DF3"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F644A6"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Алдыңғы қаржы жылының алдындағы 1 (бір) жылға, қаржы жылының соңына есептелген жиынтық сақтандыру төлемдері</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51B45784"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3322</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0E8E3A2C"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44673965"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38AD17"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hAnsi="Times New Roman" w:cs="Times New Roman"/>
                <w:color w:val="000000" w:themeColor="text1"/>
                <w:sz w:val="24"/>
                <w:szCs w:val="24"/>
                <w:lang w:val="kk-KZ"/>
              </w:rPr>
              <w:t>Алдыңғы қаржы жылының алдындағы 2 (екі) жылға, қаржы жылының соңына есептелген жиынтық сақтандыру төлемдері</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6A550C78"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3323</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5BCC3702"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4573946B"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11A039" w14:textId="2C9AD304"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hAnsi="Times New Roman" w:cs="Times New Roman"/>
                <w:color w:val="000000" w:themeColor="text1"/>
                <w:sz w:val="24"/>
                <w:szCs w:val="24"/>
                <w:lang w:val="kk-KZ"/>
              </w:rPr>
              <w:t>Түзету коэффициенті (егер</w:t>
            </w:r>
            <w:r w:rsidRPr="005A7116">
              <w:rPr>
                <w:rFonts w:ascii="Times New Roman" w:eastAsia="Times New Roman" w:hAnsi="Times New Roman" w:cs="Times New Roman"/>
                <w:color w:val="000000" w:themeColor="text1"/>
                <w:sz w:val="24"/>
                <w:szCs w:val="24"/>
                <w:lang w:val="kk-KZ" w:eastAsia="ru-RU"/>
              </w:rPr>
              <w:t xml:space="preserve">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3310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3320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&gt; 0,5 болса, онда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3310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3320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егер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3310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3320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0,5 болса, онда 0,5)</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0A3C7DF5"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3300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4DB8CBE9"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750A8C31"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11A07D" w14:textId="40022346"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Төлем қабілеттілігі маржасының ең аз мөлшері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сыйлықақылар әдісімен</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3200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х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3300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0546D087"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3400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08BA7AED"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056CA085"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B1398D" w14:textId="79E6BEA1"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Алдыңғы 3 (үш) қаржы жылына есептелген жиынтық сақтандыру төлемдері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3511</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3512</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3513</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19F9928B"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3510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16779A71"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5EA27CF3"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56BC06"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алдыңғы қаржы жылының соңына есептелген</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21780461"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3511</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144CBAAF"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2AA4B4FB"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A06B05"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hAnsi="Times New Roman" w:cs="Times New Roman"/>
                <w:color w:val="000000" w:themeColor="text1"/>
                <w:sz w:val="24"/>
                <w:szCs w:val="24"/>
                <w:lang w:val="kk-KZ"/>
              </w:rPr>
              <w:t>алдыңғы қаржы жылының алдындағы 1 (бір) жылға, жылдың соңына есептелген</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17365225"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3512</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19FA192E"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21CB8143"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FCEAA"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hAnsi="Times New Roman" w:cs="Times New Roman"/>
                <w:color w:val="000000" w:themeColor="text1"/>
                <w:sz w:val="24"/>
                <w:szCs w:val="24"/>
                <w:lang w:val="kk-KZ"/>
              </w:rPr>
              <w:t>алдыңғы қаржы жылының алдындағы 2 (екі) жылға, жылдың соңына есептелген</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5867FC30"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3513</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2842B2A1"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1D298A97"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2AB8B7"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Алдыңғы қаржы жылының соңына мәлімделген, бірақ реттелмеген резерв сомасы</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5CFD01FF"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3520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71427258"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48703412"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B676A1"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Алдыңғы қаржы жылының алдындағы 2 (екі) жылға, жылдың соңына мәлімделген, бірақ реттелмеген шығындар резерві сомасы</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3BF1EC09"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3530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4AF8DE2D"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4C2AD112"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8A7A92" w14:textId="4A7C782C"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Одан әрі есептеуге арналған жиынтық сақтандыру төлемдері (1/3 х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3510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3520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3530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428CF952"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3500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3545A72A"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2CF6BE75"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37F13" w14:textId="5AA39F7C" w:rsidR="00A1695B" w:rsidRPr="005A7116" w:rsidRDefault="00A1695B" w:rsidP="000D6F32">
            <w:pPr>
              <w:spacing w:after="0" w:line="240" w:lineRule="auto"/>
              <w:jc w:val="both"/>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Төлем қабілеттілігі маржасының ең төмен мөлшері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төлемдер әдісімен</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w:t>
            </w:r>
          </w:p>
          <w:p w14:paraId="184EC616" w14:textId="77777777" w:rsidR="00A1695B" w:rsidRPr="005A7116" w:rsidRDefault="00A1695B" w:rsidP="000D6F32">
            <w:pPr>
              <w:spacing w:after="0" w:line="240" w:lineRule="auto"/>
              <w:jc w:val="both"/>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2018 жылғы 1 қаңтарға дейін:</w:t>
            </w:r>
          </w:p>
          <w:p w14:paraId="2111E6BA" w14:textId="1B23B3DE"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hAnsi="Times New Roman" w:cs="Times New Roman"/>
                <w:color w:val="000000" w:themeColor="text1"/>
                <w:sz w:val="24"/>
                <w:szCs w:val="24"/>
                <w:lang w:val="kk-KZ"/>
              </w:rPr>
              <w:t xml:space="preserve">(егер </w:t>
            </w:r>
            <w:r w:rsidRPr="005A7116">
              <w:rPr>
                <w:rFonts w:ascii="Times New Roman" w:eastAsia="Times New Roman" w:hAnsi="Times New Roman" w:cs="Times New Roman"/>
                <w:color w:val="000000" w:themeColor="text1"/>
                <w:sz w:val="24"/>
                <w:szCs w:val="24"/>
                <w:lang w:val="kk-KZ" w:eastAsia="ru-RU"/>
              </w:rPr>
              <w:t xml:space="preserve">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3500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&gt; 1 000 000 болса, онда ((1 000 000х 0,26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3500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-1 000 000) х 0,23) х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3300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егер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3500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&lt; 1 000 000 болса, онда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3500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х 0,26 х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3300</w:t>
            </w:r>
            <w:r w:rsidR="00796D18" w:rsidRPr="005A7116">
              <w:rPr>
                <w:rFonts w:ascii="Times New Roman" w:eastAsia="Times New Roman" w:hAnsi="Times New Roman" w:cs="Times New Roman"/>
                <w:color w:val="000000" w:themeColor="text1"/>
                <w:sz w:val="24"/>
                <w:szCs w:val="24"/>
                <w:lang w:val="kk-KZ" w:eastAsia="ru-RU"/>
              </w:rPr>
              <w:t>»</w:t>
            </w:r>
          </w:p>
          <w:p w14:paraId="46CD31E8" w14:textId="21752C3F"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hAnsi="Times New Roman" w:cs="Times New Roman"/>
                <w:color w:val="000000" w:themeColor="text1"/>
                <w:sz w:val="24"/>
                <w:szCs w:val="24"/>
                <w:lang w:val="kk-KZ"/>
              </w:rPr>
              <w:t>2018 жылғы 1 қаңтардан бастап:</w:t>
            </w:r>
            <w:r w:rsidRPr="005A7116">
              <w:rPr>
                <w:rFonts w:ascii="Times New Roman" w:eastAsia="Times New Roman" w:hAnsi="Times New Roman" w:cs="Times New Roman"/>
                <w:color w:val="000000" w:themeColor="text1"/>
                <w:sz w:val="24"/>
                <w:szCs w:val="24"/>
                <w:lang w:val="kk-KZ" w:eastAsia="ru-RU"/>
              </w:rPr>
              <w:t xml:space="preserve"> (егер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3500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&gt; 2 500 000 болса, онда (2 </w:t>
            </w:r>
            <w:r w:rsidRPr="005A7116">
              <w:rPr>
                <w:rFonts w:ascii="Times New Roman" w:eastAsia="Times New Roman" w:hAnsi="Times New Roman" w:cs="Times New Roman"/>
                <w:color w:val="000000" w:themeColor="text1"/>
                <w:sz w:val="24"/>
                <w:szCs w:val="24"/>
                <w:lang w:val="kk-KZ" w:eastAsia="ru-RU"/>
              </w:rPr>
              <w:lastRenderedPageBreak/>
              <w:t>500 000х 0,26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3500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- 2 500 000) х 0,23) х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3300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егер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3500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&lt; 2 500 000 болса, онда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3500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х 0,26 х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3300</w:t>
            </w:r>
            <w:r w:rsidR="00796D18" w:rsidRPr="005A7116">
              <w:rPr>
                <w:rFonts w:ascii="Times New Roman" w:eastAsia="Times New Roman" w:hAnsi="Times New Roman" w:cs="Times New Roman"/>
                <w:color w:val="000000" w:themeColor="text1"/>
                <w:sz w:val="24"/>
                <w:szCs w:val="24"/>
                <w:lang w:val="kk-KZ" w:eastAsia="ru-RU"/>
              </w:rPr>
              <w:t>»</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49005DEF"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lastRenderedPageBreak/>
              <w:t>3600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2E206CB2"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60BD9316"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F56786" w14:textId="43018B1D"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lastRenderedPageBreak/>
              <w:t>Есепті кезеңдегі төлем қабілеттілігі маржасының ең төмен мөлшері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3400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немесе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3600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ең жоғары шама)</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31912B10"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3000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292DE52C" w14:textId="77777777" w:rsidR="00A1695B" w:rsidRPr="005A7116" w:rsidRDefault="00A1695B" w:rsidP="000D6F3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70994E80" w14:textId="77777777" w:rsidTr="00E43A2E">
        <w:trPr>
          <w:jc w:val="center"/>
        </w:trPr>
        <w:tc>
          <w:tcPr>
            <w:tcW w:w="9639"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C0A57B"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hAnsi="Times New Roman" w:cs="Times New Roman"/>
                <w:color w:val="000000" w:themeColor="text1"/>
                <w:sz w:val="24"/>
                <w:szCs w:val="24"/>
                <w:lang w:val="kk-KZ"/>
              </w:rPr>
              <w:t>Төлем қабілеттілігі маржасының ең төмен мөлшері</w:t>
            </w:r>
          </w:p>
        </w:tc>
      </w:tr>
      <w:tr w:rsidR="005A7116" w:rsidRPr="005A7116" w14:paraId="53C99232"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657724" w14:textId="20D1BA6E"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Есепті кезеңдегі төлем қабілеттілігі маржасының ең төмен мөлшері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1000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2000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3000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039876A0"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4000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0B0B83BD"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r>
      <w:tr w:rsidR="005A7116" w:rsidRPr="005A7116" w14:paraId="5C4EB945"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FA6C44"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Кепілдік беру қорының ең төмен мөлшері</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00186052"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5000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4233E7C1"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r>
      <w:tr w:rsidR="005A7116" w:rsidRPr="005A7116" w14:paraId="564358C3"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267198"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Төлем қабілеттілігі маржасының есептелген ең төмен мөлшері (4000 + осы Сақтандыру (қайта сақтандыру) ұйымы пруденциалдық нормативтерді орындау туралы есептің 2-кестесіне сәйкес есептелген, қайта сақтандыруға берілген міндеттемелер сомасының бір бөлігі)</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04E0B2C8"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6000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3B375EF9"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r>
      <w:tr w:rsidR="005A7116" w:rsidRPr="005A7116" w14:paraId="5F1C412E"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B116AA"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Кепілдік беру қорының ең төмен мөлшері (5000 + осы Сақтандыру (қайта сақтандыру) ұйымы пруденциалдық нормативтерді орындау туралы есептің 2-кестесіне сәйкес есептелген, қайта сақтандыруға берілген міндеттемелер сомасының бір бөлігі)</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54BF7231"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7000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4F8C9425"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r>
      <w:tr w:rsidR="005A7116" w:rsidRPr="005A7116" w14:paraId="6A5A5943"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FD7792" w14:textId="65A52AFB"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Төлем қабілеттілігі маржасының ең төмен мөлшері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6000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немесе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7000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ең жоғары шама)</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6BE11186"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8000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346A3AB1"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p>
        </w:tc>
      </w:tr>
      <w:tr w:rsidR="005A7116" w:rsidRPr="005A7116" w14:paraId="76A76B70" w14:textId="77777777" w:rsidTr="00E43A2E">
        <w:trPr>
          <w:jc w:val="center"/>
        </w:trPr>
        <w:tc>
          <w:tcPr>
            <w:tcW w:w="9639"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1F4BB0" w14:textId="7EE5E1E5" w:rsidR="00A1695B" w:rsidRPr="005A7116" w:rsidRDefault="00796D18"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hAnsi="Times New Roman" w:cs="Times New Roman"/>
                <w:color w:val="000000" w:themeColor="text1"/>
                <w:sz w:val="24"/>
                <w:szCs w:val="24"/>
                <w:lang w:val="kk-KZ"/>
              </w:rPr>
              <w:t>«</w:t>
            </w:r>
            <w:r w:rsidR="00A1695B" w:rsidRPr="005A7116">
              <w:rPr>
                <w:rFonts w:ascii="Times New Roman" w:hAnsi="Times New Roman" w:cs="Times New Roman"/>
                <w:color w:val="000000" w:themeColor="text1"/>
                <w:sz w:val="24"/>
                <w:szCs w:val="24"/>
                <w:lang w:val="kk-KZ"/>
              </w:rPr>
              <w:t>Өмірді сақтандыру</w:t>
            </w:r>
            <w:r w:rsidRPr="005A7116">
              <w:rPr>
                <w:rFonts w:ascii="Times New Roman" w:hAnsi="Times New Roman" w:cs="Times New Roman"/>
                <w:color w:val="000000" w:themeColor="text1"/>
                <w:sz w:val="24"/>
                <w:szCs w:val="24"/>
                <w:lang w:val="kk-KZ"/>
              </w:rPr>
              <w:t>»</w:t>
            </w:r>
            <w:r w:rsidR="00A1695B" w:rsidRPr="005A7116">
              <w:rPr>
                <w:rFonts w:ascii="Times New Roman" w:hAnsi="Times New Roman" w:cs="Times New Roman"/>
                <w:color w:val="000000" w:themeColor="text1"/>
                <w:sz w:val="24"/>
                <w:szCs w:val="24"/>
                <w:lang w:val="kk-KZ"/>
              </w:rPr>
              <w:t xml:space="preserve"> саласы бойынша сақтандыру (қайта сақтандыру) ұйымдары үшін нақты төлем қабілеттілігі маржасын есептеу</w:t>
            </w:r>
          </w:p>
        </w:tc>
      </w:tr>
      <w:tr w:rsidR="005A7116" w:rsidRPr="005A7116" w14:paraId="69303AA1"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D192FD"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Сақтандыру (қайта сақтандыру) ұйымы үшін төленген жарғылық капитал</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7600AB94"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111</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12C34B66"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0E216840"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4623A0"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Артықшылық берілген акциялар</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6FD1BBF7"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112</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5C24E2E6"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1C8F49A9"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A918CC"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hAnsi="Times New Roman" w:cs="Times New Roman"/>
                <w:color w:val="000000" w:themeColor="text1"/>
                <w:sz w:val="24"/>
                <w:szCs w:val="24"/>
                <w:lang w:val="kk-KZ"/>
              </w:rPr>
              <w:t>Алдыңғы кезеңдердегі бөлінбеген кіріс</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1C2910C5"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113</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6E75140E"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18D823A4"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099383"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hAnsi="Times New Roman" w:cs="Times New Roman"/>
                <w:color w:val="000000" w:themeColor="text1"/>
                <w:sz w:val="24"/>
                <w:szCs w:val="24"/>
                <w:lang w:val="kk-KZ"/>
              </w:rPr>
              <w:t>Резервтік капитал, Күтілмеген тәуекелдер резерві және Тұрақтандыру резерві</w:t>
            </w:r>
            <w:r w:rsidRPr="005A7116">
              <w:rPr>
                <w:rFonts w:ascii="Times New Roman" w:eastAsia="Times New Roman" w:hAnsi="Times New Roman" w:cs="Times New Roman"/>
                <w:color w:val="000000" w:themeColor="text1"/>
                <w:sz w:val="24"/>
                <w:szCs w:val="24"/>
                <w:lang w:val="kk-KZ" w:eastAsia="ru-RU"/>
              </w:rPr>
              <w:t xml:space="preserve"> </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4A6CEE7E"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114</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500632D0"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1BA15DDC"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DC0865"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Сақтандыру (қайта сақтандыру) ұйымының негізгі қызметінің мақсаттары үшін сатып алынған бағдарламалық қамтамасыз етуді қоспағандағы материалдық емес активтер (жинақталған амортизациясы ескерілген өзіндік құны және сақтандыру (қайта сақтандыру) ұйымы активтерінің 10 (он) пайызынан аспайтын мөлшерде)</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323ADEE9"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115</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178670C8"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78D58E04"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9A730D"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Алдыңғы жылдардағы орны толтырылмаған шығын</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783C810D"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116</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442FCCEE"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2D9AB675"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B61B33"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Есепті кезеңдегі орны толтырылмаған шығын</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6C3E5528"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117</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2E55D35F"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044AB53B"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568344"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Басқа заңды тұлғалардың жарғылық капиталына инвестициялар</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48F69C99"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118</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37E26BB4"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250734A1"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174DEF"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Заңның 32-бабына сәйкес сақтандыру (қайта сақтандыру) ұйымының еншілес ұйымы не сақтандыру (қайта сақтандыру) ұйымының қомақты қатысуы бар тұлғалар болып табылатын тұлғаларға берілген реттелген қарыздар</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361597D3"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119</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756E56DC"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14B9DBA6"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7ABDF6" w14:textId="2B3111C9"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hAnsi="Times New Roman" w:cs="Times New Roman"/>
                <w:color w:val="000000" w:themeColor="text1"/>
                <w:sz w:val="24"/>
                <w:szCs w:val="24"/>
                <w:lang w:val="kk-KZ"/>
              </w:rPr>
              <w:t xml:space="preserve">А аралық жиынтығы </w:t>
            </w:r>
            <w:r w:rsidRPr="005A7116">
              <w:rPr>
                <w:rFonts w:ascii="Times New Roman" w:eastAsia="Times New Roman" w:hAnsi="Times New Roman" w:cs="Times New Roman"/>
                <w:color w:val="000000" w:themeColor="text1"/>
                <w:sz w:val="24"/>
                <w:szCs w:val="24"/>
                <w:lang w:val="kk-KZ" w:eastAsia="ru-RU"/>
              </w:rPr>
              <w:t>(</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111</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112</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113</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114</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115</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116</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117</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118</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119</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1FD6460F"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100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7A4A700F"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622C8797"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C2DDF"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Өтеу мерзімі белгіленген реттелген борыш</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6EE8912F"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201</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6B16BBB9"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0447E002"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5A8E89"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Өтеу мерзімі тіркелмеген реттелген борыш</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6A1B0013"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202</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28DEBEBB"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39D8C7EF"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69588F"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Артықшылық берілген акциялар</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687749C0"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203</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435548DB"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51063784"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7AF583" w14:textId="0030BB4D"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hAnsi="Times New Roman" w:cs="Times New Roman"/>
                <w:color w:val="000000" w:themeColor="text1"/>
                <w:sz w:val="24"/>
                <w:szCs w:val="24"/>
                <w:lang w:val="kk-KZ"/>
              </w:rPr>
              <w:t xml:space="preserve">Б аралық жиынтығы </w:t>
            </w:r>
            <w:r w:rsidRPr="005A7116">
              <w:rPr>
                <w:rFonts w:ascii="Times New Roman" w:eastAsia="Times New Roman" w:hAnsi="Times New Roman" w:cs="Times New Roman"/>
                <w:color w:val="000000" w:themeColor="text1"/>
                <w:sz w:val="24"/>
                <w:szCs w:val="24"/>
                <w:lang w:val="kk-KZ" w:eastAsia="ru-RU"/>
              </w:rPr>
              <w:t>(</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201</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202</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203</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24298CB1"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211</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69071D91"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681B9FBB"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8C95BF" w14:textId="77777777" w:rsidR="00A1695B" w:rsidRPr="005A7116" w:rsidRDefault="00A1695B" w:rsidP="000D6F32">
            <w:pPr>
              <w:spacing w:after="0" w:line="240" w:lineRule="auto"/>
              <w:jc w:val="both"/>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Нақты төлем қабілеттілігі маржасының есебіне енгізілетін сома:</w:t>
            </w:r>
          </w:p>
          <w:p w14:paraId="0A59B594" w14:textId="4F339ED1"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hAnsi="Times New Roman" w:cs="Times New Roman"/>
                <w:color w:val="000000" w:themeColor="text1"/>
                <w:sz w:val="24"/>
                <w:szCs w:val="24"/>
                <w:lang w:val="kk-KZ"/>
              </w:rPr>
              <w:t xml:space="preserve">Егер </w:t>
            </w:r>
            <w:r w:rsidRPr="005A7116">
              <w:rPr>
                <w:rFonts w:ascii="Times New Roman" w:eastAsia="Times New Roman" w:hAnsi="Times New Roman" w:cs="Times New Roman"/>
                <w:color w:val="000000" w:themeColor="text1"/>
                <w:sz w:val="24"/>
                <w:szCs w:val="24"/>
                <w:lang w:val="kk-KZ" w:eastAsia="ru-RU"/>
              </w:rPr>
              <w:t xml:space="preserve">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211</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&gt; 0,5 х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немесе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400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ең аз шама) болса, онда 0,5 х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немесе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400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ең аз шама);</w:t>
            </w:r>
          </w:p>
          <w:p w14:paraId="2E97A58A" w14:textId="65C376B2"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xml:space="preserve">егер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211</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0,5 х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немесе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400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ең аз шама) болса, онда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211</w:t>
            </w:r>
            <w:r w:rsidR="00796D18" w:rsidRPr="005A7116">
              <w:rPr>
                <w:rFonts w:ascii="Times New Roman" w:eastAsia="Times New Roman" w:hAnsi="Times New Roman" w:cs="Times New Roman"/>
                <w:color w:val="000000" w:themeColor="text1"/>
                <w:sz w:val="24"/>
                <w:szCs w:val="24"/>
                <w:lang w:val="kk-KZ" w:eastAsia="ru-RU"/>
              </w:rPr>
              <w:t>»</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0AB67082"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200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1406E8BF"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6B23571B"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CBB98E" w14:textId="7A0C4453"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lastRenderedPageBreak/>
              <w:t>Нақты төлем қабілеттілігі маржасы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200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немесе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15000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ең төменгі шама)</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509A3049"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300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463B4719"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69C36429"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D19C85" w14:textId="5862DFC4"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Төлем қабілеттілігі маржасының ең төмен мөлшері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8000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156E81F2"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400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4B7BDC68"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r w:rsidR="005A7116" w:rsidRPr="005A7116" w14:paraId="31AEFC93" w14:textId="77777777" w:rsidTr="00E43A2E">
        <w:trPr>
          <w:jc w:val="center"/>
        </w:trPr>
        <w:tc>
          <w:tcPr>
            <w:tcW w:w="7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E665B2" w14:textId="77777777" w:rsidR="00A1695B" w:rsidRPr="005A7116" w:rsidRDefault="00A1695B"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Төлем қабілеттілігі маржасының жеткіліктілігі нормативі (300/400)</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2CD80740"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500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769AF4D1"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 </w:t>
            </w:r>
          </w:p>
        </w:tc>
      </w:tr>
    </w:tbl>
    <w:p w14:paraId="211C569E" w14:textId="77777777" w:rsidR="00A1695B" w:rsidRPr="005A7116" w:rsidRDefault="00A1695B" w:rsidP="000D6F32">
      <w:pPr>
        <w:spacing w:after="0" w:line="240" w:lineRule="auto"/>
        <w:jc w:val="center"/>
        <w:rPr>
          <w:rStyle w:val="s0"/>
          <w:color w:val="000000" w:themeColor="text1"/>
          <w:sz w:val="28"/>
          <w:lang w:val="kk-KZ"/>
        </w:rPr>
      </w:pPr>
    </w:p>
    <w:p w14:paraId="57339C40" w14:textId="77777777" w:rsidR="00A1695B" w:rsidRPr="005A7116" w:rsidRDefault="00A1695B" w:rsidP="000D6F32">
      <w:pPr>
        <w:spacing w:after="0" w:line="240" w:lineRule="auto"/>
        <w:jc w:val="center"/>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8"/>
          <w:szCs w:val="28"/>
          <w:lang w:val="kk-KZ" w:eastAsia="ru-RU"/>
        </w:rPr>
        <w:t>5-кесте. Сақтандыру (қайта сақтандыру) ұйымының активтерін сапасы мен өтімділігі бойынша олардың жіктелуін ескере отырып есептеу</w:t>
      </w:r>
    </w:p>
    <w:p w14:paraId="71FE2D92" w14:textId="77777777" w:rsidR="00A1695B" w:rsidRPr="005A7116" w:rsidRDefault="00A1695B" w:rsidP="000D6F32">
      <w:pPr>
        <w:spacing w:after="0" w:line="240" w:lineRule="auto"/>
        <w:jc w:val="center"/>
        <w:rPr>
          <w:rStyle w:val="s0"/>
          <w:color w:val="000000" w:themeColor="text1"/>
          <w:sz w:val="28"/>
          <w:lang w:val="kk-KZ"/>
        </w:rPr>
      </w:pPr>
    </w:p>
    <w:p w14:paraId="3F273093" w14:textId="77777777" w:rsidR="00A1695B" w:rsidRPr="005A7116" w:rsidRDefault="00A1695B" w:rsidP="000D6F32">
      <w:pPr>
        <w:spacing w:after="0" w:line="240" w:lineRule="auto"/>
        <w:jc w:val="right"/>
        <w:rPr>
          <w:rStyle w:val="s0"/>
          <w:color w:val="000000" w:themeColor="text1"/>
          <w:sz w:val="24"/>
          <w:lang w:val="kk-KZ"/>
        </w:rPr>
      </w:pPr>
      <w:r w:rsidRPr="005A7116">
        <w:rPr>
          <w:rStyle w:val="s0"/>
          <w:color w:val="000000" w:themeColor="text1"/>
          <w:sz w:val="24"/>
          <w:lang w:val="kk-KZ"/>
        </w:rPr>
        <w:t>(мың теңгемен)</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6"/>
        <w:gridCol w:w="16"/>
        <w:gridCol w:w="4760"/>
        <w:gridCol w:w="1020"/>
        <w:gridCol w:w="342"/>
        <w:gridCol w:w="679"/>
        <w:gridCol w:w="684"/>
        <w:gridCol w:w="337"/>
        <w:gridCol w:w="1025"/>
      </w:tblGrid>
      <w:tr w:rsidR="005A7116" w:rsidRPr="005A7116" w14:paraId="098EA37E" w14:textId="77777777" w:rsidTr="00E43A2E">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7F5F07" w14:textId="77777777" w:rsidR="00A1695B" w:rsidRPr="005A7116" w:rsidRDefault="00A1695B" w:rsidP="000D6F32">
            <w:pPr>
              <w:spacing w:after="0" w:line="240" w:lineRule="auto"/>
              <w:ind w:hanging="84"/>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6D7165"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Көрсеткіш атауы</w:t>
            </w:r>
          </w:p>
          <w:p w14:paraId="53A4386F"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15E732"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Жол коды</w:t>
            </w:r>
          </w:p>
          <w:p w14:paraId="09534016"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E3414"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Баланс бойынша сомасы</w:t>
            </w:r>
          </w:p>
          <w:p w14:paraId="56B0C3EC"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591AB6"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Ескерілетін көлем</w:t>
            </w:r>
          </w:p>
          <w:p w14:paraId="33629A20"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 xml:space="preserve"> </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BF8794" w14:textId="77777777" w:rsidR="00A1695B" w:rsidRPr="005A7116" w:rsidRDefault="00A1695B"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Есептелетін сома</w:t>
            </w:r>
          </w:p>
          <w:p w14:paraId="16C11D52"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r>
      <w:tr w:rsidR="005A7116" w:rsidRPr="005A7116" w14:paraId="7DF19CFE" w14:textId="77777777" w:rsidTr="00E43A2E">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22BDF0" w14:textId="77777777" w:rsidR="00A1695B" w:rsidRPr="005A7116" w:rsidRDefault="00A1695B" w:rsidP="000D6F32">
            <w:pPr>
              <w:spacing w:after="0" w:line="240" w:lineRule="auto"/>
              <w:ind w:hanging="84"/>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1</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DD7DA0"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2</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292A02"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3</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3D6220"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4</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A1F79"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5</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C62120"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6</w:t>
            </w:r>
          </w:p>
        </w:tc>
      </w:tr>
      <w:tr w:rsidR="005A7116" w:rsidRPr="005A7116" w14:paraId="6B532DC3" w14:textId="77777777" w:rsidTr="00E43A2E">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20AA58" w14:textId="77777777" w:rsidR="00A1695B" w:rsidRPr="005A7116" w:rsidRDefault="00A1695B" w:rsidP="000D6F32">
            <w:pPr>
              <w:spacing w:after="0" w:line="240" w:lineRule="auto"/>
              <w:ind w:hanging="84"/>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1</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33C55D" w14:textId="285BC803" w:rsidR="00A1695B" w:rsidRPr="005A7116" w:rsidRDefault="00A1695B" w:rsidP="000D6F32">
            <w:pPr>
              <w:spacing w:after="0" w:line="240" w:lineRule="auto"/>
              <w:jc w:val="both"/>
              <w:textAlignment w:val="baseline"/>
              <w:rPr>
                <w:rFonts w:ascii="Times New Roman" w:hAnsi="Times New Roman" w:cs="Times New Roman"/>
                <w:color w:val="000000" w:themeColor="text1"/>
                <w:sz w:val="24"/>
                <w:szCs w:val="24"/>
                <w:lang w:val="kk-KZ"/>
              </w:rPr>
            </w:pPr>
            <w:r w:rsidRPr="005A7116">
              <w:rPr>
                <w:rFonts w:ascii="Times New Roman" w:eastAsia="Times New Roman" w:hAnsi="Times New Roman" w:cs="Times New Roman"/>
                <w:color w:val="000000" w:themeColor="text1"/>
                <w:sz w:val="24"/>
                <w:szCs w:val="24"/>
                <w:lang w:val="kk-KZ" w:eastAsia="ru-RU"/>
              </w:rPr>
              <w:t>Ақша - барлығы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11111</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11116</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оның ішінде:</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2760FF"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11110</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C0D2CD" w14:textId="77777777" w:rsidR="00A1695B" w:rsidRPr="005A7116" w:rsidRDefault="00A1695B" w:rsidP="000D6F32">
            <w:pPr>
              <w:spacing w:after="0" w:line="240" w:lineRule="auto"/>
              <w:rPr>
                <w:rFonts w:ascii="Times New Roman" w:hAnsi="Times New Roman" w:cs="Times New Roman"/>
                <w:color w:val="000000" w:themeColor="text1"/>
                <w:sz w:val="24"/>
                <w:szCs w:val="24"/>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63FD34"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х</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F5A1F5" w14:textId="77777777" w:rsidR="00A1695B" w:rsidRPr="005A7116" w:rsidRDefault="00A1695B" w:rsidP="000D6F32">
            <w:pPr>
              <w:spacing w:after="0" w:line="240" w:lineRule="auto"/>
              <w:rPr>
                <w:rFonts w:ascii="Times New Roman" w:hAnsi="Times New Roman" w:cs="Times New Roman"/>
                <w:color w:val="000000" w:themeColor="text1"/>
                <w:sz w:val="24"/>
                <w:szCs w:val="24"/>
                <w:lang w:val="kk-KZ"/>
              </w:rPr>
            </w:pPr>
          </w:p>
        </w:tc>
      </w:tr>
      <w:tr w:rsidR="005A7116" w:rsidRPr="005A7116" w14:paraId="0283E401" w14:textId="77777777" w:rsidTr="00E43A2E">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0F721F" w14:textId="77777777" w:rsidR="00A1695B" w:rsidRPr="005A7116" w:rsidRDefault="00A1695B" w:rsidP="000D6F32">
            <w:pPr>
              <w:spacing w:after="0" w:line="240" w:lineRule="auto"/>
              <w:ind w:hanging="84"/>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1.1</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9F8D5" w14:textId="77777777" w:rsidR="00A1695B" w:rsidRPr="005A7116" w:rsidRDefault="00A1695B" w:rsidP="000D6F32">
            <w:pPr>
              <w:spacing w:after="0" w:line="240" w:lineRule="auto"/>
              <w:jc w:val="both"/>
              <w:textAlignment w:val="baseline"/>
              <w:rPr>
                <w:rFonts w:ascii="Times New Roman" w:hAnsi="Times New Roman" w:cs="Times New Roman"/>
                <w:color w:val="000000" w:themeColor="text1"/>
                <w:sz w:val="24"/>
                <w:szCs w:val="24"/>
                <w:lang w:val="kk-KZ"/>
              </w:rPr>
            </w:pPr>
            <w:r w:rsidRPr="005A7116">
              <w:rPr>
                <w:rFonts w:ascii="Times New Roman" w:eastAsia="Times New Roman" w:hAnsi="Times New Roman" w:cs="Times New Roman"/>
                <w:color w:val="000000" w:themeColor="text1"/>
                <w:sz w:val="24"/>
                <w:szCs w:val="24"/>
                <w:lang w:val="kk-KZ" w:eastAsia="ru-RU"/>
              </w:rPr>
              <w:t>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EC0109"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11111</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F08147" w14:textId="77777777" w:rsidR="00A1695B" w:rsidRPr="005A7116" w:rsidRDefault="00A1695B" w:rsidP="000D6F32">
            <w:pPr>
              <w:spacing w:after="0" w:line="240" w:lineRule="auto"/>
              <w:rPr>
                <w:rFonts w:ascii="Times New Roman" w:hAnsi="Times New Roman" w:cs="Times New Roman"/>
                <w:color w:val="000000" w:themeColor="text1"/>
                <w:sz w:val="24"/>
                <w:szCs w:val="24"/>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9C2D73"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100%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887883" w14:textId="77777777" w:rsidR="00A1695B" w:rsidRPr="005A7116" w:rsidRDefault="00A1695B" w:rsidP="000D6F32">
            <w:pPr>
              <w:spacing w:after="0" w:line="240" w:lineRule="auto"/>
              <w:rPr>
                <w:rFonts w:ascii="Times New Roman" w:hAnsi="Times New Roman" w:cs="Times New Roman"/>
                <w:color w:val="000000" w:themeColor="text1"/>
                <w:sz w:val="24"/>
                <w:szCs w:val="24"/>
                <w:lang w:val="kk-KZ"/>
              </w:rPr>
            </w:pPr>
          </w:p>
        </w:tc>
      </w:tr>
      <w:tr w:rsidR="005A7116" w:rsidRPr="005A7116" w14:paraId="7EE46962" w14:textId="77777777" w:rsidTr="00E43A2E">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CEA680" w14:textId="77777777" w:rsidR="00A1695B" w:rsidRPr="005A7116" w:rsidRDefault="00A1695B" w:rsidP="000D6F32">
            <w:pPr>
              <w:spacing w:after="0" w:line="240" w:lineRule="auto"/>
              <w:ind w:hanging="84"/>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1.2</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D62F74" w14:textId="77777777" w:rsidR="00A1695B" w:rsidRPr="005A7116" w:rsidRDefault="00A1695B" w:rsidP="000D6F32">
            <w:pPr>
              <w:spacing w:after="0" w:line="240" w:lineRule="auto"/>
              <w:jc w:val="both"/>
              <w:textAlignment w:val="baseline"/>
              <w:rPr>
                <w:rFonts w:ascii="Times New Roman" w:hAnsi="Times New Roman" w:cs="Times New Roman"/>
                <w:color w:val="000000" w:themeColor="text1"/>
                <w:sz w:val="24"/>
                <w:szCs w:val="24"/>
                <w:lang w:val="kk-KZ"/>
              </w:rPr>
            </w:pPr>
            <w:r w:rsidRPr="005A7116">
              <w:rPr>
                <w:rFonts w:ascii="Times New Roman" w:eastAsia="Times New Roman" w:hAnsi="Times New Roman" w:cs="Times New Roman"/>
                <w:color w:val="000000" w:themeColor="text1"/>
                <w:sz w:val="24"/>
                <w:szCs w:val="24"/>
                <w:lang w:val="kk-KZ" w:eastAsia="ru-RU"/>
              </w:rPr>
              <w:t>Қазақстан Республикасының екінші деңгейдегі банктеріндегі жолдағы ақша</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E75367"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11112</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775D39" w14:textId="77777777" w:rsidR="00A1695B" w:rsidRPr="005A7116" w:rsidRDefault="00A1695B" w:rsidP="000D6F32">
            <w:pPr>
              <w:spacing w:after="0" w:line="240" w:lineRule="auto"/>
              <w:rPr>
                <w:rFonts w:ascii="Times New Roman" w:hAnsi="Times New Roman" w:cs="Times New Roman"/>
                <w:color w:val="000000" w:themeColor="text1"/>
                <w:sz w:val="24"/>
                <w:szCs w:val="24"/>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404680"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100%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DD5A78" w14:textId="77777777" w:rsidR="00A1695B" w:rsidRPr="005A7116" w:rsidRDefault="00A1695B" w:rsidP="000D6F32">
            <w:pPr>
              <w:spacing w:after="0" w:line="240" w:lineRule="auto"/>
              <w:rPr>
                <w:rFonts w:ascii="Times New Roman" w:hAnsi="Times New Roman" w:cs="Times New Roman"/>
                <w:color w:val="000000" w:themeColor="text1"/>
                <w:sz w:val="24"/>
                <w:szCs w:val="24"/>
                <w:lang w:val="kk-KZ"/>
              </w:rPr>
            </w:pPr>
          </w:p>
        </w:tc>
      </w:tr>
      <w:tr w:rsidR="005A7116" w:rsidRPr="005A7116" w14:paraId="7BD2EF41" w14:textId="77777777" w:rsidTr="00E43A2E">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ABD2DC" w14:textId="77777777" w:rsidR="00A1695B" w:rsidRPr="005A7116" w:rsidRDefault="00A1695B" w:rsidP="000D6F32">
            <w:pPr>
              <w:spacing w:after="0" w:line="240" w:lineRule="auto"/>
              <w:ind w:hanging="84"/>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1.3</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C4F7F2" w14:textId="77777777" w:rsidR="00A1695B" w:rsidRPr="005A7116" w:rsidRDefault="00A1695B" w:rsidP="000D6F32">
            <w:pPr>
              <w:spacing w:after="0" w:line="240" w:lineRule="auto"/>
              <w:jc w:val="both"/>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осы қосымшаның 2.1 және 2.2-жолдарында көрсетілген  Қазақстан Республикасының екінші деңгейдегі банктеріндегі ағымдағы шоттардағы ақша</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68D755"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11113</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19983E" w14:textId="77777777" w:rsidR="00A1695B" w:rsidRPr="005A7116" w:rsidRDefault="00A1695B" w:rsidP="000D6F32">
            <w:pPr>
              <w:spacing w:after="0" w:line="240" w:lineRule="auto"/>
              <w:rPr>
                <w:rFonts w:ascii="Times New Roman" w:hAnsi="Times New Roman" w:cs="Times New Roman"/>
                <w:color w:val="000000" w:themeColor="text1"/>
                <w:sz w:val="24"/>
                <w:szCs w:val="24"/>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F25D7E"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100%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F94B84" w14:textId="77777777" w:rsidR="00A1695B" w:rsidRPr="005A7116" w:rsidRDefault="00A1695B" w:rsidP="000D6F32">
            <w:pPr>
              <w:spacing w:after="0" w:line="240" w:lineRule="auto"/>
              <w:rPr>
                <w:rFonts w:ascii="Times New Roman" w:hAnsi="Times New Roman" w:cs="Times New Roman"/>
                <w:color w:val="000000" w:themeColor="text1"/>
                <w:sz w:val="24"/>
                <w:szCs w:val="24"/>
                <w:lang w:val="kk-KZ"/>
              </w:rPr>
            </w:pPr>
          </w:p>
        </w:tc>
      </w:tr>
      <w:tr w:rsidR="005A7116" w:rsidRPr="005A7116" w14:paraId="3F9B9673" w14:textId="77777777" w:rsidTr="00E43A2E">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17B76" w14:textId="77777777" w:rsidR="00A1695B" w:rsidRPr="005A7116" w:rsidRDefault="00A1695B" w:rsidP="000D6F32">
            <w:pPr>
              <w:spacing w:after="0" w:line="240" w:lineRule="auto"/>
              <w:ind w:hanging="84"/>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1.4</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A389C" w14:textId="77777777" w:rsidR="00A1695B" w:rsidRPr="005A7116" w:rsidRDefault="00A1695B" w:rsidP="000D6F32">
            <w:pPr>
              <w:spacing w:after="0" w:line="240" w:lineRule="auto"/>
              <w:jc w:val="both"/>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 xml:space="preserve">осы қосымшаның 2.3-жолында көрсетілген  Қазақстан Республикасының екінші деңгейдегі банктеріндегі ағымдағы шоттардағы ақша </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A6AE1"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11114</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22E1AC" w14:textId="77777777" w:rsidR="00A1695B" w:rsidRPr="005A7116" w:rsidRDefault="00A1695B" w:rsidP="000D6F32">
            <w:pPr>
              <w:spacing w:after="0" w:line="240" w:lineRule="auto"/>
              <w:rPr>
                <w:rFonts w:ascii="Times New Roman" w:hAnsi="Times New Roman" w:cs="Times New Roman"/>
                <w:color w:val="000000" w:themeColor="text1"/>
                <w:sz w:val="24"/>
                <w:szCs w:val="24"/>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87C92"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90%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FB4E5" w14:textId="77777777" w:rsidR="00A1695B" w:rsidRPr="005A7116" w:rsidRDefault="00A1695B" w:rsidP="000D6F32">
            <w:pPr>
              <w:spacing w:after="0" w:line="240" w:lineRule="auto"/>
              <w:rPr>
                <w:rFonts w:ascii="Times New Roman" w:hAnsi="Times New Roman" w:cs="Times New Roman"/>
                <w:color w:val="000000" w:themeColor="text1"/>
                <w:sz w:val="24"/>
                <w:szCs w:val="24"/>
                <w:lang w:val="kk-KZ"/>
              </w:rPr>
            </w:pPr>
          </w:p>
        </w:tc>
      </w:tr>
      <w:tr w:rsidR="005A7116" w:rsidRPr="005A7116" w14:paraId="65E64073" w14:textId="77777777" w:rsidTr="00E43A2E">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E78AC6" w14:textId="77777777" w:rsidR="00A1695B" w:rsidRPr="005A7116" w:rsidRDefault="00A1695B" w:rsidP="000D6F32">
            <w:pPr>
              <w:spacing w:after="0" w:line="240" w:lineRule="auto"/>
              <w:ind w:hanging="84"/>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1.5</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C3B555" w14:textId="77777777" w:rsidR="00A1695B" w:rsidRPr="005A7116" w:rsidRDefault="00A1695B" w:rsidP="000D6F32">
            <w:pPr>
              <w:spacing w:after="0" w:line="240" w:lineRule="auto"/>
              <w:jc w:val="both"/>
              <w:textAlignment w:val="baseline"/>
              <w:rPr>
                <w:rFonts w:ascii="Times New Roman" w:hAnsi="Times New Roman" w:cs="Times New Roman"/>
                <w:color w:val="000000" w:themeColor="text1"/>
                <w:sz w:val="24"/>
                <w:szCs w:val="24"/>
                <w:lang w:val="kk-KZ"/>
              </w:rPr>
            </w:pPr>
            <w:r w:rsidRPr="005A7116">
              <w:rPr>
                <w:rFonts w:ascii="Times New Roman" w:eastAsia="Times New Roman" w:hAnsi="Times New Roman" w:cs="Times New Roman"/>
                <w:color w:val="000000" w:themeColor="text1"/>
                <w:sz w:val="24"/>
                <w:szCs w:val="24"/>
                <w:lang w:val="kk-KZ" w:eastAsia="ru-RU"/>
              </w:rPr>
              <w:t>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сақтандыру (қайта сақтандыру) ұйымының ақшасы</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104AD5"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11115</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1395C2" w14:textId="77777777" w:rsidR="00A1695B" w:rsidRPr="005A7116" w:rsidRDefault="00A1695B" w:rsidP="000D6F32">
            <w:pPr>
              <w:spacing w:after="0" w:line="240" w:lineRule="auto"/>
              <w:rPr>
                <w:rFonts w:ascii="Times New Roman" w:hAnsi="Times New Roman" w:cs="Times New Roman"/>
                <w:color w:val="000000" w:themeColor="text1"/>
                <w:sz w:val="24"/>
                <w:szCs w:val="24"/>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51F26"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100%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68CF52" w14:textId="77777777" w:rsidR="00A1695B" w:rsidRPr="005A7116" w:rsidRDefault="00A1695B" w:rsidP="000D6F32">
            <w:pPr>
              <w:spacing w:after="0" w:line="240" w:lineRule="auto"/>
              <w:rPr>
                <w:rFonts w:ascii="Times New Roman" w:hAnsi="Times New Roman" w:cs="Times New Roman"/>
                <w:color w:val="000000" w:themeColor="text1"/>
                <w:sz w:val="24"/>
                <w:szCs w:val="24"/>
                <w:lang w:val="kk-KZ"/>
              </w:rPr>
            </w:pPr>
          </w:p>
        </w:tc>
      </w:tr>
      <w:tr w:rsidR="005A7116" w:rsidRPr="005A7116" w14:paraId="19F10660" w14:textId="77777777" w:rsidTr="00E43A2E">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435671" w14:textId="77777777" w:rsidR="00A1695B" w:rsidRPr="005A7116" w:rsidRDefault="00A1695B" w:rsidP="000D6F32">
            <w:pPr>
              <w:spacing w:after="0" w:line="240" w:lineRule="auto"/>
              <w:ind w:hanging="84"/>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1.6</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57FEA6" w14:textId="77777777" w:rsidR="00A1695B" w:rsidRPr="005A7116" w:rsidRDefault="00A1695B" w:rsidP="000D6F32">
            <w:pPr>
              <w:spacing w:after="0" w:line="240" w:lineRule="auto"/>
              <w:jc w:val="both"/>
              <w:textAlignment w:val="baseline"/>
              <w:rPr>
                <w:rFonts w:ascii="Times New Roman" w:hAnsi="Times New Roman" w:cs="Times New Roman"/>
                <w:color w:val="000000" w:themeColor="text1"/>
                <w:sz w:val="24"/>
                <w:szCs w:val="24"/>
                <w:lang w:val="kk-KZ"/>
              </w:rPr>
            </w:pPr>
            <w:r w:rsidRPr="005A7116">
              <w:rPr>
                <w:rFonts w:ascii="Times New Roman" w:eastAsia="Times New Roman" w:hAnsi="Times New Roman" w:cs="Times New Roman"/>
                <w:color w:val="000000" w:themeColor="text1"/>
                <w:sz w:val="24"/>
                <w:szCs w:val="24"/>
                <w:lang w:val="kk-KZ" w:eastAsia="ru-RU"/>
              </w:rPr>
              <w:t>Қазақстан Республикасының екінші деңгейдегі банктеріндегі инвестициялық портфельді басқару қызметін жүзеге асыратын ұйымның шоттарындағы сақтандыру (қайта сақтандыру) ұйымының ақшасы</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D0F8B9"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11116</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E2C9EB" w14:textId="77777777" w:rsidR="00A1695B" w:rsidRPr="005A7116" w:rsidRDefault="00A1695B" w:rsidP="000D6F32">
            <w:pPr>
              <w:spacing w:after="0" w:line="240" w:lineRule="auto"/>
              <w:rPr>
                <w:rFonts w:ascii="Times New Roman" w:hAnsi="Times New Roman" w:cs="Times New Roman"/>
                <w:color w:val="000000" w:themeColor="text1"/>
                <w:sz w:val="24"/>
                <w:szCs w:val="24"/>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6907BF"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100%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5B2040" w14:textId="77777777" w:rsidR="00A1695B" w:rsidRPr="005A7116" w:rsidRDefault="00A1695B" w:rsidP="000D6F32">
            <w:pPr>
              <w:spacing w:after="0" w:line="240" w:lineRule="auto"/>
              <w:rPr>
                <w:rFonts w:ascii="Times New Roman" w:hAnsi="Times New Roman" w:cs="Times New Roman"/>
                <w:color w:val="000000" w:themeColor="text1"/>
                <w:sz w:val="24"/>
                <w:szCs w:val="24"/>
                <w:lang w:val="kk-KZ"/>
              </w:rPr>
            </w:pPr>
          </w:p>
        </w:tc>
      </w:tr>
      <w:tr w:rsidR="005A7116" w:rsidRPr="005A7116" w14:paraId="2BBDF53C" w14:textId="77777777" w:rsidTr="00E43A2E">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8E6385" w14:textId="77777777" w:rsidR="00A1695B" w:rsidRPr="005A7116" w:rsidRDefault="00A1695B" w:rsidP="000D6F32">
            <w:pPr>
              <w:spacing w:after="0" w:line="240" w:lineRule="auto"/>
              <w:ind w:hanging="84"/>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2</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8CCC91" w14:textId="38E410C4" w:rsidR="00A1695B" w:rsidRPr="005A7116" w:rsidRDefault="00A1695B" w:rsidP="000D6F32">
            <w:pPr>
              <w:spacing w:after="0" w:line="240" w:lineRule="auto"/>
              <w:jc w:val="both"/>
              <w:textAlignment w:val="baseline"/>
              <w:rPr>
                <w:rFonts w:ascii="Times New Roman" w:hAnsi="Times New Roman" w:cs="Times New Roman"/>
                <w:color w:val="000000" w:themeColor="text1"/>
                <w:sz w:val="24"/>
                <w:szCs w:val="24"/>
                <w:lang w:val="kk-KZ"/>
              </w:rPr>
            </w:pPr>
            <w:r w:rsidRPr="005A7116">
              <w:rPr>
                <w:rFonts w:ascii="Times New Roman" w:eastAsia="Times New Roman" w:hAnsi="Times New Roman" w:cs="Times New Roman"/>
                <w:color w:val="000000" w:themeColor="text1"/>
                <w:sz w:val="24"/>
                <w:szCs w:val="24"/>
                <w:lang w:val="kk-KZ" w:eastAsia="ru-RU"/>
              </w:rPr>
              <w:t>Салымдар - барлығы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11121</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xml:space="preserve"> +...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11122</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 оның ішінде:</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90BC0D"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11120</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8B35B5" w14:textId="77777777" w:rsidR="00A1695B" w:rsidRPr="005A7116" w:rsidRDefault="00A1695B" w:rsidP="000D6F32">
            <w:pPr>
              <w:spacing w:after="0" w:line="240" w:lineRule="auto"/>
              <w:rPr>
                <w:rFonts w:ascii="Times New Roman" w:hAnsi="Times New Roman" w:cs="Times New Roman"/>
                <w:color w:val="000000" w:themeColor="text1"/>
                <w:sz w:val="24"/>
                <w:szCs w:val="24"/>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984BAD"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X</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9C0D7C" w14:textId="77777777" w:rsidR="00A1695B" w:rsidRPr="005A7116" w:rsidRDefault="00A1695B" w:rsidP="000D6F32">
            <w:pPr>
              <w:spacing w:after="0" w:line="240" w:lineRule="auto"/>
              <w:rPr>
                <w:rFonts w:ascii="Times New Roman" w:hAnsi="Times New Roman" w:cs="Times New Roman"/>
                <w:color w:val="000000" w:themeColor="text1"/>
                <w:sz w:val="24"/>
                <w:szCs w:val="24"/>
                <w:lang w:val="kk-KZ"/>
              </w:rPr>
            </w:pPr>
          </w:p>
        </w:tc>
      </w:tr>
      <w:tr w:rsidR="005A7116" w:rsidRPr="005A7116" w14:paraId="35F3E003" w14:textId="77777777" w:rsidTr="00E43A2E">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75D890" w14:textId="77777777" w:rsidR="00A1695B" w:rsidRPr="005A7116" w:rsidRDefault="00A1695B" w:rsidP="000D6F32">
            <w:pPr>
              <w:spacing w:after="0" w:line="240" w:lineRule="auto"/>
              <w:ind w:hanging="84"/>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2.1</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01D705" w14:textId="1BDE1D5B" w:rsidR="00A1695B" w:rsidRPr="005A7116" w:rsidRDefault="00A1695B" w:rsidP="000D6F32">
            <w:pPr>
              <w:spacing w:after="0" w:line="240" w:lineRule="auto"/>
              <w:jc w:val="both"/>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 xml:space="preserve">бұл банктер акциялары қор биржасының ресми тізімінің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Негізгі</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 xml:space="preserve"> алаңының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акциялар</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 xml:space="preserve"> секторы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премиум</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 xml:space="preserve"> санатына </w:t>
            </w:r>
            <w:r w:rsidRPr="005A7116">
              <w:rPr>
                <w:rFonts w:ascii="Times New Roman" w:hAnsi="Times New Roman" w:cs="Times New Roman"/>
                <w:color w:val="000000" w:themeColor="text1"/>
                <w:sz w:val="24"/>
                <w:szCs w:val="24"/>
                <w:lang w:val="kk-KZ"/>
              </w:rPr>
              <w:lastRenderedPageBreak/>
              <w:t>енгізілген не қор биржасы индексінің өкілдік тізімінде тұрған эмитенттер болып табылады деген талаппен Қазақстан Республикасының екінші деңгейдегі банктеріндегі салымдар</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A291F8"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lastRenderedPageBreak/>
              <w:t>11121</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67E96"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F2E968"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100%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0F501"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r>
      <w:tr w:rsidR="005A7116" w:rsidRPr="005A7116" w14:paraId="542E6145" w14:textId="77777777" w:rsidTr="00E43A2E">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E592DA" w14:textId="77777777" w:rsidR="00A1695B" w:rsidRPr="005A7116" w:rsidRDefault="00A1695B" w:rsidP="000D6F32">
            <w:pPr>
              <w:spacing w:after="0" w:line="240" w:lineRule="auto"/>
              <w:ind w:hanging="84"/>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lastRenderedPageBreak/>
              <w:t>2.2</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3FA523" w14:textId="60CEA6F3" w:rsidR="00A1695B" w:rsidRPr="005A7116" w:rsidRDefault="00A1695B" w:rsidP="000D6F32">
            <w:pPr>
              <w:spacing w:after="0" w:line="240" w:lineRule="auto"/>
              <w:jc w:val="both"/>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 xml:space="preserve">мынадай талаптардың бiрiне сәйкес келетін Қазақстан Республикасының екiншi деңгейдегi банктеріндегі салымдар: Standard &amp; Poor's агенттiгiнiң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В</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 xml:space="preserve"> төмен емес ұзақ мерзiмдi кредиттiк рейтингi немесе басқа рейтингтiк агенттiктердiң бiрiнiң осыған ұқсас деңгейдегi рейтингi немесе Standard &amp; Poor's ұлттық шкаласы бойынша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kzBB+</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-тен төмен емес рейтингтiк бағасы немесе басқа рейтингтік агенттіктердің бірінің ұлттық шкаласы бойынша осыған ұқсас деңгейдегі рейтингі бар;</w:t>
            </w:r>
          </w:p>
          <w:p w14:paraId="3DAF17CA" w14:textId="2AFE3A22" w:rsidR="00A1695B" w:rsidRPr="005A7116" w:rsidRDefault="00A1695B" w:rsidP="000D6F32">
            <w:pPr>
              <w:spacing w:after="0" w:line="240" w:lineRule="auto"/>
              <w:jc w:val="both"/>
              <w:textAlignment w:val="baseline"/>
              <w:rPr>
                <w:rFonts w:ascii="Times New Roman" w:hAnsi="Times New Roman" w:cs="Times New Roman"/>
                <w:color w:val="000000" w:themeColor="text1"/>
                <w:sz w:val="24"/>
                <w:szCs w:val="24"/>
                <w:lang w:val="kk-KZ"/>
              </w:rPr>
            </w:pPr>
            <w:r w:rsidRPr="005A7116">
              <w:rPr>
                <w:rFonts w:ascii="Times New Roman" w:eastAsia="Times New Roman" w:hAnsi="Times New Roman" w:cs="Times New Roman"/>
                <w:color w:val="000000" w:themeColor="text1"/>
                <w:sz w:val="24"/>
                <w:szCs w:val="24"/>
                <w:lang w:val="kk-KZ" w:eastAsia="ru-RU"/>
              </w:rPr>
              <w:t xml:space="preserve">Қазақстан Республикасының бейрезидент бас банктерi Standard &amp; Poor's агенттiгiнiң халықаралық шкаласы бойынша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А-</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val="kk-KZ" w:eastAsia="ru-RU"/>
              </w:rPr>
              <w:t>-тен төмен емес шетел валютасындағы ұзақ мерзiмдi кредиттiк рейтингi немесе басқа рейтингтiк агенттiктердiң бiрiнiң осыған ұқсас деңгейдегi рейтингi бар Қазақстан Республикасының резидент еншiлес банктері болып табылады</w:t>
            </w:r>
            <w:r w:rsidRPr="005A7116">
              <w:rPr>
                <w:rFonts w:ascii="Times New Roman" w:hAnsi="Times New Roman" w:cs="Times New Roman"/>
                <w:color w:val="000000" w:themeColor="text1"/>
                <w:sz w:val="24"/>
                <w:szCs w:val="24"/>
                <w:lang w:val="kk-KZ"/>
              </w:rPr>
              <w:t xml:space="preserve"> </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3085C4"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11122</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885A77" w14:textId="77777777" w:rsidR="00A1695B" w:rsidRPr="005A7116" w:rsidRDefault="00A1695B" w:rsidP="000D6F32">
            <w:pPr>
              <w:spacing w:after="0" w:line="240" w:lineRule="auto"/>
              <w:rPr>
                <w:rFonts w:ascii="Times New Roman" w:hAnsi="Times New Roman" w:cs="Times New Roman"/>
                <w:color w:val="000000" w:themeColor="text1"/>
                <w:sz w:val="24"/>
                <w:szCs w:val="24"/>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034BCB"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100%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7F7168" w14:textId="77777777" w:rsidR="00A1695B" w:rsidRPr="005A7116" w:rsidRDefault="00A1695B" w:rsidP="000D6F32">
            <w:pPr>
              <w:spacing w:after="0" w:line="240" w:lineRule="auto"/>
              <w:rPr>
                <w:rFonts w:ascii="Times New Roman" w:hAnsi="Times New Roman" w:cs="Times New Roman"/>
                <w:color w:val="000000" w:themeColor="text1"/>
                <w:sz w:val="24"/>
                <w:szCs w:val="24"/>
                <w:lang w:val="kk-KZ"/>
              </w:rPr>
            </w:pPr>
          </w:p>
        </w:tc>
      </w:tr>
      <w:tr w:rsidR="005A7116" w:rsidRPr="005A7116" w14:paraId="5B5BEA84" w14:textId="77777777" w:rsidTr="00E43A2E">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5680A4" w14:textId="77777777" w:rsidR="00A1695B" w:rsidRPr="005A7116" w:rsidRDefault="00A1695B" w:rsidP="000D6F32">
            <w:pPr>
              <w:spacing w:after="0" w:line="240" w:lineRule="auto"/>
              <w:ind w:hanging="84"/>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2.3</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91CEA0" w14:textId="2889E74F" w:rsidR="00A1695B" w:rsidRPr="005A7116" w:rsidRDefault="00A1695B" w:rsidP="000D6F32">
            <w:pPr>
              <w:spacing w:after="0" w:line="240" w:lineRule="auto"/>
              <w:jc w:val="both"/>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 xml:space="preserve">Standard &amp; Poor's агенттігінің халықаралық шкаласы бойынша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w:t>
            </w:r>
            <w:r w:rsidRPr="005A7116">
              <w:rPr>
                <w:rFonts w:ascii="Times New Roman" w:hAnsi="Times New Roman" w:cs="Times New Roman"/>
                <w:color w:val="000000" w:themeColor="text1"/>
                <w:sz w:val="24"/>
                <w:szCs w:val="24"/>
                <w:lang w:val="kk-KZ"/>
              </w:rPr>
              <w:t xml:space="preserve">төмен емес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kzBB</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-дан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kzBB-</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-ке дейінгі рейтингі </w:t>
            </w:r>
            <w:r w:rsidRPr="005A7116">
              <w:rPr>
                <w:rFonts w:ascii="Times New Roman" w:hAnsi="Times New Roman" w:cs="Times New Roman"/>
                <w:color w:val="000000" w:themeColor="text1"/>
                <w:sz w:val="24"/>
                <w:szCs w:val="24"/>
                <w:lang w:val="kk-KZ"/>
              </w:rPr>
              <w:t>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B088B2"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11123</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78F3D2" w14:textId="77777777" w:rsidR="00A1695B" w:rsidRPr="005A7116" w:rsidRDefault="00A1695B" w:rsidP="000D6F32">
            <w:pPr>
              <w:spacing w:after="0" w:line="240" w:lineRule="auto"/>
              <w:rPr>
                <w:rFonts w:ascii="Times New Roman" w:hAnsi="Times New Roman" w:cs="Times New Roman"/>
                <w:color w:val="000000" w:themeColor="text1"/>
                <w:sz w:val="24"/>
                <w:szCs w:val="24"/>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2EB35A"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90%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6B66" w14:textId="77777777" w:rsidR="00A1695B" w:rsidRPr="005A7116" w:rsidRDefault="00A1695B" w:rsidP="000D6F32">
            <w:pPr>
              <w:spacing w:after="0" w:line="240" w:lineRule="auto"/>
              <w:rPr>
                <w:rFonts w:ascii="Times New Roman" w:hAnsi="Times New Roman" w:cs="Times New Roman"/>
                <w:color w:val="000000" w:themeColor="text1"/>
                <w:sz w:val="24"/>
                <w:szCs w:val="24"/>
                <w:lang w:val="kk-KZ"/>
              </w:rPr>
            </w:pPr>
          </w:p>
        </w:tc>
      </w:tr>
      <w:tr w:rsidR="005A7116" w:rsidRPr="005A7116" w14:paraId="6B6467C1" w14:textId="77777777" w:rsidTr="00E43A2E">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40A836" w14:textId="77777777" w:rsidR="00A1695B" w:rsidRPr="005A7116" w:rsidRDefault="00A1695B" w:rsidP="000D6F32">
            <w:pPr>
              <w:spacing w:after="0" w:line="240" w:lineRule="auto"/>
              <w:ind w:hanging="84"/>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2.4</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820CC9" w14:textId="0059C506" w:rsidR="00A1695B" w:rsidRPr="005A7116" w:rsidRDefault="00A1695B" w:rsidP="000D6F32">
            <w:pPr>
              <w:spacing w:after="0" w:line="240" w:lineRule="auto"/>
              <w:jc w:val="both"/>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 xml:space="preserve">Standard &amp; Poor's агенттігінің </w:t>
            </w:r>
            <w:r w:rsidR="00796D18" w:rsidRPr="005A7116">
              <w:rPr>
                <w:rFonts w:ascii="Times New Roman"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АА-</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316DE2"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11124</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16279"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BA0F6"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100%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AD183"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r>
      <w:tr w:rsidR="005A7116" w:rsidRPr="005A7116" w14:paraId="0D8928CB" w14:textId="77777777" w:rsidTr="00E43A2E">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ED36CD" w14:textId="77777777" w:rsidR="00A1695B" w:rsidRPr="005A7116" w:rsidRDefault="00A1695B" w:rsidP="000D6F32">
            <w:pPr>
              <w:spacing w:after="0" w:line="240" w:lineRule="auto"/>
              <w:ind w:hanging="84"/>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2.5</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5C084C" w14:textId="48D1943F" w:rsidR="00A1695B" w:rsidRPr="005A7116" w:rsidRDefault="00A1695B" w:rsidP="000D6F32">
            <w:pPr>
              <w:spacing w:after="0" w:line="240" w:lineRule="auto"/>
              <w:jc w:val="both"/>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 xml:space="preserve">Standard &amp; Poor's агенттігінің халықаралық шкаласы бойынша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ВВВ-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-тен </w:t>
            </w:r>
            <w:r w:rsidRPr="005A7116">
              <w:rPr>
                <w:rFonts w:ascii="Times New Roman" w:hAnsi="Times New Roman" w:cs="Times New Roman"/>
                <w:color w:val="000000" w:themeColor="text1"/>
                <w:sz w:val="24"/>
                <w:szCs w:val="24"/>
                <w:lang w:val="kk-KZ"/>
              </w:rPr>
              <w:t xml:space="preserve">төмен емес ұзақ мерзімді рейтингі немесе басқа </w:t>
            </w:r>
            <w:r w:rsidRPr="005A7116">
              <w:rPr>
                <w:rFonts w:ascii="Times New Roman" w:hAnsi="Times New Roman" w:cs="Times New Roman"/>
                <w:color w:val="000000" w:themeColor="text1"/>
                <w:sz w:val="24"/>
                <w:szCs w:val="24"/>
                <w:lang w:val="kk-KZ"/>
              </w:rPr>
              <w:lastRenderedPageBreak/>
              <w:t>рейтингтік агенттіктердің бірінің осыған ұқсас деңгейдегі рейтингі бар бейрезидент банктердегі салымдар</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B743CA"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lastRenderedPageBreak/>
              <w:t>11125</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0AA12"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7960F5"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100%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90E9"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r>
      <w:tr w:rsidR="005A7116" w:rsidRPr="005A7116" w14:paraId="53192DBD" w14:textId="77777777" w:rsidTr="00E43A2E">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EEA7AB" w14:textId="77777777" w:rsidR="00A1695B" w:rsidRPr="005A7116" w:rsidRDefault="00A1695B" w:rsidP="000D6F32">
            <w:pPr>
              <w:spacing w:after="0" w:line="240" w:lineRule="auto"/>
              <w:ind w:hanging="84"/>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lastRenderedPageBreak/>
              <w:t>3</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A3469B" w14:textId="6F62ECFA" w:rsidR="00A1695B" w:rsidRPr="005A7116" w:rsidRDefault="00A1695B" w:rsidP="000D6F32">
            <w:pPr>
              <w:spacing w:after="0" w:line="240" w:lineRule="auto"/>
              <w:jc w:val="both"/>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Борыштық бағалы қағаздар - барлығы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11131</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 xml:space="preserve"> +... +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11145</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 оның ішінде:</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D868F8"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11130</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FE8EE"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D7CF73"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X</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E3237"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r>
      <w:tr w:rsidR="005A7116" w:rsidRPr="005A7116" w14:paraId="6CE95A3D" w14:textId="77777777" w:rsidTr="00E43A2E">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C89A0" w14:textId="77777777" w:rsidR="00A1695B" w:rsidRPr="005A7116" w:rsidRDefault="00A1695B" w:rsidP="000D6F32">
            <w:pPr>
              <w:spacing w:after="0" w:line="240" w:lineRule="auto"/>
              <w:ind w:hanging="84"/>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3.1</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386A0E" w14:textId="77777777" w:rsidR="00A1695B" w:rsidRPr="005A7116" w:rsidRDefault="00A1695B" w:rsidP="000D6F32">
            <w:pPr>
              <w:spacing w:after="0" w:line="240" w:lineRule="auto"/>
              <w:jc w:val="both"/>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499E5C"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11131</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4D1242" w14:textId="77777777" w:rsidR="00A1695B" w:rsidRPr="005A7116" w:rsidRDefault="00A1695B" w:rsidP="000D6F32">
            <w:pPr>
              <w:spacing w:after="0" w:line="240" w:lineRule="auto"/>
              <w:rPr>
                <w:rFonts w:ascii="Times New Roman" w:hAnsi="Times New Roman" w:cs="Times New Roman"/>
                <w:color w:val="000000" w:themeColor="text1"/>
                <w:sz w:val="24"/>
                <w:szCs w:val="24"/>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C2117F"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100%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25EC5B" w14:textId="77777777" w:rsidR="00A1695B" w:rsidRPr="005A7116" w:rsidRDefault="00A1695B" w:rsidP="000D6F32">
            <w:pPr>
              <w:spacing w:after="0" w:line="240" w:lineRule="auto"/>
              <w:rPr>
                <w:rFonts w:ascii="Times New Roman" w:hAnsi="Times New Roman" w:cs="Times New Roman"/>
                <w:color w:val="000000" w:themeColor="text1"/>
                <w:sz w:val="24"/>
                <w:szCs w:val="24"/>
                <w:lang w:val="kk-KZ"/>
              </w:rPr>
            </w:pPr>
          </w:p>
        </w:tc>
      </w:tr>
      <w:tr w:rsidR="005A7116" w:rsidRPr="005A7116" w14:paraId="4D46ABF6" w14:textId="77777777" w:rsidTr="00E43A2E">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37C7AD" w14:textId="77777777" w:rsidR="00A1695B" w:rsidRPr="005A7116" w:rsidRDefault="00A1695B" w:rsidP="000D6F32">
            <w:pPr>
              <w:spacing w:after="0" w:line="240" w:lineRule="auto"/>
              <w:ind w:hanging="84"/>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3.2</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F418E2" w14:textId="77777777" w:rsidR="00A1695B" w:rsidRPr="005A7116" w:rsidRDefault="00A1695B" w:rsidP="000D6F32">
            <w:pPr>
              <w:spacing w:after="0" w:line="240" w:lineRule="auto"/>
              <w:jc w:val="both"/>
              <w:textAlignment w:val="baseline"/>
              <w:rPr>
                <w:rFonts w:ascii="Times New Roman" w:hAnsi="Times New Roman" w:cs="Times New Roman"/>
                <w:color w:val="000000" w:themeColor="text1"/>
                <w:sz w:val="24"/>
                <w:szCs w:val="24"/>
                <w:lang w:val="kk-KZ"/>
              </w:rPr>
            </w:pPr>
            <w:r w:rsidRPr="005A7116">
              <w:rPr>
                <w:rFonts w:ascii="Times New Roman" w:eastAsia="Calibri" w:hAnsi="Times New Roman" w:cs="Times New Roman"/>
                <w:color w:val="000000" w:themeColor="text1"/>
                <w:sz w:val="24"/>
                <w:szCs w:val="24"/>
                <w:lang w:val="kk-KZ"/>
              </w:rPr>
              <w:t>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6B5232"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11132</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D1590"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712780"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100%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52D0"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r>
      <w:tr w:rsidR="005A7116" w:rsidRPr="005A7116" w14:paraId="0D49793B" w14:textId="77777777" w:rsidTr="00E43A2E">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3FD143" w14:textId="77777777" w:rsidR="00A1695B" w:rsidRPr="005A7116" w:rsidRDefault="00A1695B" w:rsidP="000D6F32">
            <w:pPr>
              <w:spacing w:after="0" w:line="240" w:lineRule="auto"/>
              <w:ind w:hanging="84"/>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3.3</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4BC976" w14:textId="77777777" w:rsidR="00A1695B" w:rsidRPr="005A7116" w:rsidRDefault="00A1695B" w:rsidP="000D6F32">
            <w:pPr>
              <w:spacing w:after="0" w:line="240" w:lineRule="auto"/>
              <w:jc w:val="both"/>
              <w:textAlignment w:val="baseline"/>
              <w:rPr>
                <w:rFonts w:ascii="Times New Roman" w:hAnsi="Times New Roman" w:cs="Times New Roman"/>
                <w:color w:val="000000" w:themeColor="text1"/>
                <w:sz w:val="24"/>
                <w:szCs w:val="24"/>
                <w:lang w:val="kk-KZ"/>
              </w:rPr>
            </w:pPr>
            <w:r w:rsidRPr="005A7116">
              <w:rPr>
                <w:rFonts w:ascii="Times New Roman" w:eastAsia="Calibri" w:hAnsi="Times New Roman" w:cs="Times New Roman"/>
                <w:color w:val="000000" w:themeColor="text1"/>
                <w:sz w:val="24"/>
                <w:szCs w:val="24"/>
                <w:lang w:val="kk-KZ"/>
              </w:rPr>
              <w:t>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7C90B4"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11133</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82541"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49FC9D"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100%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CF03F"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r>
      <w:tr w:rsidR="005A7116" w:rsidRPr="005A7116" w14:paraId="679D2233" w14:textId="77777777" w:rsidTr="00E43A2E">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BC85D4" w14:textId="77777777" w:rsidR="00A1695B" w:rsidRPr="005A7116" w:rsidRDefault="00A1695B" w:rsidP="000D6F32">
            <w:pPr>
              <w:spacing w:after="0" w:line="240" w:lineRule="auto"/>
              <w:ind w:hanging="84"/>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3.4</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6F51A" w14:textId="739945B9" w:rsidR="00A1695B" w:rsidRPr="005A7116" w:rsidRDefault="00A1695B" w:rsidP="000D6F32">
            <w:pPr>
              <w:spacing w:after="0" w:line="240" w:lineRule="auto"/>
              <w:jc w:val="both"/>
              <w:textAlignment w:val="baseline"/>
              <w:rPr>
                <w:rFonts w:ascii="Times New Roman" w:hAnsi="Times New Roman" w:cs="Times New Roman"/>
                <w:color w:val="000000" w:themeColor="text1"/>
                <w:sz w:val="24"/>
                <w:szCs w:val="24"/>
                <w:lang w:val="kk-KZ"/>
              </w:rPr>
            </w:pPr>
            <w:r w:rsidRPr="005A7116">
              <w:rPr>
                <w:rFonts w:ascii="Times New Roman" w:eastAsia="Calibri" w:hAnsi="Times New Roman" w:cs="Times New Roman"/>
                <w:color w:val="000000" w:themeColor="text1"/>
                <w:sz w:val="24"/>
                <w:szCs w:val="24"/>
                <w:lang w:val="kk-KZ"/>
              </w:rPr>
              <w:t xml:space="preserve">Қазақстан Республикасының және басқа мемлекеттердің заңнамасына сәйкес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Қазақстанның Даму Банкі</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Самұрық-Қазына</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ұлттық әл-ауқат қоры</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Бәйтерек</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ұлттық басқарушы холдингі,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Проблемалық кредиттер қоры</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акционерлік қоғамдары шығарған борыштық бағалы қағаздар</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D5AD2E"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11134</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1832C"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F1F113"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100%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A2153"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r>
      <w:tr w:rsidR="005A7116" w:rsidRPr="005A7116" w14:paraId="18B198DF" w14:textId="77777777" w:rsidTr="00E43A2E">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35EF73" w14:textId="77777777" w:rsidR="00A1695B" w:rsidRPr="005A7116" w:rsidRDefault="00A1695B" w:rsidP="000D6F32">
            <w:pPr>
              <w:spacing w:after="0" w:line="240" w:lineRule="auto"/>
              <w:ind w:hanging="84"/>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3.5</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2FB7FD" w14:textId="1056E7E5" w:rsidR="00A1695B" w:rsidRPr="005A7116" w:rsidRDefault="00A1695B" w:rsidP="000D6F32">
            <w:pPr>
              <w:spacing w:after="0" w:line="240" w:lineRule="auto"/>
              <w:jc w:val="both"/>
              <w:textAlignment w:val="baseline"/>
              <w:rPr>
                <w:rFonts w:ascii="Times New Roman" w:hAnsi="Times New Roman" w:cs="Times New Roman"/>
                <w:color w:val="000000" w:themeColor="text1"/>
                <w:sz w:val="24"/>
                <w:szCs w:val="24"/>
                <w:lang w:val="kk-KZ"/>
              </w:rPr>
            </w:pPr>
            <w:r w:rsidRPr="005A7116">
              <w:rPr>
                <w:rFonts w:ascii="Times New Roman" w:eastAsia="Calibri" w:hAnsi="Times New Roman" w:cs="Times New Roman"/>
                <w:color w:val="000000" w:themeColor="text1"/>
                <w:sz w:val="24"/>
                <w:szCs w:val="24"/>
                <w:lang w:val="kk-KZ"/>
              </w:rPr>
              <w:t xml:space="preserve">Қазақстан Республикасының және басқа мемлекеттердің заңнамасына сәйкес шығарылған, қор биржасының ресми тізімінің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Негізгі</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алаңының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борыштық бағалы қағаздар</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секторына кіретін Қазақстан Республикасы заңды тұлғаларының мемлекеттік емес бағалы қағаздары немесе шетел валютасында номинирленген және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Астана</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B23B00"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11135</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E63E3"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9AE318" w14:textId="77777777" w:rsidR="00A1695B" w:rsidRPr="005A7116" w:rsidRDefault="00A1695B" w:rsidP="000D6F32">
            <w:pPr>
              <w:spacing w:after="0" w:line="240" w:lineRule="auto"/>
              <w:jc w:val="center"/>
              <w:rPr>
                <w:rFonts w:ascii="Times New Roman" w:eastAsia="Calibri" w:hAnsi="Times New Roman" w:cs="Times New Roman"/>
                <w:color w:val="000000" w:themeColor="text1"/>
                <w:sz w:val="24"/>
                <w:szCs w:val="24"/>
                <w:lang w:val="kk-KZ"/>
              </w:rPr>
            </w:pPr>
            <w:r w:rsidRPr="005A7116">
              <w:rPr>
                <w:rFonts w:ascii="Times New Roman" w:eastAsia="Calibri" w:hAnsi="Times New Roman" w:cs="Times New Roman"/>
                <w:color w:val="000000" w:themeColor="text1"/>
                <w:sz w:val="24"/>
                <w:szCs w:val="24"/>
                <w:lang w:val="kk-KZ"/>
              </w:rPr>
              <w:t>90%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6CB49"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r>
      <w:tr w:rsidR="005A7116" w:rsidRPr="005A7116" w14:paraId="4590A909" w14:textId="77777777" w:rsidTr="00E43A2E">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426552" w14:textId="77777777" w:rsidR="00A1695B" w:rsidRPr="005A7116" w:rsidRDefault="00A1695B" w:rsidP="000D6F32">
            <w:pPr>
              <w:spacing w:after="0" w:line="240" w:lineRule="auto"/>
              <w:ind w:hanging="84"/>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3.6</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35F17A" w14:textId="7AD8D526" w:rsidR="00A1695B" w:rsidRPr="005A7116" w:rsidRDefault="00A1695B" w:rsidP="000D6F32">
            <w:pPr>
              <w:spacing w:after="0" w:line="240" w:lineRule="auto"/>
              <w:jc w:val="both"/>
              <w:textAlignment w:val="baseline"/>
              <w:rPr>
                <w:rFonts w:ascii="Times New Roman" w:hAnsi="Times New Roman" w:cs="Times New Roman"/>
                <w:color w:val="000000" w:themeColor="text1"/>
                <w:sz w:val="24"/>
                <w:szCs w:val="24"/>
                <w:lang w:val="kk-KZ"/>
              </w:rPr>
            </w:pPr>
            <w:r w:rsidRPr="005A7116">
              <w:rPr>
                <w:rFonts w:ascii="Times New Roman" w:eastAsia="Calibri" w:hAnsi="Times New Roman" w:cs="Times New Roman"/>
                <w:color w:val="000000" w:themeColor="text1"/>
                <w:sz w:val="24"/>
                <w:szCs w:val="24"/>
                <w:lang w:val="kk-KZ"/>
              </w:rPr>
              <w:t xml:space="preserve">Қазақстан Республикасының және басқа мемлекеттердің заңнамасына сәйкес шығарылған, қор биржасының ресми тізімінің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Балама</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алаңының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борыштық </w:t>
            </w:r>
            <w:r w:rsidRPr="005A7116">
              <w:rPr>
                <w:rFonts w:ascii="Times New Roman" w:eastAsia="Calibri" w:hAnsi="Times New Roman" w:cs="Times New Roman"/>
                <w:color w:val="000000" w:themeColor="text1"/>
                <w:sz w:val="24"/>
                <w:szCs w:val="24"/>
                <w:lang w:val="kk-KZ"/>
              </w:rPr>
              <w:lastRenderedPageBreak/>
              <w:t>бағалы қағаздар</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секторына енгізілген Қазақстан Республикасы заңды тұлғаларының мемлекеттік емес борыштық бағалы қағаздары</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7DA45F"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lastRenderedPageBreak/>
              <w:t>11136</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79C31"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CFC8CF" w14:textId="77777777" w:rsidR="00A1695B" w:rsidRPr="005A7116" w:rsidRDefault="00A1695B" w:rsidP="000D6F32">
            <w:pPr>
              <w:spacing w:after="0" w:line="240" w:lineRule="auto"/>
              <w:jc w:val="center"/>
              <w:rPr>
                <w:rFonts w:ascii="Times New Roman" w:eastAsia="Calibri" w:hAnsi="Times New Roman" w:cs="Times New Roman"/>
                <w:color w:val="000000" w:themeColor="text1"/>
                <w:sz w:val="24"/>
                <w:szCs w:val="24"/>
                <w:lang w:val="kk-KZ"/>
              </w:rPr>
            </w:pPr>
            <w:r w:rsidRPr="005A7116">
              <w:rPr>
                <w:rFonts w:ascii="Times New Roman" w:eastAsia="Calibri" w:hAnsi="Times New Roman" w:cs="Times New Roman"/>
                <w:color w:val="000000" w:themeColor="text1"/>
                <w:sz w:val="24"/>
                <w:szCs w:val="24"/>
                <w:lang w:val="kk-KZ"/>
              </w:rPr>
              <w:t>60%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79235"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r>
      <w:tr w:rsidR="005A7116" w:rsidRPr="005A7116" w14:paraId="3C92E197" w14:textId="77777777" w:rsidTr="00E43A2E">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B1976F" w14:textId="77777777" w:rsidR="00A1695B" w:rsidRPr="005A7116" w:rsidRDefault="00A1695B" w:rsidP="000D6F32">
            <w:pPr>
              <w:spacing w:after="0" w:line="240" w:lineRule="auto"/>
              <w:ind w:hanging="84"/>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lastRenderedPageBreak/>
              <w:t>3.7</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0B5D03" w14:textId="042237F1" w:rsidR="00A1695B" w:rsidRPr="005A7116" w:rsidRDefault="00A1695B" w:rsidP="000D6F32">
            <w:pPr>
              <w:spacing w:after="0" w:line="240" w:lineRule="auto"/>
              <w:jc w:val="both"/>
              <w:textAlignment w:val="baseline"/>
              <w:rPr>
                <w:rFonts w:ascii="Times New Roman" w:hAnsi="Times New Roman" w:cs="Times New Roman"/>
                <w:color w:val="000000" w:themeColor="text1"/>
                <w:sz w:val="24"/>
                <w:szCs w:val="24"/>
                <w:lang w:val="kk-KZ"/>
              </w:rPr>
            </w:pPr>
            <w:r w:rsidRPr="005A7116">
              <w:rPr>
                <w:rFonts w:ascii="Times New Roman" w:eastAsia="Calibri" w:hAnsi="Times New Roman" w:cs="Times New Roman"/>
                <w:color w:val="000000" w:themeColor="text1"/>
                <w:sz w:val="24"/>
                <w:szCs w:val="24"/>
                <w:lang w:val="kk-KZ"/>
              </w:rPr>
              <w:t xml:space="preserve">Қазақстан Республикасының және басқа мемлекеттердің заңнамасына сәйкес шығарылған, </w:t>
            </w:r>
            <w:r w:rsidRPr="005A7116">
              <w:rPr>
                <w:rFonts w:ascii="Times New Roman" w:hAnsi="Times New Roman" w:cs="Times New Roman"/>
                <w:color w:val="000000" w:themeColor="text1"/>
                <w:sz w:val="24"/>
                <w:szCs w:val="24"/>
                <w:lang w:val="kk-KZ"/>
              </w:rPr>
              <w:t>(эмитентте)</w:t>
            </w:r>
            <w:r w:rsidRPr="005A7116">
              <w:rPr>
                <w:rFonts w:ascii="Times New Roman" w:eastAsia="Calibri" w:hAnsi="Times New Roman" w:cs="Times New Roman"/>
                <w:color w:val="000000" w:themeColor="text1"/>
                <w:sz w:val="24"/>
                <w:szCs w:val="24"/>
                <w:lang w:val="kk-KZ"/>
              </w:rPr>
              <w:t xml:space="preserve"> </w:t>
            </w:r>
            <w:r w:rsidRPr="005A7116">
              <w:rPr>
                <w:rFonts w:ascii="Times New Roman" w:hAnsi="Times New Roman" w:cs="Times New Roman"/>
                <w:color w:val="000000" w:themeColor="text1"/>
                <w:sz w:val="24"/>
                <w:szCs w:val="24"/>
                <w:lang w:val="kk-KZ"/>
              </w:rPr>
              <w:t xml:space="preserve">Standard &amp; Poor's агенттігінің халықаралық шкаласы бойынша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ВВ-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-тен </w:t>
            </w:r>
            <w:r w:rsidRPr="005A7116">
              <w:rPr>
                <w:rFonts w:ascii="Times New Roman" w:hAnsi="Times New Roman" w:cs="Times New Roman"/>
                <w:color w:val="000000" w:themeColor="text1"/>
                <w:sz w:val="24"/>
                <w:szCs w:val="24"/>
                <w:lang w:val="kk-KZ"/>
              </w:rPr>
              <w:t xml:space="preserve">төмен емес </w:t>
            </w:r>
            <w:r w:rsidRPr="005A7116">
              <w:rPr>
                <w:rFonts w:ascii="Times New Roman" w:eastAsia="Calibri" w:hAnsi="Times New Roman" w:cs="Times New Roman"/>
                <w:color w:val="000000" w:themeColor="text1"/>
                <w:sz w:val="24"/>
                <w:szCs w:val="24"/>
                <w:lang w:val="kk-KZ"/>
              </w:rPr>
              <w:t xml:space="preserve">рейтингтік бағасы </w:t>
            </w:r>
            <w:r w:rsidRPr="005A7116">
              <w:rPr>
                <w:rFonts w:ascii="Times New Roman" w:hAnsi="Times New Roman" w:cs="Times New Roman"/>
                <w:color w:val="000000" w:themeColor="text1"/>
                <w:sz w:val="24"/>
                <w:szCs w:val="24"/>
                <w:lang w:val="kk-KZ"/>
              </w:rPr>
              <w:t xml:space="preserve">немесе басқа рейтингтік агенттіктердің бірінің осындай деңгейдегі рейтингі бар немесе Standard &amp; Poor's агенттігінің ұлттық шкаласы бойынша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kzA-</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-тен төмен емес рейтингі </w:t>
            </w:r>
            <w:r w:rsidRPr="005A7116">
              <w:rPr>
                <w:rFonts w:ascii="Times New Roman" w:hAnsi="Times New Roman" w:cs="Times New Roman"/>
                <w:color w:val="000000" w:themeColor="text1"/>
                <w:sz w:val="24"/>
                <w:szCs w:val="24"/>
                <w:lang w:val="kk-KZ"/>
              </w:rPr>
              <w:t xml:space="preserve">немесе басқа рейтингтік агенттіктердің бірінің ұлттық шкаласы бойынша осыған ұқсас деңгейдегі рейтингі бар </w:t>
            </w:r>
            <w:r w:rsidRPr="005A7116">
              <w:rPr>
                <w:rFonts w:ascii="Times New Roman" w:eastAsia="Calibri" w:hAnsi="Times New Roman" w:cs="Times New Roman"/>
                <w:color w:val="000000" w:themeColor="text1"/>
                <w:sz w:val="24"/>
                <w:szCs w:val="24"/>
                <w:lang w:val="kk-KZ"/>
              </w:rPr>
              <w:t>Қазақстан Республикасы заңды тұлғаларының мемлекеттік емес бағалы қағаздары</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BEDD9"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11137</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04252"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5D2F3C" w14:textId="77777777" w:rsidR="00A1695B" w:rsidRPr="005A7116" w:rsidRDefault="00A1695B" w:rsidP="000D6F32">
            <w:pPr>
              <w:spacing w:after="0" w:line="240" w:lineRule="auto"/>
              <w:jc w:val="center"/>
              <w:rPr>
                <w:rFonts w:ascii="Times New Roman" w:eastAsia="Calibri" w:hAnsi="Times New Roman" w:cs="Times New Roman"/>
                <w:color w:val="000000" w:themeColor="text1"/>
                <w:sz w:val="24"/>
                <w:szCs w:val="24"/>
                <w:lang w:val="kk-KZ"/>
              </w:rPr>
            </w:pPr>
            <w:r w:rsidRPr="005A7116">
              <w:rPr>
                <w:rFonts w:ascii="Times New Roman" w:eastAsia="Calibri" w:hAnsi="Times New Roman" w:cs="Times New Roman"/>
                <w:color w:val="000000" w:themeColor="text1"/>
                <w:sz w:val="24"/>
                <w:szCs w:val="24"/>
                <w:lang w:val="kk-KZ"/>
              </w:rPr>
              <w:t>100%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E9FCC5"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r>
      <w:tr w:rsidR="005A7116" w:rsidRPr="005A7116" w14:paraId="1B9D1803" w14:textId="77777777" w:rsidTr="00E43A2E">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E53764" w14:textId="77777777" w:rsidR="00A1695B" w:rsidRPr="005A7116" w:rsidRDefault="00A1695B" w:rsidP="000D6F32">
            <w:pPr>
              <w:spacing w:after="0" w:line="240" w:lineRule="auto"/>
              <w:ind w:hanging="84"/>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3.8</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8AF9DB" w14:textId="4D3C3E85" w:rsidR="00A1695B" w:rsidRPr="005A7116" w:rsidRDefault="00A1695B" w:rsidP="000D6F32">
            <w:pPr>
              <w:spacing w:after="0" w:line="240" w:lineRule="auto"/>
              <w:jc w:val="both"/>
              <w:rPr>
                <w:rFonts w:ascii="Times New Roman" w:hAnsi="Times New Roman" w:cs="Times New Roman"/>
                <w:color w:val="000000" w:themeColor="text1"/>
                <w:sz w:val="24"/>
                <w:szCs w:val="24"/>
                <w:lang w:val="kk-KZ"/>
              </w:rPr>
            </w:pPr>
            <w:r w:rsidRPr="005A7116">
              <w:rPr>
                <w:rFonts w:ascii="Times New Roman" w:eastAsia="Calibri" w:hAnsi="Times New Roman" w:cs="Times New Roman"/>
                <w:color w:val="000000" w:themeColor="text1"/>
                <w:sz w:val="24"/>
                <w:szCs w:val="24"/>
                <w:lang w:val="kk-KZ"/>
              </w:rPr>
              <w:t xml:space="preserve">Қазақстан Республикасының және басқа мемлекеттердің заңнамасына сәйкес шығарылған, </w:t>
            </w:r>
            <w:r w:rsidRPr="005A7116">
              <w:rPr>
                <w:rFonts w:ascii="Times New Roman" w:hAnsi="Times New Roman" w:cs="Times New Roman"/>
                <w:color w:val="000000" w:themeColor="text1"/>
                <w:sz w:val="24"/>
                <w:szCs w:val="24"/>
                <w:lang w:val="kk-KZ"/>
              </w:rPr>
              <w:t>(эмитентте)</w:t>
            </w:r>
            <w:r w:rsidRPr="005A7116">
              <w:rPr>
                <w:rFonts w:ascii="Times New Roman" w:eastAsia="Calibri" w:hAnsi="Times New Roman" w:cs="Times New Roman"/>
                <w:color w:val="000000" w:themeColor="text1"/>
                <w:sz w:val="24"/>
                <w:szCs w:val="24"/>
                <w:lang w:val="kk-KZ"/>
              </w:rPr>
              <w:t xml:space="preserve"> </w:t>
            </w:r>
            <w:r w:rsidRPr="005A7116">
              <w:rPr>
                <w:rFonts w:ascii="Times New Roman" w:hAnsi="Times New Roman" w:cs="Times New Roman"/>
                <w:color w:val="000000" w:themeColor="text1"/>
                <w:sz w:val="24"/>
                <w:szCs w:val="24"/>
                <w:lang w:val="kk-KZ"/>
              </w:rPr>
              <w:t xml:space="preserve">Standard &amp; Poor's агенттігінің халықаралық шкаласы бойынша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B+</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-тен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B-</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-ке дейінгі рейтингтік бағасы </w:t>
            </w:r>
            <w:r w:rsidRPr="005A7116">
              <w:rPr>
                <w:rFonts w:ascii="Times New Roman" w:hAnsi="Times New Roman" w:cs="Times New Roman"/>
                <w:color w:val="000000" w:themeColor="text1"/>
                <w:sz w:val="24"/>
                <w:szCs w:val="24"/>
                <w:lang w:val="kk-KZ"/>
              </w:rPr>
              <w:t xml:space="preserve">немесе басқа рейтингтік агенттіктердің бірінің осындай деңгейдегі рейтингі бар немесе Standard &amp; Poor's агенттігінің ұлттық шкаласы бойынша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kzBBB+</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-тен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kzBB-</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-ке дейінгі рейтингі </w:t>
            </w:r>
            <w:r w:rsidRPr="005A7116">
              <w:rPr>
                <w:rFonts w:ascii="Times New Roman" w:hAnsi="Times New Roman" w:cs="Times New Roman"/>
                <w:color w:val="000000" w:themeColor="text1"/>
                <w:sz w:val="24"/>
                <w:szCs w:val="24"/>
                <w:lang w:val="kk-KZ"/>
              </w:rPr>
              <w:t xml:space="preserve">немесе басқа рейтингтік агенттіктердің бірінің ұлттық шкаласы бойынша осыған ұқсас деңгейдегі рейтингі бар </w:t>
            </w:r>
            <w:r w:rsidRPr="005A7116">
              <w:rPr>
                <w:rFonts w:ascii="Times New Roman" w:eastAsia="Calibri" w:hAnsi="Times New Roman" w:cs="Times New Roman"/>
                <w:color w:val="000000" w:themeColor="text1"/>
                <w:sz w:val="24"/>
                <w:szCs w:val="24"/>
                <w:lang w:val="kk-KZ"/>
              </w:rPr>
              <w:t>Қазақстан Республикасы заңды тұлғаларының мемлекеттік емес борыштық бағалы қағаздары</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A00A13"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11138</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F2144"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9C078B" w14:textId="77777777" w:rsidR="00A1695B" w:rsidRPr="005A7116" w:rsidRDefault="00A1695B" w:rsidP="000D6F32">
            <w:pPr>
              <w:spacing w:after="0" w:line="240" w:lineRule="auto"/>
              <w:jc w:val="center"/>
              <w:rPr>
                <w:rFonts w:ascii="Times New Roman" w:eastAsia="Calibri" w:hAnsi="Times New Roman" w:cs="Times New Roman"/>
                <w:color w:val="000000" w:themeColor="text1"/>
                <w:sz w:val="24"/>
                <w:szCs w:val="24"/>
                <w:lang w:val="kk-KZ"/>
              </w:rPr>
            </w:pPr>
            <w:r w:rsidRPr="005A7116">
              <w:rPr>
                <w:rFonts w:ascii="Times New Roman" w:eastAsia="Calibri" w:hAnsi="Times New Roman" w:cs="Times New Roman"/>
                <w:color w:val="000000" w:themeColor="text1"/>
                <w:sz w:val="24"/>
                <w:szCs w:val="24"/>
                <w:lang w:val="kk-KZ"/>
              </w:rPr>
              <w:t>85%</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A312B"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r>
      <w:tr w:rsidR="005A7116" w:rsidRPr="005A7116" w14:paraId="00EEB31F" w14:textId="77777777" w:rsidTr="00E43A2E">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AEF950" w14:textId="77777777" w:rsidR="00A1695B" w:rsidRPr="005A7116" w:rsidRDefault="00A1695B" w:rsidP="000D6F32">
            <w:pPr>
              <w:spacing w:after="0" w:line="240" w:lineRule="auto"/>
              <w:ind w:hanging="84"/>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3.9</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9F642D" w14:textId="24F73F1F" w:rsidR="00A1695B" w:rsidRPr="005A7116" w:rsidRDefault="00A1695B" w:rsidP="000D6F32">
            <w:pPr>
              <w:spacing w:after="0" w:line="240" w:lineRule="auto"/>
              <w:jc w:val="both"/>
              <w:textAlignment w:val="baseline"/>
              <w:rPr>
                <w:rFonts w:ascii="Times New Roman" w:hAnsi="Times New Roman" w:cs="Times New Roman"/>
                <w:color w:val="000000" w:themeColor="text1"/>
                <w:sz w:val="24"/>
                <w:szCs w:val="24"/>
                <w:lang w:val="kk-KZ"/>
              </w:rPr>
            </w:pPr>
            <w:r w:rsidRPr="005A7116">
              <w:rPr>
                <w:rFonts w:ascii="Times New Roman" w:eastAsia="Calibri" w:hAnsi="Times New Roman" w:cs="Times New Roman"/>
                <w:color w:val="000000" w:themeColor="text1"/>
                <w:sz w:val="24"/>
                <w:szCs w:val="24"/>
                <w:lang w:val="kk-KZ"/>
              </w:rPr>
              <w:t xml:space="preserve">Standard &amp; Poor's агенттігінің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АА-</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-тен төмен емес халықаралық рейтингі немесе </w:t>
            </w:r>
            <w:r w:rsidRPr="005A7116">
              <w:rPr>
                <w:rFonts w:ascii="Times New Roman" w:hAnsi="Times New Roman" w:cs="Times New Roman"/>
                <w:color w:val="000000" w:themeColor="text1"/>
                <w:sz w:val="24"/>
                <w:szCs w:val="24"/>
                <w:lang w:val="kk-KZ"/>
              </w:rPr>
              <w:t>басқа рейтингтік агенттіктердің бірінің осындай деңгейдегі рейтингі бар</w:t>
            </w:r>
            <w:r w:rsidRPr="005A7116">
              <w:rPr>
                <w:rFonts w:ascii="Times New Roman" w:eastAsia="Calibri" w:hAnsi="Times New Roman" w:cs="Times New Roman"/>
                <w:color w:val="000000" w:themeColor="text1"/>
                <w:sz w:val="24"/>
                <w:szCs w:val="24"/>
                <w:lang w:val="kk-KZ"/>
              </w:rPr>
              <w:t xml:space="preserve">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мемлекеттік емес борыштық бағалы қағаздар</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D304C4"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11139</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A94C5"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D9FA92" w14:textId="77777777" w:rsidR="00A1695B" w:rsidRPr="005A7116" w:rsidRDefault="00A1695B" w:rsidP="000D6F32">
            <w:pPr>
              <w:spacing w:after="0" w:line="240" w:lineRule="auto"/>
              <w:jc w:val="center"/>
              <w:rPr>
                <w:rFonts w:ascii="Times New Roman" w:eastAsia="Calibri" w:hAnsi="Times New Roman" w:cs="Times New Roman"/>
                <w:color w:val="000000" w:themeColor="text1"/>
                <w:sz w:val="24"/>
                <w:szCs w:val="24"/>
                <w:lang w:val="kk-KZ"/>
              </w:rPr>
            </w:pPr>
            <w:r w:rsidRPr="005A7116">
              <w:rPr>
                <w:rFonts w:ascii="Times New Roman" w:eastAsia="Calibri" w:hAnsi="Times New Roman" w:cs="Times New Roman"/>
                <w:color w:val="000000" w:themeColor="text1"/>
                <w:sz w:val="24"/>
                <w:szCs w:val="24"/>
                <w:lang w:val="kk-KZ"/>
              </w:rPr>
              <w:t>100%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E84EF"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r>
      <w:tr w:rsidR="005A7116" w:rsidRPr="005A7116" w14:paraId="2151C6D1" w14:textId="77777777" w:rsidTr="00E43A2E">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5A6E1F" w14:textId="77777777" w:rsidR="00A1695B" w:rsidRPr="005A7116" w:rsidRDefault="00A1695B" w:rsidP="000D6F32">
            <w:pPr>
              <w:spacing w:after="0" w:line="240" w:lineRule="auto"/>
              <w:ind w:hanging="84"/>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3.10</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3F8E82" w14:textId="47C6C2FE" w:rsidR="00A1695B" w:rsidRPr="005A7116" w:rsidRDefault="00A1695B" w:rsidP="000D6F32">
            <w:pPr>
              <w:spacing w:after="0" w:line="240" w:lineRule="auto"/>
              <w:jc w:val="both"/>
              <w:rPr>
                <w:rFonts w:ascii="Times New Roman" w:eastAsia="Calibri" w:hAnsi="Times New Roman" w:cs="Times New Roman"/>
                <w:color w:val="000000" w:themeColor="text1"/>
                <w:sz w:val="24"/>
                <w:szCs w:val="24"/>
                <w:lang w:val="kk-KZ"/>
              </w:rPr>
            </w:pPr>
            <w:r w:rsidRPr="005A7116">
              <w:rPr>
                <w:rFonts w:ascii="Times New Roman" w:eastAsia="Calibri" w:hAnsi="Times New Roman" w:cs="Times New Roman"/>
                <w:color w:val="000000" w:themeColor="text1"/>
                <w:sz w:val="24"/>
                <w:szCs w:val="24"/>
                <w:lang w:val="kk-KZ"/>
              </w:rPr>
              <w:t xml:space="preserve">Standard &amp; Poor's агенттігінің халықаралық шкаласы бойынша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ВВВ-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-тен төмен емес тәуелсіз рейтингі немесе</w:t>
            </w:r>
            <w:r w:rsidRPr="005A7116">
              <w:rPr>
                <w:rFonts w:ascii="Times New Roman" w:hAnsi="Times New Roman" w:cs="Times New Roman"/>
                <w:color w:val="000000" w:themeColor="text1"/>
                <w:sz w:val="24"/>
                <w:szCs w:val="24"/>
                <w:lang w:val="kk-KZ"/>
              </w:rPr>
              <w:t xml:space="preserve"> басқа рейтингтік агенттіктердің бірінің осындай деңгейдегі </w:t>
            </w:r>
            <w:r w:rsidRPr="005A7116">
              <w:rPr>
                <w:rFonts w:ascii="Times New Roman" w:hAnsi="Times New Roman" w:cs="Times New Roman"/>
                <w:color w:val="000000" w:themeColor="text1"/>
                <w:sz w:val="24"/>
                <w:szCs w:val="24"/>
                <w:lang w:val="kk-KZ"/>
              </w:rPr>
              <w:lastRenderedPageBreak/>
              <w:t xml:space="preserve">рейтингі бар шет мемлекеттердің борыштық бағалы қағаздары </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B7BE"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lastRenderedPageBreak/>
              <w:t>11140</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7B570"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78531F" w14:textId="77777777" w:rsidR="00A1695B" w:rsidRPr="005A7116" w:rsidRDefault="00A1695B" w:rsidP="000D6F32">
            <w:pPr>
              <w:spacing w:after="0" w:line="240" w:lineRule="auto"/>
              <w:jc w:val="center"/>
              <w:rPr>
                <w:rFonts w:ascii="Times New Roman" w:eastAsia="Calibri" w:hAnsi="Times New Roman" w:cs="Times New Roman"/>
                <w:strike/>
                <w:color w:val="000000" w:themeColor="text1"/>
                <w:sz w:val="24"/>
                <w:szCs w:val="24"/>
                <w:lang w:val="kk-KZ"/>
              </w:rPr>
            </w:pPr>
            <w:r w:rsidRPr="005A7116">
              <w:rPr>
                <w:rFonts w:ascii="Times New Roman" w:eastAsia="Calibri" w:hAnsi="Times New Roman" w:cs="Times New Roman"/>
                <w:color w:val="000000" w:themeColor="text1"/>
                <w:sz w:val="24"/>
                <w:szCs w:val="24"/>
                <w:lang w:val="kk-KZ"/>
              </w:rPr>
              <w:t>100%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800A"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r>
      <w:tr w:rsidR="005A7116" w:rsidRPr="005A7116" w14:paraId="7304297A" w14:textId="77777777" w:rsidTr="00E43A2E">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4508D4" w14:textId="77777777" w:rsidR="00A1695B" w:rsidRPr="005A7116" w:rsidRDefault="00A1695B" w:rsidP="000D6F32">
            <w:pPr>
              <w:spacing w:after="0" w:line="240" w:lineRule="auto"/>
              <w:ind w:hanging="84"/>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lastRenderedPageBreak/>
              <w:t>3.11</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70A31A" w14:textId="6F65BB4B" w:rsidR="00A1695B" w:rsidRPr="005A7116" w:rsidRDefault="00A1695B" w:rsidP="000D6F32">
            <w:pPr>
              <w:spacing w:after="0" w:line="240" w:lineRule="auto"/>
              <w:jc w:val="both"/>
              <w:rPr>
                <w:rFonts w:ascii="Times New Roman" w:eastAsia="Calibri" w:hAnsi="Times New Roman" w:cs="Times New Roman"/>
                <w:color w:val="000000" w:themeColor="text1"/>
                <w:sz w:val="24"/>
                <w:szCs w:val="24"/>
                <w:lang w:val="kk-KZ"/>
              </w:rPr>
            </w:pPr>
            <w:r w:rsidRPr="005A7116">
              <w:rPr>
                <w:rFonts w:ascii="Times New Roman" w:eastAsia="Calibri" w:hAnsi="Times New Roman" w:cs="Times New Roman"/>
                <w:color w:val="000000" w:themeColor="text1"/>
                <w:sz w:val="24"/>
                <w:szCs w:val="24"/>
                <w:lang w:val="kk-KZ"/>
              </w:rPr>
              <w:t xml:space="preserve">Standard &amp; Poor's агенттігінің халықаралық шкаласы бойынша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ВВ+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-тен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ВВ-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-ке дейінгі тәуелсіз рейтингі немесе </w:t>
            </w:r>
            <w:r w:rsidRPr="005A7116">
              <w:rPr>
                <w:rFonts w:ascii="Times New Roman" w:hAnsi="Times New Roman" w:cs="Times New Roman"/>
                <w:color w:val="000000" w:themeColor="text1"/>
                <w:sz w:val="24"/>
                <w:szCs w:val="24"/>
                <w:lang w:val="kk-KZ"/>
              </w:rPr>
              <w:t>басқа рейтингтік агенттіктердің бірінің осындай деңгейдегі рейтингі бар шет мемлекеттердің борыштық бағалы қағаздары</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2E007A"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11141</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50E9B"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9E1251" w14:textId="77777777" w:rsidR="00A1695B" w:rsidRPr="005A7116" w:rsidRDefault="00A1695B" w:rsidP="000D6F32">
            <w:pPr>
              <w:spacing w:after="0" w:line="240" w:lineRule="auto"/>
              <w:jc w:val="center"/>
              <w:rPr>
                <w:rFonts w:ascii="Times New Roman" w:eastAsia="Calibri" w:hAnsi="Times New Roman" w:cs="Times New Roman"/>
                <w:strike/>
                <w:color w:val="000000" w:themeColor="text1"/>
                <w:sz w:val="24"/>
                <w:szCs w:val="24"/>
                <w:lang w:val="kk-KZ"/>
              </w:rPr>
            </w:pPr>
            <w:r w:rsidRPr="005A7116">
              <w:rPr>
                <w:rFonts w:ascii="Times New Roman" w:eastAsia="Calibri" w:hAnsi="Times New Roman" w:cs="Times New Roman"/>
                <w:color w:val="000000" w:themeColor="text1"/>
                <w:sz w:val="24"/>
                <w:szCs w:val="24"/>
                <w:lang w:val="kk-KZ"/>
              </w:rPr>
              <w:t>90%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1AE9B"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r>
      <w:tr w:rsidR="005A7116" w:rsidRPr="005A7116" w14:paraId="73CA2E1C" w14:textId="77777777" w:rsidTr="00E43A2E">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B81DDE" w14:textId="77777777" w:rsidR="00A1695B" w:rsidRPr="005A7116" w:rsidRDefault="00A1695B" w:rsidP="000D6F32">
            <w:pPr>
              <w:spacing w:after="0" w:line="240" w:lineRule="auto"/>
              <w:ind w:hanging="84"/>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3.12</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5E7A89" w14:textId="5F98B89A" w:rsidR="00A1695B" w:rsidRPr="005A7116" w:rsidRDefault="00A1695B" w:rsidP="000D6F32">
            <w:pPr>
              <w:spacing w:after="0" w:line="240" w:lineRule="auto"/>
              <w:jc w:val="both"/>
              <w:rPr>
                <w:rFonts w:ascii="Times New Roman" w:eastAsia="Calibri" w:hAnsi="Times New Roman" w:cs="Times New Roman"/>
                <w:color w:val="000000" w:themeColor="text1"/>
                <w:sz w:val="24"/>
                <w:szCs w:val="24"/>
                <w:lang w:val="kk-KZ"/>
              </w:rPr>
            </w:pPr>
            <w:r w:rsidRPr="005A7116">
              <w:rPr>
                <w:rFonts w:ascii="Times New Roman" w:eastAsia="Calibri" w:hAnsi="Times New Roman" w:cs="Times New Roman"/>
                <w:color w:val="000000" w:themeColor="text1"/>
                <w:sz w:val="24"/>
                <w:szCs w:val="24"/>
                <w:lang w:val="kk-KZ"/>
              </w:rPr>
              <w:t xml:space="preserve">Standard &amp; Poor's агенттігінің халықаралық шкаласы бойынша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-тен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-ке дейінгі тәуелсіз рейтингі немесе </w:t>
            </w:r>
            <w:r w:rsidRPr="005A7116">
              <w:rPr>
                <w:rFonts w:ascii="Times New Roman" w:hAnsi="Times New Roman" w:cs="Times New Roman"/>
                <w:color w:val="000000" w:themeColor="text1"/>
                <w:sz w:val="24"/>
                <w:szCs w:val="24"/>
                <w:lang w:val="kk-KZ"/>
              </w:rPr>
              <w:t>басқа рейтингтік агенттіктердің бірінің осындай деңгейдегі рейтингі бар шет мемлекеттердің борыштық бағалы қағаздары</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8F85AE"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11142</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83FA0"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7DA7AE" w14:textId="77777777" w:rsidR="00A1695B" w:rsidRPr="005A7116" w:rsidRDefault="00A1695B" w:rsidP="000D6F32">
            <w:pPr>
              <w:spacing w:after="0" w:line="240" w:lineRule="auto"/>
              <w:jc w:val="center"/>
              <w:rPr>
                <w:rFonts w:ascii="Times New Roman" w:eastAsia="Calibri" w:hAnsi="Times New Roman" w:cs="Times New Roman"/>
                <w:color w:val="000000" w:themeColor="text1"/>
                <w:sz w:val="24"/>
                <w:szCs w:val="24"/>
                <w:lang w:val="kk-KZ"/>
              </w:rPr>
            </w:pPr>
            <w:r w:rsidRPr="005A7116">
              <w:rPr>
                <w:rFonts w:ascii="Times New Roman" w:eastAsia="Calibri" w:hAnsi="Times New Roman" w:cs="Times New Roman"/>
                <w:color w:val="000000" w:themeColor="text1"/>
                <w:sz w:val="24"/>
                <w:szCs w:val="24"/>
                <w:lang w:val="kk-KZ"/>
              </w:rPr>
              <w:t>80%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68DC9"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r>
      <w:tr w:rsidR="005A7116" w:rsidRPr="005A7116" w14:paraId="46720E34" w14:textId="77777777" w:rsidTr="00E43A2E">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57DD10" w14:textId="77777777" w:rsidR="00A1695B" w:rsidRPr="005A7116" w:rsidRDefault="00A1695B" w:rsidP="000D6F32">
            <w:pPr>
              <w:spacing w:after="0" w:line="240" w:lineRule="auto"/>
              <w:ind w:hanging="84"/>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3.13</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C87012" w14:textId="5BA92329" w:rsidR="00A1695B" w:rsidRPr="005A7116" w:rsidRDefault="00A1695B" w:rsidP="000D6F32">
            <w:pPr>
              <w:spacing w:after="0" w:line="240" w:lineRule="auto"/>
              <w:jc w:val="both"/>
              <w:rPr>
                <w:rFonts w:ascii="Times New Roman" w:eastAsia="Calibri" w:hAnsi="Times New Roman" w:cs="Times New Roman"/>
                <w:color w:val="000000" w:themeColor="text1"/>
                <w:sz w:val="24"/>
                <w:szCs w:val="24"/>
                <w:lang w:val="kk-KZ"/>
              </w:rPr>
            </w:pPr>
            <w:r w:rsidRPr="005A7116">
              <w:rPr>
                <w:rFonts w:ascii="Times New Roman" w:eastAsia="Calibri" w:hAnsi="Times New Roman" w:cs="Times New Roman"/>
                <w:color w:val="000000" w:themeColor="text1"/>
                <w:sz w:val="24"/>
                <w:szCs w:val="24"/>
                <w:lang w:val="kk-KZ"/>
              </w:rPr>
              <w:t xml:space="preserve">Standard &amp; Poor's агенттігінің халықаралық шкаласы бойынша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ВВВ-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-тен төмен емес рейтингтік бағасы немесе</w:t>
            </w:r>
            <w:r w:rsidRPr="005A7116">
              <w:rPr>
                <w:rFonts w:ascii="Times New Roman" w:hAnsi="Times New Roman" w:cs="Times New Roman"/>
                <w:color w:val="000000" w:themeColor="text1"/>
                <w:sz w:val="24"/>
                <w:szCs w:val="24"/>
                <w:lang w:val="kk-KZ"/>
              </w:rPr>
              <w:t xml:space="preserve">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806AC2"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11143</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C7703"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BE5C19" w14:textId="77777777" w:rsidR="00A1695B" w:rsidRPr="005A7116" w:rsidRDefault="00A1695B" w:rsidP="000D6F32">
            <w:pPr>
              <w:spacing w:after="0" w:line="240" w:lineRule="auto"/>
              <w:jc w:val="center"/>
              <w:rPr>
                <w:rFonts w:ascii="Times New Roman" w:eastAsia="Calibri" w:hAnsi="Times New Roman" w:cs="Times New Roman"/>
                <w:color w:val="000000" w:themeColor="text1"/>
                <w:sz w:val="24"/>
                <w:szCs w:val="24"/>
                <w:lang w:val="kk-KZ"/>
              </w:rPr>
            </w:pPr>
            <w:r w:rsidRPr="005A7116">
              <w:rPr>
                <w:rFonts w:ascii="Times New Roman" w:eastAsia="Calibri" w:hAnsi="Times New Roman" w:cs="Times New Roman"/>
                <w:color w:val="000000" w:themeColor="text1"/>
                <w:sz w:val="24"/>
                <w:szCs w:val="24"/>
                <w:lang w:val="kk-KZ"/>
              </w:rPr>
              <w:t>100%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F2CA"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r>
      <w:tr w:rsidR="005A7116" w:rsidRPr="005A7116" w14:paraId="7FF1FB47" w14:textId="77777777" w:rsidTr="00E43A2E">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97C8BE" w14:textId="77777777" w:rsidR="00A1695B" w:rsidRPr="005A7116" w:rsidRDefault="00A1695B" w:rsidP="000D6F32">
            <w:pPr>
              <w:spacing w:after="0" w:line="240" w:lineRule="auto"/>
              <w:ind w:hanging="84"/>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3.14</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FCF16B" w14:textId="638EF063" w:rsidR="00A1695B" w:rsidRPr="005A7116" w:rsidRDefault="00A1695B" w:rsidP="000D6F32">
            <w:pPr>
              <w:spacing w:after="0" w:line="240" w:lineRule="auto"/>
              <w:jc w:val="both"/>
              <w:rPr>
                <w:rFonts w:ascii="Times New Roman" w:eastAsia="Calibri" w:hAnsi="Times New Roman" w:cs="Times New Roman"/>
                <w:color w:val="000000" w:themeColor="text1"/>
                <w:sz w:val="24"/>
                <w:szCs w:val="24"/>
                <w:lang w:val="kk-KZ"/>
              </w:rPr>
            </w:pPr>
            <w:r w:rsidRPr="005A7116">
              <w:rPr>
                <w:rFonts w:ascii="Times New Roman" w:eastAsia="Calibri" w:hAnsi="Times New Roman" w:cs="Times New Roman"/>
                <w:color w:val="000000" w:themeColor="text1"/>
                <w:sz w:val="24"/>
                <w:szCs w:val="24"/>
                <w:lang w:val="kk-KZ"/>
              </w:rPr>
              <w:t xml:space="preserve">Standard &amp; Poor's агенттігінің халықаралық шкаласы бойынша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ВВ+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-тен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ВВ-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-ке дейінгі рейтингтік бағасы немесе </w:t>
            </w:r>
            <w:r w:rsidRPr="005A7116">
              <w:rPr>
                <w:rFonts w:ascii="Times New Roman" w:hAnsi="Times New Roman" w:cs="Times New Roman"/>
                <w:color w:val="000000" w:themeColor="text1"/>
                <w:sz w:val="24"/>
                <w:szCs w:val="24"/>
                <w:lang w:val="kk-KZ"/>
              </w:rPr>
              <w:t>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C69240"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11144</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58F2C"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B25071" w14:textId="77777777" w:rsidR="00A1695B" w:rsidRPr="005A7116" w:rsidRDefault="00A1695B" w:rsidP="000D6F32">
            <w:pPr>
              <w:spacing w:after="0" w:line="240" w:lineRule="auto"/>
              <w:jc w:val="center"/>
              <w:rPr>
                <w:rFonts w:ascii="Times New Roman" w:eastAsia="Calibri" w:hAnsi="Times New Roman" w:cs="Times New Roman"/>
                <w:color w:val="000000" w:themeColor="text1"/>
                <w:sz w:val="24"/>
                <w:szCs w:val="24"/>
                <w:lang w:val="kk-KZ"/>
              </w:rPr>
            </w:pPr>
            <w:r w:rsidRPr="005A7116">
              <w:rPr>
                <w:rFonts w:ascii="Times New Roman" w:eastAsia="Calibri" w:hAnsi="Times New Roman" w:cs="Times New Roman"/>
                <w:color w:val="000000" w:themeColor="text1"/>
                <w:sz w:val="24"/>
                <w:szCs w:val="24"/>
                <w:lang w:val="kk-KZ"/>
              </w:rPr>
              <w:t>85%</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4E780"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r>
      <w:tr w:rsidR="005A7116" w:rsidRPr="005A7116" w14:paraId="2A7A856B" w14:textId="77777777" w:rsidTr="00E43A2E">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41D493" w14:textId="77777777" w:rsidR="00A1695B" w:rsidRPr="005A7116" w:rsidRDefault="00A1695B" w:rsidP="000D6F32">
            <w:pPr>
              <w:spacing w:after="0" w:line="240" w:lineRule="auto"/>
              <w:ind w:hanging="84"/>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3.15</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84AF97" w14:textId="6854EEAE" w:rsidR="00A1695B" w:rsidRPr="005A7116" w:rsidRDefault="00A1695B" w:rsidP="000D6F32">
            <w:pPr>
              <w:spacing w:after="0" w:line="240" w:lineRule="auto"/>
              <w:jc w:val="both"/>
              <w:rPr>
                <w:rFonts w:ascii="Times New Roman" w:eastAsia="Calibri" w:hAnsi="Times New Roman" w:cs="Times New Roman"/>
                <w:color w:val="000000" w:themeColor="text1"/>
                <w:sz w:val="24"/>
                <w:szCs w:val="24"/>
                <w:lang w:val="kk-KZ"/>
              </w:rPr>
            </w:pPr>
            <w:r w:rsidRPr="005A7116">
              <w:rPr>
                <w:rFonts w:ascii="Times New Roman" w:eastAsia="Calibri" w:hAnsi="Times New Roman" w:cs="Times New Roman"/>
                <w:color w:val="000000" w:themeColor="text1"/>
                <w:sz w:val="24"/>
                <w:szCs w:val="24"/>
                <w:lang w:val="kk-KZ"/>
              </w:rPr>
              <w:t xml:space="preserve">Standard &amp; Poor's агенттігінің халықаралық шкаласы бойынша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-тен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-ке дейінгі рейтингтік бағасы немесе </w:t>
            </w:r>
            <w:r w:rsidRPr="005A7116">
              <w:rPr>
                <w:rFonts w:ascii="Times New Roman" w:hAnsi="Times New Roman" w:cs="Times New Roman"/>
                <w:color w:val="000000" w:themeColor="text1"/>
                <w:sz w:val="24"/>
                <w:szCs w:val="24"/>
                <w:lang w:val="kk-KZ"/>
              </w:rPr>
              <w:t>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5129CB"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11145</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D324D"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3FA0D7" w14:textId="77777777" w:rsidR="00A1695B" w:rsidRPr="005A7116" w:rsidRDefault="00A1695B" w:rsidP="000D6F32">
            <w:pPr>
              <w:spacing w:after="0" w:line="240" w:lineRule="auto"/>
              <w:jc w:val="center"/>
              <w:rPr>
                <w:rFonts w:ascii="Times New Roman" w:eastAsia="Calibri" w:hAnsi="Times New Roman" w:cs="Times New Roman"/>
                <w:color w:val="000000" w:themeColor="text1"/>
                <w:sz w:val="24"/>
                <w:szCs w:val="24"/>
                <w:lang w:val="kk-KZ"/>
              </w:rPr>
            </w:pPr>
            <w:r w:rsidRPr="005A7116">
              <w:rPr>
                <w:rFonts w:ascii="Times New Roman" w:eastAsia="Calibri" w:hAnsi="Times New Roman" w:cs="Times New Roman"/>
                <w:color w:val="000000" w:themeColor="text1"/>
                <w:sz w:val="24"/>
                <w:szCs w:val="24"/>
                <w:lang w:val="kk-KZ"/>
              </w:rPr>
              <w:t>70%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A5562" w14:textId="77777777" w:rsidR="00A1695B" w:rsidRPr="005A7116" w:rsidRDefault="00A1695B" w:rsidP="000D6F32">
            <w:pPr>
              <w:spacing w:after="0" w:line="240" w:lineRule="auto"/>
              <w:jc w:val="center"/>
              <w:textAlignment w:val="baseline"/>
              <w:rPr>
                <w:rFonts w:ascii="Times New Roman" w:hAnsi="Times New Roman" w:cs="Times New Roman"/>
                <w:color w:val="000000" w:themeColor="text1"/>
                <w:sz w:val="24"/>
                <w:szCs w:val="24"/>
                <w:lang w:val="kk-KZ"/>
              </w:rPr>
            </w:pPr>
          </w:p>
        </w:tc>
      </w:tr>
      <w:tr w:rsidR="005A7116" w:rsidRPr="005A7116" w14:paraId="2CA8F978" w14:textId="77777777" w:rsidTr="00E43A2E">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1C4A2F" w14:textId="77777777" w:rsidR="00E43A2E" w:rsidRPr="005A7116" w:rsidRDefault="00E43A2E"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4</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56C2F2" w14:textId="3C474AF3" w:rsidR="00E43A2E" w:rsidRPr="005A7116" w:rsidRDefault="00E43A2E"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eastAsia="Times New Roman" w:hAnsi="Times New Roman"/>
                <w:color w:val="000000" w:themeColor="text1"/>
                <w:spacing w:val="2"/>
                <w:sz w:val="24"/>
                <w:szCs w:val="24"/>
                <w:lang w:val="kk-KZ" w:eastAsia="ru-RU"/>
              </w:rPr>
              <w:t xml:space="preserve">Акциялар және депозитарлық қолхаттар - барлығы </w:t>
            </w:r>
            <w:r w:rsidRPr="005A7116">
              <w:rPr>
                <w:rFonts w:ascii="Times New Roman" w:hAnsi="Times New Roman"/>
                <w:color w:val="000000" w:themeColor="text1"/>
                <w:sz w:val="24"/>
                <w:szCs w:val="24"/>
                <w:lang w:val="kk-KZ"/>
              </w:rPr>
              <w:t>(</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11151</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 +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11158</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w:t>
            </w:r>
            <w:r w:rsidRPr="005A7116">
              <w:rPr>
                <w:rFonts w:ascii="Times New Roman" w:eastAsia="Times New Roman" w:hAnsi="Times New Roman"/>
                <w:color w:val="000000" w:themeColor="text1"/>
                <w:spacing w:val="2"/>
                <w:sz w:val="24"/>
                <w:szCs w:val="24"/>
                <w:lang w:val="kk-KZ" w:eastAsia="ru-RU"/>
              </w:rPr>
              <w:t>, оның ішінде:</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817789"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11150</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39064"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7536C" w14:textId="77777777" w:rsidR="00E43A2E" w:rsidRPr="005A7116" w:rsidRDefault="00E43A2E"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X</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84342"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p>
        </w:tc>
      </w:tr>
      <w:tr w:rsidR="005A7116" w:rsidRPr="005A7116" w14:paraId="0D61D49F" w14:textId="77777777" w:rsidTr="00E43A2E">
        <w:trPr>
          <w:trHeight w:val="53"/>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7736CD" w14:textId="77777777" w:rsidR="00E43A2E" w:rsidRPr="005A7116" w:rsidRDefault="00E43A2E"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4.1</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7E37E2" w14:textId="77777777" w:rsidR="00E43A2E" w:rsidRPr="005A7116" w:rsidRDefault="00E43A2E"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eastAsia="Times New Roman" w:hAnsi="Times New Roman"/>
                <w:color w:val="000000" w:themeColor="text1"/>
                <w:spacing w:val="2"/>
                <w:sz w:val="24"/>
                <w:szCs w:val="24"/>
                <w:lang w:val="kk-KZ" w:eastAsia="ru-RU"/>
              </w:rPr>
              <w:t>Қазақстан Республикасының заңды тұлғаларының және негізгі қор индекстерінің құрамына енгізілген шетелдік эмитенттердің акциялары және осы акциялар базалық активi болып табылатын депозитарлық қолхаттары</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3291AD"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11151</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0B52A5" w14:textId="77777777" w:rsidR="00E43A2E" w:rsidRPr="005A7116" w:rsidRDefault="00E43A2E" w:rsidP="000D6F32">
            <w:pPr>
              <w:spacing w:after="0" w:line="240" w:lineRule="auto"/>
              <w:rPr>
                <w:rFonts w:ascii="Times New Roman" w:hAnsi="Times New Roman"/>
                <w:color w:val="000000" w:themeColor="text1"/>
                <w:sz w:val="24"/>
                <w:szCs w:val="24"/>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6E51A4" w14:textId="77777777" w:rsidR="00E43A2E" w:rsidRPr="005A7116" w:rsidRDefault="00E43A2E" w:rsidP="000D6F32">
            <w:pPr>
              <w:spacing w:after="0" w:line="240" w:lineRule="auto"/>
              <w:jc w:val="center"/>
              <w:rPr>
                <w:rFonts w:ascii="Times New Roman" w:hAnsi="Times New Roman"/>
                <w:strike/>
                <w:color w:val="000000" w:themeColor="text1"/>
                <w:sz w:val="24"/>
                <w:szCs w:val="24"/>
              </w:rPr>
            </w:pPr>
            <w:r w:rsidRPr="005A7116">
              <w:rPr>
                <w:rFonts w:ascii="Times New Roman" w:hAnsi="Times New Roman"/>
                <w:color w:val="000000" w:themeColor="text1"/>
                <w:sz w:val="24"/>
                <w:szCs w:val="24"/>
              </w:rPr>
              <w:t>100%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3EE847" w14:textId="77777777" w:rsidR="00E43A2E" w:rsidRPr="005A7116" w:rsidRDefault="00E43A2E" w:rsidP="000D6F32">
            <w:pPr>
              <w:spacing w:after="0" w:line="240" w:lineRule="auto"/>
              <w:rPr>
                <w:rFonts w:ascii="Times New Roman" w:hAnsi="Times New Roman"/>
                <w:strike/>
                <w:color w:val="000000" w:themeColor="text1"/>
                <w:sz w:val="24"/>
                <w:szCs w:val="24"/>
              </w:rPr>
            </w:pPr>
          </w:p>
        </w:tc>
      </w:tr>
      <w:tr w:rsidR="005A7116" w:rsidRPr="005A7116" w14:paraId="0CD251B1" w14:textId="77777777" w:rsidTr="00E43A2E">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268FA8" w14:textId="77777777" w:rsidR="00E43A2E" w:rsidRPr="005A7116" w:rsidRDefault="00E43A2E"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4.2</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D34" w14:textId="66295102" w:rsidR="00E43A2E" w:rsidRPr="005A7116" w:rsidRDefault="00E43A2E" w:rsidP="000D6F32">
            <w:pPr>
              <w:spacing w:after="0" w:line="240" w:lineRule="auto"/>
              <w:jc w:val="both"/>
              <w:rPr>
                <w:rFonts w:ascii="Times New Roman" w:hAnsi="Times New Roman"/>
                <w:color w:val="000000" w:themeColor="text1"/>
                <w:sz w:val="24"/>
                <w:szCs w:val="24"/>
                <w:lang w:val="kk-KZ"/>
              </w:rPr>
            </w:pPr>
            <w:r w:rsidRPr="005A7116">
              <w:rPr>
                <w:rFonts w:ascii="Times New Roman" w:hAnsi="Times New Roman"/>
                <w:color w:val="000000" w:themeColor="text1"/>
                <w:sz w:val="24"/>
                <w:szCs w:val="24"/>
                <w:lang w:val="kk-KZ"/>
              </w:rPr>
              <w:t xml:space="preserve">қор биржасының ресми тізіміне енгізілген, қор биржасының ресми тізімінің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Негізгі</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 алаңы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акциялар</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 секторының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премиум</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 санаты  талаптарына сәйкес келетін заңды </w:t>
            </w:r>
            <w:r w:rsidRPr="005A7116">
              <w:rPr>
                <w:rFonts w:ascii="Times New Roman" w:hAnsi="Times New Roman"/>
                <w:color w:val="000000" w:themeColor="text1"/>
                <w:sz w:val="24"/>
                <w:szCs w:val="24"/>
                <w:lang w:val="kk-KZ"/>
              </w:rPr>
              <w:lastRenderedPageBreak/>
              <w:t>тұлғалардың акциялары және осы акциялар базалық активтері болып табылатын депозитарлық қолхаттар</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A15065"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lastRenderedPageBreak/>
              <w:t>11152</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95F7A0" w14:textId="77777777" w:rsidR="00E43A2E" w:rsidRPr="005A7116" w:rsidRDefault="00E43A2E" w:rsidP="000D6F32">
            <w:pPr>
              <w:spacing w:after="0" w:line="240" w:lineRule="auto"/>
              <w:rPr>
                <w:rFonts w:ascii="Times New Roman" w:hAnsi="Times New Roman"/>
                <w:color w:val="000000" w:themeColor="text1"/>
                <w:sz w:val="24"/>
                <w:szCs w:val="24"/>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49932A" w14:textId="77777777" w:rsidR="00E43A2E" w:rsidRPr="005A7116" w:rsidRDefault="00E43A2E" w:rsidP="000D6F32">
            <w:pPr>
              <w:spacing w:after="0" w:line="240" w:lineRule="auto"/>
              <w:jc w:val="center"/>
              <w:rPr>
                <w:rFonts w:ascii="Times New Roman" w:hAnsi="Times New Roman"/>
                <w:strike/>
                <w:color w:val="000000" w:themeColor="text1"/>
                <w:sz w:val="24"/>
                <w:szCs w:val="24"/>
              </w:rPr>
            </w:pPr>
            <w:r w:rsidRPr="005A7116">
              <w:rPr>
                <w:rFonts w:ascii="Times New Roman" w:hAnsi="Times New Roman"/>
                <w:color w:val="000000" w:themeColor="text1"/>
                <w:sz w:val="24"/>
                <w:szCs w:val="24"/>
              </w:rPr>
              <w:t>100%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9F6429" w14:textId="77777777" w:rsidR="00E43A2E" w:rsidRPr="005A7116" w:rsidRDefault="00E43A2E" w:rsidP="000D6F32">
            <w:pPr>
              <w:spacing w:after="0" w:line="240" w:lineRule="auto"/>
              <w:rPr>
                <w:rFonts w:ascii="Times New Roman" w:hAnsi="Times New Roman"/>
                <w:strike/>
                <w:color w:val="000000" w:themeColor="text1"/>
                <w:sz w:val="24"/>
                <w:szCs w:val="24"/>
              </w:rPr>
            </w:pPr>
          </w:p>
        </w:tc>
      </w:tr>
      <w:tr w:rsidR="005A7116" w:rsidRPr="005A7116" w14:paraId="318E77D8" w14:textId="77777777" w:rsidTr="00E43A2E">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94A0C7" w14:textId="77777777" w:rsidR="00E43A2E" w:rsidRPr="005A7116" w:rsidRDefault="00E43A2E"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lastRenderedPageBreak/>
              <w:t>4.3</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E8FC50" w14:textId="1623DDDF" w:rsidR="00E43A2E" w:rsidRPr="005A7116" w:rsidRDefault="00E43A2E" w:rsidP="000D6F32">
            <w:pPr>
              <w:spacing w:after="0" w:line="240" w:lineRule="auto"/>
              <w:jc w:val="both"/>
              <w:rPr>
                <w:rFonts w:ascii="Times New Roman" w:hAnsi="Times New Roman"/>
                <w:color w:val="000000" w:themeColor="text1"/>
                <w:sz w:val="24"/>
                <w:szCs w:val="24"/>
                <w:lang w:val="kk-KZ"/>
              </w:rPr>
            </w:pPr>
            <w:r w:rsidRPr="005A7116">
              <w:rPr>
                <w:rFonts w:ascii="Times New Roman" w:hAnsi="Times New Roman"/>
                <w:color w:val="000000" w:themeColor="text1"/>
                <w:sz w:val="24"/>
                <w:szCs w:val="24"/>
                <w:lang w:val="kk-KZ"/>
              </w:rPr>
              <w:t xml:space="preserve">қор биржасының ресми тізімінің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Негізгі</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 алаңы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акциялар</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 секторының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стандарт</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 санатына енгізілген Қазақстан Республикасының резидент заңды тұлғаларының акциялары немесе шетел валютасында номинирленген,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Астана</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 халықаралық қаржы орталығының аумағында жұмыс істейтін қор биржасында ашық сауда-саттыққа жіберілген Қазақстан Республикасының резидент заңды тұлғаларының акциялары және  базалық активтері осы акциялар болып табылатын депозитарлық қолхаттар</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245303"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11153</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91A502" w14:textId="77777777" w:rsidR="00E43A2E" w:rsidRPr="005A7116" w:rsidRDefault="00E43A2E" w:rsidP="000D6F32">
            <w:pPr>
              <w:spacing w:after="0" w:line="240" w:lineRule="auto"/>
              <w:rPr>
                <w:rFonts w:ascii="Times New Roman" w:hAnsi="Times New Roman"/>
                <w:color w:val="000000" w:themeColor="text1"/>
                <w:sz w:val="24"/>
                <w:szCs w:val="24"/>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740E94" w14:textId="77777777" w:rsidR="00E43A2E" w:rsidRPr="005A7116" w:rsidRDefault="00E43A2E"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80%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5FF6DE" w14:textId="77777777" w:rsidR="00E43A2E" w:rsidRPr="005A7116" w:rsidRDefault="00E43A2E" w:rsidP="000D6F32">
            <w:pPr>
              <w:spacing w:after="0" w:line="240" w:lineRule="auto"/>
              <w:rPr>
                <w:rFonts w:ascii="Times New Roman" w:hAnsi="Times New Roman"/>
                <w:color w:val="000000" w:themeColor="text1"/>
                <w:sz w:val="24"/>
                <w:szCs w:val="24"/>
              </w:rPr>
            </w:pPr>
          </w:p>
        </w:tc>
      </w:tr>
      <w:tr w:rsidR="005A7116" w:rsidRPr="005A7116" w14:paraId="12A184D9" w14:textId="77777777" w:rsidTr="00E43A2E">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98781A" w14:textId="77777777" w:rsidR="00E43A2E" w:rsidRPr="005A7116" w:rsidRDefault="00E43A2E"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4.4</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46719" w14:textId="27EE3FF4" w:rsidR="00E43A2E" w:rsidRPr="005A7116" w:rsidRDefault="00E43A2E" w:rsidP="000D6F32">
            <w:pPr>
              <w:spacing w:after="0" w:line="240" w:lineRule="auto"/>
              <w:jc w:val="both"/>
              <w:rPr>
                <w:rFonts w:ascii="Times New Roman" w:hAnsi="Times New Roman"/>
                <w:color w:val="000000" w:themeColor="text1"/>
                <w:sz w:val="24"/>
                <w:szCs w:val="24"/>
                <w:lang w:val="kk-KZ"/>
              </w:rPr>
            </w:pPr>
            <w:r w:rsidRPr="005A7116">
              <w:rPr>
                <w:rFonts w:ascii="Times New Roman" w:hAnsi="Times New Roman"/>
                <w:color w:val="000000" w:themeColor="text1"/>
                <w:sz w:val="24"/>
                <w:szCs w:val="24"/>
                <w:lang w:val="kk-KZ"/>
              </w:rPr>
              <w:t xml:space="preserve">қор биржасының ресми тізімінің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Балама</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 алаңының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акциялар</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 секторына енгізілген Қазақстан Республикасы заңды тұлғаларының акциялары және базалық активтері осы акциялар болып табылатын депозитарлық қолхаттар</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33E1E8"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11154</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6E411F" w14:textId="77777777" w:rsidR="00E43A2E" w:rsidRPr="005A7116" w:rsidRDefault="00E43A2E" w:rsidP="000D6F32">
            <w:pPr>
              <w:spacing w:after="0" w:line="240" w:lineRule="auto"/>
              <w:rPr>
                <w:rFonts w:ascii="Times New Roman" w:hAnsi="Times New Roman"/>
                <w:color w:val="000000" w:themeColor="text1"/>
                <w:sz w:val="24"/>
                <w:szCs w:val="24"/>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C512D0" w14:textId="77777777" w:rsidR="00E43A2E" w:rsidRPr="005A7116" w:rsidRDefault="00E43A2E" w:rsidP="000D6F32">
            <w:pPr>
              <w:spacing w:after="0" w:line="240" w:lineRule="auto"/>
              <w:jc w:val="center"/>
              <w:rPr>
                <w:rFonts w:ascii="Times New Roman" w:hAnsi="Times New Roman"/>
                <w:strike/>
                <w:color w:val="000000" w:themeColor="text1"/>
                <w:sz w:val="24"/>
                <w:szCs w:val="24"/>
              </w:rPr>
            </w:pPr>
            <w:r w:rsidRPr="005A7116">
              <w:rPr>
                <w:rFonts w:ascii="Times New Roman" w:hAnsi="Times New Roman"/>
                <w:color w:val="000000" w:themeColor="text1"/>
                <w:sz w:val="24"/>
                <w:szCs w:val="24"/>
              </w:rPr>
              <w:t>60%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6F7328" w14:textId="77777777" w:rsidR="00E43A2E" w:rsidRPr="005A7116" w:rsidRDefault="00E43A2E" w:rsidP="000D6F32">
            <w:pPr>
              <w:spacing w:after="0" w:line="240" w:lineRule="auto"/>
              <w:rPr>
                <w:rFonts w:ascii="Times New Roman" w:hAnsi="Times New Roman"/>
                <w:strike/>
                <w:color w:val="000000" w:themeColor="text1"/>
                <w:sz w:val="24"/>
                <w:szCs w:val="24"/>
              </w:rPr>
            </w:pPr>
          </w:p>
        </w:tc>
      </w:tr>
      <w:tr w:rsidR="005A7116" w:rsidRPr="005A7116" w14:paraId="5C33726B" w14:textId="77777777" w:rsidTr="00E43A2E">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723EF7" w14:textId="77777777" w:rsidR="00E43A2E" w:rsidRPr="005A7116" w:rsidRDefault="00E43A2E"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4.5</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E6642C" w14:textId="7AA2B9CD" w:rsidR="00E43A2E" w:rsidRPr="005A7116" w:rsidRDefault="00E43A2E" w:rsidP="000D6F32">
            <w:pPr>
              <w:spacing w:after="0" w:line="240" w:lineRule="auto"/>
              <w:jc w:val="both"/>
              <w:rPr>
                <w:rFonts w:ascii="Times New Roman" w:eastAsia="Times New Roman" w:hAnsi="Times New Roman"/>
                <w:color w:val="000000" w:themeColor="text1"/>
                <w:spacing w:val="2"/>
                <w:sz w:val="24"/>
                <w:szCs w:val="24"/>
                <w:lang w:val="kk-KZ" w:eastAsia="ru-RU"/>
              </w:rPr>
            </w:pPr>
            <w:r w:rsidRPr="005A7116">
              <w:rPr>
                <w:rFonts w:ascii="Times New Roman" w:hAnsi="Times New Roman"/>
                <w:color w:val="000000" w:themeColor="text1"/>
                <w:sz w:val="24"/>
                <w:szCs w:val="24"/>
                <w:lang w:val="kk-KZ"/>
              </w:rPr>
              <w:t xml:space="preserve">Standard &amp; Poor's агенттігінің халықаралық шкаласы бойынша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ВВВ-</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9DA8AD"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11155</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CD3A2" w14:textId="77777777" w:rsidR="00E43A2E" w:rsidRPr="005A7116" w:rsidRDefault="00E43A2E" w:rsidP="000D6F32">
            <w:pPr>
              <w:spacing w:after="0" w:line="240" w:lineRule="auto"/>
              <w:jc w:val="center"/>
              <w:rPr>
                <w:rFonts w:ascii="Times New Roman" w:hAnsi="Times New Roman"/>
                <w:color w:val="000000" w:themeColor="text1"/>
                <w:sz w:val="24"/>
                <w:szCs w:val="24"/>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2FBF13" w14:textId="77777777" w:rsidR="00E43A2E" w:rsidRPr="005A7116" w:rsidRDefault="00E43A2E"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C211D9" w14:textId="77777777" w:rsidR="00E43A2E" w:rsidRPr="005A7116" w:rsidRDefault="00E43A2E" w:rsidP="000D6F32">
            <w:pPr>
              <w:spacing w:after="0" w:line="240" w:lineRule="auto"/>
              <w:rPr>
                <w:rFonts w:ascii="Times New Roman" w:hAnsi="Times New Roman"/>
                <w:color w:val="000000" w:themeColor="text1"/>
                <w:sz w:val="24"/>
                <w:szCs w:val="24"/>
              </w:rPr>
            </w:pPr>
          </w:p>
        </w:tc>
      </w:tr>
      <w:tr w:rsidR="005A7116" w:rsidRPr="005A7116" w14:paraId="64A2136D" w14:textId="77777777" w:rsidTr="00E43A2E">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B962BD" w14:textId="77777777" w:rsidR="00E43A2E" w:rsidRPr="005A7116" w:rsidRDefault="00E43A2E"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4.6</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0DCDC5" w14:textId="0DDF7999" w:rsidR="00E43A2E" w:rsidRPr="005A7116" w:rsidRDefault="00E43A2E" w:rsidP="000D6F32">
            <w:pPr>
              <w:spacing w:after="0" w:line="240" w:lineRule="auto"/>
              <w:jc w:val="both"/>
              <w:rPr>
                <w:rFonts w:ascii="Times New Roman" w:eastAsia="Times New Roman" w:hAnsi="Times New Roman"/>
                <w:color w:val="000000" w:themeColor="text1"/>
                <w:spacing w:val="2"/>
                <w:sz w:val="24"/>
                <w:szCs w:val="24"/>
                <w:lang w:val="kk-KZ" w:eastAsia="ru-RU"/>
              </w:rPr>
            </w:pPr>
            <w:r w:rsidRPr="005A7116">
              <w:rPr>
                <w:rFonts w:ascii="Times New Roman" w:hAnsi="Times New Roman"/>
                <w:color w:val="000000" w:themeColor="text1"/>
                <w:sz w:val="24"/>
                <w:szCs w:val="24"/>
                <w:lang w:val="kk-KZ"/>
              </w:rPr>
              <w:t xml:space="preserve">Standard &amp; Poor's агенттігінің халықаралық шкаласы бойынша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ВВ+</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-тен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ВВ-</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BC1A1"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11156</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006C4" w14:textId="77777777" w:rsidR="00E43A2E" w:rsidRPr="005A7116" w:rsidRDefault="00E43A2E" w:rsidP="000D6F32">
            <w:pPr>
              <w:spacing w:after="0" w:line="240" w:lineRule="auto"/>
              <w:jc w:val="center"/>
              <w:rPr>
                <w:rFonts w:ascii="Times New Roman" w:hAnsi="Times New Roman"/>
                <w:color w:val="000000" w:themeColor="text1"/>
                <w:sz w:val="24"/>
                <w:szCs w:val="24"/>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F07FC4" w14:textId="77777777" w:rsidR="00E43A2E" w:rsidRPr="005A7116" w:rsidRDefault="00E43A2E" w:rsidP="000D6F32">
            <w:pPr>
              <w:spacing w:after="0" w:line="240" w:lineRule="auto"/>
              <w:jc w:val="center"/>
              <w:rPr>
                <w:rFonts w:ascii="Times New Roman" w:hAnsi="Times New Roman"/>
                <w:strike/>
                <w:color w:val="000000" w:themeColor="text1"/>
                <w:sz w:val="24"/>
                <w:szCs w:val="24"/>
              </w:rPr>
            </w:pPr>
            <w:r w:rsidRPr="005A7116">
              <w:rPr>
                <w:rFonts w:ascii="Times New Roman" w:hAnsi="Times New Roman"/>
                <w:color w:val="000000" w:themeColor="text1"/>
                <w:sz w:val="24"/>
                <w:szCs w:val="24"/>
              </w:rPr>
              <w:t>80%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6277FE" w14:textId="77777777" w:rsidR="00E43A2E" w:rsidRPr="005A7116" w:rsidRDefault="00E43A2E" w:rsidP="000D6F32">
            <w:pPr>
              <w:spacing w:after="0" w:line="240" w:lineRule="auto"/>
              <w:rPr>
                <w:rFonts w:ascii="Times New Roman" w:hAnsi="Times New Roman"/>
                <w:strike/>
                <w:color w:val="000000" w:themeColor="text1"/>
                <w:sz w:val="24"/>
                <w:szCs w:val="24"/>
              </w:rPr>
            </w:pPr>
          </w:p>
        </w:tc>
      </w:tr>
      <w:tr w:rsidR="005A7116" w:rsidRPr="005A7116" w14:paraId="25BDC202" w14:textId="77777777" w:rsidTr="00E43A2E">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D039BB" w14:textId="77777777" w:rsidR="00E43A2E" w:rsidRPr="005A7116" w:rsidRDefault="00E43A2E"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4.7</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437B73" w14:textId="656D6596" w:rsidR="00E43A2E" w:rsidRPr="005A7116" w:rsidRDefault="00E43A2E" w:rsidP="000D6F32">
            <w:pPr>
              <w:spacing w:after="0" w:line="240" w:lineRule="auto"/>
              <w:jc w:val="both"/>
              <w:rPr>
                <w:rFonts w:ascii="Times New Roman" w:eastAsia="Times New Roman" w:hAnsi="Times New Roman"/>
                <w:color w:val="000000" w:themeColor="text1"/>
                <w:spacing w:val="2"/>
                <w:sz w:val="24"/>
                <w:szCs w:val="24"/>
                <w:lang w:val="kk-KZ" w:eastAsia="ru-RU"/>
              </w:rPr>
            </w:pPr>
            <w:r w:rsidRPr="005A7116">
              <w:rPr>
                <w:rFonts w:ascii="Times New Roman" w:hAnsi="Times New Roman"/>
                <w:color w:val="000000" w:themeColor="text1"/>
                <w:sz w:val="24"/>
                <w:szCs w:val="24"/>
                <w:lang w:val="kk-KZ"/>
              </w:rPr>
              <w:t xml:space="preserve">Standard &amp; Poor's агенттігінің халықаралық шкаласы бойынша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В+</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-тен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В-</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E3AD50"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11157</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CBB4A" w14:textId="77777777" w:rsidR="00E43A2E" w:rsidRPr="005A7116" w:rsidRDefault="00E43A2E" w:rsidP="000D6F32">
            <w:pPr>
              <w:spacing w:after="0" w:line="240" w:lineRule="auto"/>
              <w:jc w:val="center"/>
              <w:rPr>
                <w:rFonts w:ascii="Times New Roman" w:hAnsi="Times New Roman"/>
                <w:color w:val="000000" w:themeColor="text1"/>
                <w:sz w:val="24"/>
                <w:szCs w:val="24"/>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29EEEE" w14:textId="77777777" w:rsidR="00E43A2E" w:rsidRPr="005A7116" w:rsidRDefault="00E43A2E"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60%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013A1" w14:textId="77777777" w:rsidR="00E43A2E" w:rsidRPr="005A7116" w:rsidRDefault="00E43A2E" w:rsidP="000D6F32">
            <w:pPr>
              <w:spacing w:after="0" w:line="240" w:lineRule="auto"/>
              <w:jc w:val="center"/>
              <w:rPr>
                <w:rFonts w:ascii="Times New Roman" w:hAnsi="Times New Roman"/>
                <w:color w:val="000000" w:themeColor="text1"/>
                <w:sz w:val="24"/>
                <w:szCs w:val="24"/>
              </w:rPr>
            </w:pPr>
          </w:p>
        </w:tc>
      </w:tr>
      <w:tr w:rsidR="005A7116" w:rsidRPr="005A7116" w14:paraId="201512CF" w14:textId="77777777" w:rsidTr="00E43A2E">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C89B3E" w14:textId="77777777" w:rsidR="00E43A2E" w:rsidRPr="005A7116" w:rsidRDefault="00E43A2E"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4.8</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F89587" w14:textId="4077C269" w:rsidR="00E43A2E" w:rsidRPr="005A7116" w:rsidRDefault="00796D18" w:rsidP="000D6F32">
            <w:pPr>
              <w:spacing w:after="0" w:line="240" w:lineRule="auto"/>
              <w:jc w:val="both"/>
              <w:rPr>
                <w:rFonts w:ascii="Times New Roman" w:hAnsi="Times New Roman"/>
                <w:color w:val="000000" w:themeColor="text1"/>
                <w:sz w:val="24"/>
                <w:szCs w:val="24"/>
                <w:lang w:val="kk-KZ"/>
              </w:rPr>
            </w:pPr>
            <w:r w:rsidRPr="005A7116">
              <w:rPr>
                <w:rFonts w:ascii="Times New Roman" w:hAnsi="Times New Roman"/>
                <w:color w:val="000000" w:themeColor="text1"/>
                <w:sz w:val="24"/>
                <w:szCs w:val="24"/>
              </w:rPr>
              <w:t>«</w:t>
            </w:r>
            <w:r w:rsidR="00E43A2E" w:rsidRPr="005A7116">
              <w:rPr>
                <w:rFonts w:ascii="Times New Roman" w:hAnsi="Times New Roman"/>
                <w:color w:val="000000" w:themeColor="text1"/>
                <w:sz w:val="24"/>
                <w:szCs w:val="24"/>
                <w:lang w:val="kk-KZ"/>
              </w:rPr>
              <w:t xml:space="preserve">Сақтандыру төлемдеріне кепілдік беру </w:t>
            </w:r>
            <w:r w:rsidR="00E43A2E" w:rsidRPr="005A7116">
              <w:rPr>
                <w:rFonts w:ascii="Times New Roman" w:hAnsi="Times New Roman"/>
                <w:color w:val="000000" w:themeColor="text1"/>
                <w:sz w:val="24"/>
                <w:szCs w:val="24"/>
                <w:lang w:val="kk-KZ"/>
              </w:rPr>
              <w:lastRenderedPageBreak/>
              <w:t>қоры</w:t>
            </w:r>
            <w:r w:rsidRPr="005A7116">
              <w:rPr>
                <w:rFonts w:ascii="Times New Roman" w:hAnsi="Times New Roman"/>
                <w:color w:val="000000" w:themeColor="text1"/>
                <w:sz w:val="24"/>
                <w:szCs w:val="24"/>
              </w:rPr>
              <w:t>»</w:t>
            </w:r>
            <w:r w:rsidR="00E43A2E" w:rsidRPr="005A7116">
              <w:rPr>
                <w:rFonts w:ascii="Times New Roman" w:hAnsi="Times New Roman"/>
                <w:color w:val="000000" w:themeColor="text1"/>
                <w:sz w:val="24"/>
                <w:szCs w:val="24"/>
                <w:lang w:val="kk-KZ"/>
              </w:rPr>
              <w:t xml:space="preserve"> акционерлік қоғамының акциялары</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8D4D90"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lastRenderedPageBreak/>
              <w:t>11158</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547E8" w14:textId="77777777" w:rsidR="00E43A2E" w:rsidRPr="005A7116" w:rsidRDefault="00E43A2E" w:rsidP="000D6F32">
            <w:pPr>
              <w:spacing w:after="0" w:line="240" w:lineRule="auto"/>
              <w:jc w:val="center"/>
              <w:rPr>
                <w:rFonts w:ascii="Times New Roman" w:hAnsi="Times New Roman"/>
                <w:color w:val="000000" w:themeColor="text1"/>
                <w:sz w:val="24"/>
                <w:szCs w:val="24"/>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046AC4" w14:textId="77777777" w:rsidR="00E43A2E" w:rsidRPr="005A7116" w:rsidRDefault="00E43A2E"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D917" w14:textId="77777777" w:rsidR="00E43A2E" w:rsidRPr="005A7116" w:rsidRDefault="00E43A2E" w:rsidP="000D6F32">
            <w:pPr>
              <w:spacing w:after="0" w:line="240" w:lineRule="auto"/>
              <w:jc w:val="center"/>
              <w:rPr>
                <w:rFonts w:ascii="Times New Roman" w:hAnsi="Times New Roman"/>
                <w:color w:val="000000" w:themeColor="text1"/>
                <w:sz w:val="24"/>
                <w:szCs w:val="24"/>
              </w:rPr>
            </w:pPr>
          </w:p>
        </w:tc>
      </w:tr>
      <w:tr w:rsidR="005A7116" w:rsidRPr="005A7116" w14:paraId="5028A345" w14:textId="77777777" w:rsidTr="00E43A2E">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7F65AA" w14:textId="77777777" w:rsidR="00E43A2E" w:rsidRPr="005A7116" w:rsidRDefault="00E43A2E"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lastRenderedPageBreak/>
              <w:t>5</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6C1C20" w14:textId="4B120A2C" w:rsidR="00E43A2E" w:rsidRPr="005A7116" w:rsidRDefault="00E43A2E"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hAnsi="Times New Roman"/>
                <w:color w:val="000000" w:themeColor="text1"/>
                <w:sz w:val="24"/>
                <w:szCs w:val="24"/>
                <w:lang w:val="kk-KZ"/>
              </w:rPr>
              <w:t>Өзге бағалы қағаздар</w:t>
            </w:r>
            <w:r w:rsidRPr="005A7116">
              <w:rPr>
                <w:rFonts w:ascii="Times New Roman" w:hAnsi="Times New Roman"/>
                <w:color w:val="000000" w:themeColor="text1"/>
                <w:sz w:val="24"/>
                <w:szCs w:val="24"/>
              </w:rPr>
              <w:t xml:space="preserve"> – </w:t>
            </w:r>
            <w:r w:rsidRPr="005A7116">
              <w:rPr>
                <w:rFonts w:ascii="Times New Roman" w:hAnsi="Times New Roman"/>
                <w:color w:val="000000" w:themeColor="text1"/>
                <w:sz w:val="24"/>
                <w:szCs w:val="24"/>
                <w:lang w:val="kk-KZ"/>
              </w:rPr>
              <w:t xml:space="preserve">барлығы </w:t>
            </w:r>
            <w:r w:rsidRPr="005A7116">
              <w:rPr>
                <w:rFonts w:ascii="Times New Roman" w:hAnsi="Times New Roman"/>
                <w:color w:val="000000" w:themeColor="text1"/>
                <w:sz w:val="24"/>
                <w:szCs w:val="24"/>
              </w:rPr>
              <w:t>(</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11161</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 xml:space="preserve"> +... + </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11167</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 xml:space="preserve">), </w:t>
            </w:r>
            <w:r w:rsidRPr="005A7116">
              <w:rPr>
                <w:rFonts w:ascii="Times New Roman" w:hAnsi="Times New Roman"/>
                <w:color w:val="000000" w:themeColor="text1"/>
                <w:sz w:val="24"/>
                <w:szCs w:val="24"/>
                <w:lang w:val="kk-KZ"/>
              </w:rPr>
              <w:t>оның ішінде</w:t>
            </w:r>
            <w:r w:rsidRPr="005A7116">
              <w:rPr>
                <w:rFonts w:ascii="Times New Roman" w:hAnsi="Times New Roman"/>
                <w:color w:val="000000" w:themeColor="text1"/>
                <w:sz w:val="24"/>
                <w:szCs w:val="24"/>
              </w:rPr>
              <w:t>:</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7FCAA6"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11160</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8DFFAC" w14:textId="77777777" w:rsidR="00E43A2E" w:rsidRPr="005A7116" w:rsidRDefault="00E43A2E" w:rsidP="000D6F32">
            <w:pPr>
              <w:spacing w:after="0" w:line="240" w:lineRule="auto"/>
              <w:rPr>
                <w:rFonts w:ascii="Times New Roman" w:hAnsi="Times New Roman"/>
                <w:color w:val="000000" w:themeColor="text1"/>
                <w:sz w:val="24"/>
                <w:szCs w:val="24"/>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963A43"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X</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45C879" w14:textId="77777777" w:rsidR="00E43A2E" w:rsidRPr="005A7116" w:rsidRDefault="00E43A2E" w:rsidP="000D6F32">
            <w:pPr>
              <w:spacing w:after="0" w:line="240" w:lineRule="auto"/>
              <w:rPr>
                <w:rFonts w:ascii="Times New Roman" w:hAnsi="Times New Roman"/>
                <w:color w:val="000000" w:themeColor="text1"/>
                <w:sz w:val="24"/>
                <w:szCs w:val="24"/>
              </w:rPr>
            </w:pPr>
          </w:p>
        </w:tc>
      </w:tr>
      <w:tr w:rsidR="005A7116" w:rsidRPr="005A7116" w14:paraId="7FB026E1" w14:textId="77777777" w:rsidTr="00E43A2E">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0C7BB0" w14:textId="77777777" w:rsidR="00E43A2E" w:rsidRPr="005A7116" w:rsidRDefault="00E43A2E"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5.1</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F1DECF" w14:textId="77777777" w:rsidR="00E43A2E" w:rsidRPr="005A7116" w:rsidRDefault="00E43A2E"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hAnsi="Times New Roman"/>
                <w:color w:val="000000" w:themeColor="text1"/>
                <w:sz w:val="24"/>
                <w:szCs w:val="24"/>
                <w:lang w:val="kk-KZ"/>
              </w:rPr>
              <w:t>қор биржасының ресми тізіміне енгізілген инвестициялық қорлардың бағалы қағаздары</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FD9D2B"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11161</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8338BD" w14:textId="77777777" w:rsidR="00E43A2E" w:rsidRPr="005A7116" w:rsidRDefault="00E43A2E" w:rsidP="000D6F32">
            <w:pPr>
              <w:spacing w:after="0" w:line="240" w:lineRule="auto"/>
              <w:rPr>
                <w:rFonts w:ascii="Times New Roman" w:hAnsi="Times New Roman"/>
                <w:color w:val="000000" w:themeColor="text1"/>
                <w:sz w:val="24"/>
                <w:szCs w:val="24"/>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247465"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70%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1EFFA" w14:textId="77777777" w:rsidR="00E43A2E" w:rsidRPr="005A7116" w:rsidRDefault="00E43A2E" w:rsidP="000D6F32">
            <w:pPr>
              <w:spacing w:after="0" w:line="240" w:lineRule="auto"/>
              <w:rPr>
                <w:rFonts w:ascii="Times New Roman" w:hAnsi="Times New Roman"/>
                <w:color w:val="000000" w:themeColor="text1"/>
                <w:sz w:val="24"/>
                <w:szCs w:val="24"/>
              </w:rPr>
            </w:pPr>
          </w:p>
        </w:tc>
      </w:tr>
      <w:tr w:rsidR="005A7116" w:rsidRPr="005A7116" w14:paraId="77EC8FDE" w14:textId="77777777" w:rsidTr="00E43A2E">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D07682" w14:textId="77777777" w:rsidR="00E43A2E" w:rsidRPr="005A7116" w:rsidRDefault="00E43A2E"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5.2</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5F1AF1" w14:textId="77777777" w:rsidR="00E43A2E" w:rsidRPr="005A7116" w:rsidRDefault="00E43A2E"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hAnsi="Times New Roman"/>
                <w:color w:val="000000" w:themeColor="text1"/>
                <w:sz w:val="24"/>
                <w:szCs w:val="24"/>
                <w:lang w:val="kk-KZ"/>
              </w:rPr>
              <w:t xml:space="preserve">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  </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994E7D"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11162</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65016D" w14:textId="77777777" w:rsidR="00E43A2E" w:rsidRPr="005A7116" w:rsidRDefault="00E43A2E" w:rsidP="000D6F32">
            <w:pPr>
              <w:spacing w:after="0" w:line="240" w:lineRule="auto"/>
              <w:rPr>
                <w:rFonts w:ascii="Times New Roman" w:hAnsi="Times New Roman"/>
                <w:color w:val="000000" w:themeColor="text1"/>
                <w:sz w:val="24"/>
                <w:szCs w:val="24"/>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F4A1A4"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90%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E9F1C3" w14:textId="77777777" w:rsidR="00E43A2E" w:rsidRPr="005A7116" w:rsidRDefault="00E43A2E" w:rsidP="000D6F32">
            <w:pPr>
              <w:spacing w:after="0" w:line="240" w:lineRule="auto"/>
              <w:rPr>
                <w:rFonts w:ascii="Times New Roman" w:hAnsi="Times New Roman"/>
                <w:color w:val="000000" w:themeColor="text1"/>
                <w:sz w:val="24"/>
                <w:szCs w:val="24"/>
              </w:rPr>
            </w:pPr>
          </w:p>
        </w:tc>
      </w:tr>
      <w:tr w:rsidR="005A7116" w:rsidRPr="005A7116" w14:paraId="551AB4CF" w14:textId="77777777" w:rsidTr="00E43A2E">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58232C" w14:textId="77777777" w:rsidR="00E43A2E" w:rsidRPr="005A7116" w:rsidRDefault="00E43A2E"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5.3</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4A1BA3" w14:textId="427DD17D" w:rsidR="00E43A2E" w:rsidRPr="005A7116" w:rsidRDefault="00E43A2E"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hAnsi="Times New Roman"/>
                <w:color w:val="000000" w:themeColor="text1"/>
                <w:sz w:val="24"/>
                <w:szCs w:val="24"/>
                <w:lang w:val="kk-KZ"/>
              </w:rPr>
              <w:t xml:space="preserve">Morningstar </w:t>
            </w:r>
            <w:r w:rsidRPr="005A7116">
              <w:rPr>
                <w:rFonts w:ascii="Times New Roman" w:eastAsia="Times New Roman" w:hAnsi="Times New Roman"/>
                <w:color w:val="000000" w:themeColor="text1"/>
                <w:sz w:val="24"/>
                <w:szCs w:val="24"/>
                <w:lang w:val="kk-KZ" w:eastAsia="ru-RU"/>
              </w:rPr>
              <w:t xml:space="preserve">рейтингтік агенттігінің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3 жұлдыздан</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 төмен емес </w:t>
            </w:r>
            <w:r w:rsidRPr="005A7116">
              <w:rPr>
                <w:rFonts w:ascii="Times New Roman" w:eastAsia="Times New Roman" w:hAnsi="Times New Roman"/>
                <w:color w:val="000000" w:themeColor="text1"/>
                <w:sz w:val="24"/>
                <w:szCs w:val="24"/>
                <w:lang w:val="kk-KZ" w:eastAsia="ru-RU"/>
              </w:rPr>
              <w:t xml:space="preserve">рейтингтік бағасы бар </w:t>
            </w:r>
            <w:r w:rsidRPr="005A7116">
              <w:rPr>
                <w:rFonts w:ascii="Times New Roman" w:hAnsi="Times New Roman"/>
                <w:color w:val="000000" w:themeColor="text1"/>
                <w:sz w:val="24"/>
                <w:szCs w:val="24"/>
                <w:lang w:val="kk-KZ"/>
              </w:rPr>
              <w:t xml:space="preserve">Exchange Traded Funds (ETF), Exchange Traded Commodities (ETC), Exchange Traded Notes (ETN) </w:t>
            </w:r>
            <w:r w:rsidRPr="005A7116">
              <w:rPr>
                <w:rFonts w:ascii="Times New Roman" w:eastAsia="Times New Roman" w:hAnsi="Times New Roman"/>
                <w:color w:val="000000" w:themeColor="text1"/>
                <w:sz w:val="24"/>
                <w:szCs w:val="24"/>
                <w:lang w:val="kk-KZ" w:eastAsia="ru-RU"/>
              </w:rPr>
              <w:t xml:space="preserve">пайлары </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130F17"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11163</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3694C9" w14:textId="77777777" w:rsidR="00E43A2E" w:rsidRPr="005A7116" w:rsidRDefault="00E43A2E" w:rsidP="000D6F32">
            <w:pPr>
              <w:spacing w:after="0" w:line="240" w:lineRule="auto"/>
              <w:rPr>
                <w:rFonts w:ascii="Times New Roman" w:hAnsi="Times New Roman"/>
                <w:color w:val="000000" w:themeColor="text1"/>
                <w:sz w:val="24"/>
                <w:szCs w:val="24"/>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F6BC09"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80%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987704" w14:textId="77777777" w:rsidR="00E43A2E" w:rsidRPr="005A7116" w:rsidRDefault="00E43A2E" w:rsidP="000D6F32">
            <w:pPr>
              <w:spacing w:after="0" w:line="240" w:lineRule="auto"/>
              <w:rPr>
                <w:rFonts w:ascii="Times New Roman" w:hAnsi="Times New Roman"/>
                <w:color w:val="000000" w:themeColor="text1"/>
                <w:sz w:val="24"/>
                <w:szCs w:val="24"/>
              </w:rPr>
            </w:pPr>
          </w:p>
        </w:tc>
      </w:tr>
      <w:tr w:rsidR="005A7116" w:rsidRPr="005A7116" w14:paraId="3BBD62DE" w14:textId="77777777" w:rsidTr="00E43A2E">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9759AA" w14:textId="77777777" w:rsidR="00E43A2E" w:rsidRPr="005A7116" w:rsidRDefault="00E43A2E"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5.4</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57C13F" w14:textId="1DDF17BB" w:rsidR="00E43A2E" w:rsidRPr="005A7116" w:rsidRDefault="00E43A2E"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lang w:val="kk-KZ"/>
              </w:rPr>
              <w:t xml:space="preserve">(эмитентінің) Standard &amp; Poor's агенттігінің халықаралық шкаласы бойынша </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lang w:val="kk-KZ"/>
              </w:rPr>
              <w:t>ВВВ-</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lang w:val="kk-KZ"/>
              </w:rPr>
              <w:t>-тан төмен емес рейтингтік бағасы немесе басқа рейтингтік агенттіктердің бірінің осыған ұқсас деңгейдегі рейтингтік бағасы немесе</w:t>
            </w:r>
            <w:r w:rsidRPr="005A7116">
              <w:rPr>
                <w:rFonts w:ascii="Times New Roman" w:eastAsia="Times New Roman" w:hAnsi="Times New Roman"/>
                <w:color w:val="000000" w:themeColor="text1"/>
                <w:spacing w:val="2"/>
                <w:sz w:val="24"/>
                <w:szCs w:val="24"/>
              </w:rPr>
              <w:t xml:space="preserve"> </w:t>
            </w:r>
            <w:r w:rsidRPr="005A7116">
              <w:rPr>
                <w:rFonts w:ascii="Times New Roman" w:eastAsia="Times New Roman" w:hAnsi="Times New Roman"/>
                <w:color w:val="000000" w:themeColor="text1"/>
                <w:spacing w:val="2"/>
                <w:sz w:val="24"/>
                <w:szCs w:val="24"/>
                <w:lang w:val="en-US"/>
              </w:rPr>
              <w:t>Standard</w:t>
            </w:r>
            <w:r w:rsidRPr="005A7116">
              <w:rPr>
                <w:rFonts w:ascii="Times New Roman" w:eastAsia="Times New Roman" w:hAnsi="Times New Roman"/>
                <w:color w:val="000000" w:themeColor="text1"/>
                <w:spacing w:val="2"/>
                <w:sz w:val="24"/>
                <w:szCs w:val="24"/>
              </w:rPr>
              <w:t xml:space="preserve"> &amp; </w:t>
            </w:r>
            <w:r w:rsidRPr="005A7116">
              <w:rPr>
                <w:rFonts w:ascii="Times New Roman" w:eastAsia="Times New Roman" w:hAnsi="Times New Roman"/>
                <w:color w:val="000000" w:themeColor="text1"/>
                <w:spacing w:val="2"/>
                <w:sz w:val="24"/>
                <w:szCs w:val="24"/>
                <w:lang w:val="en-US"/>
              </w:rPr>
              <w:t>Poor</w:t>
            </w:r>
            <w:r w:rsidRPr="005A7116">
              <w:rPr>
                <w:rFonts w:ascii="Times New Roman" w:eastAsia="Times New Roman" w:hAnsi="Times New Roman"/>
                <w:color w:val="000000" w:themeColor="text1"/>
                <w:spacing w:val="2"/>
                <w:sz w:val="24"/>
                <w:szCs w:val="24"/>
              </w:rPr>
              <w:t>'</w:t>
            </w:r>
            <w:r w:rsidRPr="005A7116">
              <w:rPr>
                <w:rFonts w:ascii="Times New Roman" w:eastAsia="Times New Roman" w:hAnsi="Times New Roman"/>
                <w:color w:val="000000" w:themeColor="text1"/>
                <w:spacing w:val="2"/>
                <w:sz w:val="24"/>
                <w:szCs w:val="24"/>
                <w:lang w:val="en-US"/>
              </w:rPr>
              <w:t>s</w:t>
            </w:r>
            <w:r w:rsidRPr="005A7116">
              <w:rPr>
                <w:rFonts w:ascii="Times New Roman" w:eastAsia="Times New Roman" w:hAnsi="Times New Roman"/>
                <w:color w:val="000000" w:themeColor="text1"/>
                <w:spacing w:val="2"/>
                <w:sz w:val="24"/>
                <w:szCs w:val="24"/>
              </w:rPr>
              <w:t xml:space="preserve"> агенттігінің </w:t>
            </w:r>
            <w:r w:rsidRPr="005A7116">
              <w:rPr>
                <w:rFonts w:ascii="Times New Roman" w:eastAsia="Times New Roman" w:hAnsi="Times New Roman"/>
                <w:color w:val="000000" w:themeColor="text1"/>
                <w:spacing w:val="2"/>
                <w:sz w:val="24"/>
                <w:szCs w:val="24"/>
                <w:lang w:val="kk-KZ"/>
              </w:rPr>
              <w:t xml:space="preserve">ұлттық </w:t>
            </w:r>
            <w:r w:rsidRPr="005A7116">
              <w:rPr>
                <w:rFonts w:ascii="Times New Roman" w:eastAsia="Times New Roman" w:hAnsi="Times New Roman"/>
                <w:color w:val="000000" w:themeColor="text1"/>
                <w:spacing w:val="2"/>
                <w:sz w:val="24"/>
                <w:szCs w:val="24"/>
              </w:rPr>
              <w:t xml:space="preserve">шкаласы бойынша </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kzAAA</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lang w:val="kk-KZ"/>
              </w:rPr>
              <w:t>-д</w:t>
            </w:r>
            <w:r w:rsidRPr="005A7116">
              <w:rPr>
                <w:rFonts w:ascii="Times New Roman" w:eastAsia="Times New Roman" w:hAnsi="Times New Roman"/>
                <w:color w:val="000000" w:themeColor="text1"/>
                <w:spacing w:val="2"/>
                <w:sz w:val="24"/>
                <w:szCs w:val="24"/>
                <w:lang w:val="kk-KZ"/>
              </w:rPr>
              <w:t xml:space="preserve">ан төмен емес рейтингті немесе басқа рейтингтік агенттіктердің бірінің ұлттық </w:t>
            </w:r>
            <w:r w:rsidRPr="005A7116">
              <w:rPr>
                <w:rFonts w:ascii="Times New Roman" w:eastAsia="Times New Roman" w:hAnsi="Times New Roman"/>
                <w:color w:val="000000" w:themeColor="text1"/>
                <w:spacing w:val="2"/>
                <w:sz w:val="24"/>
                <w:szCs w:val="24"/>
              </w:rPr>
              <w:t xml:space="preserve">шкаласы бойынша </w:t>
            </w:r>
            <w:r w:rsidRPr="005A7116">
              <w:rPr>
                <w:rFonts w:ascii="Times New Roman" w:eastAsia="Times New Roman" w:hAnsi="Times New Roman"/>
                <w:color w:val="000000" w:themeColor="text1"/>
                <w:spacing w:val="2"/>
                <w:sz w:val="24"/>
                <w:szCs w:val="24"/>
                <w:lang w:val="kk-KZ"/>
              </w:rPr>
              <w:t xml:space="preserve">осыған ұқсас деңгейдегі рейтингі бар, </w:t>
            </w:r>
            <w:r w:rsidRPr="005A7116">
              <w:rPr>
                <w:rFonts w:ascii="Times New Roman" w:eastAsia="Times New Roman" w:hAnsi="Times New Roman"/>
                <w:color w:val="000000" w:themeColor="text1"/>
                <w:spacing w:val="2"/>
                <w:sz w:val="24"/>
                <w:szCs w:val="24"/>
              </w:rPr>
              <w:t>Қазақстан Республикасы</w:t>
            </w:r>
            <w:r w:rsidRPr="005A7116">
              <w:rPr>
                <w:rFonts w:ascii="Times New Roman" w:eastAsia="Times New Roman" w:hAnsi="Times New Roman"/>
                <w:color w:val="000000" w:themeColor="text1"/>
                <w:spacing w:val="2"/>
                <w:sz w:val="24"/>
                <w:szCs w:val="24"/>
                <w:lang w:val="kk-KZ"/>
              </w:rPr>
              <w:t xml:space="preserve">ның және басқа мемлекеттердің заңнамасына сәйкес шығарылған </w:t>
            </w:r>
            <w:r w:rsidRPr="005A7116">
              <w:rPr>
                <w:rFonts w:ascii="Times New Roman" w:eastAsia="Times New Roman" w:hAnsi="Times New Roman"/>
                <w:color w:val="000000" w:themeColor="text1"/>
                <w:spacing w:val="2"/>
                <w:sz w:val="24"/>
                <w:szCs w:val="24"/>
              </w:rPr>
              <w:t>Қазақстан Республикасы</w:t>
            </w:r>
            <w:r w:rsidRPr="005A7116">
              <w:rPr>
                <w:rFonts w:ascii="Times New Roman" w:eastAsia="Times New Roman" w:hAnsi="Times New Roman"/>
                <w:color w:val="000000" w:themeColor="text1"/>
                <w:spacing w:val="2"/>
                <w:sz w:val="24"/>
                <w:szCs w:val="24"/>
                <w:lang w:val="kk-KZ"/>
              </w:rPr>
              <w:t xml:space="preserve"> заңды тұлғаларының исламдық қаржыландыру құралдары</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D7CB5"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11164</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5F809"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C9214C" w14:textId="77777777" w:rsidR="00E43A2E" w:rsidRPr="005A7116" w:rsidRDefault="00E43A2E"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F4B02"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p>
        </w:tc>
      </w:tr>
      <w:tr w:rsidR="005A7116" w:rsidRPr="005A7116" w14:paraId="2CBDC770" w14:textId="77777777" w:rsidTr="00E43A2E">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86C200" w14:textId="77777777" w:rsidR="00E43A2E" w:rsidRPr="005A7116" w:rsidRDefault="00E43A2E"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5.5</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D74A9" w14:textId="1AE252DF" w:rsidR="00E43A2E" w:rsidRPr="005A7116" w:rsidRDefault="00E43A2E"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eastAsia="Times New Roman" w:hAnsi="Times New Roman"/>
                <w:color w:val="000000" w:themeColor="text1"/>
                <w:spacing w:val="2"/>
                <w:sz w:val="24"/>
                <w:szCs w:val="24"/>
                <w:lang w:val="kk-KZ"/>
              </w:rPr>
              <w:t xml:space="preserve">(эмитентінің) Standard &amp; Poor's агенттігінің халықаралық шкаласы бойынша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BB+</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-тен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ВВ-</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-ке дейін </w:t>
            </w:r>
            <w:r w:rsidRPr="005A7116">
              <w:rPr>
                <w:rFonts w:ascii="Times New Roman" w:eastAsia="Times New Roman" w:hAnsi="Times New Roman"/>
                <w:color w:val="000000" w:themeColor="text1"/>
                <w:spacing w:val="2"/>
                <w:sz w:val="24"/>
                <w:szCs w:val="24"/>
                <w:lang w:val="kk-KZ"/>
              </w:rPr>
              <w:t xml:space="preserve">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kzAA+</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-тен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kzA-</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-ке дейін </w:t>
            </w:r>
            <w:r w:rsidRPr="005A7116">
              <w:rPr>
                <w:rFonts w:ascii="Times New Roman" w:eastAsia="Times New Roman" w:hAnsi="Times New Roman"/>
                <w:color w:val="000000" w:themeColor="text1"/>
                <w:spacing w:val="2"/>
                <w:sz w:val="24"/>
                <w:szCs w:val="24"/>
                <w:lang w:val="kk-KZ"/>
              </w:rPr>
              <w:t>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013836"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11165</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627AA"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BC7980" w14:textId="77777777" w:rsidR="00E43A2E" w:rsidRPr="005A7116" w:rsidRDefault="00E43A2E"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90%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E0E0C"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p>
        </w:tc>
      </w:tr>
      <w:tr w:rsidR="005A7116" w:rsidRPr="005A7116" w14:paraId="5243AD0E" w14:textId="77777777" w:rsidTr="00E43A2E">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98EECE" w14:textId="77777777" w:rsidR="00E43A2E" w:rsidRPr="005A7116" w:rsidRDefault="00E43A2E"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5.6</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0E0385" w14:textId="0D6B6BCD" w:rsidR="00E43A2E" w:rsidRPr="005A7116" w:rsidRDefault="00E43A2E" w:rsidP="000D6F32">
            <w:pPr>
              <w:spacing w:after="0" w:line="240" w:lineRule="auto"/>
              <w:jc w:val="both"/>
              <w:rPr>
                <w:rFonts w:ascii="Times New Roman" w:hAnsi="Times New Roman"/>
                <w:color w:val="000000" w:themeColor="text1"/>
                <w:sz w:val="24"/>
                <w:szCs w:val="24"/>
                <w:lang w:val="kk-KZ"/>
              </w:rPr>
            </w:pPr>
            <w:r w:rsidRPr="005A7116">
              <w:rPr>
                <w:rFonts w:ascii="Times New Roman" w:hAnsi="Times New Roman"/>
                <w:color w:val="000000" w:themeColor="text1"/>
                <w:sz w:val="24"/>
                <w:szCs w:val="24"/>
                <w:lang w:val="kk-KZ"/>
              </w:rPr>
              <w:t xml:space="preserve">(эмитентінің) </w:t>
            </w:r>
            <w:r w:rsidRPr="005A7116">
              <w:rPr>
                <w:rFonts w:ascii="Times New Roman" w:eastAsia="Times New Roman" w:hAnsi="Times New Roman"/>
                <w:color w:val="000000" w:themeColor="text1"/>
                <w:spacing w:val="2"/>
                <w:sz w:val="24"/>
                <w:szCs w:val="24"/>
                <w:lang w:val="kk-KZ"/>
              </w:rPr>
              <w:t xml:space="preserve">Standard &amp; Poor's агенттігінің халықаралық шкаласы бойынша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В+</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-тен </w:t>
            </w:r>
            <w:r w:rsidR="00796D18" w:rsidRPr="005A7116">
              <w:rPr>
                <w:rFonts w:ascii="Times New Roman" w:hAnsi="Times New Roman"/>
                <w:color w:val="000000" w:themeColor="text1"/>
                <w:sz w:val="24"/>
                <w:szCs w:val="24"/>
                <w:lang w:val="kk-KZ"/>
              </w:rPr>
              <w:lastRenderedPageBreak/>
              <w:t>«</w:t>
            </w:r>
            <w:r w:rsidRPr="005A7116">
              <w:rPr>
                <w:rFonts w:ascii="Times New Roman" w:hAnsi="Times New Roman"/>
                <w:color w:val="000000" w:themeColor="text1"/>
                <w:sz w:val="24"/>
                <w:szCs w:val="24"/>
                <w:lang w:val="kk-KZ"/>
              </w:rPr>
              <w:t>В-</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-ке дейін </w:t>
            </w:r>
            <w:r w:rsidRPr="005A7116">
              <w:rPr>
                <w:rFonts w:ascii="Times New Roman" w:eastAsia="Times New Roman" w:hAnsi="Times New Roman"/>
                <w:color w:val="000000" w:themeColor="text1"/>
                <w:spacing w:val="2"/>
                <w:sz w:val="24"/>
                <w:szCs w:val="24"/>
                <w:lang w:val="kk-KZ"/>
              </w:rPr>
              <w:t xml:space="preserve">рейтингтік бағасы немесе басқа рейтингтік агенттіктердің бірінің осыған ұқсас деңгейдегі рейтингі немесе Standard &amp; Poor's ұлттық шкаласы бойынша </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lang w:val="kk-KZ"/>
              </w:rPr>
              <w:t>kzВВВ+</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lang w:val="kk-KZ"/>
              </w:rPr>
              <w:t xml:space="preserve">-тен </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lang w:val="kk-KZ"/>
              </w:rPr>
              <w:t>kzВВ-</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lang w:val="kk-KZ"/>
              </w:rPr>
              <w:t>-ке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Республикасының заңды тұлғаларының исламдық қаржыландыру құралдары</w:t>
            </w:r>
            <w:r w:rsidRPr="005A7116">
              <w:rPr>
                <w:rFonts w:ascii="Times New Roman" w:hAnsi="Times New Roman"/>
                <w:color w:val="000000" w:themeColor="text1"/>
                <w:sz w:val="24"/>
                <w:szCs w:val="24"/>
                <w:lang w:val="kk-KZ"/>
              </w:rPr>
              <w:t xml:space="preserve"> </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9BF02"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lastRenderedPageBreak/>
              <w:t>11166</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1AAAF"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CDD82F" w14:textId="77777777" w:rsidR="00E43A2E" w:rsidRPr="005A7116" w:rsidRDefault="00E43A2E"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80%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B7065"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p>
        </w:tc>
      </w:tr>
      <w:tr w:rsidR="005A7116" w:rsidRPr="005A7116" w14:paraId="71B5DAF4" w14:textId="77777777" w:rsidTr="00E43A2E">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52CE2D" w14:textId="77777777" w:rsidR="00E43A2E" w:rsidRPr="005A7116" w:rsidRDefault="00E43A2E"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lastRenderedPageBreak/>
              <w:t>5.7</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BC50E4" w14:textId="63D15D00" w:rsidR="00E43A2E" w:rsidRPr="005A7116" w:rsidRDefault="00E43A2E" w:rsidP="000D6F32">
            <w:pPr>
              <w:spacing w:after="0" w:line="240" w:lineRule="auto"/>
              <w:jc w:val="both"/>
              <w:rPr>
                <w:rFonts w:ascii="Times New Roman" w:hAnsi="Times New Roman"/>
                <w:color w:val="000000" w:themeColor="text1"/>
                <w:sz w:val="24"/>
                <w:szCs w:val="24"/>
                <w:lang w:val="kk-KZ"/>
              </w:rPr>
            </w:pPr>
            <w:r w:rsidRPr="005A7116">
              <w:rPr>
                <w:rFonts w:ascii="Times New Roman" w:eastAsia="Times New Roman" w:hAnsi="Times New Roman"/>
                <w:color w:val="000000" w:themeColor="text1"/>
                <w:spacing w:val="2"/>
                <w:sz w:val="24"/>
                <w:szCs w:val="24"/>
                <w:lang w:val="kk-KZ"/>
              </w:rPr>
              <w:t xml:space="preserve">Бас ұйымдарының Standard &amp; Poor's агенттігінің халықаралық шкаласы бойынша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BВВ-</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-тен төмен емес </w:t>
            </w:r>
            <w:r w:rsidRPr="005A7116">
              <w:rPr>
                <w:rFonts w:ascii="Times New Roman" w:eastAsia="Times New Roman" w:hAnsi="Times New Roman"/>
                <w:color w:val="000000" w:themeColor="text1"/>
                <w:spacing w:val="2"/>
                <w:sz w:val="24"/>
                <w:szCs w:val="24"/>
                <w:lang w:val="kk-KZ"/>
              </w:rPr>
              <w:t>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780BAC"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11167</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4C550"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F26367" w14:textId="77777777" w:rsidR="00E43A2E" w:rsidRPr="005A7116" w:rsidRDefault="00E43A2E"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90%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C625A"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p>
        </w:tc>
      </w:tr>
      <w:tr w:rsidR="005A7116" w:rsidRPr="005A7116" w14:paraId="27C12B9B" w14:textId="77777777" w:rsidTr="00E43A2E">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9DAEAF" w14:textId="77777777" w:rsidR="00E43A2E" w:rsidRPr="005A7116" w:rsidRDefault="00E43A2E"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6</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436D15" w14:textId="4BBBBAA9" w:rsidR="00E43A2E" w:rsidRPr="005A7116" w:rsidRDefault="00E43A2E"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lang w:val="kk-KZ"/>
              </w:rPr>
              <w:t>Өзге</w:t>
            </w:r>
            <w:r w:rsidRPr="005A7116">
              <w:rPr>
                <w:rFonts w:ascii="Times New Roman" w:hAnsi="Times New Roman"/>
                <w:color w:val="000000" w:themeColor="text1"/>
                <w:sz w:val="24"/>
                <w:szCs w:val="24"/>
              </w:rPr>
              <w:t xml:space="preserve"> актив</w:t>
            </w:r>
            <w:r w:rsidRPr="005A7116">
              <w:rPr>
                <w:rFonts w:ascii="Times New Roman" w:hAnsi="Times New Roman"/>
                <w:color w:val="000000" w:themeColor="text1"/>
                <w:sz w:val="24"/>
                <w:szCs w:val="24"/>
                <w:lang w:val="kk-KZ"/>
              </w:rPr>
              <w:t>тер</w:t>
            </w:r>
            <w:r w:rsidRPr="005A7116">
              <w:rPr>
                <w:rFonts w:ascii="Times New Roman" w:hAnsi="Times New Roman"/>
                <w:color w:val="000000" w:themeColor="text1"/>
                <w:sz w:val="24"/>
                <w:szCs w:val="24"/>
              </w:rPr>
              <w:t xml:space="preserve"> – </w:t>
            </w:r>
            <w:r w:rsidRPr="005A7116">
              <w:rPr>
                <w:rFonts w:ascii="Times New Roman" w:hAnsi="Times New Roman"/>
                <w:color w:val="000000" w:themeColor="text1"/>
                <w:sz w:val="24"/>
                <w:szCs w:val="24"/>
                <w:lang w:val="kk-KZ"/>
              </w:rPr>
              <w:t>барлығы</w:t>
            </w:r>
            <w:r w:rsidRPr="005A7116">
              <w:rPr>
                <w:rFonts w:ascii="Times New Roman" w:hAnsi="Times New Roman"/>
                <w:color w:val="000000" w:themeColor="text1"/>
                <w:sz w:val="24"/>
                <w:szCs w:val="24"/>
              </w:rPr>
              <w:t xml:space="preserve"> (</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11171</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 xml:space="preserve"> +... + </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11176</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 xml:space="preserve">), </w:t>
            </w:r>
            <w:r w:rsidRPr="005A7116">
              <w:rPr>
                <w:rFonts w:ascii="Times New Roman" w:hAnsi="Times New Roman"/>
                <w:color w:val="000000" w:themeColor="text1"/>
                <w:sz w:val="24"/>
                <w:szCs w:val="24"/>
                <w:lang w:val="kk-KZ"/>
              </w:rPr>
              <w:t>оның ішінде</w:t>
            </w:r>
            <w:r w:rsidRPr="005A7116">
              <w:rPr>
                <w:rFonts w:ascii="Times New Roman" w:hAnsi="Times New Roman"/>
                <w:color w:val="000000" w:themeColor="text1"/>
                <w:sz w:val="24"/>
                <w:szCs w:val="24"/>
              </w:rPr>
              <w:t>:</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BC7B9F"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11170</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DF570E"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 </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1B9B31"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X</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D57E1"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p>
        </w:tc>
      </w:tr>
      <w:tr w:rsidR="005A7116" w:rsidRPr="005A7116" w14:paraId="67BEB98B" w14:textId="77777777" w:rsidTr="00E43A2E">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B29D1F" w14:textId="77777777" w:rsidR="00E43A2E" w:rsidRPr="005A7116" w:rsidRDefault="00E43A2E"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6.1</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427080" w14:textId="77777777" w:rsidR="00E43A2E" w:rsidRPr="005A7116" w:rsidRDefault="00E43A2E"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hAnsi="Times New Roman"/>
                <w:color w:val="000000" w:themeColor="text1"/>
                <w:sz w:val="24"/>
                <w:szCs w:val="24"/>
                <w:lang w:val="kk-KZ"/>
              </w:rPr>
              <w:t>Тазартылған бағалы</w:t>
            </w:r>
            <w:r w:rsidRPr="005A7116">
              <w:rPr>
                <w:rFonts w:ascii="Times New Roman" w:hAnsi="Times New Roman"/>
                <w:color w:val="000000" w:themeColor="text1"/>
                <w:sz w:val="24"/>
                <w:szCs w:val="24"/>
              </w:rPr>
              <w:t xml:space="preserve"> метал</w:t>
            </w:r>
            <w:r w:rsidRPr="005A7116">
              <w:rPr>
                <w:rFonts w:ascii="Times New Roman" w:hAnsi="Times New Roman"/>
                <w:color w:val="000000" w:themeColor="text1"/>
                <w:sz w:val="24"/>
                <w:szCs w:val="24"/>
                <w:lang w:val="kk-KZ"/>
              </w:rPr>
              <w:t xml:space="preserve">дар және </w:t>
            </w:r>
            <w:r w:rsidRPr="005A7116">
              <w:rPr>
                <w:rFonts w:ascii="Times New Roman" w:hAnsi="Times New Roman"/>
                <w:color w:val="000000" w:themeColor="text1"/>
                <w:sz w:val="24"/>
                <w:szCs w:val="24"/>
              </w:rPr>
              <w:t>металл депозит</w:t>
            </w:r>
            <w:r w:rsidRPr="005A7116">
              <w:rPr>
                <w:rFonts w:ascii="Times New Roman" w:hAnsi="Times New Roman"/>
                <w:color w:val="000000" w:themeColor="text1"/>
                <w:sz w:val="24"/>
                <w:szCs w:val="24"/>
                <w:lang w:val="kk-KZ"/>
              </w:rPr>
              <w:t>тер</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E2A7DC"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11171</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4E4FBB" w14:textId="77777777" w:rsidR="00E43A2E" w:rsidRPr="005A7116" w:rsidRDefault="00E43A2E" w:rsidP="000D6F32">
            <w:pPr>
              <w:spacing w:after="0" w:line="240" w:lineRule="auto"/>
              <w:rPr>
                <w:rFonts w:ascii="Times New Roman" w:hAnsi="Times New Roman"/>
                <w:color w:val="000000" w:themeColor="text1"/>
                <w:sz w:val="24"/>
                <w:szCs w:val="24"/>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55843D"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BEE0B0" w14:textId="77777777" w:rsidR="00E43A2E" w:rsidRPr="005A7116" w:rsidRDefault="00E43A2E" w:rsidP="000D6F32">
            <w:pPr>
              <w:spacing w:after="0" w:line="240" w:lineRule="auto"/>
              <w:rPr>
                <w:rFonts w:ascii="Times New Roman" w:hAnsi="Times New Roman"/>
                <w:color w:val="000000" w:themeColor="text1"/>
                <w:sz w:val="24"/>
                <w:szCs w:val="24"/>
              </w:rPr>
            </w:pPr>
          </w:p>
        </w:tc>
      </w:tr>
      <w:tr w:rsidR="005A7116" w:rsidRPr="005A7116" w14:paraId="427D9B20" w14:textId="77777777" w:rsidTr="00E43A2E">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E10222" w14:textId="77777777" w:rsidR="00E43A2E" w:rsidRPr="005A7116" w:rsidRDefault="00E43A2E"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6.2</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1B96C3" w14:textId="69BC5FF5" w:rsidR="00E43A2E" w:rsidRPr="005A7116" w:rsidRDefault="00796D18"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eastAsia="Times New Roman" w:hAnsi="Times New Roman"/>
                <w:color w:val="000000" w:themeColor="text1"/>
                <w:sz w:val="24"/>
                <w:szCs w:val="24"/>
                <w:lang w:val="kk-KZ" w:eastAsia="ru-RU"/>
              </w:rPr>
              <w:t>«</w:t>
            </w:r>
            <w:r w:rsidR="00E43A2E" w:rsidRPr="005A7116">
              <w:rPr>
                <w:rFonts w:ascii="Times New Roman" w:eastAsia="Times New Roman" w:hAnsi="Times New Roman"/>
                <w:color w:val="000000" w:themeColor="text1"/>
                <w:sz w:val="24"/>
                <w:szCs w:val="24"/>
                <w:lang w:val="kk-KZ" w:eastAsia="ru-RU"/>
              </w:rPr>
              <w:t>Өмірді сақтандыру</w:t>
            </w:r>
            <w:r w:rsidRPr="005A7116">
              <w:rPr>
                <w:rFonts w:ascii="Times New Roman" w:eastAsia="Times New Roman" w:hAnsi="Times New Roman"/>
                <w:color w:val="000000" w:themeColor="text1"/>
                <w:sz w:val="24"/>
                <w:szCs w:val="24"/>
                <w:lang w:val="kk-KZ" w:eastAsia="ru-RU"/>
              </w:rPr>
              <w:t>»</w:t>
            </w:r>
            <w:r w:rsidR="00E43A2E" w:rsidRPr="005A7116">
              <w:rPr>
                <w:rFonts w:ascii="Times New Roman" w:eastAsia="Times New Roman" w:hAnsi="Times New Roman"/>
                <w:color w:val="000000" w:themeColor="text1"/>
                <w:sz w:val="24"/>
                <w:szCs w:val="24"/>
                <w:lang w:val="kk-KZ" w:eastAsia="ru-RU"/>
              </w:rPr>
              <w:t xml:space="preserve"> саласы бойынша қызметін жүзеге асыратын сақтандыру (қайта сақтандыру) ұйымының сақтанушыларына негізгі борыш сомасынан 100% (жүз) пайыз көлемінде қарыздар</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738A76"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11172</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939F9E" w14:textId="77777777" w:rsidR="00E43A2E" w:rsidRPr="005A7116" w:rsidRDefault="00E43A2E" w:rsidP="000D6F32">
            <w:pPr>
              <w:spacing w:after="0" w:line="240" w:lineRule="auto"/>
              <w:rPr>
                <w:rFonts w:ascii="Times New Roman" w:hAnsi="Times New Roman"/>
                <w:color w:val="000000" w:themeColor="text1"/>
                <w:sz w:val="24"/>
                <w:szCs w:val="24"/>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5F4691"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22FE2A" w14:textId="77777777" w:rsidR="00E43A2E" w:rsidRPr="005A7116" w:rsidRDefault="00E43A2E" w:rsidP="000D6F32">
            <w:pPr>
              <w:spacing w:after="0" w:line="240" w:lineRule="auto"/>
              <w:rPr>
                <w:rFonts w:ascii="Times New Roman" w:hAnsi="Times New Roman"/>
                <w:color w:val="000000" w:themeColor="text1"/>
                <w:sz w:val="24"/>
                <w:szCs w:val="24"/>
              </w:rPr>
            </w:pPr>
          </w:p>
        </w:tc>
      </w:tr>
      <w:tr w:rsidR="005A7116" w:rsidRPr="005A7116" w14:paraId="0206A952" w14:textId="77777777" w:rsidTr="00E43A2E">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B4FCDB" w14:textId="77777777" w:rsidR="00E43A2E" w:rsidRPr="005A7116" w:rsidRDefault="00E43A2E"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6.3</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553C6B" w14:textId="77777777" w:rsidR="00E43A2E" w:rsidRPr="005A7116" w:rsidRDefault="00E43A2E"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eastAsia="Times New Roman" w:hAnsi="Times New Roman"/>
                <w:color w:val="000000" w:themeColor="text1"/>
                <w:sz w:val="24"/>
                <w:szCs w:val="24"/>
                <w:lang w:val="kk-KZ" w:eastAsia="ru-RU"/>
              </w:rPr>
              <w:t xml:space="preserve">сақтандыру (қайта сақтандыру) ұйымының өтімділігі жоғары </w:t>
            </w:r>
            <w:r w:rsidRPr="005A7116">
              <w:rPr>
                <w:rFonts w:ascii="Times New Roman" w:hAnsi="Times New Roman"/>
                <w:color w:val="000000" w:themeColor="text1"/>
                <w:sz w:val="24"/>
                <w:szCs w:val="24"/>
                <w:lang w:val="kk-KZ"/>
              </w:rPr>
              <w:t>активтер сомасының 5 (бес) пайызынан аспайтын сомада жылжымайтын мүлік түріндегі негізгі құрал-жабдықтары</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FBAD10"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11173</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2B10A2" w14:textId="77777777" w:rsidR="00E43A2E" w:rsidRPr="005A7116" w:rsidRDefault="00E43A2E" w:rsidP="000D6F32">
            <w:pPr>
              <w:spacing w:after="0" w:line="240" w:lineRule="auto"/>
              <w:rPr>
                <w:rFonts w:ascii="Times New Roman" w:hAnsi="Times New Roman"/>
                <w:color w:val="000000" w:themeColor="text1"/>
                <w:sz w:val="24"/>
                <w:szCs w:val="24"/>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9FE2D"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08F0B1" w14:textId="77777777" w:rsidR="00E43A2E" w:rsidRPr="005A7116" w:rsidRDefault="00E43A2E" w:rsidP="000D6F32">
            <w:pPr>
              <w:spacing w:after="0" w:line="240" w:lineRule="auto"/>
              <w:rPr>
                <w:rFonts w:ascii="Times New Roman" w:hAnsi="Times New Roman"/>
                <w:color w:val="000000" w:themeColor="text1"/>
                <w:sz w:val="24"/>
                <w:szCs w:val="24"/>
              </w:rPr>
            </w:pPr>
          </w:p>
        </w:tc>
      </w:tr>
      <w:tr w:rsidR="005A7116" w:rsidRPr="005A7116" w14:paraId="586A58CD" w14:textId="77777777" w:rsidTr="00E43A2E">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9A5B4C" w14:textId="77777777" w:rsidR="00E43A2E" w:rsidRPr="005A7116" w:rsidRDefault="00E43A2E"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6.4</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AD4868" w14:textId="77777777" w:rsidR="00E43A2E" w:rsidRPr="005A7116" w:rsidRDefault="00E43A2E"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eastAsia="Times New Roman" w:hAnsi="Times New Roman"/>
                <w:color w:val="000000" w:themeColor="text1"/>
                <w:sz w:val="24"/>
                <w:szCs w:val="24"/>
                <w:lang w:val="kk-KZ" w:eastAsia="ru-RU"/>
              </w:rPr>
              <w:t>сақтандыру (қайта сақтандыру) ұйымының негізгі қызмет мақсаты үшін сатып алынған бағдарламалық қамтамасыз ету - жинақталған амортизацияны ескергендегі өзіндік құнның және сақтандыру (қайта сақтандыру) ұйымының өтімділігі жоғары активтері сомасының 10 (он) пайызынан аспайтын көлемде</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BF876F"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11174</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BB9C5F" w14:textId="77777777" w:rsidR="00E43A2E" w:rsidRPr="005A7116" w:rsidRDefault="00E43A2E" w:rsidP="000D6F32">
            <w:pPr>
              <w:spacing w:after="0" w:line="240" w:lineRule="auto"/>
              <w:rPr>
                <w:rFonts w:ascii="Times New Roman" w:hAnsi="Times New Roman"/>
                <w:color w:val="000000" w:themeColor="text1"/>
                <w:sz w:val="24"/>
                <w:szCs w:val="24"/>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6AA354"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08BDE8" w14:textId="77777777" w:rsidR="00E43A2E" w:rsidRPr="005A7116" w:rsidRDefault="00E43A2E" w:rsidP="000D6F32">
            <w:pPr>
              <w:spacing w:after="0" w:line="240" w:lineRule="auto"/>
              <w:rPr>
                <w:rFonts w:ascii="Times New Roman" w:hAnsi="Times New Roman"/>
                <w:color w:val="000000" w:themeColor="text1"/>
                <w:sz w:val="24"/>
                <w:szCs w:val="24"/>
              </w:rPr>
            </w:pPr>
          </w:p>
        </w:tc>
      </w:tr>
      <w:tr w:rsidR="005A7116" w:rsidRPr="005A7116" w14:paraId="51716F4C" w14:textId="77777777" w:rsidTr="00E43A2E">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DDA36B" w14:textId="77777777" w:rsidR="00E43A2E" w:rsidRPr="005A7116" w:rsidRDefault="00E43A2E"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6.5</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D2E56A" w14:textId="77777777" w:rsidR="00E43A2E" w:rsidRPr="005A7116" w:rsidRDefault="00E43A2E"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eastAsia="Times New Roman" w:hAnsi="Times New Roman"/>
                <w:color w:val="000000" w:themeColor="text1"/>
                <w:sz w:val="24"/>
                <w:szCs w:val="24"/>
                <w:lang w:val="kk-KZ" w:eastAsia="ru-RU"/>
              </w:rPr>
              <w:t xml:space="preserve">сақтанушылардан (қайта сақтанушылардан) және делдалдардан алынатын сақтандыру (қайта сақтандыру) ұйымының өтімділігі жоғары активтері сомасынан 10 (он) </w:t>
            </w:r>
            <w:r w:rsidRPr="005A7116">
              <w:rPr>
                <w:rFonts w:ascii="Times New Roman" w:eastAsia="Times New Roman" w:hAnsi="Times New Roman"/>
                <w:color w:val="000000" w:themeColor="text1"/>
                <w:sz w:val="24"/>
                <w:szCs w:val="24"/>
                <w:lang w:val="kk-KZ" w:eastAsia="ru-RU"/>
              </w:rPr>
              <w:lastRenderedPageBreak/>
              <w:t xml:space="preserve">пайыздан аспайтын сомадағы сақтандыру сыйлықақылары </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B7C710"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lastRenderedPageBreak/>
              <w:t>11175</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5C7A16" w14:textId="77777777" w:rsidR="00E43A2E" w:rsidRPr="005A7116" w:rsidRDefault="00E43A2E" w:rsidP="000D6F32">
            <w:pPr>
              <w:spacing w:after="0" w:line="240" w:lineRule="auto"/>
              <w:rPr>
                <w:rFonts w:ascii="Times New Roman" w:hAnsi="Times New Roman"/>
                <w:color w:val="000000" w:themeColor="text1"/>
                <w:sz w:val="24"/>
                <w:szCs w:val="24"/>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C45AF2"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E1D9E7" w14:textId="77777777" w:rsidR="00E43A2E" w:rsidRPr="005A7116" w:rsidRDefault="00E43A2E" w:rsidP="000D6F32">
            <w:pPr>
              <w:spacing w:after="0" w:line="240" w:lineRule="auto"/>
              <w:rPr>
                <w:rFonts w:ascii="Times New Roman" w:hAnsi="Times New Roman"/>
                <w:color w:val="000000" w:themeColor="text1"/>
                <w:sz w:val="24"/>
                <w:szCs w:val="24"/>
              </w:rPr>
            </w:pPr>
          </w:p>
        </w:tc>
      </w:tr>
      <w:tr w:rsidR="005A7116" w:rsidRPr="005A7116" w14:paraId="1D25BCDF" w14:textId="77777777" w:rsidTr="00E43A2E">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C7A488" w14:textId="77777777" w:rsidR="00E43A2E" w:rsidRPr="005A7116" w:rsidRDefault="00E43A2E"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lastRenderedPageBreak/>
              <w:t>6.6</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FFBACB" w14:textId="77777777" w:rsidR="00E43A2E" w:rsidRPr="005A7116" w:rsidRDefault="00E43A2E"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hAnsi="Times New Roman"/>
                <w:color w:val="000000" w:themeColor="text1"/>
                <w:sz w:val="24"/>
                <w:szCs w:val="24"/>
                <w:lang w:val="kk-KZ"/>
              </w:rPr>
              <w:t>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ADB8DD"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11176</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9DC30"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A0F87A"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92E65"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p>
        </w:tc>
      </w:tr>
      <w:tr w:rsidR="005A7116" w:rsidRPr="005A7116" w14:paraId="62930206" w14:textId="77777777" w:rsidTr="00E43A2E">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CB8B3B" w14:textId="77777777" w:rsidR="00E43A2E" w:rsidRPr="005A7116" w:rsidRDefault="00E43A2E"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7</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A93691" w14:textId="331523DB" w:rsidR="00E43A2E" w:rsidRPr="005A7116" w:rsidRDefault="00E43A2E"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Сапасы және өтімділігі бойынша жіктелуін ескере отырып, активтер жиынтығы</w:t>
            </w:r>
            <w:r w:rsidRPr="005A7116">
              <w:rPr>
                <w:rFonts w:ascii="Times New Roman" w:hAnsi="Times New Roman"/>
                <w:color w:val="000000" w:themeColor="text1"/>
                <w:sz w:val="24"/>
                <w:szCs w:val="24"/>
                <w:lang w:val="kk-KZ"/>
              </w:rPr>
              <w:t xml:space="preserve"> </w:t>
            </w:r>
            <w:r w:rsidRPr="005A7116">
              <w:rPr>
                <w:rFonts w:ascii="Times New Roman" w:hAnsi="Times New Roman"/>
                <w:color w:val="000000" w:themeColor="text1"/>
                <w:sz w:val="24"/>
                <w:szCs w:val="24"/>
              </w:rPr>
              <w:t>- А - (</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11110</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 xml:space="preserve"> + </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11120</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 xml:space="preserve"> + </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11130</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 xml:space="preserve"> + </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11150</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 xml:space="preserve"> + </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11160</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 xml:space="preserve"> + </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11170</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9F343D"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12000</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A3E0A6"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X</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EE2DFF"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X</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678CD8" w14:textId="77777777" w:rsidR="00E43A2E" w:rsidRPr="005A7116" w:rsidRDefault="00E43A2E" w:rsidP="000D6F32">
            <w:pPr>
              <w:spacing w:after="0" w:line="240" w:lineRule="auto"/>
              <w:rPr>
                <w:rFonts w:ascii="Times New Roman" w:hAnsi="Times New Roman"/>
                <w:color w:val="000000" w:themeColor="text1"/>
                <w:sz w:val="24"/>
                <w:szCs w:val="24"/>
              </w:rPr>
            </w:pPr>
          </w:p>
        </w:tc>
      </w:tr>
      <w:tr w:rsidR="005A7116" w:rsidRPr="005A7116" w14:paraId="051AD1B2" w14:textId="77777777" w:rsidTr="00E43A2E">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C18BED" w14:textId="77777777" w:rsidR="00E43A2E" w:rsidRPr="005A7116" w:rsidRDefault="00E43A2E"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8</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21E494" w14:textId="77777777" w:rsidR="00E43A2E" w:rsidRPr="005A7116" w:rsidRDefault="00E43A2E"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eastAsia="Times New Roman" w:hAnsi="Times New Roman"/>
                <w:color w:val="000000" w:themeColor="text1"/>
                <w:sz w:val="24"/>
                <w:szCs w:val="24"/>
                <w:lang w:val="kk-KZ" w:eastAsia="ru-RU"/>
              </w:rPr>
              <w:t>Қайта сақтандырушының үлесін шегергенде сақтандыру резервтері - СР</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4AE7AA"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13000</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A6662A" w14:textId="77777777" w:rsidR="00E43A2E" w:rsidRPr="005A7116" w:rsidRDefault="00E43A2E" w:rsidP="000D6F32">
            <w:pPr>
              <w:spacing w:after="0" w:line="240" w:lineRule="auto"/>
              <w:rPr>
                <w:rFonts w:ascii="Times New Roman" w:hAnsi="Times New Roman"/>
                <w:color w:val="000000" w:themeColor="text1"/>
                <w:sz w:val="24"/>
                <w:szCs w:val="24"/>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AA010B"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X</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F6EE24" w14:textId="77777777" w:rsidR="00E43A2E" w:rsidRPr="005A7116" w:rsidRDefault="00E43A2E" w:rsidP="000D6F32">
            <w:pPr>
              <w:spacing w:after="0" w:line="240" w:lineRule="auto"/>
              <w:rPr>
                <w:rFonts w:ascii="Times New Roman" w:hAnsi="Times New Roman"/>
                <w:color w:val="000000" w:themeColor="text1"/>
                <w:sz w:val="24"/>
                <w:szCs w:val="24"/>
              </w:rPr>
            </w:pPr>
          </w:p>
        </w:tc>
      </w:tr>
      <w:tr w:rsidR="005A7116" w:rsidRPr="005A7116" w14:paraId="3B4F5B0C" w14:textId="77777777" w:rsidTr="00E43A2E">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EB3B74" w14:textId="77777777" w:rsidR="00E43A2E" w:rsidRPr="005A7116" w:rsidRDefault="00E43A2E"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9</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54CE46" w14:textId="77777777" w:rsidR="00E43A2E" w:rsidRPr="005A7116" w:rsidRDefault="00E43A2E"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eastAsia="Times New Roman" w:hAnsi="Times New Roman"/>
                <w:color w:val="000000" w:themeColor="text1"/>
                <w:sz w:val="24"/>
                <w:szCs w:val="24"/>
                <w:lang w:val="kk-KZ" w:eastAsia="ru-RU"/>
              </w:rPr>
              <w:t>Сақтандыру резервтері сомасын қоспағанда, міндеттемелер</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A1418"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14000</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1AD32" w14:textId="77777777" w:rsidR="00E43A2E" w:rsidRPr="005A7116" w:rsidRDefault="00E43A2E" w:rsidP="000D6F32">
            <w:pPr>
              <w:spacing w:after="0" w:line="240" w:lineRule="auto"/>
              <w:rPr>
                <w:rFonts w:ascii="Times New Roman" w:hAnsi="Times New Roman"/>
                <w:color w:val="000000" w:themeColor="text1"/>
                <w:sz w:val="24"/>
                <w:szCs w:val="24"/>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3E0DC9" w14:textId="77777777" w:rsidR="00E43A2E" w:rsidRPr="005A7116" w:rsidRDefault="00E43A2E" w:rsidP="000D6F32">
            <w:pPr>
              <w:spacing w:after="0" w:line="240" w:lineRule="auto"/>
              <w:rPr>
                <w:color w:val="000000" w:themeColor="text1"/>
                <w:sz w:val="24"/>
                <w:szCs w:val="24"/>
                <w:lang w:eastAsia="ru-RU"/>
              </w:rPr>
            </w:pP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A3C1D2" w14:textId="77777777" w:rsidR="00E43A2E" w:rsidRPr="005A7116" w:rsidRDefault="00E43A2E" w:rsidP="000D6F32">
            <w:pPr>
              <w:spacing w:after="0" w:line="240" w:lineRule="auto"/>
              <w:rPr>
                <w:color w:val="000000" w:themeColor="text1"/>
                <w:sz w:val="24"/>
                <w:szCs w:val="24"/>
                <w:lang w:eastAsia="ru-RU"/>
              </w:rPr>
            </w:pPr>
          </w:p>
        </w:tc>
      </w:tr>
      <w:tr w:rsidR="005A7116" w:rsidRPr="005A7116" w14:paraId="06774A18" w14:textId="77777777" w:rsidTr="00E43A2E">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64B951" w14:textId="77777777" w:rsidR="00E43A2E" w:rsidRPr="005A7116" w:rsidRDefault="00E43A2E"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10</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265017" w14:textId="404999CE" w:rsidR="00E43A2E" w:rsidRPr="005A7116" w:rsidRDefault="00E43A2E"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eastAsia="Times New Roman" w:hAnsi="Times New Roman"/>
                <w:color w:val="000000" w:themeColor="text1"/>
                <w:sz w:val="24"/>
                <w:szCs w:val="24"/>
                <w:lang w:val="kk-KZ" w:eastAsia="ru-RU"/>
              </w:rPr>
              <w:t>Активтерді сапасы және өтімділігі бойынша жіктелуін ескере отырып есептелген нақты төлем қабілеттілігі маржасы (</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12000</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 xml:space="preserve"> - </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13000</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 xml:space="preserve"> - </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14000</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DB38FB"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15000</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25B89F"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X</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287186"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X</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97D947" w14:textId="77777777" w:rsidR="00E43A2E" w:rsidRPr="005A7116" w:rsidRDefault="00E43A2E" w:rsidP="000D6F32">
            <w:pPr>
              <w:spacing w:after="0" w:line="240" w:lineRule="auto"/>
              <w:rPr>
                <w:rFonts w:ascii="Times New Roman" w:hAnsi="Times New Roman"/>
                <w:color w:val="000000" w:themeColor="text1"/>
                <w:sz w:val="24"/>
                <w:szCs w:val="24"/>
              </w:rPr>
            </w:pPr>
          </w:p>
        </w:tc>
      </w:tr>
      <w:tr w:rsidR="005A7116" w:rsidRPr="005A7116" w14:paraId="0A3EF177" w14:textId="77777777" w:rsidTr="00E43A2E">
        <w:trPr>
          <w:trHeight w:val="609"/>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623145" w14:textId="77777777" w:rsidR="00E43A2E" w:rsidRPr="005A7116" w:rsidRDefault="00E43A2E"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08E089" w14:textId="77777777" w:rsidR="00E43A2E" w:rsidRPr="005A7116" w:rsidRDefault="00E43A2E" w:rsidP="000D6F32">
            <w:pPr>
              <w:spacing w:after="0" w:line="240" w:lineRule="auto"/>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Қайта сақтандыру активтерін шегергенде, активтер сомасы</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9AB1A6"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16000</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9E0AE4" w14:textId="77777777" w:rsidR="00E43A2E" w:rsidRPr="005A7116" w:rsidRDefault="00E43A2E" w:rsidP="000D6F32">
            <w:pPr>
              <w:spacing w:after="0" w:line="240" w:lineRule="auto"/>
              <w:rPr>
                <w:rFonts w:ascii="Times New Roman" w:hAnsi="Times New Roman"/>
                <w:color w:val="000000" w:themeColor="text1"/>
                <w:sz w:val="24"/>
                <w:szCs w:val="24"/>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14A1A7"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X</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8A2874" w14:textId="77777777" w:rsidR="00E43A2E" w:rsidRPr="005A7116" w:rsidRDefault="00E43A2E" w:rsidP="000D6F32">
            <w:pPr>
              <w:spacing w:after="0" w:line="240" w:lineRule="auto"/>
              <w:rPr>
                <w:rFonts w:ascii="Times New Roman" w:hAnsi="Times New Roman"/>
                <w:color w:val="000000" w:themeColor="text1"/>
                <w:sz w:val="24"/>
                <w:szCs w:val="24"/>
              </w:rPr>
            </w:pPr>
          </w:p>
        </w:tc>
      </w:tr>
      <w:tr w:rsidR="005A7116" w:rsidRPr="005A7116" w14:paraId="0CE3265E" w14:textId="77777777" w:rsidTr="00E43A2E">
        <w:trPr>
          <w:jc w:val="center"/>
        </w:trPr>
        <w:tc>
          <w:tcPr>
            <w:tcW w:w="9639"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C8F52" w14:textId="53D2EC67" w:rsidR="00E43A2E" w:rsidRPr="005A7116" w:rsidRDefault="00E43A2E" w:rsidP="00D96043">
            <w:pPr>
              <w:spacing w:after="0" w:line="240" w:lineRule="auto"/>
              <w:jc w:val="center"/>
              <w:rPr>
                <w:rFonts w:ascii="Times New Roman" w:hAnsi="Times New Roman"/>
                <w:color w:val="000000" w:themeColor="text1"/>
                <w:sz w:val="24"/>
                <w:szCs w:val="24"/>
              </w:rPr>
            </w:pPr>
            <w:r w:rsidRPr="005A7116">
              <w:rPr>
                <w:rFonts w:ascii="Times New Roman" w:eastAsia="Times New Roman" w:hAnsi="Times New Roman"/>
                <w:color w:val="000000" w:themeColor="text1"/>
                <w:sz w:val="24"/>
                <w:szCs w:val="24"/>
                <w:lang w:val="kk-KZ" w:eastAsia="ru-RU"/>
              </w:rPr>
              <w:t>Активтерді әртараптандыру нормативтерін есептеу</w:t>
            </w:r>
          </w:p>
        </w:tc>
      </w:tr>
      <w:tr w:rsidR="005A7116" w:rsidRPr="005A7116" w14:paraId="18B80B53" w14:textId="77777777" w:rsidTr="00E43A2E">
        <w:trPr>
          <w:jc w:val="center"/>
        </w:trPr>
        <w:tc>
          <w:tcPr>
            <w:tcW w:w="9639"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9501" w14:textId="07B9D69E" w:rsidR="00E43A2E" w:rsidRPr="005A7116" w:rsidRDefault="00E43A2E" w:rsidP="00D96043">
            <w:pPr>
              <w:spacing w:after="0" w:line="240" w:lineRule="auto"/>
              <w:jc w:val="both"/>
              <w:rPr>
                <w:rStyle w:val="s0"/>
                <w:rFonts w:eastAsia="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w:t>
            </w:r>
            <w:r w:rsidR="00D96043">
              <w:rPr>
                <w:rFonts w:ascii="Times New Roman" w:eastAsia="Times New Roman" w:hAnsi="Times New Roman"/>
                <w:color w:val="000000" w:themeColor="text1"/>
                <w:sz w:val="24"/>
                <w:szCs w:val="24"/>
                <w:lang w:val="kk-KZ" w:eastAsia="ru-RU"/>
              </w:rPr>
              <w:t xml:space="preserve">е оларды есептеу әдістемесінің </w:t>
            </w:r>
            <w:r w:rsidRPr="005A7116">
              <w:rPr>
                <w:rFonts w:ascii="Times New Roman" w:eastAsia="Times New Roman" w:hAnsi="Times New Roman"/>
                <w:color w:val="000000" w:themeColor="text1"/>
                <w:sz w:val="24"/>
                <w:szCs w:val="24"/>
                <w:lang w:val="kk-KZ" w:eastAsia="ru-RU"/>
              </w:rPr>
              <w:t>42-тармағы 1) тармақшасының талаптарына сәйкес келетін екінші деңгейдегі бір банкте және осы банктің үлестес тұлғаларында (НД1-2) бағалы қағаздарға инвестициялардың жиынтық баланстық құны (</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кері РЕПО</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 xml:space="preserve"> операцияларын ескере отырып), салымдар мен ақша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20 (жиырма) пайыздан көп емес</w:t>
            </w:r>
          </w:p>
        </w:tc>
      </w:tr>
      <w:tr w:rsidR="005A7116" w:rsidRPr="005A7116" w14:paraId="3838A477"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973F53"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w:t>
            </w:r>
          </w:p>
        </w:tc>
        <w:tc>
          <w:tcPr>
            <w:tcW w:w="47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654622"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Эмитент атауы</w:t>
            </w:r>
          </w:p>
        </w:tc>
        <w:tc>
          <w:tcPr>
            <w:tcW w:w="136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404298"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Эмитент санаты/рейтингі</w:t>
            </w:r>
          </w:p>
        </w:tc>
        <w:tc>
          <w:tcPr>
            <w:tcW w:w="1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479C8F"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Баланс бойынша сомасы</w:t>
            </w:r>
          </w:p>
        </w:tc>
        <w:tc>
          <w:tcPr>
            <w:tcW w:w="136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4DDD8A"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Активтер сомасының пайызы</w:t>
            </w:r>
          </w:p>
        </w:tc>
      </w:tr>
      <w:tr w:rsidR="005A7116" w:rsidRPr="005A7116" w14:paraId="3DAD3518"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0A3EF2"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541DC253"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4B4C019"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3</w:t>
            </w: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53A3FAB"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4</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6A972FD"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5</w:t>
            </w:r>
          </w:p>
        </w:tc>
      </w:tr>
      <w:tr w:rsidR="005A7116" w:rsidRPr="005A7116" w14:paraId="499A0F22"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DAA3C0"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36C8C1E9" w14:textId="77777777" w:rsidR="00E43A2E" w:rsidRPr="005A7116" w:rsidRDefault="00E43A2E" w:rsidP="000D6F32">
            <w:pPr>
              <w:spacing w:after="0" w:line="240" w:lineRule="auto"/>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Екінші деңгейдегі банк</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EC3D438"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9B15A9C"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3EDEC96"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1000AE3A"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43609F"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1.1.</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51DE825C" w14:textId="77777777" w:rsidR="00E43A2E" w:rsidRPr="005A7116" w:rsidRDefault="00E43A2E" w:rsidP="000D6F32">
            <w:pPr>
              <w:spacing w:after="0" w:line="240" w:lineRule="auto"/>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екінші деңгейдегі банктің атауы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03BF204"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6C0612F"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D5D5131"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58D7E663"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28B05B"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1.1.1.</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050238E7"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акци</w:t>
            </w:r>
            <w:r w:rsidRPr="005A7116">
              <w:rPr>
                <w:rFonts w:ascii="Times New Roman" w:eastAsia="Times New Roman" w:hAnsi="Times New Roman"/>
                <w:color w:val="000000" w:themeColor="text1"/>
                <w:sz w:val="24"/>
                <w:szCs w:val="24"/>
                <w:lang w:val="kk-KZ" w:eastAsia="ru-RU"/>
              </w:rPr>
              <w:t>ялары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14D9EFB"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9D8CB57"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CFD9F5F"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4DC33FD1"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AE4CF0"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1.1.2.</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52CA7F62"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борыштық бағалы қағаздары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D85B788"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DDEA995"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21C9669"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3873D637"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741090"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1.1.3.</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3DAC43C6" w14:textId="77777777" w:rsidR="00E43A2E" w:rsidRPr="005A7116" w:rsidRDefault="00E43A2E" w:rsidP="000D6F32">
            <w:pPr>
              <w:spacing w:after="0" w:line="240" w:lineRule="auto"/>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банктегі салымдары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4B0C625"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CAE2A4B"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0996992" w14:textId="77777777" w:rsidR="00E43A2E" w:rsidRPr="005A7116" w:rsidRDefault="00E43A2E" w:rsidP="000D6F32">
            <w:pPr>
              <w:spacing w:after="0" w:line="240" w:lineRule="auto"/>
              <w:textAlignment w:val="baseline"/>
              <w:rPr>
                <w:rFonts w:ascii="Times New Roman" w:eastAsia="Times New Roman" w:hAnsi="Times New Roman"/>
                <w:color w:val="000000" w:themeColor="text1"/>
                <w:sz w:val="24"/>
                <w:szCs w:val="24"/>
                <w:lang w:val="kk-KZ" w:eastAsia="ru-RU"/>
              </w:rPr>
            </w:pPr>
          </w:p>
        </w:tc>
      </w:tr>
      <w:tr w:rsidR="005A7116" w:rsidRPr="005A7116" w14:paraId="6B7AE14A"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EDBD18"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1.1.4.</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117C15A4"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банктегі ақшасы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056F8D6"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39515CB"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971BD61"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5C1CF18F"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21D6C8"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1.1.5.</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01399D16" w14:textId="6EECA035" w:rsidR="00E43A2E" w:rsidRPr="005A7116" w:rsidRDefault="00796D18"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w:t>
            </w:r>
            <w:r w:rsidR="00E43A2E" w:rsidRPr="005A7116">
              <w:rPr>
                <w:rFonts w:ascii="Times New Roman" w:eastAsia="Times New Roman" w:hAnsi="Times New Roman"/>
                <w:color w:val="000000" w:themeColor="text1"/>
                <w:sz w:val="24"/>
                <w:szCs w:val="24"/>
                <w:lang w:eastAsia="ru-RU"/>
              </w:rPr>
              <w:t>керi РЕПО</w:t>
            </w:r>
            <w:r w:rsidRPr="005A7116">
              <w:rPr>
                <w:rFonts w:ascii="Times New Roman" w:eastAsia="Times New Roman" w:hAnsi="Times New Roman"/>
                <w:color w:val="000000" w:themeColor="text1"/>
                <w:sz w:val="24"/>
                <w:szCs w:val="24"/>
                <w:lang w:eastAsia="ru-RU"/>
              </w:rPr>
              <w:t>»</w:t>
            </w:r>
            <w:r w:rsidR="00E43A2E" w:rsidRPr="005A7116">
              <w:rPr>
                <w:rFonts w:ascii="Times New Roman" w:eastAsia="Times New Roman" w:hAnsi="Times New Roman"/>
                <w:color w:val="000000" w:themeColor="text1"/>
                <w:sz w:val="24"/>
                <w:szCs w:val="24"/>
                <w:lang w:eastAsia="ru-RU"/>
              </w:rPr>
              <w:t xml:space="preserve"> операциялары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4C1416"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3AB4138"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BF1F3A6"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4EF314BB"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6BD503"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0CD7BAAC"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Банктің үлестес тұлғалары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B20FF26"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BE92427"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A1CD3B8"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4A9BA67F"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6F306F"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2.1.</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6AA1FEBE"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банктің үлестес тұлғасының атауы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3B6B8DB"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3DE90BB"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C635AB5"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04E73F97"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4F40AF"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lastRenderedPageBreak/>
              <w:t>2.1.1.</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0B715EA8"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акци</w:t>
            </w:r>
            <w:r w:rsidRPr="005A7116">
              <w:rPr>
                <w:rFonts w:ascii="Times New Roman" w:eastAsia="Times New Roman" w:hAnsi="Times New Roman"/>
                <w:color w:val="000000" w:themeColor="text1"/>
                <w:sz w:val="24"/>
                <w:szCs w:val="24"/>
                <w:lang w:val="kk-KZ" w:eastAsia="ru-RU"/>
              </w:rPr>
              <w:t>ялары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74907C9"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7BC58B3"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FA3AB16"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6555261A"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7F3A1B"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2.1.2</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49E4E4C4" w14:textId="77777777" w:rsidR="00E43A2E" w:rsidRPr="005A7116" w:rsidRDefault="00E43A2E" w:rsidP="000D6F32">
            <w:pPr>
              <w:spacing w:after="0" w:line="240" w:lineRule="auto"/>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борыштық бағалы қағаздары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D290D90"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FA4FC3"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FD2CED2"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6BB37F4C"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A3AF28"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2.1.3.</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388340BD"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салымдары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E5756C6"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7A8A1AE"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B4F4915"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585D84D3"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276A30"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2.1.4.</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63219CB6"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ақшасы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85D3D4"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81C1A18"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921FFC1"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0323C1B0"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BD7A35"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2.1.5.</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7E05F7C6" w14:textId="1060A432" w:rsidR="00E43A2E" w:rsidRPr="005A7116" w:rsidRDefault="00796D18" w:rsidP="000D6F32">
            <w:pPr>
              <w:spacing w:after="0" w:line="240" w:lineRule="auto"/>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w:t>
            </w:r>
            <w:r w:rsidR="00E43A2E" w:rsidRPr="005A7116">
              <w:rPr>
                <w:rFonts w:ascii="Times New Roman" w:eastAsia="Times New Roman" w:hAnsi="Times New Roman"/>
                <w:color w:val="000000" w:themeColor="text1"/>
                <w:sz w:val="24"/>
                <w:szCs w:val="24"/>
                <w:lang w:eastAsia="ru-RU"/>
              </w:rPr>
              <w:t>керi РЕПО</w:t>
            </w:r>
            <w:r w:rsidRPr="005A7116">
              <w:rPr>
                <w:rFonts w:ascii="Times New Roman" w:eastAsia="Times New Roman" w:hAnsi="Times New Roman"/>
                <w:color w:val="000000" w:themeColor="text1"/>
                <w:sz w:val="24"/>
                <w:szCs w:val="24"/>
                <w:lang w:eastAsia="ru-RU"/>
              </w:rPr>
              <w:t>»</w:t>
            </w:r>
            <w:r w:rsidR="00E43A2E" w:rsidRPr="005A7116">
              <w:rPr>
                <w:rFonts w:ascii="Times New Roman" w:eastAsia="Times New Roman" w:hAnsi="Times New Roman"/>
                <w:color w:val="000000" w:themeColor="text1"/>
                <w:sz w:val="24"/>
                <w:szCs w:val="24"/>
                <w:lang w:eastAsia="ru-RU"/>
              </w:rPr>
              <w:t xml:space="preserve"> операциялары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5FF73CB"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0A1F2A"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35A8817" w14:textId="77777777" w:rsidR="00E43A2E" w:rsidRPr="005A7116" w:rsidRDefault="00E43A2E" w:rsidP="000D6F32">
            <w:pPr>
              <w:spacing w:after="0" w:line="240" w:lineRule="auto"/>
              <w:textAlignment w:val="baseline"/>
              <w:rPr>
                <w:rFonts w:ascii="Times New Roman" w:eastAsia="Times New Roman" w:hAnsi="Times New Roman"/>
                <w:color w:val="000000" w:themeColor="text1"/>
                <w:sz w:val="24"/>
                <w:szCs w:val="24"/>
                <w:lang w:val="kk-KZ" w:eastAsia="ru-RU"/>
              </w:rPr>
            </w:pPr>
          </w:p>
        </w:tc>
      </w:tr>
      <w:tr w:rsidR="005A7116" w:rsidRPr="005A7116" w14:paraId="71D34AEB"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CA1C90"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1DB66675"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854C13"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9C4703D"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0128709"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3DF40AC3"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1EE13BA"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n.</w:t>
            </w:r>
          </w:p>
        </w:tc>
        <w:tc>
          <w:tcPr>
            <w:tcW w:w="4760" w:type="dxa"/>
            <w:tcBorders>
              <w:top w:val="nil"/>
              <w:left w:val="nil"/>
              <w:bottom w:val="single" w:sz="4" w:space="0" w:color="auto"/>
              <w:right w:val="single" w:sz="8" w:space="0" w:color="auto"/>
            </w:tcBorders>
            <w:tcMar>
              <w:top w:w="0" w:type="dxa"/>
              <w:left w:w="108" w:type="dxa"/>
              <w:bottom w:w="0" w:type="dxa"/>
              <w:right w:w="108" w:type="dxa"/>
            </w:tcMar>
            <w:hideMark/>
          </w:tcPr>
          <w:p w14:paraId="3577B83D"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w:t>
            </w:r>
          </w:p>
        </w:tc>
        <w:tc>
          <w:tcPr>
            <w:tcW w:w="1362"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4CE3C4B1"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58FD8D8B"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122C0622"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33A524A3"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4DAE75" w14:textId="77777777" w:rsidR="00E43A2E" w:rsidRPr="005A7116" w:rsidRDefault="00E43A2E" w:rsidP="000D6F32">
            <w:pPr>
              <w:spacing w:after="0" w:line="240" w:lineRule="auto"/>
              <w:rPr>
                <w:rFonts w:ascii="Times New Roman" w:eastAsia="Times New Roman" w:hAnsi="Times New Roman"/>
                <w:color w:val="000000" w:themeColor="text1"/>
                <w:sz w:val="24"/>
                <w:szCs w:val="24"/>
                <w:lang w:eastAsia="ru-RU"/>
              </w:rPr>
            </w:pP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2AB39D" w14:textId="77777777" w:rsidR="00E43A2E" w:rsidRPr="005A7116" w:rsidRDefault="00E43A2E" w:rsidP="000D6F32">
            <w:pPr>
              <w:spacing w:after="0" w:line="240" w:lineRule="auto"/>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Барлығы (1 - n жолдар сомасы)</w:t>
            </w: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398A90"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85B252"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6BEDD"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55412FAB"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639"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B60E6" w14:textId="5D766C8A" w:rsidR="00E43A2E" w:rsidRPr="005A7116" w:rsidRDefault="00E43A2E" w:rsidP="000D6F32">
            <w:pPr>
              <w:spacing w:after="0" w:line="240" w:lineRule="auto"/>
              <w:jc w:val="both"/>
              <w:rPr>
                <w:rFonts w:ascii="Times New Roman" w:hAnsi="Times New Roman"/>
                <w:color w:val="000000" w:themeColor="text1"/>
                <w:sz w:val="24"/>
                <w:lang w:val="kk-KZ"/>
              </w:rPr>
            </w:pPr>
            <w:r w:rsidRPr="005A7116">
              <w:rPr>
                <w:rFonts w:ascii="Times New Roman" w:eastAsia="Times New Roman" w:hAnsi="Times New Roman"/>
                <w:color w:val="000000" w:themeColor="text1"/>
                <w:sz w:val="24"/>
                <w:szCs w:val="24"/>
                <w:lang w:val="kk-KZ" w:eastAsia="ru-RU"/>
              </w:rPr>
              <w:t>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2) тармақшасының талаптарына сәйкес келетін екінші деңгейдегі бір банкте және осы банктің үлестес тұлғаларында (НД1-2) бағалы қағаздарға инвестициялардың жиынтық баланстық құны (</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кері РЕПО</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 xml:space="preserve"> операцияларын ескере отырып), салымдар мен ақша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15 (он бес) пайыздан көп емес</w:t>
            </w:r>
          </w:p>
        </w:tc>
      </w:tr>
      <w:tr w:rsidR="005A7116" w:rsidRPr="005A7116" w14:paraId="0DEEA78F"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CEA457"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w:t>
            </w:r>
          </w:p>
        </w:tc>
        <w:tc>
          <w:tcPr>
            <w:tcW w:w="477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8362B0"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Эмитент атауы</w:t>
            </w:r>
          </w:p>
        </w:tc>
        <w:tc>
          <w:tcPr>
            <w:tcW w:w="136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6DE5E9"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Эмитент санаты/рейтингі</w:t>
            </w:r>
          </w:p>
        </w:tc>
        <w:tc>
          <w:tcPr>
            <w:tcW w:w="1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19EBAB"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Баланс бойынша сомасы</w:t>
            </w:r>
          </w:p>
        </w:tc>
        <w:tc>
          <w:tcPr>
            <w:tcW w:w="136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72D8A9"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Активтер сомасының пайызы</w:t>
            </w:r>
          </w:p>
        </w:tc>
      </w:tr>
      <w:tr w:rsidR="005A7116" w:rsidRPr="005A7116" w14:paraId="7E16EFA2"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9EDC76"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47C6798"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39F0C0E"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3</w:t>
            </w: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79E6D1F"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4</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3CD17CD"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5</w:t>
            </w:r>
          </w:p>
        </w:tc>
      </w:tr>
      <w:tr w:rsidR="005A7116" w:rsidRPr="005A7116" w14:paraId="15983117"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F403B9"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C3FC35F" w14:textId="77777777" w:rsidR="00E43A2E" w:rsidRPr="005A7116" w:rsidRDefault="00E43A2E" w:rsidP="000D6F32">
            <w:pPr>
              <w:spacing w:after="0" w:line="240" w:lineRule="auto"/>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Екінші деңгейдегі банк</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536F451"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847BB57"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EAD272"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19249EC3"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9FF263"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1.1</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52267D4" w14:textId="77777777" w:rsidR="00E43A2E" w:rsidRPr="005A7116" w:rsidRDefault="00E43A2E" w:rsidP="000D6F32">
            <w:pPr>
              <w:spacing w:after="0" w:line="240" w:lineRule="auto"/>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екінші деңгейдегі банктің атауы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3F5FBC6"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EC8808C"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CF83561"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715A034E"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EB4E1F"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1.1.1</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20C657"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акци</w:t>
            </w:r>
            <w:r w:rsidRPr="005A7116">
              <w:rPr>
                <w:rFonts w:ascii="Times New Roman" w:eastAsia="Times New Roman" w:hAnsi="Times New Roman"/>
                <w:color w:val="000000" w:themeColor="text1"/>
                <w:sz w:val="24"/>
                <w:szCs w:val="24"/>
                <w:lang w:val="kk-KZ" w:eastAsia="ru-RU"/>
              </w:rPr>
              <w:t>ялары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665D198"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B2693D3"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201FD2B"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79A5512E"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3DB961"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1.1.2</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BFD8366"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борыштық бағалы қағаздары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7A6ACA1"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0398EC1"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265C07"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20C76016"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284D57"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1.1.3</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32BF7B7" w14:textId="77777777" w:rsidR="00E43A2E" w:rsidRPr="005A7116" w:rsidRDefault="00E43A2E" w:rsidP="000D6F32">
            <w:pPr>
              <w:spacing w:after="0" w:line="240" w:lineRule="auto"/>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банктегі салымдары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8CB2403"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4315C96"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4B9A3A2"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4A9379D4"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BDE47E"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1.1.4</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F36799"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банктегі ақшасы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DA50C5"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4595687"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596563"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3AF78FF4"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B5A551"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1.1.5</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193CC19" w14:textId="24D2FCCB" w:rsidR="00E43A2E" w:rsidRPr="005A7116" w:rsidRDefault="00796D18"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w:t>
            </w:r>
            <w:r w:rsidR="00E43A2E" w:rsidRPr="005A7116">
              <w:rPr>
                <w:rFonts w:ascii="Times New Roman" w:eastAsia="Times New Roman" w:hAnsi="Times New Roman"/>
                <w:color w:val="000000" w:themeColor="text1"/>
                <w:sz w:val="24"/>
                <w:szCs w:val="24"/>
                <w:lang w:eastAsia="ru-RU"/>
              </w:rPr>
              <w:t>керi РЕПО</w:t>
            </w:r>
            <w:r w:rsidRPr="005A7116">
              <w:rPr>
                <w:rFonts w:ascii="Times New Roman" w:eastAsia="Times New Roman" w:hAnsi="Times New Roman"/>
                <w:color w:val="000000" w:themeColor="text1"/>
                <w:sz w:val="24"/>
                <w:szCs w:val="24"/>
                <w:lang w:eastAsia="ru-RU"/>
              </w:rPr>
              <w:t>»</w:t>
            </w:r>
            <w:r w:rsidR="00E43A2E" w:rsidRPr="005A7116">
              <w:rPr>
                <w:rFonts w:ascii="Times New Roman" w:eastAsia="Times New Roman" w:hAnsi="Times New Roman"/>
                <w:color w:val="000000" w:themeColor="text1"/>
                <w:sz w:val="24"/>
                <w:szCs w:val="24"/>
                <w:lang w:eastAsia="ru-RU"/>
              </w:rPr>
              <w:t xml:space="preserve"> операциялары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E09B359"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532361F"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2532678"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7E6405EC"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5A4C9F"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13A4675" w14:textId="77777777" w:rsidR="00E43A2E" w:rsidRPr="005A7116" w:rsidRDefault="00E43A2E" w:rsidP="000D6F32">
            <w:pPr>
              <w:spacing w:after="0" w:line="240" w:lineRule="auto"/>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Банктің үлестес тұлғалары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3ADB00E"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47A961"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D39D318"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78F8E285"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443681"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2.1</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EBD1CB"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банктің үлестес тұлғасының атауы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6DC5E44"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F194AEB"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85BE8A4"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5539F728"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170DC3"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2.1.1</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277DF03"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акци</w:t>
            </w:r>
            <w:r w:rsidRPr="005A7116">
              <w:rPr>
                <w:rFonts w:ascii="Times New Roman" w:eastAsia="Times New Roman" w:hAnsi="Times New Roman"/>
                <w:color w:val="000000" w:themeColor="text1"/>
                <w:sz w:val="24"/>
                <w:szCs w:val="24"/>
                <w:lang w:val="kk-KZ" w:eastAsia="ru-RU"/>
              </w:rPr>
              <w:t>ялары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BB34298"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70E8627"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33D6434"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3D077F57"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CB9253"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2.1.2</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BB936FF"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борыштық бағалы қағаздары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B7F9AFE"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69F19D"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0671116"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2652B798"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ACFA4E"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2.1.3</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E0B6A09"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салымдары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6EFC419"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742AB0F"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3A905DD"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0687DC03"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5A008F"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2.1.4</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DD44C95"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ақшасы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48AD9C8"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DD185A0"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A003F43"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48E93A54"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101D6F"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2.1.5</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645E398" w14:textId="25DABE9C" w:rsidR="00E43A2E" w:rsidRPr="005A7116" w:rsidRDefault="00796D18"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w:t>
            </w:r>
            <w:r w:rsidR="00E43A2E" w:rsidRPr="005A7116">
              <w:rPr>
                <w:rFonts w:ascii="Times New Roman" w:eastAsia="Times New Roman" w:hAnsi="Times New Roman"/>
                <w:color w:val="000000" w:themeColor="text1"/>
                <w:sz w:val="24"/>
                <w:szCs w:val="24"/>
                <w:lang w:eastAsia="ru-RU"/>
              </w:rPr>
              <w:t>керi РЕПО</w:t>
            </w:r>
            <w:r w:rsidRPr="005A7116">
              <w:rPr>
                <w:rFonts w:ascii="Times New Roman" w:eastAsia="Times New Roman" w:hAnsi="Times New Roman"/>
                <w:color w:val="000000" w:themeColor="text1"/>
                <w:sz w:val="24"/>
                <w:szCs w:val="24"/>
                <w:lang w:eastAsia="ru-RU"/>
              </w:rPr>
              <w:t>»</w:t>
            </w:r>
            <w:r w:rsidR="00E43A2E" w:rsidRPr="005A7116">
              <w:rPr>
                <w:rFonts w:ascii="Times New Roman" w:eastAsia="Times New Roman" w:hAnsi="Times New Roman"/>
                <w:color w:val="000000" w:themeColor="text1"/>
                <w:sz w:val="24"/>
                <w:szCs w:val="24"/>
                <w:lang w:eastAsia="ru-RU"/>
              </w:rPr>
              <w:t xml:space="preserve"> операциялары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23927DD"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BB4DFC"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DAB8A66"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3D6666B9"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6F8919"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FEB6317"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4454F7C"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0711B3"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43EEF12"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4FAA97BA"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C7F913D"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n.</w:t>
            </w:r>
          </w:p>
        </w:tc>
        <w:tc>
          <w:tcPr>
            <w:tcW w:w="4776"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64F39651"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w:t>
            </w:r>
          </w:p>
        </w:tc>
        <w:tc>
          <w:tcPr>
            <w:tcW w:w="1362"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6FDA945D"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2F7AA60D"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0F411AB7"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1F992524"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8B8BB7" w14:textId="77777777" w:rsidR="00E43A2E" w:rsidRPr="005A7116" w:rsidRDefault="00E43A2E" w:rsidP="000D6F32">
            <w:pPr>
              <w:spacing w:after="0" w:line="240" w:lineRule="auto"/>
              <w:rPr>
                <w:rFonts w:ascii="Times New Roman" w:eastAsia="Times New Roman" w:hAnsi="Times New Roman"/>
                <w:color w:val="000000" w:themeColor="text1"/>
                <w:sz w:val="24"/>
                <w:szCs w:val="24"/>
                <w:lang w:eastAsia="ru-RU"/>
              </w:rPr>
            </w:pPr>
          </w:p>
        </w:tc>
        <w:tc>
          <w:tcPr>
            <w:tcW w:w="47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7BE0D2" w14:textId="77777777" w:rsidR="00E43A2E" w:rsidRPr="005A7116" w:rsidRDefault="00E43A2E" w:rsidP="000D6F32">
            <w:pPr>
              <w:spacing w:after="0" w:line="240" w:lineRule="auto"/>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Барлығы (1 - n жолдар сомасы)</w:t>
            </w: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6C9CFF"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FD220"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BD209F"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71C0E21D"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639"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BCFD5" w14:textId="7F6B331A" w:rsidR="00E43A2E" w:rsidRPr="005A7116" w:rsidRDefault="00E43A2E" w:rsidP="00D96043">
            <w:pPr>
              <w:spacing w:after="0" w:line="240" w:lineRule="auto"/>
              <w:jc w:val="both"/>
              <w:rPr>
                <w:rFonts w:ascii="Times New Roman" w:eastAsia="Times New Roman" w:hAnsi="Times New Roman"/>
                <w:color w:val="000000" w:themeColor="text1"/>
                <w:sz w:val="24"/>
                <w:szCs w:val="24"/>
                <w:lang w:val="kk-KZ" w:eastAsia="ru-RU"/>
              </w:rPr>
            </w:pPr>
            <w:r w:rsidRPr="005A7116">
              <w:rPr>
                <w:rStyle w:val="s0"/>
                <w:color w:val="000000" w:themeColor="text1"/>
                <w:lang w:val="kk-KZ"/>
              </w:rPr>
              <w:t xml:space="preserve">      </w:t>
            </w:r>
            <w:r w:rsidRPr="005A7116">
              <w:rPr>
                <w:rFonts w:ascii="Times New Roman" w:eastAsia="Times New Roman" w:hAnsi="Times New Roman"/>
                <w:color w:val="000000" w:themeColor="text1"/>
                <w:sz w:val="24"/>
                <w:szCs w:val="24"/>
                <w:lang w:val="kk-KZ" w:eastAsia="ru-RU"/>
              </w:rPr>
              <w:t>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3) тармақшасының талаптарына сәйкес келетін екінші деңгейдегі бір банкте және осы банктің үлестес тұлғаларында (НД1-3) бағалы қағаздарға инвестициялардың жиынтық баланстық құны (</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кері РЕПО</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 xml:space="preserve"> операцияларын ескере отырып), салымдар мен ақша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w:t>
            </w:r>
            <w:r w:rsidRPr="005A7116">
              <w:rPr>
                <w:rFonts w:ascii="Times New Roman" w:eastAsia="Times New Roman" w:hAnsi="Times New Roman"/>
                <w:color w:val="000000" w:themeColor="text1"/>
                <w:sz w:val="24"/>
                <w:szCs w:val="24"/>
                <w:lang w:val="kk-KZ" w:eastAsia="ru-RU"/>
              </w:rPr>
              <w:lastRenderedPageBreak/>
              <w:t>34-тармағына сәйкес есептелген активтер сомасынан 10 (он) пайыздан көп емес</w:t>
            </w:r>
          </w:p>
        </w:tc>
      </w:tr>
      <w:tr w:rsidR="005A7116" w:rsidRPr="005A7116" w14:paraId="58282F84"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AF542C"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lastRenderedPageBreak/>
              <w:t>№</w:t>
            </w:r>
          </w:p>
        </w:tc>
        <w:tc>
          <w:tcPr>
            <w:tcW w:w="477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3CC32C"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Эмитент атауы</w:t>
            </w:r>
          </w:p>
        </w:tc>
        <w:tc>
          <w:tcPr>
            <w:tcW w:w="136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1848C0"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Эмитент санаты/рейтингі</w:t>
            </w:r>
          </w:p>
        </w:tc>
        <w:tc>
          <w:tcPr>
            <w:tcW w:w="1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ABB874"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Баланс бойынша сомасы</w:t>
            </w:r>
          </w:p>
        </w:tc>
        <w:tc>
          <w:tcPr>
            <w:tcW w:w="136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D017A6"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Активтер сомасының пайызы</w:t>
            </w:r>
          </w:p>
        </w:tc>
      </w:tr>
      <w:tr w:rsidR="005A7116" w:rsidRPr="005A7116" w14:paraId="0DAC5F3B"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B3D098"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5561170"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1E7D4B3"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3</w:t>
            </w: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D796CC"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4</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C0B354"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5</w:t>
            </w:r>
          </w:p>
        </w:tc>
      </w:tr>
      <w:tr w:rsidR="005A7116" w:rsidRPr="005A7116" w14:paraId="58D1EE65"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CE1960"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B04189" w14:textId="77777777" w:rsidR="00E43A2E" w:rsidRPr="005A7116" w:rsidRDefault="00E43A2E" w:rsidP="000D6F32">
            <w:pPr>
              <w:spacing w:after="0" w:line="240" w:lineRule="auto"/>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Екінші деңгейдегі банк</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CEC716"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8B8782C"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7E72060"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51DA6A91"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B38BA3"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1.1</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B0091C0" w14:textId="77777777" w:rsidR="00E43A2E" w:rsidRPr="005A7116" w:rsidRDefault="00E43A2E" w:rsidP="000D6F32">
            <w:pPr>
              <w:spacing w:after="0" w:line="240" w:lineRule="auto"/>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екінші деңгейдегі банктің атауы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FE47308"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A1DAC2F"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F635C57"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7CA96532"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372B58"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1.1.1</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686B3AC" w14:textId="77777777" w:rsidR="00E43A2E" w:rsidRPr="005A7116" w:rsidRDefault="00E43A2E" w:rsidP="000D6F32">
            <w:pPr>
              <w:spacing w:after="0" w:line="240" w:lineRule="auto"/>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акциялары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8A7AC1E"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382E48D"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F86AD0B"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7ABC25DE"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9C2614"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1.1.2</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6D8AEE" w14:textId="77777777" w:rsidR="00E43A2E" w:rsidRPr="005A7116" w:rsidRDefault="00E43A2E" w:rsidP="000D6F32">
            <w:pPr>
              <w:spacing w:after="0" w:line="240" w:lineRule="auto"/>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борыштық бағалы қағаздары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377B91B"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305292F"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809CAF7"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18893FE5"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05A212"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1.1.3</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6276016"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банктегі салымдары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F9DF3C7"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99DCD39"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D6B277"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3CB9271B"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6504AA"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1.1.4</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270CABF"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банктегі ақшасы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C1EC4D3"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371986A"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7F0D21C"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272CD1A2"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1E13B9"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1.1.5</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AE75CAC" w14:textId="26FF3086" w:rsidR="00E43A2E" w:rsidRPr="005A7116" w:rsidRDefault="00796D18" w:rsidP="000D6F32">
            <w:pPr>
              <w:spacing w:after="0" w:line="240" w:lineRule="auto"/>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w:t>
            </w:r>
            <w:r w:rsidR="00E43A2E" w:rsidRPr="005A7116">
              <w:rPr>
                <w:rFonts w:ascii="Times New Roman" w:eastAsia="Times New Roman" w:hAnsi="Times New Roman"/>
                <w:color w:val="000000" w:themeColor="text1"/>
                <w:sz w:val="24"/>
                <w:szCs w:val="24"/>
                <w:lang w:eastAsia="ru-RU"/>
              </w:rPr>
              <w:t>керi РЕПО</w:t>
            </w:r>
            <w:r w:rsidRPr="005A7116">
              <w:rPr>
                <w:rFonts w:ascii="Times New Roman" w:eastAsia="Times New Roman" w:hAnsi="Times New Roman"/>
                <w:color w:val="000000" w:themeColor="text1"/>
                <w:sz w:val="24"/>
                <w:szCs w:val="24"/>
                <w:lang w:eastAsia="ru-RU"/>
              </w:rPr>
              <w:t>»</w:t>
            </w:r>
            <w:r w:rsidR="00E43A2E" w:rsidRPr="005A7116">
              <w:rPr>
                <w:rFonts w:ascii="Times New Roman" w:eastAsia="Times New Roman" w:hAnsi="Times New Roman"/>
                <w:color w:val="000000" w:themeColor="text1"/>
                <w:sz w:val="24"/>
                <w:szCs w:val="24"/>
                <w:lang w:eastAsia="ru-RU"/>
              </w:rPr>
              <w:t xml:space="preserve"> операциялары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8DB22BA"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9D0174F"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F1AEE17"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26F38F27"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72EF31"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D4F259C"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Банктің үлестес тұлғалары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062A06C"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2B12568"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0F4B5E9"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5792E18E"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C79E09"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2.1</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D06BB6D"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банктің үлестес тұлғасының атауы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6511D9E"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0E9E1C8"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7879603"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462AE822"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E3F714"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2.1.1</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8A82B9" w14:textId="77777777" w:rsidR="00E43A2E" w:rsidRPr="005A7116" w:rsidRDefault="00E43A2E" w:rsidP="000D6F32">
            <w:pPr>
              <w:spacing w:after="0" w:line="240" w:lineRule="auto"/>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акциялары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8C5BF7D"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4FCE71"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1AF8917"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33B7B1A9"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1843B5"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2.1.2</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8EA620C"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борыштық бағалы қағаздары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C06AC2"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CC6CD1"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F776DAF"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27978969"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276721"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2.1.3</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7AC2272" w14:textId="77777777" w:rsidR="00E43A2E" w:rsidRPr="005A7116" w:rsidRDefault="00E43A2E" w:rsidP="000D6F32">
            <w:pPr>
              <w:spacing w:after="0" w:line="240" w:lineRule="auto"/>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салымдары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1B257DD"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1E19B11"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706B698"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50EEC252"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F50B7"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2.1.4</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4878EF" w14:textId="77777777" w:rsidR="00E43A2E" w:rsidRPr="005A7116" w:rsidRDefault="00E43A2E" w:rsidP="000D6F32">
            <w:pPr>
              <w:spacing w:after="0" w:line="240" w:lineRule="auto"/>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ақшасы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D545DCA"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89ED69D"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9C22C6"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6908BCA8"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A1AD0F"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2.1.5</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F792085" w14:textId="19054841" w:rsidR="00E43A2E" w:rsidRPr="005A7116" w:rsidRDefault="00796D18" w:rsidP="000D6F32">
            <w:pPr>
              <w:spacing w:after="0" w:line="240" w:lineRule="auto"/>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w:t>
            </w:r>
            <w:r w:rsidR="00E43A2E" w:rsidRPr="005A7116">
              <w:rPr>
                <w:rFonts w:ascii="Times New Roman" w:eastAsia="Times New Roman" w:hAnsi="Times New Roman"/>
                <w:color w:val="000000" w:themeColor="text1"/>
                <w:sz w:val="24"/>
                <w:szCs w:val="24"/>
                <w:lang w:eastAsia="ru-RU"/>
              </w:rPr>
              <w:t>керi РЕПО</w:t>
            </w:r>
            <w:r w:rsidRPr="005A7116">
              <w:rPr>
                <w:rFonts w:ascii="Times New Roman" w:eastAsia="Times New Roman" w:hAnsi="Times New Roman"/>
                <w:color w:val="000000" w:themeColor="text1"/>
                <w:sz w:val="24"/>
                <w:szCs w:val="24"/>
                <w:lang w:eastAsia="ru-RU"/>
              </w:rPr>
              <w:t>»</w:t>
            </w:r>
            <w:r w:rsidR="00E43A2E" w:rsidRPr="005A7116">
              <w:rPr>
                <w:rFonts w:ascii="Times New Roman" w:eastAsia="Times New Roman" w:hAnsi="Times New Roman"/>
                <w:color w:val="000000" w:themeColor="text1"/>
                <w:sz w:val="24"/>
                <w:szCs w:val="24"/>
                <w:lang w:eastAsia="ru-RU"/>
              </w:rPr>
              <w:t xml:space="preserve"> операциялары</w:t>
            </w:r>
          </w:p>
          <w:p w14:paraId="24E162C3"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596A183"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EBF1427"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374F5DB"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27539FBA"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A5AAB"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CB4F93C"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CA4597"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BDCA70B"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B012E21"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25BEF964"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E23603C"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n</w:t>
            </w:r>
          </w:p>
        </w:tc>
        <w:tc>
          <w:tcPr>
            <w:tcW w:w="4776"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3E2FCA71"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w:t>
            </w:r>
          </w:p>
        </w:tc>
        <w:tc>
          <w:tcPr>
            <w:tcW w:w="1362"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4A76396D"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3485E569"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0FBECCAE"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14EC0421"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72446D" w14:textId="77777777" w:rsidR="00E43A2E" w:rsidRPr="005A7116" w:rsidRDefault="00E43A2E" w:rsidP="000D6F32">
            <w:pPr>
              <w:spacing w:after="0" w:line="240" w:lineRule="auto"/>
              <w:rPr>
                <w:rFonts w:ascii="Times New Roman" w:eastAsia="Times New Roman" w:hAnsi="Times New Roman"/>
                <w:color w:val="000000" w:themeColor="text1"/>
                <w:sz w:val="24"/>
                <w:szCs w:val="24"/>
                <w:lang w:eastAsia="ru-RU"/>
              </w:rPr>
            </w:pPr>
          </w:p>
        </w:tc>
        <w:tc>
          <w:tcPr>
            <w:tcW w:w="47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B7CDEE" w14:textId="77777777" w:rsidR="00E43A2E" w:rsidRPr="005A7116" w:rsidRDefault="00E43A2E" w:rsidP="000D6F32">
            <w:pPr>
              <w:spacing w:after="0" w:line="240" w:lineRule="auto"/>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Барлығы (1 - n жолдар сомасы)</w:t>
            </w: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64167A"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BF1944"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392276"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36238918"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639"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711D2" w14:textId="70625326"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Екінші деңгейдегі банк болып табылмайтын бір заңды тұлғада және осы заңды тұлғаның үлестес тұлғаларына (НД2) бағалы қағаздарға инвестициялардың (</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кері РЕПО</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 xml:space="preserve"> операцияларын ескере отырып) жиынтық баланстық құны және ақша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r>
      <w:tr w:rsidR="005A7116" w:rsidRPr="005A7116" w14:paraId="16821704"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4F3577"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w:t>
            </w:r>
          </w:p>
        </w:tc>
        <w:tc>
          <w:tcPr>
            <w:tcW w:w="47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C2BE3E"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Эмитент атауы</w:t>
            </w:r>
          </w:p>
        </w:tc>
        <w:tc>
          <w:tcPr>
            <w:tcW w:w="136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092A37"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Эмитент санаты/рейтингі</w:t>
            </w:r>
          </w:p>
        </w:tc>
        <w:tc>
          <w:tcPr>
            <w:tcW w:w="1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A543B8"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Баланс бойынша сомасы</w:t>
            </w:r>
          </w:p>
        </w:tc>
        <w:tc>
          <w:tcPr>
            <w:tcW w:w="136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23A51C"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Активтер сомасының пайызы</w:t>
            </w:r>
          </w:p>
        </w:tc>
      </w:tr>
      <w:tr w:rsidR="005A7116" w:rsidRPr="005A7116" w14:paraId="389328F3"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B9A10A"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4763B308"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6D80ECD"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3</w:t>
            </w: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BCA098"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4</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469C40F"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5</w:t>
            </w:r>
          </w:p>
        </w:tc>
      </w:tr>
      <w:tr w:rsidR="005A7116" w:rsidRPr="005A7116" w14:paraId="715D97B6"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96C048" w14:textId="77777777" w:rsidR="00E43A2E" w:rsidRPr="005A7116" w:rsidRDefault="00E43A2E" w:rsidP="000D6F32">
            <w:pPr>
              <w:spacing w:after="0" w:line="240" w:lineRule="auto"/>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325B4101"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Заңды тұлға</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1D99BB4"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43733A7"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4C55514"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71A3755A"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920AD8" w14:textId="77777777" w:rsidR="00E43A2E" w:rsidRPr="005A7116" w:rsidRDefault="00E43A2E" w:rsidP="000D6F32">
            <w:pPr>
              <w:spacing w:after="0" w:line="240" w:lineRule="auto"/>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33B6BF56"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Заңды тұлғаның атауы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4D708EF"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87E5F43"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3196E26"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28D056C5"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D9FDD3" w14:textId="77777777" w:rsidR="00E43A2E" w:rsidRPr="005A7116" w:rsidRDefault="00E43A2E" w:rsidP="000D6F32">
            <w:pPr>
              <w:spacing w:after="0" w:line="240" w:lineRule="auto"/>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1.1</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13EB5282"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акциялары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5C90A4F"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C9D64AC"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D2BEA82"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4A6B584A"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9D795D" w14:textId="77777777" w:rsidR="00E43A2E" w:rsidRPr="005A7116" w:rsidRDefault="00E43A2E" w:rsidP="000D6F32">
            <w:pPr>
              <w:spacing w:after="0" w:line="240" w:lineRule="auto"/>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1.2</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4345CEA9"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val="kk-KZ" w:eastAsia="ru-RU"/>
              </w:rPr>
              <w:t>борыштық бағалы қағаздары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815F61E"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D8FDD1A"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322001F"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48E4F6A6"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26DD1D" w14:textId="77777777" w:rsidR="00E43A2E" w:rsidRPr="005A7116" w:rsidRDefault="00E43A2E" w:rsidP="000D6F32">
            <w:pPr>
              <w:spacing w:after="0" w:line="240" w:lineRule="auto"/>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1.3</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54FD5DED" w14:textId="777C741D" w:rsidR="00E43A2E" w:rsidRPr="005A7116" w:rsidRDefault="00796D18" w:rsidP="000D6F32">
            <w:pPr>
              <w:spacing w:after="0" w:line="240" w:lineRule="auto"/>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w:t>
            </w:r>
            <w:r w:rsidR="00E43A2E" w:rsidRPr="005A7116">
              <w:rPr>
                <w:rFonts w:ascii="Times New Roman" w:eastAsia="Times New Roman" w:hAnsi="Times New Roman"/>
                <w:color w:val="000000" w:themeColor="text1"/>
                <w:sz w:val="24"/>
                <w:szCs w:val="24"/>
                <w:lang w:eastAsia="ru-RU"/>
              </w:rPr>
              <w:t>керi РЕПО</w:t>
            </w:r>
            <w:r w:rsidRPr="005A7116">
              <w:rPr>
                <w:rFonts w:ascii="Times New Roman" w:eastAsia="Times New Roman" w:hAnsi="Times New Roman"/>
                <w:color w:val="000000" w:themeColor="text1"/>
                <w:sz w:val="24"/>
                <w:szCs w:val="24"/>
                <w:lang w:eastAsia="ru-RU"/>
              </w:rPr>
              <w:t>»</w:t>
            </w:r>
            <w:r w:rsidR="00E43A2E" w:rsidRPr="005A7116">
              <w:rPr>
                <w:rFonts w:ascii="Times New Roman" w:eastAsia="Times New Roman" w:hAnsi="Times New Roman"/>
                <w:color w:val="000000" w:themeColor="text1"/>
                <w:sz w:val="24"/>
                <w:szCs w:val="24"/>
                <w:lang w:eastAsia="ru-RU"/>
              </w:rPr>
              <w:t xml:space="preserve"> операциялары</w:t>
            </w:r>
          </w:p>
          <w:p w14:paraId="17093660"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777BC38"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7C84CA"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EFF080E"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0191F573"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D717FF" w14:textId="77777777" w:rsidR="00E43A2E" w:rsidRPr="005A7116" w:rsidRDefault="00E43A2E" w:rsidP="000D6F32">
            <w:pPr>
              <w:spacing w:after="0" w:line="240" w:lineRule="auto"/>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1.4</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60C0555F"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ақшасы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D97FF25"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B23FBEA"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E84392C"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04776BF6"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81F38C" w14:textId="77777777" w:rsidR="00E43A2E" w:rsidRPr="005A7116" w:rsidRDefault="00E43A2E" w:rsidP="000D6F32">
            <w:pPr>
              <w:spacing w:after="0" w:line="240" w:lineRule="auto"/>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2F693999"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val="kk-KZ" w:eastAsia="ru-RU"/>
              </w:rPr>
              <w:t>Ү</w:t>
            </w:r>
            <w:r w:rsidRPr="005A7116">
              <w:rPr>
                <w:rFonts w:ascii="Times New Roman" w:eastAsia="Times New Roman" w:hAnsi="Times New Roman"/>
                <w:color w:val="000000" w:themeColor="text1"/>
                <w:sz w:val="24"/>
                <w:szCs w:val="24"/>
                <w:lang w:eastAsia="ru-RU"/>
              </w:rPr>
              <w:t>лестес тұлғаның атауы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2D36B8F"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3D24A01"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6DE859"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545FCBC5"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7576BC" w14:textId="77777777" w:rsidR="00E43A2E" w:rsidRPr="005A7116" w:rsidRDefault="00E43A2E" w:rsidP="000D6F32">
            <w:pPr>
              <w:spacing w:after="0" w:line="240" w:lineRule="auto"/>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2.1</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5958F73E"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акциялары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511E38F"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53BD37"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98EBFC5"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36E3F81E"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193149" w14:textId="77777777" w:rsidR="00E43A2E" w:rsidRPr="005A7116" w:rsidRDefault="00E43A2E" w:rsidP="000D6F32">
            <w:pPr>
              <w:spacing w:after="0" w:line="240" w:lineRule="auto"/>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2.2</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3384ACDD"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val="kk-KZ" w:eastAsia="ru-RU"/>
              </w:rPr>
              <w:t>борыштық бағалы қағаздары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3E87122"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748C679"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DF2CE60"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24E07F2D"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25610" w14:textId="77777777" w:rsidR="00E43A2E" w:rsidRPr="005A7116" w:rsidRDefault="00E43A2E" w:rsidP="000D6F32">
            <w:pPr>
              <w:spacing w:after="0" w:line="240" w:lineRule="auto"/>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2.3</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6E9C825F" w14:textId="292DE622" w:rsidR="00E43A2E" w:rsidRPr="005A7116" w:rsidRDefault="00796D18" w:rsidP="000D6F32">
            <w:pPr>
              <w:spacing w:after="0" w:line="240" w:lineRule="auto"/>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w:t>
            </w:r>
            <w:r w:rsidR="00E43A2E" w:rsidRPr="005A7116">
              <w:rPr>
                <w:rFonts w:ascii="Times New Roman" w:eastAsia="Times New Roman" w:hAnsi="Times New Roman"/>
                <w:color w:val="000000" w:themeColor="text1"/>
                <w:sz w:val="24"/>
                <w:szCs w:val="24"/>
                <w:lang w:eastAsia="ru-RU"/>
              </w:rPr>
              <w:t>керi РЕПО</w:t>
            </w:r>
            <w:r w:rsidRPr="005A7116">
              <w:rPr>
                <w:rFonts w:ascii="Times New Roman" w:eastAsia="Times New Roman" w:hAnsi="Times New Roman"/>
                <w:color w:val="000000" w:themeColor="text1"/>
                <w:sz w:val="24"/>
                <w:szCs w:val="24"/>
                <w:lang w:eastAsia="ru-RU"/>
              </w:rPr>
              <w:t>»</w:t>
            </w:r>
            <w:r w:rsidR="00E43A2E" w:rsidRPr="005A7116">
              <w:rPr>
                <w:rFonts w:ascii="Times New Roman" w:eastAsia="Times New Roman" w:hAnsi="Times New Roman"/>
                <w:color w:val="000000" w:themeColor="text1"/>
                <w:sz w:val="24"/>
                <w:szCs w:val="24"/>
                <w:lang w:eastAsia="ru-RU"/>
              </w:rPr>
              <w:t xml:space="preserve"> операциялары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425932"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D648F2E"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5D5C481"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48A66980"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7BB3FE" w14:textId="77777777" w:rsidR="00E43A2E" w:rsidRPr="005A7116" w:rsidRDefault="00E43A2E" w:rsidP="000D6F32">
            <w:pPr>
              <w:spacing w:after="0" w:line="240" w:lineRule="auto"/>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2.4</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4BB4FE86"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ақшасы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95400E"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DC75012"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257AD77"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72ECB2FB"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2A20FA" w14:textId="77777777" w:rsidR="00E43A2E" w:rsidRPr="005A7116" w:rsidRDefault="00E43A2E" w:rsidP="000D6F32">
            <w:pPr>
              <w:spacing w:after="0" w:line="240" w:lineRule="auto"/>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723FE99D"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8F2213A"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F164D8"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6B683D8"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3C170CDB"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D9B4C41" w14:textId="77777777" w:rsidR="00E43A2E" w:rsidRPr="005A7116" w:rsidRDefault="00E43A2E" w:rsidP="000D6F32">
            <w:pPr>
              <w:spacing w:after="0" w:line="240" w:lineRule="auto"/>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n</w:t>
            </w:r>
          </w:p>
        </w:tc>
        <w:tc>
          <w:tcPr>
            <w:tcW w:w="4760" w:type="dxa"/>
            <w:tcBorders>
              <w:top w:val="nil"/>
              <w:left w:val="nil"/>
              <w:bottom w:val="single" w:sz="4" w:space="0" w:color="auto"/>
              <w:right w:val="single" w:sz="8" w:space="0" w:color="auto"/>
            </w:tcBorders>
            <w:tcMar>
              <w:top w:w="0" w:type="dxa"/>
              <w:left w:w="108" w:type="dxa"/>
              <w:bottom w:w="0" w:type="dxa"/>
              <w:right w:w="108" w:type="dxa"/>
            </w:tcMar>
            <w:hideMark/>
          </w:tcPr>
          <w:p w14:paraId="49C94A3B"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w:t>
            </w:r>
          </w:p>
        </w:tc>
        <w:tc>
          <w:tcPr>
            <w:tcW w:w="1362"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4A319392"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6AF73595"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28CF8466"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40CD9FC8"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54F231" w14:textId="77777777" w:rsidR="00E43A2E" w:rsidRPr="005A7116" w:rsidRDefault="00E43A2E" w:rsidP="000D6F32">
            <w:pPr>
              <w:spacing w:after="0" w:line="240" w:lineRule="auto"/>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lastRenderedPageBreak/>
              <w:t> </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DC2A53"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Барлығы (1 - n жолдар сомасы)</w:t>
            </w: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509AE6"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536736"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AB4D9F"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21274A29"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639"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69BD" w14:textId="4E946621" w:rsidR="00E43A2E" w:rsidRPr="005A7116" w:rsidRDefault="00E43A2E" w:rsidP="00D96043">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 xml:space="preserve">        Сақтандыру (қайта сақтандыру) ұйымы активтерінің қатысуымен жасалатын </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кері РЕПО</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 xml:space="preserve"> мәмілелері күнтізбелік 30 (отыз) күннен аспайтын мерзімге (қор биржасының сауда жүйесінде) және автоматты тәсілмен ғана жасалады (НД3)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30 (отыз) пайыздан көп емес</w:t>
            </w:r>
          </w:p>
        </w:tc>
      </w:tr>
      <w:tr w:rsidR="005A7116" w:rsidRPr="005A7116" w14:paraId="060328B5"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54B9D8"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w:t>
            </w:r>
          </w:p>
        </w:tc>
        <w:tc>
          <w:tcPr>
            <w:tcW w:w="47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6A8116"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Операция мәні</w:t>
            </w:r>
          </w:p>
        </w:tc>
        <w:tc>
          <w:tcPr>
            <w:tcW w:w="136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E71F4E"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РЕПО операциясының мерзімі (күндермен)</w:t>
            </w:r>
          </w:p>
        </w:tc>
        <w:tc>
          <w:tcPr>
            <w:tcW w:w="1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A8C5FB"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Баланс бойынша сомасы</w:t>
            </w:r>
          </w:p>
        </w:tc>
        <w:tc>
          <w:tcPr>
            <w:tcW w:w="136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C01570"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Активтер сомасының пайызы</w:t>
            </w:r>
          </w:p>
        </w:tc>
      </w:tr>
      <w:tr w:rsidR="005A7116" w:rsidRPr="005A7116" w14:paraId="449F8E02"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3D5203"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45802803" w14:textId="792001A4" w:rsidR="00E43A2E" w:rsidRPr="005A7116" w:rsidRDefault="00796D18" w:rsidP="000D6F32">
            <w:pPr>
              <w:spacing w:after="0" w:line="240" w:lineRule="auto"/>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w:t>
            </w:r>
            <w:r w:rsidR="00E43A2E" w:rsidRPr="005A7116">
              <w:rPr>
                <w:rFonts w:ascii="Times New Roman" w:eastAsia="Times New Roman" w:hAnsi="Times New Roman"/>
                <w:color w:val="000000" w:themeColor="text1"/>
                <w:sz w:val="24"/>
                <w:szCs w:val="24"/>
                <w:lang w:eastAsia="ru-RU"/>
              </w:rPr>
              <w:t>Керi РЕПО</w:t>
            </w:r>
            <w:r w:rsidRPr="005A7116">
              <w:rPr>
                <w:rFonts w:ascii="Times New Roman" w:eastAsia="Times New Roman" w:hAnsi="Times New Roman"/>
                <w:color w:val="000000" w:themeColor="text1"/>
                <w:sz w:val="24"/>
                <w:szCs w:val="24"/>
                <w:lang w:eastAsia="ru-RU"/>
              </w:rPr>
              <w:t>»</w:t>
            </w:r>
            <w:r w:rsidR="00E43A2E" w:rsidRPr="005A7116">
              <w:rPr>
                <w:rFonts w:ascii="Times New Roman" w:eastAsia="Times New Roman" w:hAnsi="Times New Roman"/>
                <w:color w:val="000000" w:themeColor="text1"/>
                <w:sz w:val="24"/>
                <w:szCs w:val="24"/>
                <w:lang w:eastAsia="ru-RU"/>
              </w:rPr>
              <w:t xml:space="preserve"> операциялары</w:t>
            </w:r>
          </w:p>
          <w:p w14:paraId="608BDCA5"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09C92CF"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1B90C7B"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3209921"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16E0DFE7"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17C8DB"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1.1</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03814324"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 </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F97DCB"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E5B93AF"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3D9098"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42E79F28"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FA5BBC"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1.2</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5E9E2BB0"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 </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FEEA75"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2757D71"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05A4A78"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73E5F00A"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198E6"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1.3</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65E38173"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 </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3EA0712"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41E25C4"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39B9D15"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2E16A99D"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369F6D"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n</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658EF2BC"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 Барлығы (1 - n жолдар сомасы)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80303D8"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6B73E5F"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EE0B89A"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53B26ECC"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75B252"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w:t>
            </w:r>
          </w:p>
        </w:tc>
        <w:tc>
          <w:tcPr>
            <w:tcW w:w="47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46B5CD" w14:textId="77777777" w:rsidR="00E43A2E" w:rsidRPr="005A7116" w:rsidRDefault="00E43A2E" w:rsidP="000D6F32">
            <w:pPr>
              <w:spacing w:after="0" w:line="240" w:lineRule="auto"/>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val="kk-KZ" w:eastAsia="ru-RU"/>
              </w:rPr>
              <w:t xml:space="preserve">              </w:t>
            </w:r>
            <w:r w:rsidRPr="005A7116">
              <w:rPr>
                <w:rFonts w:ascii="Times New Roman" w:eastAsia="Times New Roman" w:hAnsi="Times New Roman"/>
                <w:color w:val="000000" w:themeColor="text1"/>
                <w:sz w:val="24"/>
                <w:szCs w:val="24"/>
                <w:lang w:eastAsia="ru-RU"/>
              </w:rPr>
              <w:t>Көрсеткіш атауы</w:t>
            </w:r>
          </w:p>
          <w:p w14:paraId="1FB9544A"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2041"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E3540E"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Баланс бойынша сомасы</w:t>
            </w:r>
          </w:p>
        </w:tc>
        <w:tc>
          <w:tcPr>
            <w:tcW w:w="2046"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1C6743"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Активтер сомасының пайызы</w:t>
            </w:r>
          </w:p>
        </w:tc>
      </w:tr>
      <w:tr w:rsidR="005A7116" w:rsidRPr="005A7116" w14:paraId="11B49EE0"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5172CE"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72AE3BD9" w14:textId="77777777" w:rsidR="00E43A2E" w:rsidRPr="005A7116" w:rsidRDefault="00E43A2E" w:rsidP="000D6F32">
            <w:pPr>
              <w:spacing w:after="0" w:line="240" w:lineRule="auto"/>
              <w:jc w:val="both"/>
              <w:rPr>
                <w:rFonts w:ascii="Times New Roman" w:hAnsi="Times New Roman"/>
                <w:color w:val="000000" w:themeColor="text1"/>
                <w:sz w:val="24"/>
                <w:szCs w:val="24"/>
                <w:lang w:val="kk-KZ"/>
              </w:rPr>
            </w:pPr>
            <w:r w:rsidRPr="005A7116">
              <w:rPr>
                <w:rFonts w:ascii="Times New Roman" w:eastAsia="Times New Roman" w:hAnsi="Times New Roman"/>
                <w:color w:val="000000" w:themeColor="text1"/>
                <w:sz w:val="24"/>
                <w:szCs w:val="24"/>
                <w:lang w:val="kk-KZ" w:eastAsia="ru-RU"/>
              </w:rPr>
              <w:t>Тазартылған бағалы металдар мен металды депозиттерге 12 (он екі) айдан көп емес мерзімге жиынтық орналастыру (НД4)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204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13AED25"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val="kk-KZ" w:eastAsia="ru-RU"/>
              </w:rPr>
            </w:pPr>
          </w:p>
        </w:tc>
        <w:tc>
          <w:tcPr>
            <w:tcW w:w="2046"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CA85AE9"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val="kk-KZ" w:eastAsia="ru-RU"/>
              </w:rPr>
            </w:pPr>
          </w:p>
        </w:tc>
      </w:tr>
      <w:tr w:rsidR="005A7116" w:rsidRPr="005A7116" w14:paraId="494C230E"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3F9F29"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78C9D30A" w14:textId="082B1E44" w:rsidR="00E43A2E" w:rsidRPr="005A7116" w:rsidRDefault="00E43A2E" w:rsidP="000D6F32">
            <w:pPr>
              <w:spacing w:after="0" w:line="240" w:lineRule="auto"/>
              <w:jc w:val="both"/>
              <w:rPr>
                <w:rFonts w:ascii="Times New Roman" w:hAnsi="Times New Roman"/>
                <w:color w:val="000000" w:themeColor="text1"/>
                <w:sz w:val="24"/>
                <w:szCs w:val="24"/>
                <w:lang w:val="kk-KZ"/>
              </w:rPr>
            </w:pPr>
            <w:r w:rsidRPr="005A7116">
              <w:rPr>
                <w:rFonts w:ascii="Times New Roman" w:eastAsia="Times New Roman" w:hAnsi="Times New Roman"/>
                <w:color w:val="000000" w:themeColor="text1"/>
                <w:sz w:val="24"/>
                <w:szCs w:val="24"/>
                <w:lang w:val="kk-KZ" w:eastAsia="ru-RU"/>
              </w:rPr>
              <w:t xml:space="preserve">Қызметін </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өмірді сақтандыру</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 xml:space="preserve"> саласында жүзеге асыратын сақтандыру (қайта сақтандыру) ұйымының сақтанушыларына берілген қарыздардың жиынтық мөлшері - (НД5)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204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1B21D17"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val="kk-KZ" w:eastAsia="ru-RU"/>
              </w:rPr>
            </w:pPr>
          </w:p>
        </w:tc>
        <w:tc>
          <w:tcPr>
            <w:tcW w:w="2046"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913024D"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val="kk-KZ" w:eastAsia="ru-RU"/>
              </w:rPr>
            </w:pPr>
          </w:p>
        </w:tc>
      </w:tr>
      <w:tr w:rsidR="005A7116" w:rsidRPr="005A7116" w14:paraId="7E0E9A17"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E9BD2F"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3</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0A0B7989" w14:textId="24287C12" w:rsidR="00E43A2E" w:rsidRPr="005A7116" w:rsidRDefault="00E43A2E" w:rsidP="000D6F32">
            <w:pPr>
              <w:spacing w:after="0" w:line="240" w:lineRule="auto"/>
              <w:jc w:val="both"/>
              <w:rPr>
                <w:rFonts w:ascii="Times New Roman" w:hAnsi="Times New Roman"/>
                <w:color w:val="000000" w:themeColor="text1"/>
                <w:sz w:val="24"/>
                <w:szCs w:val="24"/>
                <w:lang w:val="kk-KZ"/>
              </w:rPr>
            </w:pPr>
            <w:r w:rsidRPr="005A7116">
              <w:rPr>
                <w:rFonts w:ascii="Times New Roman" w:hAnsi="Times New Roman"/>
                <w:bCs/>
                <w:color w:val="000000" w:themeColor="text1"/>
                <w:sz w:val="24"/>
                <w:szCs w:val="24"/>
                <w:lang w:val="kk-KZ"/>
              </w:rPr>
              <w:t>Ш</w:t>
            </w:r>
            <w:r w:rsidRPr="005A7116">
              <w:rPr>
                <w:rFonts w:ascii="Times New Roman" w:eastAsia="Times New Roman" w:hAnsi="Times New Roman"/>
                <w:color w:val="000000" w:themeColor="text1"/>
                <w:sz w:val="24"/>
                <w:szCs w:val="24"/>
                <w:lang w:val="kk-KZ" w:eastAsia="ru-RU"/>
              </w:rPr>
              <w:t xml:space="preserve">ет мемлекеттің орталық үкіметі </w:t>
            </w:r>
            <w:r w:rsidRPr="005A7116">
              <w:rPr>
                <w:rFonts w:ascii="Times New Roman" w:eastAsia="Times New Roman" w:hAnsi="Times New Roman"/>
                <w:color w:val="000000" w:themeColor="text1"/>
                <w:sz w:val="24"/>
                <w:szCs w:val="24"/>
                <w:lang w:val="kk-KZ" w:eastAsia="ru-RU"/>
              </w:rPr>
              <w:lastRenderedPageBreak/>
              <w:t>шығарған, мемлекеттік мәртебесі бар бағалы қағаздарға инвестициялардың  жиынтық баланстық құны (</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кері РЕПО</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 xml:space="preserve"> операцияларды ескере отырып) (НД6)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204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5423EDA"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val="kk-KZ" w:eastAsia="ru-RU"/>
              </w:rPr>
            </w:pPr>
          </w:p>
        </w:tc>
        <w:tc>
          <w:tcPr>
            <w:tcW w:w="2046"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9723958"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val="kk-KZ" w:eastAsia="ru-RU"/>
              </w:rPr>
            </w:pPr>
          </w:p>
        </w:tc>
      </w:tr>
      <w:tr w:rsidR="005A7116" w:rsidRPr="005A7116" w14:paraId="11188E90"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3A5C3E"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lastRenderedPageBreak/>
              <w:t>4</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06F181FB" w14:textId="52770B27" w:rsidR="00E43A2E" w:rsidRPr="005A7116" w:rsidRDefault="00E43A2E" w:rsidP="000D6F32">
            <w:pPr>
              <w:spacing w:after="0" w:line="240" w:lineRule="auto"/>
              <w:jc w:val="both"/>
              <w:rPr>
                <w:rFonts w:ascii="Times New Roman" w:hAnsi="Times New Roman"/>
                <w:color w:val="000000" w:themeColor="text1"/>
                <w:sz w:val="24"/>
                <w:szCs w:val="24"/>
                <w:lang w:val="kk-KZ"/>
              </w:rPr>
            </w:pPr>
            <w:r w:rsidRPr="005A7116">
              <w:rPr>
                <w:rFonts w:ascii="Times New Roman" w:eastAsia="Times New Roman" w:hAnsi="Times New Roman"/>
                <w:color w:val="000000" w:themeColor="text1"/>
                <w:sz w:val="24"/>
                <w:szCs w:val="24"/>
                <w:lang w:val="kk-KZ" w:eastAsia="ru-RU"/>
              </w:rPr>
              <w:t>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39-тармағында тізбесі айқындалған халықаралық қаржы ұйымының бағалы қағаздарына инвестициялардың (</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кері РЕПО</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 xml:space="preserve"> операцияларды ескере отырып) жиынтық баланстық құны (НД7)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204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A142A49"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val="kk-KZ" w:eastAsia="ru-RU"/>
              </w:rPr>
            </w:pPr>
          </w:p>
        </w:tc>
        <w:tc>
          <w:tcPr>
            <w:tcW w:w="2046"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2A723E2"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val="kk-KZ" w:eastAsia="ru-RU"/>
              </w:rPr>
            </w:pPr>
          </w:p>
        </w:tc>
      </w:tr>
      <w:tr w:rsidR="005A7116" w:rsidRPr="005A7116" w14:paraId="1A74C802"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21EEB8"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5</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0ED002D5" w14:textId="77777777" w:rsidR="00E43A2E" w:rsidRPr="005A7116" w:rsidRDefault="00E43A2E" w:rsidP="000D6F32">
            <w:pPr>
              <w:spacing w:after="0" w:line="240" w:lineRule="auto"/>
              <w:jc w:val="both"/>
              <w:rPr>
                <w:rFonts w:ascii="Times New Roman" w:hAnsi="Times New Roman"/>
                <w:color w:val="000000" w:themeColor="text1"/>
                <w:sz w:val="24"/>
                <w:szCs w:val="24"/>
                <w:lang w:val="kk-KZ"/>
              </w:rPr>
            </w:pPr>
            <w:r w:rsidRPr="005A7116">
              <w:rPr>
                <w:rFonts w:ascii="Times New Roman" w:eastAsia="Times New Roman" w:hAnsi="Times New Roman"/>
                <w:color w:val="000000" w:themeColor="text1"/>
                <w:sz w:val="24"/>
                <w:szCs w:val="24"/>
                <w:lang w:val="kk-KZ" w:eastAsia="ru-RU"/>
              </w:rPr>
              <w:t>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23) және 24) тармақшаларының талаптарына сәйкес келетін пайларға инвестициялардың жиынтық баланстық құны (НД8)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204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D094DC4"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val="kk-KZ" w:eastAsia="ru-RU"/>
              </w:rPr>
            </w:pPr>
          </w:p>
        </w:tc>
        <w:tc>
          <w:tcPr>
            <w:tcW w:w="2046"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8F92E5F"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val="kk-KZ" w:eastAsia="ru-RU"/>
              </w:rPr>
            </w:pPr>
          </w:p>
        </w:tc>
      </w:tr>
      <w:tr w:rsidR="005A7116" w:rsidRPr="005A7116" w14:paraId="799013C0"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29B1DF"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lastRenderedPageBreak/>
              <w:t>6</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139973E2" w14:textId="77777777" w:rsidR="00E43A2E" w:rsidRPr="005A7116" w:rsidRDefault="00E43A2E" w:rsidP="000D6F32">
            <w:pPr>
              <w:spacing w:after="0" w:line="240" w:lineRule="auto"/>
              <w:jc w:val="both"/>
              <w:rPr>
                <w:rFonts w:ascii="Times New Roman" w:hAnsi="Times New Roman"/>
                <w:color w:val="000000" w:themeColor="text1"/>
                <w:sz w:val="24"/>
                <w:szCs w:val="24"/>
                <w:lang w:val="kk-KZ"/>
              </w:rPr>
            </w:pPr>
            <w:r w:rsidRPr="005A7116">
              <w:rPr>
                <w:rFonts w:ascii="Times New Roman" w:eastAsia="Times New Roman" w:hAnsi="Times New Roman"/>
                <w:color w:val="000000" w:themeColor="text1"/>
                <w:sz w:val="24"/>
                <w:szCs w:val="24"/>
                <w:lang w:val="kk-KZ" w:eastAsia="ru-RU"/>
              </w:rPr>
              <w:t>Ашық және интервалды инвестициялық пай қорларының пайларына инвестициялардың жиынтық баланстық құны (НД8-1)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5 (бес) пайыздан көп емес</w:t>
            </w:r>
          </w:p>
        </w:tc>
        <w:tc>
          <w:tcPr>
            <w:tcW w:w="204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0FF5D9A"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2046"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FB68EC5"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r>
      <w:tr w:rsidR="005A7116" w:rsidRPr="005A7116" w14:paraId="547316ED"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529F8B"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7</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27BF5577" w14:textId="77777777" w:rsidR="00E43A2E" w:rsidRPr="005A7116" w:rsidRDefault="00E43A2E" w:rsidP="000D6F32">
            <w:pPr>
              <w:spacing w:after="0" w:line="240" w:lineRule="auto"/>
              <w:jc w:val="both"/>
              <w:rPr>
                <w:rFonts w:ascii="Times New Roman" w:hAnsi="Times New Roman"/>
                <w:color w:val="000000" w:themeColor="text1"/>
                <w:sz w:val="24"/>
                <w:szCs w:val="24"/>
                <w:lang w:val="kk-KZ"/>
              </w:rPr>
            </w:pPr>
            <w:r w:rsidRPr="005A7116">
              <w:rPr>
                <w:rFonts w:ascii="Times New Roman" w:eastAsia="Times New Roman" w:hAnsi="Times New Roman"/>
                <w:color w:val="000000" w:themeColor="text1"/>
                <w:sz w:val="24"/>
                <w:szCs w:val="24"/>
                <w:lang w:val="kk-KZ" w:eastAsia="ru-RU"/>
              </w:rPr>
              <w:t>Қазақстан Республикасының жергілікті атқарушы органдары шығарған борыштық бағалы қағаздарға инвестициялардың жиынтық баланстық құны  (НД9)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204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23E7205"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val="kk-KZ" w:eastAsia="ru-RU"/>
              </w:rPr>
            </w:pPr>
          </w:p>
        </w:tc>
        <w:tc>
          <w:tcPr>
            <w:tcW w:w="2046"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0A92812"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val="kk-KZ" w:eastAsia="ru-RU"/>
              </w:rPr>
            </w:pPr>
          </w:p>
        </w:tc>
      </w:tr>
      <w:tr w:rsidR="005A7116" w:rsidRPr="005A7116" w14:paraId="275FF1A0" w14:textId="77777777" w:rsidTr="00E43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435A83"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8</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58F43A51" w14:textId="77777777" w:rsidR="00E43A2E" w:rsidRPr="005A7116" w:rsidRDefault="00E43A2E" w:rsidP="000D6F32">
            <w:pPr>
              <w:spacing w:after="0" w:line="240" w:lineRule="auto"/>
              <w:jc w:val="both"/>
              <w:rPr>
                <w:rFonts w:ascii="Times New Roman" w:hAnsi="Times New Roman"/>
                <w:color w:val="000000" w:themeColor="text1"/>
                <w:sz w:val="24"/>
                <w:szCs w:val="24"/>
                <w:lang w:val="kk-KZ"/>
              </w:rPr>
            </w:pPr>
            <w:r w:rsidRPr="005A7116">
              <w:rPr>
                <w:rFonts w:ascii="Times New Roman" w:eastAsia="Times New Roman" w:hAnsi="Times New Roman"/>
                <w:color w:val="000000" w:themeColor="text1"/>
                <w:sz w:val="24"/>
                <w:szCs w:val="24"/>
                <w:lang w:val="kk-KZ" w:eastAsia="ru-RU"/>
              </w:rPr>
              <w:t>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25) және 26) тармақшаларының талаптарына сәйкес келетін исламдық қаржыландыру құралдарына инвестициялардың жиынтық баланстық құны (НД10)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204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C6E1064"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2046"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5779370"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r>
    </w:tbl>
    <w:p w14:paraId="26C55AF9" w14:textId="77777777" w:rsidR="00E43A2E" w:rsidRPr="005A7116" w:rsidRDefault="00E43A2E" w:rsidP="000D6F32">
      <w:pPr>
        <w:spacing w:after="0" w:line="240" w:lineRule="auto"/>
        <w:jc w:val="center"/>
        <w:rPr>
          <w:rStyle w:val="s0"/>
          <w:color w:val="000000" w:themeColor="text1"/>
          <w:sz w:val="28"/>
          <w:lang w:val="kk-KZ"/>
        </w:rPr>
      </w:pPr>
    </w:p>
    <w:p w14:paraId="7C3FBFBF"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6-кесте. Өтімділігі жоғары активтердің жеткіліктілігі нормативін есептеу</w:t>
      </w:r>
    </w:p>
    <w:p w14:paraId="34ABF28E" w14:textId="77777777" w:rsidR="00E43A2E" w:rsidRPr="005A7116" w:rsidRDefault="00E43A2E" w:rsidP="000D6F32">
      <w:pPr>
        <w:spacing w:after="0" w:line="240" w:lineRule="auto"/>
        <w:jc w:val="center"/>
        <w:rPr>
          <w:rStyle w:val="s0"/>
          <w:color w:val="000000" w:themeColor="text1"/>
          <w:sz w:val="28"/>
          <w:lang w:val="kk-KZ"/>
        </w:rPr>
      </w:pPr>
    </w:p>
    <w:p w14:paraId="43850847" w14:textId="77777777" w:rsidR="00E43A2E" w:rsidRPr="005A7116" w:rsidRDefault="00E43A2E" w:rsidP="000D6F32">
      <w:pPr>
        <w:spacing w:after="0" w:line="240" w:lineRule="auto"/>
        <w:jc w:val="right"/>
        <w:rPr>
          <w:rStyle w:val="s0"/>
          <w:color w:val="000000" w:themeColor="text1"/>
          <w:sz w:val="24"/>
        </w:rPr>
      </w:pPr>
      <w:r w:rsidRPr="005A7116">
        <w:rPr>
          <w:rStyle w:val="s0"/>
          <w:color w:val="000000" w:themeColor="text1"/>
          <w:sz w:val="24"/>
        </w:rPr>
        <w:t>(</w:t>
      </w:r>
      <w:r w:rsidRPr="005A7116">
        <w:rPr>
          <w:rStyle w:val="s0"/>
          <w:color w:val="000000" w:themeColor="text1"/>
          <w:sz w:val="24"/>
          <w:lang w:val="kk-KZ"/>
        </w:rPr>
        <w:t>мың теңгемен</w:t>
      </w:r>
      <w:r w:rsidRPr="005A7116">
        <w:rPr>
          <w:rStyle w:val="s0"/>
          <w:color w:val="000000" w:themeColor="text1"/>
          <w:sz w:val="24"/>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4762"/>
        <w:gridCol w:w="1361"/>
        <w:gridCol w:w="1361"/>
        <w:gridCol w:w="1361"/>
      </w:tblGrid>
      <w:tr w:rsidR="005A7116" w:rsidRPr="005A7116" w14:paraId="77532F66" w14:textId="77777777" w:rsidTr="00E43A2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9B6BB3"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7F9F0D"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Көрсеткіш атауы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057437"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eastAsia="Times New Roman" w:hAnsi="Times New Roman"/>
                <w:color w:val="000000" w:themeColor="text1"/>
                <w:sz w:val="24"/>
                <w:szCs w:val="24"/>
                <w:lang w:eastAsia="ru-RU"/>
              </w:rPr>
              <w:t>Баланс бойынша сомасы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482831"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Ескерілетін көлемі</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3A9AD9"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Есептеуге сома</w:t>
            </w:r>
          </w:p>
        </w:tc>
      </w:tr>
      <w:tr w:rsidR="005A7116" w:rsidRPr="005A7116" w14:paraId="13221334" w14:textId="77777777" w:rsidTr="00E43A2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4E6194"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02389E"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2</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42D4AD"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3</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E5AB10"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4</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E08A2E"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5</w:t>
            </w:r>
          </w:p>
        </w:tc>
      </w:tr>
      <w:tr w:rsidR="005A7116" w:rsidRPr="005A7116" w14:paraId="61073CF2" w14:textId="77777777" w:rsidTr="00E43A2E">
        <w:trPr>
          <w:trHeight w:val="268"/>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477B8C"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B728A" w14:textId="77777777" w:rsidR="00E43A2E" w:rsidRPr="005A7116" w:rsidRDefault="00E43A2E" w:rsidP="000D6F32">
            <w:pPr>
              <w:spacing w:after="0" w:line="240" w:lineRule="auto"/>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Ақша - барлығы, оның ішінде:</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45F952" w14:textId="77777777" w:rsidR="00E43A2E" w:rsidRPr="005A7116" w:rsidRDefault="00E43A2E" w:rsidP="000D6F32">
            <w:pPr>
              <w:spacing w:after="0" w:line="240" w:lineRule="auto"/>
              <w:rPr>
                <w:rFonts w:ascii="Times New Roman" w:hAnsi="Times New Roman"/>
                <w:color w:val="000000" w:themeColor="text1"/>
                <w:sz w:val="24"/>
                <w:szCs w:val="24"/>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7A6274"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х</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1FE7AB" w14:textId="77777777" w:rsidR="00E43A2E" w:rsidRPr="005A7116" w:rsidRDefault="00E43A2E" w:rsidP="000D6F32">
            <w:pPr>
              <w:spacing w:after="0" w:line="240" w:lineRule="auto"/>
              <w:rPr>
                <w:rFonts w:ascii="Times New Roman" w:hAnsi="Times New Roman"/>
                <w:color w:val="000000" w:themeColor="text1"/>
                <w:sz w:val="24"/>
                <w:szCs w:val="24"/>
              </w:rPr>
            </w:pPr>
          </w:p>
        </w:tc>
      </w:tr>
      <w:tr w:rsidR="005A7116" w:rsidRPr="005A7116" w14:paraId="696541FD" w14:textId="77777777" w:rsidTr="00E43A2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BA0819"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lastRenderedPageBreak/>
              <w:t>1.1</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D58E69" w14:textId="77777777" w:rsidR="00E43A2E" w:rsidRPr="005A7116" w:rsidRDefault="00E43A2E"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eastAsia="Times New Roman" w:hAnsi="Times New Roman"/>
                <w:color w:val="000000" w:themeColor="text1"/>
                <w:sz w:val="24"/>
                <w:szCs w:val="24"/>
                <w:lang w:val="kk-KZ" w:eastAsia="ru-RU"/>
              </w:rPr>
              <w:t>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C51833" w14:textId="77777777" w:rsidR="00E43A2E" w:rsidRPr="005A7116" w:rsidRDefault="00E43A2E" w:rsidP="000D6F32">
            <w:pPr>
              <w:spacing w:after="0" w:line="240" w:lineRule="auto"/>
              <w:rPr>
                <w:rFonts w:ascii="Times New Roman" w:hAnsi="Times New Roman"/>
                <w:color w:val="000000" w:themeColor="text1"/>
                <w:sz w:val="24"/>
                <w:szCs w:val="24"/>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3E565D" w14:textId="77777777" w:rsidR="00E43A2E" w:rsidRPr="005A7116" w:rsidRDefault="00E43A2E"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83EE9A" w14:textId="77777777" w:rsidR="00E43A2E" w:rsidRPr="005A7116" w:rsidRDefault="00E43A2E" w:rsidP="000D6F32">
            <w:pPr>
              <w:spacing w:after="0" w:line="240" w:lineRule="auto"/>
              <w:rPr>
                <w:rFonts w:ascii="Times New Roman" w:hAnsi="Times New Roman"/>
                <w:color w:val="000000" w:themeColor="text1"/>
                <w:sz w:val="24"/>
                <w:szCs w:val="24"/>
              </w:rPr>
            </w:pPr>
          </w:p>
        </w:tc>
      </w:tr>
      <w:tr w:rsidR="005A7116" w:rsidRPr="005A7116" w14:paraId="0C49F171" w14:textId="77777777" w:rsidTr="00E43A2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18204"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1.2</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05BE01" w14:textId="77777777" w:rsidR="00E43A2E" w:rsidRPr="005A7116" w:rsidRDefault="00E43A2E"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eastAsia="Times New Roman" w:hAnsi="Times New Roman"/>
                <w:color w:val="000000" w:themeColor="text1"/>
                <w:sz w:val="24"/>
                <w:szCs w:val="24"/>
                <w:lang w:val="kk-KZ" w:eastAsia="ru-RU"/>
              </w:rPr>
              <w:t>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ұйымының шоттарындағы сақтандыру (қайта сақтандыру) ұйымының ақшасы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56EB3A" w14:textId="77777777" w:rsidR="00E43A2E" w:rsidRPr="005A7116" w:rsidRDefault="00E43A2E" w:rsidP="000D6F32">
            <w:pPr>
              <w:spacing w:after="0" w:line="240" w:lineRule="auto"/>
              <w:rPr>
                <w:rFonts w:ascii="Times New Roman" w:hAnsi="Times New Roman"/>
                <w:color w:val="000000" w:themeColor="text1"/>
                <w:sz w:val="24"/>
                <w:szCs w:val="24"/>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8AF91E"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83E737" w14:textId="77777777" w:rsidR="00E43A2E" w:rsidRPr="005A7116" w:rsidRDefault="00E43A2E" w:rsidP="000D6F32">
            <w:pPr>
              <w:spacing w:after="0" w:line="240" w:lineRule="auto"/>
              <w:rPr>
                <w:rFonts w:ascii="Times New Roman" w:hAnsi="Times New Roman"/>
                <w:color w:val="000000" w:themeColor="text1"/>
                <w:sz w:val="24"/>
                <w:szCs w:val="24"/>
              </w:rPr>
            </w:pPr>
          </w:p>
        </w:tc>
      </w:tr>
      <w:tr w:rsidR="005A7116" w:rsidRPr="005A7116" w14:paraId="45A3CAEB" w14:textId="77777777" w:rsidTr="00E43A2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021F8"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1.3</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3D71F" w14:textId="77777777" w:rsidR="00E43A2E" w:rsidRPr="005A7116" w:rsidRDefault="00E43A2E"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eastAsia="Times New Roman" w:hAnsi="Times New Roman"/>
                <w:color w:val="000000" w:themeColor="text1"/>
                <w:sz w:val="24"/>
                <w:szCs w:val="24"/>
                <w:lang w:val="kk-KZ" w:eastAsia="ru-RU"/>
              </w:rPr>
              <w:t>осы қосымшаның 2.1 және 2.2-жолдарында көрсетілген Қазақстан Республикасының екінші деңгейдегі банктеріндегі ағымдағы шоттарындағы ақшасы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0AAAA" w14:textId="77777777" w:rsidR="00E43A2E" w:rsidRPr="005A7116" w:rsidRDefault="00E43A2E" w:rsidP="000D6F32">
            <w:pPr>
              <w:spacing w:after="0" w:line="240" w:lineRule="auto"/>
              <w:rPr>
                <w:rFonts w:ascii="Times New Roman" w:hAnsi="Times New Roman"/>
                <w:color w:val="000000" w:themeColor="text1"/>
                <w:sz w:val="24"/>
                <w:szCs w:val="24"/>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FEC89"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22720" w14:textId="77777777" w:rsidR="00E43A2E" w:rsidRPr="005A7116" w:rsidRDefault="00E43A2E" w:rsidP="000D6F32">
            <w:pPr>
              <w:spacing w:after="0" w:line="240" w:lineRule="auto"/>
              <w:rPr>
                <w:rFonts w:ascii="Times New Roman" w:hAnsi="Times New Roman"/>
                <w:color w:val="000000" w:themeColor="text1"/>
                <w:sz w:val="24"/>
                <w:szCs w:val="24"/>
              </w:rPr>
            </w:pPr>
          </w:p>
        </w:tc>
      </w:tr>
      <w:tr w:rsidR="005A7116" w:rsidRPr="005A7116" w14:paraId="7C935C5D" w14:textId="77777777" w:rsidTr="00E43A2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8079"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1.4</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7965" w14:textId="77777777" w:rsidR="00E43A2E" w:rsidRPr="005A7116" w:rsidRDefault="00E43A2E"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eastAsia="Times New Roman" w:hAnsi="Times New Roman"/>
                <w:color w:val="000000" w:themeColor="text1"/>
                <w:sz w:val="24"/>
                <w:szCs w:val="24"/>
                <w:lang w:val="kk-KZ" w:eastAsia="ru-RU"/>
              </w:rPr>
              <w:t>осы қосымшаның 2.3-жолында көрсетілген Қазақстан Республикасының екінші деңгейдегі банктеріндегі ағымдағы шоттарындағы ақшасы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316EC" w14:textId="77777777" w:rsidR="00E43A2E" w:rsidRPr="005A7116" w:rsidRDefault="00E43A2E" w:rsidP="000D6F32">
            <w:pPr>
              <w:spacing w:after="0" w:line="240" w:lineRule="auto"/>
              <w:rPr>
                <w:rFonts w:ascii="Times New Roman" w:hAnsi="Times New Roman"/>
                <w:color w:val="000000" w:themeColor="text1"/>
                <w:sz w:val="24"/>
                <w:szCs w:val="24"/>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31FB1"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90%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3BFD7" w14:textId="77777777" w:rsidR="00E43A2E" w:rsidRPr="005A7116" w:rsidRDefault="00E43A2E" w:rsidP="000D6F32">
            <w:pPr>
              <w:spacing w:after="0" w:line="240" w:lineRule="auto"/>
              <w:rPr>
                <w:rFonts w:ascii="Times New Roman" w:hAnsi="Times New Roman"/>
                <w:color w:val="000000" w:themeColor="text1"/>
                <w:sz w:val="24"/>
                <w:szCs w:val="24"/>
              </w:rPr>
            </w:pPr>
          </w:p>
        </w:tc>
      </w:tr>
      <w:tr w:rsidR="005A7116" w:rsidRPr="005A7116" w14:paraId="19A66FD4" w14:textId="77777777" w:rsidTr="00E43A2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4B6401"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1.5</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485CE5" w14:textId="77777777" w:rsidR="00E43A2E" w:rsidRPr="005A7116" w:rsidRDefault="00E43A2E"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eastAsia="Times New Roman" w:hAnsi="Times New Roman"/>
                <w:color w:val="000000" w:themeColor="text1"/>
                <w:sz w:val="24"/>
                <w:szCs w:val="24"/>
                <w:lang w:val="kk-KZ" w:eastAsia="ru-RU"/>
              </w:rPr>
              <w:t>Қазақстан Республикасының екінші деңгейдегі банктеріндегі инвестициялық портфельді басқару қызметін жүзеге асыратын ұйымының шоттарындағы сақтандыру (қайта сақтандыру) ұйымының ақшасы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20918F" w14:textId="77777777" w:rsidR="00E43A2E" w:rsidRPr="005A7116" w:rsidRDefault="00E43A2E" w:rsidP="000D6F32">
            <w:pPr>
              <w:spacing w:after="0" w:line="240" w:lineRule="auto"/>
              <w:rPr>
                <w:rFonts w:ascii="Times New Roman" w:hAnsi="Times New Roman"/>
                <w:color w:val="000000" w:themeColor="text1"/>
                <w:sz w:val="24"/>
                <w:szCs w:val="24"/>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7D0905"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CFD837" w14:textId="77777777" w:rsidR="00E43A2E" w:rsidRPr="005A7116" w:rsidRDefault="00E43A2E" w:rsidP="000D6F32">
            <w:pPr>
              <w:spacing w:after="0" w:line="240" w:lineRule="auto"/>
              <w:rPr>
                <w:rFonts w:ascii="Times New Roman" w:hAnsi="Times New Roman"/>
                <w:color w:val="000000" w:themeColor="text1"/>
                <w:sz w:val="24"/>
                <w:szCs w:val="24"/>
              </w:rPr>
            </w:pPr>
          </w:p>
        </w:tc>
      </w:tr>
      <w:tr w:rsidR="005A7116" w:rsidRPr="005A7116" w14:paraId="466F31CD" w14:textId="77777777" w:rsidTr="00E43A2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1CD42F"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2</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04E371" w14:textId="77777777" w:rsidR="00E43A2E" w:rsidRPr="005A7116" w:rsidRDefault="00E43A2E"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eastAsia="Times New Roman" w:hAnsi="Times New Roman"/>
                <w:color w:val="000000" w:themeColor="text1"/>
                <w:sz w:val="24"/>
                <w:szCs w:val="24"/>
                <w:lang w:eastAsia="ru-RU"/>
              </w:rPr>
              <w:t>Салымдар - барлығы, оның ішінде:</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96541F" w14:textId="77777777" w:rsidR="00E43A2E" w:rsidRPr="005A7116" w:rsidRDefault="00E43A2E" w:rsidP="000D6F32">
            <w:pPr>
              <w:spacing w:after="0" w:line="240" w:lineRule="auto"/>
              <w:rPr>
                <w:rFonts w:ascii="Times New Roman" w:hAnsi="Times New Roman"/>
                <w:color w:val="000000" w:themeColor="text1"/>
                <w:sz w:val="24"/>
                <w:szCs w:val="24"/>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25FC96"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X</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57B95E" w14:textId="77777777" w:rsidR="00E43A2E" w:rsidRPr="005A7116" w:rsidRDefault="00E43A2E" w:rsidP="000D6F32">
            <w:pPr>
              <w:spacing w:after="0" w:line="240" w:lineRule="auto"/>
              <w:rPr>
                <w:rFonts w:ascii="Times New Roman" w:hAnsi="Times New Roman"/>
                <w:color w:val="000000" w:themeColor="text1"/>
                <w:sz w:val="24"/>
                <w:szCs w:val="24"/>
              </w:rPr>
            </w:pPr>
          </w:p>
        </w:tc>
      </w:tr>
      <w:tr w:rsidR="005A7116" w:rsidRPr="005A7116" w14:paraId="65088F5D" w14:textId="77777777" w:rsidTr="00E43A2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D65978" w14:textId="77777777" w:rsidR="00E43A2E" w:rsidRPr="005A7116" w:rsidRDefault="00E43A2E"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2.1</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331BD2" w14:textId="4FCD8517" w:rsidR="00E43A2E" w:rsidRPr="005A7116" w:rsidRDefault="00796D18"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hAnsi="Times New Roman"/>
                <w:color w:val="000000" w:themeColor="text1"/>
                <w:sz w:val="24"/>
                <w:szCs w:val="24"/>
                <w:lang w:val="kk-KZ"/>
              </w:rPr>
              <w:t>«</w:t>
            </w:r>
            <w:r w:rsidR="00E43A2E" w:rsidRPr="005A7116">
              <w:rPr>
                <w:rFonts w:ascii="Times New Roman" w:hAnsi="Times New Roman"/>
                <w:color w:val="000000" w:themeColor="text1"/>
                <w:sz w:val="24"/>
                <w:szCs w:val="24"/>
                <w:lang w:val="kk-KZ"/>
              </w:rPr>
              <w:t>Негізгі</w:t>
            </w:r>
            <w:r w:rsidRPr="005A7116">
              <w:rPr>
                <w:rFonts w:ascii="Times New Roman" w:hAnsi="Times New Roman"/>
                <w:color w:val="000000" w:themeColor="text1"/>
                <w:sz w:val="24"/>
                <w:szCs w:val="24"/>
                <w:lang w:val="kk-KZ"/>
              </w:rPr>
              <w:t>»</w:t>
            </w:r>
            <w:r w:rsidR="00E43A2E" w:rsidRPr="005A7116">
              <w:rPr>
                <w:rFonts w:ascii="Times New Roman" w:hAnsi="Times New Roman"/>
                <w:color w:val="000000" w:themeColor="text1"/>
                <w:sz w:val="24"/>
                <w:szCs w:val="24"/>
                <w:lang w:val="kk-KZ"/>
              </w:rPr>
              <w:t xml:space="preserve"> алаңы </w:t>
            </w:r>
            <w:r w:rsidRPr="005A7116">
              <w:rPr>
                <w:rFonts w:ascii="Times New Roman" w:hAnsi="Times New Roman"/>
                <w:color w:val="000000" w:themeColor="text1"/>
                <w:sz w:val="24"/>
                <w:szCs w:val="24"/>
                <w:lang w:val="kk-KZ"/>
              </w:rPr>
              <w:t>«</w:t>
            </w:r>
            <w:r w:rsidR="00E43A2E" w:rsidRPr="005A7116">
              <w:rPr>
                <w:rFonts w:ascii="Times New Roman" w:hAnsi="Times New Roman"/>
                <w:color w:val="000000" w:themeColor="text1"/>
                <w:sz w:val="24"/>
                <w:szCs w:val="24"/>
                <w:lang w:val="kk-KZ"/>
              </w:rPr>
              <w:t>акциялар</w:t>
            </w:r>
            <w:r w:rsidRPr="005A7116">
              <w:rPr>
                <w:rFonts w:ascii="Times New Roman" w:hAnsi="Times New Roman"/>
                <w:color w:val="000000" w:themeColor="text1"/>
                <w:sz w:val="24"/>
                <w:szCs w:val="24"/>
                <w:lang w:val="kk-KZ"/>
              </w:rPr>
              <w:t>»</w:t>
            </w:r>
            <w:r w:rsidR="00E43A2E" w:rsidRPr="005A7116">
              <w:rPr>
                <w:rFonts w:ascii="Times New Roman" w:hAnsi="Times New Roman"/>
                <w:color w:val="000000" w:themeColor="text1"/>
                <w:sz w:val="24"/>
                <w:szCs w:val="24"/>
                <w:lang w:val="kk-KZ"/>
              </w:rPr>
              <w:t xml:space="preserve"> секторының </w:t>
            </w:r>
            <w:r w:rsidRPr="005A7116">
              <w:rPr>
                <w:rFonts w:ascii="Times New Roman" w:hAnsi="Times New Roman"/>
                <w:color w:val="000000" w:themeColor="text1"/>
                <w:sz w:val="24"/>
                <w:szCs w:val="24"/>
                <w:lang w:val="kk-KZ"/>
              </w:rPr>
              <w:t>«</w:t>
            </w:r>
            <w:r w:rsidR="00E43A2E" w:rsidRPr="005A7116">
              <w:rPr>
                <w:rFonts w:ascii="Times New Roman" w:hAnsi="Times New Roman"/>
                <w:color w:val="000000" w:themeColor="text1"/>
                <w:sz w:val="24"/>
                <w:szCs w:val="24"/>
                <w:lang w:val="kk-KZ"/>
              </w:rPr>
              <w:t>премиум</w:t>
            </w:r>
            <w:r w:rsidRPr="005A7116">
              <w:rPr>
                <w:rFonts w:ascii="Times New Roman" w:hAnsi="Times New Roman"/>
                <w:color w:val="000000" w:themeColor="text1"/>
                <w:sz w:val="24"/>
                <w:szCs w:val="24"/>
                <w:lang w:val="kk-KZ"/>
              </w:rPr>
              <w:t>»</w:t>
            </w:r>
            <w:r w:rsidR="00E43A2E" w:rsidRPr="005A7116">
              <w:rPr>
                <w:rFonts w:ascii="Times New Roman" w:hAnsi="Times New Roman"/>
                <w:color w:val="000000" w:themeColor="text1"/>
                <w:sz w:val="24"/>
                <w:szCs w:val="24"/>
                <w:lang w:val="kk-KZ"/>
              </w:rPr>
              <w:t xml:space="preserve">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F2F38" w14:textId="77777777" w:rsidR="00E43A2E" w:rsidRPr="005A7116" w:rsidRDefault="00E43A2E" w:rsidP="000D6F32">
            <w:pPr>
              <w:spacing w:after="0" w:line="240" w:lineRule="auto"/>
              <w:jc w:val="center"/>
              <w:rPr>
                <w:rFonts w:ascii="Times New Roman" w:hAnsi="Times New Roman"/>
                <w:color w:val="000000" w:themeColor="text1"/>
                <w:sz w:val="24"/>
                <w:szCs w:val="24"/>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832859"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FB03A" w14:textId="77777777" w:rsidR="00E43A2E" w:rsidRPr="005A7116" w:rsidRDefault="00E43A2E" w:rsidP="000D6F32">
            <w:pPr>
              <w:spacing w:after="0" w:line="240" w:lineRule="auto"/>
              <w:jc w:val="center"/>
              <w:rPr>
                <w:rFonts w:ascii="Times New Roman" w:hAnsi="Times New Roman"/>
                <w:color w:val="000000" w:themeColor="text1"/>
                <w:sz w:val="24"/>
                <w:szCs w:val="24"/>
              </w:rPr>
            </w:pPr>
          </w:p>
        </w:tc>
      </w:tr>
      <w:tr w:rsidR="005A7116" w:rsidRPr="005A7116" w14:paraId="0D26B7C5" w14:textId="77777777" w:rsidTr="00E43A2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0CB03"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2.2</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28FEF7"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мынадай талаптардың бiрiне сәйкес келетін Қазақстан Республикасының екiншi деңгейдегi банктеріндегі салымдар:</w:t>
            </w:r>
          </w:p>
          <w:p w14:paraId="2DCA3182" w14:textId="2C42674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 xml:space="preserve">Standard &amp; Poor's агенттiгiнiң халықаралық шәкiлi бойынша </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В</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 xml:space="preserve"> төмен емес ұзақ мерзiмдi кредиттiк рейтингi немесе басқа рейтингтiк агенттiктердiң бiрiнiң осыған ұқсас деңгейдегi рейтингi немесе Standard &amp; Poor's ұлттық шкаласы бойынша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kzBB+</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 </w:t>
            </w:r>
            <w:r w:rsidRPr="005A7116">
              <w:rPr>
                <w:rFonts w:ascii="Times New Roman" w:eastAsia="Times New Roman" w:hAnsi="Times New Roman"/>
                <w:color w:val="000000" w:themeColor="text1"/>
                <w:sz w:val="24"/>
                <w:szCs w:val="24"/>
                <w:lang w:val="kk-KZ" w:eastAsia="ru-RU"/>
              </w:rPr>
              <w:t>төмен емес рейтингтiк бағасы немесе басқа рейтингтік агенттіктердің бірінің ұлттық шкаласы бойынша осыған ұқсас деңгейдегі рейтингі бар болғанда;</w:t>
            </w:r>
          </w:p>
          <w:p w14:paraId="40DA11A8" w14:textId="2BF75108"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 xml:space="preserve">Қазақстан Республикасының резиденттері емес-бас банктер  Standard &amp; Poor's агенттiгiнiң </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А-</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 xml:space="preserve"> төмен емес шетел валютасындағы ұзақ мерзiмдi кредиттiк </w:t>
            </w:r>
            <w:r w:rsidRPr="005A7116">
              <w:rPr>
                <w:rFonts w:ascii="Times New Roman" w:eastAsia="Times New Roman" w:hAnsi="Times New Roman"/>
                <w:color w:val="000000" w:themeColor="text1"/>
                <w:sz w:val="24"/>
                <w:szCs w:val="24"/>
                <w:lang w:val="kk-KZ" w:eastAsia="ru-RU"/>
              </w:rPr>
              <w:lastRenderedPageBreak/>
              <w:t>рейтингi немесе басқа рейтингтiк агенттiктердiң бiрiнiң осыған ұқсас деңгейдегi рейтингi бар Қазақстан Республикасының резиденттері-еншiлес банктер болып табылады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E4342C" w14:textId="77777777" w:rsidR="00E43A2E" w:rsidRPr="005A7116" w:rsidRDefault="00E43A2E" w:rsidP="000D6F32">
            <w:pPr>
              <w:spacing w:after="0" w:line="240" w:lineRule="auto"/>
              <w:rPr>
                <w:rFonts w:ascii="Times New Roman" w:hAnsi="Times New Roman"/>
                <w:color w:val="000000" w:themeColor="text1"/>
                <w:sz w:val="24"/>
                <w:szCs w:val="24"/>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B2432B"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C79188" w14:textId="77777777" w:rsidR="00E43A2E" w:rsidRPr="005A7116" w:rsidRDefault="00E43A2E" w:rsidP="000D6F32">
            <w:pPr>
              <w:spacing w:after="0" w:line="240" w:lineRule="auto"/>
              <w:rPr>
                <w:rFonts w:ascii="Times New Roman" w:hAnsi="Times New Roman"/>
                <w:color w:val="000000" w:themeColor="text1"/>
                <w:sz w:val="24"/>
                <w:szCs w:val="24"/>
              </w:rPr>
            </w:pPr>
          </w:p>
        </w:tc>
      </w:tr>
      <w:tr w:rsidR="005A7116" w:rsidRPr="005A7116" w14:paraId="5C9C4276" w14:textId="77777777" w:rsidTr="00E43A2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64BE3C"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lastRenderedPageBreak/>
              <w:t>2.3</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E2CA15" w14:textId="61C66A37" w:rsidR="00E43A2E" w:rsidRPr="005A7116" w:rsidRDefault="00E43A2E"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eastAsia="Times New Roman" w:hAnsi="Times New Roman"/>
                <w:color w:val="000000" w:themeColor="text1"/>
                <w:sz w:val="24"/>
                <w:szCs w:val="24"/>
                <w:lang w:val="kk-KZ" w:eastAsia="ru-RU"/>
              </w:rPr>
              <w:t xml:space="preserve">Standard &amp; Poor's агенттiгiнiң халықаралық шкаласы бойынша </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hAnsi="Times New Roman"/>
                <w:color w:val="000000" w:themeColor="text1"/>
                <w:sz w:val="24"/>
                <w:szCs w:val="24"/>
                <w:lang w:val="kk-KZ"/>
              </w:rPr>
              <w:t>В-</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 xml:space="preserve"> ұзақ мерзiмдi кредиттiк рейтингi немесе басқа рейтингтiк агенттiктердiң бiрiнiң осыған ұқсас деңгейдегi рейтингi немесе Standard &amp; Poor's ұлттық шкаласы бойынша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kzBB</w:t>
            </w:r>
            <w:r w:rsidR="00796D18" w:rsidRPr="005A7116">
              <w:rPr>
                <w:rFonts w:ascii="Times New Roman" w:hAnsi="Times New Roman"/>
                <w:color w:val="000000" w:themeColor="text1"/>
                <w:sz w:val="24"/>
                <w:szCs w:val="24"/>
                <w:lang w:val="kk-KZ"/>
              </w:rPr>
              <w:t>»</w:t>
            </w:r>
            <w:r w:rsidRPr="005A7116">
              <w:rPr>
                <w:rFonts w:ascii="Times New Roman" w:eastAsia="Times New Roman" w:hAnsi="Times New Roman"/>
                <w:color w:val="000000" w:themeColor="text1"/>
                <w:sz w:val="24"/>
                <w:szCs w:val="24"/>
                <w:lang w:val="kk-KZ" w:eastAsia="ru-RU"/>
              </w:rPr>
              <w:t xml:space="preserve">-тен </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kzBВ-</w:t>
            </w:r>
            <w:r w:rsidR="00796D18" w:rsidRPr="005A7116">
              <w:rPr>
                <w:rFonts w:ascii="Times New Roman" w:eastAsia="Times New Roman" w:hAnsi="Times New Roman"/>
                <w:color w:val="000000" w:themeColor="text1"/>
                <w:sz w:val="24"/>
                <w:szCs w:val="24"/>
                <w:lang w:val="kk-KZ" w:eastAsia="ru-RU"/>
              </w:rPr>
              <w:t>»</w:t>
            </w:r>
            <w:r w:rsidRPr="005A7116">
              <w:rPr>
                <w:rFonts w:ascii="Times New Roman" w:eastAsia="Times New Roman" w:hAnsi="Times New Roman"/>
                <w:color w:val="000000" w:themeColor="text1"/>
                <w:sz w:val="24"/>
                <w:szCs w:val="24"/>
                <w:lang w:val="kk-KZ" w:eastAsia="ru-RU"/>
              </w:rPr>
              <w:t xml:space="preserve">-ке дейін рейтингтiк бағасы немесе басқа рейтингтік  агенттіктердің бірінің ұлттық шкаласы бойынша осыған ұқсас деңгейдегі рейтингі бар Қазақстан Республикасының екiншi деңгейдегi банктеріндегі салымдар </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6F49A5" w14:textId="77777777" w:rsidR="00E43A2E" w:rsidRPr="005A7116" w:rsidRDefault="00E43A2E" w:rsidP="000D6F32">
            <w:pPr>
              <w:spacing w:after="0" w:line="240" w:lineRule="auto"/>
              <w:rPr>
                <w:rFonts w:ascii="Times New Roman" w:hAnsi="Times New Roman"/>
                <w:color w:val="000000" w:themeColor="text1"/>
                <w:sz w:val="24"/>
                <w:szCs w:val="24"/>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68F364"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90%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4E22DC" w14:textId="77777777" w:rsidR="00E43A2E" w:rsidRPr="005A7116" w:rsidRDefault="00E43A2E" w:rsidP="000D6F32">
            <w:pPr>
              <w:spacing w:after="0" w:line="240" w:lineRule="auto"/>
              <w:rPr>
                <w:rFonts w:ascii="Times New Roman" w:hAnsi="Times New Roman"/>
                <w:color w:val="000000" w:themeColor="text1"/>
                <w:sz w:val="24"/>
                <w:szCs w:val="24"/>
              </w:rPr>
            </w:pPr>
          </w:p>
        </w:tc>
      </w:tr>
      <w:tr w:rsidR="005A7116" w:rsidRPr="005A7116" w14:paraId="7FE5534E" w14:textId="77777777" w:rsidTr="00E43A2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AEA279"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2.4</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9BF497" w14:textId="3713FBD2" w:rsidR="00E43A2E" w:rsidRPr="005A7116" w:rsidRDefault="00E43A2E"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hAnsi="Times New Roman"/>
                <w:color w:val="000000" w:themeColor="text1"/>
                <w:sz w:val="24"/>
                <w:szCs w:val="24"/>
                <w:lang w:val="kk-KZ"/>
              </w:rPr>
              <w:t xml:space="preserve">Standard &amp; Poor's агенттігінің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АА-</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32FC8"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4CC6DA"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55FB4"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p>
        </w:tc>
      </w:tr>
      <w:tr w:rsidR="005A7116" w:rsidRPr="005A7116" w14:paraId="1666F55B" w14:textId="77777777" w:rsidTr="00E43A2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B9CC27"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2.5</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D9AE8A" w14:textId="6E132729" w:rsidR="00E43A2E" w:rsidRPr="005A7116" w:rsidRDefault="00E43A2E"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hAnsi="Times New Roman"/>
                <w:color w:val="000000" w:themeColor="text1"/>
                <w:sz w:val="24"/>
                <w:szCs w:val="24"/>
                <w:lang w:val="kk-KZ"/>
              </w:rPr>
              <w:t xml:space="preserve">Standard &amp; Poor's агенттігінің халықаралық шкаласы бойынша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ВВВ-</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 төмен емес ұзақ мерзімді рейтингі немесе басқа рейтингтік агенттіктердің бірінің осындай деңгейдегі рейтингі бар бейрезидент банктердегі салымдары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9AAB7"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E70C5E"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23C7A"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p>
        </w:tc>
      </w:tr>
      <w:tr w:rsidR="005A7116" w:rsidRPr="005A7116" w14:paraId="0C76A915" w14:textId="77777777" w:rsidTr="00E43A2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DF6028"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3</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788592" w14:textId="77777777" w:rsidR="00E43A2E" w:rsidRPr="005A7116" w:rsidRDefault="00E43A2E"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eastAsia="Times New Roman" w:hAnsi="Times New Roman"/>
                <w:color w:val="000000" w:themeColor="text1"/>
                <w:sz w:val="24"/>
                <w:szCs w:val="24"/>
                <w:lang w:val="kk-KZ" w:eastAsia="ru-RU"/>
              </w:rPr>
              <w:t>Борыштық бағалы қағаздар</w:t>
            </w:r>
            <w:r w:rsidRPr="005A7116">
              <w:rPr>
                <w:rFonts w:ascii="Times New Roman" w:eastAsia="Times New Roman" w:hAnsi="Times New Roman"/>
                <w:color w:val="000000" w:themeColor="text1"/>
                <w:sz w:val="24"/>
                <w:szCs w:val="24"/>
                <w:lang w:eastAsia="ru-RU"/>
              </w:rPr>
              <w:t xml:space="preserve"> - барлығы, оның ішінде:</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8FDDE"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200099"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х</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3A3FB"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p>
        </w:tc>
      </w:tr>
      <w:tr w:rsidR="005A7116" w:rsidRPr="005A7116" w14:paraId="193598EB" w14:textId="77777777" w:rsidTr="00E43A2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414D64"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3.1</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42C919" w14:textId="77777777" w:rsidR="00E43A2E" w:rsidRPr="005A7116" w:rsidRDefault="00E43A2E"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eastAsia="Times New Roman" w:hAnsi="Times New Roman"/>
                <w:color w:val="000000" w:themeColor="text1"/>
                <w:spacing w:val="2"/>
                <w:sz w:val="24"/>
                <w:szCs w:val="24"/>
                <w:lang w:val="kk-KZ" w:eastAsia="ru-RU"/>
              </w:rPr>
              <w:t>Қазақстан Республикасының Қаржы министрлігі мен Қазақстан Республикасының Ұлттық Банкі шығарған, басқа мемлекеттердің заңнамасына сәйкес эмиссияланғандарды қоса алғанда Қазақстан Республикасының мемлекеттік бағалы қағаздары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29A0C4" w14:textId="77777777" w:rsidR="00E43A2E" w:rsidRPr="005A7116" w:rsidRDefault="00E43A2E" w:rsidP="000D6F32">
            <w:pPr>
              <w:spacing w:after="0" w:line="240" w:lineRule="auto"/>
              <w:rPr>
                <w:rFonts w:ascii="Times New Roman" w:hAnsi="Times New Roman"/>
                <w:color w:val="000000" w:themeColor="text1"/>
                <w:sz w:val="24"/>
                <w:szCs w:val="24"/>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09737E"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A07F05" w14:textId="77777777" w:rsidR="00E43A2E" w:rsidRPr="005A7116" w:rsidRDefault="00E43A2E" w:rsidP="000D6F32">
            <w:pPr>
              <w:spacing w:after="0" w:line="240" w:lineRule="auto"/>
              <w:rPr>
                <w:rFonts w:ascii="Times New Roman" w:hAnsi="Times New Roman"/>
                <w:color w:val="000000" w:themeColor="text1"/>
                <w:sz w:val="24"/>
                <w:szCs w:val="24"/>
              </w:rPr>
            </w:pPr>
          </w:p>
        </w:tc>
      </w:tr>
      <w:tr w:rsidR="005A7116" w:rsidRPr="005A7116" w14:paraId="58F8EAF9" w14:textId="77777777" w:rsidTr="00E43A2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382864"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3.2</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7266EF" w14:textId="77777777" w:rsidR="00E43A2E" w:rsidRPr="005A7116" w:rsidRDefault="00E43A2E"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eastAsia="Times New Roman" w:hAnsi="Times New Roman"/>
                <w:color w:val="000000" w:themeColor="text1"/>
                <w:spacing w:val="2"/>
                <w:sz w:val="24"/>
                <w:szCs w:val="24"/>
                <w:lang w:val="kk-KZ" w:eastAsia="ru-RU"/>
              </w:rPr>
              <w:t xml:space="preserve">Қазақстан Республикасының жергілікті атқарушы органдары шығарған, қызметін Қазақстан Республикасының аумағында жүзеге асыратын қор биржасының ресми тізіміне енгізілетін борыштық бағалы қағаздар </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3BA2A"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69A0D8"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C522A"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p>
        </w:tc>
      </w:tr>
      <w:tr w:rsidR="005A7116" w:rsidRPr="005A7116" w14:paraId="50EE6931" w14:textId="77777777" w:rsidTr="00E43A2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5B4ADD"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3.3</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53FC85" w14:textId="77777777" w:rsidR="00E43A2E" w:rsidRPr="005A7116" w:rsidRDefault="00E43A2E"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eastAsia="Times New Roman" w:hAnsi="Times New Roman"/>
                <w:color w:val="000000" w:themeColor="text1"/>
                <w:spacing w:val="2"/>
                <w:sz w:val="24"/>
                <w:szCs w:val="24"/>
                <w:lang w:val="kk-KZ" w:eastAsia="ru-RU"/>
              </w:rPr>
              <w:t xml:space="preserve">кәсіпкерлік қызметпен байланысты емес жеке тұлғалардың ипотекалық қарыздарын сатып алуды жүзеге асыратын, акцияларының жүз пайызы Қазақстан </w:t>
            </w:r>
            <w:r w:rsidRPr="005A7116">
              <w:rPr>
                <w:rFonts w:ascii="Times New Roman" w:eastAsia="Times New Roman" w:hAnsi="Times New Roman"/>
                <w:color w:val="000000" w:themeColor="text1"/>
                <w:spacing w:val="2"/>
                <w:sz w:val="24"/>
                <w:szCs w:val="24"/>
                <w:lang w:val="kk-KZ" w:eastAsia="ru-RU"/>
              </w:rPr>
              <w:lastRenderedPageBreak/>
              <w:t>Республикасының Ұлттық Банкіне тиесілі заңды тұлға шығарған борыштық бағалы қағаздар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0B33F0" w14:textId="77777777" w:rsidR="00E43A2E" w:rsidRPr="005A7116" w:rsidRDefault="00E43A2E" w:rsidP="000D6F32">
            <w:pPr>
              <w:spacing w:after="0" w:line="240" w:lineRule="auto"/>
              <w:rPr>
                <w:rFonts w:ascii="Times New Roman" w:hAnsi="Times New Roman"/>
                <w:color w:val="000000" w:themeColor="text1"/>
                <w:sz w:val="24"/>
                <w:szCs w:val="24"/>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D44BD0"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6D4B4B" w14:textId="77777777" w:rsidR="00E43A2E" w:rsidRPr="005A7116" w:rsidRDefault="00E43A2E" w:rsidP="000D6F32">
            <w:pPr>
              <w:spacing w:after="0" w:line="240" w:lineRule="auto"/>
              <w:rPr>
                <w:rFonts w:ascii="Times New Roman" w:hAnsi="Times New Roman"/>
                <w:color w:val="000000" w:themeColor="text1"/>
                <w:sz w:val="24"/>
                <w:szCs w:val="24"/>
              </w:rPr>
            </w:pPr>
          </w:p>
        </w:tc>
      </w:tr>
      <w:tr w:rsidR="005A7116" w:rsidRPr="005A7116" w14:paraId="1424B7C9" w14:textId="77777777" w:rsidTr="00E43A2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465AAF"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lastRenderedPageBreak/>
              <w:t>3.4</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11DC44" w14:textId="33060427" w:rsidR="00E43A2E" w:rsidRPr="005A7116" w:rsidRDefault="00E43A2E"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hAnsi="Times New Roman"/>
                <w:color w:val="000000" w:themeColor="text1"/>
                <w:sz w:val="24"/>
                <w:szCs w:val="24"/>
                <w:lang w:val="kk-KZ"/>
              </w:rPr>
              <w:t xml:space="preserve">Қазақстан Республикасының және басқа мемлекеттердің заңнамасына сәйкес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Қазақстанның Даму Банкі</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Самұрық-Қазына</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 ұлттық әл-ауқат қоры</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Бәйтерек</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 ұлттық басқарушы холдингі,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Проблемалық кредиттер қоры</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  акционерлік қоғамдары шығарған борыштық бағалы қағаздар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BFDBC" w14:textId="77777777" w:rsidR="00E43A2E" w:rsidRPr="005A7116" w:rsidRDefault="00E43A2E" w:rsidP="000D6F32">
            <w:pPr>
              <w:spacing w:after="0" w:line="240" w:lineRule="auto"/>
              <w:jc w:val="center"/>
              <w:rPr>
                <w:rFonts w:ascii="Times New Roman" w:hAnsi="Times New Roman"/>
                <w:color w:val="000000" w:themeColor="text1"/>
                <w:sz w:val="24"/>
                <w:szCs w:val="24"/>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81F7C2"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A7485"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p>
        </w:tc>
      </w:tr>
      <w:tr w:rsidR="005A7116" w:rsidRPr="005A7116" w14:paraId="226DEC30" w14:textId="77777777" w:rsidTr="00E43A2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AB469A"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3.5</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C05EB5" w14:textId="16AE5153" w:rsidR="00E43A2E" w:rsidRPr="005A7116" w:rsidRDefault="00E43A2E"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hAnsi="Times New Roman"/>
                <w:color w:val="000000" w:themeColor="text1"/>
                <w:sz w:val="24"/>
                <w:szCs w:val="24"/>
                <w:lang w:val="kk-KZ"/>
              </w:rPr>
              <w:t xml:space="preserve">Қазақстан Республикасының және басқа мемлекеттердің заңнамасына сәйкес шығарылған, қор биржасының ресми тізімінің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Негізгі</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 алаңының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борыштық бағалы қағаздар</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 секторына енгізілген Қазақстан Республикасы заңды тұлғаларының мемлекеттік емес бағалы қағаздары немесе шетел валютасында номинирленген және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Астана</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1AA7" w14:textId="77777777" w:rsidR="00E43A2E" w:rsidRPr="005A7116" w:rsidRDefault="00E43A2E" w:rsidP="000D6F32">
            <w:pPr>
              <w:spacing w:after="0" w:line="240" w:lineRule="auto"/>
              <w:jc w:val="center"/>
              <w:rPr>
                <w:rFonts w:ascii="Times New Roman" w:hAnsi="Times New Roman"/>
                <w:color w:val="000000" w:themeColor="text1"/>
                <w:sz w:val="24"/>
                <w:szCs w:val="24"/>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51246D" w14:textId="77777777" w:rsidR="00E43A2E" w:rsidRPr="005A7116" w:rsidRDefault="00E43A2E"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90%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F4670"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p>
        </w:tc>
      </w:tr>
      <w:tr w:rsidR="005A7116" w:rsidRPr="005A7116" w14:paraId="71D34A97" w14:textId="77777777" w:rsidTr="00E43A2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0ABB6F"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3.6</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C594E6" w14:textId="3B4DFD62" w:rsidR="00E43A2E" w:rsidRPr="005A7116" w:rsidRDefault="00E43A2E"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hAnsi="Times New Roman"/>
                <w:color w:val="000000" w:themeColor="text1"/>
                <w:sz w:val="24"/>
                <w:szCs w:val="24"/>
                <w:lang w:val="kk-KZ"/>
              </w:rPr>
              <w:t xml:space="preserve">Қазақстан Республикасының және басқа мемлекеттердің заңнамасына сәйкес шығарылған, қор биржасының ресми тізімінің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Балама</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 алаңының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борыштық бағалы қағаздар</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 секторына енгізілген Қазақстан Республикасы заңды тұлғаларының мемлекеттік емес борыштық бағалы қағаздары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E13E5"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7E17F2" w14:textId="77777777" w:rsidR="00E43A2E" w:rsidRPr="005A7116" w:rsidRDefault="00E43A2E"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60%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9A45C" w14:textId="77777777" w:rsidR="00E43A2E" w:rsidRPr="005A7116" w:rsidRDefault="00E43A2E" w:rsidP="000D6F32">
            <w:pPr>
              <w:spacing w:after="0" w:line="240" w:lineRule="auto"/>
              <w:jc w:val="center"/>
              <w:rPr>
                <w:rFonts w:ascii="Times New Roman" w:hAnsi="Times New Roman"/>
                <w:color w:val="000000" w:themeColor="text1"/>
                <w:sz w:val="24"/>
                <w:szCs w:val="24"/>
              </w:rPr>
            </w:pPr>
          </w:p>
        </w:tc>
      </w:tr>
      <w:tr w:rsidR="005A7116" w:rsidRPr="005A7116" w14:paraId="0B1285A4" w14:textId="77777777" w:rsidTr="00E43A2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E175A5"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3.7</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6B1F45" w14:textId="44256A00" w:rsidR="00E43A2E" w:rsidRPr="005A7116" w:rsidRDefault="00E43A2E"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hAnsi="Times New Roman"/>
                <w:color w:val="000000" w:themeColor="text1"/>
                <w:sz w:val="24"/>
                <w:szCs w:val="24"/>
                <w:lang w:val="kk-KZ"/>
              </w:rPr>
              <w:t xml:space="preserve">Қазақстан Республикасының және басқа мемлекеттердің заңнамасына сәйкес шығарылған, (эмитентте) Standard &amp; Poor's агенттігінің халықаралық шкаласы бойынша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ВВ-</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kzA-</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B7C3A"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96E9A" w14:textId="77777777" w:rsidR="00E43A2E" w:rsidRPr="005A7116" w:rsidRDefault="00E43A2E"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4BFE4" w14:textId="77777777" w:rsidR="00E43A2E" w:rsidRPr="005A7116" w:rsidRDefault="00E43A2E" w:rsidP="000D6F32">
            <w:pPr>
              <w:spacing w:after="0" w:line="240" w:lineRule="auto"/>
              <w:jc w:val="center"/>
              <w:rPr>
                <w:rFonts w:ascii="Times New Roman" w:hAnsi="Times New Roman"/>
                <w:color w:val="000000" w:themeColor="text1"/>
                <w:sz w:val="24"/>
                <w:szCs w:val="24"/>
              </w:rPr>
            </w:pPr>
          </w:p>
        </w:tc>
      </w:tr>
      <w:tr w:rsidR="005A7116" w:rsidRPr="005A7116" w14:paraId="251D55BB" w14:textId="77777777" w:rsidTr="00E43A2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9DA910"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3.8</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6BA567" w14:textId="0D6AA117" w:rsidR="00E43A2E" w:rsidRPr="005A7116" w:rsidRDefault="00E43A2E"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hAnsi="Times New Roman"/>
                <w:color w:val="000000" w:themeColor="text1"/>
                <w:sz w:val="24"/>
                <w:szCs w:val="24"/>
                <w:lang w:val="kk-KZ"/>
              </w:rPr>
              <w:t xml:space="preserve">Қазақстан Республикасының және басқа </w:t>
            </w:r>
            <w:r w:rsidRPr="005A7116">
              <w:rPr>
                <w:rFonts w:ascii="Times New Roman" w:hAnsi="Times New Roman"/>
                <w:color w:val="000000" w:themeColor="text1"/>
                <w:sz w:val="24"/>
                <w:szCs w:val="24"/>
                <w:lang w:val="kk-KZ"/>
              </w:rPr>
              <w:lastRenderedPageBreak/>
              <w:t xml:space="preserve">мемлекеттердің заңнамасына сәйкес шығарылған, (эмитентте) Standard &amp; Poor's агенттігінің халықаралық шкаласы бойынша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B+</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-тен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B-</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kzBBB+</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-тен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kzBB-</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52B0D"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4141E7" w14:textId="77777777" w:rsidR="00E43A2E" w:rsidRPr="005A7116" w:rsidRDefault="00E43A2E"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85%</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A0CE4" w14:textId="77777777" w:rsidR="00E43A2E" w:rsidRPr="005A7116" w:rsidRDefault="00E43A2E" w:rsidP="000D6F32">
            <w:pPr>
              <w:spacing w:after="0" w:line="240" w:lineRule="auto"/>
              <w:jc w:val="center"/>
              <w:rPr>
                <w:rFonts w:ascii="Times New Roman" w:hAnsi="Times New Roman"/>
                <w:color w:val="000000" w:themeColor="text1"/>
                <w:sz w:val="24"/>
                <w:szCs w:val="24"/>
              </w:rPr>
            </w:pPr>
          </w:p>
        </w:tc>
      </w:tr>
      <w:tr w:rsidR="005A7116" w:rsidRPr="005A7116" w14:paraId="788A2298" w14:textId="77777777" w:rsidTr="00E43A2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6EA4AC"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lastRenderedPageBreak/>
              <w:t>3.9</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B04E19" w14:textId="73F8DDFB" w:rsidR="00E43A2E" w:rsidRPr="005A7116" w:rsidRDefault="00E43A2E"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hAnsi="Times New Roman"/>
                <w:color w:val="000000" w:themeColor="text1"/>
                <w:sz w:val="24"/>
                <w:szCs w:val="24"/>
                <w:lang w:val="kk-KZ"/>
              </w:rPr>
              <w:t xml:space="preserve">Standard &amp; Poor's агенттігінің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АА-</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 төмен емес рейтингтік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мемлекеттік емес борыштық бағалы қағаздар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0F969"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5D134C" w14:textId="77777777" w:rsidR="00E43A2E" w:rsidRPr="005A7116" w:rsidRDefault="00E43A2E"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A48DE" w14:textId="77777777" w:rsidR="00E43A2E" w:rsidRPr="005A7116" w:rsidRDefault="00E43A2E" w:rsidP="000D6F32">
            <w:pPr>
              <w:spacing w:after="0" w:line="240" w:lineRule="auto"/>
              <w:jc w:val="center"/>
              <w:rPr>
                <w:rFonts w:ascii="Times New Roman" w:hAnsi="Times New Roman"/>
                <w:color w:val="000000" w:themeColor="text1"/>
                <w:sz w:val="24"/>
                <w:szCs w:val="24"/>
              </w:rPr>
            </w:pPr>
          </w:p>
        </w:tc>
      </w:tr>
      <w:tr w:rsidR="005A7116" w:rsidRPr="005A7116" w14:paraId="4057D360" w14:textId="77777777" w:rsidTr="00E43A2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5E1907"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3.10</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F30C77" w14:textId="0B86E20B" w:rsidR="00E43A2E" w:rsidRPr="005A7116" w:rsidRDefault="00E43A2E"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eastAsia="Times New Roman" w:hAnsi="Times New Roman"/>
                <w:color w:val="000000" w:themeColor="text1"/>
                <w:spacing w:val="2"/>
                <w:sz w:val="24"/>
                <w:szCs w:val="24"/>
                <w:lang w:val="kk-KZ" w:eastAsia="ru-RU"/>
              </w:rPr>
              <w:t xml:space="preserve">Standard &amp; Poor's агенттігінің халықаралық шәкiлi бойынша </w:t>
            </w:r>
            <w:r w:rsidR="00796D18" w:rsidRPr="005A7116">
              <w:rPr>
                <w:rFonts w:ascii="Times New Roman" w:eastAsia="Times New Roman" w:hAnsi="Times New Roman"/>
                <w:color w:val="000000" w:themeColor="text1"/>
                <w:spacing w:val="2"/>
                <w:sz w:val="24"/>
                <w:szCs w:val="24"/>
                <w:lang w:val="kk-KZ" w:eastAsia="ru-RU"/>
              </w:rPr>
              <w:t>«</w:t>
            </w:r>
            <w:r w:rsidRPr="005A7116">
              <w:rPr>
                <w:rFonts w:ascii="Times New Roman" w:eastAsia="Times New Roman" w:hAnsi="Times New Roman"/>
                <w:color w:val="000000" w:themeColor="text1"/>
                <w:spacing w:val="2"/>
                <w:sz w:val="24"/>
                <w:szCs w:val="24"/>
                <w:lang w:val="kk-KZ" w:eastAsia="ru-RU"/>
              </w:rPr>
              <w:t>ВВВ-</w:t>
            </w:r>
            <w:r w:rsidR="00796D18" w:rsidRPr="005A7116">
              <w:rPr>
                <w:rFonts w:ascii="Times New Roman" w:hAnsi="Times New Roman"/>
                <w:color w:val="000000" w:themeColor="text1"/>
                <w:sz w:val="24"/>
                <w:szCs w:val="24"/>
              </w:rPr>
              <w:t>»</w:t>
            </w:r>
            <w:r w:rsidRPr="005A7116">
              <w:rPr>
                <w:rFonts w:ascii="Times New Roman" w:eastAsia="Times New Roman" w:hAnsi="Times New Roman"/>
                <w:color w:val="000000" w:themeColor="text1"/>
                <w:spacing w:val="2"/>
                <w:sz w:val="24"/>
                <w:szCs w:val="24"/>
                <w:lang w:val="kk-KZ" w:eastAsia="ru-RU"/>
              </w:rPr>
              <w:t xml:space="preserve">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212CB"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0795E3" w14:textId="77777777" w:rsidR="00E43A2E" w:rsidRPr="005A7116" w:rsidRDefault="00E43A2E" w:rsidP="000D6F32">
            <w:pPr>
              <w:spacing w:after="0" w:line="240" w:lineRule="auto"/>
              <w:jc w:val="center"/>
              <w:rPr>
                <w:rFonts w:ascii="Times New Roman" w:hAnsi="Times New Roman"/>
                <w:strike/>
                <w:color w:val="000000" w:themeColor="text1"/>
                <w:sz w:val="24"/>
                <w:szCs w:val="24"/>
              </w:rPr>
            </w:pPr>
            <w:r w:rsidRPr="005A7116">
              <w:rPr>
                <w:rFonts w:ascii="Times New Roman" w:hAnsi="Times New Roman"/>
                <w:color w:val="000000" w:themeColor="text1"/>
                <w:sz w:val="24"/>
                <w:szCs w:val="24"/>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E22BF" w14:textId="77777777" w:rsidR="00E43A2E" w:rsidRPr="005A7116" w:rsidRDefault="00E43A2E" w:rsidP="000D6F32">
            <w:pPr>
              <w:spacing w:after="0" w:line="240" w:lineRule="auto"/>
              <w:jc w:val="center"/>
              <w:rPr>
                <w:rFonts w:ascii="Times New Roman" w:hAnsi="Times New Roman"/>
                <w:color w:val="000000" w:themeColor="text1"/>
                <w:sz w:val="24"/>
                <w:szCs w:val="24"/>
              </w:rPr>
            </w:pPr>
          </w:p>
        </w:tc>
      </w:tr>
      <w:tr w:rsidR="005A7116" w:rsidRPr="005A7116" w14:paraId="3B514938" w14:textId="77777777" w:rsidTr="00E43A2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54E97D"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3.11</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8E0B32" w14:textId="419EEF2F" w:rsidR="00E43A2E" w:rsidRPr="005A7116" w:rsidRDefault="00E43A2E"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eastAsia="Times New Roman" w:hAnsi="Times New Roman"/>
                <w:color w:val="000000" w:themeColor="text1"/>
                <w:spacing w:val="2"/>
                <w:sz w:val="24"/>
                <w:szCs w:val="24"/>
                <w:lang w:val="kk-KZ" w:eastAsia="ru-RU"/>
              </w:rPr>
              <w:t xml:space="preserve">Standard &amp; Poor's агенттігінің халықаралық шәкiлi бойынша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ВВ+</w:t>
            </w:r>
            <w:r w:rsidR="00796D18" w:rsidRPr="005A7116">
              <w:rPr>
                <w:rFonts w:ascii="Times New Roman" w:hAnsi="Times New Roman"/>
                <w:color w:val="000000" w:themeColor="text1"/>
                <w:sz w:val="24"/>
                <w:szCs w:val="24"/>
                <w:lang w:val="kk-KZ"/>
              </w:rPr>
              <w:t>»</w:t>
            </w:r>
            <w:r w:rsidRPr="005A7116">
              <w:rPr>
                <w:rFonts w:ascii="Times New Roman" w:eastAsia="Times New Roman" w:hAnsi="Times New Roman"/>
                <w:color w:val="000000" w:themeColor="text1"/>
                <w:spacing w:val="2"/>
                <w:sz w:val="24"/>
                <w:szCs w:val="24"/>
                <w:lang w:val="kk-KZ" w:eastAsia="ru-RU"/>
              </w:rPr>
              <w:t>-тен</w:t>
            </w:r>
            <w:r w:rsidRPr="005A7116">
              <w:rPr>
                <w:rFonts w:ascii="Times New Roman" w:hAnsi="Times New Roman"/>
                <w:color w:val="000000" w:themeColor="text1"/>
                <w:sz w:val="24"/>
                <w:szCs w:val="24"/>
                <w:lang w:val="kk-KZ"/>
              </w:rPr>
              <w:t xml:space="preserve">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ВВ-</w:t>
            </w:r>
            <w:r w:rsidR="00796D18" w:rsidRPr="005A7116">
              <w:rPr>
                <w:rFonts w:ascii="Times New Roman" w:hAnsi="Times New Roman"/>
                <w:color w:val="000000" w:themeColor="text1"/>
                <w:sz w:val="24"/>
                <w:szCs w:val="24"/>
                <w:lang w:val="kk-KZ"/>
              </w:rPr>
              <w:t>»</w:t>
            </w:r>
            <w:r w:rsidRPr="005A7116">
              <w:rPr>
                <w:rFonts w:ascii="Times New Roman" w:eastAsia="Times New Roman" w:hAnsi="Times New Roman"/>
                <w:color w:val="000000" w:themeColor="text1"/>
                <w:spacing w:val="2"/>
                <w:sz w:val="24"/>
                <w:szCs w:val="24"/>
                <w:lang w:val="kk-KZ" w:eastAsia="ru-RU"/>
              </w:rPr>
              <w:t>-ке дейінгі</w:t>
            </w:r>
            <w:r w:rsidRPr="005A7116">
              <w:rPr>
                <w:rFonts w:ascii="Times New Roman" w:hAnsi="Times New Roman"/>
                <w:color w:val="000000" w:themeColor="text1"/>
                <w:sz w:val="24"/>
                <w:szCs w:val="24"/>
                <w:lang w:val="kk-KZ"/>
              </w:rPr>
              <w:t xml:space="preserve"> </w:t>
            </w:r>
            <w:r w:rsidRPr="005A7116">
              <w:rPr>
                <w:rFonts w:ascii="Times New Roman" w:eastAsia="Times New Roman" w:hAnsi="Times New Roman"/>
                <w:color w:val="000000" w:themeColor="text1"/>
                <w:spacing w:val="2"/>
                <w:sz w:val="24"/>
                <w:szCs w:val="24"/>
                <w:lang w:val="kk-KZ" w:eastAsia="ru-RU"/>
              </w:rPr>
              <w:t>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04C24"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85C5C9" w14:textId="77777777" w:rsidR="00E43A2E" w:rsidRPr="005A7116" w:rsidRDefault="00E43A2E" w:rsidP="000D6F32">
            <w:pPr>
              <w:spacing w:after="0" w:line="240" w:lineRule="auto"/>
              <w:jc w:val="center"/>
              <w:rPr>
                <w:rFonts w:ascii="Times New Roman" w:hAnsi="Times New Roman"/>
                <w:strike/>
                <w:color w:val="000000" w:themeColor="text1"/>
                <w:sz w:val="24"/>
                <w:szCs w:val="24"/>
              </w:rPr>
            </w:pPr>
            <w:r w:rsidRPr="005A7116">
              <w:rPr>
                <w:rFonts w:ascii="Times New Roman" w:hAnsi="Times New Roman"/>
                <w:color w:val="000000" w:themeColor="text1"/>
                <w:sz w:val="24"/>
                <w:szCs w:val="24"/>
              </w:rPr>
              <w:t>90%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19F83" w14:textId="77777777" w:rsidR="00E43A2E" w:rsidRPr="005A7116" w:rsidRDefault="00E43A2E" w:rsidP="000D6F32">
            <w:pPr>
              <w:spacing w:after="0" w:line="240" w:lineRule="auto"/>
              <w:jc w:val="center"/>
              <w:rPr>
                <w:rFonts w:ascii="Times New Roman" w:hAnsi="Times New Roman"/>
                <w:color w:val="000000" w:themeColor="text1"/>
                <w:sz w:val="24"/>
                <w:szCs w:val="24"/>
              </w:rPr>
            </w:pPr>
          </w:p>
        </w:tc>
      </w:tr>
      <w:tr w:rsidR="005A7116" w:rsidRPr="005A7116" w14:paraId="4C50771A" w14:textId="77777777" w:rsidTr="00E43A2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72C103"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3.12</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635780" w14:textId="7DB7D2D2" w:rsidR="00E43A2E" w:rsidRPr="005A7116" w:rsidRDefault="00E43A2E"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eastAsia="Times New Roman" w:hAnsi="Times New Roman"/>
                <w:color w:val="000000" w:themeColor="text1"/>
                <w:spacing w:val="2"/>
                <w:sz w:val="24"/>
                <w:szCs w:val="24"/>
                <w:lang w:val="kk-KZ" w:eastAsia="ru-RU"/>
              </w:rPr>
              <w:t xml:space="preserve">Standard &amp; Poor's агенттігінің халықаралық шәкiлi бойынша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В+</w:t>
            </w:r>
            <w:r w:rsidR="00796D18" w:rsidRPr="005A7116">
              <w:rPr>
                <w:rFonts w:ascii="Times New Roman" w:hAnsi="Times New Roman"/>
                <w:color w:val="000000" w:themeColor="text1"/>
                <w:sz w:val="24"/>
                <w:szCs w:val="24"/>
                <w:lang w:val="kk-KZ"/>
              </w:rPr>
              <w:t>»</w:t>
            </w:r>
            <w:r w:rsidRPr="005A7116">
              <w:rPr>
                <w:rFonts w:ascii="Times New Roman" w:eastAsia="Times New Roman" w:hAnsi="Times New Roman"/>
                <w:color w:val="000000" w:themeColor="text1"/>
                <w:spacing w:val="2"/>
                <w:sz w:val="24"/>
                <w:szCs w:val="24"/>
                <w:lang w:val="kk-KZ" w:eastAsia="ru-RU"/>
              </w:rPr>
              <w:t>-тен</w:t>
            </w:r>
            <w:r w:rsidRPr="005A7116">
              <w:rPr>
                <w:rFonts w:ascii="Times New Roman" w:hAnsi="Times New Roman"/>
                <w:color w:val="000000" w:themeColor="text1"/>
                <w:sz w:val="24"/>
                <w:szCs w:val="24"/>
                <w:lang w:val="kk-KZ"/>
              </w:rPr>
              <w:t xml:space="preserve">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В-</w:t>
            </w:r>
            <w:r w:rsidR="00796D18" w:rsidRPr="005A7116">
              <w:rPr>
                <w:rFonts w:ascii="Times New Roman" w:hAnsi="Times New Roman"/>
                <w:color w:val="000000" w:themeColor="text1"/>
                <w:sz w:val="24"/>
                <w:szCs w:val="24"/>
                <w:lang w:val="kk-KZ"/>
              </w:rPr>
              <w:t>»</w:t>
            </w:r>
            <w:r w:rsidRPr="005A7116">
              <w:rPr>
                <w:rFonts w:ascii="Times New Roman" w:eastAsia="Times New Roman" w:hAnsi="Times New Roman"/>
                <w:color w:val="000000" w:themeColor="text1"/>
                <w:spacing w:val="2"/>
                <w:sz w:val="24"/>
                <w:szCs w:val="24"/>
                <w:lang w:val="kk-KZ" w:eastAsia="ru-RU"/>
              </w:rPr>
              <w:t>-ке дейінгі</w:t>
            </w:r>
            <w:r w:rsidRPr="005A7116">
              <w:rPr>
                <w:rFonts w:ascii="Times New Roman" w:hAnsi="Times New Roman"/>
                <w:color w:val="000000" w:themeColor="text1"/>
                <w:sz w:val="24"/>
                <w:szCs w:val="24"/>
                <w:lang w:val="kk-KZ"/>
              </w:rPr>
              <w:t xml:space="preserve"> </w:t>
            </w:r>
            <w:r w:rsidRPr="005A7116">
              <w:rPr>
                <w:rFonts w:ascii="Times New Roman" w:eastAsia="Times New Roman" w:hAnsi="Times New Roman"/>
                <w:color w:val="000000" w:themeColor="text1"/>
                <w:spacing w:val="2"/>
                <w:sz w:val="24"/>
                <w:szCs w:val="24"/>
                <w:lang w:val="kk-KZ" w:eastAsia="ru-RU"/>
              </w:rPr>
              <w:t>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080F2"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FFADA3" w14:textId="77777777" w:rsidR="00E43A2E" w:rsidRPr="005A7116" w:rsidRDefault="00E43A2E"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80%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52B72" w14:textId="77777777" w:rsidR="00E43A2E" w:rsidRPr="005A7116" w:rsidRDefault="00E43A2E" w:rsidP="000D6F32">
            <w:pPr>
              <w:spacing w:after="0" w:line="240" w:lineRule="auto"/>
              <w:jc w:val="center"/>
              <w:rPr>
                <w:rFonts w:ascii="Times New Roman" w:hAnsi="Times New Roman"/>
                <w:color w:val="000000" w:themeColor="text1"/>
                <w:sz w:val="24"/>
                <w:szCs w:val="24"/>
              </w:rPr>
            </w:pPr>
          </w:p>
        </w:tc>
      </w:tr>
      <w:tr w:rsidR="005A7116" w:rsidRPr="005A7116" w14:paraId="36FECCDE" w14:textId="77777777" w:rsidTr="00E43A2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F5ED3F"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3.13</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9B6AB3" w14:textId="6C82DBBA" w:rsidR="00E43A2E" w:rsidRPr="005A7116" w:rsidRDefault="00E43A2E"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hAnsi="Times New Roman"/>
                <w:color w:val="000000" w:themeColor="text1"/>
                <w:sz w:val="24"/>
                <w:szCs w:val="24"/>
                <w:lang w:val="kk-KZ"/>
              </w:rPr>
              <w:t xml:space="preserve">Standard &amp; Poor's агенттігінің халықаралық шкаласы бойынша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ВВВ-</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w:t>
            </w:r>
            <w:r w:rsidRPr="005A7116">
              <w:rPr>
                <w:rFonts w:ascii="Times New Roman" w:hAnsi="Times New Roman"/>
                <w:color w:val="000000" w:themeColor="text1"/>
                <w:sz w:val="24"/>
                <w:szCs w:val="24"/>
                <w:lang w:val="kk-KZ"/>
              </w:rPr>
              <w:lastRenderedPageBreak/>
              <w:t>қағаздары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8FC38"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D0A3BE" w14:textId="77777777" w:rsidR="00E43A2E" w:rsidRPr="005A7116" w:rsidRDefault="00E43A2E"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6A116" w14:textId="77777777" w:rsidR="00E43A2E" w:rsidRPr="005A7116" w:rsidRDefault="00E43A2E" w:rsidP="000D6F32">
            <w:pPr>
              <w:spacing w:after="0" w:line="240" w:lineRule="auto"/>
              <w:jc w:val="center"/>
              <w:rPr>
                <w:rFonts w:ascii="Times New Roman" w:hAnsi="Times New Roman"/>
                <w:color w:val="000000" w:themeColor="text1"/>
                <w:sz w:val="24"/>
                <w:szCs w:val="24"/>
              </w:rPr>
            </w:pPr>
          </w:p>
        </w:tc>
      </w:tr>
      <w:tr w:rsidR="005A7116" w:rsidRPr="005A7116" w14:paraId="7C2015B2" w14:textId="77777777" w:rsidTr="00E43A2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062E7F"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lastRenderedPageBreak/>
              <w:t>3.14</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32B3C6" w14:textId="1B4FBC3F" w:rsidR="00E43A2E" w:rsidRPr="005A7116" w:rsidRDefault="00E43A2E"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hAnsi="Times New Roman"/>
                <w:color w:val="000000" w:themeColor="text1"/>
                <w:sz w:val="24"/>
                <w:szCs w:val="24"/>
                <w:lang w:val="kk-KZ"/>
              </w:rPr>
              <w:t xml:space="preserve">Standard &amp; Poor's агенттігінің халықаралық шкаласы бойынша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ВВ+</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-тен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ВВ-</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79383"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52E799" w14:textId="77777777" w:rsidR="00E43A2E" w:rsidRPr="005A7116" w:rsidRDefault="00E43A2E"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85%</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BBEB6" w14:textId="77777777" w:rsidR="00E43A2E" w:rsidRPr="005A7116" w:rsidRDefault="00E43A2E" w:rsidP="000D6F32">
            <w:pPr>
              <w:spacing w:after="0" w:line="240" w:lineRule="auto"/>
              <w:jc w:val="center"/>
              <w:rPr>
                <w:rFonts w:ascii="Times New Roman" w:hAnsi="Times New Roman"/>
                <w:color w:val="000000" w:themeColor="text1"/>
                <w:sz w:val="24"/>
                <w:szCs w:val="24"/>
              </w:rPr>
            </w:pPr>
          </w:p>
        </w:tc>
      </w:tr>
      <w:tr w:rsidR="005A7116" w:rsidRPr="005A7116" w14:paraId="136D133B" w14:textId="77777777" w:rsidTr="00E43A2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ED35BD"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3.15</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33790A" w14:textId="4C8E163B" w:rsidR="00E43A2E" w:rsidRPr="005A7116" w:rsidRDefault="00E43A2E"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hAnsi="Times New Roman"/>
                <w:color w:val="000000" w:themeColor="text1"/>
                <w:sz w:val="24"/>
                <w:szCs w:val="24"/>
                <w:lang w:val="kk-KZ"/>
              </w:rPr>
              <w:t xml:space="preserve">Standard &amp; Poor's агенттігінің халықаралық шкаласы бойынша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В+</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-тен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В-</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74554"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EB9968" w14:textId="77777777" w:rsidR="00E43A2E" w:rsidRPr="005A7116" w:rsidRDefault="00E43A2E"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70%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90837" w14:textId="77777777" w:rsidR="00E43A2E" w:rsidRPr="005A7116" w:rsidRDefault="00E43A2E" w:rsidP="000D6F32">
            <w:pPr>
              <w:spacing w:after="0" w:line="240" w:lineRule="auto"/>
              <w:jc w:val="center"/>
              <w:rPr>
                <w:rFonts w:ascii="Times New Roman" w:hAnsi="Times New Roman"/>
                <w:color w:val="000000" w:themeColor="text1"/>
                <w:sz w:val="24"/>
                <w:szCs w:val="24"/>
              </w:rPr>
            </w:pPr>
          </w:p>
        </w:tc>
      </w:tr>
      <w:tr w:rsidR="005A7116" w:rsidRPr="005A7116" w14:paraId="78379191" w14:textId="77777777" w:rsidTr="00E43A2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876B9D" w14:textId="77777777" w:rsidR="00E43A2E" w:rsidRPr="005A7116" w:rsidRDefault="00E43A2E"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4</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38542F" w14:textId="77777777" w:rsidR="00E43A2E" w:rsidRPr="005A7116" w:rsidRDefault="00E43A2E"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hAnsi="Times New Roman"/>
                <w:color w:val="000000" w:themeColor="text1"/>
                <w:sz w:val="24"/>
                <w:szCs w:val="24"/>
                <w:lang w:val="kk-KZ"/>
              </w:rPr>
              <w:t>Акциялар және депозитарлық қолхаттар – барлығы, оның ішінде:</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24300"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D12C1F"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х</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661EC" w14:textId="77777777" w:rsidR="00E43A2E" w:rsidRPr="005A7116" w:rsidRDefault="00E43A2E" w:rsidP="000D6F32">
            <w:pPr>
              <w:spacing w:after="0" w:line="240" w:lineRule="auto"/>
              <w:jc w:val="center"/>
              <w:rPr>
                <w:rFonts w:ascii="Times New Roman" w:hAnsi="Times New Roman"/>
                <w:color w:val="000000" w:themeColor="text1"/>
                <w:sz w:val="24"/>
                <w:szCs w:val="24"/>
              </w:rPr>
            </w:pPr>
          </w:p>
        </w:tc>
      </w:tr>
      <w:tr w:rsidR="005A7116" w:rsidRPr="005A7116" w14:paraId="43560D9E" w14:textId="77777777" w:rsidTr="00E43A2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D86B07" w14:textId="77777777" w:rsidR="00E43A2E" w:rsidRPr="005A7116" w:rsidRDefault="00E43A2E"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4.1</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8EAF0E" w14:textId="77777777" w:rsidR="00E43A2E" w:rsidRPr="005A7116" w:rsidRDefault="00E43A2E"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hAnsi="Times New Roman"/>
                <w:color w:val="000000" w:themeColor="text1"/>
                <w:sz w:val="24"/>
                <w:szCs w:val="24"/>
                <w:lang w:val="kk-KZ"/>
              </w:rPr>
              <w:t>негізгі қор индекстерінің құрамына енгізілген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E78CF"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CD9D67" w14:textId="77777777" w:rsidR="00E43A2E" w:rsidRPr="005A7116" w:rsidRDefault="00E43A2E" w:rsidP="000D6F32">
            <w:pPr>
              <w:spacing w:after="0" w:line="240" w:lineRule="auto"/>
              <w:jc w:val="center"/>
              <w:rPr>
                <w:rFonts w:ascii="Times New Roman" w:hAnsi="Times New Roman"/>
                <w:strike/>
                <w:color w:val="000000" w:themeColor="text1"/>
                <w:sz w:val="24"/>
                <w:szCs w:val="24"/>
              </w:rPr>
            </w:pPr>
            <w:r w:rsidRPr="005A7116">
              <w:rPr>
                <w:rFonts w:ascii="Times New Roman" w:hAnsi="Times New Roman"/>
                <w:color w:val="000000" w:themeColor="text1"/>
                <w:sz w:val="24"/>
                <w:szCs w:val="24"/>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1C4A2A" w14:textId="77777777" w:rsidR="00E43A2E" w:rsidRPr="005A7116" w:rsidRDefault="00E43A2E" w:rsidP="000D6F32">
            <w:pPr>
              <w:spacing w:after="0" w:line="240" w:lineRule="auto"/>
              <w:jc w:val="center"/>
              <w:rPr>
                <w:rFonts w:ascii="Times New Roman" w:hAnsi="Times New Roman"/>
                <w:strike/>
                <w:color w:val="000000" w:themeColor="text1"/>
                <w:sz w:val="24"/>
                <w:szCs w:val="24"/>
              </w:rPr>
            </w:pPr>
          </w:p>
        </w:tc>
      </w:tr>
      <w:tr w:rsidR="005A7116" w:rsidRPr="005A7116" w14:paraId="034ECC7C" w14:textId="77777777" w:rsidTr="00E43A2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553080" w14:textId="77777777" w:rsidR="00E43A2E" w:rsidRPr="005A7116" w:rsidRDefault="00E43A2E"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4.2</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3290FD" w14:textId="29884F52" w:rsidR="00E43A2E" w:rsidRPr="005A7116" w:rsidRDefault="00E43A2E" w:rsidP="000D6F32">
            <w:pPr>
              <w:spacing w:after="0" w:line="240" w:lineRule="auto"/>
              <w:jc w:val="both"/>
              <w:rPr>
                <w:rFonts w:ascii="Times New Roman" w:hAnsi="Times New Roman"/>
                <w:color w:val="000000" w:themeColor="text1"/>
                <w:sz w:val="24"/>
                <w:szCs w:val="24"/>
                <w:lang w:val="kk-KZ"/>
              </w:rPr>
            </w:pPr>
            <w:r w:rsidRPr="005A7116">
              <w:rPr>
                <w:rFonts w:ascii="Times New Roman" w:hAnsi="Times New Roman"/>
                <w:color w:val="000000" w:themeColor="text1"/>
                <w:sz w:val="24"/>
                <w:szCs w:val="24"/>
                <w:lang w:val="kk-KZ"/>
              </w:rPr>
              <w:t xml:space="preserve">қор биржасының ресми тізіміне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Негізгі</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 алаңының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акциялар</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 секторы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премиум</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128BC"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B45A49" w14:textId="77777777" w:rsidR="00E43A2E" w:rsidRPr="005A7116" w:rsidRDefault="00E43A2E" w:rsidP="000D6F32">
            <w:pPr>
              <w:spacing w:after="0" w:line="240" w:lineRule="auto"/>
              <w:jc w:val="center"/>
              <w:rPr>
                <w:rFonts w:ascii="Times New Roman" w:hAnsi="Times New Roman"/>
                <w:strike/>
                <w:color w:val="000000" w:themeColor="text1"/>
                <w:sz w:val="24"/>
                <w:szCs w:val="24"/>
              </w:rPr>
            </w:pPr>
            <w:r w:rsidRPr="005A7116">
              <w:rPr>
                <w:rFonts w:ascii="Times New Roman" w:hAnsi="Times New Roman"/>
                <w:color w:val="000000" w:themeColor="text1"/>
                <w:sz w:val="24"/>
                <w:szCs w:val="24"/>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87FE2" w14:textId="77777777" w:rsidR="00E43A2E" w:rsidRPr="005A7116" w:rsidRDefault="00E43A2E" w:rsidP="000D6F32">
            <w:pPr>
              <w:spacing w:after="0" w:line="240" w:lineRule="auto"/>
              <w:jc w:val="center"/>
              <w:rPr>
                <w:rFonts w:ascii="Times New Roman" w:hAnsi="Times New Roman"/>
                <w:strike/>
                <w:color w:val="000000" w:themeColor="text1"/>
                <w:sz w:val="24"/>
                <w:szCs w:val="24"/>
              </w:rPr>
            </w:pPr>
          </w:p>
        </w:tc>
      </w:tr>
      <w:tr w:rsidR="005A7116" w:rsidRPr="005A7116" w14:paraId="04F66595" w14:textId="77777777" w:rsidTr="00E43A2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075A30" w14:textId="77777777" w:rsidR="00E43A2E" w:rsidRPr="005A7116" w:rsidRDefault="00E43A2E"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4.3</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1B8C34" w14:textId="610F55EF" w:rsidR="00E43A2E" w:rsidRPr="005A7116" w:rsidRDefault="00E43A2E" w:rsidP="000D6F32">
            <w:pPr>
              <w:spacing w:after="0" w:line="240" w:lineRule="auto"/>
              <w:jc w:val="both"/>
              <w:rPr>
                <w:rFonts w:ascii="Times New Roman" w:hAnsi="Times New Roman"/>
                <w:color w:val="000000" w:themeColor="text1"/>
                <w:sz w:val="24"/>
                <w:szCs w:val="24"/>
                <w:lang w:val="kk-KZ"/>
              </w:rPr>
            </w:pPr>
            <w:r w:rsidRPr="005A7116">
              <w:rPr>
                <w:rFonts w:ascii="Times New Roman" w:hAnsi="Times New Roman"/>
                <w:color w:val="000000" w:themeColor="text1"/>
                <w:sz w:val="24"/>
                <w:szCs w:val="24"/>
                <w:lang w:val="kk-KZ"/>
              </w:rPr>
              <w:t xml:space="preserve">қор биржасының ресми тізімінің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Негізгі</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 алаңы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акциялар</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 секторының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стандарт</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 санатына енгізілген Қазақстан Республикасының резидент заңды тұлғаларының акциялары немесе шетел валютасында номинирленген,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Астана</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 халықаралық қаржы орталығының аумағында жұмыс істейтін қор биржасында ашық сауда-саттыққа жіберілген Қазақстан Республикасының резидент заңды тұлғаларының акциялары және  базалық активтері осы акциялар болып табылатын депозитарлық қолхаттар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E6A2C"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9BE50C" w14:textId="77777777" w:rsidR="00E43A2E" w:rsidRPr="005A7116" w:rsidRDefault="00E43A2E"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80%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EB8D9" w14:textId="77777777" w:rsidR="00E43A2E" w:rsidRPr="005A7116" w:rsidRDefault="00E43A2E" w:rsidP="000D6F32">
            <w:pPr>
              <w:spacing w:after="0" w:line="240" w:lineRule="auto"/>
              <w:jc w:val="center"/>
              <w:rPr>
                <w:rFonts w:ascii="Times New Roman" w:hAnsi="Times New Roman"/>
                <w:color w:val="000000" w:themeColor="text1"/>
                <w:sz w:val="24"/>
                <w:szCs w:val="24"/>
              </w:rPr>
            </w:pPr>
          </w:p>
        </w:tc>
      </w:tr>
      <w:tr w:rsidR="005A7116" w:rsidRPr="005A7116" w14:paraId="00E722A4" w14:textId="77777777" w:rsidTr="00E43A2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A3B0CF" w14:textId="77777777" w:rsidR="00E43A2E" w:rsidRPr="005A7116" w:rsidRDefault="00E43A2E"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4.4</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C2F16E" w14:textId="6FEDAF11" w:rsidR="00E43A2E" w:rsidRPr="005A7116" w:rsidRDefault="00E43A2E" w:rsidP="000D6F32">
            <w:pPr>
              <w:spacing w:after="0" w:line="240" w:lineRule="auto"/>
              <w:jc w:val="both"/>
              <w:rPr>
                <w:rFonts w:ascii="Times New Roman" w:hAnsi="Times New Roman"/>
                <w:color w:val="000000" w:themeColor="text1"/>
                <w:sz w:val="24"/>
                <w:szCs w:val="24"/>
                <w:lang w:val="kk-KZ"/>
              </w:rPr>
            </w:pPr>
            <w:r w:rsidRPr="005A7116">
              <w:rPr>
                <w:rFonts w:ascii="Times New Roman" w:hAnsi="Times New Roman"/>
                <w:color w:val="000000" w:themeColor="text1"/>
                <w:sz w:val="24"/>
                <w:szCs w:val="24"/>
                <w:lang w:val="kk-KZ"/>
              </w:rPr>
              <w:t xml:space="preserve">қор биржасының ресми тізімінің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Балама</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 алаңының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акциялар</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 секторына енгізілген Қазақстан Республикасы заңды тұлғаларының акциялары және базалық активтері осы акциялар болып табылатын депозитарлық қолхаттар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B4E918"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5F1948" w14:textId="77777777" w:rsidR="00E43A2E" w:rsidRPr="005A7116" w:rsidRDefault="00E43A2E" w:rsidP="000D6F32">
            <w:pPr>
              <w:spacing w:after="0" w:line="240" w:lineRule="auto"/>
              <w:jc w:val="center"/>
              <w:rPr>
                <w:rFonts w:ascii="Times New Roman" w:hAnsi="Times New Roman"/>
                <w:strike/>
                <w:color w:val="000000" w:themeColor="text1"/>
                <w:sz w:val="24"/>
                <w:szCs w:val="24"/>
              </w:rPr>
            </w:pPr>
            <w:r w:rsidRPr="005A7116">
              <w:rPr>
                <w:rFonts w:ascii="Times New Roman" w:hAnsi="Times New Roman"/>
                <w:color w:val="000000" w:themeColor="text1"/>
                <w:sz w:val="24"/>
                <w:szCs w:val="24"/>
              </w:rPr>
              <w:t>60%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9B7A7" w14:textId="77777777" w:rsidR="00E43A2E" w:rsidRPr="005A7116" w:rsidRDefault="00E43A2E" w:rsidP="000D6F32">
            <w:pPr>
              <w:spacing w:after="0" w:line="240" w:lineRule="auto"/>
              <w:jc w:val="center"/>
              <w:rPr>
                <w:rFonts w:ascii="Times New Roman" w:hAnsi="Times New Roman"/>
                <w:strike/>
                <w:color w:val="000000" w:themeColor="text1"/>
                <w:sz w:val="24"/>
                <w:szCs w:val="24"/>
              </w:rPr>
            </w:pPr>
          </w:p>
        </w:tc>
      </w:tr>
      <w:tr w:rsidR="005A7116" w:rsidRPr="005A7116" w14:paraId="6D64D1BB" w14:textId="77777777" w:rsidTr="00E43A2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289E0F" w14:textId="77777777" w:rsidR="00E43A2E" w:rsidRPr="005A7116" w:rsidRDefault="00E43A2E"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4.5</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446CEF" w14:textId="6C6815E5" w:rsidR="00E43A2E" w:rsidRPr="005A7116" w:rsidRDefault="00E43A2E" w:rsidP="000D6F32">
            <w:pPr>
              <w:spacing w:after="0" w:line="240" w:lineRule="auto"/>
              <w:jc w:val="both"/>
              <w:rPr>
                <w:rFonts w:ascii="Times New Roman" w:hAnsi="Times New Roman"/>
                <w:color w:val="000000" w:themeColor="text1"/>
                <w:sz w:val="24"/>
                <w:szCs w:val="24"/>
                <w:lang w:val="kk-KZ"/>
              </w:rPr>
            </w:pPr>
            <w:r w:rsidRPr="005A7116">
              <w:rPr>
                <w:rFonts w:ascii="Times New Roman" w:hAnsi="Times New Roman"/>
                <w:color w:val="000000" w:themeColor="text1"/>
                <w:sz w:val="24"/>
                <w:szCs w:val="24"/>
                <w:lang w:val="kk-KZ"/>
              </w:rPr>
              <w:t xml:space="preserve">Standard &amp; Poor's агенттігінің халықаралық </w:t>
            </w:r>
            <w:r w:rsidRPr="005A7116">
              <w:rPr>
                <w:rFonts w:ascii="Times New Roman" w:hAnsi="Times New Roman"/>
                <w:color w:val="000000" w:themeColor="text1"/>
                <w:sz w:val="24"/>
                <w:szCs w:val="24"/>
                <w:lang w:val="kk-KZ"/>
              </w:rPr>
              <w:lastRenderedPageBreak/>
              <w:t xml:space="preserve">шкаласы бойынша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ВВВ-</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3D6B4"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2094FA" w14:textId="77777777" w:rsidR="00E43A2E" w:rsidRPr="005A7116" w:rsidRDefault="00E43A2E"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00FA4" w14:textId="77777777" w:rsidR="00E43A2E" w:rsidRPr="005A7116" w:rsidRDefault="00E43A2E" w:rsidP="000D6F32">
            <w:pPr>
              <w:spacing w:after="0" w:line="240" w:lineRule="auto"/>
              <w:jc w:val="center"/>
              <w:rPr>
                <w:rFonts w:ascii="Times New Roman" w:hAnsi="Times New Roman"/>
                <w:color w:val="000000" w:themeColor="text1"/>
                <w:sz w:val="24"/>
                <w:szCs w:val="24"/>
              </w:rPr>
            </w:pPr>
          </w:p>
        </w:tc>
      </w:tr>
      <w:tr w:rsidR="005A7116" w:rsidRPr="005A7116" w14:paraId="7DF97328" w14:textId="77777777" w:rsidTr="00E43A2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CED3E4" w14:textId="77777777" w:rsidR="00E43A2E" w:rsidRPr="005A7116" w:rsidRDefault="00E43A2E"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lastRenderedPageBreak/>
              <w:t>4.6</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A3AD77" w14:textId="59BEB5A9" w:rsidR="00E43A2E" w:rsidRPr="005A7116" w:rsidRDefault="00E43A2E" w:rsidP="000D6F32">
            <w:pPr>
              <w:spacing w:after="0" w:line="240" w:lineRule="auto"/>
              <w:jc w:val="both"/>
              <w:rPr>
                <w:rFonts w:ascii="Times New Roman" w:hAnsi="Times New Roman"/>
                <w:color w:val="000000" w:themeColor="text1"/>
                <w:sz w:val="24"/>
                <w:szCs w:val="24"/>
                <w:lang w:val="kk-KZ"/>
              </w:rPr>
            </w:pPr>
            <w:r w:rsidRPr="005A7116">
              <w:rPr>
                <w:rFonts w:ascii="Times New Roman" w:hAnsi="Times New Roman"/>
                <w:color w:val="000000" w:themeColor="text1"/>
                <w:sz w:val="24"/>
                <w:szCs w:val="24"/>
                <w:lang w:val="kk-KZ"/>
              </w:rPr>
              <w:t xml:space="preserve">Standard &amp; Poor's агенттігінің халықаралық шкаласы бойынша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ВВ+</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-тен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ВВ-</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28DB1"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28284" w14:textId="77777777" w:rsidR="00E43A2E" w:rsidRPr="005A7116" w:rsidRDefault="00E43A2E" w:rsidP="000D6F32">
            <w:pPr>
              <w:spacing w:after="0" w:line="240" w:lineRule="auto"/>
              <w:jc w:val="center"/>
              <w:rPr>
                <w:rFonts w:ascii="Times New Roman" w:hAnsi="Times New Roman"/>
                <w:strike/>
                <w:color w:val="000000" w:themeColor="text1"/>
                <w:sz w:val="24"/>
                <w:szCs w:val="24"/>
              </w:rPr>
            </w:pPr>
            <w:r w:rsidRPr="005A7116">
              <w:rPr>
                <w:rFonts w:ascii="Times New Roman" w:hAnsi="Times New Roman"/>
                <w:color w:val="000000" w:themeColor="text1"/>
                <w:sz w:val="24"/>
                <w:szCs w:val="24"/>
              </w:rPr>
              <w:t>80%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5B2CF" w14:textId="77777777" w:rsidR="00E43A2E" w:rsidRPr="005A7116" w:rsidRDefault="00E43A2E" w:rsidP="000D6F32">
            <w:pPr>
              <w:spacing w:after="0" w:line="240" w:lineRule="auto"/>
              <w:jc w:val="center"/>
              <w:rPr>
                <w:rFonts w:ascii="Times New Roman" w:hAnsi="Times New Roman"/>
                <w:strike/>
                <w:color w:val="000000" w:themeColor="text1"/>
                <w:sz w:val="24"/>
                <w:szCs w:val="24"/>
              </w:rPr>
            </w:pPr>
          </w:p>
        </w:tc>
      </w:tr>
      <w:tr w:rsidR="005A7116" w:rsidRPr="005A7116" w14:paraId="0C520BDD" w14:textId="77777777" w:rsidTr="00E43A2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C3BC11" w14:textId="77777777" w:rsidR="00E43A2E" w:rsidRPr="005A7116" w:rsidRDefault="00E43A2E"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4.7</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12BFCE" w14:textId="7E9A90A3" w:rsidR="00E43A2E" w:rsidRPr="005A7116" w:rsidRDefault="00E43A2E" w:rsidP="000D6F32">
            <w:pPr>
              <w:spacing w:after="0" w:line="240" w:lineRule="auto"/>
              <w:jc w:val="both"/>
              <w:rPr>
                <w:rFonts w:ascii="Times New Roman" w:hAnsi="Times New Roman"/>
                <w:color w:val="000000" w:themeColor="text1"/>
                <w:sz w:val="24"/>
                <w:szCs w:val="24"/>
                <w:lang w:val="kk-KZ"/>
              </w:rPr>
            </w:pPr>
            <w:r w:rsidRPr="005A7116">
              <w:rPr>
                <w:rFonts w:ascii="Times New Roman" w:hAnsi="Times New Roman"/>
                <w:color w:val="000000" w:themeColor="text1"/>
                <w:sz w:val="24"/>
                <w:szCs w:val="24"/>
                <w:lang w:val="kk-KZ"/>
              </w:rPr>
              <w:t xml:space="preserve">Standard &amp; Poor's агенттігінің халықаралық шкаласы бойынша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В+</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-тен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В-</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54FD54"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8761E6" w14:textId="77777777" w:rsidR="00E43A2E" w:rsidRPr="005A7116" w:rsidRDefault="00E43A2E"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60%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37AFC" w14:textId="77777777" w:rsidR="00E43A2E" w:rsidRPr="005A7116" w:rsidRDefault="00E43A2E" w:rsidP="000D6F32">
            <w:pPr>
              <w:spacing w:after="0" w:line="240" w:lineRule="auto"/>
              <w:jc w:val="center"/>
              <w:rPr>
                <w:rFonts w:ascii="Times New Roman" w:hAnsi="Times New Roman"/>
                <w:color w:val="000000" w:themeColor="text1"/>
                <w:sz w:val="24"/>
                <w:szCs w:val="24"/>
              </w:rPr>
            </w:pPr>
          </w:p>
        </w:tc>
      </w:tr>
      <w:tr w:rsidR="005A7116" w:rsidRPr="005A7116" w14:paraId="6792F37A" w14:textId="77777777" w:rsidTr="00E43A2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9DC97E" w14:textId="77777777" w:rsidR="00E43A2E" w:rsidRPr="005A7116" w:rsidRDefault="00E43A2E"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5</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47C70F" w14:textId="77777777" w:rsidR="00E43A2E" w:rsidRPr="005A7116" w:rsidRDefault="00E43A2E"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hAnsi="Times New Roman"/>
                <w:color w:val="000000" w:themeColor="text1"/>
                <w:sz w:val="24"/>
                <w:szCs w:val="24"/>
                <w:lang w:val="kk-KZ"/>
              </w:rPr>
              <w:t>Өзге бағалы қағаздар – барлығы, оның ішінде:</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C4D95"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2943BD"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х</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8982E" w14:textId="77777777" w:rsidR="00E43A2E" w:rsidRPr="005A7116" w:rsidRDefault="00E43A2E" w:rsidP="000D6F32">
            <w:pPr>
              <w:spacing w:after="0" w:line="240" w:lineRule="auto"/>
              <w:jc w:val="center"/>
              <w:rPr>
                <w:rFonts w:ascii="Times New Roman" w:hAnsi="Times New Roman"/>
                <w:color w:val="000000" w:themeColor="text1"/>
                <w:sz w:val="24"/>
                <w:szCs w:val="24"/>
              </w:rPr>
            </w:pPr>
          </w:p>
        </w:tc>
      </w:tr>
      <w:tr w:rsidR="005A7116" w:rsidRPr="005A7116" w14:paraId="6E73A56C" w14:textId="77777777" w:rsidTr="00E43A2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937633" w14:textId="77777777" w:rsidR="00E43A2E" w:rsidRPr="005A7116" w:rsidRDefault="00E43A2E"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5.1</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2A4511" w14:textId="77777777" w:rsidR="00E43A2E" w:rsidRPr="005A7116" w:rsidRDefault="00E43A2E"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hAnsi="Times New Roman"/>
                <w:color w:val="000000" w:themeColor="text1"/>
                <w:sz w:val="24"/>
                <w:szCs w:val="24"/>
                <w:lang w:val="kk-KZ"/>
              </w:rPr>
              <w:t>қор биржасының ресми тізіміне енгізілген инвестициялық қорлардың бағалы қағаздары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85C0A"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DFD4AF"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70%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F0A86"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p>
        </w:tc>
      </w:tr>
      <w:tr w:rsidR="005A7116" w:rsidRPr="005A7116" w14:paraId="0338D14B" w14:textId="77777777" w:rsidTr="00E43A2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9E0C0E" w14:textId="77777777" w:rsidR="00E43A2E" w:rsidRPr="005A7116" w:rsidRDefault="00E43A2E"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5.2</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415D9C" w14:textId="77777777" w:rsidR="00E43A2E" w:rsidRPr="005A7116" w:rsidRDefault="00E43A2E"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hAnsi="Times New Roman"/>
                <w:color w:val="000000" w:themeColor="text1"/>
                <w:sz w:val="24"/>
                <w:szCs w:val="24"/>
                <w:lang w:val="kk-KZ"/>
              </w:rPr>
              <w:t xml:space="preserve">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  </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1126D"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1C90AD"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90%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715B6"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p>
        </w:tc>
      </w:tr>
      <w:tr w:rsidR="005A7116" w:rsidRPr="005A7116" w14:paraId="7D90E52A" w14:textId="77777777" w:rsidTr="00E43A2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C1EC8F" w14:textId="77777777" w:rsidR="00E43A2E" w:rsidRPr="005A7116" w:rsidRDefault="00E43A2E"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5.3</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9CFA46" w14:textId="0DC41AE1" w:rsidR="00E43A2E" w:rsidRPr="005A7116" w:rsidRDefault="00E43A2E"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eastAsia="Times New Roman" w:hAnsi="Times New Roman"/>
                <w:color w:val="000000" w:themeColor="text1"/>
                <w:spacing w:val="2"/>
                <w:sz w:val="24"/>
                <w:szCs w:val="24"/>
                <w:lang w:val="kk-KZ" w:eastAsia="ru-RU"/>
              </w:rPr>
              <w:t xml:space="preserve">Morningstar рейтингтік агенттігінің </w:t>
            </w:r>
            <w:r w:rsidR="00796D18" w:rsidRPr="005A7116">
              <w:rPr>
                <w:rFonts w:ascii="Times New Roman" w:eastAsia="Times New Roman" w:hAnsi="Times New Roman"/>
                <w:color w:val="000000" w:themeColor="text1"/>
                <w:spacing w:val="2"/>
                <w:sz w:val="24"/>
                <w:szCs w:val="24"/>
                <w:lang w:val="kk-KZ" w:eastAsia="ru-RU"/>
              </w:rPr>
              <w:t>«</w:t>
            </w:r>
            <w:r w:rsidRPr="005A7116">
              <w:rPr>
                <w:rFonts w:ascii="Times New Roman" w:eastAsia="Times New Roman" w:hAnsi="Times New Roman"/>
                <w:color w:val="000000" w:themeColor="text1"/>
                <w:spacing w:val="2"/>
                <w:sz w:val="24"/>
                <w:szCs w:val="24"/>
                <w:lang w:val="kk-KZ" w:eastAsia="ru-RU"/>
              </w:rPr>
              <w:t>3 жұлдыздан</w:t>
            </w:r>
            <w:r w:rsidR="00796D18" w:rsidRPr="005A7116">
              <w:rPr>
                <w:rFonts w:ascii="Times New Roman" w:eastAsia="Times New Roman" w:hAnsi="Times New Roman"/>
                <w:color w:val="000000" w:themeColor="text1"/>
                <w:spacing w:val="2"/>
                <w:sz w:val="24"/>
                <w:szCs w:val="24"/>
                <w:lang w:val="kk-KZ" w:eastAsia="ru-RU"/>
              </w:rPr>
              <w:t>»</w:t>
            </w:r>
            <w:r w:rsidRPr="005A7116">
              <w:rPr>
                <w:rFonts w:ascii="Times New Roman" w:eastAsia="Times New Roman" w:hAnsi="Times New Roman"/>
                <w:color w:val="000000" w:themeColor="text1"/>
                <w:spacing w:val="2"/>
                <w:sz w:val="24"/>
                <w:szCs w:val="24"/>
                <w:lang w:val="kk-KZ" w:eastAsia="ru-RU"/>
              </w:rPr>
              <w:t xml:space="preserve"> төмен емес рейтингтік бағасы бар Exchange Traded Funds (ETF), Exchange Traded Commodities (ETC), Exchange Traded Notes (ETN) пайлары;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A357C"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2298CF"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80%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D10F8"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p>
        </w:tc>
      </w:tr>
      <w:tr w:rsidR="005A7116" w:rsidRPr="005A7116" w14:paraId="3EF98E1C" w14:textId="77777777" w:rsidTr="00E43A2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B46BC0" w14:textId="77777777" w:rsidR="00E43A2E" w:rsidRPr="005A7116" w:rsidRDefault="00E43A2E"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5.4</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968961" w14:textId="60990038" w:rsidR="00E43A2E" w:rsidRPr="005A7116" w:rsidRDefault="00E43A2E"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eastAsia="Times New Roman" w:hAnsi="Times New Roman"/>
                <w:color w:val="000000" w:themeColor="text1"/>
                <w:spacing w:val="2"/>
                <w:sz w:val="24"/>
                <w:szCs w:val="24"/>
                <w:lang w:val="kk-KZ"/>
              </w:rPr>
              <w:t xml:space="preserve">Standard &amp; Poor's агенттігінің халықаралық шкаласы бойынша </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lang w:val="kk-KZ"/>
              </w:rPr>
              <w:t>ВВВ-</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lang w:val="kk-KZ"/>
              </w:rPr>
              <w:t xml:space="preserve">-тен төмен емес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kzAAA</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-д</w:t>
            </w:r>
            <w:r w:rsidRPr="005A7116">
              <w:rPr>
                <w:rFonts w:ascii="Times New Roman" w:eastAsia="Times New Roman" w:hAnsi="Times New Roman"/>
                <w:color w:val="000000" w:themeColor="text1"/>
                <w:spacing w:val="2"/>
                <w:sz w:val="24"/>
                <w:szCs w:val="24"/>
                <w:lang w:val="kk-KZ"/>
              </w:rPr>
              <w:t xml:space="preserve">ан төмен емес рейтингті немесе басқа рейтингтік </w:t>
            </w:r>
            <w:r w:rsidRPr="005A7116">
              <w:rPr>
                <w:rFonts w:ascii="Times New Roman" w:eastAsia="Times New Roman" w:hAnsi="Times New Roman"/>
                <w:color w:val="000000" w:themeColor="text1"/>
                <w:spacing w:val="2"/>
                <w:sz w:val="24"/>
                <w:szCs w:val="24"/>
                <w:lang w:val="kk-KZ"/>
              </w:rPr>
              <w:lastRenderedPageBreak/>
              <w:t>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125E7"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B7FCB0" w14:textId="77777777" w:rsidR="00E43A2E" w:rsidRPr="005A7116" w:rsidRDefault="00E43A2E"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C9C0" w14:textId="77777777" w:rsidR="00E43A2E" w:rsidRPr="005A7116" w:rsidRDefault="00E43A2E" w:rsidP="000D6F32">
            <w:pPr>
              <w:spacing w:after="0" w:line="240" w:lineRule="auto"/>
              <w:jc w:val="center"/>
              <w:rPr>
                <w:rFonts w:ascii="Times New Roman" w:hAnsi="Times New Roman"/>
                <w:color w:val="000000" w:themeColor="text1"/>
                <w:sz w:val="24"/>
                <w:szCs w:val="24"/>
              </w:rPr>
            </w:pPr>
          </w:p>
        </w:tc>
      </w:tr>
      <w:tr w:rsidR="005A7116" w:rsidRPr="005A7116" w14:paraId="42137C87" w14:textId="77777777" w:rsidTr="00E43A2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CDAD54" w14:textId="77777777" w:rsidR="00E43A2E" w:rsidRPr="005A7116" w:rsidRDefault="00E43A2E"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lastRenderedPageBreak/>
              <w:t>5.5</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7F2B3C" w14:textId="035A3BA5" w:rsidR="00E43A2E" w:rsidRPr="005A7116" w:rsidRDefault="00E43A2E"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eastAsia="Times New Roman" w:hAnsi="Times New Roman"/>
                <w:color w:val="000000" w:themeColor="text1"/>
                <w:spacing w:val="2"/>
                <w:sz w:val="24"/>
                <w:szCs w:val="24"/>
                <w:lang w:val="kk-KZ"/>
              </w:rPr>
              <w:t xml:space="preserve">Standard &amp; Poor's агенттігінің халықаралық шкаласы бойынша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BB+</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-тен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ВВ-</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-ке дейін </w:t>
            </w:r>
            <w:r w:rsidRPr="005A7116">
              <w:rPr>
                <w:rFonts w:ascii="Times New Roman" w:eastAsia="Times New Roman" w:hAnsi="Times New Roman"/>
                <w:color w:val="000000" w:themeColor="text1"/>
                <w:spacing w:val="2"/>
                <w:sz w:val="24"/>
                <w:szCs w:val="24"/>
                <w:lang w:val="kk-KZ"/>
              </w:rPr>
              <w:t xml:space="preserve">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kzAA+</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-тан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kzA-</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-ке дейін </w:t>
            </w:r>
            <w:r w:rsidRPr="005A7116">
              <w:rPr>
                <w:rFonts w:ascii="Times New Roman" w:eastAsia="Times New Roman" w:hAnsi="Times New Roman"/>
                <w:color w:val="000000" w:themeColor="text1"/>
                <w:spacing w:val="2"/>
                <w:sz w:val="24"/>
                <w:szCs w:val="24"/>
                <w:lang w:val="kk-KZ"/>
              </w:rPr>
              <w:t>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A6DB7"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400C47" w14:textId="77777777" w:rsidR="00E43A2E" w:rsidRPr="005A7116" w:rsidRDefault="00E43A2E"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90%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3D0F0" w14:textId="77777777" w:rsidR="00E43A2E" w:rsidRPr="005A7116" w:rsidRDefault="00E43A2E" w:rsidP="000D6F32">
            <w:pPr>
              <w:spacing w:after="0" w:line="240" w:lineRule="auto"/>
              <w:jc w:val="center"/>
              <w:rPr>
                <w:rFonts w:ascii="Times New Roman" w:hAnsi="Times New Roman"/>
                <w:color w:val="000000" w:themeColor="text1"/>
                <w:sz w:val="24"/>
                <w:szCs w:val="24"/>
              </w:rPr>
            </w:pPr>
          </w:p>
        </w:tc>
      </w:tr>
      <w:tr w:rsidR="005A7116" w:rsidRPr="005A7116" w14:paraId="6D26B8E5" w14:textId="77777777" w:rsidTr="00E43A2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9D0BC2" w14:textId="77777777" w:rsidR="00E43A2E" w:rsidRPr="005A7116" w:rsidRDefault="00E43A2E"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5.6</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D8B43F" w14:textId="16C21CFD" w:rsidR="00E43A2E" w:rsidRPr="005A7116" w:rsidRDefault="00E43A2E" w:rsidP="000D6F32">
            <w:pPr>
              <w:spacing w:after="0" w:line="240" w:lineRule="auto"/>
              <w:jc w:val="both"/>
              <w:rPr>
                <w:rFonts w:ascii="Times New Roman" w:hAnsi="Times New Roman"/>
                <w:color w:val="000000" w:themeColor="text1"/>
                <w:sz w:val="24"/>
                <w:szCs w:val="24"/>
                <w:lang w:val="kk-KZ"/>
              </w:rPr>
            </w:pPr>
            <w:r w:rsidRPr="005A7116">
              <w:rPr>
                <w:rFonts w:ascii="Times New Roman" w:eastAsia="Times New Roman" w:hAnsi="Times New Roman"/>
                <w:color w:val="000000" w:themeColor="text1"/>
                <w:spacing w:val="2"/>
                <w:sz w:val="24"/>
                <w:szCs w:val="24"/>
                <w:lang w:val="kk-KZ"/>
              </w:rPr>
              <w:t xml:space="preserve">Standard &amp; Poor's агенттігінің халықаралық шкаласы бойынша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B+</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-тен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В-</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-ке дейін </w:t>
            </w:r>
            <w:r w:rsidRPr="005A7116">
              <w:rPr>
                <w:rFonts w:ascii="Times New Roman" w:eastAsia="Times New Roman" w:hAnsi="Times New Roman"/>
                <w:color w:val="000000" w:themeColor="text1"/>
                <w:spacing w:val="2"/>
                <w:sz w:val="24"/>
                <w:szCs w:val="24"/>
                <w:lang w:val="kk-KZ"/>
              </w:rPr>
              <w:t xml:space="preserve">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hAnsi="Times New Roman"/>
                <w:color w:val="000000" w:themeColor="text1"/>
                <w:sz w:val="24"/>
                <w:szCs w:val="24"/>
                <w:lang w:val="kk-KZ"/>
              </w:rPr>
              <w:t>kzBBB+</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-тен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kzВВ-</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-ке дейін </w:t>
            </w:r>
            <w:r w:rsidRPr="005A7116">
              <w:rPr>
                <w:rFonts w:ascii="Times New Roman" w:eastAsia="Times New Roman" w:hAnsi="Times New Roman"/>
                <w:color w:val="000000" w:themeColor="text1"/>
                <w:spacing w:val="2"/>
                <w:sz w:val="24"/>
                <w:szCs w:val="24"/>
                <w:lang w:val="kk-KZ"/>
              </w:rPr>
              <w:t>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79327"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252256" w14:textId="77777777" w:rsidR="00E43A2E" w:rsidRPr="005A7116" w:rsidRDefault="00E43A2E"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80%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31342" w14:textId="77777777" w:rsidR="00E43A2E" w:rsidRPr="005A7116" w:rsidRDefault="00E43A2E" w:rsidP="000D6F32">
            <w:pPr>
              <w:spacing w:after="0" w:line="240" w:lineRule="auto"/>
              <w:jc w:val="center"/>
              <w:rPr>
                <w:rFonts w:ascii="Times New Roman" w:hAnsi="Times New Roman"/>
                <w:color w:val="000000" w:themeColor="text1"/>
                <w:sz w:val="24"/>
                <w:szCs w:val="24"/>
              </w:rPr>
            </w:pPr>
          </w:p>
        </w:tc>
      </w:tr>
      <w:tr w:rsidR="005A7116" w:rsidRPr="005A7116" w14:paraId="6D4CB6F0" w14:textId="77777777" w:rsidTr="00E43A2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9014F1" w14:textId="77777777" w:rsidR="00E43A2E" w:rsidRPr="005A7116" w:rsidRDefault="00E43A2E"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5.7</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801CD3" w14:textId="44A8E7CA" w:rsidR="00E43A2E" w:rsidRPr="005A7116" w:rsidRDefault="00E43A2E" w:rsidP="000D6F32">
            <w:pPr>
              <w:spacing w:after="0" w:line="240" w:lineRule="auto"/>
              <w:jc w:val="both"/>
              <w:rPr>
                <w:rFonts w:ascii="Times New Roman" w:hAnsi="Times New Roman"/>
                <w:color w:val="000000" w:themeColor="text1"/>
                <w:sz w:val="24"/>
                <w:szCs w:val="24"/>
                <w:lang w:val="kk-KZ"/>
              </w:rPr>
            </w:pPr>
            <w:r w:rsidRPr="005A7116">
              <w:rPr>
                <w:rFonts w:ascii="Times New Roman" w:eastAsia="Times New Roman" w:hAnsi="Times New Roman"/>
                <w:color w:val="000000" w:themeColor="text1"/>
                <w:spacing w:val="2"/>
                <w:sz w:val="24"/>
                <w:szCs w:val="24"/>
                <w:lang w:val="kk-KZ"/>
              </w:rPr>
              <w:t xml:space="preserve">Standard &amp; Poor's агенттігінің халықаралық шкаласы бойынша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BВВ-</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-тен төмен емес </w:t>
            </w:r>
            <w:r w:rsidRPr="005A7116">
              <w:rPr>
                <w:rFonts w:ascii="Times New Roman" w:eastAsia="Times New Roman" w:hAnsi="Times New Roman"/>
                <w:color w:val="000000" w:themeColor="text1"/>
                <w:spacing w:val="2"/>
                <w:sz w:val="24"/>
                <w:szCs w:val="24"/>
                <w:lang w:val="kk-KZ"/>
              </w:rPr>
              <w:t>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E71C4"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BF4A80" w14:textId="77777777" w:rsidR="00E43A2E" w:rsidRPr="005A7116" w:rsidRDefault="00E43A2E"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90%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9EE03" w14:textId="77777777" w:rsidR="00E43A2E" w:rsidRPr="005A7116" w:rsidRDefault="00E43A2E" w:rsidP="000D6F32">
            <w:pPr>
              <w:spacing w:after="0" w:line="240" w:lineRule="auto"/>
              <w:jc w:val="center"/>
              <w:rPr>
                <w:rFonts w:ascii="Times New Roman" w:hAnsi="Times New Roman"/>
                <w:color w:val="000000" w:themeColor="text1"/>
                <w:sz w:val="24"/>
                <w:szCs w:val="24"/>
              </w:rPr>
            </w:pPr>
          </w:p>
        </w:tc>
      </w:tr>
      <w:tr w:rsidR="005A7116" w:rsidRPr="005A7116" w14:paraId="212FDB4C" w14:textId="77777777" w:rsidTr="00E43A2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130AD3" w14:textId="77777777" w:rsidR="00E43A2E" w:rsidRPr="005A7116" w:rsidRDefault="00E43A2E"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6</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932162" w14:textId="77777777" w:rsidR="00E43A2E" w:rsidRPr="005A7116" w:rsidRDefault="00E43A2E"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lang w:val="kk-KZ"/>
              </w:rPr>
              <w:t>Өзге</w:t>
            </w:r>
            <w:r w:rsidRPr="005A7116">
              <w:rPr>
                <w:rFonts w:ascii="Times New Roman" w:hAnsi="Times New Roman"/>
                <w:color w:val="000000" w:themeColor="text1"/>
                <w:sz w:val="24"/>
                <w:szCs w:val="24"/>
              </w:rPr>
              <w:t xml:space="preserve"> актив</w:t>
            </w:r>
            <w:r w:rsidRPr="005A7116">
              <w:rPr>
                <w:rFonts w:ascii="Times New Roman" w:hAnsi="Times New Roman"/>
                <w:color w:val="000000" w:themeColor="text1"/>
                <w:sz w:val="24"/>
                <w:szCs w:val="24"/>
                <w:lang w:val="kk-KZ"/>
              </w:rPr>
              <w:t>тер</w:t>
            </w:r>
            <w:r w:rsidRPr="005A7116">
              <w:rPr>
                <w:rFonts w:ascii="Times New Roman" w:hAnsi="Times New Roman"/>
                <w:color w:val="000000" w:themeColor="text1"/>
                <w:sz w:val="24"/>
                <w:szCs w:val="24"/>
              </w:rPr>
              <w:t xml:space="preserve"> – </w:t>
            </w:r>
            <w:r w:rsidRPr="005A7116">
              <w:rPr>
                <w:rFonts w:ascii="Times New Roman" w:hAnsi="Times New Roman"/>
                <w:color w:val="000000" w:themeColor="text1"/>
                <w:sz w:val="24"/>
                <w:szCs w:val="24"/>
                <w:lang w:val="kk-KZ"/>
              </w:rPr>
              <w:t>барлығы</w:t>
            </w:r>
            <w:r w:rsidRPr="005A7116">
              <w:rPr>
                <w:rFonts w:ascii="Times New Roman" w:hAnsi="Times New Roman"/>
                <w:color w:val="000000" w:themeColor="text1"/>
                <w:sz w:val="24"/>
                <w:szCs w:val="24"/>
              </w:rPr>
              <w:t xml:space="preserve">, </w:t>
            </w:r>
            <w:r w:rsidRPr="005A7116">
              <w:rPr>
                <w:rFonts w:ascii="Times New Roman" w:hAnsi="Times New Roman"/>
                <w:color w:val="000000" w:themeColor="text1"/>
                <w:sz w:val="24"/>
                <w:szCs w:val="24"/>
                <w:lang w:val="kk-KZ"/>
              </w:rPr>
              <w:t>оның ішінде</w:t>
            </w:r>
            <w:r w:rsidRPr="005A7116">
              <w:rPr>
                <w:rFonts w:ascii="Times New Roman" w:hAnsi="Times New Roman"/>
                <w:color w:val="000000" w:themeColor="text1"/>
                <w:sz w:val="24"/>
                <w:szCs w:val="24"/>
              </w:rPr>
              <w:t>:</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4998C" w14:textId="77777777" w:rsidR="00E43A2E" w:rsidRPr="005A7116" w:rsidRDefault="00E43A2E" w:rsidP="000D6F32">
            <w:pPr>
              <w:spacing w:after="0" w:line="240" w:lineRule="auto"/>
              <w:jc w:val="center"/>
              <w:rPr>
                <w:rFonts w:ascii="Times New Roman" w:hAnsi="Times New Roman"/>
                <w:color w:val="000000" w:themeColor="text1"/>
                <w:sz w:val="24"/>
                <w:szCs w:val="24"/>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336DE6"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х</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BC276" w14:textId="77777777" w:rsidR="00E43A2E" w:rsidRPr="005A7116" w:rsidRDefault="00E43A2E" w:rsidP="000D6F32">
            <w:pPr>
              <w:spacing w:after="0" w:line="240" w:lineRule="auto"/>
              <w:jc w:val="center"/>
              <w:rPr>
                <w:rFonts w:ascii="Times New Roman" w:hAnsi="Times New Roman"/>
                <w:color w:val="000000" w:themeColor="text1"/>
                <w:sz w:val="24"/>
                <w:szCs w:val="24"/>
              </w:rPr>
            </w:pPr>
          </w:p>
        </w:tc>
      </w:tr>
      <w:tr w:rsidR="005A7116" w:rsidRPr="005A7116" w14:paraId="2B1F6A8D" w14:textId="77777777" w:rsidTr="00E43A2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FCAF74"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6.1</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E3BB7F" w14:textId="77777777" w:rsidR="00E43A2E" w:rsidRPr="005A7116" w:rsidRDefault="00E43A2E"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hAnsi="Times New Roman"/>
                <w:color w:val="000000" w:themeColor="text1"/>
                <w:sz w:val="24"/>
                <w:szCs w:val="24"/>
                <w:lang w:val="kk-KZ"/>
              </w:rPr>
              <w:t>Тазартылған бағалы</w:t>
            </w:r>
            <w:r w:rsidRPr="005A7116">
              <w:rPr>
                <w:rFonts w:ascii="Times New Roman" w:hAnsi="Times New Roman"/>
                <w:color w:val="000000" w:themeColor="text1"/>
                <w:sz w:val="24"/>
                <w:szCs w:val="24"/>
              </w:rPr>
              <w:t xml:space="preserve"> метал</w:t>
            </w:r>
            <w:r w:rsidRPr="005A7116">
              <w:rPr>
                <w:rFonts w:ascii="Times New Roman" w:hAnsi="Times New Roman"/>
                <w:color w:val="000000" w:themeColor="text1"/>
                <w:sz w:val="24"/>
                <w:szCs w:val="24"/>
                <w:lang w:val="kk-KZ"/>
              </w:rPr>
              <w:t xml:space="preserve">дар және </w:t>
            </w:r>
            <w:r w:rsidRPr="005A7116">
              <w:rPr>
                <w:rFonts w:ascii="Times New Roman" w:hAnsi="Times New Roman"/>
                <w:color w:val="000000" w:themeColor="text1"/>
                <w:sz w:val="24"/>
                <w:szCs w:val="24"/>
              </w:rPr>
              <w:t>металл депозит</w:t>
            </w:r>
            <w:r w:rsidRPr="005A7116">
              <w:rPr>
                <w:rFonts w:ascii="Times New Roman" w:hAnsi="Times New Roman"/>
                <w:color w:val="000000" w:themeColor="text1"/>
                <w:sz w:val="24"/>
                <w:szCs w:val="24"/>
                <w:lang w:val="kk-KZ"/>
              </w:rPr>
              <w:t>тер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CE67A" w14:textId="77777777" w:rsidR="00E43A2E" w:rsidRPr="005A7116" w:rsidRDefault="00E43A2E" w:rsidP="000D6F32">
            <w:pPr>
              <w:spacing w:after="0" w:line="240" w:lineRule="auto"/>
              <w:jc w:val="center"/>
              <w:rPr>
                <w:rFonts w:ascii="Times New Roman" w:hAnsi="Times New Roman"/>
                <w:color w:val="000000" w:themeColor="text1"/>
                <w:sz w:val="24"/>
                <w:szCs w:val="24"/>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42D361"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3E9DB"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p>
        </w:tc>
      </w:tr>
      <w:tr w:rsidR="005A7116" w:rsidRPr="005A7116" w14:paraId="32155885" w14:textId="77777777" w:rsidTr="00E43A2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75D97"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lastRenderedPageBreak/>
              <w:t>6.2</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E56CE" w14:textId="77777777" w:rsidR="00E43A2E" w:rsidRPr="005A7116" w:rsidRDefault="00E43A2E"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hAnsi="Times New Roman"/>
                <w:color w:val="000000" w:themeColor="text1"/>
                <w:sz w:val="24"/>
                <w:szCs w:val="24"/>
                <w:lang w:val="kk-KZ"/>
              </w:rPr>
              <w:t>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4D482" w14:textId="77777777" w:rsidR="00E43A2E" w:rsidRPr="005A7116" w:rsidRDefault="00E43A2E" w:rsidP="000D6F32">
            <w:pPr>
              <w:spacing w:after="0" w:line="240" w:lineRule="auto"/>
              <w:jc w:val="center"/>
              <w:rPr>
                <w:rFonts w:ascii="Times New Roman" w:hAnsi="Times New Roman"/>
                <w:color w:val="000000" w:themeColor="text1"/>
                <w:sz w:val="24"/>
                <w:szCs w:val="24"/>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9577E" w14:textId="77777777" w:rsidR="00E43A2E" w:rsidRPr="005A7116" w:rsidRDefault="00E43A2E" w:rsidP="000D6F32">
            <w:pPr>
              <w:spacing w:after="0" w:line="240" w:lineRule="auto"/>
              <w:jc w:val="center"/>
              <w:rPr>
                <w:rFonts w:ascii="Times New Roman" w:hAnsi="Times New Roman"/>
                <w:color w:val="000000" w:themeColor="text1"/>
                <w:sz w:val="24"/>
                <w:szCs w:val="24"/>
                <w:lang w:eastAsia="ru-RU"/>
              </w:rPr>
            </w:pPr>
            <w:r w:rsidRPr="005A7116">
              <w:rPr>
                <w:rFonts w:ascii="Times New Roman" w:hAnsi="Times New Roman"/>
                <w:color w:val="000000" w:themeColor="text1"/>
                <w:sz w:val="24"/>
                <w:szCs w:val="24"/>
                <w:lang w:eastAsia="ru-RU"/>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E5590" w14:textId="77777777" w:rsidR="00E43A2E" w:rsidRPr="005A7116" w:rsidRDefault="00E43A2E" w:rsidP="000D6F32">
            <w:pPr>
              <w:spacing w:after="0" w:line="240" w:lineRule="auto"/>
              <w:jc w:val="center"/>
              <w:rPr>
                <w:rFonts w:ascii="Times New Roman" w:hAnsi="Times New Roman"/>
                <w:color w:val="000000" w:themeColor="text1"/>
                <w:sz w:val="24"/>
                <w:szCs w:val="24"/>
                <w:lang w:eastAsia="ru-RU"/>
              </w:rPr>
            </w:pPr>
          </w:p>
        </w:tc>
      </w:tr>
      <w:tr w:rsidR="005A7116" w:rsidRPr="005A7116" w14:paraId="3334E6D8" w14:textId="77777777" w:rsidTr="00E43A2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F1ACAC"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7</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7A31D5" w14:textId="77777777" w:rsidR="00E43A2E" w:rsidRPr="005A7116" w:rsidRDefault="00E43A2E"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eastAsia="Times New Roman" w:hAnsi="Times New Roman"/>
                <w:color w:val="000000" w:themeColor="text1"/>
                <w:sz w:val="24"/>
                <w:szCs w:val="24"/>
                <w:lang w:val="kk-KZ" w:eastAsia="ru-RU"/>
              </w:rPr>
              <w:t>Өтімділігі жоғары активтердің жиынтығы - ӨЖА</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D668DC" w14:textId="77777777" w:rsidR="00E43A2E" w:rsidRPr="005A7116" w:rsidRDefault="00E43A2E" w:rsidP="000D6F32">
            <w:pPr>
              <w:spacing w:after="0" w:line="240" w:lineRule="auto"/>
              <w:jc w:val="center"/>
              <w:rPr>
                <w:rFonts w:ascii="Times New Roman" w:hAnsi="Times New Roman"/>
                <w:color w:val="000000" w:themeColor="text1"/>
                <w:sz w:val="24"/>
                <w:szCs w:val="24"/>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818767" w14:textId="77777777" w:rsidR="00E43A2E" w:rsidRPr="005A7116" w:rsidRDefault="00E43A2E" w:rsidP="000D6F32">
            <w:pPr>
              <w:spacing w:after="0" w:line="240" w:lineRule="auto"/>
              <w:jc w:val="center"/>
              <w:rPr>
                <w:rFonts w:ascii="Times New Roman" w:hAnsi="Times New Roman"/>
                <w:color w:val="000000" w:themeColor="text1"/>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345F32" w14:textId="77777777" w:rsidR="00E43A2E" w:rsidRPr="005A7116" w:rsidRDefault="00E43A2E" w:rsidP="000D6F32">
            <w:pPr>
              <w:spacing w:after="0" w:line="240" w:lineRule="auto"/>
              <w:jc w:val="center"/>
              <w:rPr>
                <w:rFonts w:ascii="Times New Roman" w:hAnsi="Times New Roman"/>
                <w:color w:val="000000" w:themeColor="text1"/>
                <w:sz w:val="24"/>
                <w:szCs w:val="24"/>
                <w:lang w:eastAsia="ru-RU"/>
              </w:rPr>
            </w:pPr>
          </w:p>
        </w:tc>
      </w:tr>
      <w:tr w:rsidR="005A7116" w:rsidRPr="005A7116" w14:paraId="2840D3C0" w14:textId="77777777" w:rsidTr="00E43A2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88B29B"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8</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389863" w14:textId="77777777" w:rsidR="00E43A2E" w:rsidRPr="005A7116" w:rsidRDefault="00E43A2E"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hAnsi="Times New Roman"/>
                <w:color w:val="000000" w:themeColor="text1"/>
                <w:sz w:val="24"/>
                <w:szCs w:val="24"/>
              </w:rPr>
              <w:t>РЕПО</w:t>
            </w:r>
            <w:r w:rsidRPr="005A7116">
              <w:rPr>
                <w:rFonts w:ascii="Times New Roman" w:hAnsi="Times New Roman"/>
                <w:color w:val="000000" w:themeColor="text1"/>
                <w:sz w:val="24"/>
                <w:szCs w:val="24"/>
                <w:lang w:val="kk-KZ"/>
              </w:rPr>
              <w:t xml:space="preserve"> операциялары бойынша міндеттемелер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ACAA8"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D6DD1"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ABC25"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lang w:val="kk-KZ"/>
              </w:rPr>
            </w:pPr>
          </w:p>
        </w:tc>
      </w:tr>
      <w:tr w:rsidR="005A7116" w:rsidRPr="005A7116" w14:paraId="4DE01F7A" w14:textId="77777777" w:rsidTr="00E43A2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082D56"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9</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C02C1D" w14:textId="77777777" w:rsidR="00E43A2E" w:rsidRPr="005A7116" w:rsidRDefault="00E43A2E"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eastAsia="Times New Roman" w:hAnsi="Times New Roman"/>
                <w:color w:val="000000" w:themeColor="text1"/>
                <w:sz w:val="24"/>
                <w:szCs w:val="24"/>
                <w:lang w:val="kk-KZ" w:eastAsia="ru-RU"/>
              </w:rPr>
              <w:t>Қайта сақтандырушының үлесін шегергенде сақтандыру резервтері - СР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690F48" w14:textId="77777777" w:rsidR="00E43A2E" w:rsidRPr="005A7116" w:rsidRDefault="00E43A2E" w:rsidP="000D6F32">
            <w:pPr>
              <w:spacing w:after="0" w:line="240" w:lineRule="auto"/>
              <w:jc w:val="center"/>
              <w:rPr>
                <w:rFonts w:ascii="Times New Roman" w:hAnsi="Times New Roman"/>
                <w:color w:val="000000" w:themeColor="text1"/>
                <w:sz w:val="24"/>
                <w:szCs w:val="24"/>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7C0037" w14:textId="77777777" w:rsidR="00E43A2E" w:rsidRPr="005A7116" w:rsidRDefault="00E43A2E" w:rsidP="000D6F32">
            <w:pPr>
              <w:spacing w:after="0" w:line="240" w:lineRule="auto"/>
              <w:jc w:val="center"/>
              <w:rPr>
                <w:rFonts w:ascii="Times New Roman" w:hAnsi="Times New Roman"/>
                <w:color w:val="000000" w:themeColor="text1"/>
                <w:sz w:val="24"/>
                <w:szCs w:val="24"/>
                <w:lang w:val="kk-KZ" w:eastAsia="ru-RU"/>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212DA1" w14:textId="77777777" w:rsidR="00E43A2E" w:rsidRPr="005A7116" w:rsidRDefault="00E43A2E" w:rsidP="000D6F32">
            <w:pPr>
              <w:spacing w:after="0" w:line="240" w:lineRule="auto"/>
              <w:jc w:val="center"/>
              <w:rPr>
                <w:rFonts w:ascii="Times New Roman" w:hAnsi="Times New Roman"/>
                <w:color w:val="000000" w:themeColor="text1"/>
                <w:sz w:val="24"/>
                <w:szCs w:val="24"/>
                <w:lang w:val="kk-KZ" w:eastAsia="ru-RU"/>
              </w:rPr>
            </w:pPr>
          </w:p>
        </w:tc>
      </w:tr>
      <w:tr w:rsidR="005A7116" w:rsidRPr="005A7116" w14:paraId="03DE46DA" w14:textId="77777777" w:rsidTr="00E43A2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2468AF" w14:textId="77777777" w:rsidR="00E43A2E" w:rsidRPr="005A7116" w:rsidRDefault="00E43A2E"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10</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D0D87E" w14:textId="77777777" w:rsidR="00E43A2E" w:rsidRPr="005A7116" w:rsidRDefault="00E43A2E" w:rsidP="000D6F32">
            <w:pPr>
              <w:spacing w:after="0" w:line="240" w:lineRule="auto"/>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Өтімділігі жоғары активтер</w:t>
            </w:r>
            <w:r w:rsidRPr="005A7116">
              <w:rPr>
                <w:rFonts w:ascii="Times New Roman" w:eastAsia="Times New Roman" w:hAnsi="Times New Roman"/>
                <w:color w:val="000000" w:themeColor="text1"/>
                <w:sz w:val="24"/>
                <w:szCs w:val="24"/>
                <w:lang w:val="kk-KZ" w:eastAsia="ru-RU"/>
              </w:rPr>
              <w:t xml:space="preserve"> </w:t>
            </w:r>
            <w:r w:rsidRPr="005A7116">
              <w:rPr>
                <w:rFonts w:ascii="Times New Roman" w:eastAsia="Times New Roman" w:hAnsi="Times New Roman"/>
                <w:color w:val="000000" w:themeColor="text1"/>
                <w:sz w:val="24"/>
                <w:szCs w:val="24"/>
                <w:lang w:eastAsia="ru-RU"/>
              </w:rPr>
              <w:t>жеткіліктілігінің нормативі</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E2839" w14:textId="77777777" w:rsidR="00E43A2E" w:rsidRPr="005A7116" w:rsidRDefault="00E43A2E" w:rsidP="000D6F32">
            <w:pPr>
              <w:spacing w:after="0" w:line="240" w:lineRule="auto"/>
              <w:jc w:val="center"/>
              <w:rPr>
                <w:rFonts w:ascii="Times New Roman" w:hAnsi="Times New Roman"/>
                <w:color w:val="000000" w:themeColor="text1"/>
                <w:sz w:val="24"/>
                <w:szCs w:val="24"/>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29F35D" w14:textId="77777777" w:rsidR="00E43A2E" w:rsidRPr="005A7116" w:rsidRDefault="00E43A2E" w:rsidP="000D6F32">
            <w:pPr>
              <w:spacing w:after="0" w:line="240" w:lineRule="auto"/>
              <w:jc w:val="center"/>
              <w:rPr>
                <w:rFonts w:ascii="Times New Roman" w:hAnsi="Times New Roman"/>
                <w:color w:val="000000" w:themeColor="text1"/>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6A1CC3" w14:textId="77777777" w:rsidR="00E43A2E" w:rsidRPr="005A7116" w:rsidRDefault="00E43A2E" w:rsidP="000D6F32">
            <w:pPr>
              <w:spacing w:after="0" w:line="240" w:lineRule="auto"/>
              <w:jc w:val="center"/>
              <w:rPr>
                <w:rFonts w:ascii="Times New Roman" w:hAnsi="Times New Roman"/>
                <w:color w:val="000000" w:themeColor="text1"/>
                <w:sz w:val="24"/>
                <w:szCs w:val="24"/>
                <w:lang w:eastAsia="ru-RU"/>
              </w:rPr>
            </w:pPr>
          </w:p>
        </w:tc>
      </w:tr>
    </w:tbl>
    <w:p w14:paraId="0150BCCA" w14:textId="77777777" w:rsidR="00E43A2E" w:rsidRPr="005A7116" w:rsidRDefault="00E43A2E" w:rsidP="000D6F32">
      <w:pPr>
        <w:spacing w:after="0" w:line="240" w:lineRule="auto"/>
        <w:ind w:firstLine="709"/>
        <w:jc w:val="both"/>
        <w:rPr>
          <w:rFonts w:ascii="Times New Roman" w:hAnsi="Times New Roman"/>
          <w:color w:val="000000" w:themeColor="text1"/>
          <w:sz w:val="28"/>
          <w:szCs w:val="28"/>
        </w:rPr>
      </w:pPr>
    </w:p>
    <w:tbl>
      <w:tblPr>
        <w:tblW w:w="9639" w:type="dxa"/>
        <w:jc w:val="center"/>
        <w:tblLayout w:type="fixed"/>
        <w:tblLook w:val="04A0" w:firstRow="1" w:lastRow="0" w:firstColumn="1" w:lastColumn="0" w:noHBand="0" w:noVBand="1"/>
      </w:tblPr>
      <w:tblGrid>
        <w:gridCol w:w="4819"/>
        <w:gridCol w:w="4820"/>
      </w:tblGrid>
      <w:tr w:rsidR="005A7116" w:rsidRPr="005A7116" w14:paraId="5EE7665B" w14:textId="77777777" w:rsidTr="00E43A2E">
        <w:trPr>
          <w:jc w:val="center"/>
        </w:trPr>
        <w:tc>
          <w:tcPr>
            <w:tcW w:w="4819" w:type="dxa"/>
            <w:hideMark/>
          </w:tcPr>
          <w:p w14:paraId="11674F94" w14:textId="77777777" w:rsidR="00E43A2E" w:rsidRPr="005A7116" w:rsidRDefault="00E43A2E"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5A7116">
              <w:rPr>
                <w:rFonts w:ascii="Times New Roman" w:eastAsia="Times New Roman" w:hAnsi="Times New Roman"/>
                <w:color w:val="000000" w:themeColor="text1"/>
                <w:sz w:val="28"/>
                <w:szCs w:val="26"/>
                <w:lang w:val="kk-KZ" w:eastAsia="ru-RU"/>
              </w:rPr>
              <w:t>Атауы</w:t>
            </w:r>
            <w:r w:rsidRPr="005A7116">
              <w:rPr>
                <w:rFonts w:ascii="Times New Roman" w:eastAsia="Times New Roman" w:hAnsi="Times New Roman"/>
                <w:color w:val="000000" w:themeColor="text1"/>
                <w:sz w:val="28"/>
                <w:szCs w:val="26"/>
                <w:lang w:eastAsia="ru-RU"/>
              </w:rPr>
              <w:t xml:space="preserve"> ________________________________________________________________</w:t>
            </w:r>
          </w:p>
          <w:p w14:paraId="43648B1A" w14:textId="77777777" w:rsidR="00E43A2E" w:rsidRPr="005A7116" w:rsidRDefault="00E43A2E"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p>
        </w:tc>
        <w:tc>
          <w:tcPr>
            <w:tcW w:w="4820" w:type="dxa"/>
          </w:tcPr>
          <w:p w14:paraId="03393B7B" w14:textId="77777777" w:rsidR="00E43A2E" w:rsidRPr="005A7116" w:rsidRDefault="00E43A2E"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en-US" w:eastAsia="ru-RU"/>
              </w:rPr>
            </w:pPr>
            <w:r w:rsidRPr="005A7116">
              <w:rPr>
                <w:rFonts w:ascii="Times New Roman" w:eastAsia="Times New Roman" w:hAnsi="Times New Roman"/>
                <w:color w:val="000000" w:themeColor="text1"/>
                <w:sz w:val="28"/>
                <w:szCs w:val="26"/>
                <w:lang w:val="kk-KZ" w:eastAsia="ru-RU"/>
              </w:rPr>
              <w:t xml:space="preserve">Мекенжайы </w:t>
            </w:r>
            <w:r w:rsidRPr="005A7116">
              <w:rPr>
                <w:rFonts w:ascii="Times New Roman" w:eastAsia="Times New Roman" w:hAnsi="Times New Roman"/>
                <w:color w:val="000000" w:themeColor="text1"/>
                <w:sz w:val="28"/>
                <w:szCs w:val="26"/>
                <w:lang w:eastAsia="ru-RU"/>
              </w:rPr>
              <w:t>__________________________________________</w:t>
            </w:r>
            <w:r w:rsidRPr="005A7116">
              <w:rPr>
                <w:rFonts w:ascii="Times New Roman" w:eastAsia="Times New Roman" w:hAnsi="Times New Roman"/>
                <w:color w:val="000000" w:themeColor="text1"/>
                <w:sz w:val="28"/>
                <w:szCs w:val="26"/>
                <w:lang w:val="en-US" w:eastAsia="ru-RU"/>
              </w:rPr>
              <w:t>______________________</w:t>
            </w:r>
          </w:p>
          <w:p w14:paraId="45AB7D01" w14:textId="77777777" w:rsidR="00E43A2E" w:rsidRPr="005A7116" w:rsidRDefault="00E43A2E"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p>
        </w:tc>
      </w:tr>
      <w:tr w:rsidR="005A7116" w:rsidRPr="005A7116" w14:paraId="61DBFE7E" w14:textId="77777777" w:rsidTr="00E43A2E">
        <w:trPr>
          <w:jc w:val="center"/>
        </w:trPr>
        <w:tc>
          <w:tcPr>
            <w:tcW w:w="9639" w:type="dxa"/>
            <w:gridSpan w:val="2"/>
          </w:tcPr>
          <w:p w14:paraId="6E4E9D7A" w14:textId="77777777" w:rsidR="00E43A2E" w:rsidRPr="005A7116" w:rsidRDefault="00E43A2E"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5A7116">
              <w:rPr>
                <w:rFonts w:ascii="Times New Roman" w:eastAsia="Times New Roman" w:hAnsi="Times New Roman"/>
                <w:color w:val="000000" w:themeColor="text1"/>
                <w:sz w:val="28"/>
                <w:szCs w:val="26"/>
                <w:lang w:eastAsia="ru-RU"/>
              </w:rPr>
              <w:t>Телефон</w:t>
            </w:r>
            <w:r w:rsidRPr="005A7116">
              <w:rPr>
                <w:rFonts w:ascii="Times New Roman" w:eastAsia="Times New Roman" w:hAnsi="Times New Roman"/>
                <w:color w:val="000000" w:themeColor="text1"/>
                <w:sz w:val="28"/>
                <w:szCs w:val="26"/>
                <w:lang w:val="kk-KZ" w:eastAsia="ru-RU"/>
              </w:rPr>
              <w:t>ы</w:t>
            </w:r>
            <w:r w:rsidRPr="005A7116">
              <w:rPr>
                <w:rFonts w:ascii="Times New Roman" w:eastAsia="Times New Roman" w:hAnsi="Times New Roman"/>
                <w:color w:val="000000" w:themeColor="text1"/>
                <w:sz w:val="28"/>
                <w:szCs w:val="26"/>
                <w:lang w:eastAsia="ru-RU"/>
              </w:rPr>
              <w:t xml:space="preserve"> __________________________________________________________</w:t>
            </w:r>
          </w:p>
          <w:p w14:paraId="58FC4B27" w14:textId="77777777" w:rsidR="00E43A2E" w:rsidRPr="005A7116" w:rsidRDefault="00E43A2E"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p>
        </w:tc>
      </w:tr>
      <w:tr w:rsidR="005A7116" w:rsidRPr="005A7116" w14:paraId="2210E524" w14:textId="77777777" w:rsidTr="00E43A2E">
        <w:trPr>
          <w:jc w:val="center"/>
        </w:trPr>
        <w:tc>
          <w:tcPr>
            <w:tcW w:w="9639" w:type="dxa"/>
            <w:gridSpan w:val="2"/>
          </w:tcPr>
          <w:p w14:paraId="4FBF141E" w14:textId="77777777" w:rsidR="00E43A2E" w:rsidRPr="005A7116" w:rsidRDefault="00E43A2E"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eastAsia="ru-RU"/>
              </w:rPr>
            </w:pPr>
            <w:r w:rsidRPr="005A7116">
              <w:rPr>
                <w:rFonts w:ascii="Times New Roman" w:eastAsia="Times New Roman" w:hAnsi="Times New Roman"/>
                <w:color w:val="000000" w:themeColor="text1"/>
                <w:sz w:val="28"/>
                <w:szCs w:val="26"/>
                <w:lang w:val="kk-KZ" w:eastAsia="ru-RU"/>
              </w:rPr>
              <w:t>Э</w:t>
            </w:r>
            <w:r w:rsidRPr="005A7116">
              <w:rPr>
                <w:rFonts w:ascii="Times New Roman" w:eastAsia="Times New Roman" w:hAnsi="Times New Roman"/>
                <w:color w:val="000000" w:themeColor="text1"/>
                <w:sz w:val="28"/>
                <w:szCs w:val="26"/>
                <w:lang w:eastAsia="ru-RU"/>
              </w:rPr>
              <w:t>лектрон</w:t>
            </w:r>
            <w:r w:rsidRPr="005A7116">
              <w:rPr>
                <w:rFonts w:ascii="Times New Roman" w:eastAsia="Times New Roman" w:hAnsi="Times New Roman"/>
                <w:color w:val="000000" w:themeColor="text1"/>
                <w:sz w:val="28"/>
                <w:szCs w:val="26"/>
                <w:lang w:val="kk-KZ" w:eastAsia="ru-RU"/>
              </w:rPr>
              <w:t>дық</w:t>
            </w:r>
            <w:r w:rsidRPr="005A7116">
              <w:rPr>
                <w:rFonts w:ascii="Times New Roman" w:eastAsia="Times New Roman" w:hAnsi="Times New Roman"/>
                <w:color w:val="000000" w:themeColor="text1"/>
                <w:sz w:val="28"/>
                <w:szCs w:val="26"/>
                <w:lang w:eastAsia="ru-RU"/>
              </w:rPr>
              <w:t xml:space="preserve"> по</w:t>
            </w:r>
            <w:r w:rsidRPr="005A7116">
              <w:rPr>
                <w:rFonts w:ascii="Times New Roman" w:eastAsia="Times New Roman" w:hAnsi="Times New Roman"/>
                <w:color w:val="000000" w:themeColor="text1"/>
                <w:sz w:val="28"/>
                <w:szCs w:val="26"/>
                <w:lang w:val="kk-KZ" w:eastAsia="ru-RU"/>
              </w:rPr>
              <w:t>шта мекенжайы</w:t>
            </w:r>
            <w:r w:rsidRPr="005A7116">
              <w:rPr>
                <w:rFonts w:ascii="Times New Roman" w:eastAsia="Times New Roman" w:hAnsi="Times New Roman"/>
                <w:color w:val="000000" w:themeColor="text1"/>
                <w:sz w:val="28"/>
                <w:szCs w:val="26"/>
                <w:lang w:eastAsia="ru-RU"/>
              </w:rPr>
              <w:t xml:space="preserve"> ______________________________________</w:t>
            </w:r>
          </w:p>
          <w:p w14:paraId="7073B5C3" w14:textId="77777777" w:rsidR="00E43A2E" w:rsidRPr="005A7116" w:rsidRDefault="00E43A2E"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p>
        </w:tc>
      </w:tr>
      <w:tr w:rsidR="005A7116" w:rsidRPr="005A7116" w14:paraId="343A9704" w14:textId="77777777" w:rsidTr="00E43A2E">
        <w:trPr>
          <w:jc w:val="center"/>
        </w:trPr>
        <w:tc>
          <w:tcPr>
            <w:tcW w:w="9639" w:type="dxa"/>
            <w:gridSpan w:val="2"/>
          </w:tcPr>
          <w:p w14:paraId="7D334DBF" w14:textId="77777777" w:rsidR="00E43A2E" w:rsidRPr="005A7116" w:rsidRDefault="00E43A2E"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eastAsia="ru-RU"/>
              </w:rPr>
            </w:pPr>
            <w:r w:rsidRPr="005A7116">
              <w:rPr>
                <w:rFonts w:ascii="Times New Roman" w:eastAsia="Times New Roman" w:hAnsi="Times New Roman"/>
                <w:color w:val="000000" w:themeColor="text1"/>
                <w:sz w:val="28"/>
                <w:szCs w:val="26"/>
                <w:lang w:val="kk-KZ" w:eastAsia="ru-RU"/>
              </w:rPr>
              <w:t>Орындаушы</w:t>
            </w:r>
          </w:p>
        </w:tc>
      </w:tr>
      <w:tr w:rsidR="005A7116" w:rsidRPr="005A7116" w14:paraId="5A65E678" w14:textId="77777777" w:rsidTr="00E43A2E">
        <w:trPr>
          <w:jc w:val="center"/>
        </w:trPr>
        <w:tc>
          <w:tcPr>
            <w:tcW w:w="9639" w:type="dxa"/>
            <w:gridSpan w:val="2"/>
            <w:hideMark/>
          </w:tcPr>
          <w:p w14:paraId="46C04D65" w14:textId="77777777" w:rsidR="00E43A2E" w:rsidRPr="005A7116" w:rsidRDefault="00E43A2E"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5A7116">
              <w:rPr>
                <w:rFonts w:ascii="Times New Roman" w:eastAsia="Times New Roman" w:hAnsi="Times New Roman"/>
                <w:color w:val="000000" w:themeColor="text1"/>
                <w:sz w:val="28"/>
                <w:szCs w:val="26"/>
                <w:lang w:eastAsia="ru-RU"/>
              </w:rPr>
              <w:t>______________________________________________      __</w:t>
            </w:r>
            <w:r w:rsidRPr="005A7116">
              <w:rPr>
                <w:rFonts w:ascii="Times New Roman" w:eastAsia="Times New Roman" w:hAnsi="Times New Roman"/>
                <w:color w:val="000000" w:themeColor="text1"/>
                <w:sz w:val="28"/>
                <w:szCs w:val="26"/>
                <w:lang w:val="en-US" w:eastAsia="ru-RU"/>
              </w:rPr>
              <w:t>_____</w:t>
            </w:r>
            <w:r w:rsidRPr="005A7116">
              <w:rPr>
                <w:rFonts w:ascii="Times New Roman" w:eastAsia="Times New Roman" w:hAnsi="Times New Roman"/>
                <w:color w:val="000000" w:themeColor="text1"/>
                <w:sz w:val="28"/>
                <w:szCs w:val="26"/>
                <w:lang w:eastAsia="ru-RU"/>
              </w:rPr>
              <w:t>_________</w:t>
            </w:r>
          </w:p>
        </w:tc>
      </w:tr>
      <w:tr w:rsidR="005A7116" w:rsidRPr="005A7116" w14:paraId="6A2A4E80" w14:textId="77777777" w:rsidTr="00E43A2E">
        <w:trPr>
          <w:jc w:val="center"/>
        </w:trPr>
        <w:tc>
          <w:tcPr>
            <w:tcW w:w="9639" w:type="dxa"/>
            <w:gridSpan w:val="2"/>
          </w:tcPr>
          <w:p w14:paraId="12476E13" w14:textId="77777777" w:rsidR="00E43A2E" w:rsidRPr="005A7116" w:rsidRDefault="00E43A2E"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eastAsia="ru-RU"/>
              </w:rPr>
            </w:pPr>
            <w:r w:rsidRPr="005A7116">
              <w:rPr>
                <w:rFonts w:ascii="Times New Roman" w:eastAsia="Times New Roman" w:hAnsi="Times New Roman"/>
                <w:color w:val="000000" w:themeColor="text1"/>
                <w:sz w:val="28"/>
                <w:szCs w:val="26"/>
                <w:lang w:eastAsia="ru-RU"/>
              </w:rPr>
              <w:t xml:space="preserve">        </w:t>
            </w:r>
            <w:r w:rsidRPr="005A7116">
              <w:rPr>
                <w:rFonts w:ascii="Times New Roman" w:eastAsia="Times New Roman" w:hAnsi="Times New Roman"/>
                <w:color w:val="000000" w:themeColor="text1"/>
                <w:sz w:val="28"/>
                <w:szCs w:val="26"/>
                <w:lang w:val="kk-KZ" w:eastAsia="ru-RU"/>
              </w:rPr>
              <w:t>тегі</w:t>
            </w:r>
            <w:r w:rsidRPr="005A7116">
              <w:rPr>
                <w:rFonts w:ascii="Times New Roman" w:eastAsia="Times New Roman" w:hAnsi="Times New Roman"/>
                <w:color w:val="000000" w:themeColor="text1"/>
                <w:sz w:val="28"/>
                <w:szCs w:val="26"/>
                <w:lang w:eastAsia="ru-RU"/>
              </w:rPr>
              <w:t xml:space="preserve">, </w:t>
            </w:r>
            <w:r w:rsidRPr="005A7116">
              <w:rPr>
                <w:rFonts w:ascii="Times New Roman" w:eastAsia="Times New Roman" w:hAnsi="Times New Roman"/>
                <w:color w:val="000000" w:themeColor="text1"/>
                <w:sz w:val="28"/>
                <w:szCs w:val="26"/>
                <w:lang w:val="kk-KZ" w:eastAsia="ru-RU"/>
              </w:rPr>
              <w:t>аты</w:t>
            </w:r>
            <w:r w:rsidRPr="005A7116">
              <w:rPr>
                <w:rFonts w:ascii="Times New Roman" w:eastAsia="Times New Roman" w:hAnsi="Times New Roman"/>
                <w:color w:val="000000" w:themeColor="text1"/>
                <w:sz w:val="28"/>
                <w:szCs w:val="26"/>
                <w:lang w:eastAsia="ru-RU"/>
              </w:rPr>
              <w:t xml:space="preserve">, </w:t>
            </w:r>
            <w:r w:rsidRPr="005A7116">
              <w:rPr>
                <w:rFonts w:ascii="Times New Roman" w:eastAsia="Times New Roman" w:hAnsi="Times New Roman"/>
                <w:color w:val="000000" w:themeColor="text1"/>
                <w:sz w:val="28"/>
                <w:szCs w:val="26"/>
                <w:lang w:val="kk-KZ" w:eastAsia="ru-RU"/>
              </w:rPr>
              <w:t>әкесінің аты (</w:t>
            </w:r>
            <w:r w:rsidRPr="005A7116">
              <w:rPr>
                <w:rFonts w:ascii="Times New Roman" w:hAnsi="Times New Roman"/>
                <w:color w:val="000000" w:themeColor="text1"/>
                <w:sz w:val="28"/>
                <w:szCs w:val="28"/>
              </w:rPr>
              <w:t xml:space="preserve">ол </w:t>
            </w:r>
            <w:r w:rsidRPr="005A7116">
              <w:rPr>
                <w:rFonts w:ascii="Times New Roman" w:hAnsi="Times New Roman"/>
                <w:color w:val="000000" w:themeColor="text1"/>
                <w:sz w:val="28"/>
                <w:szCs w:val="28"/>
                <w:lang w:val="kk-KZ"/>
              </w:rPr>
              <w:t>бар болса</w:t>
            </w:r>
            <w:r w:rsidRPr="005A7116">
              <w:rPr>
                <w:rFonts w:ascii="Times New Roman" w:eastAsia="Times New Roman" w:hAnsi="Times New Roman"/>
                <w:color w:val="000000" w:themeColor="text1"/>
                <w:sz w:val="28"/>
                <w:szCs w:val="26"/>
                <w:lang w:eastAsia="ru-RU"/>
              </w:rPr>
              <w:t xml:space="preserve">)                          </w:t>
            </w:r>
            <w:r w:rsidRPr="005A7116">
              <w:rPr>
                <w:rFonts w:ascii="Times New Roman" w:eastAsia="Times New Roman" w:hAnsi="Times New Roman"/>
                <w:color w:val="000000" w:themeColor="text1"/>
                <w:sz w:val="28"/>
                <w:szCs w:val="26"/>
                <w:lang w:val="kk-KZ" w:eastAsia="ru-RU"/>
              </w:rPr>
              <w:t xml:space="preserve">           қолы</w:t>
            </w:r>
          </w:p>
          <w:p w14:paraId="595698A1" w14:textId="77777777" w:rsidR="00E43A2E" w:rsidRPr="005A7116" w:rsidRDefault="00E43A2E"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p>
        </w:tc>
      </w:tr>
      <w:tr w:rsidR="005A7116" w:rsidRPr="005A7116" w14:paraId="00359BB8" w14:textId="77777777" w:rsidTr="00E43A2E">
        <w:trPr>
          <w:jc w:val="center"/>
        </w:trPr>
        <w:tc>
          <w:tcPr>
            <w:tcW w:w="9639" w:type="dxa"/>
            <w:gridSpan w:val="2"/>
            <w:hideMark/>
          </w:tcPr>
          <w:p w14:paraId="7412618F" w14:textId="519F392E" w:rsidR="00E43A2E" w:rsidRPr="005A7116" w:rsidRDefault="00E43A2E"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5A7116">
              <w:rPr>
                <w:rFonts w:ascii="Times New Roman" w:eastAsia="Times New Roman" w:hAnsi="Times New Roman"/>
                <w:color w:val="000000" w:themeColor="text1"/>
                <w:sz w:val="28"/>
                <w:szCs w:val="26"/>
                <w:lang w:val="kk-KZ" w:eastAsia="ru-RU"/>
              </w:rPr>
              <w:t>Бас</w:t>
            </w:r>
            <w:r w:rsidRPr="005A7116">
              <w:rPr>
                <w:rFonts w:ascii="Times New Roman" w:eastAsia="Times New Roman" w:hAnsi="Times New Roman"/>
                <w:color w:val="000000" w:themeColor="text1"/>
                <w:sz w:val="28"/>
                <w:szCs w:val="26"/>
                <w:lang w:eastAsia="ru-RU"/>
              </w:rPr>
              <w:t xml:space="preserve"> бухгалтер (</w:t>
            </w:r>
            <w:r w:rsidRPr="005A7116">
              <w:rPr>
                <w:rFonts w:ascii="Times New Roman" w:eastAsia="Times New Roman" w:hAnsi="Times New Roman"/>
                <w:color w:val="000000" w:themeColor="text1"/>
                <w:sz w:val="28"/>
                <w:szCs w:val="26"/>
                <w:lang w:val="kk-KZ" w:eastAsia="ru-RU"/>
              </w:rPr>
              <w:t>не оның орнындағы адам</w:t>
            </w:r>
            <w:r w:rsidRPr="005A7116">
              <w:rPr>
                <w:rFonts w:ascii="Times New Roman" w:eastAsia="Times New Roman" w:hAnsi="Times New Roman"/>
                <w:color w:val="000000" w:themeColor="text1"/>
                <w:sz w:val="28"/>
                <w:szCs w:val="26"/>
                <w:lang w:eastAsia="ru-RU"/>
              </w:rPr>
              <w:t>)</w:t>
            </w:r>
          </w:p>
        </w:tc>
      </w:tr>
      <w:tr w:rsidR="005A7116" w:rsidRPr="005A7116" w14:paraId="57C663E4" w14:textId="77777777" w:rsidTr="00E43A2E">
        <w:trPr>
          <w:jc w:val="center"/>
        </w:trPr>
        <w:tc>
          <w:tcPr>
            <w:tcW w:w="9639" w:type="dxa"/>
            <w:gridSpan w:val="2"/>
            <w:hideMark/>
          </w:tcPr>
          <w:p w14:paraId="23A3A38F" w14:textId="77777777" w:rsidR="00E43A2E" w:rsidRPr="005A7116" w:rsidRDefault="00E43A2E"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5A7116">
              <w:rPr>
                <w:rFonts w:ascii="Times New Roman" w:eastAsia="Times New Roman" w:hAnsi="Times New Roman"/>
                <w:color w:val="000000" w:themeColor="text1"/>
                <w:sz w:val="28"/>
                <w:szCs w:val="26"/>
                <w:lang w:eastAsia="ru-RU"/>
              </w:rPr>
              <w:t>______________________________________________      __</w:t>
            </w:r>
            <w:r w:rsidRPr="005A7116">
              <w:rPr>
                <w:rFonts w:ascii="Times New Roman" w:eastAsia="Times New Roman" w:hAnsi="Times New Roman"/>
                <w:color w:val="000000" w:themeColor="text1"/>
                <w:sz w:val="28"/>
                <w:szCs w:val="26"/>
                <w:lang w:val="en-US" w:eastAsia="ru-RU"/>
              </w:rPr>
              <w:t>_____</w:t>
            </w:r>
            <w:r w:rsidRPr="005A7116">
              <w:rPr>
                <w:rFonts w:ascii="Times New Roman" w:eastAsia="Times New Roman" w:hAnsi="Times New Roman"/>
                <w:color w:val="000000" w:themeColor="text1"/>
                <w:sz w:val="28"/>
                <w:szCs w:val="26"/>
                <w:lang w:eastAsia="ru-RU"/>
              </w:rPr>
              <w:t>_________</w:t>
            </w:r>
          </w:p>
        </w:tc>
      </w:tr>
      <w:tr w:rsidR="005A7116" w:rsidRPr="005A7116" w14:paraId="2D6477E9" w14:textId="77777777" w:rsidTr="00E43A2E">
        <w:trPr>
          <w:jc w:val="center"/>
        </w:trPr>
        <w:tc>
          <w:tcPr>
            <w:tcW w:w="9639" w:type="dxa"/>
            <w:gridSpan w:val="2"/>
          </w:tcPr>
          <w:p w14:paraId="70F2F9DE" w14:textId="77777777" w:rsidR="00E43A2E" w:rsidRPr="005A7116" w:rsidRDefault="00E43A2E"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eastAsia="ru-RU"/>
              </w:rPr>
            </w:pPr>
            <w:r w:rsidRPr="005A7116">
              <w:rPr>
                <w:rFonts w:ascii="Times New Roman" w:eastAsia="Times New Roman" w:hAnsi="Times New Roman"/>
                <w:color w:val="000000" w:themeColor="text1"/>
                <w:sz w:val="28"/>
                <w:szCs w:val="26"/>
                <w:lang w:eastAsia="ru-RU"/>
              </w:rPr>
              <w:t xml:space="preserve">        </w:t>
            </w:r>
            <w:r w:rsidRPr="005A7116">
              <w:rPr>
                <w:rFonts w:ascii="Times New Roman" w:eastAsia="Times New Roman" w:hAnsi="Times New Roman"/>
                <w:color w:val="000000" w:themeColor="text1"/>
                <w:sz w:val="28"/>
                <w:szCs w:val="26"/>
                <w:lang w:val="kk-KZ" w:eastAsia="ru-RU"/>
              </w:rPr>
              <w:t>тегі</w:t>
            </w:r>
            <w:r w:rsidRPr="005A7116">
              <w:rPr>
                <w:rFonts w:ascii="Times New Roman" w:eastAsia="Times New Roman" w:hAnsi="Times New Roman"/>
                <w:color w:val="000000" w:themeColor="text1"/>
                <w:sz w:val="28"/>
                <w:szCs w:val="26"/>
                <w:lang w:eastAsia="ru-RU"/>
              </w:rPr>
              <w:t xml:space="preserve">, </w:t>
            </w:r>
            <w:r w:rsidRPr="005A7116">
              <w:rPr>
                <w:rFonts w:ascii="Times New Roman" w:eastAsia="Times New Roman" w:hAnsi="Times New Roman"/>
                <w:color w:val="000000" w:themeColor="text1"/>
                <w:sz w:val="28"/>
                <w:szCs w:val="26"/>
                <w:lang w:val="kk-KZ" w:eastAsia="ru-RU"/>
              </w:rPr>
              <w:t>аты</w:t>
            </w:r>
            <w:r w:rsidRPr="005A7116">
              <w:rPr>
                <w:rFonts w:ascii="Times New Roman" w:eastAsia="Times New Roman" w:hAnsi="Times New Roman"/>
                <w:color w:val="000000" w:themeColor="text1"/>
                <w:sz w:val="28"/>
                <w:szCs w:val="26"/>
                <w:lang w:eastAsia="ru-RU"/>
              </w:rPr>
              <w:t xml:space="preserve">, </w:t>
            </w:r>
            <w:r w:rsidRPr="005A7116">
              <w:rPr>
                <w:rFonts w:ascii="Times New Roman" w:eastAsia="Times New Roman" w:hAnsi="Times New Roman"/>
                <w:color w:val="000000" w:themeColor="text1"/>
                <w:sz w:val="28"/>
                <w:szCs w:val="26"/>
                <w:lang w:val="kk-KZ" w:eastAsia="ru-RU"/>
              </w:rPr>
              <w:t>әкесінің аты</w:t>
            </w:r>
            <w:r w:rsidRPr="005A7116">
              <w:rPr>
                <w:rFonts w:ascii="Times New Roman" w:eastAsia="Times New Roman" w:hAnsi="Times New Roman"/>
                <w:color w:val="000000" w:themeColor="text1"/>
                <w:sz w:val="28"/>
                <w:szCs w:val="26"/>
                <w:lang w:eastAsia="ru-RU"/>
              </w:rPr>
              <w:t xml:space="preserve"> (</w:t>
            </w:r>
            <w:r w:rsidRPr="005A7116">
              <w:rPr>
                <w:rFonts w:ascii="Times New Roman" w:hAnsi="Times New Roman"/>
                <w:color w:val="000000" w:themeColor="text1"/>
                <w:sz w:val="28"/>
                <w:szCs w:val="28"/>
              </w:rPr>
              <w:t xml:space="preserve">ол </w:t>
            </w:r>
            <w:r w:rsidRPr="005A7116">
              <w:rPr>
                <w:rFonts w:ascii="Times New Roman" w:hAnsi="Times New Roman"/>
                <w:color w:val="000000" w:themeColor="text1"/>
                <w:sz w:val="28"/>
                <w:szCs w:val="28"/>
                <w:lang w:val="kk-KZ"/>
              </w:rPr>
              <w:t>бар болса</w:t>
            </w:r>
            <w:r w:rsidRPr="005A7116">
              <w:rPr>
                <w:rFonts w:ascii="Times New Roman" w:eastAsia="Times New Roman" w:hAnsi="Times New Roman"/>
                <w:color w:val="000000" w:themeColor="text1"/>
                <w:sz w:val="28"/>
                <w:szCs w:val="26"/>
                <w:lang w:eastAsia="ru-RU"/>
              </w:rPr>
              <w:t xml:space="preserve">)                          </w:t>
            </w:r>
            <w:r w:rsidRPr="005A7116">
              <w:rPr>
                <w:rFonts w:ascii="Times New Roman" w:eastAsia="Times New Roman" w:hAnsi="Times New Roman"/>
                <w:color w:val="000000" w:themeColor="text1"/>
                <w:sz w:val="28"/>
                <w:szCs w:val="26"/>
                <w:lang w:val="kk-KZ" w:eastAsia="ru-RU"/>
              </w:rPr>
              <w:t xml:space="preserve">         қолы</w:t>
            </w:r>
          </w:p>
          <w:p w14:paraId="3468A3E6" w14:textId="77777777" w:rsidR="00E43A2E" w:rsidRPr="005A7116" w:rsidRDefault="00E43A2E"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p>
        </w:tc>
      </w:tr>
      <w:tr w:rsidR="005A7116" w:rsidRPr="005A7116" w14:paraId="2A4E353B" w14:textId="77777777" w:rsidTr="00E43A2E">
        <w:trPr>
          <w:jc w:val="center"/>
        </w:trPr>
        <w:tc>
          <w:tcPr>
            <w:tcW w:w="9639" w:type="dxa"/>
            <w:gridSpan w:val="2"/>
          </w:tcPr>
          <w:p w14:paraId="0258F8D2" w14:textId="0C6EEB4D" w:rsidR="00E43A2E" w:rsidRPr="005A7116" w:rsidRDefault="00E43A2E"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5A7116">
              <w:rPr>
                <w:rFonts w:ascii="Times New Roman" w:eastAsia="Times New Roman" w:hAnsi="Times New Roman"/>
                <w:color w:val="000000" w:themeColor="text1"/>
                <w:sz w:val="28"/>
                <w:szCs w:val="26"/>
                <w:lang w:val="kk-KZ" w:eastAsia="ru-RU"/>
              </w:rPr>
              <w:t>Бірінші басшы</w:t>
            </w:r>
            <w:r w:rsidRPr="005A7116">
              <w:rPr>
                <w:rFonts w:ascii="Times New Roman" w:hAnsi="Times New Roman"/>
                <w:color w:val="000000" w:themeColor="text1"/>
                <w:sz w:val="28"/>
                <w:szCs w:val="28"/>
              </w:rPr>
              <w:t xml:space="preserve"> (</w:t>
            </w:r>
            <w:r w:rsidRPr="005A7116">
              <w:rPr>
                <w:rFonts w:ascii="Times New Roman" w:hAnsi="Times New Roman"/>
                <w:color w:val="000000" w:themeColor="text1"/>
                <w:sz w:val="28"/>
                <w:szCs w:val="28"/>
                <w:lang w:val="kk-KZ"/>
              </w:rPr>
              <w:t xml:space="preserve">не </w:t>
            </w:r>
            <w:r w:rsidRPr="005A7116">
              <w:rPr>
                <w:rFonts w:ascii="Times New Roman" w:eastAsia="Times New Roman" w:hAnsi="Times New Roman"/>
                <w:color w:val="000000" w:themeColor="text1"/>
                <w:sz w:val="28"/>
                <w:szCs w:val="26"/>
                <w:lang w:val="kk-KZ" w:eastAsia="ru-RU"/>
              </w:rPr>
              <w:t>оның орнындағы адам</w:t>
            </w:r>
            <w:r w:rsidRPr="005A7116">
              <w:rPr>
                <w:rFonts w:ascii="Times New Roman" w:hAnsi="Times New Roman"/>
                <w:color w:val="000000" w:themeColor="text1"/>
                <w:sz w:val="28"/>
                <w:szCs w:val="28"/>
              </w:rPr>
              <w:t>)</w:t>
            </w:r>
          </w:p>
        </w:tc>
      </w:tr>
      <w:tr w:rsidR="005A7116" w:rsidRPr="005A7116" w14:paraId="272F4DFB" w14:textId="77777777" w:rsidTr="00E43A2E">
        <w:trPr>
          <w:jc w:val="center"/>
        </w:trPr>
        <w:tc>
          <w:tcPr>
            <w:tcW w:w="9639" w:type="dxa"/>
            <w:gridSpan w:val="2"/>
          </w:tcPr>
          <w:p w14:paraId="155CE0F8" w14:textId="77777777" w:rsidR="00E43A2E" w:rsidRPr="005A7116" w:rsidRDefault="00E43A2E"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5A7116">
              <w:rPr>
                <w:rFonts w:ascii="Times New Roman" w:eastAsia="Times New Roman" w:hAnsi="Times New Roman"/>
                <w:color w:val="000000" w:themeColor="text1"/>
                <w:sz w:val="28"/>
                <w:szCs w:val="26"/>
                <w:lang w:eastAsia="ru-RU"/>
              </w:rPr>
              <w:t>______________________________________________      __</w:t>
            </w:r>
            <w:r w:rsidRPr="005A7116">
              <w:rPr>
                <w:rFonts w:ascii="Times New Roman" w:eastAsia="Times New Roman" w:hAnsi="Times New Roman"/>
                <w:color w:val="000000" w:themeColor="text1"/>
                <w:sz w:val="28"/>
                <w:szCs w:val="26"/>
                <w:lang w:val="en-US" w:eastAsia="ru-RU"/>
              </w:rPr>
              <w:t>_____</w:t>
            </w:r>
            <w:r w:rsidRPr="005A7116">
              <w:rPr>
                <w:rFonts w:ascii="Times New Roman" w:eastAsia="Times New Roman" w:hAnsi="Times New Roman"/>
                <w:color w:val="000000" w:themeColor="text1"/>
                <w:sz w:val="28"/>
                <w:szCs w:val="26"/>
                <w:lang w:eastAsia="ru-RU"/>
              </w:rPr>
              <w:t>_________</w:t>
            </w:r>
          </w:p>
        </w:tc>
      </w:tr>
      <w:tr w:rsidR="00E43A2E" w:rsidRPr="005A7116" w14:paraId="1A8B4491" w14:textId="77777777" w:rsidTr="00E43A2E">
        <w:trPr>
          <w:jc w:val="center"/>
        </w:trPr>
        <w:tc>
          <w:tcPr>
            <w:tcW w:w="9639" w:type="dxa"/>
            <w:gridSpan w:val="2"/>
          </w:tcPr>
          <w:p w14:paraId="5CCF5F63" w14:textId="77777777" w:rsidR="00E43A2E" w:rsidRPr="005A7116" w:rsidRDefault="00E43A2E"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eastAsia="ru-RU"/>
              </w:rPr>
            </w:pPr>
            <w:r w:rsidRPr="005A7116">
              <w:rPr>
                <w:rFonts w:ascii="Times New Roman" w:eastAsia="Times New Roman" w:hAnsi="Times New Roman"/>
                <w:color w:val="000000" w:themeColor="text1"/>
                <w:sz w:val="28"/>
                <w:szCs w:val="26"/>
                <w:lang w:eastAsia="ru-RU"/>
              </w:rPr>
              <w:t xml:space="preserve">        </w:t>
            </w:r>
            <w:r w:rsidRPr="005A7116">
              <w:rPr>
                <w:rFonts w:ascii="Times New Roman" w:eastAsia="Times New Roman" w:hAnsi="Times New Roman"/>
                <w:color w:val="000000" w:themeColor="text1"/>
                <w:sz w:val="28"/>
                <w:szCs w:val="26"/>
                <w:lang w:val="kk-KZ" w:eastAsia="ru-RU"/>
              </w:rPr>
              <w:t>тегі</w:t>
            </w:r>
            <w:r w:rsidRPr="005A7116">
              <w:rPr>
                <w:rFonts w:ascii="Times New Roman" w:eastAsia="Times New Roman" w:hAnsi="Times New Roman"/>
                <w:color w:val="000000" w:themeColor="text1"/>
                <w:sz w:val="28"/>
                <w:szCs w:val="26"/>
                <w:lang w:eastAsia="ru-RU"/>
              </w:rPr>
              <w:t xml:space="preserve">, </w:t>
            </w:r>
            <w:r w:rsidRPr="005A7116">
              <w:rPr>
                <w:rFonts w:ascii="Times New Roman" w:eastAsia="Times New Roman" w:hAnsi="Times New Roman"/>
                <w:color w:val="000000" w:themeColor="text1"/>
                <w:sz w:val="28"/>
                <w:szCs w:val="26"/>
                <w:lang w:val="kk-KZ" w:eastAsia="ru-RU"/>
              </w:rPr>
              <w:t>аты</w:t>
            </w:r>
            <w:r w:rsidRPr="005A7116">
              <w:rPr>
                <w:rFonts w:ascii="Times New Roman" w:eastAsia="Times New Roman" w:hAnsi="Times New Roman"/>
                <w:color w:val="000000" w:themeColor="text1"/>
                <w:sz w:val="28"/>
                <w:szCs w:val="26"/>
                <w:lang w:eastAsia="ru-RU"/>
              </w:rPr>
              <w:t xml:space="preserve">, </w:t>
            </w:r>
            <w:r w:rsidRPr="005A7116">
              <w:rPr>
                <w:rFonts w:ascii="Times New Roman" w:eastAsia="Times New Roman" w:hAnsi="Times New Roman"/>
                <w:color w:val="000000" w:themeColor="text1"/>
                <w:sz w:val="28"/>
                <w:szCs w:val="26"/>
                <w:lang w:val="kk-KZ" w:eastAsia="ru-RU"/>
              </w:rPr>
              <w:t>әкесінің аты</w:t>
            </w:r>
            <w:r w:rsidRPr="005A7116">
              <w:rPr>
                <w:rFonts w:ascii="Times New Roman" w:eastAsia="Times New Roman" w:hAnsi="Times New Roman"/>
                <w:color w:val="000000" w:themeColor="text1"/>
                <w:sz w:val="28"/>
                <w:szCs w:val="26"/>
                <w:lang w:eastAsia="ru-RU"/>
              </w:rPr>
              <w:t xml:space="preserve"> (</w:t>
            </w:r>
            <w:r w:rsidRPr="005A7116">
              <w:rPr>
                <w:rFonts w:ascii="Times New Roman" w:hAnsi="Times New Roman"/>
                <w:color w:val="000000" w:themeColor="text1"/>
                <w:sz w:val="28"/>
                <w:szCs w:val="28"/>
              </w:rPr>
              <w:t xml:space="preserve">ол </w:t>
            </w:r>
            <w:r w:rsidRPr="005A7116">
              <w:rPr>
                <w:rFonts w:ascii="Times New Roman" w:hAnsi="Times New Roman"/>
                <w:color w:val="000000" w:themeColor="text1"/>
                <w:sz w:val="28"/>
                <w:szCs w:val="28"/>
                <w:lang w:val="kk-KZ"/>
              </w:rPr>
              <w:t>бар болса</w:t>
            </w:r>
            <w:r w:rsidRPr="005A7116">
              <w:rPr>
                <w:rFonts w:ascii="Times New Roman" w:eastAsia="Times New Roman" w:hAnsi="Times New Roman"/>
                <w:color w:val="000000" w:themeColor="text1"/>
                <w:sz w:val="28"/>
                <w:szCs w:val="26"/>
                <w:lang w:eastAsia="ru-RU"/>
              </w:rPr>
              <w:t xml:space="preserve">)                          </w:t>
            </w:r>
            <w:r w:rsidRPr="005A7116">
              <w:rPr>
                <w:rFonts w:ascii="Times New Roman" w:eastAsia="Times New Roman" w:hAnsi="Times New Roman"/>
                <w:color w:val="000000" w:themeColor="text1"/>
                <w:sz w:val="28"/>
                <w:szCs w:val="26"/>
                <w:lang w:val="kk-KZ" w:eastAsia="ru-RU"/>
              </w:rPr>
              <w:t xml:space="preserve">           қолы</w:t>
            </w:r>
          </w:p>
        </w:tc>
      </w:tr>
    </w:tbl>
    <w:p w14:paraId="6BD21BDB" w14:textId="77777777" w:rsidR="00E43A2E" w:rsidRDefault="00E43A2E" w:rsidP="000D6F32">
      <w:pPr>
        <w:spacing w:after="0" w:line="240" w:lineRule="auto"/>
        <w:ind w:firstLine="709"/>
        <w:jc w:val="both"/>
        <w:rPr>
          <w:rFonts w:ascii="Times New Roman" w:eastAsia="Times New Roman" w:hAnsi="Times New Roman"/>
          <w:color w:val="000000" w:themeColor="text1"/>
          <w:sz w:val="28"/>
          <w:szCs w:val="28"/>
          <w:lang w:val="kk-KZ" w:eastAsia="ru-RU"/>
        </w:rPr>
      </w:pPr>
    </w:p>
    <w:p w14:paraId="3C231255" w14:textId="77777777" w:rsidR="00FE48C7" w:rsidRDefault="00FE48C7" w:rsidP="000D6F32">
      <w:pPr>
        <w:spacing w:after="0" w:line="240" w:lineRule="auto"/>
        <w:ind w:firstLine="709"/>
        <w:jc w:val="both"/>
        <w:rPr>
          <w:rFonts w:ascii="Times New Roman" w:hAnsi="Times New Roman" w:cs="Times New Roman"/>
          <w:color w:val="000000" w:themeColor="text1"/>
          <w:sz w:val="28"/>
          <w:szCs w:val="28"/>
        </w:rPr>
      </w:pPr>
    </w:p>
    <w:p w14:paraId="6FA38641" w14:textId="77777777" w:rsidR="00FE48C7" w:rsidRPr="007D18AB" w:rsidRDefault="00FE48C7" w:rsidP="000D6F32">
      <w:pPr>
        <w:spacing w:after="0" w:line="240" w:lineRule="auto"/>
        <w:jc w:val="both"/>
        <w:rPr>
          <w:rFonts w:ascii="Times New Roman" w:hAnsi="Times New Roman" w:cs="Times New Roman"/>
          <w:color w:val="000000" w:themeColor="text1"/>
          <w:sz w:val="28"/>
          <w:szCs w:val="28"/>
        </w:rPr>
        <w:sectPr w:rsidR="00FE48C7" w:rsidRPr="007D18AB" w:rsidSect="00FB3138">
          <w:headerReference w:type="default" r:id="rId65"/>
          <w:pgSz w:w="11906" w:h="16838"/>
          <w:pgMar w:top="1418" w:right="851" w:bottom="1418" w:left="1418" w:header="709" w:footer="709" w:gutter="0"/>
          <w:cols w:space="708"/>
          <w:docGrid w:linePitch="360"/>
        </w:sectPr>
      </w:pPr>
    </w:p>
    <w:p w14:paraId="5801B44F" w14:textId="0C122942" w:rsidR="00E43A2E" w:rsidRPr="005A7116" w:rsidRDefault="00E43A2E" w:rsidP="000D6F32">
      <w:pPr>
        <w:spacing w:after="0" w:line="240" w:lineRule="auto"/>
        <w:jc w:val="right"/>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lastRenderedPageBreak/>
        <w:t>Әкімшілік деректер жинауға арналған</w:t>
      </w:r>
    </w:p>
    <w:p w14:paraId="546F1A02" w14:textId="519F3F9D" w:rsidR="00E43A2E" w:rsidRPr="005A7116" w:rsidRDefault="00796D18" w:rsidP="000D6F32">
      <w:pPr>
        <w:spacing w:after="0" w:line="240" w:lineRule="auto"/>
        <w:ind w:firstLine="397"/>
        <w:jc w:val="right"/>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w:t>
      </w:r>
      <w:r w:rsidR="00E43A2E" w:rsidRPr="005A7116">
        <w:rPr>
          <w:rFonts w:ascii="Times New Roman" w:eastAsia="Times New Roman" w:hAnsi="Times New Roman"/>
          <w:color w:val="000000" w:themeColor="text1"/>
          <w:sz w:val="28"/>
          <w:szCs w:val="28"/>
          <w:lang w:val="kk-KZ" w:eastAsia="ru-RU"/>
        </w:rPr>
        <w:t>Сақтандыру (қайта сақтандыру)</w:t>
      </w:r>
    </w:p>
    <w:p w14:paraId="45459A5D" w14:textId="77777777" w:rsidR="00E43A2E" w:rsidRPr="005A7116" w:rsidRDefault="00E43A2E" w:rsidP="000D6F32">
      <w:pPr>
        <w:spacing w:after="0" w:line="240" w:lineRule="auto"/>
        <w:ind w:firstLine="397"/>
        <w:jc w:val="right"/>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ұйымының пруденциялық нормативтерді</w:t>
      </w:r>
    </w:p>
    <w:p w14:paraId="1A3FC13F" w14:textId="099D729B" w:rsidR="00E43A2E" w:rsidRPr="005A7116" w:rsidRDefault="00E43A2E" w:rsidP="000D6F32">
      <w:pPr>
        <w:spacing w:after="0" w:line="240" w:lineRule="auto"/>
        <w:ind w:firstLine="397"/>
        <w:jc w:val="right"/>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орындауы туралы есеп</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 xml:space="preserve"> нысанына қосымша</w:t>
      </w:r>
    </w:p>
    <w:p w14:paraId="1AE5511A" w14:textId="77777777" w:rsidR="00E43A2E" w:rsidRPr="005A7116" w:rsidRDefault="00E43A2E" w:rsidP="000D6F32">
      <w:pPr>
        <w:spacing w:after="0" w:line="240" w:lineRule="auto"/>
        <w:jc w:val="right"/>
        <w:rPr>
          <w:rFonts w:ascii="Times New Roman" w:eastAsia="Times New Roman" w:hAnsi="Times New Roman"/>
          <w:color w:val="000000" w:themeColor="text1"/>
          <w:sz w:val="28"/>
          <w:szCs w:val="28"/>
          <w:lang w:val="kk-KZ" w:eastAsia="ru-RU"/>
        </w:rPr>
      </w:pPr>
    </w:p>
    <w:p w14:paraId="6A65034C" w14:textId="77777777" w:rsidR="00E43A2E" w:rsidRPr="005A7116" w:rsidRDefault="00E43A2E" w:rsidP="000D6F32">
      <w:pPr>
        <w:spacing w:after="0" w:line="240" w:lineRule="auto"/>
        <w:jc w:val="right"/>
        <w:rPr>
          <w:rFonts w:ascii="Times New Roman" w:eastAsia="Times New Roman" w:hAnsi="Times New Roman"/>
          <w:color w:val="000000" w:themeColor="text1"/>
          <w:sz w:val="28"/>
          <w:szCs w:val="28"/>
          <w:lang w:val="kk-KZ" w:eastAsia="ru-RU"/>
        </w:rPr>
      </w:pPr>
    </w:p>
    <w:p w14:paraId="67F8F4FF" w14:textId="4603E1B7" w:rsidR="00E43A2E" w:rsidRPr="005A7116" w:rsidRDefault="00E43A2E" w:rsidP="000D6F32">
      <w:pPr>
        <w:spacing w:after="0" w:line="240" w:lineRule="auto"/>
        <w:jc w:val="center"/>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 xml:space="preserve">Әкімшілік деректер жинауға арналған нысанды толтыру бойынша түсіндірме </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Сақтандыру (қайта сақтандыру) ұйымының пруденциялық нормативтерді орындауы туралы есеп</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 xml:space="preserve"> </w:t>
      </w:r>
    </w:p>
    <w:p w14:paraId="54DBC21D" w14:textId="77777777" w:rsidR="00E43A2E" w:rsidRPr="005A7116" w:rsidRDefault="00E43A2E" w:rsidP="000D6F32">
      <w:pPr>
        <w:spacing w:after="0" w:line="240" w:lineRule="auto"/>
        <w:jc w:val="center"/>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 xml:space="preserve">(индекс – </w:t>
      </w:r>
      <w:r w:rsidRPr="005A7116">
        <w:rPr>
          <w:rFonts w:ascii="Times New Roman" w:hAnsi="Times New Roman"/>
          <w:color w:val="000000" w:themeColor="text1"/>
          <w:sz w:val="28"/>
          <w:szCs w:val="18"/>
          <w:lang w:val="kk-KZ"/>
        </w:rPr>
        <w:t>1-PN_M</w:t>
      </w:r>
      <w:r w:rsidRPr="005A7116">
        <w:rPr>
          <w:rFonts w:ascii="Times New Roman" w:eastAsia="Times New Roman" w:hAnsi="Times New Roman"/>
          <w:color w:val="000000" w:themeColor="text1"/>
          <w:sz w:val="28"/>
          <w:szCs w:val="28"/>
          <w:lang w:val="kk-KZ" w:eastAsia="ru-RU"/>
        </w:rPr>
        <w:t>, кезеңділігі – ай сайын)</w:t>
      </w:r>
    </w:p>
    <w:p w14:paraId="0DB2A675" w14:textId="77777777" w:rsidR="00E43A2E" w:rsidRPr="005A7116" w:rsidRDefault="00E43A2E" w:rsidP="000D6F32">
      <w:pPr>
        <w:spacing w:after="0" w:line="240" w:lineRule="auto"/>
        <w:jc w:val="center"/>
        <w:rPr>
          <w:rFonts w:ascii="Times New Roman" w:eastAsia="Times New Roman" w:hAnsi="Times New Roman"/>
          <w:color w:val="000000" w:themeColor="text1"/>
          <w:sz w:val="28"/>
          <w:szCs w:val="28"/>
          <w:lang w:val="kk-KZ" w:eastAsia="ru-RU"/>
        </w:rPr>
      </w:pPr>
    </w:p>
    <w:p w14:paraId="19A89AC4"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1-тарау. Жалпы ережелер</w:t>
      </w:r>
    </w:p>
    <w:p w14:paraId="744616E2" w14:textId="77777777" w:rsidR="00E43A2E" w:rsidRPr="005A7116" w:rsidRDefault="00E43A2E" w:rsidP="000D6F32">
      <w:pPr>
        <w:spacing w:after="0" w:line="240" w:lineRule="auto"/>
        <w:jc w:val="center"/>
        <w:rPr>
          <w:rFonts w:ascii="Times New Roman" w:eastAsia="Times New Roman" w:hAnsi="Times New Roman"/>
          <w:color w:val="000000" w:themeColor="text1"/>
          <w:sz w:val="28"/>
          <w:szCs w:val="28"/>
          <w:lang w:val="kk-KZ" w:eastAsia="ru-RU"/>
        </w:rPr>
      </w:pPr>
    </w:p>
    <w:p w14:paraId="3FE8D975" w14:textId="466958F5" w:rsidR="00E43A2E" w:rsidRPr="005A7116" w:rsidRDefault="00E43A2E" w:rsidP="000D6F32">
      <w:pPr>
        <w:tabs>
          <w:tab w:val="left" w:pos="1134"/>
        </w:tabs>
        <w:spacing w:after="0" w:line="240" w:lineRule="auto"/>
        <w:ind w:firstLine="709"/>
        <w:jc w:val="both"/>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1.</w:t>
      </w:r>
      <w:r w:rsidRPr="005A7116">
        <w:rPr>
          <w:rFonts w:ascii="Times New Roman" w:eastAsia="Times New Roman" w:hAnsi="Times New Roman"/>
          <w:color w:val="000000" w:themeColor="text1"/>
          <w:sz w:val="28"/>
          <w:szCs w:val="28"/>
          <w:lang w:val="kk-KZ" w:eastAsia="ru-RU"/>
        </w:rPr>
        <w:tab/>
      </w:r>
      <w:r w:rsidRPr="005A7116">
        <w:rPr>
          <w:rFonts w:ascii="Times New Roman" w:hAnsi="Times New Roman"/>
          <w:color w:val="000000" w:themeColor="text1"/>
          <w:sz w:val="28"/>
          <w:szCs w:val="28"/>
          <w:lang w:val="kk-KZ"/>
        </w:rPr>
        <w:t xml:space="preserve">Осы түсіндірме (бұдан әрі – Түсіндірме) әкімшілік деректер жинауға арналған </w:t>
      </w:r>
      <w:r w:rsidR="00796D18" w:rsidRPr="005A7116">
        <w:rPr>
          <w:rFonts w:ascii="Times New Roman" w:hAnsi="Times New Roman"/>
          <w:color w:val="000000" w:themeColor="text1"/>
          <w:sz w:val="28"/>
          <w:szCs w:val="28"/>
          <w:lang w:val="kk-KZ"/>
        </w:rPr>
        <w:t>«</w:t>
      </w:r>
      <w:r w:rsidRPr="005A7116">
        <w:rPr>
          <w:rFonts w:ascii="Times New Roman" w:hAnsi="Times New Roman"/>
          <w:color w:val="000000" w:themeColor="text1"/>
          <w:sz w:val="28"/>
          <w:szCs w:val="28"/>
          <w:lang w:val="kk-KZ"/>
        </w:rPr>
        <w:t>Сақтандыру (қайта сақтандыру) ұйымының пруденциялық нормативтерді орындауы туралы есеп</w:t>
      </w:r>
      <w:r w:rsidR="00796D18" w:rsidRPr="005A7116">
        <w:rPr>
          <w:rFonts w:ascii="Times New Roman" w:hAnsi="Times New Roman"/>
          <w:color w:val="000000" w:themeColor="text1"/>
          <w:sz w:val="28"/>
          <w:szCs w:val="28"/>
          <w:lang w:val="kk-KZ"/>
        </w:rPr>
        <w:t>»</w:t>
      </w:r>
      <w:r w:rsidRPr="005A7116">
        <w:rPr>
          <w:rFonts w:ascii="Times New Roman" w:hAnsi="Times New Roman"/>
          <w:color w:val="000000" w:themeColor="text1"/>
          <w:sz w:val="28"/>
          <w:szCs w:val="28"/>
          <w:lang w:val="kk-KZ"/>
        </w:rPr>
        <w:t xml:space="preserve"> нысанын (бұдан әрі - Нысан) толтыру бойынша бірыңғай талаптарды айқындайды.</w:t>
      </w:r>
      <w:r w:rsidRPr="005A7116">
        <w:rPr>
          <w:rFonts w:ascii="Times New Roman" w:eastAsia="Times New Roman" w:hAnsi="Times New Roman"/>
          <w:color w:val="000000" w:themeColor="text1"/>
          <w:sz w:val="28"/>
          <w:szCs w:val="28"/>
          <w:lang w:val="kk-KZ" w:eastAsia="ru-RU"/>
        </w:rPr>
        <w:t> </w:t>
      </w:r>
    </w:p>
    <w:p w14:paraId="62EB32FF" w14:textId="233EF25D" w:rsidR="00E43A2E" w:rsidRPr="005A7116" w:rsidRDefault="00E43A2E" w:rsidP="000D6F32">
      <w:pPr>
        <w:tabs>
          <w:tab w:val="left" w:pos="1134"/>
        </w:tabs>
        <w:spacing w:after="0" w:line="240" w:lineRule="auto"/>
        <w:ind w:firstLine="709"/>
        <w:jc w:val="both"/>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2.</w:t>
      </w:r>
      <w:r w:rsidRPr="005A7116">
        <w:rPr>
          <w:rFonts w:ascii="Times New Roman" w:eastAsia="Times New Roman" w:hAnsi="Times New Roman"/>
          <w:color w:val="000000" w:themeColor="text1"/>
          <w:sz w:val="28"/>
          <w:szCs w:val="28"/>
          <w:lang w:val="kk-KZ" w:eastAsia="ru-RU"/>
        </w:rPr>
        <w:tab/>
      </w:r>
      <w:r w:rsidRPr="005A7116">
        <w:rPr>
          <w:rFonts w:ascii="Times New Roman" w:hAnsi="Times New Roman"/>
          <w:color w:val="000000" w:themeColor="text1"/>
          <w:sz w:val="28"/>
          <w:szCs w:val="28"/>
          <w:lang w:val="kk-KZ"/>
        </w:rPr>
        <w:t xml:space="preserve">Нысан </w:t>
      </w:r>
      <w:r w:rsidR="00796D18" w:rsidRPr="005A7116">
        <w:rPr>
          <w:rFonts w:ascii="Times New Roman" w:hAnsi="Times New Roman"/>
          <w:color w:val="000000" w:themeColor="text1"/>
          <w:sz w:val="28"/>
          <w:szCs w:val="28"/>
          <w:lang w:val="kk-KZ"/>
        </w:rPr>
        <w:t>«</w:t>
      </w:r>
      <w:r w:rsidRPr="005A7116">
        <w:rPr>
          <w:rFonts w:ascii="Times New Roman" w:hAnsi="Times New Roman"/>
          <w:color w:val="000000" w:themeColor="text1"/>
          <w:sz w:val="28"/>
          <w:szCs w:val="28"/>
          <w:lang w:val="kk-KZ"/>
        </w:rPr>
        <w:t>Қаржы нарығы мен қаржы ұйымдарын мемлекеттiк реттеу, бақылау және қадағалау туралы</w:t>
      </w:r>
      <w:r w:rsidR="00796D18" w:rsidRPr="005A7116">
        <w:rPr>
          <w:rFonts w:ascii="Times New Roman" w:hAnsi="Times New Roman"/>
          <w:color w:val="000000" w:themeColor="text1"/>
          <w:sz w:val="28"/>
          <w:szCs w:val="28"/>
          <w:lang w:val="kk-KZ"/>
        </w:rPr>
        <w:t>»</w:t>
      </w:r>
      <w:r w:rsidRPr="005A7116">
        <w:rPr>
          <w:rFonts w:ascii="Times New Roman" w:hAnsi="Times New Roman"/>
          <w:color w:val="000000" w:themeColor="text1"/>
          <w:sz w:val="28"/>
          <w:szCs w:val="28"/>
          <w:lang w:val="kk-KZ"/>
        </w:rPr>
        <w:t xml:space="preserve"> 2003 жылғы 4 шілдедегі Қазақстан Республикасы Заңының 9-бабы 1-тармағының 6) тармақшасына сәйкес әзірленді.</w:t>
      </w:r>
    </w:p>
    <w:p w14:paraId="74104423" w14:textId="77777777" w:rsidR="00E43A2E" w:rsidRPr="005A7116" w:rsidRDefault="00E43A2E" w:rsidP="000D6F32">
      <w:pPr>
        <w:tabs>
          <w:tab w:val="left" w:pos="1134"/>
        </w:tabs>
        <w:spacing w:after="0" w:line="240" w:lineRule="auto"/>
        <w:ind w:firstLine="709"/>
        <w:jc w:val="both"/>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3.</w:t>
      </w:r>
      <w:r w:rsidRPr="005A7116">
        <w:rPr>
          <w:rFonts w:ascii="Times New Roman" w:eastAsia="Times New Roman" w:hAnsi="Times New Roman"/>
          <w:color w:val="000000" w:themeColor="text1"/>
          <w:sz w:val="28"/>
          <w:szCs w:val="28"/>
          <w:lang w:val="kk-KZ" w:eastAsia="ru-RU"/>
        </w:rPr>
        <w:tab/>
      </w:r>
      <w:r w:rsidRPr="005A7116">
        <w:rPr>
          <w:rFonts w:ascii="Times New Roman" w:hAnsi="Times New Roman"/>
          <w:color w:val="000000" w:themeColor="text1"/>
          <w:sz w:val="28"/>
          <w:szCs w:val="28"/>
          <w:lang w:val="kk-KZ"/>
        </w:rPr>
        <w:t>Нысанды сақтандыру (қайта сақтандыру) ұйымы ай сайын жасайды және есепті кезеңнің соңындағы жағдай бойынша толтырады.</w:t>
      </w:r>
    </w:p>
    <w:p w14:paraId="2F12FB4F" w14:textId="77777777" w:rsidR="00E43A2E" w:rsidRPr="005A7116" w:rsidRDefault="00E43A2E" w:rsidP="000D6F32">
      <w:pPr>
        <w:tabs>
          <w:tab w:val="left" w:pos="1134"/>
        </w:tabs>
        <w:spacing w:after="0" w:line="240" w:lineRule="auto"/>
        <w:ind w:firstLine="709"/>
        <w:jc w:val="both"/>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4.</w:t>
      </w:r>
      <w:r w:rsidRPr="005A7116">
        <w:rPr>
          <w:rFonts w:ascii="Times New Roman" w:eastAsia="Times New Roman" w:hAnsi="Times New Roman"/>
          <w:color w:val="000000" w:themeColor="text1"/>
          <w:sz w:val="28"/>
          <w:szCs w:val="28"/>
          <w:lang w:val="kk-KZ" w:eastAsia="ru-RU"/>
        </w:rPr>
        <w:tab/>
      </w:r>
      <w:r w:rsidRPr="005A7116">
        <w:rPr>
          <w:rFonts w:ascii="Times New Roman" w:hAnsi="Times New Roman"/>
          <w:color w:val="000000" w:themeColor="text1"/>
          <w:sz w:val="28"/>
          <w:szCs w:val="28"/>
          <w:lang w:val="kk-KZ"/>
        </w:rPr>
        <w:t>Нысанды толтыру кезінде пайдаланылатын өлшем бірлігі мың теңгемен және пайызбен (үтірден кейін екі белгіге дейін) белгіленеді. 500 (бес жүз) теңгеден аз сома 0 (нөлге) дейін дөңгелектенеді, ал 500 (бес жүз) теңгеге тең және одан көп сома 1 000 (бір мың) теңгеге дейін дөңгелектенеді.</w:t>
      </w:r>
    </w:p>
    <w:p w14:paraId="063FE4A3" w14:textId="77777777" w:rsidR="00E43A2E" w:rsidRPr="005A7116" w:rsidRDefault="00E43A2E" w:rsidP="000D6F32">
      <w:pPr>
        <w:tabs>
          <w:tab w:val="left" w:pos="1134"/>
        </w:tabs>
        <w:spacing w:after="0" w:line="240" w:lineRule="auto"/>
        <w:ind w:firstLine="709"/>
        <w:jc w:val="both"/>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5.</w:t>
      </w:r>
      <w:r w:rsidRPr="005A7116">
        <w:rPr>
          <w:rFonts w:ascii="Times New Roman" w:eastAsia="Times New Roman" w:hAnsi="Times New Roman"/>
          <w:color w:val="000000" w:themeColor="text1"/>
          <w:sz w:val="28"/>
          <w:szCs w:val="28"/>
          <w:lang w:val="kk-KZ" w:eastAsia="ru-RU"/>
        </w:rPr>
        <w:tab/>
      </w:r>
      <w:r w:rsidRPr="005A7116">
        <w:rPr>
          <w:rFonts w:ascii="Times New Roman" w:hAnsi="Times New Roman"/>
          <w:color w:val="000000" w:themeColor="text1"/>
          <w:sz w:val="28"/>
          <w:szCs w:val="28"/>
          <w:lang w:val="kk-KZ"/>
        </w:rPr>
        <w:t>Нысанға бірінші басшы, бас бухгалтер немесе олар есепке қол қоюға уәкілеттік берген тұлғалар және орындаушы қол қояды.</w:t>
      </w:r>
    </w:p>
    <w:p w14:paraId="5C32FA02"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8"/>
          <w:szCs w:val="28"/>
          <w:lang w:val="kk-KZ" w:eastAsia="ru-RU"/>
        </w:rPr>
      </w:pPr>
    </w:p>
    <w:p w14:paraId="2AAE12CB"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2-тарау. Сақтандыру (қайта сақтандыру) ұйымының пруденциялық нормативтерді орындауы туралы мәліметтерді толтыру бойынша түсіндірме</w:t>
      </w:r>
    </w:p>
    <w:p w14:paraId="7313B715"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8"/>
          <w:szCs w:val="28"/>
          <w:lang w:val="kk-KZ" w:eastAsia="ru-RU"/>
        </w:rPr>
      </w:pPr>
    </w:p>
    <w:p w14:paraId="56638974" w14:textId="77777777" w:rsidR="00E43A2E" w:rsidRPr="005A7116" w:rsidRDefault="00E43A2E" w:rsidP="000D6F32">
      <w:pPr>
        <w:tabs>
          <w:tab w:val="left" w:pos="1134"/>
        </w:tabs>
        <w:spacing w:after="0" w:line="240" w:lineRule="auto"/>
        <w:ind w:firstLine="709"/>
        <w:jc w:val="both"/>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6.</w:t>
      </w:r>
      <w:r w:rsidRPr="005A7116">
        <w:rPr>
          <w:rFonts w:ascii="Times New Roman" w:eastAsia="Times New Roman" w:hAnsi="Times New Roman"/>
          <w:color w:val="000000" w:themeColor="text1"/>
          <w:sz w:val="28"/>
          <w:szCs w:val="28"/>
          <w:lang w:val="kk-KZ" w:eastAsia="ru-RU"/>
        </w:rPr>
        <w:tab/>
      </w:r>
      <w:r w:rsidRPr="005A7116">
        <w:rPr>
          <w:rFonts w:ascii="Times New Roman" w:hAnsi="Times New Roman"/>
          <w:color w:val="000000" w:themeColor="text1"/>
          <w:sz w:val="28"/>
          <w:szCs w:val="28"/>
          <w:lang w:val="kk-KZ"/>
        </w:rPr>
        <w:t>1-кестенің Сақтандыру (қайта сақтандыру) ұйымының пруденциялық нормативтерді орындауы туралы мәліметтердің 1-жолында төлем қабілеттілігі маржасының жеткіліктілігі нормативінің мәні көрсетіледі.</w:t>
      </w:r>
    </w:p>
    <w:p w14:paraId="439D057A" w14:textId="77777777" w:rsidR="00E43A2E" w:rsidRPr="005A7116" w:rsidRDefault="00E43A2E" w:rsidP="000D6F32">
      <w:pPr>
        <w:tabs>
          <w:tab w:val="left" w:pos="1134"/>
        </w:tabs>
        <w:spacing w:after="0" w:line="240" w:lineRule="auto"/>
        <w:ind w:firstLine="709"/>
        <w:jc w:val="both"/>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7.</w:t>
      </w:r>
      <w:r w:rsidRPr="005A7116">
        <w:rPr>
          <w:rFonts w:ascii="Times New Roman" w:eastAsia="Times New Roman" w:hAnsi="Times New Roman"/>
          <w:color w:val="000000" w:themeColor="text1"/>
          <w:sz w:val="28"/>
          <w:szCs w:val="28"/>
          <w:lang w:val="kk-KZ" w:eastAsia="ru-RU"/>
        </w:rPr>
        <w:tab/>
        <w:t>1-кестенің Сақтандыру (қайта сақтандыру) ұйымының пруденциялық нормативтерді орындауы туралы мәліметтердің 1.1, 1.2, 1.3, 1.4, 1.5, 1.6, 1.7 және 1.8-жолдарында төлем қабілеттілігі маржасының жеткіліктілігі нормативін есептеу мәндері көрсетіледі.</w:t>
      </w:r>
    </w:p>
    <w:p w14:paraId="79E7E718" w14:textId="1592CAA3" w:rsidR="00E43A2E" w:rsidRPr="005A7116" w:rsidRDefault="00E43A2E" w:rsidP="000D6F32">
      <w:pPr>
        <w:tabs>
          <w:tab w:val="left" w:pos="1134"/>
        </w:tabs>
        <w:spacing w:after="0" w:line="240" w:lineRule="auto"/>
        <w:ind w:firstLine="709"/>
        <w:jc w:val="both"/>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8.</w:t>
      </w:r>
      <w:r w:rsidRPr="005A7116">
        <w:rPr>
          <w:rFonts w:ascii="Times New Roman" w:eastAsia="Times New Roman" w:hAnsi="Times New Roman"/>
          <w:color w:val="000000" w:themeColor="text1"/>
          <w:sz w:val="28"/>
          <w:szCs w:val="28"/>
          <w:lang w:val="kk-KZ" w:eastAsia="ru-RU"/>
        </w:rPr>
        <w:tab/>
        <w:t xml:space="preserve">1-кестенің Сақтандыру (қайта сақтандыру) ұйымының пруденциялық нормативтерді орындауы туралы мәліметтердің 15-жолында өтімділігі жоғары активтердің жеткіліктілігі нормативінің орындалу туралы ақпарат көрсетіледі </w:t>
      </w:r>
      <w:r w:rsidRPr="005A7116">
        <w:rPr>
          <w:rFonts w:ascii="Times New Roman" w:eastAsia="Times New Roman" w:hAnsi="Times New Roman"/>
          <w:color w:val="000000" w:themeColor="text1"/>
          <w:sz w:val="28"/>
          <w:szCs w:val="28"/>
          <w:lang w:val="kk-KZ" w:eastAsia="ru-RU"/>
        </w:rPr>
        <w:lastRenderedPageBreak/>
        <w:t>(</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иә</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 xml:space="preserve"> немесе </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жоқ</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 xml:space="preserve">). Өтімділігі жоғары активтер жеткіліктілігінің нормативі кемінде 1 (бірлік) болуы тиіс. Сақтандыру (қайта сақтандыру) ұйымы ішінде өтімділігі жоғары активтердің жеткіліктілігі нормативін сақтамаған жағдайда нормативтің мәніне </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жоқ</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 xml:space="preserve"> деп қойылады.</w:t>
      </w:r>
    </w:p>
    <w:p w14:paraId="50997263" w14:textId="473B74B1" w:rsidR="00E43A2E" w:rsidRPr="00FE48C7" w:rsidRDefault="00E43A2E" w:rsidP="000D6F32">
      <w:pPr>
        <w:spacing w:after="0" w:line="240" w:lineRule="auto"/>
        <w:jc w:val="center"/>
        <w:rPr>
          <w:rFonts w:ascii="Times New Roman" w:eastAsia="Times New Roman" w:hAnsi="Times New Roman"/>
          <w:color w:val="000000" w:themeColor="text1"/>
          <w:sz w:val="28"/>
          <w:szCs w:val="28"/>
          <w:lang w:val="kk-KZ" w:eastAsia="ru-RU"/>
        </w:rPr>
      </w:pPr>
    </w:p>
    <w:p w14:paraId="29C624BF" w14:textId="77777777" w:rsidR="00E43A2E" w:rsidRPr="005A7116" w:rsidRDefault="00E43A2E" w:rsidP="000D6F32">
      <w:pPr>
        <w:spacing w:after="0" w:line="240" w:lineRule="auto"/>
        <w:jc w:val="center"/>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3-тарау. Төлем қабілеттілігі маржасының ең төмен мөлшерінің ұлғаю сомасын толтыру бойынша түсіндірме</w:t>
      </w:r>
    </w:p>
    <w:p w14:paraId="317C72A1"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8"/>
          <w:szCs w:val="28"/>
          <w:lang w:val="kk-KZ" w:eastAsia="ru-RU"/>
        </w:rPr>
      </w:pPr>
    </w:p>
    <w:p w14:paraId="0E4649A8" w14:textId="77777777" w:rsidR="00E43A2E" w:rsidRPr="005A7116" w:rsidRDefault="00E43A2E" w:rsidP="000D6F32">
      <w:pPr>
        <w:tabs>
          <w:tab w:val="left" w:pos="1134"/>
        </w:tabs>
        <w:spacing w:after="0" w:line="240" w:lineRule="auto"/>
        <w:ind w:firstLine="709"/>
        <w:jc w:val="both"/>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9.</w:t>
      </w:r>
      <w:r w:rsidRPr="005A7116">
        <w:rPr>
          <w:rFonts w:ascii="Times New Roman" w:eastAsia="Times New Roman" w:hAnsi="Times New Roman"/>
          <w:color w:val="000000" w:themeColor="text1"/>
          <w:sz w:val="28"/>
          <w:szCs w:val="28"/>
          <w:lang w:val="kk-KZ" w:eastAsia="ru-RU"/>
        </w:rPr>
        <w:tab/>
        <w:t>Төлем қабілеттілігі маржасының ең төмен мөлшері қолданыстағы қайта сақтандыру шарттары бойынша қайта сақтандыруға берілген (берілетін) міндеттемелер көлемінің сомасына ұлғайған кезде Standard &amp; Poor's, Moody's Investors Service, Fitch және А.М. Best рейтингтік агенттіктерінің, сондай-ақ олардың еншілес рейтингтік ұйымдарының халықаралық немесе ұлттық шкаласы бойынша бар рейтингтік бағаларынан ең төмен рейтингі пайдаланылады.</w:t>
      </w:r>
    </w:p>
    <w:p w14:paraId="39846A3A" w14:textId="7829EF22" w:rsidR="00E43A2E" w:rsidRPr="00FE48C7" w:rsidRDefault="00E43A2E" w:rsidP="000D6F32">
      <w:pPr>
        <w:spacing w:after="0" w:line="240" w:lineRule="auto"/>
        <w:jc w:val="center"/>
        <w:textAlignment w:val="baseline"/>
        <w:rPr>
          <w:rFonts w:ascii="Times New Roman" w:eastAsia="Times New Roman" w:hAnsi="Times New Roman"/>
          <w:color w:val="000000" w:themeColor="text1"/>
          <w:sz w:val="28"/>
          <w:szCs w:val="28"/>
          <w:lang w:val="kk-KZ" w:eastAsia="ru-RU"/>
        </w:rPr>
      </w:pPr>
    </w:p>
    <w:p w14:paraId="27EC15C1" w14:textId="438E44F7" w:rsidR="00E43A2E" w:rsidRPr="005A7116" w:rsidRDefault="00E43A2E" w:rsidP="000D6F32">
      <w:pPr>
        <w:spacing w:after="0" w:line="240" w:lineRule="auto"/>
        <w:jc w:val="center"/>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 xml:space="preserve">4-тарау. </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Жалпы сақтандыру</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 xml:space="preserve"> саласы бойынша сақтандыру қызметін жүзеге асыратын сақтандыру (қайта сақтандыру) ұйымы және қайта сақтандыруды қызметтің ерекше түрі ретінде жүзеге асыратын қайта сақтандыру ұйымы үшін төлем қабілеттілігі маржасының ең төмен мөлшері есебін толтыру бойынша түсіндірме</w:t>
      </w:r>
    </w:p>
    <w:p w14:paraId="270B490F"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8"/>
          <w:szCs w:val="28"/>
          <w:lang w:val="kk-KZ" w:eastAsia="ru-RU"/>
        </w:rPr>
      </w:pPr>
    </w:p>
    <w:p w14:paraId="76FE83E9" w14:textId="2E5AA0B3" w:rsidR="00E43A2E" w:rsidRPr="005A7116" w:rsidRDefault="00E43A2E" w:rsidP="000D6F32">
      <w:pPr>
        <w:tabs>
          <w:tab w:val="left" w:pos="1276"/>
        </w:tabs>
        <w:spacing w:after="0" w:line="240" w:lineRule="auto"/>
        <w:ind w:firstLine="709"/>
        <w:jc w:val="both"/>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10.</w:t>
      </w:r>
      <w:r w:rsidRPr="005A7116">
        <w:rPr>
          <w:rFonts w:ascii="Times New Roman" w:eastAsia="Times New Roman" w:hAnsi="Times New Roman"/>
          <w:color w:val="000000" w:themeColor="text1"/>
          <w:sz w:val="28"/>
          <w:szCs w:val="28"/>
          <w:lang w:val="kk-KZ" w:eastAsia="ru-RU"/>
        </w:rPr>
        <w:tab/>
        <w:t xml:space="preserve">3-кестенің </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Сыйлықақылар әдісін</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 xml:space="preserve"> пайдалана отырып, төлем қабілеттілігі маржасының ең төмен мөлшерін есептеудің 1000-жолында төлем қабілеттілігі маржасының ең төмен мөлшерінің </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сыйлықақылар әдісімен</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 xml:space="preserve"> есептелген мәні көрсетіледі.</w:t>
      </w:r>
    </w:p>
    <w:p w14:paraId="1D177C14" w14:textId="2836C01E" w:rsidR="00E43A2E" w:rsidRPr="005A7116" w:rsidRDefault="00E43A2E" w:rsidP="000D6F32">
      <w:pPr>
        <w:tabs>
          <w:tab w:val="left" w:pos="1276"/>
        </w:tabs>
        <w:spacing w:after="0" w:line="240" w:lineRule="auto"/>
        <w:ind w:firstLine="709"/>
        <w:jc w:val="both"/>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11.</w:t>
      </w:r>
      <w:r w:rsidRPr="005A7116">
        <w:rPr>
          <w:rFonts w:ascii="Times New Roman" w:eastAsia="Times New Roman" w:hAnsi="Times New Roman"/>
          <w:color w:val="000000" w:themeColor="text1"/>
          <w:sz w:val="28"/>
          <w:szCs w:val="28"/>
          <w:lang w:val="kk-KZ" w:eastAsia="ru-RU"/>
        </w:rPr>
        <w:tab/>
        <w:t xml:space="preserve">3-кестенің </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Төлемдер әдісін</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 xml:space="preserve"> пайдалана отырып, төлем қабілеттілігі маржасының ең төмен мөлшерін есептеудің 2110-жолында </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Төлемдер әдісін</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 xml:space="preserve"> пайдалана отырып, төлем қабілеттілігі маржасының ең төмен мөлшерін есептеудің 2111, 2112 және 2113-жолдарының мәндеріне сәйкес алдыңғы 3 (үш) қаржы жылы үшін есептелген сақтандыру төлемдерінің сомасы көрсетіледі.</w:t>
      </w:r>
    </w:p>
    <w:p w14:paraId="28FFDD9D" w14:textId="7EF92410" w:rsidR="00E43A2E" w:rsidRPr="005A7116" w:rsidRDefault="00E43A2E" w:rsidP="000D6F32">
      <w:pPr>
        <w:tabs>
          <w:tab w:val="left" w:pos="1276"/>
        </w:tabs>
        <w:spacing w:after="0" w:line="240" w:lineRule="auto"/>
        <w:ind w:firstLine="709"/>
        <w:jc w:val="both"/>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12.</w:t>
      </w:r>
      <w:r w:rsidRPr="005A7116">
        <w:rPr>
          <w:rFonts w:ascii="Times New Roman" w:eastAsia="Times New Roman" w:hAnsi="Times New Roman"/>
          <w:color w:val="000000" w:themeColor="text1"/>
          <w:sz w:val="28"/>
          <w:szCs w:val="28"/>
          <w:lang w:val="kk-KZ" w:eastAsia="ru-RU"/>
        </w:rPr>
        <w:tab/>
        <w:t xml:space="preserve">3-кестенің </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Төлемдер әдісін</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 xml:space="preserve"> пайдалана отырып, төлем қабілеттілігі маржасының ең төмен мөлшерін есептеудің 2210, 2310, 2320-жолдарында мәлімделген, бірақ реттелмеген шығындар резервінің сомасы көрсетіледі.</w:t>
      </w:r>
    </w:p>
    <w:p w14:paraId="7AE59B69" w14:textId="724E5529" w:rsidR="00E43A2E" w:rsidRPr="005A7116" w:rsidRDefault="00E43A2E" w:rsidP="000D6F32">
      <w:pPr>
        <w:tabs>
          <w:tab w:val="left" w:pos="1276"/>
        </w:tabs>
        <w:spacing w:after="0" w:line="240" w:lineRule="auto"/>
        <w:ind w:firstLine="709"/>
        <w:jc w:val="both"/>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13.</w:t>
      </w:r>
      <w:r w:rsidRPr="005A7116">
        <w:rPr>
          <w:rFonts w:ascii="Times New Roman" w:eastAsia="Times New Roman" w:hAnsi="Times New Roman"/>
          <w:color w:val="000000" w:themeColor="text1"/>
          <w:sz w:val="28"/>
          <w:szCs w:val="28"/>
          <w:lang w:val="kk-KZ" w:eastAsia="ru-RU"/>
        </w:rPr>
        <w:tab/>
        <w:t xml:space="preserve">3-кестенің </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Төлемдер әдісін</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 xml:space="preserve"> пайдалана отырып, төлем қабілеттілігі маржасының ең төмен мөлшерін есептеудің 2000-жолында төлем қабілеттілігі маржасының </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Төлемдер әдісімен</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 xml:space="preserve"> есептелген ең төменгі мәні көрсетіледі.</w:t>
      </w:r>
    </w:p>
    <w:p w14:paraId="55880101" w14:textId="77777777" w:rsidR="00E43A2E" w:rsidRPr="005A7116" w:rsidRDefault="00E43A2E" w:rsidP="000D6F32">
      <w:pPr>
        <w:tabs>
          <w:tab w:val="left" w:pos="1276"/>
        </w:tabs>
        <w:spacing w:after="0" w:line="240" w:lineRule="auto"/>
        <w:ind w:firstLine="709"/>
        <w:jc w:val="both"/>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14.</w:t>
      </w:r>
      <w:r w:rsidRPr="005A7116">
        <w:rPr>
          <w:rFonts w:ascii="Times New Roman" w:eastAsia="Times New Roman" w:hAnsi="Times New Roman"/>
          <w:color w:val="000000" w:themeColor="text1"/>
          <w:sz w:val="28"/>
          <w:szCs w:val="28"/>
          <w:lang w:val="kk-KZ" w:eastAsia="ru-RU"/>
        </w:rPr>
        <w:tab/>
        <w:t>3-кестенің Төлем қабілеттілігі маржасының ең төмен мөлшерінің 3000-жолында 1000 және 2000-жолдарында көрсетілген мәндердің ең жоғары шамасы көрсетіледі.</w:t>
      </w:r>
    </w:p>
    <w:p w14:paraId="5D9B78ED" w14:textId="77777777" w:rsidR="00E43A2E" w:rsidRPr="005A7116" w:rsidRDefault="00E43A2E" w:rsidP="000D6F32">
      <w:pPr>
        <w:tabs>
          <w:tab w:val="left" w:pos="1276"/>
        </w:tabs>
        <w:spacing w:after="0" w:line="240" w:lineRule="auto"/>
        <w:ind w:firstLine="709"/>
        <w:jc w:val="both"/>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15.</w:t>
      </w:r>
      <w:r w:rsidRPr="005A7116">
        <w:rPr>
          <w:rFonts w:ascii="Times New Roman" w:eastAsia="Times New Roman" w:hAnsi="Times New Roman"/>
          <w:color w:val="000000" w:themeColor="text1"/>
          <w:sz w:val="28"/>
          <w:szCs w:val="28"/>
          <w:lang w:val="kk-KZ" w:eastAsia="ru-RU"/>
        </w:rPr>
        <w:tab/>
        <w:t>3-кестенің Төлем қабілеттілігі маржасының ең төмен мөлшерінің 9000-жолында есепті кезеңдегі төлем қабілеттілігі маржасының ең төмен мөлшері көрсетіледі.</w:t>
      </w:r>
    </w:p>
    <w:p w14:paraId="307AF5B7" w14:textId="2628574C" w:rsidR="00E43A2E" w:rsidRPr="005A7116" w:rsidRDefault="00E43A2E" w:rsidP="000D6F32">
      <w:pPr>
        <w:tabs>
          <w:tab w:val="left" w:pos="1276"/>
        </w:tabs>
        <w:spacing w:after="0" w:line="240" w:lineRule="auto"/>
        <w:ind w:firstLine="709"/>
        <w:jc w:val="both"/>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lastRenderedPageBreak/>
        <w:t>16.</w:t>
      </w:r>
      <w:r w:rsidRPr="005A7116">
        <w:rPr>
          <w:rFonts w:ascii="Times New Roman" w:eastAsia="Times New Roman" w:hAnsi="Times New Roman"/>
          <w:color w:val="000000" w:themeColor="text1"/>
          <w:sz w:val="28"/>
          <w:szCs w:val="28"/>
          <w:lang w:val="kk-KZ" w:eastAsia="ru-RU"/>
        </w:rPr>
        <w:tab/>
        <w:t xml:space="preserve">3-кестенің </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Жалпы сақтандыру</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 xml:space="preserve"> саласы бойынша сақтандыру (қайта сақтандыру) ұйымы үшін нақты төлем қабілеттілігі маржасын есептеудің                  500-жолында нақты төлем қабілеттілігі маржасының төлем қабілеттілігі маржасының ең төмен мөлшерінің қатынасына (300-жол/400-жол) тең төлем қабілеттілігі маржасының жеткіліктілігі нормативінің мәні көрсетіледі.</w:t>
      </w:r>
    </w:p>
    <w:p w14:paraId="78312A3F" w14:textId="7BC7D659" w:rsidR="00E43A2E" w:rsidRPr="00FE48C7" w:rsidRDefault="00E43A2E" w:rsidP="000D6F32">
      <w:pPr>
        <w:spacing w:after="0" w:line="240" w:lineRule="auto"/>
        <w:jc w:val="center"/>
        <w:rPr>
          <w:rFonts w:ascii="Times New Roman" w:eastAsia="Times New Roman" w:hAnsi="Times New Roman"/>
          <w:color w:val="000000" w:themeColor="text1"/>
          <w:sz w:val="28"/>
          <w:szCs w:val="28"/>
          <w:lang w:val="kk-KZ" w:eastAsia="ru-RU"/>
        </w:rPr>
      </w:pPr>
    </w:p>
    <w:p w14:paraId="112E98A4" w14:textId="26928EA9" w:rsidR="00E43A2E" w:rsidRPr="00FE48C7" w:rsidRDefault="00E43A2E" w:rsidP="000D6F32">
      <w:pPr>
        <w:spacing w:after="0" w:line="240" w:lineRule="auto"/>
        <w:jc w:val="center"/>
        <w:rPr>
          <w:rFonts w:ascii="Times New Roman" w:eastAsia="Times New Roman" w:hAnsi="Times New Roman"/>
          <w:color w:val="000000" w:themeColor="text1"/>
          <w:sz w:val="28"/>
          <w:szCs w:val="28"/>
          <w:lang w:val="kk-KZ" w:eastAsia="ru-RU"/>
        </w:rPr>
      </w:pPr>
      <w:r w:rsidRPr="00FE48C7">
        <w:rPr>
          <w:rFonts w:ascii="Times New Roman" w:eastAsia="Times New Roman" w:hAnsi="Times New Roman"/>
          <w:color w:val="000000" w:themeColor="text1"/>
          <w:sz w:val="28"/>
          <w:szCs w:val="28"/>
          <w:lang w:val="kk-KZ" w:eastAsia="ru-RU"/>
        </w:rPr>
        <w:t xml:space="preserve">5-тарау. </w:t>
      </w:r>
      <w:r w:rsidR="00796D18" w:rsidRPr="00FE48C7">
        <w:rPr>
          <w:rFonts w:ascii="Times New Roman" w:eastAsia="Times New Roman" w:hAnsi="Times New Roman"/>
          <w:color w:val="000000" w:themeColor="text1"/>
          <w:sz w:val="28"/>
          <w:szCs w:val="28"/>
          <w:lang w:val="kk-KZ" w:eastAsia="ru-RU"/>
        </w:rPr>
        <w:t>«</w:t>
      </w:r>
      <w:r w:rsidRPr="00FE48C7">
        <w:rPr>
          <w:rFonts w:ascii="Times New Roman" w:eastAsia="Times New Roman" w:hAnsi="Times New Roman"/>
          <w:color w:val="000000" w:themeColor="text1"/>
          <w:sz w:val="28"/>
          <w:szCs w:val="28"/>
          <w:lang w:val="kk-KZ" w:eastAsia="ru-RU"/>
        </w:rPr>
        <w:t>Өмірді сақтандыру</w:t>
      </w:r>
      <w:r w:rsidR="00796D18" w:rsidRPr="00FE48C7">
        <w:rPr>
          <w:rFonts w:ascii="Times New Roman" w:eastAsia="Times New Roman" w:hAnsi="Times New Roman"/>
          <w:color w:val="000000" w:themeColor="text1"/>
          <w:sz w:val="28"/>
          <w:szCs w:val="28"/>
          <w:lang w:val="kk-KZ" w:eastAsia="ru-RU"/>
        </w:rPr>
        <w:t>»</w:t>
      </w:r>
      <w:r w:rsidRPr="00FE48C7">
        <w:rPr>
          <w:rFonts w:ascii="Times New Roman" w:eastAsia="Times New Roman" w:hAnsi="Times New Roman"/>
          <w:color w:val="000000" w:themeColor="text1"/>
          <w:sz w:val="28"/>
          <w:szCs w:val="28"/>
          <w:lang w:val="kk-KZ" w:eastAsia="ru-RU"/>
        </w:rPr>
        <w:t xml:space="preserve"> саласы бойынша сақтандыру қызметін жүзеге асыратын сақтандыру (қайта сақтандыру) ұйымы үшін төлем қабілеттілігі маржасының ең төмен мөлшері есебін толтыру бойынша түсіндірме</w:t>
      </w:r>
    </w:p>
    <w:p w14:paraId="43A298D4" w14:textId="77777777" w:rsidR="00E43A2E" w:rsidRPr="00FE48C7" w:rsidRDefault="00E43A2E" w:rsidP="000D6F32">
      <w:pPr>
        <w:spacing w:after="0" w:line="240" w:lineRule="auto"/>
        <w:jc w:val="center"/>
        <w:textAlignment w:val="baseline"/>
        <w:rPr>
          <w:rFonts w:ascii="Times New Roman" w:eastAsia="Times New Roman" w:hAnsi="Times New Roman"/>
          <w:color w:val="000000" w:themeColor="text1"/>
          <w:sz w:val="28"/>
          <w:szCs w:val="28"/>
          <w:lang w:val="kk-KZ" w:eastAsia="ru-RU"/>
        </w:rPr>
      </w:pPr>
    </w:p>
    <w:p w14:paraId="4FCDE145" w14:textId="32DA5D76" w:rsidR="00E43A2E" w:rsidRPr="005A7116" w:rsidRDefault="00E43A2E" w:rsidP="000D6F32">
      <w:pPr>
        <w:tabs>
          <w:tab w:val="left" w:pos="1276"/>
        </w:tabs>
        <w:spacing w:after="0" w:line="240" w:lineRule="auto"/>
        <w:ind w:firstLine="709"/>
        <w:jc w:val="both"/>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17.</w:t>
      </w:r>
      <w:r w:rsidRPr="005A7116">
        <w:rPr>
          <w:rFonts w:ascii="Times New Roman" w:eastAsia="Times New Roman" w:hAnsi="Times New Roman"/>
          <w:color w:val="000000" w:themeColor="text1"/>
          <w:sz w:val="28"/>
          <w:szCs w:val="28"/>
          <w:lang w:val="kk-KZ" w:eastAsia="ru-RU"/>
        </w:rPr>
        <w:tab/>
        <w:t xml:space="preserve">4-кестенің </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Өмірді сақтандыру</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 xml:space="preserve"> және </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аннуитеттік сақтандыру</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 xml:space="preserve"> сыныптары үшін төлем қабілеттілігі маржасының ең төмен мөлшерін есептеудің 1000-жолында </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өмірді сақтандыру</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 xml:space="preserve"> және </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аннуитеттік сақтандыру</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 xml:space="preserve"> сыныптары үшін төлем қабілеттілігі маржасының ең төмен мөлшерінің есептелген мәні көрсетіледі.</w:t>
      </w:r>
    </w:p>
    <w:p w14:paraId="2847EF42" w14:textId="3CC6125C" w:rsidR="00E43A2E" w:rsidRPr="005A7116" w:rsidRDefault="00E43A2E" w:rsidP="000D6F32">
      <w:pPr>
        <w:tabs>
          <w:tab w:val="left" w:pos="1276"/>
        </w:tabs>
        <w:spacing w:after="0" w:line="240" w:lineRule="auto"/>
        <w:ind w:firstLine="709"/>
        <w:jc w:val="both"/>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18.</w:t>
      </w:r>
      <w:r w:rsidRPr="005A7116">
        <w:rPr>
          <w:rFonts w:ascii="Times New Roman" w:eastAsia="Times New Roman" w:hAnsi="Times New Roman"/>
          <w:color w:val="000000" w:themeColor="text1"/>
          <w:sz w:val="28"/>
          <w:szCs w:val="28"/>
          <w:lang w:val="kk-KZ" w:eastAsia="ru-RU"/>
        </w:rPr>
        <w:tab/>
        <w:t xml:space="preserve">4-кестенің </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Жазатайым жағдайлардан сақтандыру</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 xml:space="preserve">, </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ауырған жағдайда сақтандыру</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 xml:space="preserve"> және </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қызметкер еңбек (қызметтік) міндеттерін атқарған кезде оны жазатайым оқиғалардан мiндеттi сақтандыру</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 xml:space="preserve"> сыныптары үшін төлем қабілеттілігі маржасының ең төмен мөлшерін есептеудің 3000-жолында сақтандырудың осы сыныптары бойынша төлем қабілеттілігі маржасының ең төмен мөлшерінің есептелген мәні көрсетіледі.</w:t>
      </w:r>
    </w:p>
    <w:p w14:paraId="6AB26C9F" w14:textId="77777777" w:rsidR="00E43A2E" w:rsidRPr="005A7116" w:rsidRDefault="00E43A2E" w:rsidP="000D6F32">
      <w:pPr>
        <w:tabs>
          <w:tab w:val="left" w:pos="1276"/>
        </w:tabs>
        <w:spacing w:after="0" w:line="240" w:lineRule="auto"/>
        <w:ind w:firstLine="709"/>
        <w:jc w:val="both"/>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19.</w:t>
      </w:r>
      <w:r w:rsidRPr="005A7116">
        <w:rPr>
          <w:rFonts w:ascii="Times New Roman" w:eastAsia="Times New Roman" w:hAnsi="Times New Roman"/>
          <w:color w:val="000000" w:themeColor="text1"/>
          <w:sz w:val="28"/>
          <w:szCs w:val="28"/>
          <w:lang w:val="kk-KZ" w:eastAsia="ru-RU"/>
        </w:rPr>
        <w:tab/>
        <w:t>4-кестенің Төлем қабілеттілігі маржасының ең төмен мөлшерінің 8000-жолында төлем қабілеттілігі маржасының ең төмен мөлшері көрсетіледі.</w:t>
      </w:r>
    </w:p>
    <w:p w14:paraId="59FE1210" w14:textId="6298FD30" w:rsidR="00E43A2E" w:rsidRPr="005A7116" w:rsidRDefault="00E43A2E" w:rsidP="000D6F32">
      <w:pPr>
        <w:tabs>
          <w:tab w:val="left" w:pos="1276"/>
        </w:tabs>
        <w:spacing w:after="0" w:line="240" w:lineRule="auto"/>
        <w:ind w:firstLine="709"/>
        <w:jc w:val="both"/>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20.</w:t>
      </w:r>
      <w:r w:rsidRPr="005A7116">
        <w:rPr>
          <w:rFonts w:ascii="Times New Roman" w:eastAsia="Times New Roman" w:hAnsi="Times New Roman"/>
          <w:color w:val="000000" w:themeColor="text1"/>
          <w:sz w:val="28"/>
          <w:szCs w:val="28"/>
          <w:lang w:val="kk-KZ" w:eastAsia="ru-RU"/>
        </w:rPr>
        <w:tab/>
        <w:t xml:space="preserve">4-кестенің </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Өмірді сақтандыру</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 xml:space="preserve"> саласы бойынша сақтандыру (қайта сақтандыру) ұйымы үшін нақты төлем қабілеттілігі маржасының ең төмен мөлшерін есептеудің 500-жолында нақты төлем қабілеттілігі маржасының төлем қабілеттілігі маржасының ең төмен мөлшерінің қатынасына (300-жол/400-жол) тең төлем қабілеттілігі маржасының жеткіліктілігі нормативінің мәні көрсетіледі.</w:t>
      </w:r>
    </w:p>
    <w:p w14:paraId="0307C4C9" w14:textId="3C76FCDC" w:rsidR="00E43A2E" w:rsidRPr="00FE48C7" w:rsidRDefault="00E43A2E" w:rsidP="000D6F32">
      <w:pPr>
        <w:spacing w:after="0" w:line="240" w:lineRule="auto"/>
        <w:jc w:val="center"/>
        <w:rPr>
          <w:rFonts w:ascii="Times New Roman" w:eastAsia="Times New Roman" w:hAnsi="Times New Roman"/>
          <w:color w:val="000000" w:themeColor="text1"/>
          <w:sz w:val="28"/>
          <w:szCs w:val="28"/>
          <w:lang w:val="kk-KZ" w:eastAsia="ru-RU"/>
        </w:rPr>
      </w:pPr>
    </w:p>
    <w:p w14:paraId="5C1505BF" w14:textId="77777777" w:rsidR="00E43A2E" w:rsidRPr="00FE48C7" w:rsidRDefault="00E43A2E" w:rsidP="000D6F32">
      <w:pPr>
        <w:spacing w:after="0" w:line="240" w:lineRule="auto"/>
        <w:jc w:val="center"/>
        <w:rPr>
          <w:rFonts w:ascii="Times New Roman" w:eastAsia="Times New Roman" w:hAnsi="Times New Roman"/>
          <w:color w:val="000000" w:themeColor="text1"/>
          <w:sz w:val="28"/>
          <w:szCs w:val="28"/>
          <w:lang w:val="kk-KZ" w:eastAsia="ru-RU"/>
        </w:rPr>
      </w:pPr>
      <w:r w:rsidRPr="00FE48C7">
        <w:rPr>
          <w:rFonts w:ascii="Times New Roman" w:eastAsia="Times New Roman" w:hAnsi="Times New Roman"/>
          <w:color w:val="000000" w:themeColor="text1"/>
          <w:sz w:val="28"/>
          <w:szCs w:val="28"/>
          <w:lang w:val="kk-KZ" w:eastAsia="ru-RU"/>
        </w:rPr>
        <w:t>6-тарау. Сақтандыру (қайта сақтандыру) ұйымының активтерін сапасы мен өтімділігі бойынша олардың жіктелуін ескере отырып есепті толтыру бойынша түсіндірме</w:t>
      </w:r>
    </w:p>
    <w:p w14:paraId="2D8A491B" w14:textId="77777777" w:rsidR="00E43A2E" w:rsidRPr="00FE48C7" w:rsidRDefault="00E43A2E" w:rsidP="000D6F32">
      <w:pPr>
        <w:spacing w:after="0" w:line="240" w:lineRule="auto"/>
        <w:jc w:val="center"/>
        <w:textAlignment w:val="baseline"/>
        <w:rPr>
          <w:rFonts w:ascii="Times New Roman" w:eastAsia="Times New Roman" w:hAnsi="Times New Roman"/>
          <w:color w:val="000000" w:themeColor="text1"/>
          <w:sz w:val="28"/>
          <w:szCs w:val="28"/>
          <w:lang w:val="kk-KZ" w:eastAsia="ru-RU"/>
        </w:rPr>
      </w:pPr>
    </w:p>
    <w:p w14:paraId="2D235DB0" w14:textId="77777777" w:rsidR="00E43A2E" w:rsidRPr="005A7116" w:rsidRDefault="00E43A2E" w:rsidP="000D6F32">
      <w:pPr>
        <w:tabs>
          <w:tab w:val="left" w:pos="1276"/>
        </w:tabs>
        <w:spacing w:after="0" w:line="240" w:lineRule="auto"/>
        <w:ind w:firstLine="709"/>
        <w:jc w:val="both"/>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21.</w:t>
      </w:r>
      <w:r w:rsidRPr="005A7116">
        <w:rPr>
          <w:rFonts w:ascii="Times New Roman" w:eastAsia="Times New Roman" w:hAnsi="Times New Roman"/>
          <w:color w:val="000000" w:themeColor="text1"/>
          <w:sz w:val="28"/>
          <w:szCs w:val="28"/>
          <w:lang w:val="kk-KZ" w:eastAsia="ru-RU"/>
        </w:rPr>
        <w:tab/>
      </w:r>
      <w:r w:rsidRPr="005A7116">
        <w:rPr>
          <w:rFonts w:ascii="Times New Roman" w:hAnsi="Times New Roman"/>
          <w:color w:val="000000" w:themeColor="text1"/>
          <w:sz w:val="28"/>
          <w:szCs w:val="28"/>
          <w:lang w:val="kk-KZ"/>
        </w:rPr>
        <w:t>5-кестенің Өтімділігі жоғары активтердің жеткіліктілігі нормативінің есебінде белгіленген  қаржы құралдары екі немесе одан көп  өлшемшарттарға  сәйкес келген жағдайда қаржы құралының санатын сақтандыру (қайта сақтандыру) ұйымы жеке белгілейді.</w:t>
      </w:r>
    </w:p>
    <w:p w14:paraId="40CDEA5A" w14:textId="77777777" w:rsidR="00E43A2E" w:rsidRPr="005A7116" w:rsidRDefault="00E43A2E" w:rsidP="000D6F32">
      <w:pPr>
        <w:tabs>
          <w:tab w:val="left" w:pos="1276"/>
        </w:tabs>
        <w:spacing w:after="0" w:line="240" w:lineRule="auto"/>
        <w:ind w:firstLine="709"/>
        <w:jc w:val="both"/>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22.</w:t>
      </w:r>
      <w:r w:rsidRPr="005A7116">
        <w:rPr>
          <w:rFonts w:ascii="Times New Roman" w:eastAsia="Times New Roman" w:hAnsi="Times New Roman"/>
          <w:color w:val="000000" w:themeColor="text1"/>
          <w:sz w:val="28"/>
          <w:szCs w:val="28"/>
          <w:lang w:val="kk-KZ" w:eastAsia="ru-RU"/>
        </w:rPr>
        <w:tab/>
        <w:t xml:space="preserve">5-кестенің Сақтандыру (қайта сақтандыру) ұйымының активтерін сапасы мен өтімділігі бойынша олардың жіктелуін ескере отырып есептің        4-бағанында есепті кезеңнің соңындағы күнтізбелік күнгі жағдай бойынша баланстық құны көрсетіледі.  </w:t>
      </w:r>
    </w:p>
    <w:p w14:paraId="36A44820" w14:textId="77777777" w:rsidR="00E43A2E" w:rsidRPr="005A7116" w:rsidRDefault="00E43A2E" w:rsidP="000D6F32">
      <w:pPr>
        <w:tabs>
          <w:tab w:val="left" w:pos="1276"/>
        </w:tabs>
        <w:spacing w:after="0" w:line="240" w:lineRule="auto"/>
        <w:ind w:firstLine="709"/>
        <w:jc w:val="both"/>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lastRenderedPageBreak/>
        <w:t>23.</w:t>
      </w:r>
      <w:r w:rsidRPr="005A7116">
        <w:rPr>
          <w:rFonts w:ascii="Times New Roman" w:eastAsia="Times New Roman" w:hAnsi="Times New Roman"/>
          <w:color w:val="000000" w:themeColor="text1"/>
          <w:sz w:val="28"/>
          <w:szCs w:val="28"/>
          <w:lang w:val="kk-KZ" w:eastAsia="ru-RU"/>
        </w:rPr>
        <w:tab/>
        <w:t>5-кестенің Сақтандыру (қайта сақтандыру) ұйымының активтерін сапасы мен өтімділігі бойынша олардың жіктелуін ескере отырып есептің 12000-жолында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30-тармағына сәйкес есептелген сақтандыру (қайта сақтандыру) ұйымының сапасы мен өтімділігі бойынша жіктелуін ескере отырып активтер сомасы көрсетіледі.</w:t>
      </w:r>
    </w:p>
    <w:p w14:paraId="576FCDC3" w14:textId="77777777" w:rsidR="00E43A2E" w:rsidRPr="005A7116" w:rsidRDefault="00E43A2E" w:rsidP="000D6F32">
      <w:pPr>
        <w:tabs>
          <w:tab w:val="left" w:pos="1276"/>
        </w:tabs>
        <w:spacing w:after="0" w:line="240" w:lineRule="auto"/>
        <w:ind w:firstLine="709"/>
        <w:jc w:val="both"/>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24.</w:t>
      </w:r>
      <w:r w:rsidRPr="005A7116">
        <w:rPr>
          <w:rFonts w:ascii="Times New Roman" w:eastAsia="Times New Roman" w:hAnsi="Times New Roman"/>
          <w:color w:val="000000" w:themeColor="text1"/>
          <w:sz w:val="28"/>
          <w:szCs w:val="28"/>
          <w:lang w:val="kk-KZ" w:eastAsia="ru-RU"/>
        </w:rPr>
        <w:tab/>
        <w:t>5-кестенің Сақтандыру (қайта сақтандыру) ұйымының активтерін сапасы мен өтімділігі бойынша олардың жіктелуін ескере отырып есептің 13000-жолында қайта сақтандырушының үлесін шегергенде сақтандыру (қайта сақтандыру) ұйымының сақтандыру резервтерінің сомасы көрсетіледі.</w:t>
      </w:r>
    </w:p>
    <w:p w14:paraId="77359F62" w14:textId="77777777" w:rsidR="00E43A2E" w:rsidRPr="005A7116" w:rsidRDefault="00E43A2E" w:rsidP="000D6F32">
      <w:pPr>
        <w:tabs>
          <w:tab w:val="left" w:pos="1276"/>
        </w:tabs>
        <w:spacing w:after="0" w:line="240" w:lineRule="auto"/>
        <w:ind w:firstLine="709"/>
        <w:jc w:val="both"/>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25.</w:t>
      </w:r>
      <w:r w:rsidRPr="005A7116">
        <w:rPr>
          <w:rFonts w:ascii="Times New Roman" w:eastAsia="Times New Roman" w:hAnsi="Times New Roman"/>
          <w:color w:val="000000" w:themeColor="text1"/>
          <w:sz w:val="28"/>
          <w:szCs w:val="28"/>
          <w:lang w:val="kk-KZ" w:eastAsia="ru-RU"/>
        </w:rPr>
        <w:tab/>
        <w:t>5-кестенің Сақтандыру (қайта сақтандыру) ұйымының активтерін сапасы мен өтімділігі бойынша олардың жіктелуін ескере отырып есептің 15000-жолында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33-тармағының талаптарына сәйкес келетін активтердің сапасы мен өтімділігі бойынша жіктелуін ескере отырып, есептелген нақты төлем қабілеттілігінің маржасы көрсетіледі.</w:t>
      </w:r>
    </w:p>
    <w:p w14:paraId="5F3061DE" w14:textId="77777777" w:rsidR="00E43A2E" w:rsidRPr="00FE48C7" w:rsidRDefault="00E43A2E" w:rsidP="000D6F32">
      <w:pPr>
        <w:spacing w:after="0" w:line="240" w:lineRule="auto"/>
        <w:jc w:val="center"/>
        <w:textAlignment w:val="baseline"/>
        <w:rPr>
          <w:rFonts w:ascii="Times New Roman" w:eastAsia="Times New Roman" w:hAnsi="Times New Roman"/>
          <w:color w:val="000000" w:themeColor="text1"/>
          <w:sz w:val="28"/>
          <w:szCs w:val="28"/>
          <w:lang w:val="kk-KZ" w:eastAsia="ru-RU"/>
        </w:rPr>
      </w:pPr>
    </w:p>
    <w:p w14:paraId="5E2777CF" w14:textId="77777777" w:rsidR="00E43A2E" w:rsidRPr="00FE48C7" w:rsidRDefault="00E43A2E" w:rsidP="000D6F32">
      <w:pPr>
        <w:spacing w:after="0" w:line="240" w:lineRule="auto"/>
        <w:jc w:val="center"/>
        <w:textAlignment w:val="baseline"/>
        <w:rPr>
          <w:rFonts w:ascii="Times New Roman" w:eastAsia="Times New Roman" w:hAnsi="Times New Roman"/>
          <w:color w:val="000000" w:themeColor="text1"/>
          <w:sz w:val="28"/>
          <w:szCs w:val="28"/>
          <w:lang w:val="kk-KZ" w:eastAsia="ru-RU"/>
        </w:rPr>
      </w:pPr>
      <w:r w:rsidRPr="00FE48C7">
        <w:rPr>
          <w:rFonts w:ascii="Times New Roman" w:eastAsia="Times New Roman" w:hAnsi="Times New Roman"/>
          <w:color w:val="000000" w:themeColor="text1"/>
          <w:sz w:val="28"/>
          <w:szCs w:val="28"/>
          <w:lang w:val="kk-KZ" w:eastAsia="ru-RU"/>
        </w:rPr>
        <w:t>7-тарау. Өтімділігі жоғары активтердің жеткіліктілігі нормативінің есебін толтыру бойынша түсіндірме</w:t>
      </w:r>
    </w:p>
    <w:p w14:paraId="2B2C2B33" w14:textId="77777777" w:rsidR="00E43A2E" w:rsidRPr="00FE48C7" w:rsidRDefault="00E43A2E" w:rsidP="000D6F32">
      <w:pPr>
        <w:spacing w:after="0" w:line="240" w:lineRule="auto"/>
        <w:jc w:val="center"/>
        <w:textAlignment w:val="baseline"/>
        <w:rPr>
          <w:rFonts w:ascii="Times New Roman" w:eastAsia="Times New Roman" w:hAnsi="Times New Roman"/>
          <w:color w:val="000000" w:themeColor="text1"/>
          <w:sz w:val="28"/>
          <w:szCs w:val="28"/>
          <w:lang w:val="kk-KZ" w:eastAsia="ru-RU"/>
        </w:rPr>
      </w:pPr>
    </w:p>
    <w:p w14:paraId="588205B0" w14:textId="77777777" w:rsidR="00E43A2E" w:rsidRPr="005A7116" w:rsidRDefault="00E43A2E" w:rsidP="000D6F32">
      <w:pPr>
        <w:tabs>
          <w:tab w:val="left" w:pos="1276"/>
        </w:tabs>
        <w:spacing w:after="0" w:line="240" w:lineRule="auto"/>
        <w:ind w:firstLine="709"/>
        <w:jc w:val="both"/>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26.</w:t>
      </w:r>
      <w:r w:rsidRPr="005A7116">
        <w:rPr>
          <w:rFonts w:ascii="Times New Roman" w:eastAsia="Times New Roman" w:hAnsi="Times New Roman"/>
          <w:color w:val="000000" w:themeColor="text1"/>
          <w:sz w:val="28"/>
          <w:szCs w:val="28"/>
          <w:lang w:val="kk-KZ" w:eastAsia="ru-RU"/>
        </w:rPr>
        <w:tab/>
      </w:r>
      <w:r w:rsidRPr="005A7116">
        <w:rPr>
          <w:rFonts w:ascii="Times New Roman" w:hAnsi="Times New Roman"/>
          <w:color w:val="000000" w:themeColor="text1"/>
          <w:sz w:val="28"/>
          <w:szCs w:val="28"/>
          <w:lang w:val="kk-KZ"/>
        </w:rPr>
        <w:t xml:space="preserve">6-кестенің Өтімділігі жоғары активтердің жеткіліктілігі нормативінің есебінде белгіленген  қаржы құралдары екі немесе одан көп  өлшемшарттарға  сәйкес келген жағдайда қаржы құралының санатын сақтандыру (қайта сақтандыру) ұйымы жеке белгілейді. </w:t>
      </w:r>
    </w:p>
    <w:p w14:paraId="0F2119B1" w14:textId="77777777" w:rsidR="00E43A2E" w:rsidRPr="005A7116" w:rsidRDefault="00E43A2E" w:rsidP="000D6F32">
      <w:pPr>
        <w:tabs>
          <w:tab w:val="left" w:pos="1276"/>
        </w:tabs>
        <w:spacing w:after="0" w:line="240" w:lineRule="auto"/>
        <w:ind w:firstLine="709"/>
        <w:jc w:val="both"/>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27.</w:t>
      </w:r>
      <w:r w:rsidRPr="005A7116">
        <w:rPr>
          <w:rFonts w:ascii="Times New Roman" w:eastAsia="Times New Roman" w:hAnsi="Times New Roman"/>
          <w:color w:val="000000" w:themeColor="text1"/>
          <w:sz w:val="28"/>
          <w:szCs w:val="28"/>
          <w:lang w:val="kk-KZ" w:eastAsia="ru-RU"/>
        </w:rPr>
        <w:tab/>
      </w:r>
      <w:r w:rsidRPr="005A7116">
        <w:rPr>
          <w:rFonts w:ascii="Times New Roman" w:hAnsi="Times New Roman"/>
          <w:color w:val="000000" w:themeColor="text1"/>
          <w:sz w:val="28"/>
          <w:szCs w:val="28"/>
          <w:lang w:val="kk-KZ"/>
        </w:rPr>
        <w:t xml:space="preserve">6-кестенің Өтімділігі жоғары активтердің жеткіліктілігі нормативінің есебінің 3-бағанында </w:t>
      </w:r>
      <w:r w:rsidRPr="005A7116">
        <w:rPr>
          <w:rFonts w:ascii="Times New Roman" w:eastAsia="Times New Roman" w:hAnsi="Times New Roman"/>
          <w:color w:val="000000" w:themeColor="text1"/>
          <w:sz w:val="28"/>
          <w:szCs w:val="28"/>
          <w:lang w:val="kk-KZ" w:eastAsia="ru-RU"/>
        </w:rPr>
        <w:t xml:space="preserve">есепті кезеңнің соңындағы күнтізбелік күнгі жағдай бойынша баланстық құны көрсетіледі.  </w:t>
      </w:r>
    </w:p>
    <w:p w14:paraId="03E34C3C" w14:textId="77777777" w:rsidR="00E43A2E" w:rsidRPr="005A7116" w:rsidRDefault="00E43A2E" w:rsidP="000D6F32">
      <w:pPr>
        <w:tabs>
          <w:tab w:val="left" w:pos="1276"/>
        </w:tabs>
        <w:spacing w:after="0" w:line="240" w:lineRule="auto"/>
        <w:ind w:firstLine="709"/>
        <w:jc w:val="both"/>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28.</w:t>
      </w:r>
      <w:r w:rsidRPr="005A7116">
        <w:rPr>
          <w:rFonts w:ascii="Times New Roman" w:eastAsia="Times New Roman" w:hAnsi="Times New Roman"/>
          <w:color w:val="000000" w:themeColor="text1"/>
          <w:sz w:val="28"/>
          <w:szCs w:val="28"/>
          <w:lang w:val="kk-KZ" w:eastAsia="ru-RU"/>
        </w:rPr>
        <w:tab/>
      </w:r>
      <w:r w:rsidRPr="005A7116">
        <w:rPr>
          <w:rFonts w:ascii="Times New Roman" w:hAnsi="Times New Roman"/>
          <w:color w:val="000000" w:themeColor="text1"/>
          <w:sz w:val="28"/>
          <w:szCs w:val="28"/>
          <w:lang w:val="kk-KZ"/>
        </w:rPr>
        <w:t>6-кестенің Өтімділігі жоғары активтердің жеткіліктілігі нормативінің есебінің 9-жолында сақтандыру (қайта сақтандыру) ұйымының сақтандыру резервтерінің сомасы көрсетіледі.</w:t>
      </w:r>
    </w:p>
    <w:p w14:paraId="41F03E5D" w14:textId="77777777" w:rsidR="00E43A2E" w:rsidRDefault="00E43A2E" w:rsidP="000D6F32">
      <w:pPr>
        <w:tabs>
          <w:tab w:val="left" w:pos="1276"/>
        </w:tabs>
        <w:spacing w:after="0" w:line="240" w:lineRule="auto"/>
        <w:ind w:firstLine="709"/>
        <w:jc w:val="both"/>
        <w:rPr>
          <w:rFonts w:ascii="Times New Roman" w:hAnsi="Times New Roman"/>
          <w:color w:val="000000" w:themeColor="text1"/>
          <w:sz w:val="28"/>
          <w:szCs w:val="28"/>
          <w:lang w:val="kk-KZ"/>
        </w:rPr>
      </w:pPr>
      <w:r w:rsidRPr="005A7116">
        <w:rPr>
          <w:rFonts w:ascii="Times New Roman" w:eastAsia="Times New Roman" w:hAnsi="Times New Roman"/>
          <w:color w:val="000000" w:themeColor="text1"/>
          <w:sz w:val="28"/>
          <w:szCs w:val="28"/>
          <w:lang w:val="kk-KZ" w:eastAsia="ru-RU"/>
        </w:rPr>
        <w:t xml:space="preserve">29.  </w:t>
      </w:r>
      <w:r w:rsidRPr="005A7116">
        <w:rPr>
          <w:rFonts w:ascii="Times New Roman" w:hAnsi="Times New Roman"/>
          <w:color w:val="000000" w:themeColor="text1"/>
          <w:sz w:val="28"/>
          <w:szCs w:val="28"/>
          <w:lang w:val="kk-KZ"/>
        </w:rPr>
        <w:t>6-кестенің Өтімділігі жоғары активтердің жеткіліктілігі нормативінің есебінің 10-жолында қайта сақтандырушының үлесін шегергенде сақтандыру (қайта сақтандыру) ұйымының сақтандыру резервтеріне өтімділігі жоғары активтердің қатынасына тең өтімділігі жоғары активтердің жеткіліктілік нормативі (РЕПО операциялары бойынша міндеттемелерді шегергенде) көрсетіледі.</w:t>
      </w:r>
    </w:p>
    <w:p w14:paraId="3BCF4662" w14:textId="77777777" w:rsidR="00FE48C7" w:rsidRPr="005A7116" w:rsidRDefault="00FE48C7" w:rsidP="000D6F32">
      <w:pPr>
        <w:tabs>
          <w:tab w:val="left" w:pos="1276"/>
        </w:tabs>
        <w:spacing w:after="0" w:line="240" w:lineRule="auto"/>
        <w:ind w:firstLine="709"/>
        <w:jc w:val="both"/>
        <w:rPr>
          <w:rFonts w:ascii="Times New Roman" w:eastAsia="Times New Roman" w:hAnsi="Times New Roman"/>
          <w:color w:val="000000" w:themeColor="text1"/>
          <w:sz w:val="28"/>
          <w:szCs w:val="28"/>
          <w:lang w:val="kk-KZ" w:eastAsia="ru-RU"/>
        </w:rPr>
      </w:pPr>
    </w:p>
    <w:p w14:paraId="389541D7" w14:textId="77777777" w:rsidR="00E43A2E" w:rsidRPr="005A7116" w:rsidRDefault="00E43A2E" w:rsidP="000D6F32">
      <w:pPr>
        <w:tabs>
          <w:tab w:val="left" w:pos="1134"/>
        </w:tabs>
        <w:spacing w:after="0" w:line="240" w:lineRule="auto"/>
        <w:ind w:firstLine="709"/>
        <w:jc w:val="both"/>
        <w:rPr>
          <w:rFonts w:ascii="Times New Roman" w:eastAsia="Times New Roman" w:hAnsi="Times New Roman"/>
          <w:color w:val="000000" w:themeColor="text1"/>
          <w:sz w:val="28"/>
          <w:szCs w:val="28"/>
          <w:lang w:val="kk-KZ" w:eastAsia="ru-RU"/>
        </w:rPr>
      </w:pPr>
    </w:p>
    <w:p w14:paraId="510B9698" w14:textId="77777777" w:rsidR="00E43A2E" w:rsidRPr="005A7116" w:rsidRDefault="00E43A2E" w:rsidP="000D6F32">
      <w:pPr>
        <w:tabs>
          <w:tab w:val="left" w:pos="1134"/>
        </w:tabs>
        <w:spacing w:after="0" w:line="240" w:lineRule="auto"/>
        <w:ind w:firstLine="709"/>
        <w:jc w:val="both"/>
        <w:rPr>
          <w:rFonts w:ascii="Times New Roman" w:eastAsia="Times New Roman" w:hAnsi="Times New Roman"/>
          <w:color w:val="000000" w:themeColor="text1"/>
          <w:sz w:val="28"/>
          <w:szCs w:val="28"/>
          <w:lang w:val="kk-KZ" w:eastAsia="ru-RU"/>
        </w:rPr>
        <w:sectPr w:rsidR="00E43A2E" w:rsidRPr="005A7116" w:rsidSect="00FB3138">
          <w:headerReference w:type="default" r:id="rId66"/>
          <w:pgSz w:w="11906" w:h="16838"/>
          <w:pgMar w:top="1418" w:right="851" w:bottom="1418" w:left="1418" w:header="709" w:footer="709" w:gutter="0"/>
          <w:cols w:space="708"/>
          <w:docGrid w:linePitch="360"/>
        </w:sectPr>
      </w:pPr>
    </w:p>
    <w:p w14:paraId="2E9A6FD9" w14:textId="06196BBA" w:rsidR="00B93E37" w:rsidRPr="005A7116" w:rsidRDefault="00B93E37" w:rsidP="000D6F32">
      <w:pPr>
        <w:widowControl w:val="0"/>
        <w:spacing w:after="0" w:line="240" w:lineRule="auto"/>
        <w:jc w:val="right"/>
        <w:textAlignment w:val="baseline"/>
        <w:rPr>
          <w:rFonts w:ascii="Times New Roman" w:hAnsi="Times New Roman"/>
          <w:color w:val="000000" w:themeColor="text1"/>
          <w:sz w:val="28"/>
          <w:szCs w:val="20"/>
          <w:lang w:val="kk-KZ"/>
        </w:rPr>
      </w:pPr>
      <w:r w:rsidRPr="005A7116">
        <w:rPr>
          <w:rFonts w:ascii="Times New Roman" w:hAnsi="Times New Roman"/>
          <w:color w:val="000000" w:themeColor="text1"/>
          <w:sz w:val="28"/>
          <w:szCs w:val="20"/>
          <w:lang w:val="kk-KZ"/>
        </w:rPr>
        <w:lastRenderedPageBreak/>
        <w:t>Қазақстан Республикасының</w:t>
      </w:r>
    </w:p>
    <w:p w14:paraId="449D159E" w14:textId="3132D4C6" w:rsidR="00E43A2E" w:rsidRPr="005A7116" w:rsidRDefault="00B93E37" w:rsidP="000D6F32">
      <w:pPr>
        <w:widowControl w:val="0"/>
        <w:spacing w:after="0" w:line="240" w:lineRule="auto"/>
        <w:jc w:val="right"/>
        <w:textAlignment w:val="baseline"/>
        <w:rPr>
          <w:rFonts w:ascii="Times New Roman" w:hAnsi="Times New Roman"/>
          <w:color w:val="000000" w:themeColor="text1"/>
          <w:sz w:val="28"/>
          <w:szCs w:val="20"/>
          <w:lang w:val="kk-KZ"/>
        </w:rPr>
      </w:pPr>
      <w:r w:rsidRPr="005A7116">
        <w:rPr>
          <w:rFonts w:ascii="Times New Roman" w:hAnsi="Times New Roman"/>
          <w:color w:val="000000" w:themeColor="text1"/>
          <w:sz w:val="28"/>
          <w:szCs w:val="20"/>
          <w:lang w:val="kk-KZ"/>
        </w:rPr>
        <w:t>қ</w:t>
      </w:r>
      <w:r w:rsidR="00E43A2E" w:rsidRPr="005A7116">
        <w:rPr>
          <w:rFonts w:ascii="Times New Roman" w:hAnsi="Times New Roman"/>
          <w:color w:val="000000" w:themeColor="text1"/>
          <w:sz w:val="28"/>
          <w:szCs w:val="20"/>
          <w:lang w:val="kk-KZ"/>
        </w:rPr>
        <w:t>аржы нарығын реттеу мәселелері бойынша</w:t>
      </w:r>
    </w:p>
    <w:p w14:paraId="5953246A" w14:textId="6931A925" w:rsidR="00E43A2E" w:rsidRPr="005A7116" w:rsidRDefault="00E43A2E" w:rsidP="000D6F32">
      <w:pPr>
        <w:widowControl w:val="0"/>
        <w:spacing w:after="0" w:line="240" w:lineRule="auto"/>
        <w:jc w:val="right"/>
        <w:textAlignment w:val="baseline"/>
        <w:rPr>
          <w:rFonts w:ascii="Times New Roman" w:hAnsi="Times New Roman"/>
          <w:color w:val="000000" w:themeColor="text1"/>
          <w:sz w:val="28"/>
          <w:szCs w:val="20"/>
          <w:lang w:val="kk-KZ"/>
        </w:rPr>
      </w:pPr>
      <w:r w:rsidRPr="005A7116">
        <w:rPr>
          <w:rFonts w:ascii="Times New Roman" w:hAnsi="Times New Roman"/>
          <w:color w:val="000000" w:themeColor="text1"/>
          <w:sz w:val="28"/>
          <w:szCs w:val="20"/>
          <w:lang w:val="kk-KZ"/>
        </w:rPr>
        <w:t>өзгерістер мен толықтырулар енгізілетін</w:t>
      </w:r>
    </w:p>
    <w:p w14:paraId="1B501559" w14:textId="418A1418" w:rsidR="00E43A2E" w:rsidRPr="005A7116" w:rsidRDefault="00B93E37" w:rsidP="000D6F32">
      <w:pPr>
        <w:widowControl w:val="0"/>
        <w:spacing w:after="0" w:line="240" w:lineRule="auto"/>
        <w:jc w:val="right"/>
        <w:textAlignment w:val="baseline"/>
        <w:rPr>
          <w:rFonts w:ascii="Times New Roman" w:hAnsi="Times New Roman"/>
          <w:color w:val="000000" w:themeColor="text1"/>
          <w:sz w:val="28"/>
          <w:szCs w:val="20"/>
          <w:lang w:val="kk-KZ"/>
        </w:rPr>
      </w:pPr>
      <w:r w:rsidRPr="005A7116">
        <w:rPr>
          <w:rFonts w:ascii="Times New Roman" w:hAnsi="Times New Roman"/>
          <w:color w:val="000000" w:themeColor="text1"/>
          <w:sz w:val="28"/>
          <w:szCs w:val="20"/>
          <w:lang w:val="kk-KZ"/>
        </w:rPr>
        <w:t xml:space="preserve">нормативтік </w:t>
      </w:r>
      <w:r w:rsidR="00E43A2E" w:rsidRPr="005A7116">
        <w:rPr>
          <w:rFonts w:ascii="Times New Roman" w:hAnsi="Times New Roman"/>
          <w:color w:val="000000" w:themeColor="text1"/>
          <w:sz w:val="28"/>
          <w:szCs w:val="20"/>
          <w:lang w:val="kk-KZ"/>
        </w:rPr>
        <w:t>құқықтық</w:t>
      </w:r>
      <w:r w:rsidR="00FE48C7">
        <w:rPr>
          <w:rFonts w:ascii="Times New Roman" w:hAnsi="Times New Roman"/>
          <w:color w:val="000000" w:themeColor="text1"/>
          <w:sz w:val="28"/>
          <w:szCs w:val="20"/>
          <w:lang w:val="kk-KZ"/>
        </w:rPr>
        <w:t xml:space="preserve"> актілерінің тізбесіне</w:t>
      </w:r>
    </w:p>
    <w:p w14:paraId="6A4FB273" w14:textId="77777777" w:rsidR="00E43A2E" w:rsidRPr="005A7116" w:rsidRDefault="00E43A2E" w:rsidP="000D6F32">
      <w:pPr>
        <w:widowControl w:val="0"/>
        <w:spacing w:after="0" w:line="240" w:lineRule="auto"/>
        <w:jc w:val="right"/>
        <w:textAlignment w:val="baseline"/>
        <w:rPr>
          <w:rFonts w:ascii="Times New Roman" w:hAnsi="Times New Roman"/>
          <w:color w:val="000000" w:themeColor="text1"/>
          <w:sz w:val="28"/>
          <w:szCs w:val="20"/>
          <w:lang w:val="kk-KZ"/>
        </w:rPr>
      </w:pPr>
      <w:r w:rsidRPr="005A7116">
        <w:rPr>
          <w:rFonts w:ascii="Times New Roman" w:hAnsi="Times New Roman"/>
          <w:color w:val="000000" w:themeColor="text1"/>
          <w:sz w:val="28"/>
          <w:szCs w:val="20"/>
          <w:lang w:val="kk-KZ"/>
        </w:rPr>
        <w:t>10-қосымша</w:t>
      </w:r>
    </w:p>
    <w:p w14:paraId="0AFBAD41" w14:textId="77777777" w:rsidR="00E43A2E" w:rsidRPr="005A7116" w:rsidRDefault="00E43A2E" w:rsidP="000D6F32">
      <w:pPr>
        <w:spacing w:after="0" w:line="240" w:lineRule="auto"/>
        <w:jc w:val="right"/>
        <w:rPr>
          <w:rFonts w:ascii="Times New Roman" w:hAnsi="Times New Roman"/>
          <w:color w:val="000000" w:themeColor="text1"/>
          <w:sz w:val="28"/>
          <w:szCs w:val="18"/>
          <w:lang w:val="kk-KZ"/>
        </w:rPr>
      </w:pPr>
    </w:p>
    <w:p w14:paraId="74323E53" w14:textId="77777777" w:rsidR="00E43A2E" w:rsidRPr="005A7116" w:rsidRDefault="00E43A2E" w:rsidP="000D6F32">
      <w:pPr>
        <w:spacing w:after="0" w:line="240" w:lineRule="auto"/>
        <w:jc w:val="right"/>
        <w:rPr>
          <w:rFonts w:ascii="Times New Roman" w:hAnsi="Times New Roman"/>
          <w:color w:val="000000" w:themeColor="text1"/>
          <w:sz w:val="28"/>
          <w:szCs w:val="18"/>
          <w:lang w:val="kk-KZ"/>
        </w:rPr>
      </w:pPr>
    </w:p>
    <w:p w14:paraId="468DDA55" w14:textId="77777777" w:rsidR="00E43A2E" w:rsidRPr="005A7116" w:rsidRDefault="00E43A2E" w:rsidP="000D6F32">
      <w:pPr>
        <w:spacing w:after="0" w:line="240" w:lineRule="auto"/>
        <w:ind w:firstLine="400"/>
        <w:jc w:val="right"/>
        <w:rPr>
          <w:rFonts w:ascii="Times New Roman" w:hAnsi="Times New Roman"/>
          <w:color w:val="000000" w:themeColor="text1"/>
          <w:sz w:val="28"/>
          <w:szCs w:val="28"/>
          <w:lang w:val="kk-KZ"/>
        </w:rPr>
      </w:pPr>
      <w:r w:rsidRPr="005A7116">
        <w:rPr>
          <w:rStyle w:val="s0"/>
          <w:color w:val="000000" w:themeColor="text1"/>
          <w:sz w:val="28"/>
          <w:szCs w:val="28"/>
          <w:lang w:val="kk-KZ"/>
        </w:rPr>
        <w:t>Сақтандыру (қайта сақтандыру)</w:t>
      </w:r>
    </w:p>
    <w:p w14:paraId="4AFDC32C" w14:textId="77777777" w:rsidR="00E43A2E" w:rsidRPr="005A7116" w:rsidRDefault="00E43A2E" w:rsidP="000D6F32">
      <w:pPr>
        <w:spacing w:after="0" w:line="240" w:lineRule="auto"/>
        <w:ind w:firstLine="400"/>
        <w:jc w:val="right"/>
        <w:rPr>
          <w:rFonts w:ascii="Times New Roman" w:hAnsi="Times New Roman"/>
          <w:color w:val="000000" w:themeColor="text1"/>
          <w:sz w:val="28"/>
          <w:szCs w:val="28"/>
          <w:lang w:val="kk-KZ"/>
        </w:rPr>
      </w:pPr>
      <w:r w:rsidRPr="005A7116">
        <w:rPr>
          <w:rStyle w:val="s0"/>
          <w:color w:val="000000" w:themeColor="text1"/>
          <w:sz w:val="28"/>
          <w:szCs w:val="28"/>
          <w:lang w:val="kk-KZ"/>
        </w:rPr>
        <w:t>ұйымдарының және сақтандыру</w:t>
      </w:r>
    </w:p>
    <w:p w14:paraId="04355617" w14:textId="77777777" w:rsidR="00E43A2E" w:rsidRPr="005A7116" w:rsidRDefault="00E43A2E" w:rsidP="000D6F32">
      <w:pPr>
        <w:spacing w:after="0" w:line="240" w:lineRule="auto"/>
        <w:ind w:firstLine="400"/>
        <w:jc w:val="right"/>
        <w:rPr>
          <w:rFonts w:ascii="Times New Roman" w:hAnsi="Times New Roman"/>
          <w:color w:val="000000" w:themeColor="text1"/>
          <w:sz w:val="28"/>
          <w:szCs w:val="28"/>
          <w:lang w:val="kk-KZ"/>
        </w:rPr>
      </w:pPr>
      <w:r w:rsidRPr="005A7116">
        <w:rPr>
          <w:rStyle w:val="s0"/>
          <w:color w:val="000000" w:themeColor="text1"/>
          <w:sz w:val="28"/>
          <w:szCs w:val="28"/>
          <w:lang w:val="kk-KZ"/>
        </w:rPr>
        <w:t>топтарының пруденциялық</w:t>
      </w:r>
    </w:p>
    <w:p w14:paraId="0D346170" w14:textId="77777777" w:rsidR="00E43A2E" w:rsidRPr="005A7116" w:rsidRDefault="00E43A2E" w:rsidP="000D6F32">
      <w:pPr>
        <w:spacing w:after="0" w:line="240" w:lineRule="auto"/>
        <w:ind w:firstLine="400"/>
        <w:jc w:val="right"/>
        <w:rPr>
          <w:rFonts w:ascii="Times New Roman" w:hAnsi="Times New Roman"/>
          <w:color w:val="000000" w:themeColor="text1"/>
          <w:sz w:val="28"/>
          <w:szCs w:val="28"/>
          <w:lang w:val="kk-KZ"/>
        </w:rPr>
      </w:pPr>
      <w:r w:rsidRPr="005A7116">
        <w:rPr>
          <w:rStyle w:val="s0"/>
          <w:color w:val="000000" w:themeColor="text1"/>
          <w:sz w:val="28"/>
          <w:szCs w:val="28"/>
          <w:lang w:val="kk-KZ"/>
        </w:rPr>
        <w:t>нормативтердің орындалуы туралы</w:t>
      </w:r>
    </w:p>
    <w:p w14:paraId="2D8AB831" w14:textId="77777777" w:rsidR="00E43A2E" w:rsidRPr="005A7116" w:rsidRDefault="00E43A2E" w:rsidP="000D6F32">
      <w:pPr>
        <w:spacing w:after="0" w:line="240" w:lineRule="auto"/>
        <w:ind w:firstLine="400"/>
        <w:jc w:val="right"/>
        <w:rPr>
          <w:rFonts w:ascii="Times New Roman" w:hAnsi="Times New Roman"/>
          <w:color w:val="000000" w:themeColor="text1"/>
          <w:sz w:val="28"/>
          <w:szCs w:val="28"/>
          <w:lang w:val="kk-KZ"/>
        </w:rPr>
      </w:pPr>
      <w:r w:rsidRPr="005A7116">
        <w:rPr>
          <w:rStyle w:val="s0"/>
          <w:color w:val="000000" w:themeColor="text1"/>
          <w:sz w:val="28"/>
          <w:szCs w:val="28"/>
          <w:lang w:val="kk-KZ"/>
        </w:rPr>
        <w:t>есептілігінің тізбесіне, нысандарына,</w:t>
      </w:r>
    </w:p>
    <w:p w14:paraId="3DC8F39D" w14:textId="77777777" w:rsidR="00E43A2E" w:rsidRPr="005A7116" w:rsidRDefault="00E43A2E" w:rsidP="000D6F32">
      <w:pPr>
        <w:spacing w:after="0" w:line="240" w:lineRule="auto"/>
        <w:ind w:firstLine="400"/>
        <w:jc w:val="right"/>
        <w:rPr>
          <w:rFonts w:ascii="Times New Roman" w:hAnsi="Times New Roman"/>
          <w:color w:val="000000" w:themeColor="text1"/>
          <w:sz w:val="28"/>
          <w:szCs w:val="28"/>
          <w:lang w:val="kk-KZ"/>
        </w:rPr>
      </w:pPr>
      <w:r w:rsidRPr="005A7116">
        <w:rPr>
          <w:rStyle w:val="s0"/>
          <w:color w:val="000000" w:themeColor="text1"/>
          <w:sz w:val="28"/>
          <w:szCs w:val="28"/>
          <w:lang w:val="kk-KZ"/>
        </w:rPr>
        <w:t xml:space="preserve">табыс ету </w:t>
      </w:r>
      <w:hyperlink r:id="rId67" w:history="1">
        <w:r w:rsidRPr="005A7116">
          <w:rPr>
            <w:rStyle w:val="a3"/>
            <w:rFonts w:ascii="Times New Roman" w:hAnsi="Times New Roman"/>
            <w:color w:val="000000" w:themeColor="text1"/>
            <w:sz w:val="28"/>
            <w:szCs w:val="28"/>
            <w:u w:val="none"/>
            <w:lang w:val="kk-KZ"/>
          </w:rPr>
          <w:t>мерзімдеріне</w:t>
        </w:r>
      </w:hyperlink>
    </w:p>
    <w:p w14:paraId="61369045" w14:textId="77777777" w:rsidR="00E43A2E" w:rsidRPr="005A7116" w:rsidRDefault="00E43A2E" w:rsidP="000D6F32">
      <w:pPr>
        <w:spacing w:after="0" w:line="240" w:lineRule="auto"/>
        <w:ind w:firstLine="400"/>
        <w:jc w:val="right"/>
        <w:rPr>
          <w:rFonts w:ascii="Times New Roman" w:hAnsi="Times New Roman"/>
          <w:color w:val="000000" w:themeColor="text1"/>
          <w:sz w:val="28"/>
          <w:szCs w:val="28"/>
          <w:lang w:val="kk-KZ"/>
        </w:rPr>
      </w:pPr>
      <w:r w:rsidRPr="005A7116">
        <w:rPr>
          <w:rStyle w:val="s0"/>
          <w:color w:val="000000" w:themeColor="text1"/>
          <w:sz w:val="28"/>
          <w:szCs w:val="28"/>
          <w:lang w:val="kk-KZ"/>
        </w:rPr>
        <w:t>3-қосымша</w:t>
      </w:r>
    </w:p>
    <w:p w14:paraId="054996CA" w14:textId="77777777" w:rsidR="00E43A2E" w:rsidRPr="005A7116" w:rsidRDefault="00E43A2E" w:rsidP="000D6F32">
      <w:pPr>
        <w:spacing w:after="0" w:line="240" w:lineRule="auto"/>
        <w:jc w:val="right"/>
        <w:rPr>
          <w:rFonts w:ascii="Times New Roman" w:eastAsia="Times New Roman" w:hAnsi="Times New Roman"/>
          <w:color w:val="000000" w:themeColor="text1"/>
          <w:sz w:val="28"/>
          <w:szCs w:val="28"/>
          <w:lang w:val="kk-KZ" w:eastAsia="ru-RU"/>
        </w:rPr>
      </w:pPr>
    </w:p>
    <w:p w14:paraId="732A7030" w14:textId="77777777" w:rsidR="00E43A2E" w:rsidRPr="005A7116" w:rsidRDefault="00E43A2E" w:rsidP="000D6F32">
      <w:pPr>
        <w:spacing w:after="0" w:line="240" w:lineRule="auto"/>
        <w:jc w:val="right"/>
        <w:rPr>
          <w:rFonts w:ascii="Times New Roman" w:eastAsia="Times New Roman" w:hAnsi="Times New Roman"/>
          <w:color w:val="000000" w:themeColor="text1"/>
          <w:sz w:val="28"/>
          <w:szCs w:val="28"/>
          <w:lang w:val="kk-KZ" w:eastAsia="ru-RU"/>
        </w:rPr>
      </w:pPr>
    </w:p>
    <w:p w14:paraId="3E1ED31B" w14:textId="77777777" w:rsidR="00E43A2E" w:rsidRPr="005A7116" w:rsidRDefault="00E43A2E" w:rsidP="000D6F32">
      <w:pPr>
        <w:spacing w:after="0" w:line="240" w:lineRule="auto"/>
        <w:jc w:val="right"/>
        <w:textAlignment w:val="baseline"/>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Нысан</w:t>
      </w:r>
    </w:p>
    <w:p w14:paraId="3F957B6A" w14:textId="77777777" w:rsidR="00E43A2E" w:rsidRPr="005A7116" w:rsidRDefault="00E43A2E" w:rsidP="000D6F32">
      <w:pPr>
        <w:spacing w:after="0" w:line="240" w:lineRule="auto"/>
        <w:jc w:val="right"/>
        <w:textAlignment w:val="baseline"/>
        <w:rPr>
          <w:rFonts w:ascii="Times New Roman" w:eastAsia="Times New Roman" w:hAnsi="Times New Roman"/>
          <w:color w:val="000000" w:themeColor="text1"/>
          <w:sz w:val="28"/>
          <w:szCs w:val="28"/>
          <w:lang w:val="kk-KZ" w:eastAsia="ru-RU"/>
        </w:rPr>
      </w:pPr>
    </w:p>
    <w:p w14:paraId="64AC6BB8" w14:textId="77777777" w:rsidR="00E43A2E" w:rsidRPr="005A7116" w:rsidRDefault="00E43A2E" w:rsidP="000D6F32">
      <w:pPr>
        <w:spacing w:after="0" w:line="240" w:lineRule="auto"/>
        <w:jc w:val="right"/>
        <w:textAlignment w:val="baseline"/>
        <w:rPr>
          <w:rFonts w:ascii="Times New Roman" w:eastAsia="Times New Roman" w:hAnsi="Times New Roman"/>
          <w:color w:val="000000" w:themeColor="text1"/>
          <w:sz w:val="28"/>
          <w:szCs w:val="28"/>
          <w:lang w:val="kk-KZ" w:eastAsia="ru-RU"/>
        </w:rPr>
      </w:pPr>
    </w:p>
    <w:p w14:paraId="45AD665B" w14:textId="12CAB091" w:rsidR="00E43A2E" w:rsidRPr="005A7116" w:rsidRDefault="00E43A2E" w:rsidP="000D6F32">
      <w:pPr>
        <w:spacing w:after="0" w:line="240" w:lineRule="auto"/>
        <w:ind w:firstLine="709"/>
        <w:jc w:val="both"/>
        <w:textAlignment w:val="baseline"/>
        <w:rPr>
          <w:rFonts w:ascii="Times New Roman" w:hAnsi="Times New Roman"/>
          <w:bCs/>
          <w:color w:val="000000" w:themeColor="text1"/>
          <w:sz w:val="28"/>
          <w:szCs w:val="28"/>
          <w:lang w:val="kk-KZ" w:eastAsia="ru-RU"/>
        </w:rPr>
      </w:pPr>
      <w:r w:rsidRPr="005A7116">
        <w:rPr>
          <w:rFonts w:ascii="Times New Roman" w:hAnsi="Times New Roman"/>
          <w:bCs/>
          <w:color w:val="000000" w:themeColor="text1"/>
          <w:sz w:val="28"/>
          <w:szCs w:val="28"/>
          <w:lang w:val="kk-KZ" w:eastAsia="ru-RU"/>
        </w:rPr>
        <w:t xml:space="preserve">Әкімшілік деректер нысаны </w:t>
      </w:r>
      <w:hyperlink r:id="rId68" w:history="1">
        <w:r w:rsidRPr="005A7116">
          <w:rPr>
            <w:rFonts w:ascii="Times New Roman" w:hAnsi="Times New Roman"/>
            <w:bCs/>
            <w:color w:val="000000" w:themeColor="text1"/>
            <w:sz w:val="28"/>
            <w:szCs w:val="28"/>
            <w:lang w:val="kk-KZ" w:eastAsia="ru-RU"/>
          </w:rPr>
          <w:t>www.nationalbank.kz</w:t>
        </w:r>
      </w:hyperlink>
      <w:r w:rsidRPr="005A7116">
        <w:rPr>
          <w:rFonts w:ascii="Times New Roman" w:hAnsi="Times New Roman"/>
          <w:bCs/>
          <w:color w:val="000000" w:themeColor="text1"/>
          <w:sz w:val="28"/>
          <w:szCs w:val="28"/>
          <w:lang w:val="kk-KZ" w:eastAsia="ru-RU"/>
        </w:rPr>
        <w:t xml:space="preserve"> интер</w:t>
      </w:r>
      <w:r w:rsidR="00FE48C7">
        <w:rPr>
          <w:rFonts w:ascii="Times New Roman" w:hAnsi="Times New Roman"/>
          <w:bCs/>
          <w:color w:val="000000" w:themeColor="text1"/>
          <w:sz w:val="28"/>
          <w:szCs w:val="28"/>
          <w:lang w:val="kk-KZ" w:eastAsia="ru-RU"/>
        </w:rPr>
        <w:t>нет-ресурсында орналастырылған</w:t>
      </w:r>
    </w:p>
    <w:p w14:paraId="410CF634" w14:textId="77777777" w:rsidR="00E43A2E" w:rsidRPr="005A7116" w:rsidRDefault="00E43A2E" w:rsidP="000D6F32">
      <w:pPr>
        <w:spacing w:after="0" w:line="240" w:lineRule="auto"/>
        <w:jc w:val="center"/>
        <w:rPr>
          <w:rFonts w:ascii="Times New Roman" w:hAnsi="Times New Roman"/>
          <w:color w:val="000000" w:themeColor="text1"/>
          <w:sz w:val="28"/>
          <w:szCs w:val="18"/>
          <w:lang w:val="kk-KZ"/>
        </w:rPr>
      </w:pPr>
    </w:p>
    <w:p w14:paraId="294E00EF" w14:textId="77777777" w:rsidR="00E43A2E" w:rsidRPr="005A7116" w:rsidRDefault="00E43A2E" w:rsidP="000D6F32">
      <w:pPr>
        <w:spacing w:after="0" w:line="240" w:lineRule="auto"/>
        <w:jc w:val="center"/>
        <w:rPr>
          <w:rFonts w:ascii="Times New Roman" w:hAnsi="Times New Roman"/>
          <w:color w:val="000000" w:themeColor="text1"/>
          <w:sz w:val="28"/>
          <w:szCs w:val="18"/>
          <w:lang w:val="kk-KZ"/>
        </w:rPr>
      </w:pPr>
    </w:p>
    <w:p w14:paraId="308694B6" w14:textId="26208536" w:rsidR="00E43A2E" w:rsidRPr="005A7116" w:rsidRDefault="00796D18" w:rsidP="000D6F32">
      <w:pPr>
        <w:spacing w:after="0" w:line="240" w:lineRule="auto"/>
        <w:jc w:val="center"/>
        <w:rPr>
          <w:rFonts w:ascii="Times New Roman" w:hAnsi="Times New Roman"/>
          <w:color w:val="000000" w:themeColor="text1"/>
          <w:sz w:val="28"/>
          <w:szCs w:val="18"/>
          <w:lang w:val="kk-KZ"/>
        </w:rPr>
      </w:pPr>
      <w:r w:rsidRPr="005A7116">
        <w:rPr>
          <w:rFonts w:ascii="Times New Roman" w:hAnsi="Times New Roman"/>
          <w:color w:val="000000" w:themeColor="text1"/>
          <w:sz w:val="28"/>
          <w:szCs w:val="18"/>
          <w:lang w:val="kk-KZ"/>
        </w:rPr>
        <w:t>«</w:t>
      </w:r>
      <w:r w:rsidR="00E43A2E" w:rsidRPr="005A7116">
        <w:rPr>
          <w:rFonts w:ascii="Times New Roman" w:eastAsia="Times New Roman" w:hAnsi="Times New Roman"/>
          <w:color w:val="000000" w:themeColor="text1"/>
          <w:sz w:val="28"/>
          <w:szCs w:val="28"/>
          <w:lang w:val="kk-KZ" w:eastAsia="ru-RU"/>
        </w:rPr>
        <w:t>Тұрақтандыру резервін есептеу туралы есеп</w:t>
      </w:r>
      <w:r w:rsidRPr="005A7116">
        <w:rPr>
          <w:rFonts w:ascii="Times New Roman" w:hAnsi="Times New Roman"/>
          <w:color w:val="000000" w:themeColor="text1"/>
          <w:sz w:val="28"/>
          <w:szCs w:val="18"/>
          <w:lang w:val="kk-KZ"/>
        </w:rPr>
        <w:t>»</w:t>
      </w:r>
    </w:p>
    <w:p w14:paraId="3603D353"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8"/>
          <w:szCs w:val="28"/>
          <w:lang w:val="kk-KZ" w:eastAsia="ru-RU"/>
        </w:rPr>
      </w:pPr>
    </w:p>
    <w:p w14:paraId="4BCEDC63"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8"/>
          <w:szCs w:val="28"/>
          <w:lang w:val="kk-KZ" w:eastAsia="ru-RU"/>
        </w:rPr>
      </w:pPr>
    </w:p>
    <w:p w14:paraId="59E99582" w14:textId="666EBE64" w:rsidR="00E43A2E" w:rsidRPr="005A7116" w:rsidRDefault="00E43A2E" w:rsidP="000D6F32">
      <w:pPr>
        <w:spacing w:after="0" w:line="240" w:lineRule="auto"/>
        <w:ind w:firstLine="709"/>
        <w:jc w:val="both"/>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 xml:space="preserve">Есепті кезең: 20__жылғы </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___</w:t>
      </w:r>
      <w:r w:rsidR="00796D18"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olor w:val="000000" w:themeColor="text1"/>
          <w:sz w:val="28"/>
          <w:szCs w:val="28"/>
          <w:lang w:val="kk-KZ" w:eastAsia="ru-RU"/>
        </w:rPr>
        <w:t>________ жағдай бойынша</w:t>
      </w:r>
    </w:p>
    <w:p w14:paraId="71198A5E" w14:textId="77777777" w:rsidR="00E43A2E" w:rsidRPr="005A7116" w:rsidRDefault="00E43A2E" w:rsidP="000D6F32">
      <w:pPr>
        <w:spacing w:after="0" w:line="240" w:lineRule="auto"/>
        <w:ind w:firstLine="397"/>
        <w:jc w:val="center"/>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 </w:t>
      </w:r>
    </w:p>
    <w:p w14:paraId="7BDE38CC" w14:textId="77777777" w:rsidR="00E43A2E" w:rsidRPr="005A7116" w:rsidRDefault="00E43A2E" w:rsidP="000D6F32">
      <w:pPr>
        <w:spacing w:after="0" w:line="240" w:lineRule="auto"/>
        <w:ind w:firstLine="709"/>
        <w:jc w:val="both"/>
        <w:rPr>
          <w:rFonts w:ascii="Times New Roman" w:hAnsi="Times New Roman"/>
          <w:color w:val="000000" w:themeColor="text1"/>
          <w:sz w:val="28"/>
          <w:szCs w:val="18"/>
          <w:lang w:val="kk-KZ"/>
        </w:rPr>
      </w:pPr>
      <w:r w:rsidRPr="005A7116">
        <w:rPr>
          <w:rFonts w:ascii="Times New Roman" w:eastAsia="Times New Roman" w:hAnsi="Times New Roman"/>
          <w:color w:val="000000" w:themeColor="text1"/>
          <w:sz w:val="28"/>
          <w:szCs w:val="28"/>
          <w:lang w:val="kk-KZ" w:eastAsia="ru-RU"/>
        </w:rPr>
        <w:t xml:space="preserve">Индекс: </w:t>
      </w:r>
      <w:r w:rsidRPr="005A7116">
        <w:rPr>
          <w:rFonts w:ascii="Times New Roman" w:hAnsi="Times New Roman"/>
          <w:color w:val="000000" w:themeColor="text1"/>
          <w:sz w:val="28"/>
          <w:szCs w:val="18"/>
          <w:lang w:val="kk-KZ"/>
        </w:rPr>
        <w:t>3-SR-Y</w:t>
      </w:r>
    </w:p>
    <w:p w14:paraId="1735E5AB" w14:textId="77777777" w:rsidR="00E43A2E" w:rsidRPr="005A7116" w:rsidRDefault="00E43A2E" w:rsidP="000D6F32">
      <w:pPr>
        <w:spacing w:after="0" w:line="240" w:lineRule="auto"/>
        <w:ind w:firstLine="709"/>
        <w:jc w:val="both"/>
        <w:rPr>
          <w:rFonts w:ascii="Times New Roman" w:eastAsia="Times New Roman" w:hAnsi="Times New Roman"/>
          <w:color w:val="000000" w:themeColor="text1"/>
          <w:sz w:val="28"/>
          <w:szCs w:val="28"/>
          <w:lang w:val="kk-KZ" w:eastAsia="ru-RU"/>
        </w:rPr>
      </w:pPr>
    </w:p>
    <w:p w14:paraId="09B898D5" w14:textId="77777777" w:rsidR="00E43A2E" w:rsidRPr="005A7116" w:rsidRDefault="00E43A2E" w:rsidP="000D6F32">
      <w:pPr>
        <w:spacing w:after="0" w:line="240" w:lineRule="auto"/>
        <w:ind w:firstLine="709"/>
        <w:jc w:val="both"/>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Кезеңділігі: жыл сайын</w:t>
      </w:r>
    </w:p>
    <w:p w14:paraId="09CBD057" w14:textId="77777777" w:rsidR="00E43A2E" w:rsidRPr="005A7116" w:rsidRDefault="00E43A2E" w:rsidP="000D6F32">
      <w:pPr>
        <w:spacing w:after="0" w:line="240" w:lineRule="auto"/>
        <w:ind w:firstLine="709"/>
        <w:jc w:val="both"/>
        <w:rPr>
          <w:rFonts w:ascii="Times New Roman" w:eastAsia="Times New Roman" w:hAnsi="Times New Roman"/>
          <w:color w:val="000000" w:themeColor="text1"/>
          <w:sz w:val="28"/>
          <w:szCs w:val="28"/>
          <w:lang w:val="kk-KZ" w:eastAsia="ru-RU"/>
        </w:rPr>
      </w:pPr>
    </w:p>
    <w:p w14:paraId="6B044C7B" w14:textId="77777777" w:rsidR="00E43A2E" w:rsidRPr="005A7116" w:rsidRDefault="00E43A2E" w:rsidP="000D6F32">
      <w:pPr>
        <w:spacing w:after="0" w:line="240" w:lineRule="auto"/>
        <w:ind w:firstLine="709"/>
        <w:jc w:val="both"/>
        <w:textAlignment w:val="baseline"/>
        <w:rPr>
          <w:rFonts w:ascii="Times New Roman" w:hAnsi="Times New Roman"/>
          <w:color w:val="000000" w:themeColor="text1"/>
          <w:sz w:val="28"/>
          <w:szCs w:val="18"/>
          <w:lang w:val="kk-KZ"/>
        </w:rPr>
      </w:pPr>
      <w:r w:rsidRPr="005A7116">
        <w:rPr>
          <w:rFonts w:ascii="Times New Roman" w:eastAsia="Times New Roman" w:hAnsi="Times New Roman"/>
          <w:color w:val="000000" w:themeColor="text1"/>
          <w:sz w:val="28"/>
          <w:szCs w:val="28"/>
          <w:lang w:val="kk-KZ" w:eastAsia="ru-RU"/>
        </w:rPr>
        <w:t>Ұсынатындар: сақтандыру (қайта сақтандыру) ұйымы</w:t>
      </w:r>
    </w:p>
    <w:p w14:paraId="1EF6F156" w14:textId="77777777" w:rsidR="00E43A2E" w:rsidRPr="005A7116" w:rsidRDefault="00E43A2E" w:rsidP="000D6F32">
      <w:pPr>
        <w:spacing w:after="0" w:line="240" w:lineRule="auto"/>
        <w:ind w:firstLine="709"/>
        <w:jc w:val="both"/>
        <w:textAlignment w:val="baseline"/>
        <w:rPr>
          <w:rFonts w:ascii="Times New Roman" w:eastAsia="Times New Roman" w:hAnsi="Times New Roman"/>
          <w:color w:val="000000" w:themeColor="text1"/>
          <w:sz w:val="28"/>
          <w:szCs w:val="28"/>
          <w:lang w:val="kk-KZ" w:eastAsia="ru-RU"/>
        </w:rPr>
      </w:pPr>
    </w:p>
    <w:p w14:paraId="02954464" w14:textId="77777777" w:rsidR="00E43A2E" w:rsidRPr="005A7116" w:rsidRDefault="00E43A2E" w:rsidP="000D6F32">
      <w:pPr>
        <w:spacing w:after="0" w:line="240" w:lineRule="auto"/>
        <w:ind w:firstLine="709"/>
        <w:jc w:val="both"/>
        <w:textAlignment w:val="baseline"/>
        <w:rPr>
          <w:rFonts w:ascii="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Нысан қайда ұсынылады: Қазақстан Республикасының Ұлттық Банкі</w:t>
      </w:r>
    </w:p>
    <w:p w14:paraId="336D6321" w14:textId="77777777" w:rsidR="00E43A2E" w:rsidRPr="00D96043" w:rsidRDefault="00E43A2E"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14:paraId="0680C8AE" w14:textId="7FB26B98" w:rsidR="00E43A2E" w:rsidRPr="00D96043" w:rsidRDefault="00E43A2E"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D96043">
        <w:rPr>
          <w:rFonts w:ascii="Times New Roman" w:eastAsia="Times New Roman" w:hAnsi="Times New Roman" w:cs="Times New Roman"/>
          <w:color w:val="000000" w:themeColor="text1"/>
          <w:sz w:val="28"/>
          <w:szCs w:val="28"/>
          <w:lang w:val="kk-KZ" w:eastAsia="ru-RU"/>
        </w:rPr>
        <w:t>Ұсыну мерзімі: жыл сайын, есепті жылдан кейінгі жылдың 10 (оныншы) ақпанынан кешіктірмей</w:t>
      </w:r>
    </w:p>
    <w:p w14:paraId="159F5D9B" w14:textId="77777777" w:rsidR="00E43A2E" w:rsidRPr="00D96043" w:rsidRDefault="00E43A2E"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14:paraId="1DD6C519" w14:textId="680A728C" w:rsidR="00E43A2E" w:rsidRPr="00FE48C7" w:rsidRDefault="00E43A2E" w:rsidP="000D6F32">
      <w:pPr>
        <w:spacing w:after="0" w:line="240" w:lineRule="auto"/>
        <w:ind w:firstLine="709"/>
        <w:jc w:val="both"/>
        <w:textAlignment w:val="baseline"/>
        <w:rPr>
          <w:rFonts w:ascii="Times New Roman" w:eastAsia="Times New Roman" w:hAnsi="Times New Roman"/>
          <w:color w:val="000000" w:themeColor="text1"/>
          <w:sz w:val="28"/>
          <w:szCs w:val="24"/>
          <w:lang w:val="kk-KZ" w:eastAsia="ru-RU"/>
        </w:rPr>
      </w:pPr>
    </w:p>
    <w:p w14:paraId="535415FD" w14:textId="77777777" w:rsidR="00E43A2E" w:rsidRPr="00FE48C7" w:rsidRDefault="00E43A2E" w:rsidP="000D6F32">
      <w:pPr>
        <w:tabs>
          <w:tab w:val="left" w:pos="1134"/>
        </w:tabs>
        <w:spacing w:after="0" w:line="240" w:lineRule="auto"/>
        <w:ind w:firstLine="709"/>
        <w:jc w:val="both"/>
        <w:rPr>
          <w:rFonts w:ascii="Times New Roman" w:eastAsia="Times New Roman" w:hAnsi="Times New Roman"/>
          <w:color w:val="000000" w:themeColor="text1"/>
          <w:sz w:val="32"/>
          <w:szCs w:val="28"/>
          <w:lang w:val="kk-KZ" w:eastAsia="ru-RU"/>
        </w:rPr>
        <w:sectPr w:rsidR="00E43A2E" w:rsidRPr="00FE48C7" w:rsidSect="00FB3138">
          <w:headerReference w:type="default" r:id="rId69"/>
          <w:pgSz w:w="11906" w:h="16838"/>
          <w:pgMar w:top="1418" w:right="851" w:bottom="1418" w:left="1418" w:header="709" w:footer="709" w:gutter="0"/>
          <w:cols w:space="708"/>
          <w:docGrid w:linePitch="360"/>
        </w:sectPr>
      </w:pPr>
    </w:p>
    <w:p w14:paraId="5BDC76CE" w14:textId="77777777" w:rsidR="00E43A2E" w:rsidRPr="005A7116" w:rsidRDefault="00E43A2E" w:rsidP="000D6F32">
      <w:pPr>
        <w:spacing w:after="0" w:line="240" w:lineRule="auto"/>
        <w:jc w:val="right"/>
        <w:rPr>
          <w:rStyle w:val="s0"/>
          <w:color w:val="000000" w:themeColor="text1"/>
          <w:sz w:val="24"/>
        </w:rPr>
      </w:pPr>
      <w:r w:rsidRPr="005A7116">
        <w:rPr>
          <w:rStyle w:val="s0"/>
          <w:color w:val="000000" w:themeColor="text1"/>
          <w:sz w:val="24"/>
        </w:rPr>
        <w:lastRenderedPageBreak/>
        <w:t>(</w:t>
      </w:r>
      <w:r w:rsidRPr="005A7116">
        <w:rPr>
          <w:rFonts w:ascii="Times New Roman" w:hAnsi="Times New Roman"/>
          <w:color w:val="000000" w:themeColor="text1"/>
        </w:rPr>
        <w:t>мың теңгемен</w:t>
      </w:r>
      <w:r w:rsidRPr="005A7116">
        <w:rPr>
          <w:rStyle w:val="s0"/>
          <w:color w:val="000000" w:themeColor="text1"/>
          <w:sz w:val="24"/>
        </w:rPr>
        <w:t>)</w:t>
      </w:r>
    </w:p>
    <w:tbl>
      <w:tblPr>
        <w:tblW w:w="9639" w:type="dxa"/>
        <w:jc w:val="center"/>
        <w:tblLayout w:type="fixed"/>
        <w:tblCellMar>
          <w:left w:w="0" w:type="dxa"/>
          <w:right w:w="0" w:type="dxa"/>
        </w:tblCellMar>
        <w:tblLook w:val="04A0" w:firstRow="1" w:lastRow="0" w:firstColumn="1" w:lastColumn="0" w:noHBand="0" w:noVBand="1"/>
      </w:tblPr>
      <w:tblGrid>
        <w:gridCol w:w="710"/>
        <w:gridCol w:w="1859"/>
        <w:gridCol w:w="470"/>
        <w:gridCol w:w="470"/>
        <w:gridCol w:w="470"/>
        <w:gridCol w:w="470"/>
        <w:gridCol w:w="470"/>
        <w:gridCol w:w="470"/>
        <w:gridCol w:w="470"/>
        <w:gridCol w:w="471"/>
        <w:gridCol w:w="1420"/>
        <w:gridCol w:w="469"/>
        <w:gridCol w:w="1420"/>
      </w:tblGrid>
      <w:tr w:rsidR="005A7116" w:rsidRPr="005A7116" w14:paraId="591B1D0B" w14:textId="77777777" w:rsidTr="00E43A2E">
        <w:trPr>
          <w:jc w:val="center"/>
        </w:trPr>
        <w:tc>
          <w:tcPr>
            <w:tcW w:w="7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C6AC41"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w:t>
            </w:r>
          </w:p>
        </w:tc>
        <w:tc>
          <w:tcPr>
            <w:tcW w:w="18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CB1746"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Сақтандыру сыныбы</w:t>
            </w:r>
          </w:p>
          <w:p w14:paraId="7548B437"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368F61"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К (1)</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273735"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К (2)</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7DC438"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К (3)</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DD8720"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К (i)</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95B2B6"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К (М)</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F5D305"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K̄</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AD5E08"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Sk</w:t>
            </w:r>
          </w:p>
        </w:tc>
        <w:tc>
          <w:tcPr>
            <w:tcW w:w="4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FD0C03"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ЧЗП</w:t>
            </w:r>
          </w:p>
        </w:tc>
        <w:tc>
          <w:tcPr>
            <w:tcW w:w="14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C27DEB"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СР1 (өткен қаржы жылындағы тұрақтандыру резерві)</w:t>
            </w:r>
          </w:p>
          <w:p w14:paraId="59658E5D"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val="kk-KZ" w:eastAsia="ru-RU"/>
              </w:rPr>
            </w:pPr>
          </w:p>
        </w:tc>
        <w:tc>
          <w:tcPr>
            <w:tcW w:w="4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137881"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(K - K̄)</w:t>
            </w:r>
          </w:p>
        </w:tc>
        <w:tc>
          <w:tcPr>
            <w:tcW w:w="14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02A3DD"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Есепті күндегі тұрақтандыру резерві</w:t>
            </w:r>
          </w:p>
          <w:p w14:paraId="16551534"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p>
        </w:tc>
      </w:tr>
      <w:tr w:rsidR="005A7116" w:rsidRPr="005A7116" w14:paraId="65B05132" w14:textId="77777777" w:rsidTr="00E43A2E">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360ED5"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w:t>
            </w:r>
          </w:p>
        </w:tc>
        <w:tc>
          <w:tcPr>
            <w:tcW w:w="1859" w:type="dxa"/>
            <w:tcBorders>
              <w:top w:val="nil"/>
              <w:left w:val="nil"/>
              <w:bottom w:val="single" w:sz="8" w:space="0" w:color="auto"/>
              <w:right w:val="single" w:sz="8" w:space="0" w:color="auto"/>
            </w:tcBorders>
            <w:tcMar>
              <w:top w:w="0" w:type="dxa"/>
              <w:left w:w="108" w:type="dxa"/>
              <w:bottom w:w="0" w:type="dxa"/>
              <w:right w:w="108" w:type="dxa"/>
            </w:tcMar>
            <w:hideMark/>
          </w:tcPr>
          <w:p w14:paraId="34E3C112"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20729227"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3</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665DB663"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4</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342AD419"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5</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6A179EA4"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6</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272DF86F"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7</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29A081A8"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8</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0D9AE0E0"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9</w:t>
            </w:r>
          </w:p>
        </w:tc>
        <w:tc>
          <w:tcPr>
            <w:tcW w:w="471" w:type="dxa"/>
            <w:tcBorders>
              <w:top w:val="nil"/>
              <w:left w:val="nil"/>
              <w:bottom w:val="single" w:sz="8" w:space="0" w:color="auto"/>
              <w:right w:val="single" w:sz="8" w:space="0" w:color="auto"/>
            </w:tcBorders>
            <w:tcMar>
              <w:top w:w="0" w:type="dxa"/>
              <w:left w:w="108" w:type="dxa"/>
              <w:bottom w:w="0" w:type="dxa"/>
              <w:right w:w="108" w:type="dxa"/>
            </w:tcMar>
            <w:hideMark/>
          </w:tcPr>
          <w:p w14:paraId="09B1B8DC"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10</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020D8E57"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11</w:t>
            </w:r>
          </w:p>
        </w:tc>
        <w:tc>
          <w:tcPr>
            <w:tcW w:w="469" w:type="dxa"/>
            <w:tcBorders>
              <w:top w:val="nil"/>
              <w:left w:val="nil"/>
              <w:bottom w:val="single" w:sz="8" w:space="0" w:color="auto"/>
              <w:right w:val="single" w:sz="8" w:space="0" w:color="auto"/>
            </w:tcBorders>
            <w:tcMar>
              <w:top w:w="0" w:type="dxa"/>
              <w:left w:w="108" w:type="dxa"/>
              <w:bottom w:w="0" w:type="dxa"/>
              <w:right w:w="108" w:type="dxa"/>
            </w:tcMar>
            <w:hideMark/>
          </w:tcPr>
          <w:p w14:paraId="5D1A5ED8"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12</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57B569FF"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13</w:t>
            </w:r>
          </w:p>
        </w:tc>
      </w:tr>
      <w:tr w:rsidR="005A7116" w:rsidRPr="005A7116" w14:paraId="4E0C85D6" w14:textId="77777777" w:rsidTr="00E43A2E">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27EB24"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w:t>
            </w:r>
          </w:p>
        </w:tc>
        <w:tc>
          <w:tcPr>
            <w:tcW w:w="1859" w:type="dxa"/>
            <w:tcBorders>
              <w:top w:val="nil"/>
              <w:left w:val="nil"/>
              <w:bottom w:val="single" w:sz="8" w:space="0" w:color="auto"/>
              <w:right w:val="single" w:sz="8" w:space="0" w:color="auto"/>
            </w:tcBorders>
            <w:tcMar>
              <w:top w:w="0" w:type="dxa"/>
              <w:left w:w="108" w:type="dxa"/>
              <w:bottom w:w="0" w:type="dxa"/>
              <w:right w:w="108" w:type="dxa"/>
            </w:tcMar>
            <w:hideMark/>
          </w:tcPr>
          <w:p w14:paraId="6E74A735" w14:textId="77777777" w:rsidR="00E43A2E" w:rsidRPr="005A7116" w:rsidRDefault="00E43A2E" w:rsidP="000D6F32">
            <w:pPr>
              <w:spacing w:after="0" w:line="240" w:lineRule="auto"/>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Міндетті сақтандыру</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0C3F8203"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7B6B53F9"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5F818213"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0667EE3E"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5C2B841B"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0C77F9DF"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71B98F5D"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1" w:type="dxa"/>
            <w:tcBorders>
              <w:top w:val="nil"/>
              <w:left w:val="nil"/>
              <w:bottom w:val="single" w:sz="8" w:space="0" w:color="auto"/>
              <w:right w:val="single" w:sz="8" w:space="0" w:color="auto"/>
            </w:tcBorders>
            <w:tcMar>
              <w:top w:w="0" w:type="dxa"/>
              <w:left w:w="108" w:type="dxa"/>
              <w:bottom w:w="0" w:type="dxa"/>
              <w:right w:w="108" w:type="dxa"/>
            </w:tcMar>
            <w:hideMark/>
          </w:tcPr>
          <w:p w14:paraId="76BDDB31"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6C8EE31B"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69" w:type="dxa"/>
            <w:tcBorders>
              <w:top w:val="nil"/>
              <w:left w:val="nil"/>
              <w:bottom w:val="single" w:sz="8" w:space="0" w:color="auto"/>
              <w:right w:val="single" w:sz="8" w:space="0" w:color="auto"/>
            </w:tcBorders>
            <w:tcMar>
              <w:top w:w="0" w:type="dxa"/>
              <w:left w:w="108" w:type="dxa"/>
              <w:bottom w:w="0" w:type="dxa"/>
              <w:right w:w="108" w:type="dxa"/>
            </w:tcMar>
            <w:hideMark/>
          </w:tcPr>
          <w:p w14:paraId="40AB69D6"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0B08074B"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r>
      <w:tr w:rsidR="005A7116" w:rsidRPr="005A7116" w14:paraId="03BF0AD1" w14:textId="77777777" w:rsidTr="00E43A2E">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77486B"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1.1</w:t>
            </w:r>
          </w:p>
        </w:tc>
        <w:tc>
          <w:tcPr>
            <w:tcW w:w="1859" w:type="dxa"/>
            <w:tcBorders>
              <w:top w:val="nil"/>
              <w:left w:val="nil"/>
              <w:bottom w:val="single" w:sz="8" w:space="0" w:color="auto"/>
              <w:right w:val="single" w:sz="8" w:space="0" w:color="auto"/>
            </w:tcBorders>
            <w:tcMar>
              <w:top w:w="0" w:type="dxa"/>
              <w:left w:w="108" w:type="dxa"/>
              <w:bottom w:w="0" w:type="dxa"/>
              <w:right w:w="108" w:type="dxa"/>
            </w:tcMar>
            <w:hideMark/>
          </w:tcPr>
          <w:p w14:paraId="68221D5D"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көлік құралдары иелерінің азаматтық-құқықтық жауапкершілігі</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7FCD7995"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08BE528D"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0871A3CC"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0AA581E9"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0A756EFC"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562F7AE2"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768A18EC"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1" w:type="dxa"/>
            <w:tcBorders>
              <w:top w:val="nil"/>
              <w:left w:val="nil"/>
              <w:bottom w:val="single" w:sz="8" w:space="0" w:color="auto"/>
              <w:right w:val="single" w:sz="8" w:space="0" w:color="auto"/>
            </w:tcBorders>
            <w:tcMar>
              <w:top w:w="0" w:type="dxa"/>
              <w:left w:w="108" w:type="dxa"/>
              <w:bottom w:w="0" w:type="dxa"/>
              <w:right w:w="108" w:type="dxa"/>
            </w:tcMar>
            <w:hideMark/>
          </w:tcPr>
          <w:p w14:paraId="2AEB1A5C"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185F0262"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69" w:type="dxa"/>
            <w:tcBorders>
              <w:top w:val="nil"/>
              <w:left w:val="nil"/>
              <w:bottom w:val="single" w:sz="8" w:space="0" w:color="auto"/>
              <w:right w:val="single" w:sz="8" w:space="0" w:color="auto"/>
            </w:tcBorders>
            <w:tcMar>
              <w:top w:w="0" w:type="dxa"/>
              <w:left w:w="108" w:type="dxa"/>
              <w:bottom w:w="0" w:type="dxa"/>
              <w:right w:w="108" w:type="dxa"/>
            </w:tcMar>
            <w:hideMark/>
          </w:tcPr>
          <w:p w14:paraId="0FEB1D9B"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49DB7908"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r>
      <w:tr w:rsidR="005A7116" w:rsidRPr="005A7116" w14:paraId="35365B68" w14:textId="77777777" w:rsidTr="00E43A2E">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0E9E69"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1.2</w:t>
            </w:r>
          </w:p>
        </w:tc>
        <w:tc>
          <w:tcPr>
            <w:tcW w:w="1859" w:type="dxa"/>
            <w:tcBorders>
              <w:top w:val="nil"/>
              <w:left w:val="nil"/>
              <w:bottom w:val="single" w:sz="8" w:space="0" w:color="auto"/>
              <w:right w:val="single" w:sz="8" w:space="0" w:color="auto"/>
            </w:tcBorders>
            <w:tcMar>
              <w:top w:w="0" w:type="dxa"/>
              <w:left w:w="108" w:type="dxa"/>
              <w:bottom w:w="0" w:type="dxa"/>
              <w:right w:w="108" w:type="dxa"/>
            </w:tcMar>
            <w:hideMark/>
          </w:tcPr>
          <w:p w14:paraId="72DFFB9B"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тасымалдаушының жолаушылар алдындағы азаматтық-құқықтық жауапкершілігі</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15C464DE"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2A5E605B"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01A35662"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7235A07A"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0E5A4EFA"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399485FE"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11E52B75"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1" w:type="dxa"/>
            <w:tcBorders>
              <w:top w:val="nil"/>
              <w:left w:val="nil"/>
              <w:bottom w:val="single" w:sz="8" w:space="0" w:color="auto"/>
              <w:right w:val="single" w:sz="8" w:space="0" w:color="auto"/>
            </w:tcBorders>
            <w:tcMar>
              <w:top w:w="0" w:type="dxa"/>
              <w:left w:w="108" w:type="dxa"/>
              <w:bottom w:w="0" w:type="dxa"/>
              <w:right w:w="108" w:type="dxa"/>
            </w:tcMar>
            <w:hideMark/>
          </w:tcPr>
          <w:p w14:paraId="1FC0D43D"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439AEC7F"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69" w:type="dxa"/>
            <w:tcBorders>
              <w:top w:val="nil"/>
              <w:left w:val="nil"/>
              <w:bottom w:val="single" w:sz="8" w:space="0" w:color="auto"/>
              <w:right w:val="single" w:sz="8" w:space="0" w:color="auto"/>
            </w:tcBorders>
            <w:tcMar>
              <w:top w:w="0" w:type="dxa"/>
              <w:left w:w="108" w:type="dxa"/>
              <w:bottom w:w="0" w:type="dxa"/>
              <w:right w:w="108" w:type="dxa"/>
            </w:tcMar>
            <w:hideMark/>
          </w:tcPr>
          <w:p w14:paraId="296F90CA"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38126841"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r>
      <w:tr w:rsidR="005A7116" w:rsidRPr="005A7116" w14:paraId="38E2A7F4" w14:textId="77777777" w:rsidTr="00E43A2E">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5D7DCD"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1.3</w:t>
            </w:r>
          </w:p>
        </w:tc>
        <w:tc>
          <w:tcPr>
            <w:tcW w:w="1859" w:type="dxa"/>
            <w:tcBorders>
              <w:top w:val="nil"/>
              <w:left w:val="nil"/>
              <w:bottom w:val="single" w:sz="8" w:space="0" w:color="auto"/>
              <w:right w:val="single" w:sz="8" w:space="0" w:color="auto"/>
            </w:tcBorders>
            <w:tcMar>
              <w:top w:w="0" w:type="dxa"/>
              <w:left w:w="108" w:type="dxa"/>
              <w:bottom w:w="0" w:type="dxa"/>
              <w:right w:w="108" w:type="dxa"/>
            </w:tcMar>
            <w:hideMark/>
          </w:tcPr>
          <w:p w14:paraId="7AAFCCDA" w14:textId="77777777" w:rsidR="00E43A2E" w:rsidRPr="005A7116" w:rsidRDefault="00E43A2E" w:rsidP="000D6F32">
            <w:pPr>
              <w:spacing w:after="0" w:line="240" w:lineRule="auto"/>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өсімдік шаруашылығындағы сақтандыру</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4552CDEB"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14B28604"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1FCC1289"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72EFC564"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7374934C"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5A43C21E"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747AEE4F"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1" w:type="dxa"/>
            <w:tcBorders>
              <w:top w:val="nil"/>
              <w:left w:val="nil"/>
              <w:bottom w:val="single" w:sz="8" w:space="0" w:color="auto"/>
              <w:right w:val="single" w:sz="8" w:space="0" w:color="auto"/>
            </w:tcBorders>
            <w:tcMar>
              <w:top w:w="0" w:type="dxa"/>
              <w:left w:w="108" w:type="dxa"/>
              <w:bottom w:w="0" w:type="dxa"/>
              <w:right w:w="108" w:type="dxa"/>
            </w:tcMar>
            <w:hideMark/>
          </w:tcPr>
          <w:p w14:paraId="2B153EBE"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6914C42E"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69" w:type="dxa"/>
            <w:tcBorders>
              <w:top w:val="nil"/>
              <w:left w:val="nil"/>
              <w:bottom w:val="single" w:sz="8" w:space="0" w:color="auto"/>
              <w:right w:val="single" w:sz="8" w:space="0" w:color="auto"/>
            </w:tcBorders>
            <w:tcMar>
              <w:top w:w="0" w:type="dxa"/>
              <w:left w:w="108" w:type="dxa"/>
              <w:bottom w:w="0" w:type="dxa"/>
              <w:right w:w="108" w:type="dxa"/>
            </w:tcMar>
            <w:hideMark/>
          </w:tcPr>
          <w:p w14:paraId="5CB70BA6"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7546D191"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r>
      <w:tr w:rsidR="005A7116" w:rsidRPr="005A7116" w14:paraId="3C5765CB" w14:textId="77777777" w:rsidTr="00E43A2E">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521447"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1.4</w:t>
            </w:r>
          </w:p>
        </w:tc>
        <w:tc>
          <w:tcPr>
            <w:tcW w:w="1859" w:type="dxa"/>
            <w:tcBorders>
              <w:top w:val="nil"/>
              <w:left w:val="nil"/>
              <w:bottom w:val="single" w:sz="8" w:space="0" w:color="auto"/>
              <w:right w:val="single" w:sz="8" w:space="0" w:color="auto"/>
            </w:tcBorders>
            <w:tcMar>
              <w:top w:w="0" w:type="dxa"/>
              <w:left w:w="108" w:type="dxa"/>
              <w:bottom w:w="0" w:type="dxa"/>
              <w:right w:w="108" w:type="dxa"/>
            </w:tcMar>
            <w:hideMark/>
          </w:tcPr>
          <w:p w14:paraId="69E0E36C"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жеке нотариустардың азаматтық-құқықтық жауапкершiлiгiн сақтандыру</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73819B32"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4E2BBBC2"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7ECEDF35"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6155FD5F"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3AE60EF0"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26D7D678"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414B85CC"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1" w:type="dxa"/>
            <w:tcBorders>
              <w:top w:val="nil"/>
              <w:left w:val="nil"/>
              <w:bottom w:val="single" w:sz="8" w:space="0" w:color="auto"/>
              <w:right w:val="single" w:sz="8" w:space="0" w:color="auto"/>
            </w:tcBorders>
            <w:tcMar>
              <w:top w:w="0" w:type="dxa"/>
              <w:left w:w="108" w:type="dxa"/>
              <w:bottom w:w="0" w:type="dxa"/>
              <w:right w:w="108" w:type="dxa"/>
            </w:tcMar>
            <w:hideMark/>
          </w:tcPr>
          <w:p w14:paraId="0958B289"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2AC5F9ED"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69" w:type="dxa"/>
            <w:tcBorders>
              <w:top w:val="nil"/>
              <w:left w:val="nil"/>
              <w:bottom w:val="single" w:sz="8" w:space="0" w:color="auto"/>
              <w:right w:val="single" w:sz="8" w:space="0" w:color="auto"/>
            </w:tcBorders>
            <w:tcMar>
              <w:top w:w="0" w:type="dxa"/>
              <w:left w:w="108" w:type="dxa"/>
              <w:bottom w:w="0" w:type="dxa"/>
              <w:right w:w="108" w:type="dxa"/>
            </w:tcMar>
            <w:hideMark/>
          </w:tcPr>
          <w:p w14:paraId="0811CFDE"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2E60382A"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r>
      <w:tr w:rsidR="005A7116" w:rsidRPr="005A7116" w14:paraId="4FF5E53D" w14:textId="77777777" w:rsidTr="00E43A2E">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E901F8"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1.5</w:t>
            </w:r>
          </w:p>
        </w:tc>
        <w:tc>
          <w:tcPr>
            <w:tcW w:w="1859" w:type="dxa"/>
            <w:tcBorders>
              <w:top w:val="nil"/>
              <w:left w:val="nil"/>
              <w:bottom w:val="single" w:sz="8" w:space="0" w:color="auto"/>
              <w:right w:val="single" w:sz="8" w:space="0" w:color="auto"/>
            </w:tcBorders>
            <w:tcMar>
              <w:top w:w="0" w:type="dxa"/>
              <w:left w:w="108" w:type="dxa"/>
              <w:bottom w:w="0" w:type="dxa"/>
              <w:right w:w="108" w:type="dxa"/>
            </w:tcMar>
            <w:hideMark/>
          </w:tcPr>
          <w:p w14:paraId="28FD9682" w14:textId="77777777" w:rsidR="00E43A2E" w:rsidRPr="005A7116" w:rsidRDefault="00E43A2E" w:rsidP="000D6F32">
            <w:pPr>
              <w:spacing w:after="0" w:line="240" w:lineRule="auto"/>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экологиялық сақтандыру</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2383C62E"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11569B18"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4288AD07"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1062C00F"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376EC31C"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2F3FE3D6"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41145A57"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1" w:type="dxa"/>
            <w:tcBorders>
              <w:top w:val="nil"/>
              <w:left w:val="nil"/>
              <w:bottom w:val="single" w:sz="8" w:space="0" w:color="auto"/>
              <w:right w:val="single" w:sz="8" w:space="0" w:color="auto"/>
            </w:tcBorders>
            <w:tcMar>
              <w:top w:w="0" w:type="dxa"/>
              <w:left w:w="108" w:type="dxa"/>
              <w:bottom w:w="0" w:type="dxa"/>
              <w:right w:w="108" w:type="dxa"/>
            </w:tcMar>
            <w:hideMark/>
          </w:tcPr>
          <w:p w14:paraId="44DA8E07"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0F8774E4"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69" w:type="dxa"/>
            <w:tcBorders>
              <w:top w:val="nil"/>
              <w:left w:val="nil"/>
              <w:bottom w:val="single" w:sz="8" w:space="0" w:color="auto"/>
              <w:right w:val="single" w:sz="8" w:space="0" w:color="auto"/>
            </w:tcBorders>
            <w:tcMar>
              <w:top w:w="0" w:type="dxa"/>
              <w:left w:w="108" w:type="dxa"/>
              <w:bottom w:w="0" w:type="dxa"/>
              <w:right w:w="108" w:type="dxa"/>
            </w:tcMar>
            <w:hideMark/>
          </w:tcPr>
          <w:p w14:paraId="5A9C1A34"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31A632C1"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r>
      <w:tr w:rsidR="005A7116" w:rsidRPr="005A7116" w14:paraId="29EE473C" w14:textId="77777777" w:rsidTr="00E43A2E">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827CF"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1.6</w:t>
            </w:r>
          </w:p>
        </w:tc>
        <w:tc>
          <w:tcPr>
            <w:tcW w:w="1859" w:type="dxa"/>
            <w:tcBorders>
              <w:top w:val="nil"/>
              <w:left w:val="nil"/>
              <w:bottom w:val="single" w:sz="8" w:space="0" w:color="auto"/>
              <w:right w:val="single" w:sz="8" w:space="0" w:color="auto"/>
            </w:tcBorders>
            <w:tcMar>
              <w:top w:w="0" w:type="dxa"/>
              <w:left w:w="108" w:type="dxa"/>
              <w:bottom w:w="0" w:type="dxa"/>
              <w:right w:w="108" w:type="dxa"/>
            </w:tcMar>
            <w:hideMark/>
          </w:tcPr>
          <w:p w14:paraId="61CBF116"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аудиторлық ұйымдардың азаматтық-құқықтық жауапкершiлiгі</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67ECBE5E"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00501324"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1AFAEA47"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26FA60FD"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6E679ECD"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184416F6"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073191D8"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1" w:type="dxa"/>
            <w:tcBorders>
              <w:top w:val="nil"/>
              <w:left w:val="nil"/>
              <w:bottom w:val="single" w:sz="8" w:space="0" w:color="auto"/>
              <w:right w:val="single" w:sz="8" w:space="0" w:color="auto"/>
            </w:tcBorders>
            <w:tcMar>
              <w:top w:w="0" w:type="dxa"/>
              <w:left w:w="108" w:type="dxa"/>
              <w:bottom w:w="0" w:type="dxa"/>
              <w:right w:w="108" w:type="dxa"/>
            </w:tcMar>
            <w:hideMark/>
          </w:tcPr>
          <w:p w14:paraId="13B4C0F8"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185BB819"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69" w:type="dxa"/>
            <w:tcBorders>
              <w:top w:val="nil"/>
              <w:left w:val="nil"/>
              <w:bottom w:val="single" w:sz="8" w:space="0" w:color="auto"/>
              <w:right w:val="single" w:sz="8" w:space="0" w:color="auto"/>
            </w:tcBorders>
            <w:tcMar>
              <w:top w:w="0" w:type="dxa"/>
              <w:left w:w="108" w:type="dxa"/>
              <w:bottom w:w="0" w:type="dxa"/>
              <w:right w:w="108" w:type="dxa"/>
            </w:tcMar>
            <w:hideMark/>
          </w:tcPr>
          <w:p w14:paraId="11B24DEF"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00647BCE"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r>
      <w:tr w:rsidR="005A7116" w:rsidRPr="005A7116" w14:paraId="1F7F0437" w14:textId="77777777" w:rsidTr="00E43A2E">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2F8185"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1.7</w:t>
            </w:r>
          </w:p>
        </w:tc>
        <w:tc>
          <w:tcPr>
            <w:tcW w:w="1859" w:type="dxa"/>
            <w:tcBorders>
              <w:top w:val="nil"/>
              <w:left w:val="nil"/>
              <w:bottom w:val="single" w:sz="8" w:space="0" w:color="auto"/>
              <w:right w:val="single" w:sz="8" w:space="0" w:color="auto"/>
            </w:tcBorders>
            <w:tcMar>
              <w:top w:w="0" w:type="dxa"/>
              <w:left w:w="108" w:type="dxa"/>
              <w:bottom w:w="0" w:type="dxa"/>
              <w:right w:w="108" w:type="dxa"/>
            </w:tcMar>
            <w:hideMark/>
          </w:tcPr>
          <w:p w14:paraId="7A88A06F"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туристі сақтандыру</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667FA959"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4A90B23E"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2C12D87B"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6A07A5FF"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42781422"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13A936CB"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5DA7C670"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1" w:type="dxa"/>
            <w:tcBorders>
              <w:top w:val="nil"/>
              <w:left w:val="nil"/>
              <w:bottom w:val="single" w:sz="8" w:space="0" w:color="auto"/>
              <w:right w:val="single" w:sz="8" w:space="0" w:color="auto"/>
            </w:tcBorders>
            <w:tcMar>
              <w:top w:w="0" w:type="dxa"/>
              <w:left w:w="108" w:type="dxa"/>
              <w:bottom w:w="0" w:type="dxa"/>
              <w:right w:w="108" w:type="dxa"/>
            </w:tcMar>
            <w:hideMark/>
          </w:tcPr>
          <w:p w14:paraId="0874957A"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7B97142D"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69" w:type="dxa"/>
            <w:tcBorders>
              <w:top w:val="nil"/>
              <w:left w:val="nil"/>
              <w:bottom w:val="single" w:sz="8" w:space="0" w:color="auto"/>
              <w:right w:val="single" w:sz="8" w:space="0" w:color="auto"/>
            </w:tcBorders>
            <w:tcMar>
              <w:top w:w="0" w:type="dxa"/>
              <w:left w:w="108" w:type="dxa"/>
              <w:bottom w:w="0" w:type="dxa"/>
              <w:right w:w="108" w:type="dxa"/>
            </w:tcMar>
            <w:hideMark/>
          </w:tcPr>
          <w:p w14:paraId="6DEDFEA7"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5E4F33B1"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r>
      <w:tr w:rsidR="005A7116" w:rsidRPr="005A7116" w14:paraId="065702F2" w14:textId="77777777" w:rsidTr="00E43A2E">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D16F92"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1.8</w:t>
            </w:r>
          </w:p>
        </w:tc>
        <w:tc>
          <w:tcPr>
            <w:tcW w:w="1859" w:type="dxa"/>
            <w:tcBorders>
              <w:top w:val="nil"/>
              <w:left w:val="nil"/>
              <w:bottom w:val="single" w:sz="8" w:space="0" w:color="auto"/>
              <w:right w:val="single" w:sz="8" w:space="0" w:color="auto"/>
            </w:tcBorders>
            <w:tcMar>
              <w:top w:w="0" w:type="dxa"/>
              <w:left w:w="108" w:type="dxa"/>
              <w:bottom w:w="0" w:type="dxa"/>
              <w:right w:w="108" w:type="dxa"/>
            </w:tcMar>
            <w:hideMark/>
          </w:tcPr>
          <w:p w14:paraId="0BB219B8"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 xml:space="preserve">қызметi үшiншi тұлғаларға зиян келтiру қаупiмен байланысты объектiлер </w:t>
            </w:r>
            <w:r w:rsidRPr="005A7116">
              <w:rPr>
                <w:rFonts w:ascii="Times New Roman" w:eastAsia="Times New Roman" w:hAnsi="Times New Roman"/>
                <w:color w:val="000000" w:themeColor="text1"/>
                <w:sz w:val="24"/>
                <w:szCs w:val="24"/>
                <w:lang w:val="kk-KZ" w:eastAsia="ru-RU"/>
              </w:rPr>
              <w:lastRenderedPageBreak/>
              <w:t>иелерiнiң азаматтық-құқықтық жауапкершiлiгi</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4A916DFA"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4834EA42"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310BC908"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2C2C16B1"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326F5586"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7430CB9F"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0F0079B7"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1" w:type="dxa"/>
            <w:tcBorders>
              <w:top w:val="nil"/>
              <w:left w:val="nil"/>
              <w:bottom w:val="single" w:sz="8" w:space="0" w:color="auto"/>
              <w:right w:val="single" w:sz="8" w:space="0" w:color="auto"/>
            </w:tcBorders>
            <w:tcMar>
              <w:top w:w="0" w:type="dxa"/>
              <w:left w:w="108" w:type="dxa"/>
              <w:bottom w:w="0" w:type="dxa"/>
              <w:right w:w="108" w:type="dxa"/>
            </w:tcMar>
            <w:hideMark/>
          </w:tcPr>
          <w:p w14:paraId="204A2B23"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5865A665"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69" w:type="dxa"/>
            <w:tcBorders>
              <w:top w:val="nil"/>
              <w:left w:val="nil"/>
              <w:bottom w:val="single" w:sz="8" w:space="0" w:color="auto"/>
              <w:right w:val="single" w:sz="8" w:space="0" w:color="auto"/>
            </w:tcBorders>
            <w:tcMar>
              <w:top w:w="0" w:type="dxa"/>
              <w:left w:w="108" w:type="dxa"/>
              <w:bottom w:w="0" w:type="dxa"/>
              <w:right w:w="108" w:type="dxa"/>
            </w:tcMar>
            <w:hideMark/>
          </w:tcPr>
          <w:p w14:paraId="4EAD51DF"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6A2AC867"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r>
      <w:tr w:rsidR="005A7116" w:rsidRPr="005A7116" w14:paraId="76D72395" w14:textId="77777777" w:rsidTr="00E43A2E">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18A420"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lastRenderedPageBreak/>
              <w:t>1.9</w:t>
            </w:r>
          </w:p>
        </w:tc>
        <w:tc>
          <w:tcPr>
            <w:tcW w:w="1859" w:type="dxa"/>
            <w:tcBorders>
              <w:top w:val="nil"/>
              <w:left w:val="nil"/>
              <w:bottom w:val="single" w:sz="8" w:space="0" w:color="auto"/>
              <w:right w:val="single" w:sz="8" w:space="0" w:color="auto"/>
            </w:tcBorders>
            <w:tcMar>
              <w:top w:w="0" w:type="dxa"/>
              <w:left w:w="108" w:type="dxa"/>
              <w:bottom w:w="0" w:type="dxa"/>
              <w:right w:w="108" w:type="dxa"/>
            </w:tcMar>
            <w:hideMark/>
          </w:tcPr>
          <w:p w14:paraId="735D51E3"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қызметкер еңбек (қызметтік) міндеттерін атқарған кезде оны жазатайым оқиғалардан сақтандыру</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5E1B71BE"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5DE75EA9"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10277508"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54C15C24"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18F8BFAD"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19DE0739"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75C7D219"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1" w:type="dxa"/>
            <w:tcBorders>
              <w:top w:val="nil"/>
              <w:left w:val="nil"/>
              <w:bottom w:val="single" w:sz="8" w:space="0" w:color="auto"/>
              <w:right w:val="single" w:sz="8" w:space="0" w:color="auto"/>
            </w:tcBorders>
            <w:tcMar>
              <w:top w:w="0" w:type="dxa"/>
              <w:left w:w="108" w:type="dxa"/>
              <w:bottom w:w="0" w:type="dxa"/>
              <w:right w:w="108" w:type="dxa"/>
            </w:tcMar>
            <w:hideMark/>
          </w:tcPr>
          <w:p w14:paraId="0DD3F25C"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17056ED8"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69" w:type="dxa"/>
            <w:tcBorders>
              <w:top w:val="nil"/>
              <w:left w:val="nil"/>
              <w:bottom w:val="single" w:sz="8" w:space="0" w:color="auto"/>
              <w:right w:val="single" w:sz="8" w:space="0" w:color="auto"/>
            </w:tcBorders>
            <w:tcMar>
              <w:top w:w="0" w:type="dxa"/>
              <w:left w:w="108" w:type="dxa"/>
              <w:bottom w:w="0" w:type="dxa"/>
              <w:right w:w="108" w:type="dxa"/>
            </w:tcMar>
            <w:hideMark/>
          </w:tcPr>
          <w:p w14:paraId="467A0985"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52CBFDDF"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r>
      <w:tr w:rsidR="005A7116" w:rsidRPr="005A7116" w14:paraId="7FED6180" w14:textId="77777777" w:rsidTr="00E43A2E">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7D0796"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1.10</w:t>
            </w:r>
          </w:p>
        </w:tc>
        <w:tc>
          <w:tcPr>
            <w:tcW w:w="1859" w:type="dxa"/>
            <w:tcBorders>
              <w:top w:val="nil"/>
              <w:left w:val="nil"/>
              <w:bottom w:val="single" w:sz="8" w:space="0" w:color="auto"/>
              <w:right w:val="single" w:sz="8" w:space="0" w:color="auto"/>
            </w:tcBorders>
            <w:tcMar>
              <w:top w:w="0" w:type="dxa"/>
              <w:left w:w="108" w:type="dxa"/>
              <w:bottom w:w="0" w:type="dxa"/>
              <w:right w:w="108" w:type="dxa"/>
            </w:tcMar>
            <w:hideMark/>
          </w:tcPr>
          <w:p w14:paraId="7598D417"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сақтандырудың өзге түрлері (сыныптары)</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030D64F4"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33E69C04"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30FC01D9"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4EDFBBBF"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78326706"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40A74CD0"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6D3A964F"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1" w:type="dxa"/>
            <w:tcBorders>
              <w:top w:val="nil"/>
              <w:left w:val="nil"/>
              <w:bottom w:val="single" w:sz="8" w:space="0" w:color="auto"/>
              <w:right w:val="single" w:sz="8" w:space="0" w:color="auto"/>
            </w:tcBorders>
            <w:tcMar>
              <w:top w:w="0" w:type="dxa"/>
              <w:left w:w="108" w:type="dxa"/>
              <w:bottom w:w="0" w:type="dxa"/>
              <w:right w:w="108" w:type="dxa"/>
            </w:tcMar>
            <w:hideMark/>
          </w:tcPr>
          <w:p w14:paraId="7BA5513A"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102A1A14"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69" w:type="dxa"/>
            <w:tcBorders>
              <w:top w:val="nil"/>
              <w:left w:val="nil"/>
              <w:bottom w:val="single" w:sz="8" w:space="0" w:color="auto"/>
              <w:right w:val="single" w:sz="8" w:space="0" w:color="auto"/>
            </w:tcBorders>
            <w:tcMar>
              <w:top w:w="0" w:type="dxa"/>
              <w:left w:w="108" w:type="dxa"/>
              <w:bottom w:w="0" w:type="dxa"/>
              <w:right w:w="108" w:type="dxa"/>
            </w:tcMar>
            <w:hideMark/>
          </w:tcPr>
          <w:p w14:paraId="3A373C6B"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7415B5D3"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r>
      <w:tr w:rsidR="005A7116" w:rsidRPr="005A7116" w14:paraId="369DB620" w14:textId="77777777" w:rsidTr="00E43A2E">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C26376"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w:t>
            </w:r>
          </w:p>
        </w:tc>
        <w:tc>
          <w:tcPr>
            <w:tcW w:w="1859" w:type="dxa"/>
            <w:tcBorders>
              <w:top w:val="nil"/>
              <w:left w:val="nil"/>
              <w:bottom w:val="single" w:sz="8" w:space="0" w:color="auto"/>
              <w:right w:val="single" w:sz="8" w:space="0" w:color="auto"/>
            </w:tcBorders>
            <w:tcMar>
              <w:top w:w="0" w:type="dxa"/>
              <w:left w:w="108" w:type="dxa"/>
              <w:bottom w:w="0" w:type="dxa"/>
              <w:right w:w="108" w:type="dxa"/>
            </w:tcMar>
            <w:hideMark/>
          </w:tcPr>
          <w:p w14:paraId="4C6E785D"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ерікті жеке сақтандыру</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450C611A"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06F5E9B5"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23136E44"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3B79F24E"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50517EBD"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617801C8"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53E94FCA"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1" w:type="dxa"/>
            <w:tcBorders>
              <w:top w:val="nil"/>
              <w:left w:val="nil"/>
              <w:bottom w:val="single" w:sz="8" w:space="0" w:color="auto"/>
              <w:right w:val="single" w:sz="8" w:space="0" w:color="auto"/>
            </w:tcBorders>
            <w:tcMar>
              <w:top w:w="0" w:type="dxa"/>
              <w:left w:w="108" w:type="dxa"/>
              <w:bottom w:w="0" w:type="dxa"/>
              <w:right w:w="108" w:type="dxa"/>
            </w:tcMar>
            <w:hideMark/>
          </w:tcPr>
          <w:p w14:paraId="38A6D512"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7348E176"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69" w:type="dxa"/>
            <w:tcBorders>
              <w:top w:val="nil"/>
              <w:left w:val="nil"/>
              <w:bottom w:val="single" w:sz="8" w:space="0" w:color="auto"/>
              <w:right w:val="single" w:sz="8" w:space="0" w:color="auto"/>
            </w:tcBorders>
            <w:tcMar>
              <w:top w:w="0" w:type="dxa"/>
              <w:left w:w="108" w:type="dxa"/>
              <w:bottom w:w="0" w:type="dxa"/>
              <w:right w:w="108" w:type="dxa"/>
            </w:tcMar>
            <w:hideMark/>
          </w:tcPr>
          <w:p w14:paraId="4DFE6879"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33FAC67F"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r>
      <w:tr w:rsidR="005A7116" w:rsidRPr="005A7116" w14:paraId="2455E860" w14:textId="77777777" w:rsidTr="00E43A2E">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60C81C"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2.1</w:t>
            </w:r>
          </w:p>
        </w:tc>
        <w:tc>
          <w:tcPr>
            <w:tcW w:w="1859" w:type="dxa"/>
            <w:tcBorders>
              <w:top w:val="nil"/>
              <w:left w:val="nil"/>
              <w:bottom w:val="single" w:sz="8" w:space="0" w:color="auto"/>
              <w:right w:val="single" w:sz="8" w:space="0" w:color="auto"/>
            </w:tcBorders>
            <w:tcMar>
              <w:top w:w="0" w:type="dxa"/>
              <w:left w:w="108" w:type="dxa"/>
              <w:bottom w:w="0" w:type="dxa"/>
              <w:right w:w="108" w:type="dxa"/>
            </w:tcMar>
            <w:hideMark/>
          </w:tcPr>
          <w:p w14:paraId="2AE9B5E3"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өмірді сақтандыру</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62F38587"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3356717F"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164CECBB"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20228260"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66F05871"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2D7DD067"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4EB0C1BB"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1" w:type="dxa"/>
            <w:tcBorders>
              <w:top w:val="nil"/>
              <w:left w:val="nil"/>
              <w:bottom w:val="single" w:sz="8" w:space="0" w:color="auto"/>
              <w:right w:val="single" w:sz="8" w:space="0" w:color="auto"/>
            </w:tcBorders>
            <w:tcMar>
              <w:top w:w="0" w:type="dxa"/>
              <w:left w:w="108" w:type="dxa"/>
              <w:bottom w:w="0" w:type="dxa"/>
              <w:right w:w="108" w:type="dxa"/>
            </w:tcMar>
            <w:hideMark/>
          </w:tcPr>
          <w:p w14:paraId="6E04F341"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4EF4FA06"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69" w:type="dxa"/>
            <w:tcBorders>
              <w:top w:val="nil"/>
              <w:left w:val="nil"/>
              <w:bottom w:val="single" w:sz="8" w:space="0" w:color="auto"/>
              <w:right w:val="single" w:sz="8" w:space="0" w:color="auto"/>
            </w:tcBorders>
            <w:tcMar>
              <w:top w:w="0" w:type="dxa"/>
              <w:left w:w="108" w:type="dxa"/>
              <w:bottom w:w="0" w:type="dxa"/>
              <w:right w:w="108" w:type="dxa"/>
            </w:tcMar>
            <w:hideMark/>
          </w:tcPr>
          <w:p w14:paraId="2728AA4C"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5E19F196"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r>
      <w:tr w:rsidR="005A7116" w:rsidRPr="005A7116" w14:paraId="5A75DE10" w14:textId="77777777" w:rsidTr="00E43A2E">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C07F66"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2.2</w:t>
            </w:r>
          </w:p>
        </w:tc>
        <w:tc>
          <w:tcPr>
            <w:tcW w:w="1859" w:type="dxa"/>
            <w:tcBorders>
              <w:top w:val="nil"/>
              <w:left w:val="nil"/>
              <w:bottom w:val="single" w:sz="8" w:space="0" w:color="auto"/>
              <w:right w:val="single" w:sz="8" w:space="0" w:color="auto"/>
            </w:tcBorders>
            <w:tcMar>
              <w:top w:w="0" w:type="dxa"/>
              <w:left w:w="108" w:type="dxa"/>
              <w:bottom w:w="0" w:type="dxa"/>
              <w:right w:w="108" w:type="dxa"/>
            </w:tcMar>
            <w:hideMark/>
          </w:tcPr>
          <w:p w14:paraId="09E41B57"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аннуитеттік сақтандыру, оның ішінде:</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0EF97D53"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14498CC8"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64AA8DE6"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7E12A810"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2CC66327"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51D69407"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2FF9A79C"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1" w:type="dxa"/>
            <w:tcBorders>
              <w:top w:val="nil"/>
              <w:left w:val="nil"/>
              <w:bottom w:val="single" w:sz="8" w:space="0" w:color="auto"/>
              <w:right w:val="single" w:sz="8" w:space="0" w:color="auto"/>
            </w:tcBorders>
            <w:tcMar>
              <w:top w:w="0" w:type="dxa"/>
              <w:left w:w="108" w:type="dxa"/>
              <w:bottom w:w="0" w:type="dxa"/>
              <w:right w:w="108" w:type="dxa"/>
            </w:tcMar>
            <w:hideMark/>
          </w:tcPr>
          <w:p w14:paraId="179FE810"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6C965FDD"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69" w:type="dxa"/>
            <w:tcBorders>
              <w:top w:val="nil"/>
              <w:left w:val="nil"/>
              <w:bottom w:val="single" w:sz="8" w:space="0" w:color="auto"/>
              <w:right w:val="single" w:sz="8" w:space="0" w:color="auto"/>
            </w:tcBorders>
            <w:tcMar>
              <w:top w:w="0" w:type="dxa"/>
              <w:left w:w="108" w:type="dxa"/>
              <w:bottom w:w="0" w:type="dxa"/>
              <w:right w:w="108" w:type="dxa"/>
            </w:tcMar>
            <w:hideMark/>
          </w:tcPr>
          <w:p w14:paraId="5FE88803"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76B6B620"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r>
      <w:tr w:rsidR="005A7116" w:rsidRPr="005A7116" w14:paraId="765C347C" w14:textId="77777777" w:rsidTr="00E43A2E">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D4F023"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2.2.1</w:t>
            </w:r>
          </w:p>
        </w:tc>
        <w:tc>
          <w:tcPr>
            <w:tcW w:w="1859" w:type="dxa"/>
            <w:tcBorders>
              <w:top w:val="nil"/>
              <w:left w:val="nil"/>
              <w:bottom w:val="single" w:sz="8" w:space="0" w:color="auto"/>
              <w:right w:val="single" w:sz="8" w:space="0" w:color="auto"/>
            </w:tcBorders>
            <w:tcMar>
              <w:top w:w="0" w:type="dxa"/>
              <w:left w:w="108" w:type="dxa"/>
              <w:bottom w:w="0" w:type="dxa"/>
              <w:right w:w="108" w:type="dxa"/>
            </w:tcMar>
            <w:hideMark/>
          </w:tcPr>
          <w:p w14:paraId="620D773C" w14:textId="738F8DD7" w:rsidR="00E43A2E" w:rsidRPr="005A7116" w:rsidRDefault="00796D18" w:rsidP="000D6F32">
            <w:pPr>
              <w:spacing w:after="0" w:line="240" w:lineRule="auto"/>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w:t>
            </w:r>
            <w:r w:rsidR="00E43A2E" w:rsidRPr="005A7116">
              <w:rPr>
                <w:rFonts w:ascii="Times New Roman" w:eastAsia="Times New Roman" w:hAnsi="Times New Roman"/>
                <w:color w:val="000000" w:themeColor="text1"/>
                <w:sz w:val="24"/>
                <w:szCs w:val="24"/>
                <w:lang w:val="kk-KZ" w:eastAsia="ru-RU"/>
              </w:rPr>
              <w:t>Қазақстан Республикасында зейнетақымен қамсыздандыру туралы</w:t>
            </w:r>
            <w:r w:rsidRPr="005A7116">
              <w:rPr>
                <w:rFonts w:ascii="Times New Roman" w:eastAsia="Times New Roman" w:hAnsi="Times New Roman"/>
                <w:color w:val="000000" w:themeColor="text1"/>
                <w:sz w:val="24"/>
                <w:szCs w:val="24"/>
                <w:lang w:val="kk-KZ" w:eastAsia="ru-RU"/>
              </w:rPr>
              <w:t>»</w:t>
            </w:r>
            <w:r w:rsidR="00E43A2E" w:rsidRPr="005A7116">
              <w:rPr>
                <w:rFonts w:ascii="Times New Roman" w:eastAsia="Times New Roman" w:hAnsi="Times New Roman"/>
                <w:color w:val="000000" w:themeColor="text1"/>
                <w:sz w:val="24"/>
                <w:szCs w:val="24"/>
                <w:lang w:val="kk-KZ" w:eastAsia="ru-RU"/>
              </w:rPr>
              <w:t xml:space="preserve"> 2013 жылғы 21 маусымдағы Қазақстан Республикасының Заңына сәйкес жасалған зейнетақы аннуитет шарттары</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39A410D7"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6626CBFD"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796C987A"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56226BEB"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0192E9EC"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7C24A426"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24BA4676"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1" w:type="dxa"/>
            <w:tcBorders>
              <w:top w:val="nil"/>
              <w:left w:val="nil"/>
              <w:bottom w:val="single" w:sz="8" w:space="0" w:color="auto"/>
              <w:right w:val="single" w:sz="8" w:space="0" w:color="auto"/>
            </w:tcBorders>
            <w:tcMar>
              <w:top w:w="0" w:type="dxa"/>
              <w:left w:w="108" w:type="dxa"/>
              <w:bottom w:w="0" w:type="dxa"/>
              <w:right w:w="108" w:type="dxa"/>
            </w:tcMar>
            <w:hideMark/>
          </w:tcPr>
          <w:p w14:paraId="192DD73D"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0EA705BF"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69" w:type="dxa"/>
            <w:tcBorders>
              <w:top w:val="nil"/>
              <w:left w:val="nil"/>
              <w:bottom w:val="single" w:sz="8" w:space="0" w:color="auto"/>
              <w:right w:val="single" w:sz="8" w:space="0" w:color="auto"/>
            </w:tcBorders>
            <w:tcMar>
              <w:top w:w="0" w:type="dxa"/>
              <w:left w:w="108" w:type="dxa"/>
              <w:bottom w:w="0" w:type="dxa"/>
              <w:right w:w="108" w:type="dxa"/>
            </w:tcMar>
            <w:hideMark/>
          </w:tcPr>
          <w:p w14:paraId="389427E9"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26CBDFFA"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r>
      <w:tr w:rsidR="005A7116" w:rsidRPr="005A7116" w14:paraId="5738D0A1" w14:textId="77777777" w:rsidTr="00E43A2E">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5681DE"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2.2.2</w:t>
            </w:r>
          </w:p>
        </w:tc>
        <w:tc>
          <w:tcPr>
            <w:tcW w:w="1859" w:type="dxa"/>
            <w:tcBorders>
              <w:top w:val="nil"/>
              <w:left w:val="nil"/>
              <w:bottom w:val="single" w:sz="8" w:space="0" w:color="auto"/>
              <w:right w:val="single" w:sz="8" w:space="0" w:color="auto"/>
            </w:tcBorders>
            <w:tcMar>
              <w:top w:w="0" w:type="dxa"/>
              <w:left w:w="108" w:type="dxa"/>
              <w:bottom w:w="0" w:type="dxa"/>
              <w:right w:w="108" w:type="dxa"/>
            </w:tcMar>
            <w:hideMark/>
          </w:tcPr>
          <w:p w14:paraId="73C0EF32" w14:textId="10A673C9" w:rsidR="00E43A2E" w:rsidRPr="005A7116" w:rsidRDefault="00796D18"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w:t>
            </w:r>
            <w:r w:rsidR="00E43A2E" w:rsidRPr="005A7116">
              <w:rPr>
                <w:rFonts w:ascii="Times New Roman" w:eastAsia="Times New Roman" w:hAnsi="Times New Roman"/>
                <w:color w:val="000000" w:themeColor="text1"/>
                <w:sz w:val="24"/>
                <w:szCs w:val="24"/>
                <w:lang w:val="kk-KZ" w:eastAsia="ru-RU"/>
              </w:rPr>
              <w:t>Қызметкер еңбек (қызметтiк) мiндеттерiн атқарған кезде оны жазатайым оқиғалардан мiндеттi сақтандыру туралы</w:t>
            </w:r>
            <w:r w:rsidRPr="005A7116">
              <w:rPr>
                <w:rFonts w:ascii="Times New Roman" w:eastAsia="Times New Roman" w:hAnsi="Times New Roman"/>
                <w:color w:val="000000" w:themeColor="text1"/>
                <w:sz w:val="24"/>
                <w:szCs w:val="24"/>
                <w:lang w:val="kk-KZ" w:eastAsia="ru-RU"/>
              </w:rPr>
              <w:t>»</w:t>
            </w:r>
            <w:r w:rsidR="00E43A2E" w:rsidRPr="005A7116">
              <w:rPr>
                <w:rFonts w:ascii="Times New Roman" w:eastAsia="Times New Roman" w:hAnsi="Times New Roman"/>
                <w:color w:val="000000" w:themeColor="text1"/>
                <w:sz w:val="24"/>
                <w:szCs w:val="24"/>
                <w:lang w:val="kk-KZ" w:eastAsia="ru-RU"/>
              </w:rPr>
              <w:t xml:space="preserve"> 2005 жылғы 7 ақпандағы </w:t>
            </w:r>
            <w:r w:rsidR="00E43A2E" w:rsidRPr="005A7116">
              <w:rPr>
                <w:rFonts w:ascii="Times New Roman" w:eastAsia="Times New Roman" w:hAnsi="Times New Roman"/>
                <w:color w:val="000000" w:themeColor="text1"/>
                <w:sz w:val="24"/>
                <w:szCs w:val="24"/>
                <w:lang w:val="kk-KZ" w:eastAsia="ru-RU"/>
              </w:rPr>
              <w:lastRenderedPageBreak/>
              <w:t>Қазақстан Республикасының Заңына сәйкес жасалған аннуитет шарттары</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4BA5514B"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lastRenderedPageBreak/>
              <w:t>x</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202C751A"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64952B87"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49B3C604"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10C0577B"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3DE8BCDC"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24A22016"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1" w:type="dxa"/>
            <w:tcBorders>
              <w:top w:val="nil"/>
              <w:left w:val="nil"/>
              <w:bottom w:val="single" w:sz="8" w:space="0" w:color="auto"/>
              <w:right w:val="single" w:sz="8" w:space="0" w:color="auto"/>
            </w:tcBorders>
            <w:tcMar>
              <w:top w:w="0" w:type="dxa"/>
              <w:left w:w="108" w:type="dxa"/>
              <w:bottom w:w="0" w:type="dxa"/>
              <w:right w:w="108" w:type="dxa"/>
            </w:tcMar>
            <w:hideMark/>
          </w:tcPr>
          <w:p w14:paraId="7AB5AF80"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271AB497"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69" w:type="dxa"/>
            <w:tcBorders>
              <w:top w:val="nil"/>
              <w:left w:val="nil"/>
              <w:bottom w:val="single" w:sz="8" w:space="0" w:color="auto"/>
              <w:right w:val="single" w:sz="8" w:space="0" w:color="auto"/>
            </w:tcBorders>
            <w:tcMar>
              <w:top w:w="0" w:type="dxa"/>
              <w:left w:w="108" w:type="dxa"/>
              <w:bottom w:w="0" w:type="dxa"/>
              <w:right w:w="108" w:type="dxa"/>
            </w:tcMar>
            <w:hideMark/>
          </w:tcPr>
          <w:p w14:paraId="468EDEB2"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72022455"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r>
      <w:tr w:rsidR="005A7116" w:rsidRPr="005A7116" w14:paraId="7CB9F9AE" w14:textId="77777777" w:rsidTr="00E43A2E">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A8A527"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lastRenderedPageBreak/>
              <w:t>2.2.3</w:t>
            </w:r>
          </w:p>
        </w:tc>
        <w:tc>
          <w:tcPr>
            <w:tcW w:w="1859" w:type="dxa"/>
            <w:tcBorders>
              <w:top w:val="nil"/>
              <w:left w:val="nil"/>
              <w:bottom w:val="single" w:sz="8" w:space="0" w:color="auto"/>
              <w:right w:val="single" w:sz="8" w:space="0" w:color="auto"/>
            </w:tcBorders>
            <w:tcMar>
              <w:top w:w="0" w:type="dxa"/>
              <w:left w:w="108" w:type="dxa"/>
              <w:bottom w:w="0" w:type="dxa"/>
              <w:right w:w="108" w:type="dxa"/>
            </w:tcMar>
            <w:hideMark/>
          </w:tcPr>
          <w:p w14:paraId="15D49BE4"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аннуиттік сақтандырудың өзге де түрлері</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186D41B0"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327DB7D5"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1C023761"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1C134547"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2A5581BF"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2D5F44C5"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3ADDFEE0"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1" w:type="dxa"/>
            <w:tcBorders>
              <w:top w:val="nil"/>
              <w:left w:val="nil"/>
              <w:bottom w:val="single" w:sz="8" w:space="0" w:color="auto"/>
              <w:right w:val="single" w:sz="8" w:space="0" w:color="auto"/>
            </w:tcBorders>
            <w:tcMar>
              <w:top w:w="0" w:type="dxa"/>
              <w:left w:w="108" w:type="dxa"/>
              <w:bottom w:w="0" w:type="dxa"/>
              <w:right w:w="108" w:type="dxa"/>
            </w:tcMar>
            <w:hideMark/>
          </w:tcPr>
          <w:p w14:paraId="7187B1E3"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7DC03B7C"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69" w:type="dxa"/>
            <w:tcBorders>
              <w:top w:val="nil"/>
              <w:left w:val="nil"/>
              <w:bottom w:val="single" w:sz="8" w:space="0" w:color="auto"/>
              <w:right w:val="single" w:sz="8" w:space="0" w:color="auto"/>
            </w:tcBorders>
            <w:tcMar>
              <w:top w:w="0" w:type="dxa"/>
              <w:left w:w="108" w:type="dxa"/>
              <w:bottom w:w="0" w:type="dxa"/>
              <w:right w:w="108" w:type="dxa"/>
            </w:tcMar>
            <w:hideMark/>
          </w:tcPr>
          <w:p w14:paraId="52B70526"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524D5B72"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r>
      <w:tr w:rsidR="005A7116" w:rsidRPr="005A7116" w14:paraId="1FAF187E" w14:textId="77777777" w:rsidTr="00E43A2E">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C7D2E"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2.3</w:t>
            </w:r>
          </w:p>
        </w:tc>
        <w:tc>
          <w:tcPr>
            <w:tcW w:w="1859" w:type="dxa"/>
            <w:tcBorders>
              <w:top w:val="nil"/>
              <w:left w:val="nil"/>
              <w:bottom w:val="single" w:sz="8" w:space="0" w:color="auto"/>
              <w:right w:val="single" w:sz="8" w:space="0" w:color="auto"/>
            </w:tcBorders>
            <w:tcMar>
              <w:top w:w="0" w:type="dxa"/>
              <w:left w:w="108" w:type="dxa"/>
              <w:bottom w:w="0" w:type="dxa"/>
              <w:right w:w="108" w:type="dxa"/>
            </w:tcMar>
            <w:hideMark/>
          </w:tcPr>
          <w:p w14:paraId="454AEFA7"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жазатайым оқиғалардан сақтандыру</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66D8BE5F"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240C2126"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00607218"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0F05BA8B"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69D22656"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3E159028"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5C48358E"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1" w:type="dxa"/>
            <w:tcBorders>
              <w:top w:val="nil"/>
              <w:left w:val="nil"/>
              <w:bottom w:val="single" w:sz="8" w:space="0" w:color="auto"/>
              <w:right w:val="single" w:sz="8" w:space="0" w:color="auto"/>
            </w:tcBorders>
            <w:tcMar>
              <w:top w:w="0" w:type="dxa"/>
              <w:left w:w="108" w:type="dxa"/>
              <w:bottom w:w="0" w:type="dxa"/>
              <w:right w:w="108" w:type="dxa"/>
            </w:tcMar>
            <w:hideMark/>
          </w:tcPr>
          <w:p w14:paraId="593B7F6C"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5A942F38"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69" w:type="dxa"/>
            <w:tcBorders>
              <w:top w:val="nil"/>
              <w:left w:val="nil"/>
              <w:bottom w:val="single" w:sz="8" w:space="0" w:color="auto"/>
              <w:right w:val="single" w:sz="8" w:space="0" w:color="auto"/>
            </w:tcBorders>
            <w:tcMar>
              <w:top w:w="0" w:type="dxa"/>
              <w:left w:w="108" w:type="dxa"/>
              <w:bottom w:w="0" w:type="dxa"/>
              <w:right w:w="108" w:type="dxa"/>
            </w:tcMar>
            <w:hideMark/>
          </w:tcPr>
          <w:p w14:paraId="01E46126"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316F8E33"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r>
      <w:tr w:rsidR="005A7116" w:rsidRPr="005A7116" w14:paraId="0BB32450" w14:textId="77777777" w:rsidTr="00E43A2E">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4B5BB7"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2.4</w:t>
            </w:r>
          </w:p>
        </w:tc>
        <w:tc>
          <w:tcPr>
            <w:tcW w:w="1859" w:type="dxa"/>
            <w:tcBorders>
              <w:top w:val="nil"/>
              <w:left w:val="nil"/>
              <w:bottom w:val="single" w:sz="8" w:space="0" w:color="auto"/>
              <w:right w:val="single" w:sz="8" w:space="0" w:color="auto"/>
            </w:tcBorders>
            <w:tcMar>
              <w:top w:w="0" w:type="dxa"/>
              <w:left w:w="108" w:type="dxa"/>
              <w:bottom w:w="0" w:type="dxa"/>
              <w:right w:w="108" w:type="dxa"/>
            </w:tcMar>
            <w:hideMark/>
          </w:tcPr>
          <w:p w14:paraId="350A28F7"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ауырған жағдайдан сақтандыру, оның ішінде:</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61D24905"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5B4834FC"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7C257E29"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4565EA33"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71D67161"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4AC881AF"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092402B3"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1" w:type="dxa"/>
            <w:tcBorders>
              <w:top w:val="nil"/>
              <w:left w:val="nil"/>
              <w:bottom w:val="single" w:sz="8" w:space="0" w:color="auto"/>
              <w:right w:val="single" w:sz="8" w:space="0" w:color="auto"/>
            </w:tcBorders>
            <w:tcMar>
              <w:top w:w="0" w:type="dxa"/>
              <w:left w:w="108" w:type="dxa"/>
              <w:bottom w:w="0" w:type="dxa"/>
              <w:right w:w="108" w:type="dxa"/>
            </w:tcMar>
            <w:hideMark/>
          </w:tcPr>
          <w:p w14:paraId="458844A0"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17BD7F6D"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69" w:type="dxa"/>
            <w:tcBorders>
              <w:top w:val="nil"/>
              <w:left w:val="nil"/>
              <w:bottom w:val="single" w:sz="8" w:space="0" w:color="auto"/>
              <w:right w:val="single" w:sz="8" w:space="0" w:color="auto"/>
            </w:tcBorders>
            <w:tcMar>
              <w:top w:w="0" w:type="dxa"/>
              <w:left w:w="108" w:type="dxa"/>
              <w:bottom w:w="0" w:type="dxa"/>
              <w:right w:w="108" w:type="dxa"/>
            </w:tcMar>
            <w:hideMark/>
          </w:tcPr>
          <w:p w14:paraId="5BCE2F25"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0FF38146"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r>
      <w:tr w:rsidR="005A7116" w:rsidRPr="005A7116" w14:paraId="5AA53CCC" w14:textId="77777777" w:rsidTr="00E43A2E">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84C848"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2.4.1</w:t>
            </w:r>
          </w:p>
        </w:tc>
        <w:tc>
          <w:tcPr>
            <w:tcW w:w="1859" w:type="dxa"/>
            <w:tcBorders>
              <w:top w:val="nil"/>
              <w:left w:val="nil"/>
              <w:bottom w:val="single" w:sz="8" w:space="0" w:color="auto"/>
              <w:right w:val="single" w:sz="8" w:space="0" w:color="auto"/>
            </w:tcBorders>
            <w:tcMar>
              <w:top w:w="0" w:type="dxa"/>
              <w:left w:w="108" w:type="dxa"/>
              <w:bottom w:w="0" w:type="dxa"/>
              <w:right w:w="108" w:type="dxa"/>
            </w:tcMar>
            <w:hideMark/>
          </w:tcPr>
          <w:p w14:paraId="6B046D56"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шетелге шығатындарды</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23E36DC3"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66F68C82"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1B7939AF"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14A6BBFA"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5B8631A5"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462B8040"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0DE3F404"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1" w:type="dxa"/>
            <w:tcBorders>
              <w:top w:val="nil"/>
              <w:left w:val="nil"/>
              <w:bottom w:val="single" w:sz="8" w:space="0" w:color="auto"/>
              <w:right w:val="single" w:sz="8" w:space="0" w:color="auto"/>
            </w:tcBorders>
            <w:tcMar>
              <w:top w:w="0" w:type="dxa"/>
              <w:left w:w="108" w:type="dxa"/>
              <w:bottom w:w="0" w:type="dxa"/>
              <w:right w:w="108" w:type="dxa"/>
            </w:tcMar>
            <w:hideMark/>
          </w:tcPr>
          <w:p w14:paraId="7D14EBFB"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26ADF4AC"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69" w:type="dxa"/>
            <w:tcBorders>
              <w:top w:val="nil"/>
              <w:left w:val="nil"/>
              <w:bottom w:val="single" w:sz="8" w:space="0" w:color="auto"/>
              <w:right w:val="single" w:sz="8" w:space="0" w:color="auto"/>
            </w:tcBorders>
            <w:tcMar>
              <w:top w:w="0" w:type="dxa"/>
              <w:left w:w="108" w:type="dxa"/>
              <w:bottom w:w="0" w:type="dxa"/>
              <w:right w:w="108" w:type="dxa"/>
            </w:tcMar>
            <w:hideMark/>
          </w:tcPr>
          <w:p w14:paraId="7A9020F4"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064D32DF"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r>
      <w:tr w:rsidR="005A7116" w:rsidRPr="005A7116" w14:paraId="058F910D" w14:textId="77777777" w:rsidTr="00E43A2E">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1A4943"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2.5</w:t>
            </w:r>
          </w:p>
        </w:tc>
        <w:tc>
          <w:tcPr>
            <w:tcW w:w="1859" w:type="dxa"/>
            <w:tcBorders>
              <w:top w:val="nil"/>
              <w:left w:val="nil"/>
              <w:bottom w:val="single" w:sz="8" w:space="0" w:color="auto"/>
              <w:right w:val="single" w:sz="8" w:space="0" w:color="auto"/>
            </w:tcBorders>
            <w:tcMar>
              <w:top w:w="0" w:type="dxa"/>
              <w:left w:w="108" w:type="dxa"/>
              <w:bottom w:w="0" w:type="dxa"/>
              <w:right w:w="108" w:type="dxa"/>
            </w:tcMar>
            <w:hideMark/>
          </w:tcPr>
          <w:p w14:paraId="5B793913"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сақтандырудың өзге түрлері (сыныптары)</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548F6E69"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1D8B8A30"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0D411753"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1528945C"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50D052A8"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62FFCA93"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0A0B578D"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71" w:type="dxa"/>
            <w:tcBorders>
              <w:top w:val="nil"/>
              <w:left w:val="nil"/>
              <w:bottom w:val="single" w:sz="8" w:space="0" w:color="auto"/>
              <w:right w:val="single" w:sz="8" w:space="0" w:color="auto"/>
            </w:tcBorders>
            <w:tcMar>
              <w:top w:w="0" w:type="dxa"/>
              <w:left w:w="108" w:type="dxa"/>
              <w:bottom w:w="0" w:type="dxa"/>
              <w:right w:w="108" w:type="dxa"/>
            </w:tcMar>
            <w:hideMark/>
          </w:tcPr>
          <w:p w14:paraId="702A7025"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271D36ED"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469" w:type="dxa"/>
            <w:tcBorders>
              <w:top w:val="nil"/>
              <w:left w:val="nil"/>
              <w:bottom w:val="single" w:sz="8" w:space="0" w:color="auto"/>
              <w:right w:val="single" w:sz="8" w:space="0" w:color="auto"/>
            </w:tcBorders>
            <w:tcMar>
              <w:top w:w="0" w:type="dxa"/>
              <w:left w:w="108" w:type="dxa"/>
              <w:bottom w:w="0" w:type="dxa"/>
              <w:right w:w="108" w:type="dxa"/>
            </w:tcMar>
            <w:hideMark/>
          </w:tcPr>
          <w:p w14:paraId="26D0E2C3"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36982350"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x</w:t>
            </w:r>
          </w:p>
        </w:tc>
      </w:tr>
      <w:tr w:rsidR="005A7116" w:rsidRPr="005A7116" w14:paraId="041C6E04" w14:textId="77777777" w:rsidTr="00E43A2E">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BC6328"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3</w:t>
            </w:r>
          </w:p>
        </w:tc>
        <w:tc>
          <w:tcPr>
            <w:tcW w:w="1859" w:type="dxa"/>
            <w:tcBorders>
              <w:top w:val="nil"/>
              <w:left w:val="nil"/>
              <w:bottom w:val="single" w:sz="8" w:space="0" w:color="auto"/>
              <w:right w:val="single" w:sz="8" w:space="0" w:color="auto"/>
            </w:tcBorders>
            <w:tcMar>
              <w:top w:w="0" w:type="dxa"/>
              <w:left w:w="108" w:type="dxa"/>
              <w:bottom w:w="0" w:type="dxa"/>
              <w:right w:w="108" w:type="dxa"/>
            </w:tcMar>
            <w:hideMark/>
          </w:tcPr>
          <w:p w14:paraId="2934E1A8"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Ерікті мүліктік сақтандыру</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6CC1A1B3"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5B654EA8"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58875BF8"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5BE02A3C"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41C12447"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29998186"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010AC155"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1" w:type="dxa"/>
            <w:tcBorders>
              <w:top w:val="nil"/>
              <w:left w:val="nil"/>
              <w:bottom w:val="single" w:sz="8" w:space="0" w:color="auto"/>
              <w:right w:val="single" w:sz="8" w:space="0" w:color="auto"/>
            </w:tcBorders>
            <w:tcMar>
              <w:top w:w="0" w:type="dxa"/>
              <w:left w:w="108" w:type="dxa"/>
              <w:bottom w:w="0" w:type="dxa"/>
              <w:right w:w="108" w:type="dxa"/>
            </w:tcMar>
            <w:hideMark/>
          </w:tcPr>
          <w:p w14:paraId="14A79094"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7B62482B"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69" w:type="dxa"/>
            <w:tcBorders>
              <w:top w:val="nil"/>
              <w:left w:val="nil"/>
              <w:bottom w:val="single" w:sz="8" w:space="0" w:color="auto"/>
              <w:right w:val="single" w:sz="8" w:space="0" w:color="auto"/>
            </w:tcBorders>
            <w:tcMar>
              <w:top w:w="0" w:type="dxa"/>
              <w:left w:w="108" w:type="dxa"/>
              <w:bottom w:w="0" w:type="dxa"/>
              <w:right w:w="108" w:type="dxa"/>
            </w:tcMar>
            <w:hideMark/>
          </w:tcPr>
          <w:p w14:paraId="04778D21"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796DCB47"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r>
      <w:tr w:rsidR="005A7116" w:rsidRPr="005A7116" w14:paraId="7CCB7A28" w14:textId="77777777" w:rsidTr="00E43A2E">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B52F72"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3.1</w:t>
            </w:r>
          </w:p>
        </w:tc>
        <w:tc>
          <w:tcPr>
            <w:tcW w:w="1859" w:type="dxa"/>
            <w:tcBorders>
              <w:top w:val="nil"/>
              <w:left w:val="nil"/>
              <w:bottom w:val="single" w:sz="8" w:space="0" w:color="auto"/>
              <w:right w:val="single" w:sz="8" w:space="0" w:color="auto"/>
            </w:tcBorders>
            <w:tcMar>
              <w:top w:w="0" w:type="dxa"/>
              <w:left w:w="108" w:type="dxa"/>
              <w:bottom w:w="0" w:type="dxa"/>
              <w:right w:w="108" w:type="dxa"/>
            </w:tcMar>
            <w:hideMark/>
          </w:tcPr>
          <w:p w14:paraId="2EEA17C2"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автомобиль көлігін сақтандыру</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659E442B"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03AA0589"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2CA2F911"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0339BFAC"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597AC954"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568A7CEC"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19E75FAD"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1" w:type="dxa"/>
            <w:tcBorders>
              <w:top w:val="nil"/>
              <w:left w:val="nil"/>
              <w:bottom w:val="single" w:sz="8" w:space="0" w:color="auto"/>
              <w:right w:val="single" w:sz="8" w:space="0" w:color="auto"/>
            </w:tcBorders>
            <w:tcMar>
              <w:top w:w="0" w:type="dxa"/>
              <w:left w:w="108" w:type="dxa"/>
              <w:bottom w:w="0" w:type="dxa"/>
              <w:right w:w="108" w:type="dxa"/>
            </w:tcMar>
            <w:hideMark/>
          </w:tcPr>
          <w:p w14:paraId="5C4E1F93"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3C1E3F4B"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69" w:type="dxa"/>
            <w:tcBorders>
              <w:top w:val="nil"/>
              <w:left w:val="nil"/>
              <w:bottom w:val="single" w:sz="8" w:space="0" w:color="auto"/>
              <w:right w:val="single" w:sz="8" w:space="0" w:color="auto"/>
            </w:tcBorders>
            <w:tcMar>
              <w:top w:w="0" w:type="dxa"/>
              <w:left w:w="108" w:type="dxa"/>
              <w:bottom w:w="0" w:type="dxa"/>
              <w:right w:w="108" w:type="dxa"/>
            </w:tcMar>
            <w:hideMark/>
          </w:tcPr>
          <w:p w14:paraId="6F6EE182"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0BCE1A16"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r>
      <w:tr w:rsidR="005A7116" w:rsidRPr="005A7116" w14:paraId="7198549B" w14:textId="77777777" w:rsidTr="00E43A2E">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1A4B44"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3.2</w:t>
            </w:r>
          </w:p>
        </w:tc>
        <w:tc>
          <w:tcPr>
            <w:tcW w:w="1859" w:type="dxa"/>
            <w:tcBorders>
              <w:top w:val="nil"/>
              <w:left w:val="nil"/>
              <w:bottom w:val="single" w:sz="8" w:space="0" w:color="auto"/>
              <w:right w:val="single" w:sz="8" w:space="0" w:color="auto"/>
            </w:tcBorders>
            <w:tcMar>
              <w:top w:w="0" w:type="dxa"/>
              <w:left w:w="108" w:type="dxa"/>
              <w:bottom w:w="0" w:type="dxa"/>
              <w:right w:w="108" w:type="dxa"/>
            </w:tcMar>
            <w:hideMark/>
          </w:tcPr>
          <w:p w14:paraId="7CC6378E"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теміржол көлігін сақтандыру</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5B4E4A34"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6581A466"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398CD265"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6A703166"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6D24058C"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19F5B07E"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01808328"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1" w:type="dxa"/>
            <w:tcBorders>
              <w:top w:val="nil"/>
              <w:left w:val="nil"/>
              <w:bottom w:val="single" w:sz="8" w:space="0" w:color="auto"/>
              <w:right w:val="single" w:sz="8" w:space="0" w:color="auto"/>
            </w:tcBorders>
            <w:tcMar>
              <w:top w:w="0" w:type="dxa"/>
              <w:left w:w="108" w:type="dxa"/>
              <w:bottom w:w="0" w:type="dxa"/>
              <w:right w:w="108" w:type="dxa"/>
            </w:tcMar>
            <w:hideMark/>
          </w:tcPr>
          <w:p w14:paraId="3A343D8B"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0129D731"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69" w:type="dxa"/>
            <w:tcBorders>
              <w:top w:val="nil"/>
              <w:left w:val="nil"/>
              <w:bottom w:val="single" w:sz="8" w:space="0" w:color="auto"/>
              <w:right w:val="single" w:sz="8" w:space="0" w:color="auto"/>
            </w:tcBorders>
            <w:tcMar>
              <w:top w:w="0" w:type="dxa"/>
              <w:left w:w="108" w:type="dxa"/>
              <w:bottom w:w="0" w:type="dxa"/>
              <w:right w:w="108" w:type="dxa"/>
            </w:tcMar>
            <w:hideMark/>
          </w:tcPr>
          <w:p w14:paraId="3D311BA3"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1FFE15D5"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r>
      <w:tr w:rsidR="005A7116" w:rsidRPr="005A7116" w14:paraId="4801876A" w14:textId="77777777" w:rsidTr="00E43A2E">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F2C267"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3.3</w:t>
            </w:r>
          </w:p>
        </w:tc>
        <w:tc>
          <w:tcPr>
            <w:tcW w:w="1859" w:type="dxa"/>
            <w:tcBorders>
              <w:top w:val="nil"/>
              <w:left w:val="nil"/>
              <w:bottom w:val="single" w:sz="8" w:space="0" w:color="auto"/>
              <w:right w:val="single" w:sz="8" w:space="0" w:color="auto"/>
            </w:tcBorders>
            <w:tcMar>
              <w:top w:w="0" w:type="dxa"/>
              <w:left w:w="108" w:type="dxa"/>
              <w:bottom w:w="0" w:type="dxa"/>
              <w:right w:w="108" w:type="dxa"/>
            </w:tcMar>
            <w:hideMark/>
          </w:tcPr>
          <w:p w14:paraId="2B18F29D"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әуе көлігін сақтандыру</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77203AFD"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2A83E077"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20470615"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5FC106BA"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0B2C0921"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3366FE9F"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1142E61E"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1" w:type="dxa"/>
            <w:tcBorders>
              <w:top w:val="nil"/>
              <w:left w:val="nil"/>
              <w:bottom w:val="single" w:sz="8" w:space="0" w:color="auto"/>
              <w:right w:val="single" w:sz="8" w:space="0" w:color="auto"/>
            </w:tcBorders>
            <w:tcMar>
              <w:top w:w="0" w:type="dxa"/>
              <w:left w:w="108" w:type="dxa"/>
              <w:bottom w:w="0" w:type="dxa"/>
              <w:right w:w="108" w:type="dxa"/>
            </w:tcMar>
            <w:hideMark/>
          </w:tcPr>
          <w:p w14:paraId="4E82C3E5"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09A20E79"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69" w:type="dxa"/>
            <w:tcBorders>
              <w:top w:val="nil"/>
              <w:left w:val="nil"/>
              <w:bottom w:val="single" w:sz="8" w:space="0" w:color="auto"/>
              <w:right w:val="single" w:sz="8" w:space="0" w:color="auto"/>
            </w:tcBorders>
            <w:tcMar>
              <w:top w:w="0" w:type="dxa"/>
              <w:left w:w="108" w:type="dxa"/>
              <w:bottom w:w="0" w:type="dxa"/>
              <w:right w:w="108" w:type="dxa"/>
            </w:tcMar>
            <w:hideMark/>
          </w:tcPr>
          <w:p w14:paraId="2911E91D"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2F28B702"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r>
      <w:tr w:rsidR="005A7116" w:rsidRPr="005A7116" w14:paraId="39A1CDA6" w14:textId="77777777" w:rsidTr="00E43A2E">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B4D67B"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3.4</w:t>
            </w:r>
          </w:p>
        </w:tc>
        <w:tc>
          <w:tcPr>
            <w:tcW w:w="1859" w:type="dxa"/>
            <w:tcBorders>
              <w:top w:val="nil"/>
              <w:left w:val="nil"/>
              <w:bottom w:val="single" w:sz="8" w:space="0" w:color="auto"/>
              <w:right w:val="single" w:sz="8" w:space="0" w:color="auto"/>
            </w:tcBorders>
            <w:tcMar>
              <w:top w:w="0" w:type="dxa"/>
              <w:left w:w="108" w:type="dxa"/>
              <w:bottom w:w="0" w:type="dxa"/>
              <w:right w:w="108" w:type="dxa"/>
            </w:tcMar>
            <w:hideMark/>
          </w:tcPr>
          <w:p w14:paraId="1D9518E2"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су көлігін сақтандыру</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7BE854AA"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1B04F14D"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27A9CE0C"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3852693E"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4C9C42EB"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21C01195"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606F3D4B"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1" w:type="dxa"/>
            <w:tcBorders>
              <w:top w:val="nil"/>
              <w:left w:val="nil"/>
              <w:bottom w:val="single" w:sz="8" w:space="0" w:color="auto"/>
              <w:right w:val="single" w:sz="8" w:space="0" w:color="auto"/>
            </w:tcBorders>
            <w:tcMar>
              <w:top w:w="0" w:type="dxa"/>
              <w:left w:w="108" w:type="dxa"/>
              <w:bottom w:w="0" w:type="dxa"/>
              <w:right w:w="108" w:type="dxa"/>
            </w:tcMar>
            <w:hideMark/>
          </w:tcPr>
          <w:p w14:paraId="268F60FB"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658844E3"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69" w:type="dxa"/>
            <w:tcBorders>
              <w:top w:val="nil"/>
              <w:left w:val="nil"/>
              <w:bottom w:val="single" w:sz="8" w:space="0" w:color="auto"/>
              <w:right w:val="single" w:sz="8" w:space="0" w:color="auto"/>
            </w:tcBorders>
            <w:tcMar>
              <w:top w:w="0" w:type="dxa"/>
              <w:left w:w="108" w:type="dxa"/>
              <w:bottom w:w="0" w:type="dxa"/>
              <w:right w:w="108" w:type="dxa"/>
            </w:tcMar>
            <w:hideMark/>
          </w:tcPr>
          <w:p w14:paraId="37C7B226"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030A350C"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r>
      <w:tr w:rsidR="005A7116" w:rsidRPr="005A7116" w14:paraId="3E7DD0A3" w14:textId="77777777" w:rsidTr="00E43A2E">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5B2D4E"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3.5</w:t>
            </w:r>
          </w:p>
        </w:tc>
        <w:tc>
          <w:tcPr>
            <w:tcW w:w="1859" w:type="dxa"/>
            <w:tcBorders>
              <w:top w:val="nil"/>
              <w:left w:val="nil"/>
              <w:bottom w:val="single" w:sz="8" w:space="0" w:color="auto"/>
              <w:right w:val="single" w:sz="8" w:space="0" w:color="auto"/>
            </w:tcBorders>
            <w:tcMar>
              <w:top w:w="0" w:type="dxa"/>
              <w:left w:w="108" w:type="dxa"/>
              <w:bottom w:w="0" w:type="dxa"/>
              <w:right w:w="108" w:type="dxa"/>
            </w:tcMar>
            <w:hideMark/>
          </w:tcPr>
          <w:p w14:paraId="37E5C534"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 xml:space="preserve">ғарыш </w:t>
            </w:r>
            <w:r w:rsidRPr="005A7116">
              <w:rPr>
                <w:rFonts w:ascii="Times New Roman" w:eastAsia="Times New Roman" w:hAnsi="Times New Roman"/>
                <w:color w:val="000000" w:themeColor="text1"/>
                <w:sz w:val="24"/>
                <w:szCs w:val="24"/>
                <w:lang w:eastAsia="ru-RU"/>
              </w:rPr>
              <w:t>объектілерін сақтандыру</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04CB3AC1"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0399AFF2"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39FF8260"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1A395DD7"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25D1C717"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7BCF89DB"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63E881DB"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1" w:type="dxa"/>
            <w:tcBorders>
              <w:top w:val="nil"/>
              <w:left w:val="nil"/>
              <w:bottom w:val="single" w:sz="8" w:space="0" w:color="auto"/>
              <w:right w:val="single" w:sz="8" w:space="0" w:color="auto"/>
            </w:tcBorders>
            <w:tcMar>
              <w:top w:w="0" w:type="dxa"/>
              <w:left w:w="108" w:type="dxa"/>
              <w:bottom w:w="0" w:type="dxa"/>
              <w:right w:w="108" w:type="dxa"/>
            </w:tcMar>
            <w:hideMark/>
          </w:tcPr>
          <w:p w14:paraId="69CA8C97"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1A807B7D"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69" w:type="dxa"/>
            <w:tcBorders>
              <w:top w:val="nil"/>
              <w:left w:val="nil"/>
              <w:bottom w:val="single" w:sz="8" w:space="0" w:color="auto"/>
              <w:right w:val="single" w:sz="8" w:space="0" w:color="auto"/>
            </w:tcBorders>
            <w:tcMar>
              <w:top w:w="0" w:type="dxa"/>
              <w:left w:w="108" w:type="dxa"/>
              <w:bottom w:w="0" w:type="dxa"/>
              <w:right w:w="108" w:type="dxa"/>
            </w:tcMar>
            <w:hideMark/>
          </w:tcPr>
          <w:p w14:paraId="4E0E1CD6"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0E7520F3"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r>
      <w:tr w:rsidR="005A7116" w:rsidRPr="005A7116" w14:paraId="60EE221F" w14:textId="77777777" w:rsidTr="00E43A2E">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B9C631"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3.6</w:t>
            </w:r>
          </w:p>
        </w:tc>
        <w:tc>
          <w:tcPr>
            <w:tcW w:w="1859" w:type="dxa"/>
            <w:tcBorders>
              <w:top w:val="nil"/>
              <w:left w:val="nil"/>
              <w:bottom w:val="single" w:sz="8" w:space="0" w:color="auto"/>
              <w:right w:val="single" w:sz="8" w:space="0" w:color="auto"/>
            </w:tcBorders>
            <w:tcMar>
              <w:top w:w="0" w:type="dxa"/>
              <w:left w:w="108" w:type="dxa"/>
              <w:bottom w:w="0" w:type="dxa"/>
              <w:right w:w="108" w:type="dxa"/>
            </w:tcMar>
            <w:hideMark/>
          </w:tcPr>
          <w:p w14:paraId="20F542DC"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жүктерді сақтандыру</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7C12AB8A"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734BC11E"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3C3CA2FF"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7D45D74A"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7B613D19"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5C71D4CD"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15FDABE5"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1" w:type="dxa"/>
            <w:tcBorders>
              <w:top w:val="nil"/>
              <w:left w:val="nil"/>
              <w:bottom w:val="single" w:sz="8" w:space="0" w:color="auto"/>
              <w:right w:val="single" w:sz="8" w:space="0" w:color="auto"/>
            </w:tcBorders>
            <w:tcMar>
              <w:top w:w="0" w:type="dxa"/>
              <w:left w:w="108" w:type="dxa"/>
              <w:bottom w:w="0" w:type="dxa"/>
              <w:right w:w="108" w:type="dxa"/>
            </w:tcMar>
            <w:hideMark/>
          </w:tcPr>
          <w:p w14:paraId="3FB8277D"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16CFC233"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69" w:type="dxa"/>
            <w:tcBorders>
              <w:top w:val="nil"/>
              <w:left w:val="nil"/>
              <w:bottom w:val="single" w:sz="8" w:space="0" w:color="auto"/>
              <w:right w:val="single" w:sz="8" w:space="0" w:color="auto"/>
            </w:tcBorders>
            <w:tcMar>
              <w:top w:w="0" w:type="dxa"/>
              <w:left w:w="108" w:type="dxa"/>
              <w:bottom w:w="0" w:type="dxa"/>
              <w:right w:w="108" w:type="dxa"/>
            </w:tcMar>
            <w:hideMark/>
          </w:tcPr>
          <w:p w14:paraId="3B59E58F"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02C88049"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r>
      <w:tr w:rsidR="005A7116" w:rsidRPr="005A7116" w14:paraId="6A4D9AD3" w14:textId="77777777" w:rsidTr="00E43A2E">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9FE28C"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3.7</w:t>
            </w:r>
          </w:p>
        </w:tc>
        <w:tc>
          <w:tcPr>
            <w:tcW w:w="1859" w:type="dxa"/>
            <w:tcBorders>
              <w:top w:val="nil"/>
              <w:left w:val="nil"/>
              <w:bottom w:val="single" w:sz="8" w:space="0" w:color="auto"/>
              <w:right w:val="single" w:sz="8" w:space="0" w:color="auto"/>
            </w:tcBorders>
            <w:tcMar>
              <w:top w:w="0" w:type="dxa"/>
              <w:left w:w="108" w:type="dxa"/>
              <w:bottom w:w="0" w:type="dxa"/>
              <w:right w:w="108" w:type="dxa"/>
            </w:tcMar>
            <w:hideMark/>
          </w:tcPr>
          <w:p w14:paraId="52C2D2D3"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3.1-3.6-тармақтарын қоспағанда, мүлiктi сақтандыру</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171ECAD0"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13573F18"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151C31AC"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75AA3E91"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1F2F2B87"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6FA58E6A"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3D557770"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1" w:type="dxa"/>
            <w:tcBorders>
              <w:top w:val="nil"/>
              <w:left w:val="nil"/>
              <w:bottom w:val="single" w:sz="8" w:space="0" w:color="auto"/>
              <w:right w:val="single" w:sz="8" w:space="0" w:color="auto"/>
            </w:tcBorders>
            <w:tcMar>
              <w:top w:w="0" w:type="dxa"/>
              <w:left w:w="108" w:type="dxa"/>
              <w:bottom w:w="0" w:type="dxa"/>
              <w:right w:w="108" w:type="dxa"/>
            </w:tcMar>
            <w:hideMark/>
          </w:tcPr>
          <w:p w14:paraId="12D3D224"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6331695F"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69" w:type="dxa"/>
            <w:tcBorders>
              <w:top w:val="nil"/>
              <w:left w:val="nil"/>
              <w:bottom w:val="single" w:sz="8" w:space="0" w:color="auto"/>
              <w:right w:val="single" w:sz="8" w:space="0" w:color="auto"/>
            </w:tcBorders>
            <w:tcMar>
              <w:top w:w="0" w:type="dxa"/>
              <w:left w:w="108" w:type="dxa"/>
              <w:bottom w:w="0" w:type="dxa"/>
              <w:right w:w="108" w:type="dxa"/>
            </w:tcMar>
            <w:hideMark/>
          </w:tcPr>
          <w:p w14:paraId="79A4477C"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2E57686B"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r>
      <w:tr w:rsidR="005A7116" w:rsidRPr="005A7116" w14:paraId="5157FAA3" w14:textId="77777777" w:rsidTr="00E43A2E">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397535"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3.8</w:t>
            </w:r>
          </w:p>
        </w:tc>
        <w:tc>
          <w:tcPr>
            <w:tcW w:w="1859" w:type="dxa"/>
            <w:tcBorders>
              <w:top w:val="nil"/>
              <w:left w:val="nil"/>
              <w:bottom w:val="single" w:sz="8" w:space="0" w:color="auto"/>
              <w:right w:val="single" w:sz="8" w:space="0" w:color="auto"/>
            </w:tcBorders>
            <w:tcMar>
              <w:top w:w="0" w:type="dxa"/>
              <w:left w:w="108" w:type="dxa"/>
              <w:bottom w:w="0" w:type="dxa"/>
              <w:right w:w="108" w:type="dxa"/>
            </w:tcMar>
            <w:hideMark/>
          </w:tcPr>
          <w:p w14:paraId="3D5242F4"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автомобиль көлігі иелерінің азаматтық-құқықтық жауапкершілігі</w:t>
            </w:r>
            <w:r w:rsidRPr="005A7116">
              <w:rPr>
                <w:rFonts w:ascii="Times New Roman" w:eastAsia="Times New Roman" w:hAnsi="Times New Roman"/>
                <w:color w:val="000000" w:themeColor="text1"/>
                <w:sz w:val="24"/>
                <w:szCs w:val="24"/>
                <w:lang w:val="kk-KZ" w:eastAsia="ru-RU"/>
              </w:rPr>
              <w:lastRenderedPageBreak/>
              <w:t>н сақтандыру</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17DF562C"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6DF98D0E"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19A53F56"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737B736C"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6207E461"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63D137AD"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6C51CAE7"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1" w:type="dxa"/>
            <w:tcBorders>
              <w:top w:val="nil"/>
              <w:left w:val="nil"/>
              <w:bottom w:val="single" w:sz="8" w:space="0" w:color="auto"/>
              <w:right w:val="single" w:sz="8" w:space="0" w:color="auto"/>
            </w:tcBorders>
            <w:tcMar>
              <w:top w:w="0" w:type="dxa"/>
              <w:left w:w="108" w:type="dxa"/>
              <w:bottom w:w="0" w:type="dxa"/>
              <w:right w:w="108" w:type="dxa"/>
            </w:tcMar>
            <w:hideMark/>
          </w:tcPr>
          <w:p w14:paraId="18E1DEB4"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2C2970B0"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69" w:type="dxa"/>
            <w:tcBorders>
              <w:top w:val="nil"/>
              <w:left w:val="nil"/>
              <w:bottom w:val="single" w:sz="8" w:space="0" w:color="auto"/>
              <w:right w:val="single" w:sz="8" w:space="0" w:color="auto"/>
            </w:tcBorders>
            <w:tcMar>
              <w:top w:w="0" w:type="dxa"/>
              <w:left w:w="108" w:type="dxa"/>
              <w:bottom w:w="0" w:type="dxa"/>
              <w:right w:w="108" w:type="dxa"/>
            </w:tcMar>
            <w:hideMark/>
          </w:tcPr>
          <w:p w14:paraId="4CD4ECD9"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1F8F23AA"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r>
      <w:tr w:rsidR="005A7116" w:rsidRPr="005A7116" w14:paraId="201FD259" w14:textId="77777777" w:rsidTr="00E43A2E">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371CCD"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lastRenderedPageBreak/>
              <w:t>3.9</w:t>
            </w:r>
          </w:p>
        </w:tc>
        <w:tc>
          <w:tcPr>
            <w:tcW w:w="1859" w:type="dxa"/>
            <w:tcBorders>
              <w:top w:val="nil"/>
              <w:left w:val="nil"/>
              <w:bottom w:val="single" w:sz="8" w:space="0" w:color="auto"/>
              <w:right w:val="single" w:sz="8" w:space="0" w:color="auto"/>
            </w:tcBorders>
            <w:tcMar>
              <w:top w:w="0" w:type="dxa"/>
              <w:left w:w="108" w:type="dxa"/>
              <w:bottom w:w="0" w:type="dxa"/>
              <w:right w:w="108" w:type="dxa"/>
            </w:tcMar>
            <w:hideMark/>
          </w:tcPr>
          <w:p w14:paraId="5858B94A"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әуе көлігі иелерінің азаматтық-құқықтық жауапкершілігін сақтандыру</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5EC93D66"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69455302"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238E7594"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2B41804A"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0AE36257"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504053B5"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4ED8381F"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1" w:type="dxa"/>
            <w:tcBorders>
              <w:top w:val="nil"/>
              <w:left w:val="nil"/>
              <w:bottom w:val="single" w:sz="8" w:space="0" w:color="auto"/>
              <w:right w:val="single" w:sz="8" w:space="0" w:color="auto"/>
            </w:tcBorders>
            <w:tcMar>
              <w:top w:w="0" w:type="dxa"/>
              <w:left w:w="108" w:type="dxa"/>
              <w:bottom w:w="0" w:type="dxa"/>
              <w:right w:w="108" w:type="dxa"/>
            </w:tcMar>
            <w:hideMark/>
          </w:tcPr>
          <w:p w14:paraId="57EDD048"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595C3DE2"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69" w:type="dxa"/>
            <w:tcBorders>
              <w:top w:val="nil"/>
              <w:left w:val="nil"/>
              <w:bottom w:val="single" w:sz="8" w:space="0" w:color="auto"/>
              <w:right w:val="single" w:sz="8" w:space="0" w:color="auto"/>
            </w:tcBorders>
            <w:tcMar>
              <w:top w:w="0" w:type="dxa"/>
              <w:left w:w="108" w:type="dxa"/>
              <w:bottom w:w="0" w:type="dxa"/>
              <w:right w:w="108" w:type="dxa"/>
            </w:tcMar>
            <w:hideMark/>
          </w:tcPr>
          <w:p w14:paraId="42BEFE3D"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342C3CA8"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r>
      <w:tr w:rsidR="005A7116" w:rsidRPr="005A7116" w14:paraId="702F7329" w14:textId="77777777" w:rsidTr="00E43A2E">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D56796"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3.10</w:t>
            </w:r>
          </w:p>
        </w:tc>
        <w:tc>
          <w:tcPr>
            <w:tcW w:w="1859" w:type="dxa"/>
            <w:tcBorders>
              <w:top w:val="nil"/>
              <w:left w:val="nil"/>
              <w:bottom w:val="single" w:sz="8" w:space="0" w:color="auto"/>
              <w:right w:val="single" w:sz="8" w:space="0" w:color="auto"/>
            </w:tcBorders>
            <w:tcMar>
              <w:top w:w="0" w:type="dxa"/>
              <w:left w:w="108" w:type="dxa"/>
              <w:bottom w:w="0" w:type="dxa"/>
              <w:right w:w="108" w:type="dxa"/>
            </w:tcMar>
            <w:hideMark/>
          </w:tcPr>
          <w:p w14:paraId="38F3DBBB"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су көлігі иелерінің азаматтық-құқықтық жауапкершілігін сақтандыру</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7E4160AF"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2D270BEB"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4E00F10A"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152BEF17"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518012C1"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395C684E"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291A4B49"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1" w:type="dxa"/>
            <w:tcBorders>
              <w:top w:val="nil"/>
              <w:left w:val="nil"/>
              <w:bottom w:val="single" w:sz="8" w:space="0" w:color="auto"/>
              <w:right w:val="single" w:sz="8" w:space="0" w:color="auto"/>
            </w:tcBorders>
            <w:tcMar>
              <w:top w:w="0" w:type="dxa"/>
              <w:left w:w="108" w:type="dxa"/>
              <w:bottom w:w="0" w:type="dxa"/>
              <w:right w:w="108" w:type="dxa"/>
            </w:tcMar>
            <w:hideMark/>
          </w:tcPr>
          <w:p w14:paraId="70C6E5EA"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196F3D44"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69" w:type="dxa"/>
            <w:tcBorders>
              <w:top w:val="nil"/>
              <w:left w:val="nil"/>
              <w:bottom w:val="single" w:sz="8" w:space="0" w:color="auto"/>
              <w:right w:val="single" w:sz="8" w:space="0" w:color="auto"/>
            </w:tcBorders>
            <w:tcMar>
              <w:top w:w="0" w:type="dxa"/>
              <w:left w:w="108" w:type="dxa"/>
              <w:bottom w:w="0" w:type="dxa"/>
              <w:right w:w="108" w:type="dxa"/>
            </w:tcMar>
            <w:hideMark/>
          </w:tcPr>
          <w:p w14:paraId="5B8E2BE6"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7836FA5B"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r>
      <w:tr w:rsidR="005A7116" w:rsidRPr="005A7116" w14:paraId="3F386F8A" w14:textId="77777777" w:rsidTr="00E43A2E">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61E0B5"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3.11</w:t>
            </w:r>
          </w:p>
        </w:tc>
        <w:tc>
          <w:tcPr>
            <w:tcW w:w="1859" w:type="dxa"/>
            <w:tcBorders>
              <w:top w:val="nil"/>
              <w:left w:val="nil"/>
              <w:bottom w:val="single" w:sz="8" w:space="0" w:color="auto"/>
              <w:right w:val="single" w:sz="8" w:space="0" w:color="auto"/>
            </w:tcBorders>
            <w:tcMar>
              <w:top w:w="0" w:type="dxa"/>
              <w:left w:w="108" w:type="dxa"/>
              <w:bottom w:w="0" w:type="dxa"/>
              <w:right w:w="108" w:type="dxa"/>
            </w:tcMar>
            <w:hideMark/>
          </w:tcPr>
          <w:p w14:paraId="30F6607D"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ғарыш объектілері иелерінің азаматтық-құқықтық жауапкершілігін сақтандыру</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76E061FD"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191C2B29"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68B08E4C"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584FE19C"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0B8EFC03"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0766A682"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080E6B2C"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1" w:type="dxa"/>
            <w:tcBorders>
              <w:top w:val="nil"/>
              <w:left w:val="nil"/>
              <w:bottom w:val="single" w:sz="8" w:space="0" w:color="auto"/>
              <w:right w:val="single" w:sz="8" w:space="0" w:color="auto"/>
            </w:tcBorders>
            <w:tcMar>
              <w:top w:w="0" w:type="dxa"/>
              <w:left w:w="108" w:type="dxa"/>
              <w:bottom w:w="0" w:type="dxa"/>
              <w:right w:w="108" w:type="dxa"/>
            </w:tcMar>
            <w:hideMark/>
          </w:tcPr>
          <w:p w14:paraId="2C323554"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1D348FCA"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69" w:type="dxa"/>
            <w:tcBorders>
              <w:top w:val="nil"/>
              <w:left w:val="nil"/>
              <w:bottom w:val="single" w:sz="8" w:space="0" w:color="auto"/>
              <w:right w:val="single" w:sz="8" w:space="0" w:color="auto"/>
            </w:tcBorders>
            <w:tcMar>
              <w:top w:w="0" w:type="dxa"/>
              <w:left w:w="108" w:type="dxa"/>
              <w:bottom w:w="0" w:type="dxa"/>
              <w:right w:w="108" w:type="dxa"/>
            </w:tcMar>
            <w:hideMark/>
          </w:tcPr>
          <w:p w14:paraId="047CFBAC"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49CFAD4E"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r>
      <w:tr w:rsidR="005A7116" w:rsidRPr="005A7116" w14:paraId="182FC919" w14:textId="77777777" w:rsidTr="00E43A2E">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1BD1AE"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3.12</w:t>
            </w:r>
          </w:p>
        </w:tc>
        <w:tc>
          <w:tcPr>
            <w:tcW w:w="1859" w:type="dxa"/>
            <w:tcBorders>
              <w:top w:val="nil"/>
              <w:left w:val="nil"/>
              <w:bottom w:val="single" w:sz="8" w:space="0" w:color="auto"/>
              <w:right w:val="single" w:sz="8" w:space="0" w:color="auto"/>
            </w:tcBorders>
            <w:tcMar>
              <w:top w:w="0" w:type="dxa"/>
              <w:left w:w="108" w:type="dxa"/>
              <w:bottom w:w="0" w:type="dxa"/>
              <w:right w:w="108" w:type="dxa"/>
            </w:tcMar>
            <w:hideMark/>
          </w:tcPr>
          <w:p w14:paraId="0D47E42B"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кәсiптік жауапкершiлiкті сақтандыру</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1A090517"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6714F10F"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2970C503"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6642C187"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2A075626"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7680BE2D"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440CC466"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1" w:type="dxa"/>
            <w:tcBorders>
              <w:top w:val="nil"/>
              <w:left w:val="nil"/>
              <w:bottom w:val="single" w:sz="8" w:space="0" w:color="auto"/>
              <w:right w:val="single" w:sz="8" w:space="0" w:color="auto"/>
            </w:tcBorders>
            <w:tcMar>
              <w:top w:w="0" w:type="dxa"/>
              <w:left w:w="108" w:type="dxa"/>
              <w:bottom w:w="0" w:type="dxa"/>
              <w:right w:w="108" w:type="dxa"/>
            </w:tcMar>
            <w:hideMark/>
          </w:tcPr>
          <w:p w14:paraId="38D7673B"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3AA004AC"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69" w:type="dxa"/>
            <w:tcBorders>
              <w:top w:val="nil"/>
              <w:left w:val="nil"/>
              <w:bottom w:val="single" w:sz="8" w:space="0" w:color="auto"/>
              <w:right w:val="single" w:sz="8" w:space="0" w:color="auto"/>
            </w:tcBorders>
            <w:tcMar>
              <w:top w:w="0" w:type="dxa"/>
              <w:left w:w="108" w:type="dxa"/>
              <w:bottom w:w="0" w:type="dxa"/>
              <w:right w:w="108" w:type="dxa"/>
            </w:tcMar>
            <w:hideMark/>
          </w:tcPr>
          <w:p w14:paraId="27E003D7"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58002246"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r>
      <w:tr w:rsidR="005A7116" w:rsidRPr="005A7116" w14:paraId="0E472A6B" w14:textId="77777777" w:rsidTr="00E43A2E">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428C9C"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3.13</w:t>
            </w:r>
          </w:p>
        </w:tc>
        <w:tc>
          <w:tcPr>
            <w:tcW w:w="1859" w:type="dxa"/>
            <w:tcBorders>
              <w:top w:val="nil"/>
              <w:left w:val="nil"/>
              <w:bottom w:val="single" w:sz="8" w:space="0" w:color="auto"/>
              <w:right w:val="single" w:sz="8" w:space="0" w:color="auto"/>
            </w:tcBorders>
            <w:tcMar>
              <w:top w:w="0" w:type="dxa"/>
              <w:left w:w="108" w:type="dxa"/>
              <w:bottom w:w="0" w:type="dxa"/>
              <w:right w:w="108" w:type="dxa"/>
            </w:tcMar>
            <w:hideMark/>
          </w:tcPr>
          <w:p w14:paraId="20193648"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3.8-3.12-тармақтарында көрсетілген сыныптарды қоспағанда, азаматтық-құқықтық жауапкершілікті сақтандыру</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02443A82"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0E85323F"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26E54407"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446F804F"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049A2048"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27D52BDF"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3800C8F4"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1" w:type="dxa"/>
            <w:tcBorders>
              <w:top w:val="nil"/>
              <w:left w:val="nil"/>
              <w:bottom w:val="single" w:sz="8" w:space="0" w:color="auto"/>
              <w:right w:val="single" w:sz="8" w:space="0" w:color="auto"/>
            </w:tcBorders>
            <w:tcMar>
              <w:top w:w="0" w:type="dxa"/>
              <w:left w:w="108" w:type="dxa"/>
              <w:bottom w:w="0" w:type="dxa"/>
              <w:right w:w="108" w:type="dxa"/>
            </w:tcMar>
            <w:hideMark/>
          </w:tcPr>
          <w:p w14:paraId="112A024C"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13A6E64B"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69" w:type="dxa"/>
            <w:tcBorders>
              <w:top w:val="nil"/>
              <w:left w:val="nil"/>
              <w:bottom w:val="single" w:sz="8" w:space="0" w:color="auto"/>
              <w:right w:val="single" w:sz="8" w:space="0" w:color="auto"/>
            </w:tcBorders>
            <w:tcMar>
              <w:top w:w="0" w:type="dxa"/>
              <w:left w:w="108" w:type="dxa"/>
              <w:bottom w:w="0" w:type="dxa"/>
              <w:right w:w="108" w:type="dxa"/>
            </w:tcMar>
            <w:hideMark/>
          </w:tcPr>
          <w:p w14:paraId="04DD8612"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416D0435"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r>
      <w:tr w:rsidR="005A7116" w:rsidRPr="005A7116" w14:paraId="6372FEB2" w14:textId="77777777" w:rsidTr="00E43A2E">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32F115"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3.14</w:t>
            </w:r>
          </w:p>
        </w:tc>
        <w:tc>
          <w:tcPr>
            <w:tcW w:w="1859" w:type="dxa"/>
            <w:tcBorders>
              <w:top w:val="nil"/>
              <w:left w:val="nil"/>
              <w:bottom w:val="single" w:sz="8" w:space="0" w:color="auto"/>
              <w:right w:val="single" w:sz="8" w:space="0" w:color="auto"/>
            </w:tcBorders>
            <w:tcMar>
              <w:top w:w="0" w:type="dxa"/>
              <w:left w:w="108" w:type="dxa"/>
              <w:bottom w:w="0" w:type="dxa"/>
              <w:right w:w="108" w:type="dxa"/>
            </w:tcMar>
            <w:hideMark/>
          </w:tcPr>
          <w:p w14:paraId="4C57A4E5"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қарыздарды сақтандыру</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595DBF1B"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7C794772"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53B6DC0B"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2924871C"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79601356"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75D2C618"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320690AA"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1" w:type="dxa"/>
            <w:tcBorders>
              <w:top w:val="nil"/>
              <w:left w:val="nil"/>
              <w:bottom w:val="single" w:sz="8" w:space="0" w:color="auto"/>
              <w:right w:val="single" w:sz="8" w:space="0" w:color="auto"/>
            </w:tcBorders>
            <w:tcMar>
              <w:top w:w="0" w:type="dxa"/>
              <w:left w:w="108" w:type="dxa"/>
              <w:bottom w:w="0" w:type="dxa"/>
              <w:right w:w="108" w:type="dxa"/>
            </w:tcMar>
            <w:hideMark/>
          </w:tcPr>
          <w:p w14:paraId="40E88CAB"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34695DD4"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69" w:type="dxa"/>
            <w:tcBorders>
              <w:top w:val="nil"/>
              <w:left w:val="nil"/>
              <w:bottom w:val="single" w:sz="8" w:space="0" w:color="auto"/>
              <w:right w:val="single" w:sz="8" w:space="0" w:color="auto"/>
            </w:tcBorders>
            <w:tcMar>
              <w:top w:w="0" w:type="dxa"/>
              <w:left w:w="108" w:type="dxa"/>
              <w:bottom w:w="0" w:type="dxa"/>
              <w:right w:w="108" w:type="dxa"/>
            </w:tcMar>
            <w:hideMark/>
          </w:tcPr>
          <w:p w14:paraId="49416276"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6C6B178A"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r>
      <w:tr w:rsidR="005A7116" w:rsidRPr="005A7116" w14:paraId="638528C1" w14:textId="77777777" w:rsidTr="00E43A2E">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A1CC5A"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3.15</w:t>
            </w:r>
          </w:p>
        </w:tc>
        <w:tc>
          <w:tcPr>
            <w:tcW w:w="1859" w:type="dxa"/>
            <w:tcBorders>
              <w:top w:val="nil"/>
              <w:left w:val="nil"/>
              <w:bottom w:val="single" w:sz="8" w:space="0" w:color="auto"/>
              <w:right w:val="single" w:sz="8" w:space="0" w:color="auto"/>
            </w:tcBorders>
            <w:tcMar>
              <w:top w:w="0" w:type="dxa"/>
              <w:left w:w="108" w:type="dxa"/>
              <w:bottom w:w="0" w:type="dxa"/>
              <w:right w:w="108" w:type="dxa"/>
            </w:tcMar>
            <w:hideMark/>
          </w:tcPr>
          <w:p w14:paraId="532982CB"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ипотекалық сақтандыру</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7A8B8760"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55D561B7"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76127C6C"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3E3C3E5C"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28312478"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0050C94B"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3646F07A"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1" w:type="dxa"/>
            <w:tcBorders>
              <w:top w:val="nil"/>
              <w:left w:val="nil"/>
              <w:bottom w:val="single" w:sz="8" w:space="0" w:color="auto"/>
              <w:right w:val="single" w:sz="8" w:space="0" w:color="auto"/>
            </w:tcBorders>
            <w:tcMar>
              <w:top w:w="0" w:type="dxa"/>
              <w:left w:w="108" w:type="dxa"/>
              <w:bottom w:w="0" w:type="dxa"/>
              <w:right w:w="108" w:type="dxa"/>
            </w:tcMar>
            <w:hideMark/>
          </w:tcPr>
          <w:p w14:paraId="5A8454EF"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21BB2A2B"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69" w:type="dxa"/>
            <w:tcBorders>
              <w:top w:val="nil"/>
              <w:left w:val="nil"/>
              <w:bottom w:val="single" w:sz="8" w:space="0" w:color="auto"/>
              <w:right w:val="single" w:sz="8" w:space="0" w:color="auto"/>
            </w:tcBorders>
            <w:tcMar>
              <w:top w:w="0" w:type="dxa"/>
              <w:left w:w="108" w:type="dxa"/>
              <w:bottom w:w="0" w:type="dxa"/>
              <w:right w:w="108" w:type="dxa"/>
            </w:tcMar>
            <w:hideMark/>
          </w:tcPr>
          <w:p w14:paraId="244D8931"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4D94E0E9"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r>
      <w:tr w:rsidR="005A7116" w:rsidRPr="005A7116" w14:paraId="721A9BD4" w14:textId="77777777" w:rsidTr="00E43A2E">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79535A"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3.16</w:t>
            </w:r>
          </w:p>
        </w:tc>
        <w:tc>
          <w:tcPr>
            <w:tcW w:w="1859" w:type="dxa"/>
            <w:tcBorders>
              <w:top w:val="nil"/>
              <w:left w:val="nil"/>
              <w:bottom w:val="single" w:sz="8" w:space="0" w:color="auto"/>
              <w:right w:val="single" w:sz="8" w:space="0" w:color="auto"/>
            </w:tcBorders>
            <w:tcMar>
              <w:top w:w="0" w:type="dxa"/>
              <w:left w:w="108" w:type="dxa"/>
              <w:bottom w:w="0" w:type="dxa"/>
              <w:right w:w="108" w:type="dxa"/>
            </w:tcMar>
            <w:hideMark/>
          </w:tcPr>
          <w:p w14:paraId="777F51FF"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кепілдіктер мен кепілгерліктерді сақтандыру</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6A79AD94"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5904F00A"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2D799157"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2BC98B0D"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6DE84065"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01FB5842"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22758F4E"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1" w:type="dxa"/>
            <w:tcBorders>
              <w:top w:val="nil"/>
              <w:left w:val="nil"/>
              <w:bottom w:val="single" w:sz="8" w:space="0" w:color="auto"/>
              <w:right w:val="single" w:sz="8" w:space="0" w:color="auto"/>
            </w:tcBorders>
            <w:tcMar>
              <w:top w:w="0" w:type="dxa"/>
              <w:left w:w="108" w:type="dxa"/>
              <w:bottom w:w="0" w:type="dxa"/>
              <w:right w:w="108" w:type="dxa"/>
            </w:tcMar>
            <w:hideMark/>
          </w:tcPr>
          <w:p w14:paraId="13076714"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1E0A162D"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69" w:type="dxa"/>
            <w:tcBorders>
              <w:top w:val="nil"/>
              <w:left w:val="nil"/>
              <w:bottom w:val="single" w:sz="8" w:space="0" w:color="auto"/>
              <w:right w:val="single" w:sz="8" w:space="0" w:color="auto"/>
            </w:tcBorders>
            <w:tcMar>
              <w:top w:w="0" w:type="dxa"/>
              <w:left w:w="108" w:type="dxa"/>
              <w:bottom w:w="0" w:type="dxa"/>
              <w:right w:w="108" w:type="dxa"/>
            </w:tcMar>
            <w:hideMark/>
          </w:tcPr>
          <w:p w14:paraId="040180C3"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48B56619"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r>
      <w:tr w:rsidR="005A7116" w:rsidRPr="005A7116" w14:paraId="453E91C2" w14:textId="77777777" w:rsidTr="00E43A2E">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D9108D"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3.17</w:t>
            </w:r>
          </w:p>
        </w:tc>
        <w:tc>
          <w:tcPr>
            <w:tcW w:w="1859" w:type="dxa"/>
            <w:tcBorders>
              <w:top w:val="nil"/>
              <w:left w:val="nil"/>
              <w:bottom w:val="single" w:sz="8" w:space="0" w:color="auto"/>
              <w:right w:val="single" w:sz="8" w:space="0" w:color="auto"/>
            </w:tcBorders>
            <w:tcMar>
              <w:top w:w="0" w:type="dxa"/>
              <w:left w:w="108" w:type="dxa"/>
              <w:bottom w:w="0" w:type="dxa"/>
              <w:right w:w="108" w:type="dxa"/>
            </w:tcMar>
            <w:hideMark/>
          </w:tcPr>
          <w:p w14:paraId="7F5CA080"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басқа да қаржы шығындарынан сақтандыру</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1F863FF2"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7C4FF19D"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21F517E9"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52A3137F"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552FBE69"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23A8A2BB"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17779895"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1" w:type="dxa"/>
            <w:tcBorders>
              <w:top w:val="nil"/>
              <w:left w:val="nil"/>
              <w:bottom w:val="single" w:sz="8" w:space="0" w:color="auto"/>
              <w:right w:val="single" w:sz="8" w:space="0" w:color="auto"/>
            </w:tcBorders>
            <w:tcMar>
              <w:top w:w="0" w:type="dxa"/>
              <w:left w:w="108" w:type="dxa"/>
              <w:bottom w:w="0" w:type="dxa"/>
              <w:right w:w="108" w:type="dxa"/>
            </w:tcMar>
            <w:hideMark/>
          </w:tcPr>
          <w:p w14:paraId="62254BE4"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4BDD59C5"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69" w:type="dxa"/>
            <w:tcBorders>
              <w:top w:val="nil"/>
              <w:left w:val="nil"/>
              <w:bottom w:val="single" w:sz="8" w:space="0" w:color="auto"/>
              <w:right w:val="single" w:sz="8" w:space="0" w:color="auto"/>
            </w:tcBorders>
            <w:tcMar>
              <w:top w:w="0" w:type="dxa"/>
              <w:left w:w="108" w:type="dxa"/>
              <w:bottom w:w="0" w:type="dxa"/>
              <w:right w:w="108" w:type="dxa"/>
            </w:tcMar>
            <w:hideMark/>
          </w:tcPr>
          <w:p w14:paraId="05C9C2A5"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283CF2E2"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r>
      <w:tr w:rsidR="005A7116" w:rsidRPr="005A7116" w14:paraId="3F74EB77" w14:textId="77777777" w:rsidTr="00E43A2E">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6A8829"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3.18</w:t>
            </w:r>
          </w:p>
        </w:tc>
        <w:tc>
          <w:tcPr>
            <w:tcW w:w="1859" w:type="dxa"/>
            <w:tcBorders>
              <w:top w:val="nil"/>
              <w:left w:val="nil"/>
              <w:bottom w:val="single" w:sz="8" w:space="0" w:color="auto"/>
              <w:right w:val="single" w:sz="8" w:space="0" w:color="auto"/>
            </w:tcBorders>
            <w:tcMar>
              <w:top w:w="0" w:type="dxa"/>
              <w:left w:w="108" w:type="dxa"/>
              <w:bottom w:w="0" w:type="dxa"/>
              <w:right w:w="108" w:type="dxa"/>
            </w:tcMar>
            <w:hideMark/>
          </w:tcPr>
          <w:p w14:paraId="6DF647B6"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val="kk-KZ" w:eastAsia="ru-RU"/>
              </w:rPr>
              <w:t xml:space="preserve">3.14-3.17-тармақтарда көрсетілген сыныптарды қоспағанда, қаржы ұйымдарының </w:t>
            </w:r>
            <w:r w:rsidRPr="005A7116">
              <w:rPr>
                <w:rFonts w:ascii="Times New Roman" w:eastAsia="Times New Roman" w:hAnsi="Times New Roman"/>
                <w:color w:val="000000" w:themeColor="text1"/>
                <w:sz w:val="24"/>
                <w:szCs w:val="24"/>
                <w:lang w:val="kk-KZ" w:eastAsia="ru-RU"/>
              </w:rPr>
              <w:lastRenderedPageBreak/>
              <w:t>шығындарын сақтандыру</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1C2A0183"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1288C3C0"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23CA6954"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2737876B"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1852EDCA"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407910A9"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7F80F8A9"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71" w:type="dxa"/>
            <w:tcBorders>
              <w:top w:val="nil"/>
              <w:left w:val="nil"/>
              <w:bottom w:val="single" w:sz="8" w:space="0" w:color="auto"/>
              <w:right w:val="single" w:sz="8" w:space="0" w:color="auto"/>
            </w:tcBorders>
            <w:tcMar>
              <w:top w:w="0" w:type="dxa"/>
              <w:left w:w="108" w:type="dxa"/>
              <w:bottom w:w="0" w:type="dxa"/>
              <w:right w:w="108" w:type="dxa"/>
            </w:tcMar>
            <w:hideMark/>
          </w:tcPr>
          <w:p w14:paraId="11D0605C"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020D71BB"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469" w:type="dxa"/>
            <w:tcBorders>
              <w:top w:val="nil"/>
              <w:left w:val="nil"/>
              <w:bottom w:val="single" w:sz="8" w:space="0" w:color="auto"/>
              <w:right w:val="single" w:sz="8" w:space="0" w:color="auto"/>
            </w:tcBorders>
            <w:tcMar>
              <w:top w:w="0" w:type="dxa"/>
              <w:left w:w="108" w:type="dxa"/>
              <w:bottom w:w="0" w:type="dxa"/>
              <w:right w:w="108" w:type="dxa"/>
            </w:tcMar>
            <w:hideMark/>
          </w:tcPr>
          <w:p w14:paraId="58D0D146"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5DF94911"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val="kk-KZ" w:eastAsia="ru-RU"/>
              </w:rPr>
            </w:pPr>
          </w:p>
        </w:tc>
      </w:tr>
      <w:tr w:rsidR="005A7116" w:rsidRPr="005A7116" w14:paraId="148D0151" w14:textId="77777777" w:rsidTr="00E43A2E">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7A095A"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lastRenderedPageBreak/>
              <w:t>3.19</w:t>
            </w:r>
          </w:p>
        </w:tc>
        <w:tc>
          <w:tcPr>
            <w:tcW w:w="1859" w:type="dxa"/>
            <w:tcBorders>
              <w:top w:val="nil"/>
              <w:left w:val="nil"/>
              <w:bottom w:val="single" w:sz="8" w:space="0" w:color="auto"/>
              <w:right w:val="single" w:sz="8" w:space="0" w:color="auto"/>
            </w:tcBorders>
            <w:tcMar>
              <w:top w:w="0" w:type="dxa"/>
              <w:left w:w="108" w:type="dxa"/>
              <w:bottom w:w="0" w:type="dxa"/>
              <w:right w:w="108" w:type="dxa"/>
            </w:tcMar>
            <w:hideMark/>
          </w:tcPr>
          <w:p w14:paraId="7BC5825B"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титулдық сақтандыру</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6326D3E5"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639BD553"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6C53C8E3"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654E9058"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12045EC2"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4CB3E356"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2C253030"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1" w:type="dxa"/>
            <w:tcBorders>
              <w:top w:val="nil"/>
              <w:left w:val="nil"/>
              <w:bottom w:val="single" w:sz="8" w:space="0" w:color="auto"/>
              <w:right w:val="single" w:sz="8" w:space="0" w:color="auto"/>
            </w:tcBorders>
            <w:tcMar>
              <w:top w:w="0" w:type="dxa"/>
              <w:left w:w="108" w:type="dxa"/>
              <w:bottom w:w="0" w:type="dxa"/>
              <w:right w:w="108" w:type="dxa"/>
            </w:tcMar>
            <w:hideMark/>
          </w:tcPr>
          <w:p w14:paraId="29B66207"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54DB700C"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69" w:type="dxa"/>
            <w:tcBorders>
              <w:top w:val="nil"/>
              <w:left w:val="nil"/>
              <w:bottom w:val="single" w:sz="8" w:space="0" w:color="auto"/>
              <w:right w:val="single" w:sz="8" w:space="0" w:color="auto"/>
            </w:tcBorders>
            <w:tcMar>
              <w:top w:w="0" w:type="dxa"/>
              <w:left w:w="108" w:type="dxa"/>
              <w:bottom w:w="0" w:type="dxa"/>
              <w:right w:w="108" w:type="dxa"/>
            </w:tcMar>
            <w:hideMark/>
          </w:tcPr>
          <w:p w14:paraId="01665D78"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4F1C87A7"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r>
      <w:tr w:rsidR="005A7116" w:rsidRPr="005A7116" w14:paraId="54F7EA71" w14:textId="77777777" w:rsidTr="00E43A2E">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7831BC"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3.20</w:t>
            </w:r>
          </w:p>
        </w:tc>
        <w:tc>
          <w:tcPr>
            <w:tcW w:w="1859" w:type="dxa"/>
            <w:tcBorders>
              <w:top w:val="nil"/>
              <w:left w:val="nil"/>
              <w:bottom w:val="single" w:sz="8" w:space="0" w:color="auto"/>
              <w:right w:val="single" w:sz="8" w:space="0" w:color="auto"/>
            </w:tcBorders>
            <w:tcMar>
              <w:top w:w="0" w:type="dxa"/>
              <w:left w:w="108" w:type="dxa"/>
              <w:bottom w:w="0" w:type="dxa"/>
              <w:right w:w="108" w:type="dxa"/>
            </w:tcMar>
            <w:hideMark/>
          </w:tcPr>
          <w:p w14:paraId="1E189A58" w14:textId="77777777" w:rsidR="00E43A2E" w:rsidRPr="005A7116" w:rsidRDefault="00E43A2E" w:rsidP="000D6F32">
            <w:pPr>
              <w:spacing w:after="0" w:line="240" w:lineRule="auto"/>
              <w:jc w:val="both"/>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сот шығыстарын сақтандыру</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30E5D96B"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7CD2ACBB"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393975BC"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6C668FD3"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35A88C63"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1E1E79D3"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12344E8D"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1" w:type="dxa"/>
            <w:tcBorders>
              <w:top w:val="nil"/>
              <w:left w:val="nil"/>
              <w:bottom w:val="single" w:sz="8" w:space="0" w:color="auto"/>
              <w:right w:val="single" w:sz="8" w:space="0" w:color="auto"/>
            </w:tcBorders>
            <w:tcMar>
              <w:top w:w="0" w:type="dxa"/>
              <w:left w:w="108" w:type="dxa"/>
              <w:bottom w:w="0" w:type="dxa"/>
              <w:right w:w="108" w:type="dxa"/>
            </w:tcMar>
            <w:hideMark/>
          </w:tcPr>
          <w:p w14:paraId="7BB621DB"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153DB5F6"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69" w:type="dxa"/>
            <w:tcBorders>
              <w:top w:val="nil"/>
              <w:left w:val="nil"/>
              <w:bottom w:val="single" w:sz="8" w:space="0" w:color="auto"/>
              <w:right w:val="single" w:sz="8" w:space="0" w:color="auto"/>
            </w:tcBorders>
            <w:tcMar>
              <w:top w:w="0" w:type="dxa"/>
              <w:left w:w="108" w:type="dxa"/>
              <w:bottom w:w="0" w:type="dxa"/>
              <w:right w:w="108" w:type="dxa"/>
            </w:tcMar>
            <w:hideMark/>
          </w:tcPr>
          <w:p w14:paraId="7B7A6B51"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2273F12C"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r>
      <w:tr w:rsidR="005A7116" w:rsidRPr="005A7116" w14:paraId="4FE431CB" w14:textId="77777777" w:rsidTr="00E43A2E">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E9D980"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3.21</w:t>
            </w:r>
          </w:p>
        </w:tc>
        <w:tc>
          <w:tcPr>
            <w:tcW w:w="1859" w:type="dxa"/>
            <w:tcBorders>
              <w:top w:val="nil"/>
              <w:left w:val="nil"/>
              <w:bottom w:val="single" w:sz="8" w:space="0" w:color="auto"/>
              <w:right w:val="single" w:sz="8" w:space="0" w:color="auto"/>
            </w:tcBorders>
            <w:tcMar>
              <w:top w:w="0" w:type="dxa"/>
              <w:left w:w="108" w:type="dxa"/>
              <w:bottom w:w="0" w:type="dxa"/>
              <w:right w:w="108" w:type="dxa"/>
            </w:tcMar>
            <w:hideMark/>
          </w:tcPr>
          <w:p w14:paraId="3749E548" w14:textId="77777777" w:rsidR="00E43A2E" w:rsidRPr="005A7116" w:rsidRDefault="00E43A2E" w:rsidP="000D6F32">
            <w:pPr>
              <w:spacing w:after="0" w:line="240" w:lineRule="auto"/>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сақтандырудың өзге түрлері (сыныптары)</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28EDD692"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474D6998"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7FD8BBCA"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38A930D7"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4DC376B4"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5EADC5FC"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4B913248"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1" w:type="dxa"/>
            <w:tcBorders>
              <w:top w:val="nil"/>
              <w:left w:val="nil"/>
              <w:bottom w:val="single" w:sz="8" w:space="0" w:color="auto"/>
              <w:right w:val="single" w:sz="8" w:space="0" w:color="auto"/>
            </w:tcBorders>
            <w:tcMar>
              <w:top w:w="0" w:type="dxa"/>
              <w:left w:w="108" w:type="dxa"/>
              <w:bottom w:w="0" w:type="dxa"/>
              <w:right w:w="108" w:type="dxa"/>
            </w:tcMar>
            <w:hideMark/>
          </w:tcPr>
          <w:p w14:paraId="1C42D6EA"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4B3B91EB"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69" w:type="dxa"/>
            <w:tcBorders>
              <w:top w:val="nil"/>
              <w:left w:val="nil"/>
              <w:bottom w:val="single" w:sz="8" w:space="0" w:color="auto"/>
              <w:right w:val="single" w:sz="8" w:space="0" w:color="auto"/>
            </w:tcBorders>
            <w:tcMar>
              <w:top w:w="0" w:type="dxa"/>
              <w:left w:w="108" w:type="dxa"/>
              <w:bottom w:w="0" w:type="dxa"/>
              <w:right w:w="108" w:type="dxa"/>
            </w:tcMar>
            <w:hideMark/>
          </w:tcPr>
          <w:p w14:paraId="4759C614"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5A10C1B5"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r>
      <w:tr w:rsidR="005A7116" w:rsidRPr="005A7116" w14:paraId="60728A46" w14:textId="77777777" w:rsidTr="00E43A2E">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5707F3" w14:textId="77777777" w:rsidR="00E43A2E" w:rsidRPr="005A7116" w:rsidRDefault="00E43A2E" w:rsidP="000D6F32">
            <w:pPr>
              <w:spacing w:after="0" w:line="240" w:lineRule="auto"/>
              <w:jc w:val="center"/>
              <w:textAlignment w:val="baseline"/>
              <w:rPr>
                <w:rFonts w:ascii="Times New Roman" w:eastAsia="Times New Roman" w:hAnsi="Times New Roman"/>
                <w:color w:val="000000" w:themeColor="text1"/>
                <w:sz w:val="24"/>
                <w:szCs w:val="24"/>
                <w:lang w:eastAsia="ru-RU"/>
              </w:rPr>
            </w:pPr>
            <w:r w:rsidRPr="005A7116">
              <w:rPr>
                <w:rFonts w:ascii="Times New Roman" w:eastAsia="Times New Roman" w:hAnsi="Times New Roman"/>
                <w:color w:val="000000" w:themeColor="text1"/>
                <w:sz w:val="24"/>
                <w:szCs w:val="24"/>
                <w:lang w:eastAsia="ru-RU"/>
              </w:rPr>
              <w:t>4</w:t>
            </w:r>
          </w:p>
        </w:tc>
        <w:tc>
          <w:tcPr>
            <w:tcW w:w="1859" w:type="dxa"/>
            <w:tcBorders>
              <w:top w:val="nil"/>
              <w:left w:val="nil"/>
              <w:bottom w:val="single" w:sz="8" w:space="0" w:color="auto"/>
              <w:right w:val="single" w:sz="8" w:space="0" w:color="auto"/>
            </w:tcBorders>
            <w:tcMar>
              <w:top w:w="0" w:type="dxa"/>
              <w:left w:w="108" w:type="dxa"/>
              <w:bottom w:w="0" w:type="dxa"/>
              <w:right w:w="108" w:type="dxa"/>
            </w:tcMar>
            <w:hideMark/>
          </w:tcPr>
          <w:p w14:paraId="25D8A888" w14:textId="77777777" w:rsidR="00E43A2E" w:rsidRPr="005A7116" w:rsidRDefault="00E43A2E" w:rsidP="000D6F32">
            <w:pPr>
              <w:spacing w:after="0" w:line="240" w:lineRule="auto"/>
              <w:textAlignment w:val="baseline"/>
              <w:rPr>
                <w:rFonts w:ascii="Times New Roman" w:eastAsia="Times New Roman" w:hAnsi="Times New Roman"/>
                <w:color w:val="000000" w:themeColor="text1"/>
                <w:sz w:val="24"/>
                <w:szCs w:val="24"/>
                <w:lang w:val="kk-KZ" w:eastAsia="ru-RU"/>
              </w:rPr>
            </w:pPr>
            <w:r w:rsidRPr="005A7116">
              <w:rPr>
                <w:rFonts w:ascii="Times New Roman" w:eastAsia="Times New Roman" w:hAnsi="Times New Roman"/>
                <w:color w:val="000000" w:themeColor="text1"/>
                <w:sz w:val="24"/>
                <w:szCs w:val="24"/>
                <w:lang w:eastAsia="ru-RU"/>
              </w:rPr>
              <w:t>Барлығы</w:t>
            </w: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03C6262E"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63B35A1F"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729545EE"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63A8A02A"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571549E4"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66C0997A"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0" w:type="dxa"/>
            <w:tcBorders>
              <w:top w:val="nil"/>
              <w:left w:val="nil"/>
              <w:bottom w:val="single" w:sz="8" w:space="0" w:color="auto"/>
              <w:right w:val="single" w:sz="8" w:space="0" w:color="auto"/>
            </w:tcBorders>
            <w:tcMar>
              <w:top w:w="0" w:type="dxa"/>
              <w:left w:w="108" w:type="dxa"/>
              <w:bottom w:w="0" w:type="dxa"/>
              <w:right w:w="108" w:type="dxa"/>
            </w:tcMar>
            <w:hideMark/>
          </w:tcPr>
          <w:p w14:paraId="05CCBB82"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71" w:type="dxa"/>
            <w:tcBorders>
              <w:top w:val="nil"/>
              <w:left w:val="nil"/>
              <w:bottom w:val="single" w:sz="8" w:space="0" w:color="auto"/>
              <w:right w:val="single" w:sz="8" w:space="0" w:color="auto"/>
            </w:tcBorders>
            <w:tcMar>
              <w:top w:w="0" w:type="dxa"/>
              <w:left w:w="108" w:type="dxa"/>
              <w:bottom w:w="0" w:type="dxa"/>
              <w:right w:w="108" w:type="dxa"/>
            </w:tcMar>
            <w:hideMark/>
          </w:tcPr>
          <w:p w14:paraId="1A422A11"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77549EB8"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469" w:type="dxa"/>
            <w:tcBorders>
              <w:top w:val="nil"/>
              <w:left w:val="nil"/>
              <w:bottom w:val="single" w:sz="8" w:space="0" w:color="auto"/>
              <w:right w:val="single" w:sz="8" w:space="0" w:color="auto"/>
            </w:tcBorders>
            <w:tcMar>
              <w:top w:w="0" w:type="dxa"/>
              <w:left w:w="108" w:type="dxa"/>
              <w:bottom w:w="0" w:type="dxa"/>
              <w:right w:w="108" w:type="dxa"/>
            </w:tcMar>
            <w:hideMark/>
          </w:tcPr>
          <w:p w14:paraId="045A032A"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hideMark/>
          </w:tcPr>
          <w:p w14:paraId="0C3821BA" w14:textId="77777777" w:rsidR="00E43A2E" w:rsidRPr="005A7116" w:rsidRDefault="00E43A2E" w:rsidP="000D6F32">
            <w:pPr>
              <w:spacing w:after="0" w:line="240" w:lineRule="auto"/>
              <w:jc w:val="center"/>
              <w:rPr>
                <w:rFonts w:ascii="Times New Roman" w:eastAsia="Times New Roman" w:hAnsi="Times New Roman"/>
                <w:color w:val="000000" w:themeColor="text1"/>
                <w:sz w:val="24"/>
                <w:szCs w:val="24"/>
                <w:lang w:eastAsia="ru-RU"/>
              </w:rPr>
            </w:pPr>
          </w:p>
        </w:tc>
      </w:tr>
    </w:tbl>
    <w:p w14:paraId="252F97FE" w14:textId="77777777" w:rsidR="00E43A2E" w:rsidRPr="005A7116" w:rsidRDefault="00E43A2E" w:rsidP="000D6F32">
      <w:pPr>
        <w:spacing w:after="0" w:line="240" w:lineRule="auto"/>
        <w:jc w:val="both"/>
        <w:rPr>
          <w:rFonts w:ascii="Times New Roman" w:hAnsi="Times New Roman"/>
          <w:color w:val="000000" w:themeColor="text1"/>
          <w:sz w:val="28"/>
          <w:szCs w:val="28"/>
          <w:lang w:val="kk-KZ"/>
        </w:rPr>
      </w:pPr>
    </w:p>
    <w:tbl>
      <w:tblPr>
        <w:tblW w:w="9639" w:type="dxa"/>
        <w:jc w:val="center"/>
        <w:tblLayout w:type="fixed"/>
        <w:tblLook w:val="04A0" w:firstRow="1" w:lastRow="0" w:firstColumn="1" w:lastColumn="0" w:noHBand="0" w:noVBand="1"/>
      </w:tblPr>
      <w:tblGrid>
        <w:gridCol w:w="4819"/>
        <w:gridCol w:w="4820"/>
      </w:tblGrid>
      <w:tr w:rsidR="005A7116" w:rsidRPr="005A7116" w14:paraId="0D0B0D87" w14:textId="77777777" w:rsidTr="00E43A2E">
        <w:trPr>
          <w:jc w:val="center"/>
        </w:trPr>
        <w:tc>
          <w:tcPr>
            <w:tcW w:w="4819" w:type="dxa"/>
            <w:hideMark/>
          </w:tcPr>
          <w:p w14:paraId="2DE6A8B7" w14:textId="77777777" w:rsidR="00E43A2E" w:rsidRPr="005A7116" w:rsidRDefault="00E43A2E"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5A7116">
              <w:rPr>
                <w:rFonts w:ascii="Times New Roman" w:eastAsia="Times New Roman" w:hAnsi="Times New Roman"/>
                <w:color w:val="000000" w:themeColor="text1"/>
                <w:sz w:val="28"/>
                <w:szCs w:val="26"/>
                <w:lang w:val="kk-KZ" w:eastAsia="ru-RU"/>
              </w:rPr>
              <w:t>Атауы</w:t>
            </w:r>
            <w:r w:rsidRPr="005A7116">
              <w:rPr>
                <w:rFonts w:ascii="Times New Roman" w:eastAsia="Times New Roman" w:hAnsi="Times New Roman"/>
                <w:color w:val="000000" w:themeColor="text1"/>
                <w:sz w:val="28"/>
                <w:szCs w:val="26"/>
                <w:lang w:eastAsia="ru-RU"/>
              </w:rPr>
              <w:t xml:space="preserve"> ________________________________________________________________</w:t>
            </w:r>
          </w:p>
          <w:p w14:paraId="04E34C3A" w14:textId="77777777" w:rsidR="00E43A2E" w:rsidRPr="005A7116" w:rsidRDefault="00E43A2E"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p>
        </w:tc>
        <w:tc>
          <w:tcPr>
            <w:tcW w:w="4820" w:type="dxa"/>
          </w:tcPr>
          <w:p w14:paraId="1EEFF516" w14:textId="77777777" w:rsidR="00E43A2E" w:rsidRPr="005A7116" w:rsidRDefault="00E43A2E"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5A7116">
              <w:rPr>
                <w:rFonts w:ascii="Times New Roman" w:eastAsia="Times New Roman" w:hAnsi="Times New Roman"/>
                <w:color w:val="000000" w:themeColor="text1"/>
                <w:sz w:val="28"/>
                <w:szCs w:val="26"/>
                <w:lang w:val="kk-KZ" w:eastAsia="ru-RU"/>
              </w:rPr>
              <w:t>Мекенжайы</w:t>
            </w:r>
            <w:r w:rsidRPr="005A7116">
              <w:rPr>
                <w:rFonts w:ascii="Times New Roman" w:eastAsia="Times New Roman" w:hAnsi="Times New Roman"/>
                <w:color w:val="000000" w:themeColor="text1"/>
                <w:sz w:val="28"/>
                <w:szCs w:val="26"/>
                <w:lang w:eastAsia="ru-RU"/>
              </w:rPr>
              <w:t xml:space="preserve"> ________________________________________________________________</w:t>
            </w:r>
          </w:p>
          <w:p w14:paraId="769A0051" w14:textId="77777777" w:rsidR="00E43A2E" w:rsidRPr="005A7116" w:rsidRDefault="00E43A2E"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p>
        </w:tc>
      </w:tr>
      <w:tr w:rsidR="005A7116" w:rsidRPr="005A7116" w14:paraId="67FD4A14" w14:textId="77777777" w:rsidTr="00E43A2E">
        <w:trPr>
          <w:jc w:val="center"/>
        </w:trPr>
        <w:tc>
          <w:tcPr>
            <w:tcW w:w="9639" w:type="dxa"/>
            <w:gridSpan w:val="2"/>
          </w:tcPr>
          <w:p w14:paraId="7C12AF4F" w14:textId="77777777" w:rsidR="00E43A2E" w:rsidRPr="005A7116" w:rsidRDefault="00E43A2E"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5A7116">
              <w:rPr>
                <w:rFonts w:ascii="Times New Roman" w:eastAsia="Times New Roman" w:hAnsi="Times New Roman"/>
                <w:color w:val="000000" w:themeColor="text1"/>
                <w:sz w:val="28"/>
                <w:szCs w:val="26"/>
                <w:lang w:eastAsia="ru-RU"/>
              </w:rPr>
              <w:t>Телефон</w:t>
            </w:r>
            <w:r w:rsidRPr="005A7116">
              <w:rPr>
                <w:rFonts w:ascii="Times New Roman" w:eastAsia="Times New Roman" w:hAnsi="Times New Roman"/>
                <w:color w:val="000000" w:themeColor="text1"/>
                <w:sz w:val="28"/>
                <w:szCs w:val="26"/>
                <w:lang w:val="kk-KZ" w:eastAsia="ru-RU"/>
              </w:rPr>
              <w:t>ы</w:t>
            </w:r>
            <w:r w:rsidRPr="005A7116">
              <w:rPr>
                <w:rFonts w:ascii="Times New Roman" w:eastAsia="Times New Roman" w:hAnsi="Times New Roman"/>
                <w:color w:val="000000" w:themeColor="text1"/>
                <w:sz w:val="28"/>
                <w:szCs w:val="26"/>
                <w:lang w:eastAsia="ru-RU"/>
              </w:rPr>
              <w:t xml:space="preserve"> __________________________________________________________</w:t>
            </w:r>
          </w:p>
          <w:p w14:paraId="73DC5D89" w14:textId="77777777" w:rsidR="00E43A2E" w:rsidRPr="005A7116" w:rsidRDefault="00E43A2E"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p>
        </w:tc>
      </w:tr>
      <w:tr w:rsidR="005A7116" w:rsidRPr="005A7116" w14:paraId="6D76EFD9" w14:textId="77777777" w:rsidTr="00E43A2E">
        <w:trPr>
          <w:jc w:val="center"/>
        </w:trPr>
        <w:tc>
          <w:tcPr>
            <w:tcW w:w="9639" w:type="dxa"/>
            <w:gridSpan w:val="2"/>
          </w:tcPr>
          <w:p w14:paraId="7B0FBE19" w14:textId="77777777" w:rsidR="00E43A2E" w:rsidRPr="005A7116" w:rsidRDefault="00E43A2E"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eastAsia="ru-RU"/>
              </w:rPr>
            </w:pPr>
            <w:r w:rsidRPr="005A7116">
              <w:rPr>
                <w:rFonts w:ascii="Times New Roman" w:eastAsia="Times New Roman" w:hAnsi="Times New Roman"/>
                <w:color w:val="000000" w:themeColor="text1"/>
                <w:sz w:val="28"/>
                <w:szCs w:val="26"/>
                <w:lang w:val="kk-KZ" w:eastAsia="ru-RU"/>
              </w:rPr>
              <w:t>Э</w:t>
            </w:r>
            <w:r w:rsidRPr="005A7116">
              <w:rPr>
                <w:rFonts w:ascii="Times New Roman" w:eastAsia="Times New Roman" w:hAnsi="Times New Roman"/>
                <w:color w:val="000000" w:themeColor="text1"/>
                <w:sz w:val="28"/>
                <w:szCs w:val="26"/>
                <w:lang w:eastAsia="ru-RU"/>
              </w:rPr>
              <w:t>лектрон</w:t>
            </w:r>
            <w:r w:rsidRPr="005A7116">
              <w:rPr>
                <w:rFonts w:ascii="Times New Roman" w:eastAsia="Times New Roman" w:hAnsi="Times New Roman"/>
                <w:color w:val="000000" w:themeColor="text1"/>
                <w:sz w:val="28"/>
                <w:szCs w:val="26"/>
                <w:lang w:val="kk-KZ" w:eastAsia="ru-RU"/>
              </w:rPr>
              <w:t xml:space="preserve">дық </w:t>
            </w:r>
            <w:r w:rsidRPr="005A7116">
              <w:rPr>
                <w:rFonts w:ascii="Times New Roman" w:eastAsia="Times New Roman" w:hAnsi="Times New Roman"/>
                <w:color w:val="000000" w:themeColor="text1"/>
                <w:sz w:val="28"/>
                <w:szCs w:val="26"/>
                <w:lang w:eastAsia="ru-RU"/>
              </w:rPr>
              <w:t>по</w:t>
            </w:r>
            <w:r w:rsidRPr="005A7116">
              <w:rPr>
                <w:rFonts w:ascii="Times New Roman" w:eastAsia="Times New Roman" w:hAnsi="Times New Roman"/>
                <w:color w:val="000000" w:themeColor="text1"/>
                <w:sz w:val="28"/>
                <w:szCs w:val="26"/>
                <w:lang w:val="kk-KZ" w:eastAsia="ru-RU"/>
              </w:rPr>
              <w:t>шта мекенжайы</w:t>
            </w:r>
            <w:r w:rsidRPr="005A7116">
              <w:rPr>
                <w:rFonts w:ascii="Times New Roman" w:eastAsia="Times New Roman" w:hAnsi="Times New Roman"/>
                <w:color w:val="000000" w:themeColor="text1"/>
                <w:sz w:val="28"/>
                <w:szCs w:val="26"/>
                <w:lang w:eastAsia="ru-RU"/>
              </w:rPr>
              <w:t xml:space="preserve"> _______________________________________</w:t>
            </w:r>
          </w:p>
          <w:p w14:paraId="25FCC74F" w14:textId="77777777" w:rsidR="00E43A2E" w:rsidRPr="005A7116" w:rsidRDefault="00E43A2E"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p>
        </w:tc>
      </w:tr>
      <w:tr w:rsidR="005A7116" w:rsidRPr="005A7116" w14:paraId="4B02676E" w14:textId="77777777" w:rsidTr="00E43A2E">
        <w:trPr>
          <w:jc w:val="center"/>
        </w:trPr>
        <w:tc>
          <w:tcPr>
            <w:tcW w:w="9639" w:type="dxa"/>
            <w:gridSpan w:val="2"/>
          </w:tcPr>
          <w:p w14:paraId="06DC42FC" w14:textId="77777777" w:rsidR="00E43A2E" w:rsidRPr="005A7116" w:rsidRDefault="00E43A2E"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eastAsia="ru-RU"/>
              </w:rPr>
            </w:pPr>
            <w:r w:rsidRPr="005A7116">
              <w:rPr>
                <w:rFonts w:ascii="Times New Roman" w:eastAsia="Times New Roman" w:hAnsi="Times New Roman"/>
                <w:color w:val="000000" w:themeColor="text1"/>
                <w:sz w:val="28"/>
                <w:szCs w:val="26"/>
                <w:lang w:val="kk-KZ" w:eastAsia="ru-RU"/>
              </w:rPr>
              <w:t>Орындаушы</w:t>
            </w:r>
          </w:p>
        </w:tc>
      </w:tr>
      <w:tr w:rsidR="005A7116" w:rsidRPr="005A7116" w14:paraId="5675C694" w14:textId="77777777" w:rsidTr="00E43A2E">
        <w:trPr>
          <w:jc w:val="center"/>
        </w:trPr>
        <w:tc>
          <w:tcPr>
            <w:tcW w:w="9639" w:type="dxa"/>
            <w:gridSpan w:val="2"/>
            <w:hideMark/>
          </w:tcPr>
          <w:p w14:paraId="3646D568" w14:textId="77777777" w:rsidR="00E43A2E" w:rsidRPr="005A7116" w:rsidRDefault="00E43A2E"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5A7116">
              <w:rPr>
                <w:rFonts w:ascii="Times New Roman" w:eastAsia="Times New Roman" w:hAnsi="Times New Roman"/>
                <w:color w:val="000000" w:themeColor="text1"/>
                <w:sz w:val="28"/>
                <w:szCs w:val="26"/>
                <w:lang w:eastAsia="ru-RU"/>
              </w:rPr>
              <w:t>______________________________________________      __</w:t>
            </w:r>
            <w:r w:rsidRPr="005A7116">
              <w:rPr>
                <w:rFonts w:ascii="Times New Roman" w:eastAsia="Times New Roman" w:hAnsi="Times New Roman"/>
                <w:color w:val="000000" w:themeColor="text1"/>
                <w:sz w:val="28"/>
                <w:szCs w:val="26"/>
                <w:lang w:val="en-US" w:eastAsia="ru-RU"/>
              </w:rPr>
              <w:t>_____</w:t>
            </w:r>
            <w:r w:rsidRPr="005A7116">
              <w:rPr>
                <w:rFonts w:ascii="Times New Roman" w:eastAsia="Times New Roman" w:hAnsi="Times New Roman"/>
                <w:color w:val="000000" w:themeColor="text1"/>
                <w:sz w:val="28"/>
                <w:szCs w:val="26"/>
                <w:lang w:eastAsia="ru-RU"/>
              </w:rPr>
              <w:t>_________</w:t>
            </w:r>
          </w:p>
        </w:tc>
      </w:tr>
      <w:tr w:rsidR="005A7116" w:rsidRPr="005A7116" w14:paraId="3E918B9C" w14:textId="77777777" w:rsidTr="00E43A2E">
        <w:trPr>
          <w:jc w:val="center"/>
        </w:trPr>
        <w:tc>
          <w:tcPr>
            <w:tcW w:w="9639" w:type="dxa"/>
            <w:gridSpan w:val="2"/>
          </w:tcPr>
          <w:p w14:paraId="7F5006C2" w14:textId="77777777" w:rsidR="00E43A2E" w:rsidRPr="005A7116" w:rsidRDefault="00E43A2E"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eastAsia="ru-RU"/>
              </w:rPr>
            </w:pPr>
            <w:r w:rsidRPr="005A7116">
              <w:rPr>
                <w:rFonts w:ascii="Times New Roman" w:eastAsia="Times New Roman" w:hAnsi="Times New Roman"/>
                <w:color w:val="000000" w:themeColor="text1"/>
                <w:sz w:val="28"/>
                <w:szCs w:val="26"/>
                <w:lang w:eastAsia="ru-RU"/>
              </w:rPr>
              <w:t xml:space="preserve">        </w:t>
            </w:r>
            <w:r w:rsidRPr="005A7116">
              <w:rPr>
                <w:rFonts w:ascii="Times New Roman" w:eastAsia="Times New Roman" w:hAnsi="Times New Roman"/>
                <w:color w:val="000000" w:themeColor="text1"/>
                <w:sz w:val="28"/>
                <w:szCs w:val="26"/>
                <w:lang w:val="kk-KZ" w:eastAsia="ru-RU"/>
              </w:rPr>
              <w:t>тегі</w:t>
            </w:r>
            <w:r w:rsidRPr="005A7116">
              <w:rPr>
                <w:rFonts w:ascii="Times New Roman" w:eastAsia="Times New Roman" w:hAnsi="Times New Roman"/>
                <w:color w:val="000000" w:themeColor="text1"/>
                <w:sz w:val="28"/>
                <w:szCs w:val="26"/>
                <w:lang w:eastAsia="ru-RU"/>
              </w:rPr>
              <w:t xml:space="preserve">, </w:t>
            </w:r>
            <w:r w:rsidRPr="005A7116">
              <w:rPr>
                <w:rFonts w:ascii="Times New Roman" w:eastAsia="Times New Roman" w:hAnsi="Times New Roman"/>
                <w:color w:val="000000" w:themeColor="text1"/>
                <w:sz w:val="28"/>
                <w:szCs w:val="26"/>
                <w:lang w:val="kk-KZ" w:eastAsia="ru-RU"/>
              </w:rPr>
              <w:t>аты</w:t>
            </w:r>
            <w:r w:rsidRPr="005A7116">
              <w:rPr>
                <w:rFonts w:ascii="Times New Roman" w:eastAsia="Times New Roman" w:hAnsi="Times New Roman"/>
                <w:color w:val="000000" w:themeColor="text1"/>
                <w:sz w:val="28"/>
                <w:szCs w:val="26"/>
                <w:lang w:eastAsia="ru-RU"/>
              </w:rPr>
              <w:t xml:space="preserve">, </w:t>
            </w:r>
            <w:r w:rsidRPr="005A7116">
              <w:rPr>
                <w:rFonts w:ascii="Times New Roman" w:eastAsia="Times New Roman" w:hAnsi="Times New Roman"/>
                <w:color w:val="000000" w:themeColor="text1"/>
                <w:sz w:val="28"/>
                <w:szCs w:val="26"/>
                <w:lang w:val="kk-KZ" w:eastAsia="ru-RU"/>
              </w:rPr>
              <w:t>әкесінің аты</w:t>
            </w:r>
            <w:r w:rsidRPr="005A7116">
              <w:rPr>
                <w:rFonts w:ascii="Times New Roman" w:eastAsia="Times New Roman" w:hAnsi="Times New Roman"/>
                <w:color w:val="000000" w:themeColor="text1"/>
                <w:sz w:val="28"/>
                <w:szCs w:val="26"/>
                <w:lang w:eastAsia="ru-RU"/>
              </w:rPr>
              <w:t xml:space="preserve"> (</w:t>
            </w:r>
            <w:r w:rsidRPr="005A7116">
              <w:rPr>
                <w:rFonts w:ascii="Times New Roman" w:hAnsi="Times New Roman"/>
                <w:color w:val="000000" w:themeColor="text1"/>
                <w:sz w:val="28"/>
                <w:szCs w:val="28"/>
              </w:rPr>
              <w:t xml:space="preserve">ол </w:t>
            </w:r>
            <w:r w:rsidRPr="005A7116">
              <w:rPr>
                <w:rFonts w:ascii="Times New Roman" w:hAnsi="Times New Roman"/>
                <w:color w:val="000000" w:themeColor="text1"/>
                <w:sz w:val="28"/>
                <w:szCs w:val="28"/>
                <w:lang w:val="kk-KZ"/>
              </w:rPr>
              <w:t>бар болса</w:t>
            </w:r>
            <w:r w:rsidRPr="005A7116">
              <w:rPr>
                <w:rFonts w:ascii="Times New Roman" w:eastAsia="Times New Roman" w:hAnsi="Times New Roman"/>
                <w:color w:val="000000" w:themeColor="text1"/>
                <w:sz w:val="28"/>
                <w:szCs w:val="26"/>
                <w:lang w:eastAsia="ru-RU"/>
              </w:rPr>
              <w:t xml:space="preserve">)                          </w:t>
            </w:r>
            <w:r w:rsidRPr="005A7116">
              <w:rPr>
                <w:rFonts w:ascii="Times New Roman" w:eastAsia="Times New Roman" w:hAnsi="Times New Roman"/>
                <w:color w:val="000000" w:themeColor="text1"/>
                <w:sz w:val="28"/>
                <w:szCs w:val="26"/>
                <w:lang w:val="kk-KZ" w:eastAsia="ru-RU"/>
              </w:rPr>
              <w:t xml:space="preserve">           қолы</w:t>
            </w:r>
          </w:p>
          <w:p w14:paraId="3C204F5E" w14:textId="77777777" w:rsidR="00E43A2E" w:rsidRPr="005A7116" w:rsidRDefault="00E43A2E"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p>
        </w:tc>
      </w:tr>
      <w:tr w:rsidR="005A7116" w:rsidRPr="005A7116" w14:paraId="217440A2" w14:textId="77777777" w:rsidTr="00E43A2E">
        <w:trPr>
          <w:jc w:val="center"/>
        </w:trPr>
        <w:tc>
          <w:tcPr>
            <w:tcW w:w="9639" w:type="dxa"/>
            <w:gridSpan w:val="2"/>
            <w:hideMark/>
          </w:tcPr>
          <w:p w14:paraId="70A5BDEE" w14:textId="77777777" w:rsidR="00E43A2E" w:rsidRPr="005A7116" w:rsidRDefault="00E43A2E"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5A7116">
              <w:rPr>
                <w:rFonts w:ascii="Times New Roman" w:eastAsia="Times New Roman" w:hAnsi="Times New Roman"/>
                <w:color w:val="000000" w:themeColor="text1"/>
                <w:sz w:val="28"/>
                <w:szCs w:val="26"/>
                <w:lang w:val="kk-KZ" w:eastAsia="ru-RU"/>
              </w:rPr>
              <w:t>Бас</w:t>
            </w:r>
            <w:r w:rsidRPr="005A7116">
              <w:rPr>
                <w:rFonts w:ascii="Times New Roman" w:eastAsia="Times New Roman" w:hAnsi="Times New Roman"/>
                <w:color w:val="000000" w:themeColor="text1"/>
                <w:sz w:val="28"/>
                <w:szCs w:val="26"/>
                <w:lang w:eastAsia="ru-RU"/>
              </w:rPr>
              <w:t xml:space="preserve"> бухгалтер (</w:t>
            </w:r>
            <w:r w:rsidRPr="005A7116">
              <w:rPr>
                <w:rFonts w:ascii="Times New Roman" w:eastAsia="Times New Roman" w:hAnsi="Times New Roman"/>
                <w:color w:val="000000" w:themeColor="text1"/>
                <w:sz w:val="28"/>
                <w:szCs w:val="26"/>
                <w:lang w:val="kk-KZ" w:eastAsia="ru-RU"/>
              </w:rPr>
              <w:t>немесе оның орнындағы адам</w:t>
            </w:r>
            <w:r w:rsidRPr="005A7116">
              <w:rPr>
                <w:rFonts w:ascii="Times New Roman" w:eastAsia="Times New Roman" w:hAnsi="Times New Roman"/>
                <w:color w:val="000000" w:themeColor="text1"/>
                <w:sz w:val="28"/>
                <w:szCs w:val="26"/>
                <w:lang w:eastAsia="ru-RU"/>
              </w:rPr>
              <w:t>)</w:t>
            </w:r>
          </w:p>
        </w:tc>
      </w:tr>
      <w:tr w:rsidR="005A7116" w:rsidRPr="005A7116" w14:paraId="4FEA8EFE" w14:textId="77777777" w:rsidTr="00E43A2E">
        <w:trPr>
          <w:jc w:val="center"/>
        </w:trPr>
        <w:tc>
          <w:tcPr>
            <w:tcW w:w="9639" w:type="dxa"/>
            <w:gridSpan w:val="2"/>
            <w:hideMark/>
          </w:tcPr>
          <w:p w14:paraId="03E0535B" w14:textId="77777777" w:rsidR="00E43A2E" w:rsidRPr="005A7116" w:rsidRDefault="00E43A2E"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5A7116">
              <w:rPr>
                <w:rFonts w:ascii="Times New Roman" w:eastAsia="Times New Roman" w:hAnsi="Times New Roman"/>
                <w:color w:val="000000" w:themeColor="text1"/>
                <w:sz w:val="28"/>
                <w:szCs w:val="26"/>
                <w:lang w:eastAsia="ru-RU"/>
              </w:rPr>
              <w:t>______________________________________________      __</w:t>
            </w:r>
            <w:r w:rsidRPr="005A7116">
              <w:rPr>
                <w:rFonts w:ascii="Times New Roman" w:eastAsia="Times New Roman" w:hAnsi="Times New Roman"/>
                <w:color w:val="000000" w:themeColor="text1"/>
                <w:sz w:val="28"/>
                <w:szCs w:val="26"/>
                <w:lang w:val="en-US" w:eastAsia="ru-RU"/>
              </w:rPr>
              <w:t>_____</w:t>
            </w:r>
            <w:r w:rsidRPr="005A7116">
              <w:rPr>
                <w:rFonts w:ascii="Times New Roman" w:eastAsia="Times New Roman" w:hAnsi="Times New Roman"/>
                <w:color w:val="000000" w:themeColor="text1"/>
                <w:sz w:val="28"/>
                <w:szCs w:val="26"/>
                <w:lang w:eastAsia="ru-RU"/>
              </w:rPr>
              <w:t>_________</w:t>
            </w:r>
          </w:p>
        </w:tc>
      </w:tr>
      <w:tr w:rsidR="005A7116" w:rsidRPr="005A7116" w14:paraId="7C34B6AB" w14:textId="77777777" w:rsidTr="00E43A2E">
        <w:trPr>
          <w:jc w:val="center"/>
        </w:trPr>
        <w:tc>
          <w:tcPr>
            <w:tcW w:w="9639" w:type="dxa"/>
            <w:gridSpan w:val="2"/>
          </w:tcPr>
          <w:p w14:paraId="747C844E" w14:textId="77777777" w:rsidR="00E43A2E" w:rsidRPr="005A7116" w:rsidRDefault="00E43A2E"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eastAsia="ru-RU"/>
              </w:rPr>
            </w:pPr>
            <w:r w:rsidRPr="005A7116">
              <w:rPr>
                <w:rFonts w:ascii="Times New Roman" w:eastAsia="Times New Roman" w:hAnsi="Times New Roman"/>
                <w:color w:val="000000" w:themeColor="text1"/>
                <w:sz w:val="28"/>
                <w:szCs w:val="26"/>
                <w:lang w:val="kk-KZ" w:eastAsia="ru-RU"/>
              </w:rPr>
              <w:t xml:space="preserve">        тегі</w:t>
            </w:r>
            <w:r w:rsidRPr="005A7116">
              <w:rPr>
                <w:rFonts w:ascii="Times New Roman" w:eastAsia="Times New Roman" w:hAnsi="Times New Roman"/>
                <w:color w:val="000000" w:themeColor="text1"/>
                <w:sz w:val="28"/>
                <w:szCs w:val="26"/>
                <w:lang w:eastAsia="ru-RU"/>
              </w:rPr>
              <w:t xml:space="preserve">, </w:t>
            </w:r>
            <w:r w:rsidRPr="005A7116">
              <w:rPr>
                <w:rFonts w:ascii="Times New Roman" w:eastAsia="Times New Roman" w:hAnsi="Times New Roman"/>
                <w:color w:val="000000" w:themeColor="text1"/>
                <w:sz w:val="28"/>
                <w:szCs w:val="26"/>
                <w:lang w:val="kk-KZ" w:eastAsia="ru-RU"/>
              </w:rPr>
              <w:t>аты</w:t>
            </w:r>
            <w:r w:rsidRPr="005A7116">
              <w:rPr>
                <w:rFonts w:ascii="Times New Roman" w:eastAsia="Times New Roman" w:hAnsi="Times New Roman"/>
                <w:color w:val="000000" w:themeColor="text1"/>
                <w:sz w:val="28"/>
                <w:szCs w:val="26"/>
                <w:lang w:eastAsia="ru-RU"/>
              </w:rPr>
              <w:t xml:space="preserve">, </w:t>
            </w:r>
            <w:r w:rsidRPr="005A7116">
              <w:rPr>
                <w:rFonts w:ascii="Times New Roman" w:eastAsia="Times New Roman" w:hAnsi="Times New Roman"/>
                <w:color w:val="000000" w:themeColor="text1"/>
                <w:sz w:val="28"/>
                <w:szCs w:val="26"/>
                <w:lang w:val="kk-KZ" w:eastAsia="ru-RU"/>
              </w:rPr>
              <w:t>әкесінің аты</w:t>
            </w:r>
            <w:r w:rsidRPr="005A7116">
              <w:rPr>
                <w:rFonts w:ascii="Times New Roman" w:eastAsia="Times New Roman" w:hAnsi="Times New Roman"/>
                <w:color w:val="000000" w:themeColor="text1"/>
                <w:sz w:val="28"/>
                <w:szCs w:val="26"/>
                <w:lang w:eastAsia="ru-RU"/>
              </w:rPr>
              <w:t xml:space="preserve"> (</w:t>
            </w:r>
            <w:r w:rsidRPr="005A7116">
              <w:rPr>
                <w:rFonts w:ascii="Times New Roman" w:hAnsi="Times New Roman"/>
                <w:color w:val="000000" w:themeColor="text1"/>
                <w:sz w:val="28"/>
                <w:szCs w:val="28"/>
              </w:rPr>
              <w:t xml:space="preserve">ол </w:t>
            </w:r>
            <w:r w:rsidRPr="005A7116">
              <w:rPr>
                <w:rFonts w:ascii="Times New Roman" w:hAnsi="Times New Roman"/>
                <w:color w:val="000000" w:themeColor="text1"/>
                <w:sz w:val="28"/>
                <w:szCs w:val="28"/>
                <w:lang w:val="kk-KZ"/>
              </w:rPr>
              <w:t>бар болса</w:t>
            </w:r>
            <w:r w:rsidRPr="005A7116">
              <w:rPr>
                <w:rFonts w:ascii="Times New Roman" w:eastAsia="Times New Roman" w:hAnsi="Times New Roman"/>
                <w:color w:val="000000" w:themeColor="text1"/>
                <w:sz w:val="28"/>
                <w:szCs w:val="26"/>
                <w:lang w:eastAsia="ru-RU"/>
              </w:rPr>
              <w:t xml:space="preserve">)                         </w:t>
            </w:r>
            <w:r w:rsidRPr="005A7116">
              <w:rPr>
                <w:rFonts w:ascii="Times New Roman" w:eastAsia="Times New Roman" w:hAnsi="Times New Roman"/>
                <w:color w:val="000000" w:themeColor="text1"/>
                <w:sz w:val="28"/>
                <w:szCs w:val="26"/>
                <w:lang w:val="kk-KZ" w:eastAsia="ru-RU"/>
              </w:rPr>
              <w:t xml:space="preserve">           </w:t>
            </w:r>
            <w:r w:rsidRPr="005A7116">
              <w:rPr>
                <w:rFonts w:ascii="Times New Roman" w:eastAsia="Times New Roman" w:hAnsi="Times New Roman"/>
                <w:color w:val="000000" w:themeColor="text1"/>
                <w:sz w:val="28"/>
                <w:szCs w:val="26"/>
                <w:lang w:eastAsia="ru-RU"/>
              </w:rPr>
              <w:t xml:space="preserve"> </w:t>
            </w:r>
            <w:r w:rsidRPr="005A7116">
              <w:rPr>
                <w:rFonts w:ascii="Times New Roman" w:eastAsia="Times New Roman" w:hAnsi="Times New Roman"/>
                <w:color w:val="000000" w:themeColor="text1"/>
                <w:sz w:val="28"/>
                <w:szCs w:val="26"/>
                <w:lang w:val="kk-KZ" w:eastAsia="ru-RU"/>
              </w:rPr>
              <w:t>қолы</w:t>
            </w:r>
          </w:p>
          <w:p w14:paraId="67ECA2F6" w14:textId="77777777" w:rsidR="00E43A2E" w:rsidRPr="005A7116" w:rsidRDefault="00E43A2E"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p>
        </w:tc>
      </w:tr>
      <w:tr w:rsidR="005A7116" w:rsidRPr="005A7116" w14:paraId="6B6081F7" w14:textId="77777777" w:rsidTr="00E43A2E">
        <w:trPr>
          <w:jc w:val="center"/>
        </w:trPr>
        <w:tc>
          <w:tcPr>
            <w:tcW w:w="9639" w:type="dxa"/>
            <w:gridSpan w:val="2"/>
          </w:tcPr>
          <w:p w14:paraId="0D50AF44" w14:textId="77777777" w:rsidR="00E43A2E" w:rsidRPr="005A7116" w:rsidRDefault="00E43A2E"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5A7116">
              <w:rPr>
                <w:rFonts w:ascii="Times New Roman" w:eastAsia="Times New Roman" w:hAnsi="Times New Roman"/>
                <w:color w:val="000000" w:themeColor="text1"/>
                <w:sz w:val="28"/>
                <w:szCs w:val="26"/>
                <w:lang w:val="kk-KZ" w:eastAsia="ru-RU"/>
              </w:rPr>
              <w:t>Бірінші басшы</w:t>
            </w:r>
            <w:r w:rsidRPr="005A7116">
              <w:rPr>
                <w:rFonts w:ascii="Times New Roman" w:hAnsi="Times New Roman"/>
                <w:color w:val="000000" w:themeColor="text1"/>
                <w:sz w:val="28"/>
                <w:szCs w:val="28"/>
              </w:rPr>
              <w:t xml:space="preserve"> (</w:t>
            </w:r>
            <w:r w:rsidRPr="005A7116">
              <w:rPr>
                <w:rFonts w:ascii="Times New Roman" w:hAnsi="Times New Roman"/>
                <w:color w:val="000000" w:themeColor="text1"/>
                <w:sz w:val="28"/>
                <w:szCs w:val="28"/>
                <w:lang w:val="kk-KZ"/>
              </w:rPr>
              <w:t>немесе оның орнындағы адам</w:t>
            </w:r>
            <w:r w:rsidRPr="005A7116">
              <w:rPr>
                <w:rFonts w:ascii="Times New Roman" w:hAnsi="Times New Roman"/>
                <w:color w:val="000000" w:themeColor="text1"/>
                <w:sz w:val="28"/>
                <w:szCs w:val="28"/>
              </w:rPr>
              <w:t>)</w:t>
            </w:r>
          </w:p>
        </w:tc>
      </w:tr>
      <w:tr w:rsidR="005A7116" w:rsidRPr="005A7116" w14:paraId="357CA666" w14:textId="77777777" w:rsidTr="00E43A2E">
        <w:trPr>
          <w:jc w:val="center"/>
        </w:trPr>
        <w:tc>
          <w:tcPr>
            <w:tcW w:w="9639" w:type="dxa"/>
            <w:gridSpan w:val="2"/>
          </w:tcPr>
          <w:p w14:paraId="7066DEC2" w14:textId="77777777" w:rsidR="00E43A2E" w:rsidRPr="005A7116" w:rsidRDefault="00E43A2E"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5A7116">
              <w:rPr>
                <w:rFonts w:ascii="Times New Roman" w:eastAsia="Times New Roman" w:hAnsi="Times New Roman"/>
                <w:color w:val="000000" w:themeColor="text1"/>
                <w:sz w:val="28"/>
                <w:szCs w:val="26"/>
                <w:lang w:eastAsia="ru-RU"/>
              </w:rPr>
              <w:t>______________________________________________      __</w:t>
            </w:r>
            <w:r w:rsidRPr="005A7116">
              <w:rPr>
                <w:rFonts w:ascii="Times New Roman" w:eastAsia="Times New Roman" w:hAnsi="Times New Roman"/>
                <w:color w:val="000000" w:themeColor="text1"/>
                <w:sz w:val="28"/>
                <w:szCs w:val="26"/>
                <w:lang w:val="en-US" w:eastAsia="ru-RU"/>
              </w:rPr>
              <w:t>_____</w:t>
            </w:r>
            <w:r w:rsidRPr="005A7116">
              <w:rPr>
                <w:rFonts w:ascii="Times New Roman" w:eastAsia="Times New Roman" w:hAnsi="Times New Roman"/>
                <w:color w:val="000000" w:themeColor="text1"/>
                <w:sz w:val="28"/>
                <w:szCs w:val="26"/>
                <w:lang w:eastAsia="ru-RU"/>
              </w:rPr>
              <w:t>_________</w:t>
            </w:r>
          </w:p>
        </w:tc>
      </w:tr>
      <w:tr w:rsidR="005A7116" w:rsidRPr="005A7116" w14:paraId="7DD1F609" w14:textId="77777777" w:rsidTr="00E43A2E">
        <w:trPr>
          <w:jc w:val="center"/>
        </w:trPr>
        <w:tc>
          <w:tcPr>
            <w:tcW w:w="9639" w:type="dxa"/>
            <w:gridSpan w:val="2"/>
          </w:tcPr>
          <w:p w14:paraId="0A085C84" w14:textId="77777777" w:rsidR="00E43A2E" w:rsidRPr="005A7116" w:rsidRDefault="00E43A2E"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eastAsia="ru-RU"/>
              </w:rPr>
            </w:pPr>
            <w:r w:rsidRPr="005A7116">
              <w:rPr>
                <w:rFonts w:ascii="Times New Roman" w:eastAsia="Times New Roman" w:hAnsi="Times New Roman"/>
                <w:color w:val="000000" w:themeColor="text1"/>
                <w:sz w:val="28"/>
                <w:szCs w:val="26"/>
                <w:lang w:eastAsia="ru-RU"/>
              </w:rPr>
              <w:t xml:space="preserve">        </w:t>
            </w:r>
            <w:r w:rsidRPr="005A7116">
              <w:rPr>
                <w:rFonts w:ascii="Times New Roman" w:eastAsia="Times New Roman" w:hAnsi="Times New Roman"/>
                <w:color w:val="000000" w:themeColor="text1"/>
                <w:sz w:val="28"/>
                <w:szCs w:val="26"/>
                <w:lang w:val="kk-KZ" w:eastAsia="ru-RU"/>
              </w:rPr>
              <w:t>тегі</w:t>
            </w:r>
            <w:r w:rsidRPr="005A7116">
              <w:rPr>
                <w:rFonts w:ascii="Times New Roman" w:eastAsia="Times New Roman" w:hAnsi="Times New Roman"/>
                <w:color w:val="000000" w:themeColor="text1"/>
                <w:sz w:val="28"/>
                <w:szCs w:val="26"/>
                <w:lang w:eastAsia="ru-RU"/>
              </w:rPr>
              <w:t xml:space="preserve">, </w:t>
            </w:r>
            <w:r w:rsidRPr="005A7116">
              <w:rPr>
                <w:rFonts w:ascii="Times New Roman" w:eastAsia="Times New Roman" w:hAnsi="Times New Roman"/>
                <w:color w:val="000000" w:themeColor="text1"/>
                <w:sz w:val="28"/>
                <w:szCs w:val="26"/>
                <w:lang w:val="kk-KZ" w:eastAsia="ru-RU"/>
              </w:rPr>
              <w:t>аты</w:t>
            </w:r>
            <w:r w:rsidRPr="005A7116">
              <w:rPr>
                <w:rFonts w:ascii="Times New Roman" w:eastAsia="Times New Roman" w:hAnsi="Times New Roman"/>
                <w:color w:val="000000" w:themeColor="text1"/>
                <w:sz w:val="28"/>
                <w:szCs w:val="26"/>
                <w:lang w:eastAsia="ru-RU"/>
              </w:rPr>
              <w:t xml:space="preserve">, </w:t>
            </w:r>
            <w:r w:rsidRPr="005A7116">
              <w:rPr>
                <w:rFonts w:ascii="Times New Roman" w:eastAsia="Times New Roman" w:hAnsi="Times New Roman"/>
                <w:color w:val="000000" w:themeColor="text1"/>
                <w:sz w:val="28"/>
                <w:szCs w:val="26"/>
                <w:lang w:val="kk-KZ" w:eastAsia="ru-RU"/>
              </w:rPr>
              <w:t>әкесінің аты</w:t>
            </w:r>
            <w:r w:rsidRPr="005A7116">
              <w:rPr>
                <w:rFonts w:ascii="Times New Roman" w:eastAsia="Times New Roman" w:hAnsi="Times New Roman"/>
                <w:color w:val="000000" w:themeColor="text1"/>
                <w:sz w:val="28"/>
                <w:szCs w:val="26"/>
                <w:lang w:eastAsia="ru-RU"/>
              </w:rPr>
              <w:t xml:space="preserve"> (</w:t>
            </w:r>
            <w:r w:rsidRPr="005A7116">
              <w:rPr>
                <w:rFonts w:ascii="Times New Roman" w:hAnsi="Times New Roman"/>
                <w:color w:val="000000" w:themeColor="text1"/>
                <w:sz w:val="28"/>
                <w:szCs w:val="28"/>
              </w:rPr>
              <w:t xml:space="preserve">ол </w:t>
            </w:r>
            <w:r w:rsidRPr="005A7116">
              <w:rPr>
                <w:rFonts w:ascii="Times New Roman" w:hAnsi="Times New Roman"/>
                <w:color w:val="000000" w:themeColor="text1"/>
                <w:sz w:val="28"/>
                <w:szCs w:val="28"/>
                <w:lang w:val="kk-KZ"/>
              </w:rPr>
              <w:t>бар болса</w:t>
            </w:r>
            <w:r w:rsidRPr="005A7116">
              <w:rPr>
                <w:rFonts w:ascii="Times New Roman" w:eastAsia="Times New Roman" w:hAnsi="Times New Roman"/>
                <w:color w:val="000000" w:themeColor="text1"/>
                <w:sz w:val="28"/>
                <w:szCs w:val="26"/>
                <w:lang w:eastAsia="ru-RU"/>
              </w:rPr>
              <w:t xml:space="preserve">)                          </w:t>
            </w:r>
            <w:r w:rsidRPr="005A7116">
              <w:rPr>
                <w:rFonts w:ascii="Times New Roman" w:eastAsia="Times New Roman" w:hAnsi="Times New Roman"/>
                <w:color w:val="000000" w:themeColor="text1"/>
                <w:sz w:val="28"/>
                <w:szCs w:val="26"/>
                <w:lang w:val="kk-KZ" w:eastAsia="ru-RU"/>
              </w:rPr>
              <w:t xml:space="preserve">            қолы</w:t>
            </w:r>
          </w:p>
        </w:tc>
      </w:tr>
    </w:tbl>
    <w:p w14:paraId="7AD8BF69" w14:textId="77777777" w:rsidR="00E43A2E" w:rsidRDefault="00E43A2E" w:rsidP="000D6F32">
      <w:pPr>
        <w:tabs>
          <w:tab w:val="left" w:pos="1134"/>
        </w:tabs>
        <w:spacing w:after="0" w:line="240" w:lineRule="auto"/>
        <w:ind w:firstLine="709"/>
        <w:jc w:val="both"/>
        <w:rPr>
          <w:rFonts w:ascii="Times New Roman" w:eastAsia="Times New Roman" w:hAnsi="Times New Roman"/>
          <w:color w:val="000000" w:themeColor="text1"/>
          <w:sz w:val="28"/>
          <w:szCs w:val="28"/>
          <w:lang w:val="kk-KZ" w:eastAsia="ru-RU"/>
        </w:rPr>
      </w:pPr>
    </w:p>
    <w:p w14:paraId="47BFD10D" w14:textId="77777777" w:rsidR="000D6F32" w:rsidRDefault="000D6F32" w:rsidP="000D6F32">
      <w:pPr>
        <w:tabs>
          <w:tab w:val="left" w:pos="1134"/>
        </w:tabs>
        <w:spacing w:after="0" w:line="240" w:lineRule="auto"/>
        <w:ind w:firstLine="709"/>
        <w:jc w:val="both"/>
        <w:rPr>
          <w:rFonts w:ascii="Times New Roman" w:eastAsia="Times New Roman" w:hAnsi="Times New Roman"/>
          <w:color w:val="000000" w:themeColor="text1"/>
          <w:sz w:val="28"/>
          <w:szCs w:val="28"/>
          <w:lang w:val="kk-KZ" w:eastAsia="ru-RU"/>
        </w:rPr>
      </w:pPr>
    </w:p>
    <w:p w14:paraId="24C3B85D" w14:textId="77777777" w:rsidR="000D6F32" w:rsidRPr="005A7116" w:rsidRDefault="000D6F32" w:rsidP="000D6F32">
      <w:pPr>
        <w:tabs>
          <w:tab w:val="left" w:pos="1134"/>
        </w:tabs>
        <w:spacing w:after="0" w:line="240" w:lineRule="auto"/>
        <w:ind w:firstLine="709"/>
        <w:jc w:val="both"/>
        <w:rPr>
          <w:rFonts w:ascii="Times New Roman" w:eastAsia="Times New Roman" w:hAnsi="Times New Roman"/>
          <w:color w:val="000000" w:themeColor="text1"/>
          <w:sz w:val="28"/>
          <w:szCs w:val="28"/>
          <w:lang w:val="kk-KZ" w:eastAsia="ru-RU"/>
        </w:rPr>
        <w:sectPr w:rsidR="000D6F32" w:rsidRPr="005A7116" w:rsidSect="00FB3138">
          <w:headerReference w:type="default" r:id="rId70"/>
          <w:pgSz w:w="11906" w:h="16838"/>
          <w:pgMar w:top="1418" w:right="851" w:bottom="1418" w:left="1418" w:header="709" w:footer="709" w:gutter="0"/>
          <w:cols w:space="708"/>
          <w:docGrid w:linePitch="360"/>
        </w:sectPr>
      </w:pPr>
    </w:p>
    <w:p w14:paraId="03F03521" w14:textId="03849D0F" w:rsidR="00464C5A" w:rsidRPr="005A7116" w:rsidRDefault="00464C5A" w:rsidP="000D6F32">
      <w:pPr>
        <w:spacing w:after="0" w:line="240" w:lineRule="auto"/>
        <w:ind w:firstLine="397"/>
        <w:jc w:val="right"/>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lastRenderedPageBreak/>
        <w:t>Әкімшілік деректер жинауға</w:t>
      </w:r>
    </w:p>
    <w:p w14:paraId="3132F6F3" w14:textId="1A3D2E9C" w:rsidR="00464C5A" w:rsidRPr="005A7116" w:rsidRDefault="00464C5A" w:rsidP="000D6F32">
      <w:pPr>
        <w:spacing w:after="0" w:line="240" w:lineRule="auto"/>
        <w:ind w:firstLine="397"/>
        <w:jc w:val="right"/>
        <w:rPr>
          <w:rFonts w:ascii="Times New Roman" w:eastAsia="Times New Roman" w:hAnsi="Times New Roman" w:cs="Times New Roman"/>
          <w:color w:val="000000" w:themeColor="text1"/>
          <w:sz w:val="28"/>
          <w:szCs w:val="28"/>
          <w:lang w:val="kk-KZ" w:eastAsia="ru-RU"/>
        </w:rPr>
      </w:pPr>
      <w:r w:rsidRPr="005A7116">
        <w:rPr>
          <w:rFonts w:ascii="Times New Roman" w:hAnsi="Times New Roman" w:cs="Times New Roman"/>
          <w:color w:val="000000" w:themeColor="text1"/>
          <w:sz w:val="28"/>
          <w:szCs w:val="28"/>
          <w:lang w:val="kk-KZ"/>
        </w:rPr>
        <w:t>арналған</w:t>
      </w:r>
      <w:r w:rsidRPr="005A7116">
        <w:rPr>
          <w:rFonts w:ascii="Times New Roman" w:eastAsia="Times New Roman" w:hAnsi="Times New Roman" w:cs="Times New Roman"/>
          <w:color w:val="000000" w:themeColor="text1"/>
          <w:sz w:val="28"/>
          <w:szCs w:val="28"/>
          <w:lang w:val="kk-KZ" w:eastAsia="ru-RU"/>
        </w:rPr>
        <w:t xml:space="preserve">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Тұрақтандыру резервін</w:t>
      </w:r>
    </w:p>
    <w:p w14:paraId="0B389874" w14:textId="6A867591" w:rsidR="00464C5A" w:rsidRPr="005A7116" w:rsidRDefault="00464C5A" w:rsidP="000D6F32">
      <w:pPr>
        <w:spacing w:after="0" w:line="240" w:lineRule="auto"/>
        <w:ind w:firstLine="397"/>
        <w:jc w:val="right"/>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есептеу туралы есеп</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нысанына</w:t>
      </w:r>
    </w:p>
    <w:p w14:paraId="153D5B42" w14:textId="77777777" w:rsidR="00464C5A" w:rsidRPr="005A7116" w:rsidRDefault="00464C5A" w:rsidP="000D6F32">
      <w:pPr>
        <w:spacing w:after="0" w:line="240" w:lineRule="auto"/>
        <w:ind w:firstLine="397"/>
        <w:jc w:val="right"/>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қосымша</w:t>
      </w:r>
    </w:p>
    <w:p w14:paraId="6DE2A088" w14:textId="77777777" w:rsidR="00464C5A" w:rsidRPr="005A7116" w:rsidRDefault="00464C5A" w:rsidP="000D6F32">
      <w:pPr>
        <w:spacing w:after="0" w:line="240" w:lineRule="auto"/>
        <w:jc w:val="right"/>
        <w:rPr>
          <w:rFonts w:ascii="Times New Roman" w:eastAsia="Times New Roman" w:hAnsi="Times New Roman" w:cs="Times New Roman"/>
          <w:color w:val="000000" w:themeColor="text1"/>
          <w:sz w:val="28"/>
          <w:szCs w:val="28"/>
          <w:lang w:val="kk-KZ" w:eastAsia="ru-RU"/>
        </w:rPr>
      </w:pPr>
    </w:p>
    <w:p w14:paraId="2A356C08"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8"/>
          <w:szCs w:val="28"/>
          <w:lang w:val="kk-KZ" w:eastAsia="ru-RU"/>
        </w:rPr>
      </w:pPr>
    </w:p>
    <w:p w14:paraId="5E7E34AA" w14:textId="1189F0B0" w:rsidR="00464C5A" w:rsidRPr="005A7116" w:rsidRDefault="00464C5A" w:rsidP="000D6F32">
      <w:pPr>
        <w:spacing w:after="0" w:line="240" w:lineRule="auto"/>
        <w:jc w:val="center"/>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Әкімшілік деректер жинауға арналған</w:t>
      </w:r>
    </w:p>
    <w:p w14:paraId="2AB73BB8" w14:textId="73E3582A" w:rsidR="00464C5A" w:rsidRPr="005A7116" w:rsidRDefault="00796D18" w:rsidP="000D6F32">
      <w:pPr>
        <w:spacing w:after="0" w:line="240" w:lineRule="auto"/>
        <w:jc w:val="center"/>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w:t>
      </w:r>
      <w:r w:rsidR="00464C5A" w:rsidRPr="005A7116">
        <w:rPr>
          <w:rFonts w:ascii="Times New Roman" w:eastAsia="Times New Roman" w:hAnsi="Times New Roman" w:cs="Times New Roman"/>
          <w:color w:val="000000" w:themeColor="text1"/>
          <w:sz w:val="28"/>
          <w:szCs w:val="28"/>
          <w:lang w:val="kk-KZ" w:eastAsia="ru-RU"/>
        </w:rPr>
        <w:t>Тұрақтандыру резервін есептеу туралы есеп</w:t>
      </w:r>
      <w:r w:rsidRPr="005A7116">
        <w:rPr>
          <w:rFonts w:ascii="Times New Roman" w:hAnsi="Times New Roman" w:cs="Times New Roman"/>
          <w:color w:val="000000" w:themeColor="text1"/>
          <w:sz w:val="28"/>
          <w:szCs w:val="28"/>
          <w:lang w:val="kk-KZ"/>
        </w:rPr>
        <w:t>»</w:t>
      </w:r>
    </w:p>
    <w:p w14:paraId="527AD324" w14:textId="73BA475B" w:rsidR="00464C5A" w:rsidRPr="005A7116" w:rsidRDefault="00464C5A" w:rsidP="000D6F32">
      <w:pPr>
        <w:spacing w:after="0" w:line="240" w:lineRule="auto"/>
        <w:jc w:val="center"/>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нысанын толтыру бойынша</w:t>
      </w:r>
    </w:p>
    <w:p w14:paraId="4D02E8FD" w14:textId="77777777" w:rsidR="00464C5A" w:rsidRPr="005A7116" w:rsidRDefault="00464C5A" w:rsidP="000D6F32">
      <w:pPr>
        <w:spacing w:after="0" w:line="240" w:lineRule="auto"/>
        <w:jc w:val="center"/>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түсіндірме</w:t>
      </w:r>
    </w:p>
    <w:p w14:paraId="03B114BF" w14:textId="4C5050E3" w:rsidR="00464C5A" w:rsidRPr="005A7116" w:rsidRDefault="00464C5A" w:rsidP="000D6F32">
      <w:pPr>
        <w:spacing w:after="0" w:line="240" w:lineRule="auto"/>
        <w:jc w:val="center"/>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(индекс –3-SR-Y, кезеңділігі – жыл сайын)</w:t>
      </w:r>
    </w:p>
    <w:p w14:paraId="3B7586E7"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8"/>
          <w:szCs w:val="28"/>
          <w:lang w:val="kk-KZ" w:eastAsia="ru-RU"/>
        </w:rPr>
      </w:pPr>
    </w:p>
    <w:p w14:paraId="26C52981"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1-тарау. Жалпы ережелер</w:t>
      </w:r>
    </w:p>
    <w:p w14:paraId="74D60EAE" w14:textId="403C04C8" w:rsidR="00464C5A" w:rsidRPr="005A7116" w:rsidRDefault="00464C5A" w:rsidP="000D6F32">
      <w:pPr>
        <w:spacing w:after="0" w:line="240" w:lineRule="auto"/>
        <w:jc w:val="center"/>
        <w:rPr>
          <w:rFonts w:ascii="Times New Roman" w:eastAsia="Times New Roman" w:hAnsi="Times New Roman" w:cs="Times New Roman"/>
          <w:color w:val="000000" w:themeColor="text1"/>
          <w:sz w:val="28"/>
          <w:szCs w:val="28"/>
          <w:lang w:val="kk-KZ" w:eastAsia="ru-RU"/>
        </w:rPr>
      </w:pPr>
    </w:p>
    <w:p w14:paraId="52FE1ABA" w14:textId="593DCFF4" w:rsidR="00464C5A" w:rsidRPr="005A7116" w:rsidRDefault="000D6F32"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1.</w:t>
      </w:r>
      <w:r>
        <w:rPr>
          <w:rFonts w:ascii="Times New Roman" w:eastAsia="Times New Roman" w:hAnsi="Times New Roman" w:cs="Times New Roman"/>
          <w:color w:val="000000" w:themeColor="text1"/>
          <w:sz w:val="28"/>
          <w:szCs w:val="28"/>
          <w:lang w:val="kk-KZ" w:eastAsia="ru-RU"/>
        </w:rPr>
        <w:tab/>
      </w:r>
      <w:r w:rsidR="00464C5A" w:rsidRPr="005A7116">
        <w:rPr>
          <w:rFonts w:ascii="Times New Roman" w:eastAsia="Times New Roman" w:hAnsi="Times New Roman" w:cs="Times New Roman"/>
          <w:color w:val="000000" w:themeColor="text1"/>
          <w:sz w:val="28"/>
          <w:szCs w:val="28"/>
          <w:lang w:val="kk-KZ" w:eastAsia="ru-RU"/>
        </w:rPr>
        <w:t xml:space="preserve">Осы түсіндірме (бұдан әрі - Түсіндірме) әкімшілік деректер жинауға арналған </w:t>
      </w:r>
      <w:r w:rsidR="00796D18" w:rsidRPr="005A7116">
        <w:rPr>
          <w:rFonts w:ascii="Times New Roman" w:eastAsia="Times New Roman" w:hAnsi="Times New Roman" w:cs="Times New Roman"/>
          <w:color w:val="000000" w:themeColor="text1"/>
          <w:sz w:val="28"/>
          <w:szCs w:val="28"/>
          <w:lang w:val="kk-KZ" w:eastAsia="ru-RU"/>
        </w:rPr>
        <w:t>«</w:t>
      </w:r>
      <w:r w:rsidR="00464C5A" w:rsidRPr="005A7116">
        <w:rPr>
          <w:rFonts w:ascii="Times New Roman" w:eastAsia="Times New Roman" w:hAnsi="Times New Roman" w:cs="Times New Roman"/>
          <w:color w:val="000000" w:themeColor="text1"/>
          <w:sz w:val="28"/>
          <w:szCs w:val="28"/>
          <w:lang w:val="kk-KZ" w:eastAsia="ru-RU"/>
        </w:rPr>
        <w:t>Тұрақтандыру резервін есептеу туралы есеп</w:t>
      </w:r>
      <w:r w:rsidR="00796D18" w:rsidRPr="005A7116">
        <w:rPr>
          <w:rFonts w:ascii="Times New Roman" w:eastAsia="Times New Roman" w:hAnsi="Times New Roman" w:cs="Times New Roman"/>
          <w:color w:val="000000" w:themeColor="text1"/>
          <w:sz w:val="28"/>
          <w:szCs w:val="28"/>
          <w:lang w:val="kk-KZ" w:eastAsia="ru-RU"/>
        </w:rPr>
        <w:t>»</w:t>
      </w:r>
      <w:r w:rsidR="00464C5A" w:rsidRPr="005A7116">
        <w:rPr>
          <w:rFonts w:ascii="Times New Roman" w:eastAsia="Times New Roman" w:hAnsi="Times New Roman" w:cs="Times New Roman"/>
          <w:color w:val="000000" w:themeColor="text1"/>
          <w:sz w:val="28"/>
          <w:szCs w:val="28"/>
          <w:lang w:val="kk-KZ" w:eastAsia="ru-RU"/>
        </w:rPr>
        <w:t xml:space="preserve"> нысанын (бұдан әрі - Нысан) толтыру бойынша бірыңғай талаптарды айқындайды.</w:t>
      </w:r>
    </w:p>
    <w:p w14:paraId="79543299" w14:textId="76B34325" w:rsidR="00464C5A" w:rsidRPr="005A7116" w:rsidRDefault="00464C5A"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w:t>
      </w:r>
      <w:r w:rsidR="000D6F32">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 xml:space="preserve">Нысан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Қаржы нарығы мен қаржы ұйымдарын мемлекеттiк реттеу, бақылау және қадағалау туралы</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2003 жылғы 4 шілдедегі Қазақстан Республикасы Заңының 9-бабы 1-тармағының 6) тармақшасына сәйкес әзірленді.</w:t>
      </w:r>
    </w:p>
    <w:p w14:paraId="2E262067" w14:textId="3CCB9EB3" w:rsidR="00464C5A" w:rsidRPr="005A7116" w:rsidRDefault="000D6F32"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3.</w:t>
      </w:r>
      <w:r>
        <w:rPr>
          <w:rFonts w:ascii="Times New Roman" w:eastAsia="Times New Roman" w:hAnsi="Times New Roman" w:cs="Times New Roman"/>
          <w:color w:val="000000" w:themeColor="text1"/>
          <w:sz w:val="28"/>
          <w:szCs w:val="28"/>
          <w:lang w:val="kk-KZ" w:eastAsia="ru-RU"/>
        </w:rPr>
        <w:tab/>
      </w:r>
      <w:r w:rsidR="00464C5A" w:rsidRPr="005A7116">
        <w:rPr>
          <w:rFonts w:ascii="Times New Roman" w:eastAsia="Times New Roman" w:hAnsi="Times New Roman" w:cs="Times New Roman"/>
          <w:color w:val="000000" w:themeColor="text1"/>
          <w:sz w:val="28"/>
          <w:szCs w:val="28"/>
          <w:lang w:val="kk-KZ" w:eastAsia="ru-RU"/>
        </w:rPr>
        <w:t>Нысанды сақтандыру (қайта сақтандыру) ұйымы жыл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1 000 (бір мың) теңгеге дейін дөңгелектенеді.</w:t>
      </w:r>
    </w:p>
    <w:p w14:paraId="07B5DCF9" w14:textId="4C34B0E0" w:rsidR="00464C5A" w:rsidRPr="005A7116" w:rsidRDefault="00464C5A"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4.</w:t>
      </w:r>
      <w:r w:rsidR="000D6F32">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Нысанға бірінші басшы, бас бухгалтер не олардың орнындағы адамдар және орындаушы қол қояды.</w:t>
      </w:r>
    </w:p>
    <w:p w14:paraId="66EAEFDB"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p w14:paraId="5E0095A0"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2-тарау. Нысанды толтыру бойынша түсіндірме</w:t>
      </w:r>
    </w:p>
    <w:p w14:paraId="5778F8A2" w14:textId="1C72512D" w:rsidR="00464C5A" w:rsidRPr="005A7116" w:rsidRDefault="00464C5A" w:rsidP="000D6F32">
      <w:pPr>
        <w:spacing w:after="0" w:line="240" w:lineRule="auto"/>
        <w:jc w:val="center"/>
        <w:rPr>
          <w:rFonts w:ascii="Times New Roman" w:eastAsia="Times New Roman" w:hAnsi="Times New Roman" w:cs="Times New Roman"/>
          <w:color w:val="000000" w:themeColor="text1"/>
          <w:sz w:val="28"/>
          <w:szCs w:val="28"/>
          <w:lang w:val="kk-KZ" w:eastAsia="ru-RU"/>
        </w:rPr>
      </w:pPr>
    </w:p>
    <w:p w14:paraId="56E75310" w14:textId="440F0081" w:rsidR="00464C5A" w:rsidRPr="005A7116" w:rsidRDefault="000D6F32"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5.</w:t>
      </w:r>
      <w:r>
        <w:rPr>
          <w:rFonts w:ascii="Times New Roman" w:eastAsia="Times New Roman" w:hAnsi="Times New Roman" w:cs="Times New Roman"/>
          <w:color w:val="000000" w:themeColor="text1"/>
          <w:sz w:val="28"/>
          <w:szCs w:val="28"/>
          <w:lang w:val="kk-KZ" w:eastAsia="ru-RU"/>
        </w:rPr>
        <w:tab/>
      </w:r>
      <w:r w:rsidR="00464C5A" w:rsidRPr="005A7116">
        <w:rPr>
          <w:rFonts w:ascii="Times New Roman" w:eastAsia="Times New Roman" w:hAnsi="Times New Roman" w:cs="Times New Roman"/>
          <w:color w:val="000000" w:themeColor="text1"/>
          <w:sz w:val="28"/>
          <w:szCs w:val="28"/>
          <w:lang w:val="kk-KZ" w:eastAsia="ru-RU"/>
        </w:rPr>
        <w:t xml:space="preserve">Нысан </w:t>
      </w:r>
      <w:r w:rsidR="00796D18" w:rsidRPr="005A7116">
        <w:rPr>
          <w:rFonts w:ascii="Times New Roman" w:eastAsia="Times New Roman" w:hAnsi="Times New Roman" w:cs="Times New Roman"/>
          <w:color w:val="000000" w:themeColor="text1"/>
          <w:sz w:val="28"/>
          <w:szCs w:val="28"/>
          <w:lang w:val="kk-KZ" w:eastAsia="ru-RU"/>
        </w:rPr>
        <w:t>«</w:t>
      </w:r>
      <w:r w:rsidR="00464C5A" w:rsidRPr="005A7116">
        <w:rPr>
          <w:rFonts w:ascii="Times New Roman" w:eastAsia="Times New Roman" w:hAnsi="Times New Roman" w:cs="Times New Roman"/>
          <w:color w:val="000000" w:themeColor="text1"/>
          <w:sz w:val="28"/>
          <w:szCs w:val="28"/>
          <w:lang w:val="kk-KZ" w:eastAsia="ru-RU"/>
        </w:rPr>
        <w:t>жазатайым жағдайлардан сақтандыру</w:t>
      </w:r>
      <w:r w:rsidR="00796D18" w:rsidRPr="005A7116">
        <w:rPr>
          <w:rFonts w:ascii="Times New Roman" w:eastAsia="Times New Roman" w:hAnsi="Times New Roman" w:cs="Times New Roman"/>
          <w:color w:val="000000" w:themeColor="text1"/>
          <w:sz w:val="28"/>
          <w:szCs w:val="28"/>
          <w:lang w:val="kk-KZ" w:eastAsia="ru-RU"/>
        </w:rPr>
        <w:t>»</w:t>
      </w:r>
      <w:r w:rsidR="00464C5A" w:rsidRPr="005A7116">
        <w:rPr>
          <w:rFonts w:ascii="Times New Roman" w:eastAsia="Times New Roman" w:hAnsi="Times New Roman" w:cs="Times New Roman"/>
          <w:color w:val="000000" w:themeColor="text1"/>
          <w:sz w:val="28"/>
          <w:szCs w:val="28"/>
          <w:lang w:val="kk-KZ" w:eastAsia="ru-RU"/>
        </w:rPr>
        <w:t xml:space="preserve">, </w:t>
      </w:r>
      <w:r w:rsidR="00796D18" w:rsidRPr="005A7116">
        <w:rPr>
          <w:rFonts w:ascii="Times New Roman" w:eastAsia="Times New Roman" w:hAnsi="Times New Roman" w:cs="Times New Roman"/>
          <w:color w:val="000000" w:themeColor="text1"/>
          <w:sz w:val="28"/>
          <w:szCs w:val="28"/>
          <w:lang w:val="kk-KZ" w:eastAsia="ru-RU"/>
        </w:rPr>
        <w:t>«</w:t>
      </w:r>
      <w:r w:rsidR="00464C5A" w:rsidRPr="005A7116">
        <w:rPr>
          <w:rFonts w:ascii="Times New Roman" w:eastAsia="Times New Roman" w:hAnsi="Times New Roman" w:cs="Times New Roman"/>
          <w:color w:val="000000" w:themeColor="text1"/>
          <w:sz w:val="28"/>
          <w:szCs w:val="28"/>
          <w:lang w:val="kk-KZ" w:eastAsia="ru-RU"/>
        </w:rPr>
        <w:t>ауырған жағдайдан сақтандарыру</w:t>
      </w:r>
      <w:r w:rsidR="00796D18" w:rsidRPr="005A7116">
        <w:rPr>
          <w:rFonts w:ascii="Times New Roman" w:eastAsia="Times New Roman" w:hAnsi="Times New Roman" w:cs="Times New Roman"/>
          <w:color w:val="000000" w:themeColor="text1"/>
          <w:sz w:val="28"/>
          <w:szCs w:val="28"/>
          <w:lang w:val="kk-KZ" w:eastAsia="ru-RU"/>
        </w:rPr>
        <w:t>»</w:t>
      </w:r>
      <w:r w:rsidR="00464C5A" w:rsidRPr="005A7116">
        <w:rPr>
          <w:rFonts w:ascii="Times New Roman" w:eastAsia="Times New Roman" w:hAnsi="Times New Roman" w:cs="Times New Roman"/>
          <w:color w:val="000000" w:themeColor="text1"/>
          <w:sz w:val="28"/>
          <w:szCs w:val="28"/>
          <w:lang w:val="kk-KZ" w:eastAsia="ru-RU"/>
        </w:rPr>
        <w:t xml:space="preserve">, </w:t>
      </w:r>
      <w:r w:rsidR="00796D18" w:rsidRPr="005A7116">
        <w:rPr>
          <w:rFonts w:ascii="Times New Roman" w:eastAsia="Times New Roman" w:hAnsi="Times New Roman" w:cs="Times New Roman"/>
          <w:color w:val="000000" w:themeColor="text1"/>
          <w:sz w:val="28"/>
          <w:szCs w:val="28"/>
          <w:lang w:val="kk-KZ" w:eastAsia="ru-RU"/>
        </w:rPr>
        <w:t>«</w:t>
      </w:r>
      <w:r w:rsidR="00464C5A" w:rsidRPr="005A7116">
        <w:rPr>
          <w:rFonts w:ascii="Times New Roman" w:eastAsia="Times New Roman" w:hAnsi="Times New Roman" w:cs="Times New Roman"/>
          <w:color w:val="000000" w:themeColor="text1"/>
          <w:sz w:val="28"/>
          <w:szCs w:val="28"/>
          <w:lang w:val="kk-KZ" w:eastAsia="ru-RU"/>
        </w:rPr>
        <w:t>туристі міндетті сақтандыру</w:t>
      </w:r>
      <w:r w:rsidR="00796D18" w:rsidRPr="005A7116">
        <w:rPr>
          <w:rFonts w:ascii="Times New Roman" w:eastAsia="Times New Roman" w:hAnsi="Times New Roman" w:cs="Times New Roman"/>
          <w:color w:val="000000" w:themeColor="text1"/>
          <w:sz w:val="28"/>
          <w:szCs w:val="28"/>
          <w:lang w:val="kk-KZ" w:eastAsia="ru-RU"/>
        </w:rPr>
        <w:t>»</w:t>
      </w:r>
      <w:r w:rsidR="00464C5A" w:rsidRPr="005A7116">
        <w:rPr>
          <w:rFonts w:ascii="Times New Roman" w:eastAsia="Times New Roman" w:hAnsi="Times New Roman" w:cs="Times New Roman"/>
          <w:color w:val="000000" w:themeColor="text1"/>
          <w:sz w:val="28"/>
          <w:szCs w:val="28"/>
          <w:lang w:val="kk-KZ" w:eastAsia="ru-RU"/>
        </w:rPr>
        <w:t xml:space="preserve"> </w:t>
      </w:r>
      <w:r w:rsidR="00796D18" w:rsidRPr="005A7116">
        <w:rPr>
          <w:rFonts w:ascii="Times New Roman" w:eastAsia="Times New Roman" w:hAnsi="Times New Roman" w:cs="Times New Roman"/>
          <w:color w:val="000000" w:themeColor="text1"/>
          <w:sz w:val="28"/>
          <w:szCs w:val="28"/>
          <w:lang w:val="kk-KZ" w:eastAsia="ru-RU"/>
        </w:rPr>
        <w:t>«</w:t>
      </w:r>
      <w:r w:rsidR="00464C5A" w:rsidRPr="005A7116">
        <w:rPr>
          <w:rFonts w:ascii="Times New Roman" w:eastAsia="Times New Roman" w:hAnsi="Times New Roman" w:cs="Times New Roman"/>
          <w:color w:val="000000" w:themeColor="text1"/>
          <w:sz w:val="28"/>
          <w:szCs w:val="28"/>
          <w:lang w:val="kk-KZ" w:eastAsia="ru-RU"/>
        </w:rPr>
        <w:t>өмірді сақтандыру</w:t>
      </w:r>
      <w:r w:rsidR="00796D18" w:rsidRPr="005A7116">
        <w:rPr>
          <w:rFonts w:ascii="Times New Roman" w:eastAsia="Times New Roman" w:hAnsi="Times New Roman" w:cs="Times New Roman"/>
          <w:color w:val="000000" w:themeColor="text1"/>
          <w:sz w:val="28"/>
          <w:szCs w:val="28"/>
          <w:lang w:val="kk-KZ" w:eastAsia="ru-RU"/>
        </w:rPr>
        <w:t>»</w:t>
      </w:r>
      <w:r w:rsidR="00464C5A" w:rsidRPr="005A7116">
        <w:rPr>
          <w:rFonts w:ascii="Times New Roman" w:eastAsia="Times New Roman" w:hAnsi="Times New Roman" w:cs="Times New Roman"/>
          <w:color w:val="000000" w:themeColor="text1"/>
          <w:sz w:val="28"/>
          <w:szCs w:val="28"/>
          <w:lang w:val="kk-KZ" w:eastAsia="ru-RU"/>
        </w:rPr>
        <w:t xml:space="preserve">, </w:t>
      </w:r>
      <w:r w:rsidR="00796D18" w:rsidRPr="005A7116">
        <w:rPr>
          <w:rFonts w:ascii="Times New Roman" w:eastAsia="Times New Roman" w:hAnsi="Times New Roman" w:cs="Times New Roman"/>
          <w:color w:val="000000" w:themeColor="text1"/>
          <w:sz w:val="28"/>
          <w:szCs w:val="28"/>
          <w:lang w:val="kk-KZ" w:eastAsia="ru-RU"/>
        </w:rPr>
        <w:t>«</w:t>
      </w:r>
      <w:r w:rsidR="00464C5A" w:rsidRPr="005A7116">
        <w:rPr>
          <w:rFonts w:ascii="Times New Roman" w:eastAsia="Times New Roman" w:hAnsi="Times New Roman" w:cs="Times New Roman"/>
          <w:color w:val="000000" w:themeColor="text1"/>
          <w:sz w:val="28"/>
          <w:szCs w:val="28"/>
          <w:lang w:val="kk-KZ" w:eastAsia="ru-RU"/>
        </w:rPr>
        <w:t>аннуитеттік сақтандыру</w:t>
      </w:r>
      <w:r w:rsidR="00796D18" w:rsidRPr="005A7116">
        <w:rPr>
          <w:rFonts w:ascii="Times New Roman" w:eastAsia="Times New Roman" w:hAnsi="Times New Roman" w:cs="Times New Roman"/>
          <w:color w:val="000000" w:themeColor="text1"/>
          <w:sz w:val="28"/>
          <w:szCs w:val="28"/>
          <w:lang w:val="kk-KZ" w:eastAsia="ru-RU"/>
        </w:rPr>
        <w:t>»</w:t>
      </w:r>
      <w:r w:rsidR="00464C5A" w:rsidRPr="005A7116">
        <w:rPr>
          <w:rFonts w:ascii="Times New Roman" w:eastAsia="Times New Roman" w:hAnsi="Times New Roman" w:cs="Times New Roman"/>
          <w:color w:val="000000" w:themeColor="text1"/>
          <w:sz w:val="28"/>
          <w:szCs w:val="28"/>
          <w:lang w:val="kk-KZ" w:eastAsia="ru-RU"/>
        </w:rPr>
        <w:t xml:space="preserve"> сыныптарын қоспағанда, сақтандырудың әрбір сыныбы бойынша толтырылады.</w:t>
      </w:r>
    </w:p>
    <w:p w14:paraId="036A8274" w14:textId="3F11D0ED" w:rsidR="00464C5A" w:rsidRPr="005A7116" w:rsidRDefault="00464C5A"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6.</w:t>
      </w:r>
      <w:r w:rsidR="000D6F32">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3, 4, 5, 6 және 7-бағандарда і-қаржы жылында қайта сақтандырушының үлесі ескерілмеген, есепті кезеңдегі шығындылық коэффициентінің шамасы көрсетіледі.</w:t>
      </w:r>
    </w:p>
    <w:p w14:paraId="281B565D" w14:textId="01D8677F" w:rsidR="00464C5A" w:rsidRPr="005A7116" w:rsidRDefault="00464C5A"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7.</w:t>
      </w:r>
      <w:r w:rsidR="000D6F32">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8-бағанда қайта сақтандырушының үлесі ескерілмеген, есепті кезеңдегі шығындылық коэффициентінің орташа мәні көрсетіледі.</w:t>
      </w:r>
    </w:p>
    <w:p w14:paraId="3BCCE66E" w14:textId="3CCE3649" w:rsidR="00464C5A" w:rsidRPr="005A7116" w:rsidRDefault="00464C5A"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8.</w:t>
      </w:r>
      <w:r w:rsidR="000D6F32">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9-бағанда қайта сақтандырушының үлесі ескерілмеген, есепті кезеңде шығындылық коэффициентінің орташа шаршы ауытқуы көрсетіледі.</w:t>
      </w:r>
    </w:p>
    <w:p w14:paraId="3EB0F017" w14:textId="4030E6B7" w:rsidR="00464C5A" w:rsidRPr="005A7116" w:rsidRDefault="00464C5A"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9.</w:t>
      </w:r>
      <w:r w:rsidR="000D6F32">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10-бағанда соңғы қаржы жылында таза еңбек сіңірілген сақтандыру сыйлықақыларының сомасы көрсетіледі.</w:t>
      </w:r>
    </w:p>
    <w:p w14:paraId="24F76BF0" w14:textId="1FA3F77A" w:rsidR="00464C5A" w:rsidRPr="005A7116" w:rsidRDefault="000D6F32"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lastRenderedPageBreak/>
        <w:t>10.</w:t>
      </w:r>
      <w:r>
        <w:rPr>
          <w:rFonts w:ascii="Times New Roman" w:eastAsia="Times New Roman" w:hAnsi="Times New Roman" w:cs="Times New Roman"/>
          <w:color w:val="000000" w:themeColor="text1"/>
          <w:sz w:val="28"/>
          <w:szCs w:val="28"/>
          <w:lang w:val="kk-KZ" w:eastAsia="ru-RU"/>
        </w:rPr>
        <w:tab/>
      </w:r>
      <w:r w:rsidR="00464C5A" w:rsidRPr="005A7116">
        <w:rPr>
          <w:rFonts w:ascii="Times New Roman" w:eastAsia="Times New Roman" w:hAnsi="Times New Roman" w:cs="Times New Roman"/>
          <w:color w:val="000000" w:themeColor="text1"/>
          <w:sz w:val="28"/>
          <w:szCs w:val="28"/>
          <w:lang w:val="kk-KZ" w:eastAsia="ru-RU"/>
        </w:rPr>
        <w:t>11-бағанда өткен есепті күндегі тұрақтандыру резерві көрсетіледі.</w:t>
      </w:r>
    </w:p>
    <w:p w14:paraId="42F497E6" w14:textId="1FDF372F" w:rsidR="00464C5A" w:rsidRPr="005A7116" w:rsidRDefault="000D6F32"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11.</w:t>
      </w:r>
      <w:r>
        <w:rPr>
          <w:rFonts w:ascii="Times New Roman" w:eastAsia="Times New Roman" w:hAnsi="Times New Roman" w:cs="Times New Roman"/>
          <w:color w:val="000000" w:themeColor="text1"/>
          <w:sz w:val="28"/>
          <w:szCs w:val="28"/>
          <w:lang w:val="kk-KZ" w:eastAsia="ru-RU"/>
        </w:rPr>
        <w:tab/>
      </w:r>
      <w:r w:rsidR="00464C5A" w:rsidRPr="005A7116">
        <w:rPr>
          <w:rFonts w:ascii="Times New Roman" w:eastAsia="Times New Roman" w:hAnsi="Times New Roman" w:cs="Times New Roman"/>
          <w:color w:val="000000" w:themeColor="text1"/>
          <w:sz w:val="28"/>
          <w:szCs w:val="28"/>
          <w:lang w:val="kk-KZ" w:eastAsia="ru-RU"/>
        </w:rPr>
        <w:t>12-бағанда қайта сақтандырушының үлесі ескерілмеген, есепті кезеңдегі шығындылық коэффициентінің орташа мәніне азайтылған қайта сақтандырушының үлесі ескерілмеген, есепті кезеңдегі шығындылық коэффициенті көрсетіледі.</w:t>
      </w:r>
    </w:p>
    <w:p w14:paraId="3C7437DC" w14:textId="77777777" w:rsidR="00464C5A" w:rsidRPr="005A7116" w:rsidRDefault="00464C5A"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14:paraId="518FBC93" w14:textId="77777777" w:rsidR="00464C5A" w:rsidRPr="005A7116" w:rsidRDefault="00464C5A"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14:paraId="12424273" w14:textId="77777777" w:rsidR="00464C5A" w:rsidRPr="005A7116" w:rsidRDefault="00464C5A" w:rsidP="000D6F32">
      <w:pPr>
        <w:spacing w:after="0" w:line="240" w:lineRule="auto"/>
        <w:ind w:firstLine="709"/>
        <w:rPr>
          <w:rFonts w:ascii="Times New Roman" w:eastAsia="Times New Roman" w:hAnsi="Times New Roman" w:cs="Times New Roman"/>
          <w:color w:val="000000" w:themeColor="text1"/>
          <w:sz w:val="28"/>
          <w:szCs w:val="20"/>
          <w:lang w:val="kk-KZ" w:eastAsia="ru-RU"/>
        </w:rPr>
        <w:sectPr w:rsidR="00464C5A" w:rsidRPr="005A7116" w:rsidSect="00970EF0">
          <w:headerReference w:type="default" r:id="rId71"/>
          <w:pgSz w:w="11906" w:h="16838"/>
          <w:pgMar w:top="1418" w:right="851" w:bottom="1418" w:left="1418" w:header="709" w:footer="709" w:gutter="0"/>
          <w:cols w:space="708"/>
          <w:docGrid w:linePitch="360"/>
        </w:sectPr>
      </w:pPr>
    </w:p>
    <w:p w14:paraId="12FBF099" w14:textId="77777777" w:rsidR="00464C5A" w:rsidRPr="005A7116" w:rsidRDefault="00464C5A" w:rsidP="000D6F32">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lastRenderedPageBreak/>
        <w:t>Қазақстан Республикасының қаржы нарығын</w:t>
      </w:r>
    </w:p>
    <w:p w14:paraId="6649E79C" w14:textId="77777777" w:rsidR="00464C5A" w:rsidRPr="005A7116" w:rsidRDefault="00464C5A" w:rsidP="000D6F32">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 xml:space="preserve"> реттеу мәселелері бойынша өзгерістер мен</w:t>
      </w:r>
    </w:p>
    <w:p w14:paraId="3C473732" w14:textId="77777777" w:rsidR="00464C5A" w:rsidRPr="005A7116" w:rsidRDefault="00464C5A" w:rsidP="000D6F32">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 xml:space="preserve"> толықтырулар енгізілетін нормативтік</w:t>
      </w:r>
    </w:p>
    <w:p w14:paraId="131D45BE" w14:textId="77777777" w:rsidR="00464C5A" w:rsidRPr="005A7116" w:rsidRDefault="00464C5A" w:rsidP="000D6F32">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 xml:space="preserve"> құқықтық актілерінің </w:t>
      </w:r>
      <w:bookmarkStart w:id="34" w:name="sub1006741072"/>
      <w:r w:rsidRPr="005A7116">
        <w:rPr>
          <w:rFonts w:ascii="Times New Roman" w:eastAsia="Times New Roman" w:hAnsi="Times New Roman" w:cs="Times New Roman"/>
          <w:color w:val="000000" w:themeColor="text1"/>
          <w:sz w:val="28"/>
          <w:szCs w:val="28"/>
          <w:lang w:val="kk-KZ" w:eastAsia="kk-KZ"/>
        </w:rPr>
        <w:fldChar w:fldCharType="begin"/>
      </w:r>
      <w:r w:rsidRPr="005A7116">
        <w:rPr>
          <w:rFonts w:ascii="Times New Roman" w:eastAsia="Times New Roman" w:hAnsi="Times New Roman" w:cs="Times New Roman"/>
          <w:color w:val="000000" w:themeColor="text1"/>
          <w:sz w:val="28"/>
          <w:szCs w:val="28"/>
          <w:lang w:val="kk-KZ" w:eastAsia="kk-KZ"/>
        </w:rPr>
        <w:instrText xml:space="preserve"> HYPERLINK "jl:36252725.100%20" </w:instrText>
      </w:r>
      <w:r w:rsidRPr="005A7116">
        <w:rPr>
          <w:rFonts w:ascii="Times New Roman" w:eastAsia="Times New Roman" w:hAnsi="Times New Roman" w:cs="Times New Roman"/>
          <w:color w:val="000000" w:themeColor="text1"/>
          <w:sz w:val="28"/>
          <w:szCs w:val="28"/>
          <w:lang w:val="kk-KZ" w:eastAsia="kk-KZ"/>
        </w:rPr>
        <w:fldChar w:fldCharType="separate"/>
      </w:r>
      <w:r w:rsidRPr="005A7116">
        <w:rPr>
          <w:rFonts w:ascii="Times New Roman" w:eastAsia="Times New Roman" w:hAnsi="Times New Roman" w:cs="Times New Roman"/>
          <w:color w:val="000000" w:themeColor="text1"/>
          <w:sz w:val="28"/>
          <w:szCs w:val="28"/>
          <w:lang w:val="kk-KZ" w:eastAsia="kk-KZ"/>
        </w:rPr>
        <w:t>тізбесі</w:t>
      </w:r>
      <w:r w:rsidRPr="005A7116">
        <w:rPr>
          <w:rFonts w:ascii="Times New Roman" w:eastAsia="Times New Roman" w:hAnsi="Times New Roman" w:cs="Times New Roman"/>
          <w:color w:val="000000" w:themeColor="text1"/>
          <w:sz w:val="28"/>
          <w:szCs w:val="28"/>
          <w:lang w:val="kk-KZ" w:eastAsia="kk-KZ"/>
        </w:rPr>
        <w:fldChar w:fldCharType="end"/>
      </w:r>
      <w:bookmarkEnd w:id="34"/>
      <w:r w:rsidRPr="005A7116">
        <w:rPr>
          <w:rFonts w:ascii="Times New Roman" w:eastAsia="Times New Roman" w:hAnsi="Times New Roman" w:cs="Times New Roman"/>
          <w:color w:val="000000" w:themeColor="text1"/>
          <w:sz w:val="28"/>
          <w:szCs w:val="28"/>
          <w:lang w:val="kk-KZ" w:eastAsia="kk-KZ"/>
        </w:rPr>
        <w:t>не</w:t>
      </w:r>
    </w:p>
    <w:p w14:paraId="650955ED" w14:textId="77777777" w:rsidR="00464C5A" w:rsidRPr="005A7116" w:rsidRDefault="00464C5A" w:rsidP="000D6F32">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11-қосымша</w:t>
      </w:r>
    </w:p>
    <w:p w14:paraId="32323F03" w14:textId="77777777" w:rsidR="00464C5A" w:rsidRPr="005A7116" w:rsidRDefault="00464C5A" w:rsidP="000D6F32">
      <w:pPr>
        <w:suppressAutoHyphens/>
        <w:spacing w:after="0" w:line="240" w:lineRule="auto"/>
        <w:ind w:firstLine="709"/>
        <w:jc w:val="right"/>
        <w:rPr>
          <w:rFonts w:ascii="Times New Roman" w:eastAsia="Calibri" w:hAnsi="Times New Roman" w:cs="Times New Roman"/>
          <w:color w:val="000000" w:themeColor="text1"/>
          <w:sz w:val="28"/>
          <w:szCs w:val="28"/>
          <w:lang w:val="kk-KZ"/>
        </w:rPr>
      </w:pPr>
    </w:p>
    <w:p w14:paraId="4CA82EBB" w14:textId="77777777" w:rsidR="00464C5A" w:rsidRPr="005A7116" w:rsidRDefault="00464C5A" w:rsidP="000D6F32">
      <w:pPr>
        <w:suppressAutoHyphens/>
        <w:spacing w:after="0" w:line="240" w:lineRule="auto"/>
        <w:ind w:firstLine="709"/>
        <w:jc w:val="right"/>
        <w:rPr>
          <w:rFonts w:ascii="Times New Roman" w:eastAsia="Calibri" w:hAnsi="Times New Roman" w:cs="Times New Roman"/>
          <w:color w:val="000000" w:themeColor="text1"/>
          <w:sz w:val="28"/>
          <w:szCs w:val="28"/>
          <w:lang w:val="kk-KZ"/>
        </w:rPr>
      </w:pPr>
    </w:p>
    <w:p w14:paraId="6B159133" w14:textId="77777777" w:rsidR="00464C5A" w:rsidRPr="005A7116" w:rsidRDefault="00464C5A" w:rsidP="000D6F32">
      <w:pPr>
        <w:spacing w:after="0" w:line="240" w:lineRule="auto"/>
        <w:ind w:firstLine="403"/>
        <w:jc w:val="right"/>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Қазақстан Республикасы</w:t>
      </w:r>
    </w:p>
    <w:p w14:paraId="3570467E" w14:textId="77777777" w:rsidR="00464C5A" w:rsidRPr="005A7116" w:rsidRDefault="00464C5A" w:rsidP="000D6F32">
      <w:pPr>
        <w:spacing w:after="0" w:line="240" w:lineRule="auto"/>
        <w:ind w:firstLine="403"/>
        <w:jc w:val="right"/>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Ұлттық Банкі Басқармасының</w:t>
      </w:r>
    </w:p>
    <w:p w14:paraId="2F4D1815" w14:textId="77777777" w:rsidR="00464C5A" w:rsidRPr="005A7116" w:rsidRDefault="00464C5A" w:rsidP="000D6F32">
      <w:pPr>
        <w:spacing w:after="0" w:line="240" w:lineRule="auto"/>
        <w:ind w:firstLine="403"/>
        <w:jc w:val="right"/>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2016 жылғы 26 желтоқсандағы</w:t>
      </w:r>
    </w:p>
    <w:p w14:paraId="3BA19BF8" w14:textId="316FB5E9" w:rsidR="00464C5A" w:rsidRPr="005A7116" w:rsidRDefault="005D17FC" w:rsidP="000D6F32">
      <w:pPr>
        <w:spacing w:after="0" w:line="240" w:lineRule="auto"/>
        <w:ind w:firstLine="403"/>
        <w:jc w:val="right"/>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 </w:t>
      </w:r>
      <w:r w:rsidR="00464C5A" w:rsidRPr="005A7116">
        <w:rPr>
          <w:rStyle w:val="s0"/>
          <w:color w:val="000000" w:themeColor="text1"/>
          <w:sz w:val="28"/>
          <w:szCs w:val="28"/>
          <w:lang w:val="kk-KZ"/>
        </w:rPr>
        <w:t xml:space="preserve">307 </w:t>
      </w:r>
      <w:bookmarkStart w:id="35" w:name="sub1005579653"/>
      <w:r w:rsidR="00464C5A" w:rsidRPr="005A7116">
        <w:rPr>
          <w:rStyle w:val="s2"/>
          <w:color w:val="000000" w:themeColor="text1"/>
          <w:sz w:val="28"/>
          <w:szCs w:val="28"/>
          <w:u w:val="none"/>
        </w:rPr>
        <w:fldChar w:fldCharType="begin"/>
      </w:r>
      <w:r w:rsidR="00464C5A" w:rsidRPr="005A7116">
        <w:rPr>
          <w:rStyle w:val="s2"/>
          <w:color w:val="000000" w:themeColor="text1"/>
          <w:sz w:val="28"/>
          <w:szCs w:val="28"/>
          <w:u w:val="none"/>
          <w:lang w:val="kk-KZ"/>
        </w:rPr>
        <w:instrText xml:space="preserve"> HYPERLINK "jl:38513028.0.1005579653_0" \o "\«Ұлттық пошта операторы үшін пруденциялық нормативті, сондай-ақ оның орындалуы туралы есептіліктің нысанын, табыс ету мерзімін белгілеу туралы\» Қазақстан Республикасы Ұлттық Банкі Басқармасының 2016 жылғы 26 желтоқсандағы № 307 Қаулысы" </w:instrText>
      </w:r>
      <w:r w:rsidR="00464C5A" w:rsidRPr="005A7116">
        <w:rPr>
          <w:rStyle w:val="s2"/>
          <w:color w:val="000000" w:themeColor="text1"/>
          <w:sz w:val="28"/>
          <w:szCs w:val="28"/>
          <w:u w:val="none"/>
        </w:rPr>
        <w:fldChar w:fldCharType="separate"/>
      </w:r>
      <w:r w:rsidR="00464C5A" w:rsidRPr="005A7116">
        <w:rPr>
          <w:rStyle w:val="a3"/>
          <w:rFonts w:ascii="Times New Roman" w:hAnsi="Times New Roman" w:cs="Times New Roman"/>
          <w:color w:val="000000" w:themeColor="text1"/>
          <w:sz w:val="28"/>
          <w:szCs w:val="28"/>
          <w:u w:val="none"/>
          <w:lang w:val="kk-KZ"/>
        </w:rPr>
        <w:t>қаулысына</w:t>
      </w:r>
      <w:r w:rsidR="00464C5A" w:rsidRPr="005A7116">
        <w:rPr>
          <w:rStyle w:val="s2"/>
          <w:color w:val="000000" w:themeColor="text1"/>
          <w:sz w:val="28"/>
          <w:szCs w:val="28"/>
          <w:u w:val="none"/>
        </w:rPr>
        <w:fldChar w:fldCharType="end"/>
      </w:r>
      <w:bookmarkEnd w:id="35"/>
    </w:p>
    <w:p w14:paraId="41E957BA" w14:textId="77777777" w:rsidR="00464C5A" w:rsidRPr="005A7116" w:rsidRDefault="00464C5A" w:rsidP="000D6F32">
      <w:pPr>
        <w:spacing w:after="0" w:line="240" w:lineRule="auto"/>
        <w:ind w:firstLine="403"/>
        <w:jc w:val="right"/>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1-қосымша</w:t>
      </w:r>
    </w:p>
    <w:p w14:paraId="2FD76438" w14:textId="5154C3D0" w:rsidR="00464C5A" w:rsidRPr="005A7116" w:rsidRDefault="00464C5A" w:rsidP="000D6F32">
      <w:pPr>
        <w:spacing w:after="0" w:line="240" w:lineRule="auto"/>
        <w:jc w:val="right"/>
        <w:rPr>
          <w:rFonts w:ascii="Times New Roman" w:eastAsia="Times New Roman" w:hAnsi="Times New Roman" w:cs="Times New Roman"/>
          <w:color w:val="000000" w:themeColor="text1"/>
          <w:sz w:val="28"/>
          <w:szCs w:val="28"/>
          <w:lang w:val="kk-KZ" w:eastAsia="ru-RU"/>
        </w:rPr>
      </w:pPr>
    </w:p>
    <w:p w14:paraId="752C9687" w14:textId="77777777" w:rsidR="00464C5A" w:rsidRPr="005A7116" w:rsidRDefault="00464C5A" w:rsidP="000D6F32">
      <w:pPr>
        <w:spacing w:after="0" w:line="240" w:lineRule="auto"/>
        <w:jc w:val="right"/>
        <w:rPr>
          <w:rFonts w:ascii="Times New Roman" w:eastAsia="Times New Roman" w:hAnsi="Times New Roman" w:cs="Times New Roman"/>
          <w:color w:val="000000" w:themeColor="text1"/>
          <w:sz w:val="28"/>
          <w:szCs w:val="28"/>
          <w:lang w:val="kk-KZ" w:eastAsia="ru-RU"/>
        </w:rPr>
      </w:pPr>
    </w:p>
    <w:p w14:paraId="4A979F3F" w14:textId="77777777" w:rsidR="00464C5A" w:rsidRPr="005A7116" w:rsidRDefault="00464C5A" w:rsidP="000D6F32">
      <w:pPr>
        <w:spacing w:after="0" w:line="240" w:lineRule="auto"/>
        <w:jc w:val="right"/>
        <w:textAlignment w:val="baseline"/>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Нысан</w:t>
      </w:r>
    </w:p>
    <w:p w14:paraId="35C50470" w14:textId="77777777" w:rsidR="00464C5A" w:rsidRPr="005A7116" w:rsidRDefault="00464C5A" w:rsidP="000D6F32">
      <w:pPr>
        <w:spacing w:after="0" w:line="240" w:lineRule="auto"/>
        <w:jc w:val="right"/>
        <w:textAlignment w:val="baseline"/>
        <w:rPr>
          <w:rFonts w:ascii="Times New Roman" w:eastAsia="Times New Roman" w:hAnsi="Times New Roman" w:cs="Times New Roman"/>
          <w:color w:val="000000" w:themeColor="text1"/>
          <w:sz w:val="28"/>
          <w:szCs w:val="28"/>
          <w:lang w:val="kk-KZ" w:eastAsia="ru-RU"/>
        </w:rPr>
      </w:pPr>
    </w:p>
    <w:p w14:paraId="6247FA47" w14:textId="77777777" w:rsidR="00464C5A" w:rsidRPr="005A7116" w:rsidRDefault="00464C5A" w:rsidP="000D6F32">
      <w:pPr>
        <w:spacing w:after="0" w:line="240" w:lineRule="auto"/>
        <w:jc w:val="right"/>
        <w:textAlignment w:val="baseline"/>
        <w:rPr>
          <w:rFonts w:ascii="Times New Roman" w:eastAsia="Times New Roman" w:hAnsi="Times New Roman" w:cs="Times New Roman"/>
          <w:color w:val="000000" w:themeColor="text1"/>
          <w:sz w:val="28"/>
          <w:szCs w:val="28"/>
          <w:lang w:val="kk-KZ" w:eastAsia="ru-RU"/>
        </w:rPr>
      </w:pPr>
    </w:p>
    <w:p w14:paraId="7E595B78" w14:textId="77777777" w:rsidR="00464C5A" w:rsidRPr="000D6F32" w:rsidRDefault="00464C5A" w:rsidP="000D6F32">
      <w:pPr>
        <w:spacing w:after="0" w:line="240" w:lineRule="auto"/>
        <w:ind w:firstLine="709"/>
        <w:jc w:val="both"/>
        <w:textAlignment w:val="baseline"/>
        <w:rPr>
          <w:rFonts w:ascii="Times New Roman" w:eastAsia="Calibri" w:hAnsi="Times New Roman" w:cs="Times New Roman"/>
          <w:bCs/>
          <w:color w:val="000000" w:themeColor="text1"/>
          <w:sz w:val="28"/>
          <w:szCs w:val="28"/>
          <w:lang w:val="kk-KZ" w:eastAsia="ru-RU"/>
        </w:rPr>
      </w:pPr>
      <w:r w:rsidRPr="000D6F32">
        <w:rPr>
          <w:rFonts w:ascii="Times New Roman" w:hAnsi="Times New Roman" w:cs="Times New Roman"/>
          <w:color w:val="000000" w:themeColor="text1"/>
          <w:sz w:val="28"/>
          <w:szCs w:val="28"/>
          <w:lang w:val="kk-KZ"/>
        </w:rPr>
        <w:t>Әкімшілік деректер</w:t>
      </w:r>
      <w:r w:rsidRPr="000D6F32">
        <w:rPr>
          <w:rFonts w:ascii="Times New Roman" w:eastAsia="Calibri" w:hAnsi="Times New Roman" w:cs="Times New Roman"/>
          <w:bCs/>
          <w:color w:val="000000" w:themeColor="text1"/>
          <w:sz w:val="28"/>
          <w:szCs w:val="28"/>
          <w:lang w:val="kk-KZ" w:eastAsia="ru-RU"/>
        </w:rPr>
        <w:t xml:space="preserve"> нысаны </w:t>
      </w:r>
      <w:hyperlink r:id="rId72" w:history="1">
        <w:r w:rsidRPr="000D6F32">
          <w:rPr>
            <w:rFonts w:ascii="Times New Roman" w:eastAsia="Calibri" w:hAnsi="Times New Roman" w:cs="Times New Roman"/>
            <w:bCs/>
            <w:color w:val="000000" w:themeColor="text1"/>
            <w:sz w:val="28"/>
            <w:szCs w:val="28"/>
            <w:lang w:val="kk-KZ" w:eastAsia="ru-RU"/>
          </w:rPr>
          <w:t>www.nationalbank.kz</w:t>
        </w:r>
      </w:hyperlink>
      <w:r w:rsidRPr="000D6F32">
        <w:rPr>
          <w:rFonts w:ascii="Times New Roman" w:eastAsia="Calibri" w:hAnsi="Times New Roman" w:cs="Times New Roman"/>
          <w:bCs/>
          <w:color w:val="000000" w:themeColor="text1"/>
          <w:sz w:val="28"/>
          <w:szCs w:val="28"/>
          <w:lang w:val="kk-KZ" w:eastAsia="ru-RU"/>
        </w:rPr>
        <w:t xml:space="preserve"> интернет-ресурсында орналасқан </w:t>
      </w:r>
    </w:p>
    <w:p w14:paraId="4516F717" w14:textId="77777777" w:rsidR="00464C5A" w:rsidRPr="000D6F32" w:rsidRDefault="00464C5A" w:rsidP="000D6F32">
      <w:pPr>
        <w:spacing w:after="0" w:line="240" w:lineRule="auto"/>
        <w:jc w:val="center"/>
        <w:textAlignment w:val="baseline"/>
        <w:rPr>
          <w:rFonts w:ascii="Times New Roman" w:eastAsia="Calibri" w:hAnsi="Times New Roman" w:cs="Times New Roman"/>
          <w:bCs/>
          <w:color w:val="000000" w:themeColor="text1"/>
          <w:sz w:val="28"/>
          <w:szCs w:val="28"/>
          <w:lang w:val="kk-KZ" w:eastAsia="ru-RU"/>
        </w:rPr>
      </w:pPr>
    </w:p>
    <w:p w14:paraId="1D1207CC" w14:textId="77777777" w:rsidR="00464C5A" w:rsidRPr="000D6F32" w:rsidRDefault="00464C5A" w:rsidP="000D6F32">
      <w:pPr>
        <w:spacing w:after="0" w:line="240" w:lineRule="auto"/>
        <w:jc w:val="center"/>
        <w:textAlignment w:val="baseline"/>
        <w:rPr>
          <w:rFonts w:ascii="Times New Roman" w:eastAsia="Calibri" w:hAnsi="Times New Roman" w:cs="Times New Roman"/>
          <w:bCs/>
          <w:color w:val="000000" w:themeColor="text1"/>
          <w:sz w:val="28"/>
          <w:szCs w:val="28"/>
          <w:lang w:val="kk-KZ" w:eastAsia="ru-RU"/>
        </w:rPr>
      </w:pPr>
    </w:p>
    <w:p w14:paraId="57C1D9CD" w14:textId="3216157F" w:rsidR="00464C5A" w:rsidRPr="000D6F32" w:rsidRDefault="00796D18" w:rsidP="000D6F32">
      <w:pPr>
        <w:spacing w:after="0" w:line="240" w:lineRule="auto"/>
        <w:jc w:val="center"/>
        <w:rPr>
          <w:rFonts w:ascii="Times New Roman" w:eastAsia="Times New Roman" w:hAnsi="Times New Roman" w:cs="Times New Roman"/>
          <w:bCs/>
          <w:color w:val="000000" w:themeColor="text1"/>
          <w:sz w:val="28"/>
          <w:szCs w:val="28"/>
          <w:lang w:eastAsia="ru-RU"/>
        </w:rPr>
      </w:pPr>
      <w:r w:rsidRPr="000D6F32">
        <w:rPr>
          <w:rFonts w:ascii="Times New Roman" w:eastAsia="Times New Roman" w:hAnsi="Times New Roman" w:cs="Times New Roman"/>
          <w:bCs/>
          <w:color w:val="000000" w:themeColor="text1"/>
          <w:sz w:val="28"/>
          <w:szCs w:val="28"/>
          <w:lang w:eastAsia="ru-RU"/>
        </w:rPr>
        <w:t>«</w:t>
      </w:r>
      <w:r w:rsidR="00464C5A" w:rsidRPr="000D6F32">
        <w:rPr>
          <w:rFonts w:ascii="Times New Roman" w:hAnsi="Times New Roman" w:cs="Times New Roman"/>
          <w:color w:val="000000" w:themeColor="text1"/>
          <w:sz w:val="28"/>
          <w:szCs w:val="28"/>
        </w:rPr>
        <w:t>Пруденциялық нормативтің орындалуы туралы есеп</w:t>
      </w:r>
      <w:r w:rsidRPr="000D6F32">
        <w:rPr>
          <w:rFonts w:ascii="Times New Roman" w:eastAsia="Times New Roman" w:hAnsi="Times New Roman" w:cs="Times New Roman"/>
          <w:bCs/>
          <w:color w:val="000000" w:themeColor="text1"/>
          <w:sz w:val="28"/>
          <w:szCs w:val="28"/>
          <w:lang w:eastAsia="ru-RU"/>
        </w:rPr>
        <w:t>»</w:t>
      </w:r>
    </w:p>
    <w:p w14:paraId="42CD6C42" w14:textId="77777777" w:rsidR="00464C5A" w:rsidRPr="000D6F32" w:rsidRDefault="00464C5A" w:rsidP="000D6F32">
      <w:pPr>
        <w:spacing w:after="0" w:line="240" w:lineRule="auto"/>
        <w:jc w:val="center"/>
        <w:textAlignment w:val="baseline"/>
        <w:rPr>
          <w:rFonts w:ascii="Times New Roman" w:eastAsia="Times New Roman" w:hAnsi="Times New Roman" w:cs="Times New Roman"/>
          <w:color w:val="000000" w:themeColor="text1"/>
          <w:sz w:val="28"/>
          <w:szCs w:val="28"/>
          <w:lang w:eastAsia="ru-RU"/>
        </w:rPr>
      </w:pPr>
    </w:p>
    <w:p w14:paraId="5DBEF133" w14:textId="77777777" w:rsidR="00464C5A" w:rsidRPr="000D6F32" w:rsidRDefault="00464C5A" w:rsidP="000D6F32">
      <w:pPr>
        <w:spacing w:after="0" w:line="240" w:lineRule="auto"/>
        <w:jc w:val="center"/>
        <w:textAlignment w:val="baseline"/>
        <w:rPr>
          <w:rFonts w:ascii="Times New Roman" w:eastAsia="Times New Roman" w:hAnsi="Times New Roman" w:cs="Times New Roman"/>
          <w:color w:val="000000" w:themeColor="text1"/>
          <w:sz w:val="28"/>
          <w:szCs w:val="28"/>
          <w:lang w:eastAsia="ru-RU"/>
        </w:rPr>
      </w:pPr>
    </w:p>
    <w:p w14:paraId="01380779" w14:textId="32712363" w:rsidR="00464C5A" w:rsidRPr="000D6F32" w:rsidRDefault="00464C5A" w:rsidP="000D6F32">
      <w:pPr>
        <w:spacing w:after="0" w:line="240" w:lineRule="auto"/>
        <w:ind w:firstLine="709"/>
        <w:jc w:val="both"/>
        <w:rPr>
          <w:rFonts w:ascii="Times New Roman" w:hAnsi="Times New Roman" w:cs="Times New Roman"/>
          <w:color w:val="000000" w:themeColor="text1"/>
          <w:sz w:val="28"/>
          <w:szCs w:val="28"/>
          <w:lang w:val="kk-KZ"/>
        </w:rPr>
      </w:pPr>
      <w:r w:rsidRPr="000D6F32">
        <w:rPr>
          <w:rFonts w:ascii="Times New Roman" w:hAnsi="Times New Roman" w:cs="Times New Roman"/>
          <w:color w:val="000000" w:themeColor="text1"/>
          <w:sz w:val="28"/>
          <w:szCs w:val="28"/>
        </w:rPr>
        <w:t xml:space="preserve">Есепті кезең: 20 __ жылғы </w:t>
      </w:r>
      <w:r w:rsidR="00796D18" w:rsidRPr="000D6F32">
        <w:rPr>
          <w:rFonts w:ascii="Times New Roman" w:hAnsi="Times New Roman" w:cs="Times New Roman"/>
          <w:color w:val="000000" w:themeColor="text1"/>
          <w:sz w:val="28"/>
          <w:szCs w:val="28"/>
        </w:rPr>
        <w:t>«</w:t>
      </w:r>
      <w:r w:rsidRPr="000D6F32">
        <w:rPr>
          <w:rFonts w:ascii="Times New Roman" w:hAnsi="Times New Roman" w:cs="Times New Roman"/>
          <w:color w:val="000000" w:themeColor="text1"/>
          <w:sz w:val="28"/>
          <w:szCs w:val="28"/>
        </w:rPr>
        <w:t>___</w:t>
      </w:r>
      <w:r w:rsidR="00796D18" w:rsidRPr="000D6F32">
        <w:rPr>
          <w:rFonts w:ascii="Times New Roman" w:hAnsi="Times New Roman" w:cs="Times New Roman"/>
          <w:color w:val="000000" w:themeColor="text1"/>
          <w:sz w:val="28"/>
          <w:szCs w:val="28"/>
        </w:rPr>
        <w:t>»</w:t>
      </w:r>
      <w:r w:rsidRPr="000D6F32">
        <w:rPr>
          <w:rFonts w:ascii="Times New Roman" w:hAnsi="Times New Roman" w:cs="Times New Roman"/>
          <w:color w:val="000000" w:themeColor="text1"/>
          <w:sz w:val="28"/>
          <w:szCs w:val="28"/>
        </w:rPr>
        <w:t xml:space="preserve"> ________ жағдай бойынша</w:t>
      </w:r>
    </w:p>
    <w:p w14:paraId="5D836D8B" w14:textId="77777777" w:rsidR="00464C5A" w:rsidRPr="000D6F32" w:rsidRDefault="00464C5A"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160E5D5E" w14:textId="77777777" w:rsidR="00464C5A" w:rsidRPr="000D6F32" w:rsidRDefault="00464C5A"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D6F32">
        <w:rPr>
          <w:rFonts w:ascii="Times New Roman" w:eastAsia="Times New Roman" w:hAnsi="Times New Roman" w:cs="Times New Roman"/>
          <w:color w:val="000000" w:themeColor="text1"/>
          <w:sz w:val="28"/>
          <w:szCs w:val="28"/>
          <w:lang w:eastAsia="ru-RU"/>
        </w:rPr>
        <w:t>Индекс</w:t>
      </w:r>
      <w:r w:rsidRPr="000D6F32">
        <w:rPr>
          <w:rFonts w:ascii="Times New Roman" w:eastAsia="Times New Roman" w:hAnsi="Times New Roman"/>
          <w:color w:val="000000" w:themeColor="text1"/>
          <w:sz w:val="28"/>
          <w:szCs w:val="28"/>
          <w:lang w:eastAsia="ru-RU"/>
        </w:rPr>
        <w:t xml:space="preserve">: </w:t>
      </w:r>
      <w:r w:rsidRPr="000D6F32">
        <w:rPr>
          <w:rFonts w:ascii="Times New Roman" w:eastAsia="Times New Roman" w:hAnsi="Times New Roman" w:cs="Times New Roman"/>
          <w:color w:val="000000" w:themeColor="text1"/>
          <w:sz w:val="28"/>
          <w:szCs w:val="28"/>
          <w:lang w:eastAsia="ru-RU"/>
        </w:rPr>
        <w:t>1- PN</w:t>
      </w:r>
    </w:p>
    <w:p w14:paraId="4020A55B" w14:textId="77777777" w:rsidR="00464C5A" w:rsidRPr="000D6F32" w:rsidRDefault="00464C5A"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3F747577" w14:textId="77777777" w:rsidR="00464C5A" w:rsidRPr="000D6F32" w:rsidRDefault="00464C5A"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0D6F32">
        <w:rPr>
          <w:rFonts w:ascii="Times New Roman" w:eastAsia="Times New Roman" w:hAnsi="Times New Roman" w:cs="Times New Roman"/>
          <w:color w:val="000000" w:themeColor="text1"/>
          <w:sz w:val="28"/>
          <w:szCs w:val="28"/>
          <w:lang w:val="kk-KZ" w:eastAsia="ru-RU"/>
        </w:rPr>
        <w:t>Кезеңділігі</w:t>
      </w:r>
      <w:r w:rsidRPr="000D6F32">
        <w:rPr>
          <w:rFonts w:ascii="Times New Roman" w:eastAsia="Times New Roman" w:hAnsi="Times New Roman" w:cs="Times New Roman"/>
          <w:color w:val="000000" w:themeColor="text1"/>
          <w:sz w:val="28"/>
          <w:szCs w:val="28"/>
          <w:lang w:eastAsia="ru-RU"/>
        </w:rPr>
        <w:t xml:space="preserve">: </w:t>
      </w:r>
      <w:r w:rsidRPr="000D6F32">
        <w:rPr>
          <w:rFonts w:ascii="Times New Roman" w:eastAsia="Times New Roman" w:hAnsi="Times New Roman" w:cs="Times New Roman"/>
          <w:color w:val="000000" w:themeColor="text1"/>
          <w:sz w:val="28"/>
          <w:szCs w:val="28"/>
          <w:lang w:val="kk-KZ" w:eastAsia="ru-RU"/>
        </w:rPr>
        <w:t>ай сайын</w:t>
      </w:r>
    </w:p>
    <w:p w14:paraId="71CB3529" w14:textId="77777777" w:rsidR="00464C5A" w:rsidRPr="000D6F32" w:rsidRDefault="00464C5A"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1BC36B6B" w14:textId="77777777" w:rsidR="00464C5A" w:rsidRDefault="00464C5A" w:rsidP="000D6F32">
      <w:pPr>
        <w:spacing w:after="0" w:line="240" w:lineRule="auto"/>
        <w:ind w:firstLine="709"/>
        <w:jc w:val="both"/>
        <w:rPr>
          <w:rStyle w:val="s0"/>
          <w:color w:val="000000" w:themeColor="text1"/>
          <w:sz w:val="28"/>
          <w:szCs w:val="28"/>
        </w:rPr>
      </w:pPr>
      <w:r w:rsidRPr="000D6F32">
        <w:rPr>
          <w:rStyle w:val="s0"/>
          <w:color w:val="000000" w:themeColor="text1"/>
          <w:sz w:val="28"/>
          <w:szCs w:val="28"/>
        </w:rPr>
        <w:t>Ұсынады: Ұлттық пошта операторы</w:t>
      </w:r>
    </w:p>
    <w:p w14:paraId="0AA1F6AC" w14:textId="77777777" w:rsidR="000D6F32" w:rsidRDefault="000D6F32" w:rsidP="000D6F32">
      <w:pPr>
        <w:spacing w:after="0" w:line="240" w:lineRule="auto"/>
        <w:ind w:firstLine="709"/>
        <w:jc w:val="both"/>
        <w:rPr>
          <w:rStyle w:val="s0"/>
          <w:color w:val="000000" w:themeColor="text1"/>
          <w:sz w:val="28"/>
          <w:szCs w:val="28"/>
        </w:rPr>
      </w:pPr>
    </w:p>
    <w:p w14:paraId="32FCB5B9" w14:textId="77777777" w:rsidR="00464C5A" w:rsidRDefault="00464C5A" w:rsidP="000D6F32">
      <w:pPr>
        <w:spacing w:after="0" w:line="240" w:lineRule="auto"/>
        <w:ind w:firstLine="709"/>
        <w:jc w:val="both"/>
        <w:rPr>
          <w:rStyle w:val="s0"/>
          <w:color w:val="000000" w:themeColor="text1"/>
          <w:sz w:val="28"/>
          <w:szCs w:val="28"/>
        </w:rPr>
      </w:pPr>
      <w:r w:rsidRPr="000D6F32">
        <w:rPr>
          <w:rStyle w:val="s0"/>
          <w:color w:val="000000" w:themeColor="text1"/>
          <w:sz w:val="28"/>
          <w:szCs w:val="28"/>
        </w:rPr>
        <w:t>Нысан қайда ұсынылады: Қазақстан Республикасының Ұлттық Банкі</w:t>
      </w:r>
    </w:p>
    <w:p w14:paraId="0280D5F1" w14:textId="77777777" w:rsidR="000D6F32" w:rsidRDefault="000D6F32" w:rsidP="000D6F32">
      <w:pPr>
        <w:spacing w:after="0" w:line="240" w:lineRule="auto"/>
        <w:ind w:firstLine="709"/>
        <w:jc w:val="both"/>
        <w:rPr>
          <w:rStyle w:val="s0"/>
          <w:color w:val="000000" w:themeColor="text1"/>
          <w:sz w:val="28"/>
          <w:szCs w:val="28"/>
        </w:rPr>
      </w:pPr>
    </w:p>
    <w:p w14:paraId="23D4497C" w14:textId="77777777" w:rsidR="00464C5A" w:rsidRDefault="00464C5A" w:rsidP="000D6F32">
      <w:pPr>
        <w:spacing w:after="0" w:line="240" w:lineRule="auto"/>
        <w:ind w:firstLine="709"/>
        <w:jc w:val="both"/>
        <w:rPr>
          <w:rStyle w:val="s0"/>
          <w:color w:val="000000" w:themeColor="text1"/>
          <w:sz w:val="28"/>
          <w:szCs w:val="28"/>
        </w:rPr>
      </w:pPr>
      <w:r w:rsidRPr="000D6F32">
        <w:rPr>
          <w:rStyle w:val="s0"/>
          <w:color w:val="000000" w:themeColor="text1"/>
          <w:sz w:val="28"/>
          <w:szCs w:val="28"/>
        </w:rPr>
        <w:t>Ұсыну мерзімі: ай сайын, есептi айдан кейiнгi айдың 25 (жиырма бесiнен) кешіктірмей</w:t>
      </w:r>
    </w:p>
    <w:p w14:paraId="3BE8F62D" w14:textId="77777777" w:rsidR="000D6F32" w:rsidRDefault="000D6F32" w:rsidP="000D6F32">
      <w:pPr>
        <w:spacing w:after="0" w:line="240" w:lineRule="auto"/>
        <w:ind w:firstLine="709"/>
        <w:jc w:val="both"/>
        <w:rPr>
          <w:rStyle w:val="s0"/>
          <w:color w:val="000000" w:themeColor="text1"/>
          <w:sz w:val="28"/>
          <w:szCs w:val="28"/>
        </w:rPr>
      </w:pPr>
    </w:p>
    <w:p w14:paraId="2213D445" w14:textId="6CD8EF21" w:rsidR="00464C5A" w:rsidRPr="005A7116" w:rsidRDefault="00464C5A" w:rsidP="000D6F32">
      <w:pPr>
        <w:spacing w:after="0" w:line="240" w:lineRule="auto"/>
        <w:ind w:firstLine="709"/>
        <w:textAlignment w:val="baseline"/>
        <w:rPr>
          <w:rFonts w:ascii="Times New Roman" w:eastAsia="Times New Roman" w:hAnsi="Times New Roman" w:cs="Times New Roman"/>
          <w:color w:val="000000" w:themeColor="text1"/>
          <w:sz w:val="28"/>
          <w:szCs w:val="28"/>
          <w:lang w:eastAsia="ru-RU"/>
        </w:rPr>
      </w:pPr>
    </w:p>
    <w:p w14:paraId="6DC313B6" w14:textId="77777777" w:rsidR="00464C5A" w:rsidRPr="005A7116" w:rsidRDefault="00464C5A" w:rsidP="000D6F32">
      <w:pPr>
        <w:tabs>
          <w:tab w:val="left" w:pos="1134"/>
        </w:tabs>
        <w:spacing w:after="0" w:line="240" w:lineRule="auto"/>
        <w:ind w:firstLine="709"/>
        <w:jc w:val="both"/>
        <w:rPr>
          <w:rFonts w:ascii="Times New Roman" w:eastAsia="Times New Roman" w:hAnsi="Times New Roman"/>
          <w:color w:val="000000" w:themeColor="text1"/>
          <w:sz w:val="28"/>
          <w:szCs w:val="28"/>
          <w:lang w:eastAsia="ru-RU"/>
        </w:rPr>
        <w:sectPr w:rsidR="00464C5A" w:rsidRPr="005A7116" w:rsidSect="00FB3138">
          <w:headerReference w:type="default" r:id="rId73"/>
          <w:pgSz w:w="11906" w:h="16838"/>
          <w:pgMar w:top="1418" w:right="851" w:bottom="1418" w:left="1418" w:header="709" w:footer="709" w:gutter="0"/>
          <w:cols w:space="708"/>
          <w:docGrid w:linePitch="360"/>
        </w:sectPr>
      </w:pPr>
    </w:p>
    <w:p w14:paraId="6FD8133E" w14:textId="77777777" w:rsidR="00464C5A" w:rsidRPr="005A7116" w:rsidRDefault="00464C5A" w:rsidP="000D6F32">
      <w:pPr>
        <w:spacing w:after="0" w:line="240" w:lineRule="auto"/>
        <w:jc w:val="right"/>
        <w:rPr>
          <w:rStyle w:val="s0"/>
          <w:color w:val="000000" w:themeColor="text1"/>
          <w:sz w:val="24"/>
        </w:rPr>
      </w:pPr>
      <w:r w:rsidRPr="005A7116">
        <w:rPr>
          <w:rStyle w:val="s0"/>
          <w:color w:val="000000" w:themeColor="text1"/>
          <w:sz w:val="24"/>
        </w:rPr>
        <w:lastRenderedPageBreak/>
        <w:t>(</w:t>
      </w:r>
      <w:r w:rsidRPr="005A7116">
        <w:rPr>
          <w:rStyle w:val="s0"/>
          <w:color w:val="000000" w:themeColor="text1"/>
          <w:sz w:val="24"/>
          <w:lang w:val="kk-KZ"/>
        </w:rPr>
        <w:t>мың теңгемен</w:t>
      </w:r>
      <w:r w:rsidRPr="005A7116">
        <w:rPr>
          <w:rStyle w:val="s0"/>
          <w:color w:val="000000" w:themeColor="text1"/>
          <w:sz w:val="24"/>
        </w:rPr>
        <w:t>)</w:t>
      </w:r>
    </w:p>
    <w:tbl>
      <w:tblPr>
        <w:tblW w:w="9639" w:type="dxa"/>
        <w:jc w:val="center"/>
        <w:tblLayout w:type="fixed"/>
        <w:tblCellMar>
          <w:left w:w="0" w:type="dxa"/>
          <w:right w:w="0" w:type="dxa"/>
        </w:tblCellMar>
        <w:tblLook w:val="04A0" w:firstRow="1" w:lastRow="0" w:firstColumn="1" w:lastColumn="0" w:noHBand="0" w:noVBand="1"/>
      </w:tblPr>
      <w:tblGrid>
        <w:gridCol w:w="771"/>
        <w:gridCol w:w="7028"/>
        <w:gridCol w:w="1840"/>
      </w:tblGrid>
      <w:tr w:rsidR="005A7116" w:rsidRPr="005A7116" w14:paraId="5C3B4253" w14:textId="77777777" w:rsidTr="00C90B63">
        <w:trPr>
          <w:jc w:val="center"/>
        </w:trPr>
        <w:tc>
          <w:tcPr>
            <w:tcW w:w="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67218A"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8"/>
              </w:rPr>
            </w:pPr>
            <w:r w:rsidRPr="005A7116">
              <w:rPr>
                <w:rFonts w:ascii="Times New Roman" w:hAnsi="Times New Roman" w:cs="Times New Roman"/>
                <w:color w:val="000000" w:themeColor="text1"/>
                <w:sz w:val="24"/>
                <w:szCs w:val="28"/>
              </w:rPr>
              <w:t>№</w:t>
            </w:r>
          </w:p>
        </w:tc>
        <w:tc>
          <w:tcPr>
            <w:tcW w:w="40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7E9A40"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8"/>
              </w:rPr>
            </w:pPr>
            <w:r w:rsidRPr="005A7116">
              <w:rPr>
                <w:rFonts w:ascii="Times New Roman" w:eastAsia="Times New Roman" w:hAnsi="Times New Roman" w:cs="Times New Roman"/>
                <w:color w:val="000000" w:themeColor="text1"/>
                <w:sz w:val="24"/>
                <w:szCs w:val="24"/>
                <w:lang w:eastAsia="ru-RU"/>
              </w:rPr>
              <w:t>Құрауыштарының атауы</w:t>
            </w:r>
          </w:p>
        </w:tc>
        <w:tc>
          <w:tcPr>
            <w:tcW w:w="1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F07167"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8"/>
                <w:lang w:val="kk-KZ"/>
              </w:rPr>
            </w:pPr>
            <w:r w:rsidRPr="005A7116">
              <w:rPr>
                <w:rFonts w:ascii="Times New Roman" w:hAnsi="Times New Roman" w:cs="Times New Roman"/>
                <w:color w:val="000000" w:themeColor="text1"/>
                <w:sz w:val="24"/>
                <w:szCs w:val="28"/>
                <w:lang w:val="kk-KZ"/>
              </w:rPr>
              <w:t>Мәндері</w:t>
            </w:r>
          </w:p>
        </w:tc>
      </w:tr>
      <w:tr w:rsidR="005A7116" w:rsidRPr="005A7116" w14:paraId="029A806F" w14:textId="77777777" w:rsidTr="00C90B63">
        <w:trPr>
          <w:jc w:val="center"/>
        </w:trPr>
        <w:tc>
          <w:tcPr>
            <w:tcW w:w="4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6C560C"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8"/>
              </w:rPr>
            </w:pPr>
            <w:r w:rsidRPr="005A7116">
              <w:rPr>
                <w:rFonts w:ascii="Times New Roman" w:hAnsi="Times New Roman" w:cs="Times New Roman"/>
                <w:color w:val="000000" w:themeColor="text1"/>
                <w:sz w:val="24"/>
                <w:szCs w:val="28"/>
              </w:rPr>
              <w:t>1</w:t>
            </w:r>
          </w:p>
        </w:tc>
        <w:tc>
          <w:tcPr>
            <w:tcW w:w="4052" w:type="dxa"/>
            <w:tcBorders>
              <w:top w:val="nil"/>
              <w:left w:val="nil"/>
              <w:bottom w:val="single" w:sz="8" w:space="0" w:color="auto"/>
              <w:right w:val="single" w:sz="8" w:space="0" w:color="auto"/>
            </w:tcBorders>
            <w:tcMar>
              <w:top w:w="0" w:type="dxa"/>
              <w:left w:w="108" w:type="dxa"/>
              <w:bottom w:w="0" w:type="dxa"/>
              <w:right w:w="108" w:type="dxa"/>
            </w:tcMar>
            <w:hideMark/>
          </w:tcPr>
          <w:p w14:paraId="1F2DF9C8"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8"/>
              </w:rPr>
            </w:pPr>
            <w:r w:rsidRPr="005A7116">
              <w:rPr>
                <w:rFonts w:ascii="Times New Roman" w:hAnsi="Times New Roman" w:cs="Times New Roman"/>
                <w:color w:val="000000" w:themeColor="text1"/>
                <w:sz w:val="24"/>
                <w:szCs w:val="28"/>
              </w:rPr>
              <w:t>2</w:t>
            </w:r>
          </w:p>
        </w:tc>
        <w:tc>
          <w:tcPr>
            <w:tcW w:w="1061" w:type="dxa"/>
            <w:tcBorders>
              <w:top w:val="nil"/>
              <w:left w:val="nil"/>
              <w:bottom w:val="single" w:sz="8" w:space="0" w:color="auto"/>
              <w:right w:val="single" w:sz="8" w:space="0" w:color="auto"/>
            </w:tcBorders>
            <w:tcMar>
              <w:top w:w="0" w:type="dxa"/>
              <w:left w:w="108" w:type="dxa"/>
              <w:bottom w:w="0" w:type="dxa"/>
              <w:right w:w="108" w:type="dxa"/>
            </w:tcMar>
            <w:hideMark/>
          </w:tcPr>
          <w:p w14:paraId="41D424F4"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8"/>
              </w:rPr>
            </w:pPr>
            <w:r w:rsidRPr="005A7116">
              <w:rPr>
                <w:rFonts w:ascii="Times New Roman" w:hAnsi="Times New Roman" w:cs="Times New Roman"/>
                <w:color w:val="000000" w:themeColor="text1"/>
                <w:sz w:val="24"/>
                <w:szCs w:val="28"/>
              </w:rPr>
              <w:t>3</w:t>
            </w:r>
          </w:p>
        </w:tc>
      </w:tr>
      <w:tr w:rsidR="005A7116" w:rsidRPr="005A7116" w14:paraId="2E016602" w14:textId="77777777" w:rsidTr="00C90B63">
        <w:trPr>
          <w:jc w:val="center"/>
        </w:trPr>
        <w:tc>
          <w:tcPr>
            <w:tcW w:w="4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3DC2FD"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8"/>
              </w:rPr>
            </w:pPr>
            <w:r w:rsidRPr="005A7116">
              <w:rPr>
                <w:rFonts w:ascii="Times New Roman" w:hAnsi="Times New Roman" w:cs="Times New Roman"/>
                <w:color w:val="000000" w:themeColor="text1"/>
                <w:sz w:val="24"/>
                <w:szCs w:val="28"/>
              </w:rPr>
              <w:t>1</w:t>
            </w:r>
          </w:p>
        </w:tc>
        <w:tc>
          <w:tcPr>
            <w:tcW w:w="4052" w:type="dxa"/>
            <w:tcBorders>
              <w:top w:val="nil"/>
              <w:left w:val="nil"/>
              <w:bottom w:val="single" w:sz="8" w:space="0" w:color="auto"/>
              <w:right w:val="single" w:sz="8" w:space="0" w:color="auto"/>
            </w:tcBorders>
            <w:tcMar>
              <w:top w:w="0" w:type="dxa"/>
              <w:left w:w="108" w:type="dxa"/>
              <w:bottom w:w="0" w:type="dxa"/>
              <w:right w:w="108" w:type="dxa"/>
            </w:tcMar>
            <w:hideMark/>
          </w:tcPr>
          <w:p w14:paraId="686E6B9B" w14:textId="77777777" w:rsidR="00464C5A" w:rsidRPr="005A7116" w:rsidRDefault="00464C5A" w:rsidP="000D6F32">
            <w:pPr>
              <w:spacing w:after="0" w:line="240" w:lineRule="auto"/>
              <w:jc w:val="both"/>
              <w:rPr>
                <w:rFonts w:ascii="Times New Roman" w:hAnsi="Times New Roman" w:cs="Times New Roman"/>
                <w:color w:val="000000" w:themeColor="text1"/>
                <w:sz w:val="24"/>
                <w:szCs w:val="28"/>
              </w:rPr>
            </w:pPr>
            <w:r w:rsidRPr="005A7116">
              <w:rPr>
                <w:rFonts w:ascii="Times New Roman" w:hAnsi="Times New Roman" w:cs="Times New Roman"/>
                <w:color w:val="000000" w:themeColor="text1"/>
                <w:sz w:val="24"/>
                <w:szCs w:val="28"/>
                <w:lang w:val="kk-KZ"/>
              </w:rPr>
              <w:t>Меншікті</w:t>
            </w:r>
            <w:r w:rsidRPr="005A7116">
              <w:rPr>
                <w:rFonts w:ascii="Times New Roman" w:hAnsi="Times New Roman" w:cs="Times New Roman"/>
                <w:color w:val="000000" w:themeColor="text1"/>
                <w:sz w:val="24"/>
                <w:szCs w:val="28"/>
              </w:rPr>
              <w:t xml:space="preserve"> капитал</w:t>
            </w:r>
          </w:p>
        </w:tc>
        <w:tc>
          <w:tcPr>
            <w:tcW w:w="1061" w:type="dxa"/>
            <w:tcBorders>
              <w:top w:val="nil"/>
              <w:left w:val="nil"/>
              <w:bottom w:val="single" w:sz="8" w:space="0" w:color="auto"/>
              <w:right w:val="single" w:sz="8" w:space="0" w:color="auto"/>
            </w:tcBorders>
            <w:tcMar>
              <w:top w:w="0" w:type="dxa"/>
              <w:left w:w="108" w:type="dxa"/>
              <w:bottom w:w="0" w:type="dxa"/>
              <w:right w:w="108" w:type="dxa"/>
            </w:tcMar>
            <w:hideMark/>
          </w:tcPr>
          <w:p w14:paraId="6F230846"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8"/>
              </w:rPr>
            </w:pPr>
            <w:r w:rsidRPr="005A7116">
              <w:rPr>
                <w:rFonts w:ascii="Times New Roman" w:hAnsi="Times New Roman" w:cs="Times New Roman"/>
                <w:color w:val="000000" w:themeColor="text1"/>
                <w:sz w:val="24"/>
                <w:szCs w:val="28"/>
              </w:rPr>
              <w:t> </w:t>
            </w:r>
          </w:p>
        </w:tc>
      </w:tr>
      <w:tr w:rsidR="005A7116" w:rsidRPr="005A7116" w14:paraId="15C0AACE" w14:textId="77777777" w:rsidTr="00C90B63">
        <w:trPr>
          <w:jc w:val="center"/>
        </w:trPr>
        <w:tc>
          <w:tcPr>
            <w:tcW w:w="4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B328E1"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8"/>
              </w:rPr>
            </w:pPr>
            <w:r w:rsidRPr="005A7116">
              <w:rPr>
                <w:rFonts w:ascii="Times New Roman" w:hAnsi="Times New Roman" w:cs="Times New Roman"/>
                <w:color w:val="000000" w:themeColor="text1"/>
                <w:sz w:val="24"/>
                <w:szCs w:val="28"/>
              </w:rPr>
              <w:t>2</w:t>
            </w:r>
          </w:p>
        </w:tc>
        <w:tc>
          <w:tcPr>
            <w:tcW w:w="4052" w:type="dxa"/>
            <w:tcBorders>
              <w:top w:val="nil"/>
              <w:left w:val="nil"/>
              <w:bottom w:val="single" w:sz="8" w:space="0" w:color="auto"/>
              <w:right w:val="single" w:sz="8" w:space="0" w:color="auto"/>
            </w:tcBorders>
            <w:tcMar>
              <w:top w:w="0" w:type="dxa"/>
              <w:left w:w="108" w:type="dxa"/>
              <w:bottom w:w="0" w:type="dxa"/>
              <w:right w:w="108" w:type="dxa"/>
            </w:tcMar>
            <w:hideMark/>
          </w:tcPr>
          <w:p w14:paraId="22340486" w14:textId="77777777" w:rsidR="00464C5A" w:rsidRPr="005A7116" w:rsidRDefault="00464C5A" w:rsidP="000D6F32">
            <w:pPr>
              <w:spacing w:after="0" w:line="240" w:lineRule="auto"/>
              <w:jc w:val="both"/>
              <w:rPr>
                <w:rFonts w:ascii="Times New Roman" w:hAnsi="Times New Roman" w:cs="Times New Roman"/>
                <w:color w:val="000000" w:themeColor="text1"/>
                <w:sz w:val="24"/>
                <w:szCs w:val="28"/>
                <w:lang w:val="kk-KZ"/>
              </w:rPr>
            </w:pPr>
            <w:r w:rsidRPr="005A7116">
              <w:rPr>
                <w:rFonts w:ascii="Times New Roman" w:hAnsi="Times New Roman" w:cs="Times New Roman"/>
                <w:color w:val="000000" w:themeColor="text1"/>
                <w:sz w:val="24"/>
                <w:szCs w:val="28"/>
              </w:rPr>
              <w:t>Актив</w:t>
            </w:r>
            <w:r w:rsidRPr="005A7116">
              <w:rPr>
                <w:rFonts w:ascii="Times New Roman" w:hAnsi="Times New Roman" w:cs="Times New Roman"/>
                <w:color w:val="000000" w:themeColor="text1"/>
                <w:sz w:val="24"/>
                <w:szCs w:val="28"/>
                <w:lang w:val="kk-KZ"/>
              </w:rPr>
              <w:t>тер</w:t>
            </w:r>
          </w:p>
        </w:tc>
        <w:tc>
          <w:tcPr>
            <w:tcW w:w="1061" w:type="dxa"/>
            <w:tcBorders>
              <w:top w:val="nil"/>
              <w:left w:val="nil"/>
              <w:bottom w:val="single" w:sz="8" w:space="0" w:color="auto"/>
              <w:right w:val="single" w:sz="8" w:space="0" w:color="auto"/>
            </w:tcBorders>
            <w:tcMar>
              <w:top w:w="0" w:type="dxa"/>
              <w:left w:w="108" w:type="dxa"/>
              <w:bottom w:w="0" w:type="dxa"/>
              <w:right w:w="108" w:type="dxa"/>
            </w:tcMar>
            <w:hideMark/>
          </w:tcPr>
          <w:p w14:paraId="409E58C7"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8"/>
              </w:rPr>
            </w:pPr>
            <w:r w:rsidRPr="005A7116">
              <w:rPr>
                <w:rFonts w:ascii="Times New Roman" w:hAnsi="Times New Roman" w:cs="Times New Roman"/>
                <w:color w:val="000000" w:themeColor="text1"/>
                <w:sz w:val="24"/>
                <w:szCs w:val="28"/>
              </w:rPr>
              <w:t> </w:t>
            </w:r>
          </w:p>
        </w:tc>
      </w:tr>
      <w:tr w:rsidR="005A7116" w:rsidRPr="005A7116" w14:paraId="77CEDC4B" w14:textId="77777777" w:rsidTr="00C90B63">
        <w:trPr>
          <w:jc w:val="center"/>
        </w:trPr>
        <w:tc>
          <w:tcPr>
            <w:tcW w:w="4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5284"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8"/>
              </w:rPr>
            </w:pPr>
            <w:r w:rsidRPr="005A7116">
              <w:rPr>
                <w:rFonts w:ascii="Times New Roman" w:hAnsi="Times New Roman" w:cs="Times New Roman"/>
                <w:color w:val="000000" w:themeColor="text1"/>
                <w:sz w:val="24"/>
                <w:szCs w:val="28"/>
              </w:rPr>
              <w:t>3</w:t>
            </w:r>
          </w:p>
        </w:tc>
        <w:tc>
          <w:tcPr>
            <w:tcW w:w="4052" w:type="dxa"/>
            <w:tcBorders>
              <w:top w:val="nil"/>
              <w:left w:val="nil"/>
              <w:bottom w:val="single" w:sz="8" w:space="0" w:color="auto"/>
              <w:right w:val="single" w:sz="8" w:space="0" w:color="auto"/>
            </w:tcBorders>
            <w:tcMar>
              <w:top w:w="0" w:type="dxa"/>
              <w:left w:w="108" w:type="dxa"/>
              <w:bottom w:w="0" w:type="dxa"/>
              <w:right w:w="108" w:type="dxa"/>
            </w:tcMar>
            <w:hideMark/>
          </w:tcPr>
          <w:p w14:paraId="191B55D7" w14:textId="77777777" w:rsidR="00464C5A" w:rsidRPr="005A7116" w:rsidRDefault="00464C5A" w:rsidP="000D6F32">
            <w:pPr>
              <w:spacing w:after="0" w:line="240" w:lineRule="auto"/>
              <w:jc w:val="both"/>
              <w:rPr>
                <w:rFonts w:ascii="Times New Roman" w:hAnsi="Times New Roman" w:cs="Times New Roman"/>
                <w:color w:val="000000" w:themeColor="text1"/>
                <w:sz w:val="24"/>
                <w:szCs w:val="28"/>
                <w:lang w:val="kk-KZ"/>
              </w:rPr>
            </w:pPr>
            <w:r w:rsidRPr="005A7116">
              <w:rPr>
                <w:rFonts w:ascii="Times New Roman" w:hAnsi="Times New Roman" w:cs="Times New Roman"/>
                <w:color w:val="000000" w:themeColor="text1"/>
                <w:sz w:val="24"/>
                <w:szCs w:val="28"/>
                <w:lang w:val="kk-KZ"/>
              </w:rPr>
              <w:t>Өтімділігі жоғары активтер</w:t>
            </w:r>
          </w:p>
        </w:tc>
        <w:tc>
          <w:tcPr>
            <w:tcW w:w="1061" w:type="dxa"/>
            <w:tcBorders>
              <w:top w:val="nil"/>
              <w:left w:val="nil"/>
              <w:bottom w:val="single" w:sz="8" w:space="0" w:color="auto"/>
              <w:right w:val="single" w:sz="8" w:space="0" w:color="auto"/>
            </w:tcBorders>
            <w:tcMar>
              <w:top w:w="0" w:type="dxa"/>
              <w:left w:w="108" w:type="dxa"/>
              <w:bottom w:w="0" w:type="dxa"/>
              <w:right w:w="108" w:type="dxa"/>
            </w:tcMar>
            <w:hideMark/>
          </w:tcPr>
          <w:p w14:paraId="48B8E24F"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8"/>
              </w:rPr>
            </w:pPr>
            <w:r w:rsidRPr="005A7116">
              <w:rPr>
                <w:rFonts w:ascii="Times New Roman" w:hAnsi="Times New Roman" w:cs="Times New Roman"/>
                <w:color w:val="000000" w:themeColor="text1"/>
                <w:sz w:val="24"/>
                <w:szCs w:val="28"/>
              </w:rPr>
              <w:t> </w:t>
            </w:r>
          </w:p>
        </w:tc>
      </w:tr>
      <w:tr w:rsidR="005A7116" w:rsidRPr="005A7116" w14:paraId="3B12FBDB" w14:textId="77777777" w:rsidTr="00C90B63">
        <w:trPr>
          <w:jc w:val="center"/>
        </w:trPr>
        <w:tc>
          <w:tcPr>
            <w:tcW w:w="4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E62327"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8"/>
              </w:rPr>
            </w:pPr>
            <w:r w:rsidRPr="005A7116">
              <w:rPr>
                <w:rFonts w:ascii="Times New Roman" w:hAnsi="Times New Roman" w:cs="Times New Roman"/>
                <w:color w:val="000000" w:themeColor="text1"/>
                <w:sz w:val="24"/>
                <w:szCs w:val="28"/>
              </w:rPr>
              <w:t>4</w:t>
            </w:r>
          </w:p>
        </w:tc>
        <w:tc>
          <w:tcPr>
            <w:tcW w:w="4052" w:type="dxa"/>
            <w:tcBorders>
              <w:top w:val="nil"/>
              <w:left w:val="nil"/>
              <w:bottom w:val="single" w:sz="8" w:space="0" w:color="auto"/>
              <w:right w:val="single" w:sz="8" w:space="0" w:color="auto"/>
            </w:tcBorders>
            <w:tcMar>
              <w:top w:w="0" w:type="dxa"/>
              <w:left w:w="108" w:type="dxa"/>
              <w:bottom w:w="0" w:type="dxa"/>
              <w:right w:w="108" w:type="dxa"/>
            </w:tcMar>
            <w:hideMark/>
          </w:tcPr>
          <w:p w14:paraId="78DF7D62" w14:textId="77777777" w:rsidR="00464C5A" w:rsidRPr="005A7116" w:rsidRDefault="00464C5A" w:rsidP="000D6F32">
            <w:pPr>
              <w:spacing w:after="0" w:line="240" w:lineRule="auto"/>
              <w:rPr>
                <w:rFonts w:ascii="Times New Roman" w:hAnsi="Times New Roman" w:cs="Times New Roman"/>
                <w:color w:val="000000" w:themeColor="text1"/>
                <w:sz w:val="24"/>
                <w:szCs w:val="28"/>
              </w:rPr>
            </w:pPr>
            <w:r w:rsidRPr="005A7116">
              <w:rPr>
                <w:rFonts w:ascii="Times New Roman" w:eastAsia="Times New Roman" w:hAnsi="Times New Roman" w:cs="Times New Roman"/>
                <w:color w:val="000000" w:themeColor="text1"/>
                <w:sz w:val="24"/>
                <w:szCs w:val="24"/>
                <w:lang w:eastAsia="ru-RU"/>
              </w:rPr>
              <w:t>Талап етілгенге дейінгі міндеттемелер</w:t>
            </w:r>
          </w:p>
        </w:tc>
        <w:tc>
          <w:tcPr>
            <w:tcW w:w="1061" w:type="dxa"/>
            <w:tcBorders>
              <w:top w:val="nil"/>
              <w:left w:val="nil"/>
              <w:bottom w:val="single" w:sz="8" w:space="0" w:color="auto"/>
              <w:right w:val="single" w:sz="8" w:space="0" w:color="auto"/>
            </w:tcBorders>
            <w:tcMar>
              <w:top w:w="0" w:type="dxa"/>
              <w:left w:w="108" w:type="dxa"/>
              <w:bottom w:w="0" w:type="dxa"/>
              <w:right w:w="108" w:type="dxa"/>
            </w:tcMar>
            <w:hideMark/>
          </w:tcPr>
          <w:p w14:paraId="30DA2039"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8"/>
              </w:rPr>
            </w:pPr>
            <w:r w:rsidRPr="005A7116">
              <w:rPr>
                <w:rFonts w:ascii="Times New Roman" w:hAnsi="Times New Roman" w:cs="Times New Roman"/>
                <w:color w:val="000000" w:themeColor="text1"/>
                <w:sz w:val="24"/>
                <w:szCs w:val="28"/>
              </w:rPr>
              <w:t> </w:t>
            </w:r>
          </w:p>
        </w:tc>
      </w:tr>
      <w:tr w:rsidR="005A7116" w:rsidRPr="005A7116" w14:paraId="784DC230" w14:textId="77777777" w:rsidTr="00C90B63">
        <w:trPr>
          <w:jc w:val="center"/>
        </w:trPr>
        <w:tc>
          <w:tcPr>
            <w:tcW w:w="4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54CF88"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8"/>
              </w:rPr>
            </w:pPr>
            <w:r w:rsidRPr="005A7116">
              <w:rPr>
                <w:rFonts w:ascii="Times New Roman" w:hAnsi="Times New Roman" w:cs="Times New Roman"/>
                <w:color w:val="000000" w:themeColor="text1"/>
                <w:sz w:val="24"/>
                <w:szCs w:val="28"/>
              </w:rPr>
              <w:t>5</w:t>
            </w:r>
          </w:p>
        </w:tc>
        <w:tc>
          <w:tcPr>
            <w:tcW w:w="4052" w:type="dxa"/>
            <w:tcBorders>
              <w:top w:val="nil"/>
              <w:left w:val="nil"/>
              <w:bottom w:val="single" w:sz="8" w:space="0" w:color="auto"/>
              <w:right w:val="single" w:sz="8" w:space="0" w:color="auto"/>
            </w:tcBorders>
            <w:tcMar>
              <w:top w:w="0" w:type="dxa"/>
              <w:left w:w="108" w:type="dxa"/>
              <w:bottom w:w="0" w:type="dxa"/>
              <w:right w:w="108" w:type="dxa"/>
            </w:tcMar>
            <w:hideMark/>
          </w:tcPr>
          <w:p w14:paraId="6AAA7F7A" w14:textId="77777777" w:rsidR="00464C5A" w:rsidRPr="005A7116" w:rsidRDefault="00464C5A" w:rsidP="000D6F32">
            <w:pPr>
              <w:spacing w:after="0" w:line="240" w:lineRule="auto"/>
              <w:rPr>
                <w:rFonts w:ascii="Times New Roman" w:hAnsi="Times New Roman" w:cs="Times New Roman"/>
                <w:color w:val="000000" w:themeColor="text1"/>
                <w:sz w:val="24"/>
                <w:szCs w:val="28"/>
              </w:rPr>
            </w:pPr>
            <w:r w:rsidRPr="005A7116">
              <w:rPr>
                <w:rFonts w:ascii="Times New Roman" w:eastAsia="Times New Roman" w:hAnsi="Times New Roman" w:cs="Times New Roman"/>
                <w:color w:val="000000" w:themeColor="text1"/>
                <w:sz w:val="24"/>
                <w:szCs w:val="24"/>
                <w:lang w:eastAsia="ru-RU"/>
              </w:rPr>
              <w:t>Өтімділікке қойылатын талаптар</w:t>
            </w:r>
          </w:p>
        </w:tc>
        <w:tc>
          <w:tcPr>
            <w:tcW w:w="1061" w:type="dxa"/>
            <w:tcBorders>
              <w:top w:val="nil"/>
              <w:left w:val="nil"/>
              <w:bottom w:val="single" w:sz="8" w:space="0" w:color="auto"/>
              <w:right w:val="single" w:sz="8" w:space="0" w:color="auto"/>
            </w:tcBorders>
            <w:tcMar>
              <w:top w:w="0" w:type="dxa"/>
              <w:left w:w="108" w:type="dxa"/>
              <w:bottom w:w="0" w:type="dxa"/>
              <w:right w:w="108" w:type="dxa"/>
            </w:tcMar>
            <w:hideMark/>
          </w:tcPr>
          <w:p w14:paraId="29E95AD1"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8"/>
              </w:rPr>
            </w:pPr>
            <w:r w:rsidRPr="005A7116">
              <w:rPr>
                <w:rFonts w:ascii="Times New Roman" w:hAnsi="Times New Roman" w:cs="Times New Roman"/>
                <w:color w:val="000000" w:themeColor="text1"/>
                <w:sz w:val="24"/>
                <w:szCs w:val="28"/>
              </w:rPr>
              <w:t> </w:t>
            </w:r>
          </w:p>
        </w:tc>
      </w:tr>
      <w:tr w:rsidR="005A7116" w:rsidRPr="005A7116" w14:paraId="7BF773B3" w14:textId="77777777" w:rsidTr="00C90B63">
        <w:trPr>
          <w:jc w:val="center"/>
        </w:trPr>
        <w:tc>
          <w:tcPr>
            <w:tcW w:w="4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1FA977"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8"/>
              </w:rPr>
            </w:pPr>
            <w:r w:rsidRPr="005A7116">
              <w:rPr>
                <w:rFonts w:ascii="Times New Roman" w:hAnsi="Times New Roman" w:cs="Times New Roman"/>
                <w:color w:val="000000" w:themeColor="text1"/>
                <w:sz w:val="24"/>
                <w:szCs w:val="28"/>
              </w:rPr>
              <w:t>6</w:t>
            </w:r>
          </w:p>
        </w:tc>
        <w:tc>
          <w:tcPr>
            <w:tcW w:w="4052" w:type="dxa"/>
            <w:tcBorders>
              <w:top w:val="nil"/>
              <w:left w:val="nil"/>
              <w:bottom w:val="single" w:sz="8" w:space="0" w:color="auto"/>
              <w:right w:val="single" w:sz="8" w:space="0" w:color="auto"/>
            </w:tcBorders>
            <w:tcMar>
              <w:top w:w="0" w:type="dxa"/>
              <w:left w:w="108" w:type="dxa"/>
              <w:bottom w:w="0" w:type="dxa"/>
              <w:right w:w="108" w:type="dxa"/>
            </w:tcMar>
            <w:hideMark/>
          </w:tcPr>
          <w:p w14:paraId="0BB52827" w14:textId="77777777" w:rsidR="00464C5A" w:rsidRPr="005A7116" w:rsidRDefault="00464C5A" w:rsidP="000D6F32">
            <w:pPr>
              <w:spacing w:after="0" w:line="240" w:lineRule="auto"/>
              <w:rPr>
                <w:rFonts w:ascii="Times New Roman" w:hAnsi="Times New Roman" w:cs="Times New Roman"/>
                <w:color w:val="000000" w:themeColor="text1"/>
                <w:sz w:val="24"/>
                <w:szCs w:val="28"/>
              </w:rPr>
            </w:pPr>
            <w:r w:rsidRPr="005A7116">
              <w:rPr>
                <w:rFonts w:ascii="Times New Roman" w:eastAsia="Times New Roman" w:hAnsi="Times New Roman" w:cs="Times New Roman"/>
                <w:color w:val="000000" w:themeColor="text1"/>
                <w:sz w:val="24"/>
                <w:szCs w:val="24"/>
                <w:lang w:eastAsia="ru-RU"/>
              </w:rPr>
              <w:t>Ұлттық пошта операторында есепті кезең ішінде кредиторлар мен депозиторлар алдында мерзімі өткен міндеттемелердің болуы (Иә/Жоқ)</w:t>
            </w:r>
          </w:p>
        </w:tc>
        <w:tc>
          <w:tcPr>
            <w:tcW w:w="1061" w:type="dxa"/>
            <w:tcBorders>
              <w:top w:val="nil"/>
              <w:left w:val="nil"/>
              <w:bottom w:val="single" w:sz="8" w:space="0" w:color="auto"/>
              <w:right w:val="single" w:sz="8" w:space="0" w:color="auto"/>
            </w:tcBorders>
            <w:tcMar>
              <w:top w:w="0" w:type="dxa"/>
              <w:left w:w="108" w:type="dxa"/>
              <w:bottom w:w="0" w:type="dxa"/>
              <w:right w:w="108" w:type="dxa"/>
            </w:tcMar>
            <w:hideMark/>
          </w:tcPr>
          <w:p w14:paraId="3FD2258D"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8"/>
              </w:rPr>
            </w:pPr>
            <w:r w:rsidRPr="005A7116">
              <w:rPr>
                <w:rFonts w:ascii="Times New Roman" w:hAnsi="Times New Roman" w:cs="Times New Roman"/>
                <w:color w:val="000000" w:themeColor="text1"/>
                <w:sz w:val="24"/>
                <w:szCs w:val="28"/>
              </w:rPr>
              <w:t> </w:t>
            </w:r>
          </w:p>
        </w:tc>
      </w:tr>
      <w:tr w:rsidR="005A7116" w:rsidRPr="005A7116" w14:paraId="0FE3C767" w14:textId="77777777" w:rsidTr="00C90B63">
        <w:trPr>
          <w:jc w:val="center"/>
        </w:trPr>
        <w:tc>
          <w:tcPr>
            <w:tcW w:w="4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1EA64B"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8"/>
              </w:rPr>
            </w:pPr>
            <w:r w:rsidRPr="005A7116">
              <w:rPr>
                <w:rFonts w:ascii="Times New Roman" w:hAnsi="Times New Roman" w:cs="Times New Roman"/>
                <w:color w:val="000000" w:themeColor="text1"/>
                <w:sz w:val="24"/>
                <w:szCs w:val="28"/>
              </w:rPr>
              <w:t>7</w:t>
            </w:r>
          </w:p>
        </w:tc>
        <w:tc>
          <w:tcPr>
            <w:tcW w:w="4052" w:type="dxa"/>
            <w:tcBorders>
              <w:top w:val="nil"/>
              <w:left w:val="nil"/>
              <w:bottom w:val="single" w:sz="8" w:space="0" w:color="auto"/>
              <w:right w:val="single" w:sz="8" w:space="0" w:color="auto"/>
            </w:tcBorders>
            <w:tcMar>
              <w:top w:w="0" w:type="dxa"/>
              <w:left w:w="108" w:type="dxa"/>
              <w:bottom w:w="0" w:type="dxa"/>
              <w:right w:w="108" w:type="dxa"/>
            </w:tcMar>
            <w:hideMark/>
          </w:tcPr>
          <w:p w14:paraId="35DE6649" w14:textId="77777777" w:rsidR="00464C5A" w:rsidRPr="005A7116" w:rsidRDefault="00464C5A" w:rsidP="000D6F32">
            <w:pPr>
              <w:spacing w:after="0" w:line="240" w:lineRule="auto"/>
              <w:rPr>
                <w:rFonts w:ascii="Times New Roman" w:hAnsi="Times New Roman" w:cs="Times New Roman"/>
                <w:color w:val="000000" w:themeColor="text1"/>
                <w:sz w:val="24"/>
                <w:szCs w:val="28"/>
              </w:rPr>
            </w:pPr>
            <w:r w:rsidRPr="005A7116">
              <w:rPr>
                <w:rFonts w:ascii="Times New Roman" w:eastAsia="Times New Roman" w:hAnsi="Times New Roman" w:cs="Times New Roman"/>
                <w:color w:val="000000" w:themeColor="text1"/>
                <w:sz w:val="24"/>
                <w:szCs w:val="24"/>
                <w:lang w:eastAsia="ru-RU"/>
              </w:rPr>
              <w:t>Меншікті қаражатының жеткіліктілігі</w:t>
            </w:r>
          </w:p>
        </w:tc>
        <w:tc>
          <w:tcPr>
            <w:tcW w:w="1061" w:type="dxa"/>
            <w:tcBorders>
              <w:top w:val="nil"/>
              <w:left w:val="nil"/>
              <w:bottom w:val="single" w:sz="8" w:space="0" w:color="auto"/>
              <w:right w:val="single" w:sz="8" w:space="0" w:color="auto"/>
            </w:tcBorders>
            <w:tcMar>
              <w:top w:w="0" w:type="dxa"/>
              <w:left w:w="108" w:type="dxa"/>
              <w:bottom w:w="0" w:type="dxa"/>
              <w:right w:w="108" w:type="dxa"/>
            </w:tcMar>
            <w:hideMark/>
          </w:tcPr>
          <w:p w14:paraId="3006CC99"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8"/>
              </w:rPr>
            </w:pPr>
            <w:r w:rsidRPr="005A7116">
              <w:rPr>
                <w:rFonts w:ascii="Times New Roman" w:hAnsi="Times New Roman" w:cs="Times New Roman"/>
                <w:color w:val="000000" w:themeColor="text1"/>
                <w:sz w:val="24"/>
                <w:szCs w:val="28"/>
              </w:rPr>
              <w:t> </w:t>
            </w:r>
          </w:p>
        </w:tc>
      </w:tr>
    </w:tbl>
    <w:p w14:paraId="30656846" w14:textId="77777777" w:rsidR="00464C5A" w:rsidRPr="005A7116" w:rsidRDefault="00464C5A" w:rsidP="000D6F32">
      <w:pPr>
        <w:spacing w:after="0" w:line="240" w:lineRule="auto"/>
        <w:ind w:firstLine="709"/>
        <w:rPr>
          <w:rFonts w:ascii="Times New Roman" w:eastAsia="Times New Roman" w:hAnsi="Times New Roman" w:cs="Times New Roman"/>
          <w:color w:val="000000" w:themeColor="text1"/>
          <w:sz w:val="28"/>
          <w:szCs w:val="28"/>
          <w:lang w:eastAsia="ru-RU"/>
        </w:rPr>
      </w:pPr>
    </w:p>
    <w:tbl>
      <w:tblPr>
        <w:tblW w:w="9639" w:type="dxa"/>
        <w:jc w:val="center"/>
        <w:tblLayout w:type="fixed"/>
        <w:tblLook w:val="04A0" w:firstRow="1" w:lastRow="0" w:firstColumn="1" w:lastColumn="0" w:noHBand="0" w:noVBand="1"/>
      </w:tblPr>
      <w:tblGrid>
        <w:gridCol w:w="4819"/>
        <w:gridCol w:w="4820"/>
      </w:tblGrid>
      <w:tr w:rsidR="005A7116" w:rsidRPr="005A7116" w14:paraId="48A74406" w14:textId="77777777" w:rsidTr="00C90B63">
        <w:trPr>
          <w:jc w:val="center"/>
        </w:trPr>
        <w:tc>
          <w:tcPr>
            <w:tcW w:w="4819" w:type="dxa"/>
            <w:hideMark/>
          </w:tcPr>
          <w:p w14:paraId="3D5E2590"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val="kk-KZ" w:eastAsia="ru-RU"/>
              </w:rPr>
              <w:t>Атауы</w:t>
            </w:r>
            <w:r w:rsidRPr="005A7116">
              <w:rPr>
                <w:rFonts w:ascii="Times New Roman" w:eastAsia="Times New Roman" w:hAnsi="Times New Roman" w:cs="Times New Roman"/>
                <w:color w:val="000000" w:themeColor="text1"/>
                <w:sz w:val="28"/>
                <w:szCs w:val="26"/>
                <w:lang w:eastAsia="ru-RU"/>
              </w:rPr>
              <w:t xml:space="preserve"> ________________________________________________________________</w:t>
            </w:r>
          </w:p>
          <w:p w14:paraId="5FD3E0E0"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c>
          <w:tcPr>
            <w:tcW w:w="4820" w:type="dxa"/>
          </w:tcPr>
          <w:p w14:paraId="5E66C9DD"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val="kk-KZ" w:eastAsia="ru-RU"/>
              </w:rPr>
              <w:t>Мекенжайы</w:t>
            </w:r>
            <w:r w:rsidRPr="005A7116">
              <w:rPr>
                <w:rFonts w:ascii="Times New Roman" w:eastAsia="Times New Roman" w:hAnsi="Times New Roman" w:cs="Times New Roman"/>
                <w:color w:val="000000" w:themeColor="text1"/>
                <w:sz w:val="28"/>
                <w:szCs w:val="26"/>
                <w:lang w:eastAsia="ru-RU"/>
              </w:rPr>
              <w:t xml:space="preserve"> ________________________________________________________________</w:t>
            </w:r>
          </w:p>
          <w:p w14:paraId="285B10FB"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5A7116" w:rsidRPr="005A7116" w14:paraId="3EF3C69B" w14:textId="77777777" w:rsidTr="00C90B63">
        <w:trPr>
          <w:jc w:val="center"/>
        </w:trPr>
        <w:tc>
          <w:tcPr>
            <w:tcW w:w="9639" w:type="dxa"/>
            <w:gridSpan w:val="2"/>
          </w:tcPr>
          <w:p w14:paraId="53E98806"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Телефон</w:t>
            </w:r>
            <w:r w:rsidRPr="005A7116">
              <w:rPr>
                <w:rFonts w:ascii="Times New Roman" w:eastAsia="Times New Roman" w:hAnsi="Times New Roman" w:cs="Times New Roman"/>
                <w:color w:val="000000" w:themeColor="text1"/>
                <w:sz w:val="28"/>
                <w:szCs w:val="26"/>
                <w:lang w:val="kk-KZ" w:eastAsia="ru-RU"/>
              </w:rPr>
              <w:t>ы</w:t>
            </w:r>
            <w:r w:rsidRPr="005A7116">
              <w:rPr>
                <w:rFonts w:ascii="Times New Roman" w:eastAsia="Times New Roman" w:hAnsi="Times New Roman" w:cs="Times New Roman"/>
                <w:color w:val="000000" w:themeColor="text1"/>
                <w:sz w:val="28"/>
                <w:szCs w:val="26"/>
                <w:lang w:eastAsia="ru-RU"/>
              </w:rPr>
              <w:t xml:space="preserve"> __________________________________________________________</w:t>
            </w:r>
          </w:p>
          <w:p w14:paraId="411432F5"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5A7116" w:rsidRPr="005A7116" w14:paraId="20BDD1A8" w14:textId="77777777" w:rsidTr="00C90B63">
        <w:trPr>
          <w:jc w:val="center"/>
        </w:trPr>
        <w:tc>
          <w:tcPr>
            <w:tcW w:w="9639" w:type="dxa"/>
            <w:gridSpan w:val="2"/>
          </w:tcPr>
          <w:p w14:paraId="29170DD7"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val="kk-KZ" w:eastAsia="ru-RU"/>
              </w:rPr>
            </w:pPr>
            <w:r w:rsidRPr="005A7116">
              <w:rPr>
                <w:rFonts w:ascii="Times New Roman" w:eastAsia="Times New Roman" w:hAnsi="Times New Roman" w:cs="Times New Roman"/>
                <w:color w:val="000000" w:themeColor="text1"/>
                <w:sz w:val="28"/>
                <w:szCs w:val="26"/>
                <w:lang w:val="kk-KZ" w:eastAsia="ru-RU"/>
              </w:rPr>
              <w:t>Электрондық пошта мекенжайы</w:t>
            </w:r>
            <w:r w:rsidRPr="005A7116">
              <w:rPr>
                <w:rFonts w:ascii="Times New Roman" w:eastAsia="Times New Roman" w:hAnsi="Times New Roman" w:cs="Times New Roman"/>
                <w:color w:val="000000" w:themeColor="text1"/>
                <w:sz w:val="28"/>
                <w:szCs w:val="26"/>
                <w:lang w:eastAsia="ru-RU"/>
              </w:rPr>
              <w:t xml:space="preserve"> _______________________________________</w:t>
            </w:r>
          </w:p>
          <w:p w14:paraId="747AA94C"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5A7116" w:rsidRPr="005A7116" w14:paraId="5FC07727" w14:textId="77777777" w:rsidTr="00C90B63">
        <w:trPr>
          <w:jc w:val="center"/>
        </w:trPr>
        <w:tc>
          <w:tcPr>
            <w:tcW w:w="9639" w:type="dxa"/>
            <w:gridSpan w:val="2"/>
          </w:tcPr>
          <w:p w14:paraId="2D20D60D"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val="kk-KZ" w:eastAsia="ru-RU"/>
              </w:rPr>
            </w:pPr>
            <w:r w:rsidRPr="005A7116">
              <w:rPr>
                <w:rFonts w:ascii="Times New Roman" w:eastAsia="Times New Roman" w:hAnsi="Times New Roman" w:cs="Times New Roman"/>
                <w:color w:val="000000" w:themeColor="text1"/>
                <w:sz w:val="28"/>
                <w:szCs w:val="26"/>
                <w:lang w:val="kk-KZ" w:eastAsia="ru-RU"/>
              </w:rPr>
              <w:t>Орындаушы</w:t>
            </w:r>
          </w:p>
        </w:tc>
      </w:tr>
      <w:tr w:rsidR="005A7116" w:rsidRPr="005A7116" w14:paraId="4A808641" w14:textId="77777777" w:rsidTr="00C90B63">
        <w:trPr>
          <w:jc w:val="center"/>
        </w:trPr>
        <w:tc>
          <w:tcPr>
            <w:tcW w:w="9639" w:type="dxa"/>
            <w:gridSpan w:val="2"/>
            <w:hideMark/>
          </w:tcPr>
          <w:p w14:paraId="75A8097A"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______________________________________________      __</w:t>
            </w:r>
            <w:r w:rsidRPr="005A7116">
              <w:rPr>
                <w:rFonts w:ascii="Times New Roman" w:eastAsia="Times New Roman" w:hAnsi="Times New Roman" w:cs="Times New Roman"/>
                <w:color w:val="000000" w:themeColor="text1"/>
                <w:sz w:val="28"/>
                <w:szCs w:val="26"/>
                <w:lang w:val="en-US" w:eastAsia="ru-RU"/>
              </w:rPr>
              <w:t>_____</w:t>
            </w:r>
            <w:r w:rsidRPr="005A7116">
              <w:rPr>
                <w:rFonts w:ascii="Times New Roman" w:eastAsia="Times New Roman" w:hAnsi="Times New Roman" w:cs="Times New Roman"/>
                <w:color w:val="000000" w:themeColor="text1"/>
                <w:sz w:val="28"/>
                <w:szCs w:val="26"/>
                <w:lang w:eastAsia="ru-RU"/>
              </w:rPr>
              <w:t>_________</w:t>
            </w:r>
          </w:p>
        </w:tc>
      </w:tr>
      <w:tr w:rsidR="005A7116" w:rsidRPr="005A7116" w14:paraId="43551F55" w14:textId="77777777" w:rsidTr="00C90B63">
        <w:trPr>
          <w:jc w:val="center"/>
        </w:trPr>
        <w:tc>
          <w:tcPr>
            <w:tcW w:w="9639" w:type="dxa"/>
            <w:gridSpan w:val="2"/>
          </w:tcPr>
          <w:p w14:paraId="3FAB4C0C"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тегі</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аты</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әкесінің аты</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ол бар болса</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 xml:space="preserve">         қолы</w:t>
            </w:r>
          </w:p>
          <w:p w14:paraId="2991396F"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5A7116" w:rsidRPr="005A7116" w14:paraId="13E3B6E0" w14:textId="77777777" w:rsidTr="00C90B63">
        <w:trPr>
          <w:jc w:val="center"/>
        </w:trPr>
        <w:tc>
          <w:tcPr>
            <w:tcW w:w="9639" w:type="dxa"/>
            <w:gridSpan w:val="2"/>
            <w:hideMark/>
          </w:tcPr>
          <w:p w14:paraId="339FC8B6"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val="kk-KZ" w:eastAsia="ru-RU"/>
              </w:rPr>
              <w:t>Бас</w:t>
            </w:r>
            <w:r w:rsidRPr="005A7116">
              <w:rPr>
                <w:rFonts w:ascii="Times New Roman" w:eastAsia="Times New Roman" w:hAnsi="Times New Roman" w:cs="Times New Roman"/>
                <w:color w:val="000000" w:themeColor="text1"/>
                <w:sz w:val="28"/>
                <w:szCs w:val="26"/>
                <w:lang w:eastAsia="ru-RU"/>
              </w:rPr>
              <w:t xml:space="preserve"> бухгалтер (</w:t>
            </w:r>
            <w:r w:rsidRPr="005A7116">
              <w:rPr>
                <w:rFonts w:ascii="Times New Roman" w:eastAsia="Times New Roman" w:hAnsi="Times New Roman" w:cs="Times New Roman"/>
                <w:color w:val="000000" w:themeColor="text1"/>
                <w:sz w:val="28"/>
                <w:szCs w:val="26"/>
                <w:lang w:val="kk-KZ" w:eastAsia="ru-RU"/>
              </w:rPr>
              <w:t>не орның орнындағы адам</w:t>
            </w:r>
            <w:r w:rsidRPr="005A7116">
              <w:rPr>
                <w:rFonts w:ascii="Times New Roman" w:eastAsia="Times New Roman" w:hAnsi="Times New Roman" w:cs="Times New Roman"/>
                <w:color w:val="000000" w:themeColor="text1"/>
                <w:sz w:val="28"/>
                <w:szCs w:val="26"/>
                <w:lang w:eastAsia="ru-RU"/>
              </w:rPr>
              <w:t>)</w:t>
            </w:r>
          </w:p>
        </w:tc>
      </w:tr>
      <w:tr w:rsidR="005A7116" w:rsidRPr="005A7116" w14:paraId="60611E2A" w14:textId="77777777" w:rsidTr="00C90B63">
        <w:trPr>
          <w:jc w:val="center"/>
        </w:trPr>
        <w:tc>
          <w:tcPr>
            <w:tcW w:w="9639" w:type="dxa"/>
            <w:gridSpan w:val="2"/>
            <w:hideMark/>
          </w:tcPr>
          <w:p w14:paraId="21EB712A"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______________________________________________      __</w:t>
            </w:r>
            <w:r w:rsidRPr="005A7116">
              <w:rPr>
                <w:rFonts w:ascii="Times New Roman" w:eastAsia="Times New Roman" w:hAnsi="Times New Roman" w:cs="Times New Roman"/>
                <w:color w:val="000000" w:themeColor="text1"/>
                <w:sz w:val="28"/>
                <w:szCs w:val="26"/>
                <w:lang w:val="en-US" w:eastAsia="ru-RU"/>
              </w:rPr>
              <w:t>_____</w:t>
            </w:r>
            <w:r w:rsidRPr="005A7116">
              <w:rPr>
                <w:rFonts w:ascii="Times New Roman" w:eastAsia="Times New Roman" w:hAnsi="Times New Roman" w:cs="Times New Roman"/>
                <w:color w:val="000000" w:themeColor="text1"/>
                <w:sz w:val="28"/>
                <w:szCs w:val="26"/>
                <w:lang w:eastAsia="ru-RU"/>
              </w:rPr>
              <w:t>_________</w:t>
            </w:r>
          </w:p>
        </w:tc>
      </w:tr>
      <w:tr w:rsidR="005A7116" w:rsidRPr="005A7116" w14:paraId="30866827" w14:textId="77777777" w:rsidTr="00C90B63">
        <w:trPr>
          <w:jc w:val="center"/>
        </w:trPr>
        <w:tc>
          <w:tcPr>
            <w:tcW w:w="9639" w:type="dxa"/>
            <w:gridSpan w:val="2"/>
          </w:tcPr>
          <w:p w14:paraId="08CF1D29"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тегі</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аты</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әкесінің аты</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ол бар болса</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 xml:space="preserve">         қолы</w:t>
            </w:r>
          </w:p>
          <w:p w14:paraId="0C9E5097"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5A7116" w:rsidRPr="005A7116" w14:paraId="23DE2D0A" w14:textId="77777777" w:rsidTr="00C90B63">
        <w:trPr>
          <w:jc w:val="center"/>
        </w:trPr>
        <w:tc>
          <w:tcPr>
            <w:tcW w:w="9639" w:type="dxa"/>
            <w:gridSpan w:val="2"/>
          </w:tcPr>
          <w:p w14:paraId="2F567BF5"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val="kk-KZ" w:eastAsia="ru-RU"/>
              </w:rPr>
              <w:t>Бірінші басшы</w:t>
            </w:r>
            <w:r w:rsidRPr="005A7116">
              <w:rPr>
                <w:rFonts w:ascii="Times New Roman" w:hAnsi="Times New Roman" w:cs="Times New Roman"/>
                <w:color w:val="000000" w:themeColor="text1"/>
                <w:sz w:val="28"/>
                <w:szCs w:val="28"/>
              </w:rPr>
              <w:t xml:space="preserve"> (</w:t>
            </w:r>
            <w:r w:rsidRPr="005A7116">
              <w:rPr>
                <w:rFonts w:ascii="Times New Roman" w:eastAsia="Times New Roman" w:hAnsi="Times New Roman" w:cs="Times New Roman"/>
                <w:color w:val="000000" w:themeColor="text1"/>
                <w:sz w:val="28"/>
                <w:szCs w:val="26"/>
                <w:lang w:val="kk-KZ" w:eastAsia="ru-RU"/>
              </w:rPr>
              <w:t>не орның орнындағы адам</w:t>
            </w:r>
            <w:r w:rsidRPr="005A7116">
              <w:rPr>
                <w:rFonts w:ascii="Times New Roman" w:hAnsi="Times New Roman" w:cs="Times New Roman"/>
                <w:color w:val="000000" w:themeColor="text1"/>
                <w:sz w:val="28"/>
                <w:szCs w:val="28"/>
              </w:rPr>
              <w:t>)</w:t>
            </w:r>
          </w:p>
        </w:tc>
      </w:tr>
      <w:tr w:rsidR="005A7116" w:rsidRPr="005A7116" w14:paraId="4F9552E9" w14:textId="77777777" w:rsidTr="00C90B63">
        <w:trPr>
          <w:jc w:val="center"/>
        </w:trPr>
        <w:tc>
          <w:tcPr>
            <w:tcW w:w="9639" w:type="dxa"/>
            <w:gridSpan w:val="2"/>
          </w:tcPr>
          <w:p w14:paraId="1D72939B"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______________________________________________      __</w:t>
            </w:r>
            <w:r w:rsidRPr="005A7116">
              <w:rPr>
                <w:rFonts w:ascii="Times New Roman" w:eastAsia="Times New Roman" w:hAnsi="Times New Roman" w:cs="Times New Roman"/>
                <w:color w:val="000000" w:themeColor="text1"/>
                <w:sz w:val="28"/>
                <w:szCs w:val="26"/>
                <w:lang w:val="en-US" w:eastAsia="ru-RU"/>
              </w:rPr>
              <w:t>_____</w:t>
            </w:r>
            <w:r w:rsidRPr="005A7116">
              <w:rPr>
                <w:rFonts w:ascii="Times New Roman" w:eastAsia="Times New Roman" w:hAnsi="Times New Roman" w:cs="Times New Roman"/>
                <w:color w:val="000000" w:themeColor="text1"/>
                <w:sz w:val="28"/>
                <w:szCs w:val="26"/>
                <w:lang w:eastAsia="ru-RU"/>
              </w:rPr>
              <w:t>_________</w:t>
            </w:r>
          </w:p>
        </w:tc>
      </w:tr>
      <w:tr w:rsidR="00464C5A" w:rsidRPr="005A7116" w14:paraId="098C1676" w14:textId="77777777" w:rsidTr="00C90B63">
        <w:trPr>
          <w:jc w:val="center"/>
        </w:trPr>
        <w:tc>
          <w:tcPr>
            <w:tcW w:w="9639" w:type="dxa"/>
            <w:gridSpan w:val="2"/>
          </w:tcPr>
          <w:p w14:paraId="2E9A97ED"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тегі</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аты</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әкесінің аты</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ол бар болса</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 xml:space="preserve">         қолы</w:t>
            </w:r>
          </w:p>
          <w:p w14:paraId="7BC32C6C"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bl>
    <w:p w14:paraId="5E465DA5" w14:textId="77777777" w:rsidR="00464C5A" w:rsidRPr="005A7116" w:rsidRDefault="00464C5A"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4C83664C" w14:textId="77777777" w:rsidR="00464C5A" w:rsidRPr="005A7116" w:rsidRDefault="00464C5A"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p>
    <w:p w14:paraId="67F845E7" w14:textId="77777777" w:rsidR="00464C5A" w:rsidRPr="005A7116" w:rsidRDefault="00464C5A" w:rsidP="000D6F32">
      <w:pPr>
        <w:spacing w:after="0" w:line="240" w:lineRule="auto"/>
        <w:ind w:firstLine="709"/>
        <w:rPr>
          <w:rFonts w:ascii="Times New Roman" w:eastAsia="Times New Roman" w:hAnsi="Times New Roman" w:cs="Times New Roman"/>
          <w:color w:val="000000" w:themeColor="text1"/>
          <w:sz w:val="28"/>
          <w:szCs w:val="20"/>
          <w:lang w:eastAsia="ru-RU"/>
        </w:rPr>
        <w:sectPr w:rsidR="00464C5A" w:rsidRPr="005A7116" w:rsidSect="00970EF0">
          <w:headerReference w:type="default" r:id="rId74"/>
          <w:pgSz w:w="11906" w:h="16838"/>
          <w:pgMar w:top="1418" w:right="851" w:bottom="1418" w:left="1418" w:header="709" w:footer="709" w:gutter="0"/>
          <w:cols w:space="708"/>
          <w:docGrid w:linePitch="360"/>
        </w:sectPr>
      </w:pPr>
    </w:p>
    <w:p w14:paraId="3A9E9605" w14:textId="398B8FFA" w:rsidR="00464C5A" w:rsidRPr="005A7116" w:rsidRDefault="00464C5A" w:rsidP="000D6F32">
      <w:pPr>
        <w:spacing w:after="0" w:line="240" w:lineRule="auto"/>
        <w:ind w:firstLine="397"/>
        <w:jc w:val="right"/>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lastRenderedPageBreak/>
        <w:t>Әкімшілік деректер жинауға</w:t>
      </w:r>
    </w:p>
    <w:p w14:paraId="70EE1541" w14:textId="4DFCA8B9" w:rsidR="00464C5A" w:rsidRPr="005A7116" w:rsidRDefault="00464C5A" w:rsidP="000D6F32">
      <w:pPr>
        <w:spacing w:after="0" w:line="240" w:lineRule="auto"/>
        <w:ind w:firstLine="403"/>
        <w:jc w:val="right"/>
        <w:rPr>
          <w:rFonts w:ascii="Times New Roman" w:eastAsia="Times New Roman" w:hAnsi="Times New Roman" w:cs="Times New Roman"/>
          <w:color w:val="000000" w:themeColor="text1"/>
          <w:sz w:val="28"/>
          <w:szCs w:val="28"/>
          <w:lang w:eastAsia="ru-RU"/>
        </w:rPr>
      </w:pPr>
      <w:r w:rsidRPr="005A7116">
        <w:rPr>
          <w:rFonts w:ascii="Times New Roman" w:hAnsi="Times New Roman" w:cs="Times New Roman"/>
          <w:color w:val="000000" w:themeColor="text1"/>
          <w:sz w:val="28"/>
          <w:szCs w:val="28"/>
          <w:lang w:val="kk-KZ"/>
        </w:rPr>
        <w:t>арналған</w:t>
      </w:r>
      <w:r w:rsidRPr="005A7116">
        <w:rPr>
          <w:rFonts w:ascii="Times New Roman" w:eastAsia="Times New Roman" w:hAnsi="Times New Roman" w:cs="Times New Roman"/>
          <w:color w:val="000000" w:themeColor="text1"/>
          <w:sz w:val="28"/>
          <w:szCs w:val="28"/>
          <w:lang w:val="kk-KZ" w:eastAsia="ru-RU"/>
        </w:rPr>
        <w:t xml:space="preserve">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eastAsia="ru-RU"/>
        </w:rPr>
        <w:t>Пруденциялық</w:t>
      </w:r>
    </w:p>
    <w:p w14:paraId="78B25DD7" w14:textId="77777777" w:rsidR="00464C5A" w:rsidRPr="005A7116" w:rsidRDefault="00464C5A" w:rsidP="000D6F32">
      <w:pPr>
        <w:spacing w:after="0" w:line="240" w:lineRule="auto"/>
        <w:ind w:firstLine="403"/>
        <w:jc w:val="right"/>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нормативтің орындалуы</w:t>
      </w:r>
    </w:p>
    <w:p w14:paraId="6DC6EB6D" w14:textId="1CC06D9C" w:rsidR="00464C5A" w:rsidRPr="005A7116" w:rsidRDefault="00464C5A" w:rsidP="000D6F32">
      <w:pPr>
        <w:spacing w:after="0" w:line="240" w:lineRule="auto"/>
        <w:ind w:firstLine="403"/>
        <w:jc w:val="right"/>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eastAsia="ru-RU"/>
        </w:rPr>
        <w:t>туралы есеп</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нысанына</w:t>
      </w:r>
    </w:p>
    <w:p w14:paraId="0342AB37" w14:textId="77777777" w:rsidR="00464C5A" w:rsidRPr="005A7116" w:rsidRDefault="00464C5A" w:rsidP="000D6F32">
      <w:pPr>
        <w:spacing w:after="0" w:line="240" w:lineRule="auto"/>
        <w:ind w:firstLine="397"/>
        <w:jc w:val="right"/>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val="kk-KZ" w:eastAsia="ru-RU"/>
        </w:rPr>
        <w:t>қосымша</w:t>
      </w:r>
    </w:p>
    <w:p w14:paraId="2FAEFEC6" w14:textId="77777777" w:rsidR="00464C5A" w:rsidRPr="005A7116" w:rsidRDefault="00464C5A" w:rsidP="000D6F32">
      <w:pPr>
        <w:spacing w:after="0" w:line="240" w:lineRule="auto"/>
        <w:jc w:val="right"/>
        <w:rPr>
          <w:rFonts w:ascii="Times New Roman" w:eastAsia="Times New Roman" w:hAnsi="Times New Roman" w:cs="Times New Roman"/>
          <w:color w:val="000000" w:themeColor="text1"/>
          <w:sz w:val="28"/>
          <w:szCs w:val="28"/>
          <w:lang w:eastAsia="ru-RU"/>
        </w:rPr>
      </w:pPr>
    </w:p>
    <w:p w14:paraId="6770C8B2" w14:textId="77777777" w:rsidR="00464C5A" w:rsidRPr="005A7116" w:rsidRDefault="00464C5A" w:rsidP="000D6F32">
      <w:pPr>
        <w:spacing w:after="0" w:line="240" w:lineRule="auto"/>
        <w:jc w:val="right"/>
        <w:rPr>
          <w:rFonts w:ascii="Times New Roman" w:eastAsia="Times New Roman" w:hAnsi="Times New Roman" w:cs="Times New Roman"/>
          <w:color w:val="000000" w:themeColor="text1"/>
          <w:sz w:val="28"/>
          <w:szCs w:val="28"/>
          <w:lang w:eastAsia="ru-RU"/>
        </w:rPr>
      </w:pPr>
    </w:p>
    <w:p w14:paraId="6CD0528B" w14:textId="3A1F44EF" w:rsidR="00464C5A" w:rsidRPr="005A7116" w:rsidRDefault="00464C5A" w:rsidP="000D6F32">
      <w:pPr>
        <w:spacing w:after="0" w:line="240" w:lineRule="auto"/>
        <w:jc w:val="center"/>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Әкімшілік деректер жинауға арналған</w:t>
      </w:r>
    </w:p>
    <w:p w14:paraId="0EFB7E55" w14:textId="5CA459DE" w:rsidR="00464C5A" w:rsidRPr="005A7116" w:rsidRDefault="00796D18" w:rsidP="000D6F32">
      <w:pPr>
        <w:spacing w:after="0" w:line="240" w:lineRule="auto"/>
        <w:jc w:val="center"/>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w:t>
      </w:r>
      <w:r w:rsidR="00464C5A" w:rsidRPr="005A7116">
        <w:rPr>
          <w:rFonts w:ascii="Times New Roman" w:hAnsi="Times New Roman" w:cs="Times New Roman"/>
          <w:color w:val="000000" w:themeColor="text1"/>
          <w:sz w:val="28"/>
          <w:szCs w:val="28"/>
        </w:rPr>
        <w:t>Пруденциялық нормативтің орындалуы туралы есеп</w:t>
      </w:r>
      <w:r w:rsidRPr="005A7116">
        <w:rPr>
          <w:rFonts w:ascii="Times New Roman" w:hAnsi="Times New Roman" w:cs="Times New Roman"/>
          <w:color w:val="000000" w:themeColor="text1"/>
          <w:sz w:val="28"/>
          <w:szCs w:val="28"/>
          <w:lang w:val="kk-KZ"/>
        </w:rPr>
        <w:t>»</w:t>
      </w:r>
    </w:p>
    <w:p w14:paraId="612A42A4" w14:textId="281879B5" w:rsidR="00464C5A" w:rsidRPr="005A7116" w:rsidRDefault="00464C5A" w:rsidP="000D6F32">
      <w:pPr>
        <w:spacing w:after="0" w:line="240" w:lineRule="auto"/>
        <w:jc w:val="center"/>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нысанын толтыру бойынша</w:t>
      </w:r>
    </w:p>
    <w:p w14:paraId="2D4B7D86" w14:textId="77777777" w:rsidR="00464C5A" w:rsidRPr="005A7116" w:rsidRDefault="00464C5A" w:rsidP="000D6F32">
      <w:pPr>
        <w:spacing w:after="0" w:line="240" w:lineRule="auto"/>
        <w:jc w:val="center"/>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түсіндірме</w:t>
      </w:r>
    </w:p>
    <w:p w14:paraId="441B3F64" w14:textId="4E01E959" w:rsidR="00464C5A" w:rsidRPr="005A7116" w:rsidRDefault="00464C5A" w:rsidP="000D6F32">
      <w:pPr>
        <w:spacing w:after="0" w:line="240" w:lineRule="auto"/>
        <w:jc w:val="center"/>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(индекс –1- PN, кезеңділігі – ай сайын)</w:t>
      </w:r>
    </w:p>
    <w:p w14:paraId="645BC4A1"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8"/>
          <w:szCs w:val="28"/>
          <w:lang w:val="kk-KZ" w:eastAsia="ru-RU"/>
        </w:rPr>
      </w:pPr>
    </w:p>
    <w:p w14:paraId="2F934482"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1-тарау. Жалпы ережелер</w:t>
      </w:r>
    </w:p>
    <w:p w14:paraId="3FB7F7E8" w14:textId="3A61D7F2" w:rsidR="00464C5A" w:rsidRPr="005A7116" w:rsidRDefault="00464C5A" w:rsidP="000D6F32">
      <w:pPr>
        <w:spacing w:after="0" w:line="240" w:lineRule="auto"/>
        <w:jc w:val="center"/>
        <w:rPr>
          <w:rFonts w:ascii="Times New Roman" w:eastAsia="Times New Roman" w:hAnsi="Times New Roman" w:cs="Times New Roman"/>
          <w:color w:val="000000" w:themeColor="text1"/>
          <w:sz w:val="28"/>
          <w:szCs w:val="28"/>
          <w:lang w:val="kk-KZ" w:eastAsia="ru-RU"/>
        </w:rPr>
      </w:pPr>
    </w:p>
    <w:p w14:paraId="0FAE6077" w14:textId="25EC5CF7" w:rsidR="00464C5A" w:rsidRPr="005A7116" w:rsidRDefault="000D6F32"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1.</w:t>
      </w:r>
      <w:r>
        <w:rPr>
          <w:rFonts w:ascii="Times New Roman" w:eastAsia="Times New Roman" w:hAnsi="Times New Roman" w:cs="Times New Roman"/>
          <w:color w:val="000000" w:themeColor="text1"/>
          <w:sz w:val="28"/>
          <w:szCs w:val="28"/>
          <w:lang w:val="kk-KZ" w:eastAsia="ru-RU"/>
        </w:rPr>
        <w:tab/>
      </w:r>
      <w:r w:rsidR="00464C5A" w:rsidRPr="005A7116">
        <w:rPr>
          <w:rFonts w:ascii="Times New Roman" w:eastAsia="Times New Roman" w:hAnsi="Times New Roman" w:cs="Times New Roman"/>
          <w:color w:val="000000" w:themeColor="text1"/>
          <w:sz w:val="28"/>
          <w:szCs w:val="28"/>
          <w:lang w:val="kk-KZ" w:eastAsia="ru-RU"/>
        </w:rPr>
        <w:t xml:space="preserve">Осы түсіндірме (бұдан әрі - Түсіндірме) әкімшілік деректерін жинауға арналған </w:t>
      </w:r>
      <w:r w:rsidR="00796D18" w:rsidRPr="005A7116">
        <w:rPr>
          <w:rFonts w:ascii="Times New Roman" w:eastAsia="Times New Roman" w:hAnsi="Times New Roman" w:cs="Times New Roman"/>
          <w:color w:val="000000" w:themeColor="text1"/>
          <w:sz w:val="28"/>
          <w:szCs w:val="28"/>
          <w:lang w:val="kk-KZ" w:eastAsia="ru-RU"/>
        </w:rPr>
        <w:t>«</w:t>
      </w:r>
      <w:r w:rsidR="00464C5A" w:rsidRPr="005A7116">
        <w:rPr>
          <w:rFonts w:ascii="Times New Roman" w:eastAsia="Times New Roman" w:hAnsi="Times New Roman" w:cs="Times New Roman"/>
          <w:color w:val="000000" w:themeColor="text1"/>
          <w:sz w:val="28"/>
          <w:szCs w:val="28"/>
          <w:lang w:val="kk-KZ" w:eastAsia="ru-RU"/>
        </w:rPr>
        <w:t>Пруденциялық нормативтің орындалуы туралы есеп</w:t>
      </w:r>
      <w:r w:rsidR="00796D18" w:rsidRPr="005A7116">
        <w:rPr>
          <w:rFonts w:ascii="Times New Roman" w:eastAsia="Times New Roman" w:hAnsi="Times New Roman" w:cs="Times New Roman"/>
          <w:color w:val="000000" w:themeColor="text1"/>
          <w:sz w:val="28"/>
          <w:szCs w:val="28"/>
          <w:lang w:val="kk-KZ" w:eastAsia="ru-RU"/>
        </w:rPr>
        <w:t>»</w:t>
      </w:r>
      <w:r w:rsidR="00464C5A" w:rsidRPr="005A7116">
        <w:rPr>
          <w:rFonts w:ascii="Times New Roman" w:eastAsia="Times New Roman" w:hAnsi="Times New Roman" w:cs="Times New Roman"/>
          <w:color w:val="000000" w:themeColor="text1"/>
          <w:sz w:val="28"/>
          <w:szCs w:val="28"/>
          <w:lang w:val="kk-KZ" w:eastAsia="ru-RU"/>
        </w:rPr>
        <w:t xml:space="preserve"> нысанын (бұдан әрі - Нысан) толтыру бойынша бірыңғай талаптарды айқындайды.</w:t>
      </w:r>
    </w:p>
    <w:p w14:paraId="2FB77F43" w14:textId="492A4A47" w:rsidR="00464C5A" w:rsidRPr="005A7116" w:rsidRDefault="00464C5A"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w:t>
      </w:r>
      <w:r w:rsidR="000D6F32">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 xml:space="preserve">Нысан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Қаржы нарығы мен қаржы ұйымдарын мемлекеттiк реттеу, бақылау және қадағалау туралы</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2003 жылғы 4 шілдедегі Қазақстан Республикасы Заңының 9-бабы 1-тармағының 6) тармақшасына,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Пошта туралы</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2016 жылғы 9 сәуірдегі Қазақстан Республикасы Заңының 23-бабы 3-тармағының бірінші бөлігіне сәйкес әзірленді.</w:t>
      </w:r>
    </w:p>
    <w:p w14:paraId="2D99F280" w14:textId="156E9582" w:rsidR="00464C5A" w:rsidRPr="005A7116" w:rsidRDefault="000D6F32"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r>
        <w:rPr>
          <w:rFonts w:ascii="Times New Roman" w:eastAsia="Times New Roman" w:hAnsi="Times New Roman" w:cs="Times New Roman"/>
          <w:color w:val="000000" w:themeColor="text1"/>
          <w:sz w:val="28"/>
          <w:szCs w:val="28"/>
          <w:lang w:eastAsia="ru-RU"/>
        </w:rPr>
        <w:tab/>
      </w:r>
      <w:r w:rsidR="00464C5A" w:rsidRPr="005A7116">
        <w:rPr>
          <w:rFonts w:ascii="Times New Roman" w:eastAsia="Times New Roman" w:hAnsi="Times New Roman" w:cs="Times New Roman"/>
          <w:color w:val="000000" w:themeColor="text1"/>
          <w:sz w:val="28"/>
          <w:szCs w:val="28"/>
          <w:lang w:eastAsia="ru-RU"/>
        </w:rPr>
        <w:t>Ұлттық пошта операторы Нысанды ай сайын жасайды.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p w14:paraId="05F8E515" w14:textId="0A226A5C" w:rsidR="00464C5A" w:rsidRPr="005A7116" w:rsidRDefault="000D6F32"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w:t>
      </w:r>
      <w:r>
        <w:rPr>
          <w:rFonts w:ascii="Times New Roman" w:eastAsia="Times New Roman" w:hAnsi="Times New Roman" w:cs="Times New Roman"/>
          <w:color w:val="000000" w:themeColor="text1"/>
          <w:sz w:val="28"/>
          <w:szCs w:val="28"/>
          <w:lang w:eastAsia="ru-RU"/>
        </w:rPr>
        <w:tab/>
      </w:r>
      <w:r w:rsidR="00464C5A" w:rsidRPr="005A7116">
        <w:rPr>
          <w:rFonts w:ascii="Times New Roman" w:eastAsia="Times New Roman" w:hAnsi="Times New Roman" w:cs="Times New Roman"/>
          <w:color w:val="000000" w:themeColor="text1"/>
          <w:sz w:val="28"/>
          <w:szCs w:val="28"/>
          <w:lang w:eastAsia="ru-RU"/>
        </w:rPr>
        <w:t>Нысанға бірінші басшы, бас бухгалтер не</w:t>
      </w:r>
      <w:r w:rsidR="00464C5A" w:rsidRPr="005A7116">
        <w:rPr>
          <w:rFonts w:ascii="Times New Roman" w:eastAsia="Times New Roman" w:hAnsi="Times New Roman" w:cs="Times New Roman"/>
          <w:color w:val="000000" w:themeColor="text1"/>
          <w:sz w:val="28"/>
          <w:szCs w:val="28"/>
          <w:lang w:val="kk-KZ" w:eastAsia="ru-RU"/>
        </w:rPr>
        <w:t xml:space="preserve"> олардың орнындағы адамдар</w:t>
      </w:r>
      <w:r w:rsidR="00464C5A" w:rsidRPr="005A7116">
        <w:rPr>
          <w:rFonts w:ascii="Times New Roman" w:eastAsia="Times New Roman" w:hAnsi="Times New Roman" w:cs="Times New Roman"/>
          <w:color w:val="000000" w:themeColor="text1"/>
          <w:sz w:val="28"/>
          <w:szCs w:val="28"/>
          <w:lang w:eastAsia="ru-RU"/>
        </w:rPr>
        <w:t xml:space="preserve"> және орындаушы қол қояды.</w:t>
      </w:r>
    </w:p>
    <w:p w14:paraId="3878FC2B" w14:textId="77777777" w:rsidR="00464C5A" w:rsidRPr="005A7116" w:rsidRDefault="00464C5A" w:rsidP="000D6F32">
      <w:pPr>
        <w:tabs>
          <w:tab w:val="left" w:pos="1134"/>
        </w:tabs>
        <w:spacing w:after="0" w:line="240" w:lineRule="auto"/>
        <w:jc w:val="center"/>
        <w:rPr>
          <w:rFonts w:ascii="Times New Roman" w:eastAsia="Times New Roman" w:hAnsi="Times New Roman" w:cs="Times New Roman"/>
          <w:color w:val="000000" w:themeColor="text1"/>
          <w:sz w:val="28"/>
          <w:szCs w:val="28"/>
          <w:lang w:eastAsia="ru-RU"/>
        </w:rPr>
      </w:pPr>
    </w:p>
    <w:p w14:paraId="146ED78A"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2-тарау. Нысанды толтыру бойынша түсіндірме</w:t>
      </w:r>
    </w:p>
    <w:p w14:paraId="7B4F7B68" w14:textId="6556FE72" w:rsidR="00464C5A" w:rsidRPr="005A7116" w:rsidRDefault="00464C5A" w:rsidP="000D6F32">
      <w:pPr>
        <w:spacing w:after="0" w:line="240" w:lineRule="auto"/>
        <w:jc w:val="center"/>
        <w:rPr>
          <w:rFonts w:ascii="Times New Roman" w:eastAsia="Times New Roman" w:hAnsi="Times New Roman" w:cs="Times New Roman"/>
          <w:color w:val="000000" w:themeColor="text1"/>
          <w:sz w:val="28"/>
          <w:szCs w:val="28"/>
          <w:lang w:eastAsia="ru-RU"/>
        </w:rPr>
      </w:pPr>
    </w:p>
    <w:p w14:paraId="333E406A" w14:textId="13CC04E1" w:rsidR="00464C5A" w:rsidRPr="005A7116" w:rsidRDefault="000D6F32"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w:t>
      </w:r>
      <w:r>
        <w:rPr>
          <w:rFonts w:ascii="Times New Roman" w:eastAsia="Times New Roman" w:hAnsi="Times New Roman" w:cs="Times New Roman"/>
          <w:color w:val="000000" w:themeColor="text1"/>
          <w:sz w:val="28"/>
          <w:szCs w:val="28"/>
          <w:lang w:eastAsia="ru-RU"/>
        </w:rPr>
        <w:tab/>
      </w:r>
      <w:r w:rsidR="00464C5A" w:rsidRPr="005A7116">
        <w:rPr>
          <w:rFonts w:ascii="Times New Roman" w:eastAsia="Times New Roman" w:hAnsi="Times New Roman" w:cs="Times New Roman"/>
          <w:color w:val="000000" w:themeColor="text1"/>
          <w:sz w:val="28"/>
          <w:szCs w:val="28"/>
          <w:lang w:eastAsia="ru-RU"/>
        </w:rPr>
        <w:t>Меншікті қаражат</w:t>
      </w:r>
      <w:r w:rsidR="00464C5A" w:rsidRPr="005A7116">
        <w:rPr>
          <w:rFonts w:ascii="Times New Roman" w:eastAsia="Times New Roman" w:hAnsi="Times New Roman" w:cs="Times New Roman"/>
          <w:color w:val="000000" w:themeColor="text1"/>
          <w:sz w:val="28"/>
          <w:szCs w:val="28"/>
          <w:lang w:val="kk-KZ" w:eastAsia="ru-RU"/>
        </w:rPr>
        <w:t>т</w:t>
      </w:r>
      <w:r w:rsidR="00464C5A" w:rsidRPr="005A7116">
        <w:rPr>
          <w:rFonts w:ascii="Times New Roman" w:eastAsia="Times New Roman" w:hAnsi="Times New Roman" w:cs="Times New Roman"/>
          <w:color w:val="000000" w:themeColor="text1"/>
          <w:sz w:val="28"/>
          <w:szCs w:val="28"/>
          <w:lang w:eastAsia="ru-RU"/>
        </w:rPr>
        <w:t>ың жеткіліктілігі мәндері мен өтімділікке қойылатын талаптар үтірден соң екі таңбасы бар санмен көрсетіледі.</w:t>
      </w:r>
    </w:p>
    <w:p w14:paraId="7639F141" w14:textId="77777777" w:rsidR="00464C5A" w:rsidRPr="005A7116" w:rsidRDefault="00464C5A"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p>
    <w:p w14:paraId="27E94725" w14:textId="77777777" w:rsidR="00464C5A" w:rsidRPr="005A7116" w:rsidRDefault="00464C5A"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p>
    <w:p w14:paraId="3B5B2C16" w14:textId="77777777" w:rsidR="00464C5A" w:rsidRPr="005A7116" w:rsidRDefault="00464C5A" w:rsidP="000D6F32">
      <w:pPr>
        <w:spacing w:after="0" w:line="240" w:lineRule="auto"/>
        <w:rPr>
          <w:rFonts w:ascii="Times New Roman" w:eastAsia="Times New Roman" w:hAnsi="Times New Roman" w:cs="Times New Roman"/>
          <w:color w:val="000000" w:themeColor="text1"/>
          <w:sz w:val="28"/>
          <w:szCs w:val="20"/>
          <w:lang w:eastAsia="ru-RU"/>
        </w:rPr>
        <w:sectPr w:rsidR="00464C5A" w:rsidRPr="005A7116" w:rsidSect="007831EB">
          <w:headerReference w:type="default" r:id="rId75"/>
          <w:pgSz w:w="11906" w:h="16838"/>
          <w:pgMar w:top="1418" w:right="851" w:bottom="1418" w:left="1418" w:header="709" w:footer="709" w:gutter="0"/>
          <w:cols w:space="708"/>
          <w:docGrid w:linePitch="360"/>
        </w:sectPr>
      </w:pPr>
    </w:p>
    <w:p w14:paraId="33B71312" w14:textId="77777777" w:rsidR="00464C5A" w:rsidRPr="005A7116" w:rsidRDefault="00464C5A" w:rsidP="000D6F32">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lastRenderedPageBreak/>
        <w:t>Қазақстан Республикасының қаржы нарығын</w:t>
      </w:r>
    </w:p>
    <w:p w14:paraId="11637388" w14:textId="77777777" w:rsidR="00464C5A" w:rsidRPr="005A7116" w:rsidRDefault="00464C5A" w:rsidP="000D6F32">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 xml:space="preserve"> реттеу мәселелері бойынша өзгерістер мен</w:t>
      </w:r>
    </w:p>
    <w:p w14:paraId="2F53E1A7" w14:textId="77777777" w:rsidR="00464C5A" w:rsidRPr="005A7116" w:rsidRDefault="00464C5A" w:rsidP="000D6F32">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 xml:space="preserve"> толықтырулар енгізілетін нормативтік</w:t>
      </w:r>
    </w:p>
    <w:p w14:paraId="400494D1" w14:textId="77777777" w:rsidR="00464C5A" w:rsidRPr="005A7116" w:rsidRDefault="00464C5A" w:rsidP="000D6F32">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 xml:space="preserve"> құқықтық актілерінің </w:t>
      </w:r>
      <w:hyperlink r:id="rId76" w:history="1">
        <w:r w:rsidRPr="005A7116">
          <w:rPr>
            <w:rFonts w:ascii="Times New Roman" w:eastAsia="Times New Roman" w:hAnsi="Times New Roman" w:cs="Times New Roman"/>
            <w:color w:val="000000" w:themeColor="text1"/>
            <w:sz w:val="28"/>
            <w:szCs w:val="28"/>
            <w:lang w:val="kk-KZ" w:eastAsia="kk-KZ"/>
          </w:rPr>
          <w:t>тізбесі</w:t>
        </w:r>
      </w:hyperlink>
      <w:r w:rsidRPr="005A7116">
        <w:rPr>
          <w:rFonts w:ascii="Times New Roman" w:eastAsia="Times New Roman" w:hAnsi="Times New Roman" w:cs="Times New Roman"/>
          <w:color w:val="000000" w:themeColor="text1"/>
          <w:sz w:val="28"/>
          <w:szCs w:val="28"/>
          <w:lang w:val="kk-KZ" w:eastAsia="kk-KZ"/>
        </w:rPr>
        <w:t>не</w:t>
      </w:r>
    </w:p>
    <w:p w14:paraId="0ACDE4E7" w14:textId="77777777" w:rsidR="00464C5A" w:rsidRPr="005A7116" w:rsidRDefault="00464C5A" w:rsidP="000D6F32">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12-қосымша</w:t>
      </w:r>
    </w:p>
    <w:p w14:paraId="17D336A1" w14:textId="77777777" w:rsidR="00464C5A" w:rsidRPr="005A7116" w:rsidRDefault="00464C5A" w:rsidP="000D6F32">
      <w:pPr>
        <w:suppressAutoHyphens/>
        <w:spacing w:after="0" w:line="240" w:lineRule="auto"/>
        <w:jc w:val="right"/>
        <w:rPr>
          <w:rFonts w:ascii="Times New Roman" w:eastAsia="Calibri" w:hAnsi="Times New Roman" w:cs="Times New Roman"/>
          <w:color w:val="000000" w:themeColor="text1"/>
          <w:sz w:val="28"/>
          <w:szCs w:val="28"/>
          <w:lang w:val="kk-KZ"/>
        </w:rPr>
      </w:pPr>
    </w:p>
    <w:p w14:paraId="1CE3879F" w14:textId="77777777" w:rsidR="00464C5A" w:rsidRPr="005A7116" w:rsidRDefault="00464C5A" w:rsidP="000D6F32">
      <w:pPr>
        <w:suppressAutoHyphens/>
        <w:spacing w:after="0" w:line="240" w:lineRule="auto"/>
        <w:jc w:val="right"/>
        <w:rPr>
          <w:rFonts w:ascii="Times New Roman" w:eastAsia="Calibri" w:hAnsi="Times New Roman" w:cs="Times New Roman"/>
          <w:color w:val="000000" w:themeColor="text1"/>
          <w:sz w:val="28"/>
          <w:szCs w:val="28"/>
          <w:lang w:val="kk-KZ"/>
        </w:rPr>
      </w:pPr>
    </w:p>
    <w:p w14:paraId="5FD69D07" w14:textId="77777777" w:rsidR="00464C5A" w:rsidRPr="005A7116" w:rsidRDefault="00464C5A" w:rsidP="000D6F32">
      <w:pPr>
        <w:spacing w:after="0" w:line="240" w:lineRule="auto"/>
        <w:jc w:val="right"/>
        <w:rPr>
          <w:rFonts w:ascii="Times New Roman" w:hAnsi="Times New Roman" w:cs="Times New Roman"/>
          <w:color w:val="000000" w:themeColor="text1"/>
          <w:sz w:val="28"/>
          <w:szCs w:val="28"/>
          <w:lang w:val="kk-KZ"/>
        </w:rPr>
      </w:pPr>
      <w:r w:rsidRPr="005A7116">
        <w:rPr>
          <w:rStyle w:val="s19"/>
          <w:color w:val="000000" w:themeColor="text1"/>
          <w:sz w:val="28"/>
          <w:szCs w:val="28"/>
          <w:lang w:val="kk-KZ"/>
        </w:rPr>
        <w:t>Қазақстан Республикасы</w:t>
      </w:r>
    </w:p>
    <w:p w14:paraId="4752ED35" w14:textId="77777777" w:rsidR="00464C5A" w:rsidRPr="005A7116" w:rsidRDefault="00464C5A" w:rsidP="000D6F32">
      <w:pPr>
        <w:spacing w:after="0" w:line="240" w:lineRule="auto"/>
        <w:jc w:val="right"/>
        <w:rPr>
          <w:rFonts w:ascii="Times New Roman" w:hAnsi="Times New Roman" w:cs="Times New Roman"/>
          <w:color w:val="000000" w:themeColor="text1"/>
          <w:sz w:val="28"/>
          <w:szCs w:val="28"/>
          <w:lang w:val="kk-KZ"/>
        </w:rPr>
      </w:pPr>
      <w:r w:rsidRPr="005A7116">
        <w:rPr>
          <w:rStyle w:val="s19"/>
          <w:color w:val="000000" w:themeColor="text1"/>
          <w:sz w:val="28"/>
          <w:szCs w:val="28"/>
          <w:lang w:val="kk-KZ"/>
        </w:rPr>
        <w:t>Ұлттық Банкі Басқармасының</w:t>
      </w:r>
    </w:p>
    <w:p w14:paraId="5362F806" w14:textId="77777777" w:rsidR="00464C5A" w:rsidRPr="005A7116" w:rsidRDefault="00464C5A" w:rsidP="000D6F32">
      <w:pPr>
        <w:spacing w:after="0" w:line="240" w:lineRule="auto"/>
        <w:jc w:val="right"/>
        <w:rPr>
          <w:rFonts w:ascii="Times New Roman" w:hAnsi="Times New Roman" w:cs="Times New Roman"/>
          <w:color w:val="000000" w:themeColor="text1"/>
          <w:sz w:val="28"/>
          <w:szCs w:val="28"/>
          <w:lang w:val="kk-KZ"/>
        </w:rPr>
      </w:pPr>
      <w:r w:rsidRPr="005A7116">
        <w:rPr>
          <w:rStyle w:val="s19"/>
          <w:color w:val="000000" w:themeColor="text1"/>
          <w:sz w:val="28"/>
          <w:szCs w:val="28"/>
          <w:lang w:val="kk-KZ"/>
        </w:rPr>
        <w:t>2017 жылғы 28 тамыздағы</w:t>
      </w:r>
    </w:p>
    <w:p w14:paraId="16D1DBFE" w14:textId="457C15D9" w:rsidR="00464C5A" w:rsidRPr="005A7116" w:rsidRDefault="005D17FC" w:rsidP="000D6F32">
      <w:pPr>
        <w:spacing w:after="0" w:line="240" w:lineRule="auto"/>
        <w:jc w:val="right"/>
        <w:rPr>
          <w:rFonts w:ascii="Times New Roman" w:hAnsi="Times New Roman" w:cs="Times New Roman"/>
          <w:color w:val="000000" w:themeColor="text1"/>
          <w:sz w:val="28"/>
          <w:szCs w:val="28"/>
          <w:lang w:val="kk-KZ"/>
        </w:rPr>
      </w:pPr>
      <w:r w:rsidRPr="005A7116">
        <w:rPr>
          <w:rStyle w:val="s19"/>
          <w:color w:val="000000" w:themeColor="text1"/>
          <w:sz w:val="28"/>
          <w:szCs w:val="28"/>
          <w:lang w:val="kk-KZ"/>
        </w:rPr>
        <w:t>№ </w:t>
      </w:r>
      <w:r w:rsidR="00464C5A" w:rsidRPr="005A7116">
        <w:rPr>
          <w:rStyle w:val="s19"/>
          <w:color w:val="000000" w:themeColor="text1"/>
          <w:sz w:val="28"/>
          <w:szCs w:val="28"/>
          <w:lang w:val="kk-KZ"/>
        </w:rPr>
        <w:t xml:space="preserve">167 </w:t>
      </w:r>
      <w:bookmarkStart w:id="36" w:name="sub1005955245"/>
      <w:r w:rsidR="00464C5A" w:rsidRPr="005A7116">
        <w:rPr>
          <w:rStyle w:val="s10"/>
          <w:rFonts w:ascii="Times New Roman" w:hAnsi="Times New Roman" w:cs="Times New Roman"/>
          <w:color w:val="000000" w:themeColor="text1"/>
          <w:sz w:val="28"/>
          <w:szCs w:val="28"/>
          <w:lang w:val="kk-KZ"/>
        </w:rPr>
        <w:fldChar w:fldCharType="begin"/>
      </w:r>
      <w:r w:rsidR="00464C5A" w:rsidRPr="005A7116">
        <w:rPr>
          <w:rStyle w:val="s10"/>
          <w:rFonts w:ascii="Times New Roman" w:hAnsi="Times New Roman" w:cs="Times New Roman"/>
          <w:color w:val="000000" w:themeColor="text1"/>
          <w:sz w:val="28"/>
          <w:szCs w:val="28"/>
          <w:lang w:val="kk-KZ"/>
        </w:rPr>
        <w:instrText xml:space="preserve"> HYPERLINK "jl:31779523.0.1005955245_5" \o "\«Бірыңғай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2017 жылғы 28 тамыздағы № 167 Қаулысы" </w:instrText>
      </w:r>
      <w:r w:rsidR="00464C5A" w:rsidRPr="005A7116">
        <w:rPr>
          <w:rStyle w:val="s10"/>
          <w:rFonts w:ascii="Times New Roman" w:hAnsi="Times New Roman" w:cs="Times New Roman"/>
          <w:color w:val="000000" w:themeColor="text1"/>
          <w:sz w:val="28"/>
          <w:szCs w:val="28"/>
          <w:lang w:val="kk-KZ"/>
        </w:rPr>
        <w:fldChar w:fldCharType="separate"/>
      </w:r>
      <w:r w:rsidR="00464C5A" w:rsidRPr="005A7116">
        <w:rPr>
          <w:rStyle w:val="a3"/>
          <w:rFonts w:ascii="Times New Roman" w:hAnsi="Times New Roman" w:cs="Times New Roman"/>
          <w:color w:val="000000" w:themeColor="text1"/>
          <w:sz w:val="28"/>
          <w:szCs w:val="28"/>
          <w:u w:val="none"/>
          <w:bdr w:val="none" w:sz="0" w:space="0" w:color="auto" w:frame="1"/>
          <w:lang w:val="kk-KZ"/>
        </w:rPr>
        <w:t>қаулысына</w:t>
      </w:r>
      <w:r w:rsidR="00464C5A" w:rsidRPr="005A7116">
        <w:rPr>
          <w:rStyle w:val="s10"/>
          <w:rFonts w:ascii="Times New Roman" w:hAnsi="Times New Roman" w:cs="Times New Roman"/>
          <w:color w:val="000000" w:themeColor="text1"/>
          <w:sz w:val="28"/>
          <w:szCs w:val="28"/>
          <w:lang w:val="kk-KZ"/>
        </w:rPr>
        <w:fldChar w:fldCharType="end"/>
      </w:r>
      <w:bookmarkEnd w:id="36"/>
    </w:p>
    <w:p w14:paraId="0BF162A3" w14:textId="77777777" w:rsidR="00464C5A" w:rsidRPr="005A7116" w:rsidRDefault="00464C5A" w:rsidP="000D6F32">
      <w:pPr>
        <w:spacing w:after="0" w:line="240" w:lineRule="auto"/>
        <w:jc w:val="right"/>
        <w:rPr>
          <w:rFonts w:ascii="Times New Roman" w:hAnsi="Times New Roman" w:cs="Times New Roman"/>
          <w:color w:val="000000" w:themeColor="text1"/>
          <w:sz w:val="28"/>
          <w:szCs w:val="28"/>
          <w:lang w:val="kk-KZ"/>
        </w:rPr>
      </w:pPr>
      <w:r w:rsidRPr="005A7116">
        <w:rPr>
          <w:rStyle w:val="s19"/>
          <w:color w:val="000000" w:themeColor="text1"/>
          <w:sz w:val="28"/>
          <w:szCs w:val="28"/>
          <w:lang w:val="kk-KZ"/>
        </w:rPr>
        <w:t>9-қосымша</w:t>
      </w:r>
    </w:p>
    <w:p w14:paraId="4661C601" w14:textId="14E3E643" w:rsidR="00464C5A" w:rsidRPr="005A7116" w:rsidRDefault="00464C5A" w:rsidP="000D6F32">
      <w:pPr>
        <w:suppressAutoHyphens/>
        <w:spacing w:after="0" w:line="240" w:lineRule="auto"/>
        <w:jc w:val="right"/>
        <w:rPr>
          <w:rFonts w:ascii="Times New Roman" w:eastAsia="Times New Roman" w:hAnsi="Times New Roman" w:cs="Times New Roman"/>
          <w:color w:val="000000" w:themeColor="text1"/>
          <w:sz w:val="28"/>
          <w:szCs w:val="28"/>
          <w:lang w:val="kk-KZ" w:eastAsia="ru-RU"/>
        </w:rPr>
      </w:pPr>
    </w:p>
    <w:p w14:paraId="2FF5F672" w14:textId="77777777" w:rsidR="00464C5A" w:rsidRPr="005A7116" w:rsidRDefault="00464C5A" w:rsidP="000D6F32">
      <w:pPr>
        <w:spacing w:after="0" w:line="240" w:lineRule="auto"/>
        <w:jc w:val="right"/>
        <w:rPr>
          <w:rFonts w:ascii="Times New Roman" w:eastAsia="Times New Roman" w:hAnsi="Times New Roman" w:cs="Times New Roman"/>
          <w:color w:val="000000" w:themeColor="text1"/>
          <w:sz w:val="28"/>
          <w:szCs w:val="28"/>
          <w:lang w:val="kk-KZ" w:eastAsia="ru-RU"/>
        </w:rPr>
      </w:pPr>
    </w:p>
    <w:p w14:paraId="09FC4457" w14:textId="77777777" w:rsidR="00464C5A" w:rsidRPr="005A7116" w:rsidRDefault="00464C5A" w:rsidP="000D6F32">
      <w:pPr>
        <w:spacing w:after="0" w:line="240" w:lineRule="auto"/>
        <w:jc w:val="right"/>
        <w:textAlignment w:val="baseline"/>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Нысан</w:t>
      </w:r>
    </w:p>
    <w:p w14:paraId="2DD677AD" w14:textId="77777777" w:rsidR="00464C5A" w:rsidRPr="005A7116" w:rsidRDefault="00464C5A" w:rsidP="000D6F32">
      <w:pPr>
        <w:spacing w:after="0" w:line="240" w:lineRule="auto"/>
        <w:jc w:val="right"/>
        <w:textAlignment w:val="baseline"/>
        <w:rPr>
          <w:rFonts w:ascii="Times New Roman" w:eastAsia="Times New Roman" w:hAnsi="Times New Roman" w:cs="Times New Roman"/>
          <w:color w:val="000000" w:themeColor="text1"/>
          <w:sz w:val="28"/>
          <w:szCs w:val="28"/>
          <w:lang w:val="kk-KZ" w:eastAsia="ru-RU"/>
        </w:rPr>
      </w:pPr>
    </w:p>
    <w:p w14:paraId="17B9F8EC" w14:textId="77777777" w:rsidR="00464C5A" w:rsidRPr="005A7116" w:rsidRDefault="00464C5A" w:rsidP="000D6F32">
      <w:pPr>
        <w:spacing w:after="0" w:line="240" w:lineRule="auto"/>
        <w:jc w:val="right"/>
        <w:textAlignment w:val="baseline"/>
        <w:rPr>
          <w:rFonts w:ascii="Times New Roman" w:eastAsia="Times New Roman" w:hAnsi="Times New Roman" w:cs="Times New Roman"/>
          <w:color w:val="000000" w:themeColor="text1"/>
          <w:sz w:val="28"/>
          <w:szCs w:val="28"/>
          <w:lang w:val="kk-KZ" w:eastAsia="ru-RU"/>
        </w:rPr>
      </w:pPr>
    </w:p>
    <w:p w14:paraId="548F3DBD" w14:textId="77777777" w:rsidR="00464C5A" w:rsidRPr="005A7116" w:rsidRDefault="00464C5A" w:rsidP="000D6F32">
      <w:pPr>
        <w:spacing w:after="0" w:line="240" w:lineRule="auto"/>
        <w:ind w:firstLine="709"/>
        <w:jc w:val="both"/>
        <w:textAlignment w:val="baseline"/>
        <w:rPr>
          <w:rFonts w:ascii="Times New Roman" w:eastAsia="Calibri" w:hAnsi="Times New Roman" w:cs="Times New Roman"/>
          <w:bCs/>
          <w:color w:val="000000" w:themeColor="text1"/>
          <w:sz w:val="28"/>
          <w:szCs w:val="28"/>
          <w:lang w:val="kk-KZ" w:eastAsia="ru-RU"/>
        </w:rPr>
      </w:pPr>
      <w:r w:rsidRPr="005A7116">
        <w:rPr>
          <w:rFonts w:ascii="Times New Roman" w:hAnsi="Times New Roman" w:cs="Times New Roman"/>
          <w:color w:val="000000" w:themeColor="text1"/>
          <w:sz w:val="28"/>
          <w:szCs w:val="28"/>
          <w:lang w:val="kk-KZ"/>
        </w:rPr>
        <w:t>Әкімшілік деректер</w:t>
      </w:r>
      <w:r w:rsidRPr="005A7116">
        <w:rPr>
          <w:rFonts w:ascii="Times New Roman" w:eastAsia="Calibri" w:hAnsi="Times New Roman" w:cs="Times New Roman"/>
          <w:bCs/>
          <w:color w:val="000000" w:themeColor="text1"/>
          <w:sz w:val="28"/>
          <w:szCs w:val="28"/>
          <w:lang w:val="kk-KZ" w:eastAsia="ru-RU"/>
        </w:rPr>
        <w:t xml:space="preserve"> нысаны </w:t>
      </w:r>
      <w:hyperlink r:id="rId77" w:history="1">
        <w:r w:rsidRPr="005A7116">
          <w:rPr>
            <w:rFonts w:ascii="Times New Roman" w:eastAsia="Calibri" w:hAnsi="Times New Roman" w:cs="Times New Roman"/>
            <w:bCs/>
            <w:color w:val="000000" w:themeColor="text1"/>
            <w:sz w:val="28"/>
            <w:szCs w:val="28"/>
            <w:lang w:val="kk-KZ" w:eastAsia="ru-RU"/>
          </w:rPr>
          <w:t>www.nationalbank.kz</w:t>
        </w:r>
      </w:hyperlink>
      <w:r w:rsidRPr="005A7116">
        <w:rPr>
          <w:rFonts w:ascii="Times New Roman" w:eastAsia="Calibri" w:hAnsi="Times New Roman" w:cs="Times New Roman"/>
          <w:bCs/>
          <w:color w:val="000000" w:themeColor="text1"/>
          <w:sz w:val="28"/>
          <w:szCs w:val="28"/>
          <w:lang w:val="kk-KZ" w:eastAsia="ru-RU"/>
        </w:rPr>
        <w:t xml:space="preserve"> интернет-ресурсында орналасқан</w:t>
      </w:r>
    </w:p>
    <w:p w14:paraId="16406ADB"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p w14:paraId="40501C50"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p w14:paraId="5C5B1136" w14:textId="3D994E30" w:rsidR="00464C5A" w:rsidRPr="005A7116" w:rsidRDefault="00796D18" w:rsidP="000D6F32">
      <w:pPr>
        <w:spacing w:after="0" w:line="240" w:lineRule="auto"/>
        <w:jc w:val="center"/>
        <w:rPr>
          <w:rFonts w:ascii="Times New Roman" w:eastAsia="Times New Roman" w:hAnsi="Times New Roman" w:cs="Times New Roman"/>
          <w:bCs/>
          <w:color w:val="000000" w:themeColor="text1"/>
          <w:sz w:val="28"/>
          <w:szCs w:val="24"/>
          <w:lang w:val="kk-KZ" w:eastAsia="ru-RU"/>
        </w:rPr>
      </w:pPr>
      <w:r w:rsidRPr="005A7116">
        <w:rPr>
          <w:rFonts w:ascii="Times New Roman" w:eastAsia="Times New Roman" w:hAnsi="Times New Roman" w:cs="Times New Roman"/>
          <w:bCs/>
          <w:color w:val="000000" w:themeColor="text1"/>
          <w:sz w:val="28"/>
          <w:szCs w:val="24"/>
          <w:lang w:val="kk-KZ" w:eastAsia="ru-RU"/>
        </w:rPr>
        <w:t>«</w:t>
      </w:r>
      <w:r w:rsidR="00464C5A" w:rsidRPr="005A7116">
        <w:rPr>
          <w:rFonts w:ascii="Times New Roman" w:eastAsia="Times New Roman" w:hAnsi="Times New Roman" w:cs="Times New Roman"/>
          <w:bCs/>
          <w:color w:val="000000" w:themeColor="text1"/>
          <w:sz w:val="28"/>
          <w:szCs w:val="24"/>
          <w:lang w:val="kk-KZ" w:eastAsia="ru-RU"/>
        </w:rPr>
        <w:t>Қазақстан Республикасының облыстары бойынша  м</w:t>
      </w:r>
      <w:r w:rsidR="00464C5A" w:rsidRPr="005A7116">
        <w:rPr>
          <w:rFonts w:ascii="Times New Roman" w:eastAsia="Times New Roman" w:hAnsi="Times New Roman" w:cs="Times New Roman"/>
          <w:color w:val="000000" w:themeColor="text1"/>
          <w:sz w:val="28"/>
          <w:szCs w:val="28"/>
          <w:lang w:val="kk-KZ" w:eastAsia="ru-RU"/>
        </w:rPr>
        <w:t xml:space="preserve">індетті зейнетақы жарналары салымшыларының/алушылардың зейнетақы жинақтарының көлемі </w:t>
      </w:r>
      <w:r w:rsidR="00464C5A" w:rsidRPr="005A7116">
        <w:rPr>
          <w:rFonts w:ascii="Times New Roman" w:eastAsia="Times New Roman" w:hAnsi="Times New Roman" w:cs="Times New Roman"/>
          <w:bCs/>
          <w:color w:val="000000" w:themeColor="text1"/>
          <w:sz w:val="28"/>
          <w:szCs w:val="24"/>
          <w:lang w:val="kk-KZ" w:eastAsia="ru-RU"/>
        </w:rPr>
        <w:t>(</w:t>
      </w:r>
      <w:r w:rsidR="00464C5A" w:rsidRPr="005A7116">
        <w:rPr>
          <w:rFonts w:ascii="Times New Roman" w:eastAsia="Times New Roman" w:hAnsi="Times New Roman" w:cs="Times New Roman"/>
          <w:color w:val="000000" w:themeColor="text1"/>
          <w:sz w:val="28"/>
          <w:szCs w:val="28"/>
          <w:lang w:val="kk-KZ" w:eastAsia="ru-RU"/>
        </w:rPr>
        <w:t>салымшының/алушының</w:t>
      </w:r>
      <w:r w:rsidR="00464C5A" w:rsidRPr="005A7116">
        <w:rPr>
          <w:rFonts w:ascii="Times New Roman" w:eastAsia="Times New Roman" w:hAnsi="Times New Roman" w:cs="Times New Roman"/>
          <w:bCs/>
          <w:color w:val="000000" w:themeColor="text1"/>
          <w:sz w:val="28"/>
          <w:szCs w:val="24"/>
          <w:lang w:val="kk-KZ" w:eastAsia="ru-RU"/>
        </w:rPr>
        <w:t xml:space="preserve"> тұрғылықты жері бойынша) </w:t>
      </w:r>
      <w:r w:rsidR="00464C5A" w:rsidRPr="005A7116">
        <w:rPr>
          <w:rFonts w:ascii="Times New Roman" w:eastAsia="Times New Roman" w:hAnsi="Times New Roman" w:cs="Times New Roman"/>
          <w:color w:val="000000" w:themeColor="text1"/>
          <w:sz w:val="28"/>
          <w:szCs w:val="28"/>
          <w:lang w:val="kk-KZ" w:eastAsia="ru-RU"/>
        </w:rPr>
        <w:t>және жеке зейнетақы шоттарының саны туралы есеп</w:t>
      </w:r>
      <w:r w:rsidRPr="005A7116">
        <w:rPr>
          <w:rFonts w:ascii="Times New Roman" w:eastAsia="Times New Roman" w:hAnsi="Times New Roman" w:cs="Times New Roman"/>
          <w:bCs/>
          <w:color w:val="000000" w:themeColor="text1"/>
          <w:sz w:val="28"/>
          <w:szCs w:val="24"/>
          <w:lang w:val="kk-KZ" w:eastAsia="ru-RU"/>
        </w:rPr>
        <w:t>»</w:t>
      </w:r>
    </w:p>
    <w:p w14:paraId="2CB030E4"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p w14:paraId="7E50605C"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p w14:paraId="6C8D98D6" w14:textId="7E5684DC" w:rsidR="00464C5A" w:rsidRPr="005A7116" w:rsidRDefault="00464C5A" w:rsidP="000D6F32">
      <w:pPr>
        <w:spacing w:after="0" w:line="240" w:lineRule="auto"/>
        <w:ind w:firstLine="709"/>
        <w:jc w:val="both"/>
        <w:textAlignment w:val="baseline"/>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 xml:space="preserve">Есепті кезең: 20 __ жылғы </w:t>
      </w:r>
      <w:r w:rsidR="00796D18" w:rsidRPr="005A7116">
        <w:rPr>
          <w:rFonts w:ascii="Times New Roman" w:hAnsi="Times New Roman" w:cs="Times New Roman"/>
          <w:color w:val="000000" w:themeColor="text1"/>
          <w:sz w:val="28"/>
          <w:szCs w:val="28"/>
          <w:lang w:val="kk-KZ"/>
        </w:rPr>
        <w:t>«</w:t>
      </w:r>
      <w:r w:rsidRPr="005A7116">
        <w:rPr>
          <w:rFonts w:ascii="Times New Roman" w:hAnsi="Times New Roman" w:cs="Times New Roman"/>
          <w:color w:val="000000" w:themeColor="text1"/>
          <w:sz w:val="28"/>
          <w:szCs w:val="28"/>
          <w:lang w:val="kk-KZ"/>
        </w:rPr>
        <w:t>___</w:t>
      </w:r>
      <w:r w:rsidR="00796D18" w:rsidRPr="005A7116">
        <w:rPr>
          <w:rFonts w:ascii="Times New Roman" w:hAnsi="Times New Roman" w:cs="Times New Roman"/>
          <w:color w:val="000000" w:themeColor="text1"/>
          <w:sz w:val="28"/>
          <w:szCs w:val="28"/>
          <w:lang w:val="kk-KZ"/>
        </w:rPr>
        <w:t>»</w:t>
      </w:r>
      <w:r w:rsidRPr="005A7116">
        <w:rPr>
          <w:rFonts w:ascii="Times New Roman" w:hAnsi="Times New Roman" w:cs="Times New Roman"/>
          <w:color w:val="000000" w:themeColor="text1"/>
          <w:sz w:val="28"/>
          <w:szCs w:val="28"/>
          <w:lang w:val="kk-KZ"/>
        </w:rPr>
        <w:t xml:space="preserve"> ________ жағдай бойынша</w:t>
      </w:r>
    </w:p>
    <w:p w14:paraId="0F2D4DD8" w14:textId="77777777" w:rsidR="00464C5A" w:rsidRPr="005A7116" w:rsidRDefault="00464C5A"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14:paraId="581013EF" w14:textId="77777777" w:rsidR="00464C5A" w:rsidRPr="005A7116" w:rsidRDefault="00464C5A" w:rsidP="000D6F32">
      <w:pPr>
        <w:spacing w:after="0" w:line="240" w:lineRule="auto"/>
        <w:ind w:firstLine="709"/>
        <w:jc w:val="both"/>
        <w:rPr>
          <w:rFonts w:ascii="Times New Roman" w:hAnsi="Times New Roman" w:cs="Times New Roman"/>
          <w:color w:val="000000" w:themeColor="text1"/>
          <w:sz w:val="28"/>
          <w:szCs w:val="18"/>
          <w:lang w:val="kk-KZ"/>
        </w:rPr>
      </w:pPr>
      <w:r w:rsidRPr="005A7116">
        <w:rPr>
          <w:rFonts w:ascii="Times New Roman" w:eastAsia="Times New Roman" w:hAnsi="Times New Roman" w:cs="Times New Roman"/>
          <w:color w:val="000000" w:themeColor="text1"/>
          <w:sz w:val="28"/>
          <w:szCs w:val="28"/>
          <w:lang w:val="kk-KZ" w:eastAsia="ru-RU"/>
        </w:rPr>
        <w:t>Индекс</w:t>
      </w:r>
      <w:r w:rsidRPr="005A7116">
        <w:rPr>
          <w:rFonts w:ascii="Times New Roman" w:eastAsia="Times New Roman" w:hAnsi="Times New Roman"/>
          <w:color w:val="000000" w:themeColor="text1"/>
          <w:sz w:val="28"/>
          <w:szCs w:val="28"/>
          <w:lang w:val="kk-KZ" w:eastAsia="ru-RU"/>
        </w:rPr>
        <w:t xml:space="preserve">: </w:t>
      </w:r>
      <w:r w:rsidRPr="005A7116">
        <w:rPr>
          <w:rFonts w:ascii="Times New Roman" w:hAnsi="Times New Roman" w:cs="Times New Roman"/>
          <w:color w:val="000000" w:themeColor="text1"/>
          <w:sz w:val="28"/>
          <w:szCs w:val="18"/>
          <w:lang w:val="kk-KZ"/>
        </w:rPr>
        <w:t>7- ENPF_OPV_OBL</w:t>
      </w:r>
    </w:p>
    <w:p w14:paraId="7BD9A810" w14:textId="77777777" w:rsidR="00464C5A" w:rsidRPr="005A7116" w:rsidRDefault="00464C5A"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681171C2" w14:textId="77777777" w:rsidR="00464C5A" w:rsidRPr="005A7116" w:rsidRDefault="00464C5A"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Кезеңділігі: ай сайын</w:t>
      </w:r>
    </w:p>
    <w:p w14:paraId="00461ABD" w14:textId="77777777" w:rsidR="00464C5A" w:rsidRPr="005A7116" w:rsidRDefault="00464C5A"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1C7C706C" w14:textId="77777777" w:rsidR="00464C5A" w:rsidRPr="005A7116" w:rsidRDefault="00464C5A"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A7116">
        <w:rPr>
          <w:rStyle w:val="s0"/>
          <w:color w:val="000000" w:themeColor="text1"/>
          <w:sz w:val="28"/>
          <w:szCs w:val="28"/>
          <w:lang w:val="kk-KZ"/>
        </w:rPr>
        <w:t>Ұсынады</w:t>
      </w:r>
      <w:r w:rsidRPr="005A7116">
        <w:rPr>
          <w:rFonts w:ascii="Times New Roman" w:eastAsia="Times New Roman" w:hAnsi="Times New Roman" w:cs="Times New Roman"/>
          <w:color w:val="000000" w:themeColor="text1"/>
          <w:sz w:val="28"/>
          <w:szCs w:val="28"/>
          <w:lang w:val="kk-KZ" w:eastAsia="ru-RU"/>
        </w:rPr>
        <w:t>: бірыңғай жинақтаушы зейнетақы қоры</w:t>
      </w:r>
    </w:p>
    <w:p w14:paraId="6CF195B5" w14:textId="77777777" w:rsidR="00464C5A" w:rsidRPr="005A7116" w:rsidRDefault="00464C5A"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14:paraId="0B092B01" w14:textId="77777777" w:rsidR="00464C5A" w:rsidRPr="005A7116" w:rsidRDefault="00464C5A"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Нысан қайда ұсынылады: Қазақстан Республикасының Ұлттық Банкі</w:t>
      </w:r>
    </w:p>
    <w:p w14:paraId="79C38EB7" w14:textId="77777777" w:rsidR="00464C5A" w:rsidRPr="005A7116" w:rsidRDefault="00464C5A"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5E46FC03" w14:textId="77777777" w:rsidR="00464C5A" w:rsidRPr="005A7116" w:rsidRDefault="00464C5A"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Ұсыну мерзімі: ай сайын, есепті айдан кейінгі айдың жетінші жұмыс күнінен кешіктірмей</w:t>
      </w:r>
    </w:p>
    <w:p w14:paraId="5DACCABF" w14:textId="77777777" w:rsidR="00464C5A" w:rsidRPr="005A7116" w:rsidRDefault="00464C5A"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14:paraId="48EAF2C1" w14:textId="77777777" w:rsidR="00464C5A" w:rsidRPr="005A7116" w:rsidRDefault="00464C5A"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14:paraId="786FA921" w14:textId="77777777" w:rsidR="00464C5A" w:rsidRPr="005A7116" w:rsidRDefault="00464C5A" w:rsidP="000D6F32">
      <w:pPr>
        <w:spacing w:after="0" w:line="240" w:lineRule="auto"/>
        <w:rPr>
          <w:rFonts w:ascii="Times New Roman" w:eastAsia="Times New Roman" w:hAnsi="Times New Roman" w:cs="Times New Roman"/>
          <w:color w:val="000000" w:themeColor="text1"/>
          <w:sz w:val="28"/>
          <w:szCs w:val="20"/>
          <w:lang w:val="kk-KZ" w:eastAsia="ru-RU"/>
        </w:rPr>
        <w:sectPr w:rsidR="00464C5A" w:rsidRPr="005A7116" w:rsidSect="007831EB">
          <w:headerReference w:type="default" r:id="rId78"/>
          <w:pgSz w:w="11906" w:h="16838"/>
          <w:pgMar w:top="1418" w:right="851" w:bottom="1418" w:left="1418" w:header="709" w:footer="709" w:gutter="0"/>
          <w:cols w:space="708"/>
          <w:docGrid w:linePitch="360"/>
        </w:sectPr>
      </w:pPr>
    </w:p>
    <w:p w14:paraId="6EB86114" w14:textId="77777777" w:rsidR="00464C5A" w:rsidRPr="005A7116" w:rsidRDefault="00464C5A" w:rsidP="000D6F32">
      <w:pPr>
        <w:spacing w:after="0" w:line="240" w:lineRule="auto"/>
        <w:jc w:val="right"/>
        <w:textAlignment w:val="baseline"/>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eastAsia="ru-RU"/>
        </w:rPr>
        <w:lastRenderedPageBreak/>
        <w:t>(</w:t>
      </w:r>
      <w:r w:rsidRPr="005A7116">
        <w:rPr>
          <w:rFonts w:ascii="Times New Roman" w:eastAsia="Times New Roman" w:hAnsi="Times New Roman" w:cs="Times New Roman"/>
          <w:color w:val="000000" w:themeColor="text1"/>
          <w:sz w:val="24"/>
          <w:szCs w:val="28"/>
          <w:lang w:val="kk-KZ" w:eastAsia="ru-RU"/>
        </w:rPr>
        <w:t>мың теңгемен</w:t>
      </w:r>
      <w:r w:rsidRPr="005A7116">
        <w:rPr>
          <w:rFonts w:ascii="Times New Roman" w:eastAsia="Times New Roman" w:hAnsi="Times New Roman" w:cs="Times New Roman"/>
          <w:color w:val="000000" w:themeColor="text1"/>
          <w:sz w:val="24"/>
          <w:szCs w:val="28"/>
          <w:lang w:eastAsia="ru-RU"/>
        </w:rPr>
        <w:t>)</w:t>
      </w:r>
    </w:p>
    <w:tbl>
      <w:tblPr>
        <w:tblpPr w:leftFromText="180" w:rightFromText="180" w:vertAnchor="text" w:horzAnchor="margin" w:tblpXSpec="center" w:tblpY="48"/>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19"/>
        <w:gridCol w:w="1205"/>
        <w:gridCol w:w="1203"/>
        <w:gridCol w:w="1203"/>
        <w:gridCol w:w="1203"/>
        <w:gridCol w:w="1203"/>
        <w:gridCol w:w="1203"/>
      </w:tblGrid>
      <w:tr w:rsidR="005A7116" w:rsidRPr="005A7116" w14:paraId="3B07A056" w14:textId="77777777" w:rsidTr="00C90B63">
        <w:tc>
          <w:tcPr>
            <w:tcW w:w="1255" w:type="pct"/>
            <w:vMerge w:val="restart"/>
            <w:tcMar>
              <w:top w:w="0" w:type="dxa"/>
              <w:left w:w="108" w:type="dxa"/>
              <w:bottom w:w="0" w:type="dxa"/>
              <w:right w:w="108" w:type="dxa"/>
            </w:tcMar>
          </w:tcPr>
          <w:p w14:paraId="3271337A"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Облыс/қала атауы</w:t>
            </w:r>
          </w:p>
          <w:p w14:paraId="3BD0A8DC"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1873" w:type="pct"/>
            <w:gridSpan w:val="3"/>
            <w:tcMar>
              <w:top w:w="0" w:type="dxa"/>
              <w:left w:w="108" w:type="dxa"/>
              <w:bottom w:w="0" w:type="dxa"/>
              <w:right w:w="108" w:type="dxa"/>
            </w:tcMar>
          </w:tcPr>
          <w:p w14:paraId="4EEADC15"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Зейнетақымен қамсыздандыру</w:t>
            </w:r>
            <w:r w:rsidRPr="005A7116">
              <w:rPr>
                <w:rFonts w:ascii="Times New Roman" w:eastAsia="Times New Roman" w:hAnsi="Times New Roman" w:cs="Times New Roman"/>
                <w:color w:val="000000" w:themeColor="text1"/>
                <w:sz w:val="24"/>
                <w:szCs w:val="24"/>
                <w:lang w:val="kk-KZ" w:eastAsia="ru-RU"/>
              </w:rPr>
              <w:t xml:space="preserve"> туралы</w:t>
            </w:r>
            <w:r w:rsidRPr="005A7116">
              <w:rPr>
                <w:rFonts w:ascii="Times New Roman" w:eastAsia="Times New Roman" w:hAnsi="Times New Roman" w:cs="Times New Roman"/>
                <w:color w:val="000000" w:themeColor="text1"/>
                <w:sz w:val="24"/>
                <w:szCs w:val="24"/>
                <w:lang w:eastAsia="ru-RU"/>
              </w:rPr>
              <w:t xml:space="preserve"> шарт</w:t>
            </w:r>
            <w:r w:rsidRPr="005A7116">
              <w:rPr>
                <w:rFonts w:ascii="Times New Roman" w:eastAsia="Times New Roman" w:hAnsi="Times New Roman" w:cs="Times New Roman"/>
                <w:color w:val="000000" w:themeColor="text1"/>
                <w:sz w:val="24"/>
                <w:szCs w:val="24"/>
                <w:lang w:val="kk-KZ" w:eastAsia="ru-RU"/>
              </w:rPr>
              <w:t>ты</w:t>
            </w:r>
            <w:r w:rsidRPr="005A7116">
              <w:rPr>
                <w:rFonts w:ascii="Times New Roman" w:eastAsia="Times New Roman" w:hAnsi="Times New Roman" w:cs="Times New Roman"/>
                <w:color w:val="000000" w:themeColor="text1"/>
                <w:sz w:val="24"/>
                <w:szCs w:val="24"/>
                <w:lang w:eastAsia="ru-RU"/>
              </w:rPr>
              <w:t xml:space="preserve"> жасаған салымшылардың /алушылардың жеке зейнетақы шоттары</w:t>
            </w:r>
          </w:p>
          <w:p w14:paraId="2309FB81"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1872" w:type="pct"/>
            <w:gridSpan w:val="3"/>
            <w:tcMar>
              <w:top w:w="0" w:type="dxa"/>
              <w:left w:w="108" w:type="dxa"/>
              <w:bottom w:w="0" w:type="dxa"/>
              <w:right w:w="108" w:type="dxa"/>
            </w:tcMar>
          </w:tcPr>
          <w:p w14:paraId="51025097"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Зейнетақымен қамсыздандыру</w:t>
            </w:r>
            <w:r w:rsidRPr="005A7116">
              <w:rPr>
                <w:rFonts w:ascii="Times New Roman" w:eastAsia="Times New Roman" w:hAnsi="Times New Roman" w:cs="Times New Roman"/>
                <w:color w:val="000000" w:themeColor="text1"/>
                <w:sz w:val="24"/>
                <w:szCs w:val="24"/>
                <w:lang w:val="kk-KZ" w:eastAsia="ru-RU"/>
              </w:rPr>
              <w:t xml:space="preserve"> туралы </w:t>
            </w:r>
            <w:r w:rsidRPr="005A7116">
              <w:rPr>
                <w:rFonts w:ascii="Times New Roman" w:eastAsia="Times New Roman" w:hAnsi="Times New Roman" w:cs="Times New Roman"/>
                <w:color w:val="000000" w:themeColor="text1"/>
                <w:sz w:val="24"/>
                <w:szCs w:val="24"/>
                <w:lang w:eastAsia="ru-RU"/>
              </w:rPr>
              <w:t>шарт жоқ салымшылардың /алушылардың жеке зейнетақы шоттары</w:t>
            </w:r>
          </w:p>
          <w:p w14:paraId="60DA8AB1"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r>
      <w:tr w:rsidR="005A7116" w:rsidRPr="005A7116" w14:paraId="715C35A6" w14:textId="77777777" w:rsidTr="00C90B63">
        <w:tc>
          <w:tcPr>
            <w:tcW w:w="1255" w:type="pct"/>
            <w:vMerge/>
            <w:tcMar>
              <w:top w:w="0" w:type="dxa"/>
              <w:left w:w="108" w:type="dxa"/>
              <w:bottom w:w="0" w:type="dxa"/>
              <w:right w:w="108" w:type="dxa"/>
            </w:tcMar>
          </w:tcPr>
          <w:p w14:paraId="2E9EDCA2"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5" w:type="pct"/>
            <w:tcMar>
              <w:top w:w="0" w:type="dxa"/>
              <w:left w:w="108" w:type="dxa"/>
              <w:bottom w:w="0" w:type="dxa"/>
              <w:right w:w="108" w:type="dxa"/>
            </w:tcMar>
          </w:tcPr>
          <w:p w14:paraId="1F830114"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Салымшылар-дың/алушылардың жеке зейнетақы шоттарының саны, зейнетақы жинақтарымен</w:t>
            </w:r>
          </w:p>
          <w:p w14:paraId="7FCD2804"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tcPr>
          <w:p w14:paraId="7C8513CA"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Жи-нақтар сомасы</w:t>
            </w:r>
          </w:p>
          <w:p w14:paraId="185533C8"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tcPr>
          <w:p w14:paraId="17B03BD4"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Салымшылар-дың/алушылар-дың жеке зейнетақы шоттарының саны, зейнетақы жинақтарынсыз</w:t>
            </w:r>
          </w:p>
          <w:p w14:paraId="5EF3E205"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tcPr>
          <w:p w14:paraId="4D32C7E3"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Салымшылар-дың/алушылардың жеке зейнетақы шоттарының саны, зейнетақы жинақтарымен</w:t>
            </w:r>
          </w:p>
          <w:p w14:paraId="302B22C9"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tcPr>
          <w:p w14:paraId="01E25243"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Жи-нақтар сомасы</w:t>
            </w:r>
          </w:p>
          <w:p w14:paraId="627A94A0"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tcPr>
          <w:p w14:paraId="13A4B87D"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Салымшылар-дың/алушылар-дың жеке зейнетақы шоттарының саны, зейнетақы жинақтарынсыз</w:t>
            </w:r>
          </w:p>
          <w:p w14:paraId="31464F47"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r>
      <w:tr w:rsidR="005A7116" w:rsidRPr="005A7116" w14:paraId="2C2B31D3" w14:textId="77777777" w:rsidTr="00C90B63">
        <w:tc>
          <w:tcPr>
            <w:tcW w:w="1255" w:type="pct"/>
            <w:tcMar>
              <w:top w:w="0" w:type="dxa"/>
              <w:left w:w="108" w:type="dxa"/>
              <w:bottom w:w="0" w:type="dxa"/>
              <w:right w:w="108" w:type="dxa"/>
            </w:tcMar>
            <w:hideMark/>
          </w:tcPr>
          <w:p w14:paraId="79831FDB"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1</w:t>
            </w:r>
          </w:p>
        </w:tc>
        <w:tc>
          <w:tcPr>
            <w:tcW w:w="625" w:type="pct"/>
            <w:tcMar>
              <w:top w:w="0" w:type="dxa"/>
              <w:left w:w="108" w:type="dxa"/>
              <w:bottom w:w="0" w:type="dxa"/>
              <w:right w:w="108" w:type="dxa"/>
            </w:tcMar>
            <w:hideMark/>
          </w:tcPr>
          <w:p w14:paraId="366A0CD2"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2</w:t>
            </w:r>
          </w:p>
        </w:tc>
        <w:tc>
          <w:tcPr>
            <w:tcW w:w="624" w:type="pct"/>
            <w:tcMar>
              <w:top w:w="0" w:type="dxa"/>
              <w:left w:w="108" w:type="dxa"/>
              <w:bottom w:w="0" w:type="dxa"/>
              <w:right w:w="108" w:type="dxa"/>
            </w:tcMar>
            <w:hideMark/>
          </w:tcPr>
          <w:p w14:paraId="1D7A9C4C"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3</w:t>
            </w:r>
          </w:p>
        </w:tc>
        <w:tc>
          <w:tcPr>
            <w:tcW w:w="624" w:type="pct"/>
            <w:tcMar>
              <w:top w:w="0" w:type="dxa"/>
              <w:left w:w="108" w:type="dxa"/>
              <w:bottom w:w="0" w:type="dxa"/>
              <w:right w:w="108" w:type="dxa"/>
            </w:tcMar>
            <w:hideMark/>
          </w:tcPr>
          <w:p w14:paraId="03CAD872"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4</w:t>
            </w:r>
          </w:p>
        </w:tc>
        <w:tc>
          <w:tcPr>
            <w:tcW w:w="624" w:type="pct"/>
            <w:tcMar>
              <w:top w:w="0" w:type="dxa"/>
              <w:left w:w="108" w:type="dxa"/>
              <w:bottom w:w="0" w:type="dxa"/>
              <w:right w:w="108" w:type="dxa"/>
            </w:tcMar>
            <w:hideMark/>
          </w:tcPr>
          <w:p w14:paraId="17DE2FCF"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5</w:t>
            </w:r>
          </w:p>
        </w:tc>
        <w:tc>
          <w:tcPr>
            <w:tcW w:w="624" w:type="pct"/>
            <w:tcMar>
              <w:top w:w="0" w:type="dxa"/>
              <w:left w:w="108" w:type="dxa"/>
              <w:bottom w:w="0" w:type="dxa"/>
              <w:right w:w="108" w:type="dxa"/>
            </w:tcMar>
            <w:hideMark/>
          </w:tcPr>
          <w:p w14:paraId="41DCD9FD"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6</w:t>
            </w:r>
          </w:p>
        </w:tc>
        <w:tc>
          <w:tcPr>
            <w:tcW w:w="624" w:type="pct"/>
            <w:tcMar>
              <w:top w:w="0" w:type="dxa"/>
              <w:left w:w="108" w:type="dxa"/>
              <w:bottom w:w="0" w:type="dxa"/>
              <w:right w:w="108" w:type="dxa"/>
            </w:tcMar>
            <w:hideMark/>
          </w:tcPr>
          <w:p w14:paraId="50A384D1"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7</w:t>
            </w:r>
          </w:p>
        </w:tc>
      </w:tr>
      <w:tr w:rsidR="005A7116" w:rsidRPr="005A7116" w14:paraId="504A200D" w14:textId="77777777" w:rsidTr="00C90B63">
        <w:tc>
          <w:tcPr>
            <w:tcW w:w="1255" w:type="pct"/>
            <w:tcMar>
              <w:top w:w="0" w:type="dxa"/>
              <w:left w:w="108" w:type="dxa"/>
              <w:bottom w:w="0" w:type="dxa"/>
              <w:right w:w="108" w:type="dxa"/>
            </w:tcMar>
            <w:hideMark/>
          </w:tcPr>
          <w:p w14:paraId="102334B6" w14:textId="77777777" w:rsidR="00464C5A" w:rsidRPr="005A7116" w:rsidRDefault="00464C5A" w:rsidP="000D6F32">
            <w:pPr>
              <w:spacing w:after="0" w:line="240" w:lineRule="auto"/>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rPr>
              <w:t>А</w:t>
            </w:r>
            <w:r w:rsidRPr="005A7116">
              <w:rPr>
                <w:rFonts w:ascii="Times New Roman" w:hAnsi="Times New Roman" w:cs="Times New Roman"/>
                <w:color w:val="000000" w:themeColor="text1"/>
                <w:sz w:val="24"/>
                <w:szCs w:val="24"/>
                <w:lang w:val="kk-KZ"/>
              </w:rPr>
              <w:t>қмола</w:t>
            </w:r>
          </w:p>
        </w:tc>
        <w:tc>
          <w:tcPr>
            <w:tcW w:w="625" w:type="pct"/>
            <w:tcMar>
              <w:top w:w="0" w:type="dxa"/>
              <w:left w:w="108" w:type="dxa"/>
              <w:bottom w:w="0" w:type="dxa"/>
              <w:right w:w="108" w:type="dxa"/>
            </w:tcMar>
            <w:hideMark/>
          </w:tcPr>
          <w:p w14:paraId="31A9E16A"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5D397B4B"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013BD9A5"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701949E8"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1535479D"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38091A7E"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r>
      <w:tr w:rsidR="005A7116" w:rsidRPr="005A7116" w14:paraId="2EAD132A" w14:textId="77777777" w:rsidTr="00C90B63">
        <w:tc>
          <w:tcPr>
            <w:tcW w:w="1255" w:type="pct"/>
            <w:tcMar>
              <w:top w:w="0" w:type="dxa"/>
              <w:left w:w="108" w:type="dxa"/>
              <w:bottom w:w="0" w:type="dxa"/>
              <w:right w:w="108" w:type="dxa"/>
            </w:tcMar>
            <w:hideMark/>
          </w:tcPr>
          <w:p w14:paraId="46BC691D" w14:textId="77777777" w:rsidR="00464C5A" w:rsidRPr="005A7116" w:rsidRDefault="00464C5A" w:rsidP="000D6F32">
            <w:pPr>
              <w:spacing w:after="0" w:line="240" w:lineRule="auto"/>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rPr>
              <w:t>А</w:t>
            </w:r>
            <w:r w:rsidRPr="005A7116">
              <w:rPr>
                <w:rFonts w:ascii="Times New Roman" w:hAnsi="Times New Roman" w:cs="Times New Roman"/>
                <w:color w:val="000000" w:themeColor="text1"/>
                <w:sz w:val="24"/>
                <w:szCs w:val="24"/>
                <w:lang w:val="kk-KZ"/>
              </w:rPr>
              <w:t>қтөбе</w:t>
            </w:r>
          </w:p>
        </w:tc>
        <w:tc>
          <w:tcPr>
            <w:tcW w:w="625" w:type="pct"/>
            <w:tcMar>
              <w:top w:w="0" w:type="dxa"/>
              <w:left w:w="108" w:type="dxa"/>
              <w:bottom w:w="0" w:type="dxa"/>
              <w:right w:w="108" w:type="dxa"/>
            </w:tcMar>
            <w:hideMark/>
          </w:tcPr>
          <w:p w14:paraId="451967EF"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7AB512F6"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0FA57117"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58F02D6F"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110BF05E"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1210EEFD"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r>
      <w:tr w:rsidR="005A7116" w:rsidRPr="005A7116" w14:paraId="4293CC4B" w14:textId="77777777" w:rsidTr="00C90B63">
        <w:tc>
          <w:tcPr>
            <w:tcW w:w="1255" w:type="pct"/>
            <w:tcMar>
              <w:top w:w="0" w:type="dxa"/>
              <w:left w:w="108" w:type="dxa"/>
              <w:bottom w:w="0" w:type="dxa"/>
              <w:right w:w="108" w:type="dxa"/>
            </w:tcMar>
            <w:hideMark/>
          </w:tcPr>
          <w:p w14:paraId="40C4EF06" w14:textId="77777777" w:rsidR="00464C5A" w:rsidRPr="005A7116" w:rsidRDefault="00464C5A" w:rsidP="000D6F32">
            <w:pPr>
              <w:spacing w:after="0" w:line="240" w:lineRule="auto"/>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rPr>
              <w:t>Алмат</w:t>
            </w:r>
            <w:r w:rsidRPr="005A7116">
              <w:rPr>
                <w:rFonts w:ascii="Times New Roman" w:hAnsi="Times New Roman" w:cs="Times New Roman"/>
                <w:color w:val="000000" w:themeColor="text1"/>
                <w:sz w:val="24"/>
                <w:szCs w:val="24"/>
                <w:lang w:val="kk-KZ"/>
              </w:rPr>
              <w:t>ы</w:t>
            </w:r>
          </w:p>
        </w:tc>
        <w:tc>
          <w:tcPr>
            <w:tcW w:w="625" w:type="pct"/>
            <w:tcMar>
              <w:top w:w="0" w:type="dxa"/>
              <w:left w:w="108" w:type="dxa"/>
              <w:bottom w:w="0" w:type="dxa"/>
              <w:right w:w="108" w:type="dxa"/>
            </w:tcMar>
            <w:hideMark/>
          </w:tcPr>
          <w:p w14:paraId="5E129EEE"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0B6803EE"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306B716B"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24EAD2F1"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5FAB1C73"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426F4AC2"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r>
      <w:tr w:rsidR="005A7116" w:rsidRPr="005A7116" w14:paraId="7A70A0D2" w14:textId="77777777" w:rsidTr="00C90B63">
        <w:trPr>
          <w:trHeight w:val="60"/>
        </w:trPr>
        <w:tc>
          <w:tcPr>
            <w:tcW w:w="1255" w:type="pct"/>
            <w:tcMar>
              <w:top w:w="0" w:type="dxa"/>
              <w:left w:w="108" w:type="dxa"/>
              <w:bottom w:w="0" w:type="dxa"/>
              <w:right w:w="108" w:type="dxa"/>
            </w:tcMar>
            <w:hideMark/>
          </w:tcPr>
          <w:p w14:paraId="3B112E97" w14:textId="77777777" w:rsidR="00464C5A" w:rsidRPr="005A7116" w:rsidRDefault="00464C5A" w:rsidP="000D6F32">
            <w:pPr>
              <w:spacing w:after="0" w:line="240" w:lineRule="auto"/>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Атырау</w:t>
            </w:r>
          </w:p>
        </w:tc>
        <w:tc>
          <w:tcPr>
            <w:tcW w:w="625" w:type="pct"/>
            <w:tcMar>
              <w:top w:w="0" w:type="dxa"/>
              <w:left w:w="108" w:type="dxa"/>
              <w:bottom w:w="0" w:type="dxa"/>
              <w:right w:w="108" w:type="dxa"/>
            </w:tcMar>
            <w:hideMark/>
          </w:tcPr>
          <w:p w14:paraId="1D352C6D"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1BF615B6"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4AAB9EDD"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34FA6385"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04C8B9FD"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2393DC21"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r>
      <w:tr w:rsidR="005A7116" w:rsidRPr="005A7116" w14:paraId="626D4CD8" w14:textId="77777777" w:rsidTr="00C90B63">
        <w:tc>
          <w:tcPr>
            <w:tcW w:w="1255" w:type="pct"/>
            <w:tcMar>
              <w:top w:w="0" w:type="dxa"/>
              <w:left w:w="108" w:type="dxa"/>
              <w:bottom w:w="0" w:type="dxa"/>
              <w:right w:w="108" w:type="dxa"/>
            </w:tcMar>
            <w:hideMark/>
          </w:tcPr>
          <w:p w14:paraId="4DD69964" w14:textId="77777777" w:rsidR="00464C5A" w:rsidRPr="005A7116" w:rsidRDefault="00464C5A" w:rsidP="000D6F32">
            <w:pPr>
              <w:spacing w:after="0" w:line="240" w:lineRule="auto"/>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Шығыс Қазақстан</w:t>
            </w:r>
          </w:p>
        </w:tc>
        <w:tc>
          <w:tcPr>
            <w:tcW w:w="625" w:type="pct"/>
            <w:tcMar>
              <w:top w:w="0" w:type="dxa"/>
              <w:left w:w="108" w:type="dxa"/>
              <w:bottom w:w="0" w:type="dxa"/>
              <w:right w:w="108" w:type="dxa"/>
            </w:tcMar>
            <w:hideMark/>
          </w:tcPr>
          <w:p w14:paraId="3CC769F8"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4939245D"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3034D263"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7577E831"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1413A3E7"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50839162"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r>
      <w:tr w:rsidR="005A7116" w:rsidRPr="005A7116" w14:paraId="0B72BF0C" w14:textId="77777777" w:rsidTr="00C90B63">
        <w:tc>
          <w:tcPr>
            <w:tcW w:w="1255" w:type="pct"/>
            <w:tcMar>
              <w:top w:w="0" w:type="dxa"/>
              <w:left w:w="108" w:type="dxa"/>
              <w:bottom w:w="0" w:type="dxa"/>
              <w:right w:w="108" w:type="dxa"/>
            </w:tcMar>
            <w:hideMark/>
          </w:tcPr>
          <w:p w14:paraId="1629D80F" w14:textId="77777777" w:rsidR="00464C5A" w:rsidRPr="005A7116" w:rsidRDefault="00464C5A" w:rsidP="000D6F32">
            <w:pPr>
              <w:spacing w:after="0" w:line="240" w:lineRule="auto"/>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Жамбыл</w:t>
            </w:r>
          </w:p>
        </w:tc>
        <w:tc>
          <w:tcPr>
            <w:tcW w:w="625" w:type="pct"/>
            <w:tcMar>
              <w:top w:w="0" w:type="dxa"/>
              <w:left w:w="108" w:type="dxa"/>
              <w:bottom w:w="0" w:type="dxa"/>
              <w:right w:w="108" w:type="dxa"/>
            </w:tcMar>
            <w:hideMark/>
          </w:tcPr>
          <w:p w14:paraId="5E5265E7"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1A1C4070"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48E0C348"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71B07CA4"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1AAA9777"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1D817BB0"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r>
      <w:tr w:rsidR="005A7116" w:rsidRPr="005A7116" w14:paraId="080C7E15" w14:textId="77777777" w:rsidTr="00C90B63">
        <w:tc>
          <w:tcPr>
            <w:tcW w:w="1255" w:type="pct"/>
            <w:tcMar>
              <w:top w:w="0" w:type="dxa"/>
              <w:left w:w="108" w:type="dxa"/>
              <w:bottom w:w="0" w:type="dxa"/>
              <w:right w:w="108" w:type="dxa"/>
            </w:tcMar>
            <w:hideMark/>
          </w:tcPr>
          <w:p w14:paraId="4C17D400" w14:textId="77777777" w:rsidR="00464C5A" w:rsidRPr="005A7116" w:rsidRDefault="00464C5A" w:rsidP="000D6F32">
            <w:pPr>
              <w:spacing w:after="0" w:line="240" w:lineRule="auto"/>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lang w:val="kk-KZ"/>
              </w:rPr>
              <w:t>Батыс Қазақстан</w:t>
            </w:r>
          </w:p>
        </w:tc>
        <w:tc>
          <w:tcPr>
            <w:tcW w:w="625" w:type="pct"/>
            <w:tcMar>
              <w:top w:w="0" w:type="dxa"/>
              <w:left w:w="108" w:type="dxa"/>
              <w:bottom w:w="0" w:type="dxa"/>
              <w:right w:w="108" w:type="dxa"/>
            </w:tcMar>
            <w:hideMark/>
          </w:tcPr>
          <w:p w14:paraId="492CD705"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5841BE8B"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6D37D1A1"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1172065A"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5E6A5DB8"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319A506F"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r>
      <w:tr w:rsidR="005A7116" w:rsidRPr="005A7116" w14:paraId="5D206CA0" w14:textId="77777777" w:rsidTr="00C90B63">
        <w:tc>
          <w:tcPr>
            <w:tcW w:w="1255" w:type="pct"/>
            <w:tcMar>
              <w:top w:w="0" w:type="dxa"/>
              <w:left w:w="108" w:type="dxa"/>
              <w:bottom w:w="0" w:type="dxa"/>
              <w:right w:w="108" w:type="dxa"/>
            </w:tcMar>
            <w:hideMark/>
          </w:tcPr>
          <w:p w14:paraId="624D913E" w14:textId="77777777" w:rsidR="00464C5A" w:rsidRPr="005A7116" w:rsidRDefault="00464C5A" w:rsidP="000D6F32">
            <w:pPr>
              <w:spacing w:after="0" w:line="240" w:lineRule="auto"/>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Қарағанды</w:t>
            </w:r>
          </w:p>
        </w:tc>
        <w:tc>
          <w:tcPr>
            <w:tcW w:w="625" w:type="pct"/>
            <w:tcMar>
              <w:top w:w="0" w:type="dxa"/>
              <w:left w:w="108" w:type="dxa"/>
              <w:bottom w:w="0" w:type="dxa"/>
              <w:right w:w="108" w:type="dxa"/>
            </w:tcMar>
            <w:hideMark/>
          </w:tcPr>
          <w:p w14:paraId="54C9D868"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5E7FE24D"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6B19799D"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4B5B6D7A"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0D83BB76"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11BB650D"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r>
      <w:tr w:rsidR="005A7116" w:rsidRPr="005A7116" w14:paraId="7E7B3D9F" w14:textId="77777777" w:rsidTr="00C90B63">
        <w:tc>
          <w:tcPr>
            <w:tcW w:w="1255" w:type="pct"/>
            <w:tcMar>
              <w:top w:w="0" w:type="dxa"/>
              <w:left w:w="108" w:type="dxa"/>
              <w:bottom w:w="0" w:type="dxa"/>
              <w:right w:w="108" w:type="dxa"/>
            </w:tcMar>
            <w:hideMark/>
          </w:tcPr>
          <w:p w14:paraId="3FF42C36" w14:textId="77777777" w:rsidR="00464C5A" w:rsidRPr="005A7116" w:rsidRDefault="00464C5A" w:rsidP="000D6F32">
            <w:pPr>
              <w:spacing w:after="0" w:line="240" w:lineRule="auto"/>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Қызылорда</w:t>
            </w:r>
          </w:p>
        </w:tc>
        <w:tc>
          <w:tcPr>
            <w:tcW w:w="625" w:type="pct"/>
            <w:tcMar>
              <w:top w:w="0" w:type="dxa"/>
              <w:left w:w="108" w:type="dxa"/>
              <w:bottom w:w="0" w:type="dxa"/>
              <w:right w:w="108" w:type="dxa"/>
            </w:tcMar>
            <w:hideMark/>
          </w:tcPr>
          <w:p w14:paraId="1550F7A6"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5E396196"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5A619FDE"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6E3EE276"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7D82A866"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188341AD"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r>
      <w:tr w:rsidR="005A7116" w:rsidRPr="005A7116" w14:paraId="2BC27520" w14:textId="77777777" w:rsidTr="00C90B63">
        <w:tc>
          <w:tcPr>
            <w:tcW w:w="1255" w:type="pct"/>
            <w:tcMar>
              <w:top w:w="0" w:type="dxa"/>
              <w:left w:w="108" w:type="dxa"/>
              <w:bottom w:w="0" w:type="dxa"/>
              <w:right w:w="108" w:type="dxa"/>
            </w:tcMar>
            <w:hideMark/>
          </w:tcPr>
          <w:p w14:paraId="58F7EA4E" w14:textId="77777777" w:rsidR="00464C5A" w:rsidRPr="005A7116" w:rsidRDefault="00464C5A" w:rsidP="000D6F32">
            <w:pPr>
              <w:spacing w:after="0" w:line="240" w:lineRule="auto"/>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Қостанай</w:t>
            </w:r>
          </w:p>
        </w:tc>
        <w:tc>
          <w:tcPr>
            <w:tcW w:w="625" w:type="pct"/>
            <w:tcMar>
              <w:top w:w="0" w:type="dxa"/>
              <w:left w:w="108" w:type="dxa"/>
              <w:bottom w:w="0" w:type="dxa"/>
              <w:right w:w="108" w:type="dxa"/>
            </w:tcMar>
            <w:hideMark/>
          </w:tcPr>
          <w:p w14:paraId="39E4A1C1"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131E46C7"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0B8DF5B8"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60185AE0"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216324B6"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73840BB8"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r>
      <w:tr w:rsidR="005A7116" w:rsidRPr="005A7116" w14:paraId="67CBECEE" w14:textId="77777777" w:rsidTr="00C90B63">
        <w:tc>
          <w:tcPr>
            <w:tcW w:w="1255" w:type="pct"/>
            <w:tcMar>
              <w:top w:w="0" w:type="dxa"/>
              <w:left w:w="108" w:type="dxa"/>
              <w:bottom w:w="0" w:type="dxa"/>
              <w:right w:w="108" w:type="dxa"/>
            </w:tcMar>
            <w:hideMark/>
          </w:tcPr>
          <w:p w14:paraId="5E141A06" w14:textId="77777777" w:rsidR="00464C5A" w:rsidRPr="005A7116" w:rsidRDefault="00464C5A" w:rsidP="000D6F32">
            <w:pPr>
              <w:spacing w:after="0" w:line="240" w:lineRule="auto"/>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rPr>
              <w:t>Ма</w:t>
            </w:r>
            <w:r w:rsidRPr="005A7116">
              <w:rPr>
                <w:rFonts w:ascii="Times New Roman" w:hAnsi="Times New Roman" w:cs="Times New Roman"/>
                <w:color w:val="000000" w:themeColor="text1"/>
                <w:sz w:val="24"/>
                <w:szCs w:val="24"/>
                <w:lang w:val="kk-KZ"/>
              </w:rPr>
              <w:t>ңғыстау</w:t>
            </w:r>
          </w:p>
        </w:tc>
        <w:tc>
          <w:tcPr>
            <w:tcW w:w="625" w:type="pct"/>
            <w:tcMar>
              <w:top w:w="0" w:type="dxa"/>
              <w:left w:w="108" w:type="dxa"/>
              <w:bottom w:w="0" w:type="dxa"/>
              <w:right w:w="108" w:type="dxa"/>
            </w:tcMar>
            <w:hideMark/>
          </w:tcPr>
          <w:p w14:paraId="44374A5F"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182CF176"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0F37F245"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7055EF98"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2BD592B4"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3B69E03A"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r>
      <w:tr w:rsidR="005A7116" w:rsidRPr="005A7116" w14:paraId="374B5580" w14:textId="77777777" w:rsidTr="00C90B63">
        <w:tc>
          <w:tcPr>
            <w:tcW w:w="1255" w:type="pct"/>
            <w:tcMar>
              <w:top w:w="0" w:type="dxa"/>
              <w:left w:w="108" w:type="dxa"/>
              <w:bottom w:w="0" w:type="dxa"/>
              <w:right w:w="108" w:type="dxa"/>
            </w:tcMar>
            <w:hideMark/>
          </w:tcPr>
          <w:p w14:paraId="154D5AD4" w14:textId="77777777" w:rsidR="00464C5A" w:rsidRPr="005A7116" w:rsidRDefault="00464C5A" w:rsidP="000D6F32">
            <w:pPr>
              <w:spacing w:after="0" w:line="240" w:lineRule="auto"/>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Павлодар</w:t>
            </w:r>
          </w:p>
        </w:tc>
        <w:tc>
          <w:tcPr>
            <w:tcW w:w="625" w:type="pct"/>
            <w:tcMar>
              <w:top w:w="0" w:type="dxa"/>
              <w:left w:w="108" w:type="dxa"/>
              <w:bottom w:w="0" w:type="dxa"/>
              <w:right w:w="108" w:type="dxa"/>
            </w:tcMar>
            <w:hideMark/>
          </w:tcPr>
          <w:p w14:paraId="53A22DDD"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0FC64FA1"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45E98CE2"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2BCE9930"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2FD78D2C"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7B4F9671"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r>
      <w:tr w:rsidR="005A7116" w:rsidRPr="005A7116" w14:paraId="1E591E3D" w14:textId="77777777" w:rsidTr="00C90B63">
        <w:tc>
          <w:tcPr>
            <w:tcW w:w="1255" w:type="pct"/>
            <w:tcMar>
              <w:top w:w="0" w:type="dxa"/>
              <w:left w:w="108" w:type="dxa"/>
              <w:bottom w:w="0" w:type="dxa"/>
              <w:right w:w="108" w:type="dxa"/>
            </w:tcMar>
            <w:hideMark/>
          </w:tcPr>
          <w:p w14:paraId="601BF16E" w14:textId="77777777" w:rsidR="00464C5A" w:rsidRPr="005A7116" w:rsidRDefault="00464C5A" w:rsidP="000D6F32">
            <w:pPr>
              <w:spacing w:after="0" w:line="240" w:lineRule="auto"/>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lang w:val="kk-KZ"/>
              </w:rPr>
              <w:t>Солтүстік Қазақстан</w:t>
            </w:r>
          </w:p>
        </w:tc>
        <w:tc>
          <w:tcPr>
            <w:tcW w:w="625" w:type="pct"/>
            <w:tcMar>
              <w:top w:w="0" w:type="dxa"/>
              <w:left w:w="108" w:type="dxa"/>
              <w:bottom w:w="0" w:type="dxa"/>
              <w:right w:w="108" w:type="dxa"/>
            </w:tcMar>
            <w:hideMark/>
          </w:tcPr>
          <w:p w14:paraId="2B09F250"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37A1A960"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4FEB9833"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1C3AAB94"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11D51872"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3717926D"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r>
      <w:tr w:rsidR="005A7116" w:rsidRPr="005A7116" w14:paraId="48D48B40" w14:textId="77777777" w:rsidTr="00C90B63">
        <w:tc>
          <w:tcPr>
            <w:tcW w:w="1255" w:type="pct"/>
            <w:tcMar>
              <w:top w:w="0" w:type="dxa"/>
              <w:left w:w="108" w:type="dxa"/>
              <w:bottom w:w="0" w:type="dxa"/>
              <w:right w:w="108" w:type="dxa"/>
            </w:tcMar>
            <w:hideMark/>
          </w:tcPr>
          <w:p w14:paraId="5BE9DE4E" w14:textId="77777777" w:rsidR="00464C5A" w:rsidRPr="005A7116" w:rsidRDefault="00464C5A" w:rsidP="000D6F32">
            <w:pPr>
              <w:spacing w:after="0" w:line="240" w:lineRule="auto"/>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rPr>
              <w:t>Т</w:t>
            </w:r>
            <w:r w:rsidRPr="005A7116">
              <w:rPr>
                <w:rFonts w:ascii="Times New Roman" w:hAnsi="Times New Roman" w:cs="Times New Roman"/>
                <w:color w:val="000000" w:themeColor="text1"/>
                <w:sz w:val="24"/>
                <w:szCs w:val="24"/>
                <w:lang w:val="kk-KZ"/>
              </w:rPr>
              <w:t>үркістан</w:t>
            </w:r>
          </w:p>
        </w:tc>
        <w:tc>
          <w:tcPr>
            <w:tcW w:w="625" w:type="pct"/>
            <w:tcMar>
              <w:top w:w="0" w:type="dxa"/>
              <w:left w:w="108" w:type="dxa"/>
              <w:bottom w:w="0" w:type="dxa"/>
              <w:right w:w="108" w:type="dxa"/>
            </w:tcMar>
            <w:hideMark/>
          </w:tcPr>
          <w:p w14:paraId="36022F80"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0CE52130"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4D36E030"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4D4382A7"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31F82C1E"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18C14082"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r>
      <w:tr w:rsidR="005A7116" w:rsidRPr="005A7116" w14:paraId="722B8E5C" w14:textId="77777777" w:rsidTr="00C90B63">
        <w:tc>
          <w:tcPr>
            <w:tcW w:w="1255" w:type="pct"/>
            <w:tcMar>
              <w:top w:w="0" w:type="dxa"/>
              <w:left w:w="108" w:type="dxa"/>
              <w:bottom w:w="0" w:type="dxa"/>
              <w:right w:w="108" w:type="dxa"/>
            </w:tcMar>
            <w:hideMark/>
          </w:tcPr>
          <w:p w14:paraId="1CEEEFCB" w14:textId="77777777" w:rsidR="00464C5A" w:rsidRPr="005A7116" w:rsidRDefault="00464C5A" w:rsidP="000D6F32">
            <w:pPr>
              <w:spacing w:after="0" w:line="240" w:lineRule="auto"/>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rPr>
              <w:t>Н</w:t>
            </w:r>
            <w:r w:rsidRPr="005A7116">
              <w:rPr>
                <w:rFonts w:ascii="Times New Roman" w:hAnsi="Times New Roman" w:cs="Times New Roman"/>
                <w:color w:val="000000" w:themeColor="text1"/>
                <w:sz w:val="24"/>
                <w:szCs w:val="24"/>
                <w:lang w:val="kk-KZ"/>
              </w:rPr>
              <w:t>ұ</w:t>
            </w:r>
            <w:r w:rsidRPr="005A7116">
              <w:rPr>
                <w:rFonts w:ascii="Times New Roman" w:hAnsi="Times New Roman" w:cs="Times New Roman"/>
                <w:color w:val="000000" w:themeColor="text1"/>
                <w:sz w:val="24"/>
                <w:szCs w:val="24"/>
              </w:rPr>
              <w:t>р-С</w:t>
            </w:r>
            <w:r w:rsidRPr="005A7116">
              <w:rPr>
                <w:rFonts w:ascii="Times New Roman" w:hAnsi="Times New Roman" w:cs="Times New Roman"/>
                <w:color w:val="000000" w:themeColor="text1"/>
                <w:sz w:val="24"/>
                <w:szCs w:val="24"/>
                <w:lang w:val="kk-KZ"/>
              </w:rPr>
              <w:t>ұ</w:t>
            </w:r>
            <w:r w:rsidRPr="005A7116">
              <w:rPr>
                <w:rFonts w:ascii="Times New Roman" w:hAnsi="Times New Roman" w:cs="Times New Roman"/>
                <w:color w:val="000000" w:themeColor="text1"/>
                <w:sz w:val="24"/>
                <w:szCs w:val="24"/>
              </w:rPr>
              <w:t>лтан</w:t>
            </w:r>
            <w:r w:rsidRPr="005A7116">
              <w:rPr>
                <w:rFonts w:ascii="Times New Roman" w:hAnsi="Times New Roman" w:cs="Times New Roman"/>
                <w:color w:val="000000" w:themeColor="text1"/>
                <w:sz w:val="24"/>
                <w:szCs w:val="24"/>
                <w:lang w:val="kk-KZ"/>
              </w:rPr>
              <w:t xml:space="preserve"> қаласы</w:t>
            </w:r>
          </w:p>
        </w:tc>
        <w:tc>
          <w:tcPr>
            <w:tcW w:w="625" w:type="pct"/>
            <w:tcMar>
              <w:top w:w="0" w:type="dxa"/>
              <w:left w:w="108" w:type="dxa"/>
              <w:bottom w:w="0" w:type="dxa"/>
              <w:right w:w="108" w:type="dxa"/>
            </w:tcMar>
            <w:hideMark/>
          </w:tcPr>
          <w:p w14:paraId="1571F48C"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4FBF625E"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7C2DA33C"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7DDC34FF"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03EA12C0"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45DE09D2"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r>
      <w:tr w:rsidR="005A7116" w:rsidRPr="005A7116" w14:paraId="651161FC" w14:textId="77777777" w:rsidTr="00C90B63">
        <w:tc>
          <w:tcPr>
            <w:tcW w:w="1255" w:type="pct"/>
            <w:tcMar>
              <w:top w:w="0" w:type="dxa"/>
              <w:left w:w="108" w:type="dxa"/>
              <w:bottom w:w="0" w:type="dxa"/>
              <w:right w:w="108" w:type="dxa"/>
            </w:tcMar>
            <w:hideMark/>
          </w:tcPr>
          <w:p w14:paraId="0C014DCB" w14:textId="77777777" w:rsidR="00464C5A" w:rsidRPr="005A7116" w:rsidRDefault="00464C5A" w:rsidP="000D6F32">
            <w:pPr>
              <w:spacing w:after="0" w:line="240" w:lineRule="auto"/>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rPr>
              <w:t>Алматы</w:t>
            </w:r>
            <w:r w:rsidRPr="005A7116">
              <w:rPr>
                <w:rFonts w:ascii="Times New Roman" w:hAnsi="Times New Roman" w:cs="Times New Roman"/>
                <w:color w:val="000000" w:themeColor="text1"/>
                <w:sz w:val="24"/>
                <w:szCs w:val="24"/>
                <w:lang w:val="kk-KZ"/>
              </w:rPr>
              <w:t xml:space="preserve"> қаласы</w:t>
            </w:r>
          </w:p>
        </w:tc>
        <w:tc>
          <w:tcPr>
            <w:tcW w:w="625" w:type="pct"/>
            <w:tcMar>
              <w:top w:w="0" w:type="dxa"/>
              <w:left w:w="108" w:type="dxa"/>
              <w:bottom w:w="0" w:type="dxa"/>
              <w:right w:w="108" w:type="dxa"/>
            </w:tcMar>
            <w:hideMark/>
          </w:tcPr>
          <w:p w14:paraId="29122DA7"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396E2F64"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531CF35B"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18B0D6B5"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53299FC4"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7EE2FD03"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r>
      <w:tr w:rsidR="005A7116" w:rsidRPr="005A7116" w14:paraId="5591BCE4" w14:textId="77777777" w:rsidTr="00C90B63">
        <w:tc>
          <w:tcPr>
            <w:tcW w:w="1255" w:type="pct"/>
            <w:tcMar>
              <w:top w:w="0" w:type="dxa"/>
              <w:left w:w="108" w:type="dxa"/>
              <w:bottom w:w="0" w:type="dxa"/>
              <w:right w:w="108" w:type="dxa"/>
            </w:tcMar>
            <w:hideMark/>
          </w:tcPr>
          <w:p w14:paraId="66E8F129" w14:textId="77777777" w:rsidR="00464C5A" w:rsidRPr="005A7116" w:rsidRDefault="00464C5A" w:rsidP="000D6F32">
            <w:pPr>
              <w:spacing w:after="0" w:line="240" w:lineRule="auto"/>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rPr>
              <w:t>Шымкент</w:t>
            </w:r>
            <w:r w:rsidRPr="005A7116">
              <w:rPr>
                <w:rFonts w:ascii="Times New Roman" w:hAnsi="Times New Roman" w:cs="Times New Roman"/>
                <w:color w:val="000000" w:themeColor="text1"/>
                <w:sz w:val="24"/>
                <w:szCs w:val="24"/>
                <w:lang w:val="kk-KZ"/>
              </w:rPr>
              <w:t xml:space="preserve"> қаласы</w:t>
            </w:r>
          </w:p>
        </w:tc>
        <w:tc>
          <w:tcPr>
            <w:tcW w:w="625" w:type="pct"/>
            <w:tcMar>
              <w:top w:w="0" w:type="dxa"/>
              <w:left w:w="108" w:type="dxa"/>
              <w:bottom w:w="0" w:type="dxa"/>
              <w:right w:w="108" w:type="dxa"/>
            </w:tcMar>
            <w:hideMark/>
          </w:tcPr>
          <w:p w14:paraId="1178B253"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5E5DDA5D"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518F152D"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792C2EB2"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2F084A37"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6C13FB04"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r>
      <w:tr w:rsidR="005A7116" w:rsidRPr="005A7116" w14:paraId="69A9E063" w14:textId="77777777" w:rsidTr="00C90B63">
        <w:tc>
          <w:tcPr>
            <w:tcW w:w="1255" w:type="pct"/>
            <w:tcMar>
              <w:top w:w="0" w:type="dxa"/>
              <w:left w:w="108" w:type="dxa"/>
              <w:bottom w:w="0" w:type="dxa"/>
              <w:right w:w="108" w:type="dxa"/>
            </w:tcMar>
            <w:hideMark/>
          </w:tcPr>
          <w:p w14:paraId="53085B28" w14:textId="77777777" w:rsidR="00464C5A" w:rsidRPr="005A7116" w:rsidRDefault="00464C5A" w:rsidP="000D6F32">
            <w:pPr>
              <w:spacing w:after="0" w:line="240" w:lineRule="auto"/>
              <w:textAlignment w:val="baseline"/>
              <w:rPr>
                <w:rFonts w:ascii="Times New Roman" w:hAnsi="Times New Roman" w:cs="Times New Roman"/>
                <w:color w:val="000000" w:themeColor="text1"/>
                <w:sz w:val="24"/>
                <w:szCs w:val="24"/>
              </w:rPr>
            </w:pPr>
            <w:r w:rsidRPr="005A7116">
              <w:rPr>
                <w:rFonts w:ascii="Times New Roman" w:eastAsia="Times New Roman" w:hAnsi="Times New Roman" w:cs="Times New Roman"/>
                <w:color w:val="000000" w:themeColor="text1"/>
                <w:sz w:val="24"/>
                <w:szCs w:val="24"/>
                <w:lang w:eastAsia="ru-RU"/>
              </w:rPr>
              <w:t>Өңір көрсетілмеген</w:t>
            </w:r>
          </w:p>
        </w:tc>
        <w:tc>
          <w:tcPr>
            <w:tcW w:w="625" w:type="pct"/>
            <w:tcMar>
              <w:top w:w="0" w:type="dxa"/>
              <w:left w:w="108" w:type="dxa"/>
              <w:bottom w:w="0" w:type="dxa"/>
              <w:right w:w="108" w:type="dxa"/>
            </w:tcMar>
            <w:hideMark/>
          </w:tcPr>
          <w:p w14:paraId="029DEFB1"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00010AD5"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43094354"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5568D5F6"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31E50F5E"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3B8B4A30"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r>
      <w:tr w:rsidR="005A7116" w:rsidRPr="005A7116" w14:paraId="7A6180D9" w14:textId="77777777" w:rsidTr="00C90B63">
        <w:tc>
          <w:tcPr>
            <w:tcW w:w="1255" w:type="pct"/>
            <w:tcMar>
              <w:top w:w="0" w:type="dxa"/>
              <w:left w:w="108" w:type="dxa"/>
              <w:bottom w:w="0" w:type="dxa"/>
              <w:right w:w="108" w:type="dxa"/>
            </w:tcMar>
            <w:hideMark/>
          </w:tcPr>
          <w:p w14:paraId="351224B6" w14:textId="77777777" w:rsidR="00464C5A" w:rsidRPr="005A7116" w:rsidRDefault="00464C5A" w:rsidP="000D6F32">
            <w:pPr>
              <w:spacing w:after="0" w:line="240" w:lineRule="auto"/>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Барлығы</w:t>
            </w:r>
          </w:p>
        </w:tc>
        <w:tc>
          <w:tcPr>
            <w:tcW w:w="625" w:type="pct"/>
            <w:tcMar>
              <w:top w:w="0" w:type="dxa"/>
              <w:left w:w="108" w:type="dxa"/>
              <w:bottom w:w="0" w:type="dxa"/>
              <w:right w:w="108" w:type="dxa"/>
            </w:tcMar>
            <w:hideMark/>
          </w:tcPr>
          <w:p w14:paraId="14171F6E"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561D731C"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42D5E332"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2279CFD4"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3626C99D"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c>
          <w:tcPr>
            <w:tcW w:w="624" w:type="pct"/>
            <w:tcMar>
              <w:top w:w="0" w:type="dxa"/>
              <w:left w:w="108" w:type="dxa"/>
              <w:bottom w:w="0" w:type="dxa"/>
              <w:right w:w="108" w:type="dxa"/>
            </w:tcMar>
            <w:hideMark/>
          </w:tcPr>
          <w:p w14:paraId="09115E76"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r>
    </w:tbl>
    <w:tbl>
      <w:tblPr>
        <w:tblW w:w="9639" w:type="dxa"/>
        <w:jc w:val="center"/>
        <w:tblLayout w:type="fixed"/>
        <w:tblLook w:val="04A0" w:firstRow="1" w:lastRow="0" w:firstColumn="1" w:lastColumn="0" w:noHBand="0" w:noVBand="1"/>
      </w:tblPr>
      <w:tblGrid>
        <w:gridCol w:w="4819"/>
        <w:gridCol w:w="4820"/>
      </w:tblGrid>
      <w:tr w:rsidR="005A7116" w:rsidRPr="005A7116" w14:paraId="7FB07E20" w14:textId="77777777" w:rsidTr="00C90B63">
        <w:trPr>
          <w:jc w:val="center"/>
        </w:trPr>
        <w:tc>
          <w:tcPr>
            <w:tcW w:w="4819" w:type="dxa"/>
            <w:hideMark/>
          </w:tcPr>
          <w:p w14:paraId="0998F694"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val="kk-KZ" w:eastAsia="ru-RU"/>
              </w:rPr>
            </w:pPr>
          </w:p>
          <w:p w14:paraId="4C38350D"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val="kk-KZ" w:eastAsia="ru-RU"/>
              </w:rPr>
              <w:t>Атауы</w:t>
            </w:r>
            <w:r w:rsidRPr="005A7116">
              <w:rPr>
                <w:rFonts w:ascii="Times New Roman" w:eastAsia="Times New Roman" w:hAnsi="Times New Roman" w:cs="Times New Roman"/>
                <w:color w:val="000000" w:themeColor="text1"/>
                <w:sz w:val="28"/>
                <w:szCs w:val="26"/>
                <w:lang w:eastAsia="ru-RU"/>
              </w:rPr>
              <w:t xml:space="preserve"> ________________________________________________________________</w:t>
            </w:r>
          </w:p>
          <w:p w14:paraId="235810C9"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c>
          <w:tcPr>
            <w:tcW w:w="4820" w:type="dxa"/>
          </w:tcPr>
          <w:p w14:paraId="0488B96D"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val="kk-KZ" w:eastAsia="ru-RU"/>
              </w:rPr>
            </w:pPr>
          </w:p>
          <w:p w14:paraId="0C3E4C3D"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val="kk-KZ" w:eastAsia="ru-RU"/>
              </w:rPr>
              <w:t>Мекенжайы</w:t>
            </w:r>
            <w:r w:rsidRPr="005A7116">
              <w:rPr>
                <w:rFonts w:ascii="Times New Roman" w:eastAsia="Times New Roman" w:hAnsi="Times New Roman" w:cs="Times New Roman"/>
                <w:color w:val="000000" w:themeColor="text1"/>
                <w:sz w:val="28"/>
                <w:szCs w:val="26"/>
                <w:lang w:eastAsia="ru-RU"/>
              </w:rPr>
              <w:t xml:space="preserve"> ________________________________________________________________</w:t>
            </w:r>
          </w:p>
          <w:p w14:paraId="4CFF7822"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5A7116" w:rsidRPr="005A7116" w14:paraId="5FFDA5C8" w14:textId="77777777" w:rsidTr="00C90B63">
        <w:trPr>
          <w:jc w:val="center"/>
        </w:trPr>
        <w:tc>
          <w:tcPr>
            <w:tcW w:w="9639" w:type="dxa"/>
            <w:gridSpan w:val="2"/>
          </w:tcPr>
          <w:p w14:paraId="30E3804C"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Телефон</w:t>
            </w:r>
            <w:r w:rsidRPr="005A7116">
              <w:rPr>
                <w:rFonts w:ascii="Times New Roman" w:eastAsia="Times New Roman" w:hAnsi="Times New Roman" w:cs="Times New Roman"/>
                <w:color w:val="000000" w:themeColor="text1"/>
                <w:sz w:val="28"/>
                <w:szCs w:val="26"/>
                <w:lang w:val="kk-KZ" w:eastAsia="ru-RU"/>
              </w:rPr>
              <w:t>ы</w:t>
            </w:r>
            <w:r w:rsidRPr="005A7116">
              <w:rPr>
                <w:rFonts w:ascii="Times New Roman" w:eastAsia="Times New Roman" w:hAnsi="Times New Roman" w:cs="Times New Roman"/>
                <w:color w:val="000000" w:themeColor="text1"/>
                <w:sz w:val="28"/>
                <w:szCs w:val="26"/>
                <w:lang w:eastAsia="ru-RU"/>
              </w:rPr>
              <w:t xml:space="preserve"> __________________________________________________________</w:t>
            </w:r>
          </w:p>
          <w:p w14:paraId="22BDA207"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5A7116" w:rsidRPr="005A7116" w14:paraId="0A615589" w14:textId="77777777" w:rsidTr="00C90B63">
        <w:trPr>
          <w:jc w:val="center"/>
        </w:trPr>
        <w:tc>
          <w:tcPr>
            <w:tcW w:w="9639" w:type="dxa"/>
            <w:gridSpan w:val="2"/>
          </w:tcPr>
          <w:p w14:paraId="20CDCF30"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val="kk-KZ" w:eastAsia="ru-RU"/>
              </w:rPr>
            </w:pPr>
            <w:r w:rsidRPr="005A7116">
              <w:rPr>
                <w:rFonts w:ascii="Times New Roman" w:eastAsia="Times New Roman" w:hAnsi="Times New Roman" w:cs="Times New Roman"/>
                <w:color w:val="000000" w:themeColor="text1"/>
                <w:sz w:val="28"/>
                <w:szCs w:val="26"/>
                <w:lang w:val="kk-KZ" w:eastAsia="ru-RU"/>
              </w:rPr>
              <w:lastRenderedPageBreak/>
              <w:t>Электрондық пошта мекенжайы</w:t>
            </w:r>
            <w:r w:rsidRPr="005A7116">
              <w:rPr>
                <w:rFonts w:ascii="Times New Roman" w:eastAsia="Times New Roman" w:hAnsi="Times New Roman" w:cs="Times New Roman"/>
                <w:color w:val="000000" w:themeColor="text1"/>
                <w:sz w:val="28"/>
                <w:szCs w:val="26"/>
                <w:lang w:eastAsia="ru-RU"/>
              </w:rPr>
              <w:t xml:space="preserve"> _______________________________________</w:t>
            </w:r>
          </w:p>
          <w:p w14:paraId="12921CA3"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5A7116" w:rsidRPr="005A7116" w14:paraId="535C3FF2" w14:textId="77777777" w:rsidTr="00C90B63">
        <w:trPr>
          <w:jc w:val="center"/>
        </w:trPr>
        <w:tc>
          <w:tcPr>
            <w:tcW w:w="9639" w:type="dxa"/>
            <w:gridSpan w:val="2"/>
          </w:tcPr>
          <w:p w14:paraId="531B24B6"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val="kk-KZ" w:eastAsia="ru-RU"/>
              </w:rPr>
            </w:pPr>
            <w:r w:rsidRPr="005A7116">
              <w:rPr>
                <w:rFonts w:ascii="Times New Roman" w:eastAsia="Times New Roman" w:hAnsi="Times New Roman" w:cs="Times New Roman"/>
                <w:color w:val="000000" w:themeColor="text1"/>
                <w:sz w:val="28"/>
                <w:szCs w:val="26"/>
                <w:lang w:val="kk-KZ" w:eastAsia="ru-RU"/>
              </w:rPr>
              <w:t>Орындаушы</w:t>
            </w:r>
          </w:p>
        </w:tc>
      </w:tr>
      <w:tr w:rsidR="005A7116" w:rsidRPr="005A7116" w14:paraId="546267BE" w14:textId="77777777" w:rsidTr="00C90B63">
        <w:trPr>
          <w:jc w:val="center"/>
        </w:trPr>
        <w:tc>
          <w:tcPr>
            <w:tcW w:w="9639" w:type="dxa"/>
            <w:gridSpan w:val="2"/>
            <w:hideMark/>
          </w:tcPr>
          <w:p w14:paraId="150DFAFD"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______________________________________________      __</w:t>
            </w:r>
            <w:r w:rsidRPr="005A7116">
              <w:rPr>
                <w:rFonts w:ascii="Times New Roman" w:eastAsia="Times New Roman" w:hAnsi="Times New Roman" w:cs="Times New Roman"/>
                <w:color w:val="000000" w:themeColor="text1"/>
                <w:sz w:val="28"/>
                <w:szCs w:val="26"/>
                <w:lang w:val="en-US" w:eastAsia="ru-RU"/>
              </w:rPr>
              <w:t>_____</w:t>
            </w:r>
            <w:r w:rsidRPr="005A7116">
              <w:rPr>
                <w:rFonts w:ascii="Times New Roman" w:eastAsia="Times New Roman" w:hAnsi="Times New Roman" w:cs="Times New Roman"/>
                <w:color w:val="000000" w:themeColor="text1"/>
                <w:sz w:val="28"/>
                <w:szCs w:val="26"/>
                <w:lang w:eastAsia="ru-RU"/>
              </w:rPr>
              <w:t>_________</w:t>
            </w:r>
          </w:p>
        </w:tc>
      </w:tr>
      <w:tr w:rsidR="005A7116" w:rsidRPr="005A7116" w14:paraId="054FCBDB" w14:textId="77777777" w:rsidTr="00C90B63">
        <w:trPr>
          <w:jc w:val="center"/>
        </w:trPr>
        <w:tc>
          <w:tcPr>
            <w:tcW w:w="9639" w:type="dxa"/>
            <w:gridSpan w:val="2"/>
          </w:tcPr>
          <w:p w14:paraId="5E32C7D4"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тегі</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аты</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әкесінің аты</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ол бар болса</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 xml:space="preserve">         қолы</w:t>
            </w:r>
          </w:p>
          <w:p w14:paraId="5D28E7C1"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5A7116" w:rsidRPr="005A7116" w14:paraId="45D51F33" w14:textId="77777777" w:rsidTr="00C90B63">
        <w:trPr>
          <w:jc w:val="center"/>
        </w:trPr>
        <w:tc>
          <w:tcPr>
            <w:tcW w:w="9639" w:type="dxa"/>
            <w:gridSpan w:val="2"/>
            <w:hideMark/>
          </w:tcPr>
          <w:p w14:paraId="614C43E2"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val="kk-KZ" w:eastAsia="ru-RU"/>
              </w:rPr>
              <w:t>Бас</w:t>
            </w:r>
            <w:r w:rsidRPr="005A7116">
              <w:rPr>
                <w:rFonts w:ascii="Times New Roman" w:eastAsia="Times New Roman" w:hAnsi="Times New Roman" w:cs="Times New Roman"/>
                <w:color w:val="000000" w:themeColor="text1"/>
                <w:sz w:val="28"/>
                <w:szCs w:val="26"/>
                <w:lang w:eastAsia="ru-RU"/>
              </w:rPr>
              <w:t xml:space="preserve"> бухгалтер (</w:t>
            </w:r>
            <w:r w:rsidRPr="005A7116">
              <w:rPr>
                <w:rFonts w:ascii="Times New Roman" w:eastAsia="Times New Roman" w:hAnsi="Times New Roman" w:cs="Times New Roman"/>
                <w:color w:val="000000" w:themeColor="text1"/>
                <w:sz w:val="28"/>
                <w:szCs w:val="26"/>
                <w:lang w:val="kk-KZ" w:eastAsia="ru-RU"/>
              </w:rPr>
              <w:t>не орның орнындағы адам</w:t>
            </w:r>
            <w:r w:rsidRPr="005A7116">
              <w:rPr>
                <w:rFonts w:ascii="Times New Roman" w:eastAsia="Times New Roman" w:hAnsi="Times New Roman" w:cs="Times New Roman"/>
                <w:color w:val="000000" w:themeColor="text1"/>
                <w:sz w:val="28"/>
                <w:szCs w:val="26"/>
                <w:lang w:eastAsia="ru-RU"/>
              </w:rPr>
              <w:t>)</w:t>
            </w:r>
          </w:p>
        </w:tc>
      </w:tr>
      <w:tr w:rsidR="005A7116" w:rsidRPr="005A7116" w14:paraId="4AA3F75F" w14:textId="77777777" w:rsidTr="00C90B63">
        <w:trPr>
          <w:jc w:val="center"/>
        </w:trPr>
        <w:tc>
          <w:tcPr>
            <w:tcW w:w="9639" w:type="dxa"/>
            <w:gridSpan w:val="2"/>
            <w:hideMark/>
          </w:tcPr>
          <w:p w14:paraId="1C1AC929"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______________________________________________      __</w:t>
            </w:r>
            <w:r w:rsidRPr="005A7116">
              <w:rPr>
                <w:rFonts w:ascii="Times New Roman" w:eastAsia="Times New Roman" w:hAnsi="Times New Roman" w:cs="Times New Roman"/>
                <w:color w:val="000000" w:themeColor="text1"/>
                <w:sz w:val="28"/>
                <w:szCs w:val="26"/>
                <w:lang w:val="en-US" w:eastAsia="ru-RU"/>
              </w:rPr>
              <w:t>_____</w:t>
            </w:r>
            <w:r w:rsidRPr="005A7116">
              <w:rPr>
                <w:rFonts w:ascii="Times New Roman" w:eastAsia="Times New Roman" w:hAnsi="Times New Roman" w:cs="Times New Roman"/>
                <w:color w:val="000000" w:themeColor="text1"/>
                <w:sz w:val="28"/>
                <w:szCs w:val="26"/>
                <w:lang w:eastAsia="ru-RU"/>
              </w:rPr>
              <w:t>_________</w:t>
            </w:r>
          </w:p>
        </w:tc>
      </w:tr>
      <w:tr w:rsidR="005A7116" w:rsidRPr="005A7116" w14:paraId="32107CD1" w14:textId="77777777" w:rsidTr="00C90B63">
        <w:trPr>
          <w:jc w:val="center"/>
        </w:trPr>
        <w:tc>
          <w:tcPr>
            <w:tcW w:w="9639" w:type="dxa"/>
            <w:gridSpan w:val="2"/>
          </w:tcPr>
          <w:p w14:paraId="0F55CA50"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тегі</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аты</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әкесінің аты</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ол бар болса</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 xml:space="preserve">         қолы</w:t>
            </w:r>
          </w:p>
          <w:p w14:paraId="693F0786"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5A7116" w:rsidRPr="005A7116" w14:paraId="05D05A7E" w14:textId="77777777" w:rsidTr="00C90B63">
        <w:trPr>
          <w:jc w:val="center"/>
        </w:trPr>
        <w:tc>
          <w:tcPr>
            <w:tcW w:w="9639" w:type="dxa"/>
            <w:gridSpan w:val="2"/>
          </w:tcPr>
          <w:p w14:paraId="3D912F4C"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val="kk-KZ" w:eastAsia="ru-RU"/>
              </w:rPr>
              <w:t>Бірінші басшы</w:t>
            </w:r>
            <w:r w:rsidRPr="005A7116">
              <w:rPr>
                <w:rFonts w:ascii="Times New Roman" w:hAnsi="Times New Roman" w:cs="Times New Roman"/>
                <w:color w:val="000000" w:themeColor="text1"/>
                <w:sz w:val="28"/>
                <w:szCs w:val="28"/>
              </w:rPr>
              <w:t xml:space="preserve"> (</w:t>
            </w:r>
            <w:r w:rsidRPr="005A7116">
              <w:rPr>
                <w:rFonts w:ascii="Times New Roman" w:eastAsia="Times New Roman" w:hAnsi="Times New Roman" w:cs="Times New Roman"/>
                <w:color w:val="000000" w:themeColor="text1"/>
                <w:sz w:val="28"/>
                <w:szCs w:val="26"/>
                <w:lang w:val="kk-KZ" w:eastAsia="ru-RU"/>
              </w:rPr>
              <w:t>не орның орнындағы адам</w:t>
            </w:r>
            <w:r w:rsidRPr="005A7116">
              <w:rPr>
                <w:rFonts w:ascii="Times New Roman" w:hAnsi="Times New Roman" w:cs="Times New Roman"/>
                <w:color w:val="000000" w:themeColor="text1"/>
                <w:sz w:val="28"/>
                <w:szCs w:val="28"/>
              </w:rPr>
              <w:t>)</w:t>
            </w:r>
          </w:p>
        </w:tc>
      </w:tr>
      <w:tr w:rsidR="005A7116" w:rsidRPr="005A7116" w14:paraId="2F710B84" w14:textId="77777777" w:rsidTr="00C90B63">
        <w:trPr>
          <w:jc w:val="center"/>
        </w:trPr>
        <w:tc>
          <w:tcPr>
            <w:tcW w:w="9639" w:type="dxa"/>
            <w:gridSpan w:val="2"/>
          </w:tcPr>
          <w:p w14:paraId="252C4C1F"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______________________________________________      __</w:t>
            </w:r>
            <w:r w:rsidRPr="005A7116">
              <w:rPr>
                <w:rFonts w:ascii="Times New Roman" w:eastAsia="Times New Roman" w:hAnsi="Times New Roman" w:cs="Times New Roman"/>
                <w:color w:val="000000" w:themeColor="text1"/>
                <w:sz w:val="28"/>
                <w:szCs w:val="26"/>
                <w:lang w:val="en-US" w:eastAsia="ru-RU"/>
              </w:rPr>
              <w:t>_____</w:t>
            </w:r>
            <w:r w:rsidRPr="005A7116">
              <w:rPr>
                <w:rFonts w:ascii="Times New Roman" w:eastAsia="Times New Roman" w:hAnsi="Times New Roman" w:cs="Times New Roman"/>
                <w:color w:val="000000" w:themeColor="text1"/>
                <w:sz w:val="28"/>
                <w:szCs w:val="26"/>
                <w:lang w:eastAsia="ru-RU"/>
              </w:rPr>
              <w:t>_________</w:t>
            </w:r>
          </w:p>
        </w:tc>
      </w:tr>
      <w:tr w:rsidR="00464C5A" w:rsidRPr="005A7116" w14:paraId="00FBE8F0" w14:textId="77777777" w:rsidTr="00C90B63">
        <w:trPr>
          <w:jc w:val="center"/>
        </w:trPr>
        <w:tc>
          <w:tcPr>
            <w:tcW w:w="9639" w:type="dxa"/>
            <w:gridSpan w:val="2"/>
          </w:tcPr>
          <w:p w14:paraId="1ED3A105"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тегі</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аты</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әкесінің аты</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ол бар болса</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 xml:space="preserve">         қолы</w:t>
            </w:r>
          </w:p>
          <w:p w14:paraId="37D4FD08"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bl>
    <w:p w14:paraId="5439D2D7" w14:textId="77777777" w:rsidR="00464C5A" w:rsidRPr="005A7116" w:rsidRDefault="00464C5A"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495A6B74" w14:textId="77777777" w:rsidR="00464C5A" w:rsidRPr="005A7116" w:rsidRDefault="00464C5A"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2CD929D1" w14:textId="77777777" w:rsidR="00464C5A" w:rsidRPr="005A7116" w:rsidRDefault="00464C5A" w:rsidP="000D6F32">
      <w:pPr>
        <w:spacing w:after="0" w:line="240" w:lineRule="auto"/>
        <w:rPr>
          <w:rFonts w:ascii="Times New Roman" w:eastAsia="Times New Roman" w:hAnsi="Times New Roman" w:cs="Times New Roman"/>
          <w:color w:val="000000" w:themeColor="text1"/>
          <w:sz w:val="28"/>
          <w:szCs w:val="20"/>
          <w:lang w:eastAsia="ru-RU"/>
        </w:rPr>
        <w:sectPr w:rsidR="00464C5A" w:rsidRPr="005A7116" w:rsidSect="007831EB">
          <w:headerReference w:type="default" r:id="rId79"/>
          <w:pgSz w:w="11906" w:h="16838"/>
          <w:pgMar w:top="1418" w:right="851" w:bottom="1418" w:left="1418" w:header="709" w:footer="709" w:gutter="0"/>
          <w:cols w:space="708"/>
          <w:docGrid w:linePitch="360"/>
        </w:sectPr>
      </w:pPr>
    </w:p>
    <w:p w14:paraId="22260740" w14:textId="1BBF5610" w:rsidR="00464C5A" w:rsidRPr="005A7116" w:rsidRDefault="00464C5A" w:rsidP="000D6F32">
      <w:pPr>
        <w:spacing w:after="0" w:line="240" w:lineRule="auto"/>
        <w:ind w:firstLine="397"/>
        <w:jc w:val="right"/>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lastRenderedPageBreak/>
        <w:t>Әкімшілік деректер жинауға арналған</w:t>
      </w:r>
    </w:p>
    <w:p w14:paraId="27F0F14D" w14:textId="5924AE52" w:rsidR="00464C5A" w:rsidRPr="005A7116" w:rsidRDefault="00796D18" w:rsidP="000D6F32">
      <w:pPr>
        <w:spacing w:after="0" w:line="240" w:lineRule="auto"/>
        <w:jc w:val="right"/>
        <w:rPr>
          <w:rFonts w:ascii="Times New Roman" w:hAnsi="Times New Roman" w:cs="Times New Roman"/>
          <w:color w:val="000000" w:themeColor="text1"/>
          <w:sz w:val="28"/>
          <w:szCs w:val="28"/>
        </w:rPr>
      </w:pPr>
      <w:r w:rsidRPr="005A7116">
        <w:rPr>
          <w:rStyle w:val="s0"/>
          <w:color w:val="000000" w:themeColor="text1"/>
          <w:sz w:val="28"/>
          <w:szCs w:val="28"/>
          <w:lang w:val="kk-KZ"/>
        </w:rPr>
        <w:t>«</w:t>
      </w:r>
      <w:r w:rsidR="00464C5A" w:rsidRPr="005A7116">
        <w:rPr>
          <w:rStyle w:val="s0"/>
          <w:color w:val="000000" w:themeColor="text1"/>
          <w:sz w:val="28"/>
          <w:szCs w:val="28"/>
        </w:rPr>
        <w:t>Қазақстан Республикасының</w:t>
      </w:r>
    </w:p>
    <w:p w14:paraId="6165E2A6" w14:textId="77777777" w:rsidR="00464C5A" w:rsidRPr="005A7116" w:rsidRDefault="00464C5A" w:rsidP="000D6F32">
      <w:pPr>
        <w:spacing w:after="0" w:line="240" w:lineRule="auto"/>
        <w:jc w:val="right"/>
        <w:rPr>
          <w:rFonts w:ascii="Times New Roman" w:hAnsi="Times New Roman" w:cs="Times New Roman"/>
          <w:color w:val="000000" w:themeColor="text1"/>
          <w:sz w:val="28"/>
          <w:szCs w:val="28"/>
        </w:rPr>
      </w:pPr>
      <w:r w:rsidRPr="005A7116">
        <w:rPr>
          <w:rStyle w:val="s0"/>
          <w:color w:val="000000" w:themeColor="text1"/>
          <w:sz w:val="28"/>
          <w:szCs w:val="28"/>
        </w:rPr>
        <w:t>облыстары бойынша міндетті</w:t>
      </w:r>
    </w:p>
    <w:p w14:paraId="1CB4E5AE" w14:textId="77777777" w:rsidR="00464C5A" w:rsidRPr="005A7116" w:rsidRDefault="00464C5A" w:rsidP="000D6F32">
      <w:pPr>
        <w:spacing w:after="0" w:line="240" w:lineRule="auto"/>
        <w:jc w:val="right"/>
        <w:rPr>
          <w:rFonts w:ascii="Times New Roman" w:hAnsi="Times New Roman" w:cs="Times New Roman"/>
          <w:color w:val="000000" w:themeColor="text1"/>
          <w:sz w:val="28"/>
          <w:szCs w:val="28"/>
        </w:rPr>
      </w:pPr>
      <w:r w:rsidRPr="005A7116">
        <w:rPr>
          <w:rStyle w:val="s0"/>
          <w:color w:val="000000" w:themeColor="text1"/>
          <w:sz w:val="28"/>
          <w:szCs w:val="28"/>
        </w:rPr>
        <w:t>зейнетақы жарналары</w:t>
      </w:r>
    </w:p>
    <w:p w14:paraId="62DC02D9" w14:textId="77777777" w:rsidR="00464C5A" w:rsidRPr="005A7116" w:rsidRDefault="00464C5A" w:rsidP="000D6F32">
      <w:pPr>
        <w:spacing w:after="0" w:line="240" w:lineRule="auto"/>
        <w:jc w:val="right"/>
        <w:rPr>
          <w:rFonts w:ascii="Times New Roman" w:hAnsi="Times New Roman" w:cs="Times New Roman"/>
          <w:color w:val="000000" w:themeColor="text1"/>
          <w:sz w:val="28"/>
          <w:szCs w:val="28"/>
        </w:rPr>
      </w:pPr>
      <w:r w:rsidRPr="005A7116">
        <w:rPr>
          <w:rStyle w:val="s0"/>
          <w:color w:val="000000" w:themeColor="text1"/>
          <w:sz w:val="28"/>
          <w:szCs w:val="28"/>
        </w:rPr>
        <w:t>салымшыларының /алушылардың</w:t>
      </w:r>
    </w:p>
    <w:p w14:paraId="2D663957" w14:textId="77777777" w:rsidR="00464C5A" w:rsidRPr="005A7116" w:rsidRDefault="00464C5A" w:rsidP="000D6F32">
      <w:pPr>
        <w:spacing w:after="0" w:line="240" w:lineRule="auto"/>
        <w:jc w:val="right"/>
        <w:rPr>
          <w:rFonts w:ascii="Times New Roman" w:hAnsi="Times New Roman" w:cs="Times New Roman"/>
          <w:color w:val="000000" w:themeColor="text1"/>
          <w:sz w:val="28"/>
          <w:szCs w:val="28"/>
        </w:rPr>
      </w:pPr>
      <w:r w:rsidRPr="005A7116">
        <w:rPr>
          <w:rStyle w:val="s0"/>
          <w:color w:val="000000" w:themeColor="text1"/>
          <w:sz w:val="28"/>
          <w:szCs w:val="28"/>
        </w:rPr>
        <w:t>зейнетақы жинақтарының көлемі</w:t>
      </w:r>
    </w:p>
    <w:p w14:paraId="45B297C5" w14:textId="77777777" w:rsidR="00464C5A" w:rsidRPr="005A7116" w:rsidRDefault="00464C5A" w:rsidP="000D6F32">
      <w:pPr>
        <w:spacing w:after="0" w:line="240" w:lineRule="auto"/>
        <w:jc w:val="right"/>
        <w:rPr>
          <w:rFonts w:ascii="Times New Roman" w:hAnsi="Times New Roman" w:cs="Times New Roman"/>
          <w:color w:val="000000" w:themeColor="text1"/>
          <w:sz w:val="28"/>
          <w:szCs w:val="28"/>
        </w:rPr>
      </w:pPr>
      <w:r w:rsidRPr="005A7116">
        <w:rPr>
          <w:rStyle w:val="s0"/>
          <w:color w:val="000000" w:themeColor="text1"/>
          <w:sz w:val="28"/>
          <w:szCs w:val="28"/>
        </w:rPr>
        <w:t>(салымшының/алушының тұрғылықты</w:t>
      </w:r>
    </w:p>
    <w:p w14:paraId="6F75403F" w14:textId="77777777" w:rsidR="00464C5A" w:rsidRPr="005A7116" w:rsidRDefault="00464C5A" w:rsidP="000D6F32">
      <w:pPr>
        <w:spacing w:after="0" w:line="240" w:lineRule="auto"/>
        <w:jc w:val="right"/>
        <w:rPr>
          <w:rFonts w:ascii="Times New Roman" w:hAnsi="Times New Roman" w:cs="Times New Roman"/>
          <w:color w:val="000000" w:themeColor="text1"/>
          <w:sz w:val="28"/>
          <w:szCs w:val="28"/>
        </w:rPr>
      </w:pPr>
      <w:r w:rsidRPr="005A7116">
        <w:rPr>
          <w:rStyle w:val="s0"/>
          <w:color w:val="000000" w:themeColor="text1"/>
          <w:sz w:val="28"/>
          <w:szCs w:val="28"/>
        </w:rPr>
        <w:t>жері бойынша) және жеке зейнетақы</w:t>
      </w:r>
    </w:p>
    <w:p w14:paraId="002EAF5F" w14:textId="16058145" w:rsidR="00464C5A" w:rsidRPr="005A7116" w:rsidRDefault="00464C5A" w:rsidP="000D6F32">
      <w:pPr>
        <w:spacing w:after="0" w:line="240" w:lineRule="auto"/>
        <w:jc w:val="right"/>
        <w:rPr>
          <w:rFonts w:ascii="Times New Roman" w:hAnsi="Times New Roman" w:cs="Times New Roman"/>
          <w:color w:val="000000" w:themeColor="text1"/>
          <w:sz w:val="28"/>
          <w:szCs w:val="28"/>
        </w:rPr>
      </w:pPr>
      <w:r w:rsidRPr="005A7116">
        <w:rPr>
          <w:rStyle w:val="s0"/>
          <w:color w:val="000000" w:themeColor="text1"/>
          <w:sz w:val="28"/>
          <w:szCs w:val="28"/>
        </w:rPr>
        <w:t>шоттарының саны туралы есеп</w:t>
      </w:r>
      <w:bookmarkStart w:id="37" w:name="sub1005955276"/>
      <w:r w:rsidR="00796D18" w:rsidRPr="005A7116">
        <w:rPr>
          <w:rStyle w:val="s0"/>
          <w:color w:val="000000" w:themeColor="text1"/>
          <w:sz w:val="28"/>
          <w:szCs w:val="28"/>
          <w:lang w:val="kk-KZ"/>
        </w:rPr>
        <w:t>»</w:t>
      </w:r>
      <w:r w:rsidRPr="005A7116">
        <w:rPr>
          <w:rStyle w:val="s0"/>
          <w:color w:val="000000" w:themeColor="text1"/>
          <w:sz w:val="28"/>
          <w:szCs w:val="28"/>
          <w:lang w:val="kk-KZ"/>
        </w:rPr>
        <w:t xml:space="preserve"> </w:t>
      </w:r>
      <w:hyperlink r:id="rId80" w:history="1">
        <w:r w:rsidRPr="005A7116">
          <w:rPr>
            <w:rStyle w:val="a3"/>
            <w:rFonts w:ascii="Times New Roman" w:hAnsi="Times New Roman" w:cs="Times New Roman"/>
            <w:color w:val="000000" w:themeColor="text1"/>
            <w:sz w:val="28"/>
            <w:szCs w:val="28"/>
            <w:u w:val="none"/>
          </w:rPr>
          <w:t>нысанына</w:t>
        </w:r>
      </w:hyperlink>
      <w:bookmarkEnd w:id="37"/>
    </w:p>
    <w:p w14:paraId="1A0A7401" w14:textId="77777777" w:rsidR="00464C5A" w:rsidRPr="005A7116" w:rsidRDefault="00464C5A" w:rsidP="000D6F32">
      <w:pPr>
        <w:spacing w:after="0" w:line="240" w:lineRule="auto"/>
        <w:jc w:val="right"/>
        <w:rPr>
          <w:rFonts w:ascii="Times New Roman" w:hAnsi="Times New Roman" w:cs="Times New Roman"/>
          <w:color w:val="000000" w:themeColor="text1"/>
          <w:sz w:val="28"/>
          <w:szCs w:val="28"/>
        </w:rPr>
      </w:pPr>
      <w:r w:rsidRPr="005A7116">
        <w:rPr>
          <w:rStyle w:val="s0"/>
          <w:color w:val="000000" w:themeColor="text1"/>
          <w:sz w:val="28"/>
          <w:szCs w:val="28"/>
        </w:rPr>
        <w:t>қосымша</w:t>
      </w:r>
    </w:p>
    <w:p w14:paraId="1E110F73" w14:textId="77777777" w:rsidR="00464C5A" w:rsidRPr="005A7116" w:rsidRDefault="00464C5A" w:rsidP="000D6F32">
      <w:pPr>
        <w:spacing w:after="0" w:line="240" w:lineRule="auto"/>
        <w:jc w:val="right"/>
        <w:rPr>
          <w:rFonts w:ascii="Times New Roman" w:eastAsia="Times New Roman" w:hAnsi="Times New Roman" w:cs="Times New Roman"/>
          <w:color w:val="000000" w:themeColor="text1"/>
          <w:sz w:val="28"/>
          <w:szCs w:val="28"/>
          <w:lang w:eastAsia="ru-RU"/>
        </w:rPr>
      </w:pPr>
    </w:p>
    <w:p w14:paraId="4FC6F935" w14:textId="77777777" w:rsidR="00464C5A" w:rsidRPr="005A7116" w:rsidRDefault="00464C5A" w:rsidP="000D6F32">
      <w:pPr>
        <w:spacing w:after="0" w:line="240" w:lineRule="auto"/>
        <w:jc w:val="right"/>
        <w:rPr>
          <w:rFonts w:ascii="Times New Roman" w:eastAsia="Times New Roman" w:hAnsi="Times New Roman" w:cs="Times New Roman"/>
          <w:color w:val="000000" w:themeColor="text1"/>
          <w:sz w:val="28"/>
          <w:szCs w:val="28"/>
          <w:lang w:eastAsia="ru-RU"/>
        </w:rPr>
      </w:pPr>
    </w:p>
    <w:p w14:paraId="1F5350F4" w14:textId="77777777" w:rsidR="00464C5A" w:rsidRPr="005A7116" w:rsidRDefault="00464C5A" w:rsidP="000D6F32">
      <w:pPr>
        <w:spacing w:after="0" w:line="240" w:lineRule="auto"/>
        <w:jc w:val="center"/>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 xml:space="preserve">Әкімшілік деректер жинауға арналған </w:t>
      </w:r>
    </w:p>
    <w:p w14:paraId="5A556D4A" w14:textId="4A860EEC" w:rsidR="00464C5A" w:rsidRPr="005A7116" w:rsidRDefault="00796D18" w:rsidP="000D6F32">
      <w:pPr>
        <w:spacing w:after="0" w:line="240" w:lineRule="auto"/>
        <w:jc w:val="center"/>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w:t>
      </w:r>
      <w:r w:rsidR="00464C5A" w:rsidRPr="005A7116">
        <w:rPr>
          <w:rFonts w:ascii="Times New Roman" w:eastAsia="Times New Roman" w:hAnsi="Times New Roman" w:cs="Times New Roman"/>
          <w:bCs/>
          <w:color w:val="000000" w:themeColor="text1"/>
          <w:sz w:val="28"/>
          <w:szCs w:val="24"/>
          <w:lang w:val="kk-KZ" w:eastAsia="ru-RU"/>
        </w:rPr>
        <w:t>Қазақстан Республикасының облыстары бойынша  м</w:t>
      </w:r>
      <w:r w:rsidR="00464C5A" w:rsidRPr="005A7116">
        <w:rPr>
          <w:rFonts w:ascii="Times New Roman" w:eastAsia="Times New Roman" w:hAnsi="Times New Roman" w:cs="Times New Roman"/>
          <w:color w:val="000000" w:themeColor="text1"/>
          <w:sz w:val="28"/>
          <w:szCs w:val="28"/>
          <w:lang w:val="kk-KZ" w:eastAsia="ru-RU"/>
        </w:rPr>
        <w:t xml:space="preserve">індетті зейнетақы жарналары салымшыларының/алушылардың зейнетақы жинақтарының көлемі </w:t>
      </w:r>
      <w:r w:rsidR="00464C5A" w:rsidRPr="005A7116">
        <w:rPr>
          <w:rFonts w:ascii="Times New Roman" w:eastAsia="Times New Roman" w:hAnsi="Times New Roman" w:cs="Times New Roman"/>
          <w:bCs/>
          <w:color w:val="000000" w:themeColor="text1"/>
          <w:sz w:val="28"/>
          <w:szCs w:val="24"/>
          <w:lang w:val="kk-KZ" w:eastAsia="ru-RU"/>
        </w:rPr>
        <w:t>(</w:t>
      </w:r>
      <w:r w:rsidR="00464C5A" w:rsidRPr="005A7116">
        <w:rPr>
          <w:rFonts w:ascii="Times New Roman" w:eastAsia="Times New Roman" w:hAnsi="Times New Roman" w:cs="Times New Roman"/>
          <w:color w:val="000000" w:themeColor="text1"/>
          <w:sz w:val="28"/>
          <w:szCs w:val="28"/>
          <w:lang w:val="kk-KZ" w:eastAsia="ru-RU"/>
        </w:rPr>
        <w:t>салымшының/алушының</w:t>
      </w:r>
      <w:r w:rsidR="00464C5A" w:rsidRPr="005A7116">
        <w:rPr>
          <w:rFonts w:ascii="Times New Roman" w:eastAsia="Times New Roman" w:hAnsi="Times New Roman" w:cs="Times New Roman"/>
          <w:bCs/>
          <w:color w:val="000000" w:themeColor="text1"/>
          <w:sz w:val="28"/>
          <w:szCs w:val="24"/>
          <w:lang w:val="kk-KZ" w:eastAsia="ru-RU"/>
        </w:rPr>
        <w:t xml:space="preserve"> тұрғылықты жері бойынша) </w:t>
      </w:r>
      <w:r w:rsidR="00464C5A" w:rsidRPr="005A7116">
        <w:rPr>
          <w:rFonts w:ascii="Times New Roman" w:eastAsia="Times New Roman" w:hAnsi="Times New Roman" w:cs="Times New Roman"/>
          <w:color w:val="000000" w:themeColor="text1"/>
          <w:sz w:val="28"/>
          <w:szCs w:val="28"/>
          <w:lang w:val="kk-KZ" w:eastAsia="ru-RU"/>
        </w:rPr>
        <w:t>және жеке зейнетақы шоттарының саны туралы есеп</w:t>
      </w:r>
      <w:r w:rsidRPr="005A7116">
        <w:rPr>
          <w:rFonts w:ascii="Times New Roman" w:hAnsi="Times New Roman" w:cs="Times New Roman"/>
          <w:color w:val="000000" w:themeColor="text1"/>
          <w:sz w:val="28"/>
          <w:szCs w:val="28"/>
          <w:lang w:val="kk-KZ"/>
        </w:rPr>
        <w:t>»</w:t>
      </w:r>
      <w:r w:rsidR="00464C5A" w:rsidRPr="005A7116">
        <w:rPr>
          <w:rFonts w:ascii="Times New Roman" w:hAnsi="Times New Roman" w:cs="Times New Roman"/>
          <w:color w:val="000000" w:themeColor="text1"/>
          <w:sz w:val="28"/>
          <w:szCs w:val="28"/>
          <w:lang w:val="kk-KZ"/>
        </w:rPr>
        <w:t xml:space="preserve"> нысанын толтыру бойынша </w:t>
      </w:r>
    </w:p>
    <w:p w14:paraId="1A4EA91F" w14:textId="77777777" w:rsidR="00464C5A" w:rsidRPr="005A7116" w:rsidRDefault="00464C5A" w:rsidP="000D6F32">
      <w:pPr>
        <w:spacing w:after="0" w:line="240" w:lineRule="auto"/>
        <w:jc w:val="center"/>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түсіндірме</w:t>
      </w:r>
    </w:p>
    <w:p w14:paraId="56BAB9B1"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(индекс –</w:t>
      </w:r>
      <w:r w:rsidRPr="005A7116">
        <w:rPr>
          <w:rFonts w:ascii="Times New Roman" w:hAnsi="Times New Roman" w:cs="Times New Roman"/>
          <w:color w:val="000000" w:themeColor="text1"/>
          <w:sz w:val="28"/>
          <w:szCs w:val="18"/>
          <w:lang w:val="kk-KZ"/>
        </w:rPr>
        <w:t>7- ENPF_OPV_OBL</w:t>
      </w:r>
      <w:r w:rsidRPr="005A7116">
        <w:rPr>
          <w:rFonts w:ascii="Times New Roman" w:eastAsia="Times New Roman" w:hAnsi="Times New Roman" w:cs="Times New Roman"/>
          <w:color w:val="000000" w:themeColor="text1"/>
          <w:sz w:val="28"/>
          <w:szCs w:val="28"/>
          <w:lang w:val="kk-KZ" w:eastAsia="ru-RU"/>
        </w:rPr>
        <w:t>, кезеңділігі – ай сайын)</w:t>
      </w:r>
    </w:p>
    <w:p w14:paraId="54729451" w14:textId="77777777" w:rsidR="00464C5A" w:rsidRPr="005A7116" w:rsidRDefault="00464C5A" w:rsidP="000D6F32">
      <w:pPr>
        <w:spacing w:after="0" w:line="240" w:lineRule="auto"/>
        <w:jc w:val="center"/>
        <w:rPr>
          <w:rFonts w:ascii="Times New Roman" w:eastAsia="Times New Roman" w:hAnsi="Times New Roman" w:cs="Times New Roman"/>
          <w:bCs/>
          <w:color w:val="000000" w:themeColor="text1"/>
          <w:sz w:val="28"/>
          <w:szCs w:val="28"/>
          <w:lang w:val="kk-KZ" w:eastAsia="ru-RU"/>
        </w:rPr>
      </w:pPr>
    </w:p>
    <w:p w14:paraId="4AB0B92C" w14:textId="16555678" w:rsidR="00464C5A" w:rsidRDefault="00464C5A" w:rsidP="000D6F32">
      <w:pPr>
        <w:spacing w:after="0" w:line="240" w:lineRule="auto"/>
        <w:jc w:val="center"/>
        <w:rPr>
          <w:rStyle w:val="s0"/>
          <w:color w:val="000000" w:themeColor="text1"/>
          <w:sz w:val="28"/>
          <w:szCs w:val="28"/>
          <w:lang w:val="kk-KZ"/>
        </w:rPr>
      </w:pPr>
      <w:r w:rsidRPr="005A7116">
        <w:rPr>
          <w:rStyle w:val="s1"/>
          <w:b w:val="0"/>
          <w:color w:val="000000" w:themeColor="text1"/>
          <w:sz w:val="28"/>
          <w:szCs w:val="28"/>
          <w:lang w:val="kk-KZ"/>
        </w:rPr>
        <w:t>1-тарау. Жалпы ережелер</w:t>
      </w:r>
    </w:p>
    <w:p w14:paraId="62E2E4FA" w14:textId="77777777" w:rsidR="000D6F32" w:rsidRPr="005A7116" w:rsidRDefault="000D6F32" w:rsidP="000D6F32">
      <w:pPr>
        <w:spacing w:after="0" w:line="240" w:lineRule="auto"/>
        <w:jc w:val="center"/>
        <w:rPr>
          <w:rFonts w:ascii="Times New Roman" w:hAnsi="Times New Roman" w:cs="Times New Roman"/>
          <w:color w:val="000000" w:themeColor="text1"/>
          <w:sz w:val="28"/>
          <w:szCs w:val="28"/>
          <w:lang w:val="kk-KZ"/>
        </w:rPr>
      </w:pPr>
    </w:p>
    <w:p w14:paraId="78BCAD57" w14:textId="6776170D" w:rsidR="00464C5A" w:rsidRPr="005A7116" w:rsidRDefault="000D6F32"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Pr>
          <w:rStyle w:val="s0"/>
          <w:color w:val="000000" w:themeColor="text1"/>
          <w:sz w:val="28"/>
          <w:szCs w:val="28"/>
          <w:lang w:val="kk-KZ"/>
        </w:rPr>
        <w:t>1.</w:t>
      </w:r>
      <w:r>
        <w:rPr>
          <w:rStyle w:val="s0"/>
          <w:color w:val="000000" w:themeColor="text1"/>
          <w:sz w:val="28"/>
          <w:szCs w:val="28"/>
          <w:lang w:val="kk-KZ"/>
        </w:rPr>
        <w:tab/>
      </w:r>
      <w:r w:rsidR="00464C5A" w:rsidRPr="005A7116">
        <w:rPr>
          <w:rStyle w:val="s0"/>
          <w:color w:val="000000" w:themeColor="text1"/>
          <w:sz w:val="28"/>
          <w:szCs w:val="28"/>
          <w:lang w:val="kk-KZ"/>
        </w:rPr>
        <w:t xml:space="preserve">Осы түсіндірме (бұдан әрі - Түсіндірме) </w:t>
      </w:r>
      <w:r w:rsidR="00796D18" w:rsidRPr="005A7116">
        <w:rPr>
          <w:rStyle w:val="s0"/>
          <w:color w:val="000000" w:themeColor="text1"/>
          <w:sz w:val="28"/>
          <w:szCs w:val="28"/>
          <w:lang w:val="kk-KZ"/>
        </w:rPr>
        <w:t>«</w:t>
      </w:r>
      <w:r w:rsidR="00464C5A" w:rsidRPr="005A7116">
        <w:rPr>
          <w:rStyle w:val="s0"/>
          <w:color w:val="000000" w:themeColor="text1"/>
          <w:sz w:val="28"/>
          <w:szCs w:val="28"/>
          <w:lang w:val="kk-KZ"/>
        </w:rPr>
        <w:t>Қазақстан Республикасының облыстары бойынша міндетті зейнетақы жарналары салымшыларының /алушылардың зейнетақы жинақтарының көлемі (салымшының/алушының тұрғылықты жері бойынша) және жеке зейнетақы шоттарының саны туралы есеп</w:t>
      </w:r>
      <w:r w:rsidR="00796D18" w:rsidRPr="005A7116">
        <w:rPr>
          <w:rStyle w:val="s0"/>
          <w:color w:val="000000" w:themeColor="text1"/>
          <w:sz w:val="28"/>
          <w:szCs w:val="28"/>
          <w:lang w:val="kk-KZ"/>
        </w:rPr>
        <w:t>»</w:t>
      </w:r>
      <w:r w:rsidR="00464C5A" w:rsidRPr="005A7116">
        <w:rPr>
          <w:rStyle w:val="s0"/>
          <w:color w:val="000000" w:themeColor="text1"/>
          <w:sz w:val="28"/>
          <w:szCs w:val="28"/>
          <w:lang w:val="kk-KZ"/>
        </w:rPr>
        <w:t xml:space="preserve"> әкімшілік деректер жинауға арналған нысанын (бұдан әрі - Нысан) толтыру бойынша бірыңғай талаптарды айқындайды.</w:t>
      </w:r>
    </w:p>
    <w:p w14:paraId="7952D312" w14:textId="4A33BE52" w:rsidR="00464C5A" w:rsidRPr="005A7116" w:rsidRDefault="000D6F32"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Pr>
          <w:rStyle w:val="s0"/>
          <w:color w:val="000000" w:themeColor="text1"/>
          <w:sz w:val="28"/>
          <w:szCs w:val="28"/>
          <w:lang w:val="kk-KZ"/>
        </w:rPr>
        <w:t>2.</w:t>
      </w:r>
      <w:r>
        <w:rPr>
          <w:rStyle w:val="s0"/>
          <w:color w:val="000000" w:themeColor="text1"/>
          <w:sz w:val="28"/>
          <w:szCs w:val="28"/>
          <w:lang w:val="kk-KZ"/>
        </w:rPr>
        <w:tab/>
      </w:r>
      <w:r w:rsidR="00464C5A" w:rsidRPr="005A7116">
        <w:rPr>
          <w:rStyle w:val="s0"/>
          <w:color w:val="000000" w:themeColor="text1"/>
          <w:sz w:val="28"/>
          <w:szCs w:val="28"/>
          <w:lang w:val="kk-KZ"/>
        </w:rPr>
        <w:t xml:space="preserve">Нысан </w:t>
      </w:r>
      <w:r w:rsidR="00796D18" w:rsidRPr="005A7116">
        <w:rPr>
          <w:rStyle w:val="s0"/>
          <w:color w:val="000000" w:themeColor="text1"/>
          <w:sz w:val="28"/>
          <w:szCs w:val="28"/>
          <w:lang w:val="kk-KZ"/>
        </w:rPr>
        <w:t>«</w:t>
      </w:r>
      <w:r w:rsidR="00464C5A" w:rsidRPr="005A7116">
        <w:rPr>
          <w:rStyle w:val="s0"/>
          <w:color w:val="000000" w:themeColor="text1"/>
          <w:sz w:val="28"/>
          <w:szCs w:val="28"/>
          <w:lang w:val="kk-KZ"/>
        </w:rPr>
        <w:t>Қаржы нарығы мен қаржы ұйымдарын мемлекеттік реттеу, бақылау және қадағалау туралы</w:t>
      </w:r>
      <w:r w:rsidR="00796D18" w:rsidRPr="005A7116">
        <w:rPr>
          <w:rStyle w:val="s0"/>
          <w:color w:val="000000" w:themeColor="text1"/>
          <w:sz w:val="28"/>
          <w:szCs w:val="28"/>
          <w:lang w:val="kk-KZ"/>
        </w:rPr>
        <w:t>»</w:t>
      </w:r>
      <w:r w:rsidR="00464C5A" w:rsidRPr="005A7116">
        <w:rPr>
          <w:rStyle w:val="s0"/>
          <w:color w:val="000000" w:themeColor="text1"/>
          <w:sz w:val="28"/>
          <w:szCs w:val="28"/>
          <w:lang w:val="kk-KZ"/>
        </w:rPr>
        <w:t xml:space="preserve"> 2003 жылғы 4 шілдедегі Қазақстан Республикасы Заңының </w:t>
      </w:r>
      <w:bookmarkStart w:id="38" w:name="sub1000268399"/>
      <w:r w:rsidR="00464C5A" w:rsidRPr="005A7116">
        <w:rPr>
          <w:rStyle w:val="s2"/>
          <w:color w:val="000000" w:themeColor="text1"/>
          <w:sz w:val="28"/>
          <w:szCs w:val="28"/>
          <w:u w:val="none"/>
        </w:rPr>
        <w:fldChar w:fldCharType="begin"/>
      </w:r>
      <w:r w:rsidR="00464C5A" w:rsidRPr="005A7116">
        <w:rPr>
          <w:rStyle w:val="s2"/>
          <w:color w:val="000000" w:themeColor="text1"/>
          <w:sz w:val="28"/>
          <w:szCs w:val="28"/>
          <w:u w:val="none"/>
          <w:lang w:val="kk-KZ"/>
        </w:rPr>
        <w:instrText xml:space="preserve"> HYPERLINK "jl:51041467.90106.1000268399_7" \o "\«Қаржы нарығы мен қаржы ұйымдарын мемлекеттiк реттеу, бақылау және қадағалау туралы\» Қазақстан Республикасының 2003 жылғы 4 шілдедегі № 474-ІІ Заңы (2019.03.07. берілген өзгерістер мен толықтырулармен)" </w:instrText>
      </w:r>
      <w:r w:rsidR="00464C5A" w:rsidRPr="005A7116">
        <w:rPr>
          <w:rStyle w:val="s2"/>
          <w:color w:val="000000" w:themeColor="text1"/>
          <w:sz w:val="28"/>
          <w:szCs w:val="28"/>
          <w:u w:val="none"/>
        </w:rPr>
        <w:fldChar w:fldCharType="separate"/>
      </w:r>
      <w:r w:rsidR="00464C5A" w:rsidRPr="005A7116">
        <w:rPr>
          <w:rStyle w:val="a3"/>
          <w:rFonts w:ascii="Times New Roman" w:hAnsi="Times New Roman" w:cs="Times New Roman"/>
          <w:color w:val="000000" w:themeColor="text1"/>
          <w:sz w:val="28"/>
          <w:szCs w:val="28"/>
          <w:u w:val="none"/>
          <w:lang w:val="kk-KZ"/>
        </w:rPr>
        <w:t>9-бабы 1-тармағының 6) тармақшасына</w:t>
      </w:r>
      <w:r w:rsidR="00464C5A" w:rsidRPr="005A7116">
        <w:rPr>
          <w:rStyle w:val="s2"/>
          <w:color w:val="000000" w:themeColor="text1"/>
          <w:sz w:val="28"/>
          <w:szCs w:val="28"/>
          <w:u w:val="none"/>
        </w:rPr>
        <w:fldChar w:fldCharType="end"/>
      </w:r>
      <w:bookmarkEnd w:id="38"/>
      <w:r w:rsidR="00464C5A" w:rsidRPr="005A7116">
        <w:rPr>
          <w:rStyle w:val="s0"/>
          <w:color w:val="000000" w:themeColor="text1"/>
          <w:sz w:val="28"/>
          <w:szCs w:val="28"/>
          <w:lang w:val="kk-KZ"/>
        </w:rPr>
        <w:t xml:space="preserve"> сәйкес әзірленді.</w:t>
      </w:r>
    </w:p>
    <w:p w14:paraId="79784C1A" w14:textId="123A8320" w:rsidR="00464C5A" w:rsidRPr="005A7116" w:rsidRDefault="000D6F32"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Pr>
          <w:rStyle w:val="s0"/>
          <w:color w:val="000000" w:themeColor="text1"/>
          <w:sz w:val="28"/>
          <w:szCs w:val="28"/>
          <w:lang w:val="kk-KZ"/>
        </w:rPr>
        <w:t>3.</w:t>
      </w:r>
      <w:r>
        <w:rPr>
          <w:rStyle w:val="s0"/>
          <w:color w:val="000000" w:themeColor="text1"/>
          <w:sz w:val="28"/>
          <w:szCs w:val="28"/>
          <w:lang w:val="kk-KZ"/>
        </w:rPr>
        <w:tab/>
      </w:r>
      <w:r w:rsidR="00464C5A" w:rsidRPr="005A7116">
        <w:rPr>
          <w:rStyle w:val="s0"/>
          <w:color w:val="000000" w:themeColor="text1"/>
          <w:sz w:val="28"/>
          <w:szCs w:val="28"/>
          <w:lang w:val="kk-KZ"/>
        </w:rPr>
        <w:t>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p w14:paraId="170C774F" w14:textId="01EF7D62" w:rsidR="00464C5A" w:rsidRPr="005A7116" w:rsidRDefault="000D6F32"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Style w:val="s0"/>
          <w:color w:val="000000" w:themeColor="text1"/>
          <w:sz w:val="28"/>
          <w:szCs w:val="28"/>
          <w:lang w:val="kk-KZ"/>
        </w:rPr>
        <w:t>4.</w:t>
      </w:r>
      <w:r>
        <w:rPr>
          <w:rStyle w:val="s0"/>
          <w:color w:val="000000" w:themeColor="text1"/>
          <w:sz w:val="28"/>
          <w:szCs w:val="28"/>
          <w:lang w:val="kk-KZ"/>
        </w:rPr>
        <w:tab/>
      </w:r>
      <w:r w:rsidR="00464C5A" w:rsidRPr="005A7116">
        <w:rPr>
          <w:rStyle w:val="s0"/>
          <w:color w:val="000000" w:themeColor="text1"/>
          <w:sz w:val="28"/>
          <w:szCs w:val="28"/>
          <w:lang w:val="kk-KZ"/>
        </w:rPr>
        <w:t>Нысанға бірінші басшы, бас бухгалтер не олардың орнындағы адамдар және орындаушы қол қояды</w:t>
      </w:r>
      <w:r w:rsidR="00464C5A" w:rsidRPr="005A7116">
        <w:rPr>
          <w:rFonts w:ascii="Times New Roman" w:eastAsia="Times New Roman" w:hAnsi="Times New Roman" w:cs="Times New Roman"/>
          <w:color w:val="000000" w:themeColor="text1"/>
          <w:sz w:val="28"/>
          <w:szCs w:val="28"/>
          <w:lang w:val="kk-KZ" w:eastAsia="ru-RU"/>
        </w:rPr>
        <w:t>.</w:t>
      </w:r>
    </w:p>
    <w:p w14:paraId="5449E0E6"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8"/>
          <w:szCs w:val="28"/>
          <w:lang w:val="kk-KZ" w:eastAsia="ru-RU"/>
        </w:rPr>
      </w:pPr>
    </w:p>
    <w:p w14:paraId="3145B12C"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2-тарау. Нысанды толтыру бойынша түсіндірме</w:t>
      </w:r>
    </w:p>
    <w:p w14:paraId="59AAA1C0" w14:textId="5BA9CB1A" w:rsidR="00464C5A" w:rsidRPr="005A7116" w:rsidRDefault="00464C5A" w:rsidP="000D6F32">
      <w:pPr>
        <w:spacing w:after="0" w:line="240" w:lineRule="auto"/>
        <w:jc w:val="center"/>
        <w:rPr>
          <w:rFonts w:ascii="Times New Roman" w:eastAsia="Times New Roman" w:hAnsi="Times New Roman" w:cs="Times New Roman"/>
          <w:color w:val="000000" w:themeColor="text1"/>
          <w:sz w:val="28"/>
          <w:szCs w:val="28"/>
          <w:lang w:val="kk-KZ" w:eastAsia="ru-RU"/>
        </w:rPr>
      </w:pPr>
    </w:p>
    <w:p w14:paraId="020C2882" w14:textId="44FC3DA7" w:rsidR="00464C5A" w:rsidRPr="005A7116" w:rsidRDefault="000D6F32"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lastRenderedPageBreak/>
        <w:t>5.</w:t>
      </w:r>
      <w:r>
        <w:rPr>
          <w:rFonts w:ascii="Times New Roman" w:eastAsia="Times New Roman" w:hAnsi="Times New Roman" w:cs="Times New Roman"/>
          <w:color w:val="000000" w:themeColor="text1"/>
          <w:sz w:val="28"/>
          <w:szCs w:val="28"/>
          <w:lang w:val="kk-KZ" w:eastAsia="ru-RU"/>
        </w:rPr>
        <w:tab/>
      </w:r>
      <w:r w:rsidR="00464C5A" w:rsidRPr="005A7116">
        <w:rPr>
          <w:rFonts w:ascii="Times New Roman" w:eastAsia="Times New Roman" w:hAnsi="Times New Roman" w:cs="Times New Roman"/>
          <w:color w:val="000000" w:themeColor="text1"/>
          <w:sz w:val="28"/>
          <w:szCs w:val="28"/>
          <w:lang w:val="kk-KZ" w:eastAsia="ru-RU"/>
        </w:rPr>
        <w:t>2-бағанда зейнетақымен қамсыздандыру туралы шартты жасаған және зейнетақы жинақтары бар салымшылардың/алушылардың жеке зейнетақы шоттарының саны салымшының/алушының тұрғылықты жеріне қарай бөліп көрсетіледі. Олар бойынша зейнетақы жинақтарының сомасы 3-бағанда көрсетіледі.</w:t>
      </w:r>
    </w:p>
    <w:p w14:paraId="277AA9F7" w14:textId="3E70BA79" w:rsidR="00464C5A" w:rsidRPr="005A7116" w:rsidRDefault="000D6F32"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6.</w:t>
      </w:r>
      <w:r>
        <w:rPr>
          <w:rFonts w:ascii="Times New Roman" w:eastAsia="Times New Roman" w:hAnsi="Times New Roman" w:cs="Times New Roman"/>
          <w:color w:val="000000" w:themeColor="text1"/>
          <w:sz w:val="28"/>
          <w:szCs w:val="28"/>
          <w:lang w:val="kk-KZ" w:eastAsia="ru-RU"/>
        </w:rPr>
        <w:tab/>
      </w:r>
      <w:r w:rsidR="00464C5A" w:rsidRPr="005A7116">
        <w:rPr>
          <w:rFonts w:ascii="Times New Roman" w:eastAsia="Times New Roman" w:hAnsi="Times New Roman" w:cs="Times New Roman"/>
          <w:color w:val="000000" w:themeColor="text1"/>
          <w:sz w:val="28"/>
          <w:szCs w:val="28"/>
          <w:lang w:val="kk-KZ" w:eastAsia="ru-RU"/>
        </w:rPr>
        <w:t>4-бағанда зейнетақымен қамсыздандыру туралы шартты жасаған және зейнетақы жинақтары жоқ салымшылардың/алушылардың жеке зейнетақы шоттарының саны салымшының/алушының тұрғылықты жеріне қарай бөліп көрсетіледі.</w:t>
      </w:r>
    </w:p>
    <w:p w14:paraId="27D73F0D" w14:textId="28F8418C" w:rsidR="00464C5A" w:rsidRPr="005A7116" w:rsidRDefault="000D6F32"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7.</w:t>
      </w:r>
      <w:r>
        <w:rPr>
          <w:rFonts w:ascii="Times New Roman" w:eastAsia="Times New Roman" w:hAnsi="Times New Roman" w:cs="Times New Roman"/>
          <w:color w:val="000000" w:themeColor="text1"/>
          <w:sz w:val="28"/>
          <w:szCs w:val="28"/>
          <w:lang w:val="kk-KZ" w:eastAsia="ru-RU"/>
        </w:rPr>
        <w:tab/>
      </w:r>
      <w:r w:rsidR="00464C5A" w:rsidRPr="005A7116">
        <w:rPr>
          <w:rFonts w:ascii="Times New Roman" w:eastAsia="Times New Roman" w:hAnsi="Times New Roman" w:cs="Times New Roman"/>
          <w:color w:val="000000" w:themeColor="text1"/>
          <w:sz w:val="28"/>
          <w:szCs w:val="28"/>
          <w:lang w:val="kk-KZ" w:eastAsia="ru-RU"/>
        </w:rPr>
        <w:t>5-бағанда зейнетақы жинақтары бар және зейнетақымен қамсыздандыру туралы шарттары жоқ салымшылардың/алушылардың жеке зейнетақы шоттарының саны салымшының/алушының тұрғылықты жеріне қарай бөліп көрсетіледі. Олар бойынша зейнетақы жинақтарының сомасы 6-бағанда көрсетіледі.</w:t>
      </w:r>
    </w:p>
    <w:p w14:paraId="079AA9CC" w14:textId="6A483A6F" w:rsidR="00464C5A" w:rsidRPr="005A7116" w:rsidRDefault="00464C5A"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8.</w:t>
      </w:r>
      <w:r w:rsidR="000D6F32">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7-бағанда зейнетақы жинақтарынсыз және зейнетақымен қамсыздандыру туралы шарттары жоқ салымшылардың/алушылардың жеке зейнетақы шоттарының саны салымшының/алушының тұрғылықты жеріне қарай бөліп көрсетіледі.</w:t>
      </w:r>
    </w:p>
    <w:p w14:paraId="5370A2F1" w14:textId="5F0E25AD" w:rsidR="00464C5A" w:rsidRPr="005A7116" w:rsidRDefault="000D6F32"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9.</w:t>
      </w:r>
      <w:r>
        <w:rPr>
          <w:rFonts w:ascii="Times New Roman" w:eastAsia="Times New Roman" w:hAnsi="Times New Roman" w:cs="Times New Roman"/>
          <w:color w:val="000000" w:themeColor="text1"/>
          <w:sz w:val="28"/>
          <w:szCs w:val="28"/>
          <w:lang w:val="kk-KZ" w:eastAsia="ru-RU"/>
        </w:rPr>
        <w:tab/>
      </w:r>
      <w:r w:rsidR="00464C5A" w:rsidRPr="005A7116">
        <w:rPr>
          <w:rFonts w:ascii="Times New Roman" w:eastAsia="Times New Roman" w:hAnsi="Times New Roman" w:cs="Times New Roman"/>
          <w:color w:val="000000" w:themeColor="text1"/>
          <w:sz w:val="28"/>
          <w:szCs w:val="28"/>
          <w:lang w:val="kk-KZ" w:eastAsia="ru-RU"/>
        </w:rPr>
        <w:t>Мәліметтер болмаған жағдайда Нысан нөлдік қалдықтармен ұсынылады.</w:t>
      </w:r>
    </w:p>
    <w:p w14:paraId="2327DB5B" w14:textId="77777777" w:rsidR="00464C5A" w:rsidRPr="005A7116" w:rsidRDefault="00464C5A"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14:paraId="4B1709CD" w14:textId="77777777" w:rsidR="00464C5A" w:rsidRPr="005A7116" w:rsidRDefault="00464C5A"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14:paraId="4DDFCBD9" w14:textId="77777777" w:rsidR="00464C5A" w:rsidRPr="005A7116" w:rsidRDefault="00464C5A" w:rsidP="000D6F32">
      <w:pPr>
        <w:spacing w:after="0" w:line="240" w:lineRule="auto"/>
        <w:rPr>
          <w:rFonts w:ascii="Times New Roman" w:eastAsia="Times New Roman" w:hAnsi="Times New Roman" w:cs="Times New Roman"/>
          <w:color w:val="000000" w:themeColor="text1"/>
          <w:sz w:val="28"/>
          <w:szCs w:val="20"/>
          <w:lang w:val="kk-KZ" w:eastAsia="ru-RU"/>
        </w:rPr>
        <w:sectPr w:rsidR="00464C5A" w:rsidRPr="005A7116" w:rsidSect="007831EB">
          <w:headerReference w:type="default" r:id="rId81"/>
          <w:pgSz w:w="11906" w:h="16838"/>
          <w:pgMar w:top="1418" w:right="851" w:bottom="1418" w:left="1418" w:header="709" w:footer="709" w:gutter="0"/>
          <w:cols w:space="708"/>
          <w:docGrid w:linePitch="360"/>
        </w:sectPr>
      </w:pPr>
    </w:p>
    <w:p w14:paraId="1D9C1D86" w14:textId="77777777" w:rsidR="00464C5A" w:rsidRPr="005A7116" w:rsidRDefault="00464C5A" w:rsidP="000D6F32">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lastRenderedPageBreak/>
        <w:t>Қазақстан Республикасының қаржы нарығын</w:t>
      </w:r>
    </w:p>
    <w:p w14:paraId="0925616B" w14:textId="77777777" w:rsidR="00464C5A" w:rsidRPr="005A7116" w:rsidRDefault="00464C5A" w:rsidP="000D6F32">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 xml:space="preserve"> реттеу мәселелері бойынша өзгерістер мен</w:t>
      </w:r>
    </w:p>
    <w:p w14:paraId="7A170123" w14:textId="77777777" w:rsidR="00464C5A" w:rsidRPr="005A7116" w:rsidRDefault="00464C5A" w:rsidP="000D6F32">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 xml:space="preserve"> толықтырулар енгізілетін нормативтік</w:t>
      </w:r>
    </w:p>
    <w:p w14:paraId="5F938F8D" w14:textId="77777777" w:rsidR="00464C5A" w:rsidRPr="005A7116" w:rsidRDefault="00464C5A" w:rsidP="000D6F32">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 xml:space="preserve"> құқықтық актілерінің </w:t>
      </w:r>
      <w:hyperlink r:id="rId82" w:history="1">
        <w:r w:rsidRPr="005A7116">
          <w:rPr>
            <w:rFonts w:ascii="Times New Roman" w:eastAsia="Times New Roman" w:hAnsi="Times New Roman" w:cs="Times New Roman"/>
            <w:color w:val="000000" w:themeColor="text1"/>
            <w:sz w:val="28"/>
            <w:szCs w:val="28"/>
            <w:lang w:val="kk-KZ" w:eastAsia="kk-KZ"/>
          </w:rPr>
          <w:t>тізбесі</w:t>
        </w:r>
      </w:hyperlink>
      <w:r w:rsidRPr="005A7116">
        <w:rPr>
          <w:rFonts w:ascii="Times New Roman" w:eastAsia="Times New Roman" w:hAnsi="Times New Roman" w:cs="Times New Roman"/>
          <w:color w:val="000000" w:themeColor="text1"/>
          <w:sz w:val="28"/>
          <w:szCs w:val="28"/>
          <w:lang w:val="kk-KZ" w:eastAsia="kk-KZ"/>
        </w:rPr>
        <w:t>не</w:t>
      </w:r>
    </w:p>
    <w:p w14:paraId="3AF70D88" w14:textId="77777777" w:rsidR="00464C5A" w:rsidRPr="005A7116" w:rsidRDefault="00464C5A" w:rsidP="000D6F32">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13-қосымша</w:t>
      </w:r>
    </w:p>
    <w:p w14:paraId="32CEF72B" w14:textId="77777777" w:rsidR="00464C5A" w:rsidRPr="005A7116" w:rsidRDefault="00464C5A" w:rsidP="000D6F32">
      <w:pPr>
        <w:suppressAutoHyphens/>
        <w:spacing w:after="0" w:line="240" w:lineRule="auto"/>
        <w:jc w:val="right"/>
        <w:rPr>
          <w:rFonts w:ascii="Times New Roman" w:eastAsia="Calibri" w:hAnsi="Times New Roman" w:cs="Times New Roman"/>
          <w:color w:val="000000" w:themeColor="text1"/>
          <w:sz w:val="28"/>
          <w:szCs w:val="28"/>
          <w:lang w:val="kk-KZ"/>
        </w:rPr>
      </w:pPr>
    </w:p>
    <w:p w14:paraId="48ED0184" w14:textId="77777777" w:rsidR="00464C5A" w:rsidRPr="005A7116" w:rsidRDefault="00464C5A" w:rsidP="000D6F32">
      <w:pPr>
        <w:suppressAutoHyphens/>
        <w:spacing w:after="0" w:line="240" w:lineRule="auto"/>
        <w:jc w:val="right"/>
        <w:rPr>
          <w:rFonts w:ascii="Times New Roman" w:eastAsia="Calibri" w:hAnsi="Times New Roman" w:cs="Times New Roman"/>
          <w:color w:val="000000" w:themeColor="text1"/>
          <w:sz w:val="28"/>
          <w:szCs w:val="28"/>
          <w:lang w:val="kk-KZ"/>
        </w:rPr>
      </w:pPr>
    </w:p>
    <w:p w14:paraId="475FF713" w14:textId="77777777" w:rsidR="00464C5A" w:rsidRPr="005A7116" w:rsidRDefault="00464C5A" w:rsidP="000D6F32">
      <w:pPr>
        <w:spacing w:after="0" w:line="240" w:lineRule="auto"/>
        <w:jc w:val="right"/>
        <w:rPr>
          <w:rFonts w:ascii="Times New Roman" w:hAnsi="Times New Roman" w:cs="Times New Roman"/>
          <w:color w:val="000000" w:themeColor="text1"/>
          <w:sz w:val="28"/>
          <w:szCs w:val="28"/>
          <w:lang w:val="kk-KZ"/>
        </w:rPr>
      </w:pPr>
      <w:r w:rsidRPr="005A7116">
        <w:rPr>
          <w:rStyle w:val="s19"/>
          <w:color w:val="000000" w:themeColor="text1"/>
          <w:sz w:val="28"/>
          <w:szCs w:val="28"/>
          <w:lang w:val="kk-KZ"/>
        </w:rPr>
        <w:t>Қазақстан Республикасы</w:t>
      </w:r>
    </w:p>
    <w:p w14:paraId="479670BD" w14:textId="77777777" w:rsidR="00464C5A" w:rsidRPr="005A7116" w:rsidRDefault="00464C5A" w:rsidP="000D6F32">
      <w:pPr>
        <w:spacing w:after="0" w:line="240" w:lineRule="auto"/>
        <w:jc w:val="right"/>
        <w:rPr>
          <w:rFonts w:ascii="Times New Roman" w:hAnsi="Times New Roman" w:cs="Times New Roman"/>
          <w:color w:val="000000" w:themeColor="text1"/>
          <w:sz w:val="28"/>
          <w:szCs w:val="28"/>
          <w:lang w:val="kk-KZ"/>
        </w:rPr>
      </w:pPr>
      <w:r w:rsidRPr="005A7116">
        <w:rPr>
          <w:rStyle w:val="s19"/>
          <w:color w:val="000000" w:themeColor="text1"/>
          <w:sz w:val="28"/>
          <w:szCs w:val="28"/>
          <w:lang w:val="kk-KZ"/>
        </w:rPr>
        <w:t>Ұлттық Банкі Басқармасының</w:t>
      </w:r>
    </w:p>
    <w:p w14:paraId="716FDE85" w14:textId="77777777" w:rsidR="00464C5A" w:rsidRPr="005A7116" w:rsidRDefault="00464C5A" w:rsidP="000D6F32">
      <w:pPr>
        <w:spacing w:after="0" w:line="240" w:lineRule="auto"/>
        <w:jc w:val="right"/>
        <w:rPr>
          <w:rFonts w:ascii="Times New Roman" w:hAnsi="Times New Roman" w:cs="Times New Roman"/>
          <w:color w:val="000000" w:themeColor="text1"/>
          <w:sz w:val="28"/>
          <w:szCs w:val="28"/>
          <w:lang w:val="kk-KZ"/>
        </w:rPr>
      </w:pPr>
      <w:r w:rsidRPr="005A7116">
        <w:rPr>
          <w:rStyle w:val="s19"/>
          <w:color w:val="000000" w:themeColor="text1"/>
          <w:sz w:val="28"/>
          <w:szCs w:val="28"/>
          <w:lang w:val="kk-KZ"/>
        </w:rPr>
        <w:t>2017 жылғы 28 тамыздағы</w:t>
      </w:r>
    </w:p>
    <w:p w14:paraId="6BB888AD" w14:textId="0B4C9D9E" w:rsidR="00464C5A" w:rsidRPr="005A7116" w:rsidRDefault="00464C5A" w:rsidP="000D6F32">
      <w:pPr>
        <w:spacing w:after="0" w:line="240" w:lineRule="auto"/>
        <w:jc w:val="right"/>
        <w:rPr>
          <w:rFonts w:ascii="Times New Roman" w:hAnsi="Times New Roman" w:cs="Times New Roman"/>
          <w:color w:val="000000" w:themeColor="text1"/>
          <w:sz w:val="28"/>
          <w:szCs w:val="28"/>
          <w:lang w:val="kk-KZ"/>
        </w:rPr>
      </w:pPr>
      <w:r w:rsidRPr="005A7116">
        <w:rPr>
          <w:rStyle w:val="s19"/>
          <w:color w:val="000000" w:themeColor="text1"/>
          <w:sz w:val="28"/>
          <w:szCs w:val="28"/>
          <w:lang w:val="kk-KZ"/>
        </w:rPr>
        <w:t>№</w:t>
      </w:r>
      <w:r w:rsidR="005D17FC" w:rsidRPr="005A7116">
        <w:rPr>
          <w:rStyle w:val="s19"/>
          <w:color w:val="000000" w:themeColor="text1"/>
          <w:sz w:val="28"/>
          <w:szCs w:val="28"/>
          <w:lang w:val="kk-KZ"/>
        </w:rPr>
        <w:t> </w:t>
      </w:r>
      <w:r w:rsidRPr="005A7116">
        <w:rPr>
          <w:rStyle w:val="s19"/>
          <w:color w:val="000000" w:themeColor="text1"/>
          <w:sz w:val="28"/>
          <w:szCs w:val="28"/>
          <w:lang w:val="kk-KZ"/>
        </w:rPr>
        <w:t xml:space="preserve">167 </w:t>
      </w:r>
      <w:hyperlink r:id="rId83" w:history="1">
        <w:r w:rsidRPr="005A7116">
          <w:rPr>
            <w:rStyle w:val="a3"/>
            <w:rFonts w:ascii="Times New Roman" w:hAnsi="Times New Roman" w:cs="Times New Roman"/>
            <w:color w:val="000000" w:themeColor="text1"/>
            <w:sz w:val="28"/>
            <w:szCs w:val="28"/>
            <w:u w:val="none"/>
            <w:bdr w:val="none" w:sz="0" w:space="0" w:color="auto" w:frame="1"/>
            <w:lang w:val="kk-KZ"/>
          </w:rPr>
          <w:t>қаулысына</w:t>
        </w:r>
      </w:hyperlink>
    </w:p>
    <w:p w14:paraId="21605880" w14:textId="77777777" w:rsidR="00464C5A" w:rsidRPr="005A7116" w:rsidRDefault="00464C5A" w:rsidP="000D6F32">
      <w:pPr>
        <w:spacing w:after="0" w:line="240" w:lineRule="auto"/>
        <w:jc w:val="right"/>
        <w:rPr>
          <w:rFonts w:ascii="Times New Roman" w:hAnsi="Times New Roman" w:cs="Times New Roman"/>
          <w:color w:val="000000" w:themeColor="text1"/>
          <w:sz w:val="28"/>
          <w:szCs w:val="28"/>
          <w:lang w:val="kk-KZ"/>
        </w:rPr>
      </w:pPr>
      <w:r w:rsidRPr="005A7116">
        <w:rPr>
          <w:rStyle w:val="s19"/>
          <w:color w:val="000000" w:themeColor="text1"/>
          <w:sz w:val="28"/>
          <w:szCs w:val="28"/>
          <w:lang w:val="kk-KZ"/>
        </w:rPr>
        <w:t>10-қосымша</w:t>
      </w:r>
    </w:p>
    <w:p w14:paraId="082FDF86" w14:textId="77777777" w:rsidR="00464C5A" w:rsidRPr="005A7116" w:rsidRDefault="00464C5A" w:rsidP="000D6F32">
      <w:pPr>
        <w:spacing w:after="0" w:line="240" w:lineRule="auto"/>
        <w:jc w:val="right"/>
        <w:rPr>
          <w:rFonts w:ascii="Times New Roman" w:eastAsia="Times New Roman" w:hAnsi="Times New Roman" w:cs="Times New Roman"/>
          <w:color w:val="000000" w:themeColor="text1"/>
          <w:sz w:val="28"/>
          <w:szCs w:val="28"/>
          <w:lang w:val="kk-KZ" w:eastAsia="ru-RU"/>
        </w:rPr>
      </w:pPr>
    </w:p>
    <w:p w14:paraId="2F9ED3EC" w14:textId="77777777" w:rsidR="00464C5A" w:rsidRPr="005A7116" w:rsidRDefault="00464C5A" w:rsidP="000D6F32">
      <w:pPr>
        <w:spacing w:after="0" w:line="240" w:lineRule="auto"/>
        <w:jc w:val="right"/>
        <w:rPr>
          <w:rFonts w:ascii="Times New Roman" w:eastAsia="Times New Roman" w:hAnsi="Times New Roman" w:cs="Times New Roman"/>
          <w:color w:val="000000" w:themeColor="text1"/>
          <w:sz w:val="28"/>
          <w:szCs w:val="28"/>
          <w:lang w:val="kk-KZ" w:eastAsia="ru-RU"/>
        </w:rPr>
      </w:pPr>
    </w:p>
    <w:p w14:paraId="7B34E012" w14:textId="77777777" w:rsidR="00464C5A" w:rsidRPr="005A7116" w:rsidRDefault="00464C5A" w:rsidP="000D6F32">
      <w:pPr>
        <w:spacing w:after="0" w:line="240" w:lineRule="auto"/>
        <w:jc w:val="right"/>
        <w:textAlignment w:val="baseline"/>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Нысан</w:t>
      </w:r>
    </w:p>
    <w:p w14:paraId="3684FC7D" w14:textId="77777777" w:rsidR="00464C5A" w:rsidRPr="005A7116" w:rsidRDefault="00464C5A" w:rsidP="000D6F32">
      <w:pPr>
        <w:spacing w:after="0" w:line="240" w:lineRule="auto"/>
        <w:jc w:val="right"/>
        <w:textAlignment w:val="baseline"/>
        <w:rPr>
          <w:rFonts w:ascii="Times New Roman" w:eastAsia="Times New Roman" w:hAnsi="Times New Roman" w:cs="Times New Roman"/>
          <w:color w:val="000000" w:themeColor="text1"/>
          <w:sz w:val="28"/>
          <w:szCs w:val="28"/>
          <w:lang w:val="kk-KZ" w:eastAsia="ru-RU"/>
        </w:rPr>
      </w:pPr>
    </w:p>
    <w:p w14:paraId="26D71B42" w14:textId="77777777" w:rsidR="00464C5A" w:rsidRPr="005A7116" w:rsidRDefault="00464C5A" w:rsidP="000D6F32">
      <w:pPr>
        <w:spacing w:after="0" w:line="240" w:lineRule="auto"/>
        <w:jc w:val="right"/>
        <w:textAlignment w:val="baseline"/>
        <w:rPr>
          <w:rFonts w:ascii="Times New Roman" w:eastAsia="Times New Roman" w:hAnsi="Times New Roman" w:cs="Times New Roman"/>
          <w:color w:val="000000" w:themeColor="text1"/>
          <w:sz w:val="28"/>
          <w:szCs w:val="28"/>
          <w:lang w:val="kk-KZ" w:eastAsia="ru-RU"/>
        </w:rPr>
      </w:pPr>
    </w:p>
    <w:p w14:paraId="253D7045" w14:textId="77777777" w:rsidR="00464C5A" w:rsidRPr="005A7116" w:rsidRDefault="00464C5A" w:rsidP="000D6F32">
      <w:pPr>
        <w:spacing w:after="0" w:line="240" w:lineRule="auto"/>
        <w:ind w:firstLine="709"/>
        <w:jc w:val="both"/>
        <w:textAlignment w:val="baseline"/>
        <w:rPr>
          <w:rFonts w:ascii="Times New Roman" w:eastAsia="Calibri" w:hAnsi="Times New Roman" w:cs="Times New Roman"/>
          <w:bCs/>
          <w:color w:val="000000" w:themeColor="text1"/>
          <w:sz w:val="28"/>
          <w:szCs w:val="28"/>
          <w:lang w:val="kk-KZ" w:eastAsia="ru-RU"/>
        </w:rPr>
      </w:pPr>
      <w:r w:rsidRPr="005A7116">
        <w:rPr>
          <w:rFonts w:ascii="Times New Roman" w:hAnsi="Times New Roman" w:cs="Times New Roman"/>
          <w:color w:val="000000" w:themeColor="text1"/>
          <w:sz w:val="28"/>
          <w:szCs w:val="28"/>
          <w:lang w:val="kk-KZ"/>
        </w:rPr>
        <w:t>Әкімшілік деректер</w:t>
      </w:r>
      <w:r w:rsidRPr="005A7116">
        <w:rPr>
          <w:rFonts w:ascii="Times New Roman" w:eastAsia="Calibri" w:hAnsi="Times New Roman" w:cs="Times New Roman"/>
          <w:bCs/>
          <w:color w:val="000000" w:themeColor="text1"/>
          <w:sz w:val="28"/>
          <w:szCs w:val="28"/>
          <w:lang w:val="kk-KZ" w:eastAsia="ru-RU"/>
        </w:rPr>
        <w:t xml:space="preserve"> нысаны </w:t>
      </w:r>
      <w:hyperlink r:id="rId84" w:history="1">
        <w:r w:rsidRPr="005A7116">
          <w:rPr>
            <w:rFonts w:ascii="Times New Roman" w:eastAsia="Calibri" w:hAnsi="Times New Roman" w:cs="Times New Roman"/>
            <w:bCs/>
            <w:color w:val="000000" w:themeColor="text1"/>
            <w:sz w:val="28"/>
            <w:szCs w:val="28"/>
            <w:lang w:val="kk-KZ" w:eastAsia="ru-RU"/>
          </w:rPr>
          <w:t>www.nationalbank.kz</w:t>
        </w:r>
      </w:hyperlink>
      <w:r w:rsidRPr="005A7116">
        <w:rPr>
          <w:rFonts w:ascii="Times New Roman" w:eastAsia="Calibri" w:hAnsi="Times New Roman" w:cs="Times New Roman"/>
          <w:bCs/>
          <w:color w:val="000000" w:themeColor="text1"/>
          <w:sz w:val="28"/>
          <w:szCs w:val="28"/>
          <w:lang w:val="kk-KZ" w:eastAsia="ru-RU"/>
        </w:rPr>
        <w:t xml:space="preserve"> интернет-ресурсында орналасқан</w:t>
      </w:r>
    </w:p>
    <w:p w14:paraId="4108D0DF"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p w14:paraId="0A41D1A2"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p w14:paraId="1A13E66E" w14:textId="0F20FB29" w:rsidR="00464C5A" w:rsidRPr="005A7116" w:rsidRDefault="00796D18" w:rsidP="000D6F32">
      <w:pPr>
        <w:spacing w:after="0" w:line="240" w:lineRule="auto"/>
        <w:jc w:val="center"/>
        <w:rPr>
          <w:rFonts w:ascii="Times New Roman" w:eastAsia="Times New Roman" w:hAnsi="Times New Roman" w:cs="Times New Roman"/>
          <w:bCs/>
          <w:color w:val="000000" w:themeColor="text1"/>
          <w:sz w:val="28"/>
          <w:szCs w:val="24"/>
          <w:lang w:val="kk-KZ" w:eastAsia="ru-RU"/>
        </w:rPr>
      </w:pPr>
      <w:r w:rsidRPr="005A7116">
        <w:rPr>
          <w:rFonts w:ascii="Times New Roman" w:eastAsia="Times New Roman" w:hAnsi="Times New Roman" w:cs="Times New Roman"/>
          <w:bCs/>
          <w:color w:val="000000" w:themeColor="text1"/>
          <w:sz w:val="28"/>
          <w:szCs w:val="24"/>
          <w:lang w:val="kk-KZ" w:eastAsia="ru-RU"/>
        </w:rPr>
        <w:t>«</w:t>
      </w:r>
      <w:r w:rsidR="00464C5A" w:rsidRPr="005A7116">
        <w:rPr>
          <w:rFonts w:ascii="Times New Roman" w:hAnsi="Times New Roman" w:cs="Times New Roman"/>
          <w:color w:val="000000" w:themeColor="text1"/>
          <w:sz w:val="28"/>
          <w:szCs w:val="28"/>
          <w:lang w:val="kk-KZ"/>
        </w:rPr>
        <w:t>Жұмыс берушінің міндетті зейнетақы жарналарының көлемі және Қазақстан Республикасының облыстары бойынша жеке тұлғалардың шартты зейнетақы шоттарының саны (жеке тұлғаның тұрғылықты жері бойынша) туралы есеп</w:t>
      </w:r>
      <w:r w:rsidRPr="005A7116">
        <w:rPr>
          <w:rFonts w:ascii="Times New Roman" w:eastAsia="Times New Roman" w:hAnsi="Times New Roman" w:cs="Times New Roman"/>
          <w:bCs/>
          <w:color w:val="000000" w:themeColor="text1"/>
          <w:sz w:val="28"/>
          <w:szCs w:val="24"/>
          <w:lang w:val="kk-KZ" w:eastAsia="ru-RU"/>
        </w:rPr>
        <w:t>»</w:t>
      </w:r>
    </w:p>
    <w:p w14:paraId="087BD4BE" w14:textId="77777777" w:rsidR="00464C5A" w:rsidRPr="005A7116" w:rsidRDefault="00464C5A" w:rsidP="000D6F32">
      <w:pPr>
        <w:spacing w:after="0" w:line="240" w:lineRule="auto"/>
        <w:jc w:val="center"/>
        <w:rPr>
          <w:rFonts w:ascii="Times New Roman" w:eastAsia="Times New Roman" w:hAnsi="Times New Roman" w:cs="Times New Roman"/>
          <w:bCs/>
          <w:color w:val="000000" w:themeColor="text1"/>
          <w:sz w:val="28"/>
          <w:szCs w:val="24"/>
          <w:lang w:val="kk-KZ" w:eastAsia="ru-RU"/>
        </w:rPr>
      </w:pPr>
    </w:p>
    <w:p w14:paraId="119D3B24" w14:textId="77777777" w:rsidR="00464C5A" w:rsidRPr="005A7116" w:rsidRDefault="00464C5A" w:rsidP="000D6F32">
      <w:pPr>
        <w:spacing w:after="0" w:line="240" w:lineRule="auto"/>
        <w:jc w:val="center"/>
        <w:rPr>
          <w:rFonts w:ascii="Times New Roman" w:eastAsia="Times New Roman" w:hAnsi="Times New Roman" w:cs="Times New Roman"/>
          <w:bCs/>
          <w:color w:val="000000" w:themeColor="text1"/>
          <w:sz w:val="28"/>
          <w:szCs w:val="24"/>
          <w:lang w:val="kk-KZ" w:eastAsia="ru-RU"/>
        </w:rPr>
      </w:pPr>
    </w:p>
    <w:p w14:paraId="57F29DCE" w14:textId="194C7441" w:rsidR="00464C5A" w:rsidRPr="005A7116" w:rsidRDefault="00464C5A" w:rsidP="000D6F32">
      <w:pPr>
        <w:spacing w:after="0" w:line="240" w:lineRule="auto"/>
        <w:ind w:firstLine="709"/>
        <w:textAlignment w:val="baseline"/>
        <w:rPr>
          <w:rFonts w:ascii="Times New Roman" w:eastAsia="Times New Roman" w:hAnsi="Times New Roman" w:cs="Times New Roman"/>
          <w:color w:val="000000" w:themeColor="text1"/>
          <w:sz w:val="28"/>
          <w:szCs w:val="28"/>
          <w:lang w:val="kk-KZ" w:eastAsia="ru-RU"/>
        </w:rPr>
      </w:pPr>
      <w:r w:rsidRPr="005A7116">
        <w:rPr>
          <w:rFonts w:ascii="Times New Roman" w:hAnsi="Times New Roman" w:cs="Times New Roman"/>
          <w:color w:val="000000" w:themeColor="text1"/>
          <w:sz w:val="28"/>
          <w:szCs w:val="28"/>
          <w:lang w:val="kk-KZ"/>
        </w:rPr>
        <w:t xml:space="preserve">Есепті кезең: 20 __ жылғы </w:t>
      </w:r>
      <w:r w:rsidR="00796D18" w:rsidRPr="005A7116">
        <w:rPr>
          <w:rFonts w:ascii="Times New Roman" w:hAnsi="Times New Roman" w:cs="Times New Roman"/>
          <w:color w:val="000000" w:themeColor="text1"/>
          <w:sz w:val="28"/>
          <w:szCs w:val="28"/>
          <w:lang w:val="kk-KZ"/>
        </w:rPr>
        <w:t>«</w:t>
      </w:r>
      <w:r w:rsidRPr="005A7116">
        <w:rPr>
          <w:rFonts w:ascii="Times New Roman" w:hAnsi="Times New Roman" w:cs="Times New Roman"/>
          <w:color w:val="000000" w:themeColor="text1"/>
          <w:sz w:val="28"/>
          <w:szCs w:val="28"/>
          <w:lang w:val="kk-KZ"/>
        </w:rPr>
        <w:t>___</w:t>
      </w:r>
      <w:r w:rsidR="00796D18" w:rsidRPr="005A7116">
        <w:rPr>
          <w:rFonts w:ascii="Times New Roman" w:hAnsi="Times New Roman" w:cs="Times New Roman"/>
          <w:color w:val="000000" w:themeColor="text1"/>
          <w:sz w:val="28"/>
          <w:szCs w:val="28"/>
          <w:lang w:val="kk-KZ"/>
        </w:rPr>
        <w:t>»</w:t>
      </w:r>
      <w:r w:rsidRPr="005A7116">
        <w:rPr>
          <w:rFonts w:ascii="Times New Roman" w:hAnsi="Times New Roman" w:cs="Times New Roman"/>
          <w:color w:val="000000" w:themeColor="text1"/>
          <w:sz w:val="28"/>
          <w:szCs w:val="28"/>
          <w:lang w:val="kk-KZ"/>
        </w:rPr>
        <w:t xml:space="preserve"> ________ жағдай бойынша</w:t>
      </w:r>
    </w:p>
    <w:p w14:paraId="119CDDDA" w14:textId="77777777" w:rsidR="00464C5A" w:rsidRPr="005A7116" w:rsidRDefault="00464C5A" w:rsidP="000D6F32">
      <w:pPr>
        <w:spacing w:after="0" w:line="240" w:lineRule="auto"/>
        <w:ind w:firstLine="709"/>
        <w:textAlignment w:val="baseline"/>
        <w:rPr>
          <w:rFonts w:ascii="Times New Roman" w:eastAsia="Times New Roman" w:hAnsi="Times New Roman" w:cs="Times New Roman"/>
          <w:color w:val="000000" w:themeColor="text1"/>
          <w:sz w:val="28"/>
          <w:szCs w:val="28"/>
          <w:lang w:val="kk-KZ" w:eastAsia="ru-RU"/>
        </w:rPr>
      </w:pPr>
    </w:p>
    <w:p w14:paraId="49F7AAE5" w14:textId="77777777" w:rsidR="00464C5A" w:rsidRPr="005A7116" w:rsidRDefault="00464C5A" w:rsidP="000D6F32">
      <w:pPr>
        <w:spacing w:after="0" w:line="240" w:lineRule="auto"/>
        <w:ind w:left="709"/>
        <w:jc w:val="both"/>
        <w:rPr>
          <w:rFonts w:ascii="Times New Roman" w:hAnsi="Times New Roman" w:cs="Times New Roman"/>
          <w:color w:val="000000" w:themeColor="text1"/>
          <w:sz w:val="28"/>
          <w:szCs w:val="18"/>
          <w:lang w:val="kk-KZ"/>
        </w:rPr>
      </w:pPr>
      <w:r w:rsidRPr="005A7116">
        <w:rPr>
          <w:rFonts w:ascii="Times New Roman" w:eastAsia="Times New Roman" w:hAnsi="Times New Roman" w:cs="Times New Roman"/>
          <w:color w:val="000000" w:themeColor="text1"/>
          <w:sz w:val="28"/>
          <w:szCs w:val="28"/>
          <w:lang w:val="kk-KZ" w:eastAsia="ru-RU"/>
        </w:rPr>
        <w:t>Индекс</w:t>
      </w:r>
      <w:r w:rsidRPr="005A7116">
        <w:rPr>
          <w:rFonts w:ascii="Times New Roman" w:eastAsia="Times New Roman" w:hAnsi="Times New Roman"/>
          <w:color w:val="000000" w:themeColor="text1"/>
          <w:sz w:val="28"/>
          <w:szCs w:val="28"/>
          <w:lang w:val="kk-KZ" w:eastAsia="ru-RU"/>
        </w:rPr>
        <w:t xml:space="preserve">: </w:t>
      </w:r>
      <w:r w:rsidRPr="005A7116">
        <w:rPr>
          <w:rFonts w:ascii="Times New Roman" w:hAnsi="Times New Roman" w:cs="Times New Roman"/>
          <w:color w:val="000000" w:themeColor="text1"/>
          <w:sz w:val="28"/>
          <w:szCs w:val="18"/>
          <w:lang w:val="kk-KZ"/>
        </w:rPr>
        <w:t>7- ENPF_OPVR_OBL</w:t>
      </w:r>
    </w:p>
    <w:p w14:paraId="3D63DD98" w14:textId="77777777" w:rsidR="00464C5A" w:rsidRPr="005A7116" w:rsidRDefault="00464C5A" w:rsidP="000D6F32">
      <w:pPr>
        <w:spacing w:after="0" w:line="240" w:lineRule="auto"/>
        <w:ind w:firstLine="709"/>
        <w:textAlignment w:val="baseline"/>
        <w:rPr>
          <w:rFonts w:ascii="Times New Roman" w:eastAsia="Times New Roman" w:hAnsi="Times New Roman" w:cs="Times New Roman"/>
          <w:color w:val="000000" w:themeColor="text1"/>
          <w:sz w:val="28"/>
          <w:szCs w:val="28"/>
          <w:lang w:val="kk-KZ" w:eastAsia="ru-RU"/>
        </w:rPr>
      </w:pPr>
    </w:p>
    <w:p w14:paraId="3B38F838" w14:textId="77777777" w:rsidR="00464C5A" w:rsidRPr="005A7116" w:rsidRDefault="00464C5A"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Кезеңділігі: ай сайын</w:t>
      </w:r>
    </w:p>
    <w:p w14:paraId="13975AAE" w14:textId="77777777" w:rsidR="00464C5A" w:rsidRPr="005A7116" w:rsidRDefault="00464C5A"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307E92FD" w14:textId="77777777" w:rsidR="00464C5A" w:rsidRPr="005A7116" w:rsidRDefault="00464C5A"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A7116">
        <w:rPr>
          <w:rStyle w:val="s0"/>
          <w:color w:val="000000" w:themeColor="text1"/>
          <w:sz w:val="28"/>
          <w:szCs w:val="28"/>
          <w:lang w:val="kk-KZ"/>
        </w:rPr>
        <w:t>Ұсынады</w:t>
      </w:r>
      <w:r w:rsidRPr="005A7116">
        <w:rPr>
          <w:rFonts w:ascii="Times New Roman" w:eastAsia="Times New Roman" w:hAnsi="Times New Roman" w:cs="Times New Roman"/>
          <w:color w:val="000000" w:themeColor="text1"/>
          <w:sz w:val="28"/>
          <w:szCs w:val="28"/>
          <w:lang w:val="kk-KZ" w:eastAsia="ru-RU"/>
        </w:rPr>
        <w:t>: бірыңғай жинақтаушы зейнетақы қоры</w:t>
      </w:r>
    </w:p>
    <w:p w14:paraId="02D9BC38" w14:textId="77777777" w:rsidR="00464C5A" w:rsidRPr="005A7116" w:rsidRDefault="00464C5A"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14:paraId="76166EAE" w14:textId="77777777" w:rsidR="00464C5A" w:rsidRPr="005A7116" w:rsidRDefault="00464C5A"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Нысан қайда ұсынылады: Қазақстан Республикасының Ұлттық Банкі</w:t>
      </w:r>
    </w:p>
    <w:p w14:paraId="55A10E36" w14:textId="77777777" w:rsidR="00464C5A" w:rsidRPr="005A7116" w:rsidRDefault="00464C5A"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1EAB07E8" w14:textId="77777777" w:rsidR="00464C5A" w:rsidRPr="005A7116" w:rsidRDefault="00464C5A"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Ұсыну мерзімі: ай сайын, есепті айдан кейінгі айдың жетінші жұмыс күнінен кешіктірмей</w:t>
      </w:r>
    </w:p>
    <w:p w14:paraId="225B2467" w14:textId="77777777" w:rsidR="00464C5A" w:rsidRPr="005A7116" w:rsidRDefault="00464C5A"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14:paraId="1D904415" w14:textId="77777777" w:rsidR="00464C5A" w:rsidRPr="005A7116" w:rsidRDefault="00464C5A"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14:paraId="4290AA1A" w14:textId="77777777" w:rsidR="00464C5A" w:rsidRPr="005A7116" w:rsidRDefault="00464C5A" w:rsidP="000D6F32">
      <w:pPr>
        <w:spacing w:after="0" w:line="240" w:lineRule="auto"/>
        <w:rPr>
          <w:rFonts w:ascii="Times New Roman" w:eastAsia="Times New Roman" w:hAnsi="Times New Roman" w:cs="Times New Roman"/>
          <w:color w:val="000000" w:themeColor="text1"/>
          <w:sz w:val="28"/>
          <w:szCs w:val="20"/>
          <w:lang w:val="kk-KZ" w:eastAsia="ru-RU"/>
        </w:rPr>
        <w:sectPr w:rsidR="00464C5A" w:rsidRPr="005A7116" w:rsidSect="007831EB">
          <w:headerReference w:type="default" r:id="rId85"/>
          <w:pgSz w:w="11906" w:h="16838"/>
          <w:pgMar w:top="1418" w:right="851" w:bottom="1418" w:left="1418" w:header="709" w:footer="709" w:gutter="0"/>
          <w:cols w:space="708"/>
          <w:docGrid w:linePitch="360"/>
        </w:sectPr>
      </w:pPr>
    </w:p>
    <w:p w14:paraId="42DA846E" w14:textId="77777777" w:rsidR="00464C5A" w:rsidRPr="005A7116" w:rsidRDefault="00464C5A" w:rsidP="000D6F32">
      <w:pPr>
        <w:spacing w:after="0" w:line="240" w:lineRule="auto"/>
        <w:jc w:val="right"/>
        <w:textAlignment w:val="baseline"/>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eastAsia="ru-RU"/>
        </w:rPr>
        <w:lastRenderedPageBreak/>
        <w:t>(</w:t>
      </w:r>
      <w:r w:rsidRPr="005A7116">
        <w:rPr>
          <w:rFonts w:ascii="Times New Roman" w:eastAsia="Times New Roman" w:hAnsi="Times New Roman" w:cs="Times New Roman"/>
          <w:color w:val="000000" w:themeColor="text1"/>
          <w:sz w:val="24"/>
          <w:szCs w:val="28"/>
          <w:lang w:val="kk-KZ" w:eastAsia="ru-RU"/>
        </w:rPr>
        <w:t>мың теңгемен</w:t>
      </w:r>
      <w:r w:rsidRPr="005A7116">
        <w:rPr>
          <w:rFonts w:ascii="Times New Roman" w:eastAsia="Times New Roman" w:hAnsi="Times New Roman" w:cs="Times New Roman"/>
          <w:color w:val="000000" w:themeColor="text1"/>
          <w:sz w:val="24"/>
          <w:szCs w:val="28"/>
          <w:lang w:eastAsia="ru-RU"/>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13"/>
        <w:gridCol w:w="1606"/>
        <w:gridCol w:w="1608"/>
        <w:gridCol w:w="3212"/>
      </w:tblGrid>
      <w:tr w:rsidR="005A7116" w:rsidRPr="005A7116" w14:paraId="01FC3BA9" w14:textId="77777777" w:rsidTr="000D6F32">
        <w:trPr>
          <w:jc w:val="center"/>
        </w:trPr>
        <w:tc>
          <w:tcPr>
            <w:tcW w:w="1667" w:type="pct"/>
            <w:tcMar>
              <w:top w:w="0" w:type="dxa"/>
              <w:left w:w="108" w:type="dxa"/>
              <w:bottom w:w="0" w:type="dxa"/>
              <w:right w:w="108" w:type="dxa"/>
            </w:tcMar>
            <w:hideMark/>
          </w:tcPr>
          <w:p w14:paraId="541759C2"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Облыс/қала атауы</w:t>
            </w:r>
          </w:p>
          <w:p w14:paraId="1EDB539A" w14:textId="77777777" w:rsidR="00464C5A" w:rsidRPr="005A7116" w:rsidRDefault="00464C5A" w:rsidP="000D6F32">
            <w:pPr>
              <w:spacing w:after="0" w:line="240" w:lineRule="auto"/>
              <w:jc w:val="center"/>
              <w:textAlignment w:val="baseline"/>
              <w:rPr>
                <w:color w:val="000000" w:themeColor="text1"/>
                <w:sz w:val="24"/>
                <w:szCs w:val="24"/>
              </w:rPr>
            </w:pPr>
          </w:p>
        </w:tc>
        <w:tc>
          <w:tcPr>
            <w:tcW w:w="1667" w:type="pct"/>
            <w:gridSpan w:val="2"/>
            <w:tcMar>
              <w:top w:w="0" w:type="dxa"/>
              <w:left w:w="108" w:type="dxa"/>
              <w:bottom w:w="0" w:type="dxa"/>
              <w:right w:w="108" w:type="dxa"/>
            </w:tcMar>
            <w:hideMark/>
          </w:tcPr>
          <w:p w14:paraId="5F22F28A" w14:textId="77777777" w:rsidR="00464C5A" w:rsidRPr="005A7116" w:rsidRDefault="00464C5A" w:rsidP="000D6F32">
            <w:pPr>
              <w:spacing w:after="0" w:line="240" w:lineRule="auto"/>
              <w:jc w:val="center"/>
              <w:rPr>
                <w:color w:val="000000" w:themeColor="text1"/>
                <w:sz w:val="24"/>
                <w:szCs w:val="24"/>
              </w:rPr>
            </w:pPr>
            <w:r w:rsidRPr="005A7116">
              <w:rPr>
                <w:rFonts w:ascii="Times New Roman" w:eastAsia="Times New Roman" w:hAnsi="Times New Roman" w:cs="Times New Roman"/>
                <w:color w:val="000000" w:themeColor="text1"/>
                <w:sz w:val="24"/>
                <w:szCs w:val="24"/>
                <w:lang w:val="kk-KZ" w:eastAsia="ru-RU"/>
              </w:rPr>
              <w:t>Жеке тұлғалардың шартты зейнетақы шоттарының саны</w:t>
            </w:r>
          </w:p>
        </w:tc>
        <w:tc>
          <w:tcPr>
            <w:tcW w:w="1666" w:type="pct"/>
            <w:tcMar>
              <w:top w:w="0" w:type="dxa"/>
              <w:left w:w="108" w:type="dxa"/>
              <w:bottom w:w="0" w:type="dxa"/>
              <w:right w:w="108" w:type="dxa"/>
            </w:tcMar>
            <w:hideMark/>
          </w:tcPr>
          <w:p w14:paraId="5ABF8FCB" w14:textId="77777777" w:rsidR="00464C5A" w:rsidRPr="005A7116" w:rsidRDefault="00464C5A" w:rsidP="000D6F32">
            <w:pPr>
              <w:spacing w:after="0" w:line="240" w:lineRule="auto"/>
              <w:jc w:val="center"/>
              <w:rPr>
                <w:color w:val="000000" w:themeColor="text1"/>
                <w:sz w:val="24"/>
                <w:szCs w:val="24"/>
              </w:rPr>
            </w:pPr>
            <w:r w:rsidRPr="005A7116">
              <w:rPr>
                <w:rFonts w:ascii="Times New Roman" w:eastAsia="Times New Roman" w:hAnsi="Times New Roman" w:cs="Times New Roman"/>
                <w:color w:val="000000" w:themeColor="text1"/>
                <w:sz w:val="24"/>
                <w:szCs w:val="24"/>
                <w:lang w:val="kk-KZ" w:eastAsia="ru-RU"/>
              </w:rPr>
              <w:t>Шартты зейнетақы шоттарына есептелетін сома</w:t>
            </w:r>
          </w:p>
        </w:tc>
      </w:tr>
      <w:tr w:rsidR="005A7116" w:rsidRPr="005A7116" w14:paraId="3AF7D196" w14:textId="77777777" w:rsidTr="000D6F32">
        <w:trPr>
          <w:jc w:val="center"/>
        </w:trPr>
        <w:tc>
          <w:tcPr>
            <w:tcW w:w="1667" w:type="pct"/>
            <w:tcMar>
              <w:top w:w="0" w:type="dxa"/>
              <w:left w:w="108" w:type="dxa"/>
              <w:bottom w:w="0" w:type="dxa"/>
              <w:right w:w="108" w:type="dxa"/>
            </w:tcMar>
            <w:hideMark/>
          </w:tcPr>
          <w:p w14:paraId="44897EDD" w14:textId="77777777" w:rsidR="00464C5A" w:rsidRPr="005A7116" w:rsidRDefault="00464C5A" w:rsidP="000D6F32">
            <w:pPr>
              <w:spacing w:after="0" w:line="240" w:lineRule="auto"/>
              <w:jc w:val="center"/>
              <w:textAlignment w:val="baseline"/>
              <w:rPr>
                <w:color w:val="000000" w:themeColor="text1"/>
                <w:sz w:val="24"/>
                <w:szCs w:val="24"/>
              </w:rPr>
            </w:pPr>
            <w:r w:rsidRPr="005A7116">
              <w:rPr>
                <w:rStyle w:val="s19"/>
                <w:color w:val="000000" w:themeColor="text1"/>
                <w:sz w:val="24"/>
                <w:szCs w:val="24"/>
              </w:rPr>
              <w:t>1</w:t>
            </w:r>
          </w:p>
        </w:tc>
        <w:tc>
          <w:tcPr>
            <w:tcW w:w="1667" w:type="pct"/>
            <w:gridSpan w:val="2"/>
            <w:tcMar>
              <w:top w:w="0" w:type="dxa"/>
              <w:left w:w="108" w:type="dxa"/>
              <w:bottom w:w="0" w:type="dxa"/>
              <w:right w:w="108" w:type="dxa"/>
            </w:tcMar>
            <w:hideMark/>
          </w:tcPr>
          <w:p w14:paraId="69D4AE2A" w14:textId="77777777" w:rsidR="00464C5A" w:rsidRPr="005A7116" w:rsidRDefault="00464C5A" w:rsidP="000D6F32">
            <w:pPr>
              <w:spacing w:after="0" w:line="240" w:lineRule="auto"/>
              <w:jc w:val="center"/>
              <w:textAlignment w:val="baseline"/>
              <w:rPr>
                <w:color w:val="000000" w:themeColor="text1"/>
                <w:sz w:val="24"/>
                <w:szCs w:val="24"/>
              </w:rPr>
            </w:pPr>
            <w:r w:rsidRPr="005A7116">
              <w:rPr>
                <w:rStyle w:val="s19"/>
                <w:color w:val="000000" w:themeColor="text1"/>
                <w:sz w:val="24"/>
                <w:szCs w:val="24"/>
              </w:rPr>
              <w:t>2</w:t>
            </w:r>
          </w:p>
        </w:tc>
        <w:tc>
          <w:tcPr>
            <w:tcW w:w="1666" w:type="pct"/>
            <w:tcMar>
              <w:top w:w="0" w:type="dxa"/>
              <w:left w:w="108" w:type="dxa"/>
              <w:bottom w:w="0" w:type="dxa"/>
              <w:right w:w="108" w:type="dxa"/>
            </w:tcMar>
            <w:hideMark/>
          </w:tcPr>
          <w:p w14:paraId="1F2A75D9" w14:textId="77777777" w:rsidR="00464C5A" w:rsidRPr="005A7116" w:rsidRDefault="00464C5A" w:rsidP="000D6F32">
            <w:pPr>
              <w:spacing w:after="0" w:line="240" w:lineRule="auto"/>
              <w:jc w:val="center"/>
              <w:textAlignment w:val="baseline"/>
              <w:rPr>
                <w:color w:val="000000" w:themeColor="text1"/>
                <w:sz w:val="24"/>
                <w:szCs w:val="24"/>
              </w:rPr>
            </w:pPr>
            <w:r w:rsidRPr="005A7116">
              <w:rPr>
                <w:rStyle w:val="s19"/>
                <w:color w:val="000000" w:themeColor="text1"/>
                <w:sz w:val="24"/>
                <w:szCs w:val="24"/>
              </w:rPr>
              <w:t>3</w:t>
            </w:r>
          </w:p>
        </w:tc>
      </w:tr>
      <w:tr w:rsidR="005A7116" w:rsidRPr="005A7116" w14:paraId="0D11F4C0" w14:textId="77777777" w:rsidTr="000D6F32">
        <w:trPr>
          <w:jc w:val="center"/>
        </w:trPr>
        <w:tc>
          <w:tcPr>
            <w:tcW w:w="1667" w:type="pct"/>
            <w:tcMar>
              <w:top w:w="0" w:type="dxa"/>
              <w:left w:w="108" w:type="dxa"/>
              <w:bottom w:w="0" w:type="dxa"/>
              <w:right w:w="108" w:type="dxa"/>
            </w:tcMar>
            <w:hideMark/>
          </w:tcPr>
          <w:p w14:paraId="50303378" w14:textId="77777777" w:rsidR="00464C5A" w:rsidRPr="005A7116" w:rsidRDefault="00464C5A" w:rsidP="000D6F32">
            <w:pPr>
              <w:spacing w:after="0" w:line="240" w:lineRule="auto"/>
              <w:textAlignment w:val="baseline"/>
              <w:rPr>
                <w:color w:val="000000" w:themeColor="text1"/>
                <w:sz w:val="24"/>
                <w:szCs w:val="24"/>
              </w:rPr>
            </w:pPr>
            <w:r w:rsidRPr="005A7116">
              <w:rPr>
                <w:rFonts w:ascii="Times New Roman" w:hAnsi="Times New Roman" w:cs="Times New Roman"/>
                <w:color w:val="000000" w:themeColor="text1"/>
                <w:sz w:val="24"/>
                <w:szCs w:val="24"/>
              </w:rPr>
              <w:t>А</w:t>
            </w:r>
            <w:r w:rsidRPr="005A7116">
              <w:rPr>
                <w:rFonts w:ascii="Times New Roman" w:hAnsi="Times New Roman" w:cs="Times New Roman"/>
                <w:color w:val="000000" w:themeColor="text1"/>
                <w:sz w:val="24"/>
                <w:szCs w:val="24"/>
                <w:lang w:val="kk-KZ"/>
              </w:rPr>
              <w:t>қмола</w:t>
            </w:r>
          </w:p>
        </w:tc>
        <w:tc>
          <w:tcPr>
            <w:tcW w:w="1667" w:type="pct"/>
            <w:gridSpan w:val="2"/>
            <w:tcMar>
              <w:top w:w="0" w:type="dxa"/>
              <w:left w:w="108" w:type="dxa"/>
              <w:bottom w:w="0" w:type="dxa"/>
              <w:right w:w="108" w:type="dxa"/>
            </w:tcMar>
            <w:hideMark/>
          </w:tcPr>
          <w:p w14:paraId="64336379" w14:textId="77777777" w:rsidR="00464C5A" w:rsidRPr="005A7116" w:rsidRDefault="00464C5A" w:rsidP="000D6F32">
            <w:pPr>
              <w:spacing w:after="0" w:line="240" w:lineRule="auto"/>
              <w:jc w:val="center"/>
              <w:textAlignment w:val="baseline"/>
              <w:rPr>
                <w:color w:val="000000" w:themeColor="text1"/>
                <w:sz w:val="24"/>
                <w:szCs w:val="24"/>
              </w:rPr>
            </w:pPr>
          </w:p>
        </w:tc>
        <w:tc>
          <w:tcPr>
            <w:tcW w:w="1666" w:type="pct"/>
            <w:tcMar>
              <w:top w:w="0" w:type="dxa"/>
              <w:left w:w="108" w:type="dxa"/>
              <w:bottom w:w="0" w:type="dxa"/>
              <w:right w:w="108" w:type="dxa"/>
            </w:tcMar>
            <w:hideMark/>
          </w:tcPr>
          <w:p w14:paraId="227C13D7" w14:textId="77777777" w:rsidR="00464C5A" w:rsidRPr="005A7116" w:rsidRDefault="00464C5A" w:rsidP="000D6F32">
            <w:pPr>
              <w:spacing w:after="0" w:line="240" w:lineRule="auto"/>
              <w:jc w:val="center"/>
              <w:textAlignment w:val="baseline"/>
              <w:rPr>
                <w:color w:val="000000" w:themeColor="text1"/>
                <w:sz w:val="24"/>
                <w:szCs w:val="24"/>
              </w:rPr>
            </w:pPr>
          </w:p>
        </w:tc>
      </w:tr>
      <w:tr w:rsidR="005A7116" w:rsidRPr="005A7116" w14:paraId="5B3ACD9A" w14:textId="77777777" w:rsidTr="000D6F32">
        <w:trPr>
          <w:jc w:val="center"/>
        </w:trPr>
        <w:tc>
          <w:tcPr>
            <w:tcW w:w="1667" w:type="pct"/>
            <w:tcMar>
              <w:top w:w="0" w:type="dxa"/>
              <w:left w:w="108" w:type="dxa"/>
              <w:bottom w:w="0" w:type="dxa"/>
              <w:right w:w="108" w:type="dxa"/>
            </w:tcMar>
            <w:hideMark/>
          </w:tcPr>
          <w:p w14:paraId="04E734D5" w14:textId="77777777" w:rsidR="00464C5A" w:rsidRPr="005A7116" w:rsidRDefault="00464C5A" w:rsidP="000D6F32">
            <w:pPr>
              <w:spacing w:after="0" w:line="240" w:lineRule="auto"/>
              <w:textAlignment w:val="baseline"/>
              <w:rPr>
                <w:color w:val="000000" w:themeColor="text1"/>
                <w:sz w:val="24"/>
                <w:szCs w:val="24"/>
              </w:rPr>
            </w:pPr>
            <w:r w:rsidRPr="005A7116">
              <w:rPr>
                <w:rFonts w:ascii="Times New Roman" w:hAnsi="Times New Roman" w:cs="Times New Roman"/>
                <w:color w:val="000000" w:themeColor="text1"/>
                <w:sz w:val="24"/>
                <w:szCs w:val="24"/>
              </w:rPr>
              <w:t>А</w:t>
            </w:r>
            <w:r w:rsidRPr="005A7116">
              <w:rPr>
                <w:rFonts w:ascii="Times New Roman" w:hAnsi="Times New Roman" w:cs="Times New Roman"/>
                <w:color w:val="000000" w:themeColor="text1"/>
                <w:sz w:val="24"/>
                <w:szCs w:val="24"/>
                <w:lang w:val="kk-KZ"/>
              </w:rPr>
              <w:t>қтөбе</w:t>
            </w:r>
          </w:p>
        </w:tc>
        <w:tc>
          <w:tcPr>
            <w:tcW w:w="1667" w:type="pct"/>
            <w:gridSpan w:val="2"/>
            <w:tcMar>
              <w:top w:w="0" w:type="dxa"/>
              <w:left w:w="108" w:type="dxa"/>
              <w:bottom w:w="0" w:type="dxa"/>
              <w:right w:w="108" w:type="dxa"/>
            </w:tcMar>
            <w:hideMark/>
          </w:tcPr>
          <w:p w14:paraId="34E28301" w14:textId="77777777" w:rsidR="00464C5A" w:rsidRPr="005A7116" w:rsidRDefault="00464C5A" w:rsidP="000D6F32">
            <w:pPr>
              <w:spacing w:after="0" w:line="240" w:lineRule="auto"/>
              <w:jc w:val="center"/>
              <w:textAlignment w:val="baseline"/>
              <w:rPr>
                <w:color w:val="000000" w:themeColor="text1"/>
                <w:sz w:val="24"/>
                <w:szCs w:val="24"/>
              </w:rPr>
            </w:pPr>
          </w:p>
        </w:tc>
        <w:tc>
          <w:tcPr>
            <w:tcW w:w="1666" w:type="pct"/>
            <w:tcMar>
              <w:top w:w="0" w:type="dxa"/>
              <w:left w:w="108" w:type="dxa"/>
              <w:bottom w:w="0" w:type="dxa"/>
              <w:right w:w="108" w:type="dxa"/>
            </w:tcMar>
            <w:hideMark/>
          </w:tcPr>
          <w:p w14:paraId="70C89CF8" w14:textId="77777777" w:rsidR="00464C5A" w:rsidRPr="005A7116" w:rsidRDefault="00464C5A" w:rsidP="000D6F32">
            <w:pPr>
              <w:spacing w:after="0" w:line="240" w:lineRule="auto"/>
              <w:jc w:val="center"/>
              <w:textAlignment w:val="baseline"/>
              <w:rPr>
                <w:color w:val="000000" w:themeColor="text1"/>
                <w:sz w:val="24"/>
                <w:szCs w:val="24"/>
              </w:rPr>
            </w:pPr>
          </w:p>
        </w:tc>
      </w:tr>
      <w:tr w:rsidR="005A7116" w:rsidRPr="005A7116" w14:paraId="59864FE2" w14:textId="77777777" w:rsidTr="000D6F32">
        <w:trPr>
          <w:jc w:val="center"/>
        </w:trPr>
        <w:tc>
          <w:tcPr>
            <w:tcW w:w="1667" w:type="pct"/>
            <w:tcMar>
              <w:top w:w="0" w:type="dxa"/>
              <w:left w:w="108" w:type="dxa"/>
              <w:bottom w:w="0" w:type="dxa"/>
              <w:right w:w="108" w:type="dxa"/>
            </w:tcMar>
            <w:hideMark/>
          </w:tcPr>
          <w:p w14:paraId="79EE825B" w14:textId="77777777" w:rsidR="00464C5A" w:rsidRPr="005A7116" w:rsidRDefault="00464C5A" w:rsidP="000D6F32">
            <w:pPr>
              <w:spacing w:after="0" w:line="240" w:lineRule="auto"/>
              <w:textAlignment w:val="baseline"/>
              <w:rPr>
                <w:color w:val="000000" w:themeColor="text1"/>
                <w:sz w:val="24"/>
                <w:szCs w:val="24"/>
              </w:rPr>
            </w:pPr>
            <w:r w:rsidRPr="005A7116">
              <w:rPr>
                <w:rFonts w:ascii="Times New Roman" w:hAnsi="Times New Roman" w:cs="Times New Roman"/>
                <w:color w:val="000000" w:themeColor="text1"/>
                <w:sz w:val="24"/>
                <w:szCs w:val="24"/>
              </w:rPr>
              <w:t>Алмат</w:t>
            </w:r>
            <w:r w:rsidRPr="005A7116">
              <w:rPr>
                <w:rFonts w:ascii="Times New Roman" w:hAnsi="Times New Roman" w:cs="Times New Roman"/>
                <w:color w:val="000000" w:themeColor="text1"/>
                <w:sz w:val="24"/>
                <w:szCs w:val="24"/>
                <w:lang w:val="kk-KZ"/>
              </w:rPr>
              <w:t>ы</w:t>
            </w:r>
          </w:p>
        </w:tc>
        <w:tc>
          <w:tcPr>
            <w:tcW w:w="1667" w:type="pct"/>
            <w:gridSpan w:val="2"/>
            <w:tcMar>
              <w:top w:w="0" w:type="dxa"/>
              <w:left w:w="108" w:type="dxa"/>
              <w:bottom w:w="0" w:type="dxa"/>
              <w:right w:w="108" w:type="dxa"/>
            </w:tcMar>
            <w:hideMark/>
          </w:tcPr>
          <w:p w14:paraId="4E0BCF19" w14:textId="77777777" w:rsidR="00464C5A" w:rsidRPr="005A7116" w:rsidRDefault="00464C5A" w:rsidP="000D6F32">
            <w:pPr>
              <w:spacing w:after="0" w:line="240" w:lineRule="auto"/>
              <w:jc w:val="center"/>
              <w:textAlignment w:val="baseline"/>
              <w:rPr>
                <w:color w:val="000000" w:themeColor="text1"/>
                <w:sz w:val="24"/>
                <w:szCs w:val="24"/>
              </w:rPr>
            </w:pPr>
          </w:p>
        </w:tc>
        <w:tc>
          <w:tcPr>
            <w:tcW w:w="1666" w:type="pct"/>
            <w:tcMar>
              <w:top w:w="0" w:type="dxa"/>
              <w:left w:w="108" w:type="dxa"/>
              <w:bottom w:w="0" w:type="dxa"/>
              <w:right w:w="108" w:type="dxa"/>
            </w:tcMar>
            <w:hideMark/>
          </w:tcPr>
          <w:p w14:paraId="3614DD9B" w14:textId="77777777" w:rsidR="00464C5A" w:rsidRPr="005A7116" w:rsidRDefault="00464C5A" w:rsidP="000D6F32">
            <w:pPr>
              <w:spacing w:after="0" w:line="240" w:lineRule="auto"/>
              <w:jc w:val="center"/>
              <w:textAlignment w:val="baseline"/>
              <w:rPr>
                <w:color w:val="000000" w:themeColor="text1"/>
                <w:sz w:val="24"/>
                <w:szCs w:val="24"/>
              </w:rPr>
            </w:pPr>
          </w:p>
        </w:tc>
      </w:tr>
      <w:tr w:rsidR="005A7116" w:rsidRPr="005A7116" w14:paraId="790BBC68" w14:textId="77777777" w:rsidTr="000D6F32">
        <w:trPr>
          <w:jc w:val="center"/>
        </w:trPr>
        <w:tc>
          <w:tcPr>
            <w:tcW w:w="1667" w:type="pct"/>
            <w:tcMar>
              <w:top w:w="0" w:type="dxa"/>
              <w:left w:w="108" w:type="dxa"/>
              <w:bottom w:w="0" w:type="dxa"/>
              <w:right w:w="108" w:type="dxa"/>
            </w:tcMar>
            <w:hideMark/>
          </w:tcPr>
          <w:p w14:paraId="10B3835F" w14:textId="77777777" w:rsidR="00464C5A" w:rsidRPr="005A7116" w:rsidRDefault="00464C5A" w:rsidP="000D6F32">
            <w:pPr>
              <w:spacing w:after="0" w:line="240" w:lineRule="auto"/>
              <w:textAlignment w:val="baseline"/>
              <w:rPr>
                <w:color w:val="000000" w:themeColor="text1"/>
                <w:sz w:val="24"/>
                <w:szCs w:val="24"/>
              </w:rPr>
            </w:pPr>
            <w:r w:rsidRPr="005A7116">
              <w:rPr>
                <w:rFonts w:ascii="Times New Roman" w:hAnsi="Times New Roman" w:cs="Times New Roman"/>
                <w:color w:val="000000" w:themeColor="text1"/>
                <w:sz w:val="24"/>
                <w:szCs w:val="24"/>
              </w:rPr>
              <w:t>Атырау</w:t>
            </w:r>
          </w:p>
        </w:tc>
        <w:tc>
          <w:tcPr>
            <w:tcW w:w="1667" w:type="pct"/>
            <w:gridSpan w:val="2"/>
            <w:tcMar>
              <w:top w:w="0" w:type="dxa"/>
              <w:left w:w="108" w:type="dxa"/>
              <w:bottom w:w="0" w:type="dxa"/>
              <w:right w:w="108" w:type="dxa"/>
            </w:tcMar>
            <w:hideMark/>
          </w:tcPr>
          <w:p w14:paraId="51C38710" w14:textId="77777777" w:rsidR="00464C5A" w:rsidRPr="005A7116" w:rsidRDefault="00464C5A" w:rsidP="000D6F32">
            <w:pPr>
              <w:spacing w:after="0" w:line="240" w:lineRule="auto"/>
              <w:jc w:val="center"/>
              <w:textAlignment w:val="baseline"/>
              <w:rPr>
                <w:color w:val="000000" w:themeColor="text1"/>
                <w:sz w:val="24"/>
                <w:szCs w:val="24"/>
              </w:rPr>
            </w:pPr>
          </w:p>
        </w:tc>
        <w:tc>
          <w:tcPr>
            <w:tcW w:w="1666" w:type="pct"/>
            <w:tcMar>
              <w:top w:w="0" w:type="dxa"/>
              <w:left w:w="108" w:type="dxa"/>
              <w:bottom w:w="0" w:type="dxa"/>
              <w:right w:w="108" w:type="dxa"/>
            </w:tcMar>
            <w:hideMark/>
          </w:tcPr>
          <w:p w14:paraId="55214974" w14:textId="77777777" w:rsidR="00464C5A" w:rsidRPr="005A7116" w:rsidRDefault="00464C5A" w:rsidP="000D6F32">
            <w:pPr>
              <w:spacing w:after="0" w:line="240" w:lineRule="auto"/>
              <w:jc w:val="center"/>
              <w:textAlignment w:val="baseline"/>
              <w:rPr>
                <w:color w:val="000000" w:themeColor="text1"/>
                <w:sz w:val="24"/>
                <w:szCs w:val="24"/>
              </w:rPr>
            </w:pPr>
          </w:p>
        </w:tc>
      </w:tr>
      <w:tr w:rsidR="005A7116" w:rsidRPr="005A7116" w14:paraId="2C64F100" w14:textId="77777777" w:rsidTr="000D6F32">
        <w:trPr>
          <w:jc w:val="center"/>
        </w:trPr>
        <w:tc>
          <w:tcPr>
            <w:tcW w:w="1667" w:type="pct"/>
            <w:tcMar>
              <w:top w:w="0" w:type="dxa"/>
              <w:left w:w="108" w:type="dxa"/>
              <w:bottom w:w="0" w:type="dxa"/>
              <w:right w:w="108" w:type="dxa"/>
            </w:tcMar>
            <w:hideMark/>
          </w:tcPr>
          <w:p w14:paraId="5247D6BE" w14:textId="77777777" w:rsidR="00464C5A" w:rsidRPr="005A7116" w:rsidRDefault="00464C5A" w:rsidP="000D6F32">
            <w:pPr>
              <w:spacing w:after="0" w:line="240" w:lineRule="auto"/>
              <w:textAlignment w:val="baseline"/>
              <w:rPr>
                <w:color w:val="000000" w:themeColor="text1"/>
                <w:sz w:val="24"/>
                <w:szCs w:val="24"/>
              </w:rPr>
            </w:pPr>
            <w:r w:rsidRPr="005A7116">
              <w:rPr>
                <w:rFonts w:ascii="Times New Roman" w:hAnsi="Times New Roman" w:cs="Times New Roman"/>
                <w:color w:val="000000" w:themeColor="text1"/>
                <w:sz w:val="24"/>
                <w:szCs w:val="24"/>
                <w:lang w:val="kk-KZ"/>
              </w:rPr>
              <w:t>Шығыс Қазақстан</w:t>
            </w:r>
          </w:p>
        </w:tc>
        <w:tc>
          <w:tcPr>
            <w:tcW w:w="1667" w:type="pct"/>
            <w:gridSpan w:val="2"/>
            <w:tcMar>
              <w:top w:w="0" w:type="dxa"/>
              <w:left w:w="108" w:type="dxa"/>
              <w:bottom w:w="0" w:type="dxa"/>
              <w:right w:w="108" w:type="dxa"/>
            </w:tcMar>
            <w:hideMark/>
          </w:tcPr>
          <w:p w14:paraId="290625B2" w14:textId="77777777" w:rsidR="00464C5A" w:rsidRPr="005A7116" w:rsidRDefault="00464C5A" w:rsidP="000D6F32">
            <w:pPr>
              <w:spacing w:after="0" w:line="240" w:lineRule="auto"/>
              <w:jc w:val="center"/>
              <w:textAlignment w:val="baseline"/>
              <w:rPr>
                <w:color w:val="000000" w:themeColor="text1"/>
                <w:sz w:val="24"/>
                <w:szCs w:val="24"/>
              </w:rPr>
            </w:pPr>
          </w:p>
        </w:tc>
        <w:tc>
          <w:tcPr>
            <w:tcW w:w="1666" w:type="pct"/>
            <w:tcMar>
              <w:top w:w="0" w:type="dxa"/>
              <w:left w:w="108" w:type="dxa"/>
              <w:bottom w:w="0" w:type="dxa"/>
              <w:right w:w="108" w:type="dxa"/>
            </w:tcMar>
            <w:hideMark/>
          </w:tcPr>
          <w:p w14:paraId="6BE0DC01" w14:textId="77777777" w:rsidR="00464C5A" w:rsidRPr="005A7116" w:rsidRDefault="00464C5A" w:rsidP="000D6F32">
            <w:pPr>
              <w:spacing w:after="0" w:line="240" w:lineRule="auto"/>
              <w:jc w:val="center"/>
              <w:textAlignment w:val="baseline"/>
              <w:rPr>
                <w:color w:val="000000" w:themeColor="text1"/>
                <w:sz w:val="24"/>
                <w:szCs w:val="24"/>
              </w:rPr>
            </w:pPr>
          </w:p>
        </w:tc>
      </w:tr>
      <w:tr w:rsidR="005A7116" w:rsidRPr="005A7116" w14:paraId="25C438F9" w14:textId="77777777" w:rsidTr="000D6F32">
        <w:trPr>
          <w:jc w:val="center"/>
        </w:trPr>
        <w:tc>
          <w:tcPr>
            <w:tcW w:w="1667" w:type="pct"/>
            <w:tcMar>
              <w:top w:w="0" w:type="dxa"/>
              <w:left w:w="108" w:type="dxa"/>
              <w:bottom w:w="0" w:type="dxa"/>
              <w:right w:w="108" w:type="dxa"/>
            </w:tcMar>
            <w:hideMark/>
          </w:tcPr>
          <w:p w14:paraId="377E505D" w14:textId="77777777" w:rsidR="00464C5A" w:rsidRPr="005A7116" w:rsidRDefault="00464C5A" w:rsidP="000D6F32">
            <w:pPr>
              <w:spacing w:after="0" w:line="240" w:lineRule="auto"/>
              <w:textAlignment w:val="baseline"/>
              <w:rPr>
                <w:color w:val="000000" w:themeColor="text1"/>
                <w:sz w:val="24"/>
                <w:szCs w:val="24"/>
              </w:rPr>
            </w:pPr>
            <w:r w:rsidRPr="005A7116">
              <w:rPr>
                <w:rFonts w:ascii="Times New Roman" w:hAnsi="Times New Roman" w:cs="Times New Roman"/>
                <w:color w:val="000000" w:themeColor="text1"/>
                <w:sz w:val="24"/>
                <w:szCs w:val="24"/>
              </w:rPr>
              <w:t>Жамбыл</w:t>
            </w:r>
          </w:p>
        </w:tc>
        <w:tc>
          <w:tcPr>
            <w:tcW w:w="1667" w:type="pct"/>
            <w:gridSpan w:val="2"/>
            <w:tcMar>
              <w:top w:w="0" w:type="dxa"/>
              <w:left w:w="108" w:type="dxa"/>
              <w:bottom w:w="0" w:type="dxa"/>
              <w:right w:w="108" w:type="dxa"/>
            </w:tcMar>
            <w:hideMark/>
          </w:tcPr>
          <w:p w14:paraId="03DDBE94" w14:textId="77777777" w:rsidR="00464C5A" w:rsidRPr="005A7116" w:rsidRDefault="00464C5A" w:rsidP="000D6F32">
            <w:pPr>
              <w:spacing w:after="0" w:line="240" w:lineRule="auto"/>
              <w:jc w:val="center"/>
              <w:textAlignment w:val="baseline"/>
              <w:rPr>
                <w:color w:val="000000" w:themeColor="text1"/>
                <w:sz w:val="24"/>
                <w:szCs w:val="24"/>
              </w:rPr>
            </w:pPr>
          </w:p>
        </w:tc>
        <w:tc>
          <w:tcPr>
            <w:tcW w:w="1666" w:type="pct"/>
            <w:tcMar>
              <w:top w:w="0" w:type="dxa"/>
              <w:left w:w="108" w:type="dxa"/>
              <w:bottom w:w="0" w:type="dxa"/>
              <w:right w:w="108" w:type="dxa"/>
            </w:tcMar>
            <w:hideMark/>
          </w:tcPr>
          <w:p w14:paraId="6CE4EF7B" w14:textId="77777777" w:rsidR="00464C5A" w:rsidRPr="005A7116" w:rsidRDefault="00464C5A" w:rsidP="000D6F32">
            <w:pPr>
              <w:spacing w:after="0" w:line="240" w:lineRule="auto"/>
              <w:jc w:val="center"/>
              <w:textAlignment w:val="baseline"/>
              <w:rPr>
                <w:color w:val="000000" w:themeColor="text1"/>
                <w:sz w:val="24"/>
                <w:szCs w:val="24"/>
              </w:rPr>
            </w:pPr>
          </w:p>
        </w:tc>
      </w:tr>
      <w:tr w:rsidR="005A7116" w:rsidRPr="005A7116" w14:paraId="4D3210DA" w14:textId="77777777" w:rsidTr="000D6F32">
        <w:trPr>
          <w:jc w:val="center"/>
        </w:trPr>
        <w:tc>
          <w:tcPr>
            <w:tcW w:w="1667" w:type="pct"/>
            <w:tcMar>
              <w:top w:w="0" w:type="dxa"/>
              <w:left w:w="108" w:type="dxa"/>
              <w:bottom w:w="0" w:type="dxa"/>
              <w:right w:w="108" w:type="dxa"/>
            </w:tcMar>
            <w:hideMark/>
          </w:tcPr>
          <w:p w14:paraId="73CA6286" w14:textId="77777777" w:rsidR="00464C5A" w:rsidRPr="005A7116" w:rsidRDefault="00464C5A" w:rsidP="000D6F32">
            <w:pPr>
              <w:spacing w:after="0" w:line="240" w:lineRule="auto"/>
              <w:textAlignment w:val="baseline"/>
              <w:rPr>
                <w:color w:val="000000" w:themeColor="text1"/>
                <w:sz w:val="24"/>
                <w:szCs w:val="24"/>
              </w:rPr>
            </w:pPr>
            <w:r w:rsidRPr="005A7116">
              <w:rPr>
                <w:rFonts w:ascii="Times New Roman" w:hAnsi="Times New Roman" w:cs="Times New Roman"/>
                <w:color w:val="000000" w:themeColor="text1"/>
                <w:sz w:val="24"/>
                <w:szCs w:val="24"/>
                <w:lang w:val="kk-KZ"/>
              </w:rPr>
              <w:t>Батыс Қазақстан</w:t>
            </w:r>
          </w:p>
        </w:tc>
        <w:tc>
          <w:tcPr>
            <w:tcW w:w="1667" w:type="pct"/>
            <w:gridSpan w:val="2"/>
            <w:tcMar>
              <w:top w:w="0" w:type="dxa"/>
              <w:left w:w="108" w:type="dxa"/>
              <w:bottom w:w="0" w:type="dxa"/>
              <w:right w:w="108" w:type="dxa"/>
            </w:tcMar>
            <w:hideMark/>
          </w:tcPr>
          <w:p w14:paraId="3632A61E" w14:textId="77777777" w:rsidR="00464C5A" w:rsidRPr="005A7116" w:rsidRDefault="00464C5A" w:rsidP="000D6F32">
            <w:pPr>
              <w:spacing w:after="0" w:line="240" w:lineRule="auto"/>
              <w:jc w:val="center"/>
              <w:textAlignment w:val="baseline"/>
              <w:rPr>
                <w:color w:val="000000" w:themeColor="text1"/>
                <w:sz w:val="24"/>
                <w:szCs w:val="24"/>
              </w:rPr>
            </w:pPr>
          </w:p>
        </w:tc>
        <w:tc>
          <w:tcPr>
            <w:tcW w:w="1666" w:type="pct"/>
            <w:tcMar>
              <w:top w:w="0" w:type="dxa"/>
              <w:left w:w="108" w:type="dxa"/>
              <w:bottom w:w="0" w:type="dxa"/>
              <w:right w:w="108" w:type="dxa"/>
            </w:tcMar>
            <w:hideMark/>
          </w:tcPr>
          <w:p w14:paraId="501B950E" w14:textId="77777777" w:rsidR="00464C5A" w:rsidRPr="005A7116" w:rsidRDefault="00464C5A" w:rsidP="000D6F32">
            <w:pPr>
              <w:spacing w:after="0" w:line="240" w:lineRule="auto"/>
              <w:jc w:val="center"/>
              <w:textAlignment w:val="baseline"/>
              <w:rPr>
                <w:color w:val="000000" w:themeColor="text1"/>
                <w:sz w:val="24"/>
                <w:szCs w:val="24"/>
              </w:rPr>
            </w:pPr>
          </w:p>
        </w:tc>
      </w:tr>
      <w:tr w:rsidR="005A7116" w:rsidRPr="005A7116" w14:paraId="6898700E" w14:textId="77777777" w:rsidTr="000D6F32">
        <w:trPr>
          <w:jc w:val="center"/>
        </w:trPr>
        <w:tc>
          <w:tcPr>
            <w:tcW w:w="1667" w:type="pct"/>
            <w:tcMar>
              <w:top w:w="0" w:type="dxa"/>
              <w:left w:w="108" w:type="dxa"/>
              <w:bottom w:w="0" w:type="dxa"/>
              <w:right w:w="108" w:type="dxa"/>
            </w:tcMar>
            <w:hideMark/>
          </w:tcPr>
          <w:p w14:paraId="14BD6213" w14:textId="77777777" w:rsidR="00464C5A" w:rsidRPr="005A7116" w:rsidRDefault="00464C5A" w:rsidP="000D6F32">
            <w:pPr>
              <w:spacing w:after="0" w:line="240" w:lineRule="auto"/>
              <w:textAlignment w:val="baseline"/>
              <w:rPr>
                <w:color w:val="000000" w:themeColor="text1"/>
                <w:sz w:val="24"/>
                <w:szCs w:val="24"/>
              </w:rPr>
            </w:pPr>
            <w:r w:rsidRPr="005A7116">
              <w:rPr>
                <w:rFonts w:ascii="Times New Roman" w:hAnsi="Times New Roman" w:cs="Times New Roman"/>
                <w:color w:val="000000" w:themeColor="text1"/>
                <w:sz w:val="24"/>
                <w:szCs w:val="24"/>
                <w:lang w:val="kk-KZ"/>
              </w:rPr>
              <w:t>Қарағанды</w:t>
            </w:r>
          </w:p>
        </w:tc>
        <w:tc>
          <w:tcPr>
            <w:tcW w:w="1667" w:type="pct"/>
            <w:gridSpan w:val="2"/>
            <w:tcMar>
              <w:top w:w="0" w:type="dxa"/>
              <w:left w:w="108" w:type="dxa"/>
              <w:bottom w:w="0" w:type="dxa"/>
              <w:right w:w="108" w:type="dxa"/>
            </w:tcMar>
            <w:hideMark/>
          </w:tcPr>
          <w:p w14:paraId="40683570" w14:textId="77777777" w:rsidR="00464C5A" w:rsidRPr="005A7116" w:rsidRDefault="00464C5A" w:rsidP="000D6F32">
            <w:pPr>
              <w:spacing w:after="0" w:line="240" w:lineRule="auto"/>
              <w:jc w:val="center"/>
              <w:textAlignment w:val="baseline"/>
              <w:rPr>
                <w:color w:val="000000" w:themeColor="text1"/>
                <w:sz w:val="24"/>
                <w:szCs w:val="24"/>
              </w:rPr>
            </w:pPr>
          </w:p>
        </w:tc>
        <w:tc>
          <w:tcPr>
            <w:tcW w:w="1666" w:type="pct"/>
            <w:tcMar>
              <w:top w:w="0" w:type="dxa"/>
              <w:left w:w="108" w:type="dxa"/>
              <w:bottom w:w="0" w:type="dxa"/>
              <w:right w:w="108" w:type="dxa"/>
            </w:tcMar>
            <w:hideMark/>
          </w:tcPr>
          <w:p w14:paraId="78D6EEEA" w14:textId="77777777" w:rsidR="00464C5A" w:rsidRPr="005A7116" w:rsidRDefault="00464C5A" w:rsidP="000D6F32">
            <w:pPr>
              <w:spacing w:after="0" w:line="240" w:lineRule="auto"/>
              <w:jc w:val="center"/>
              <w:textAlignment w:val="baseline"/>
              <w:rPr>
                <w:color w:val="000000" w:themeColor="text1"/>
                <w:sz w:val="24"/>
                <w:szCs w:val="24"/>
              </w:rPr>
            </w:pPr>
          </w:p>
        </w:tc>
      </w:tr>
      <w:tr w:rsidR="005A7116" w:rsidRPr="005A7116" w14:paraId="7B76172B" w14:textId="77777777" w:rsidTr="000D6F32">
        <w:trPr>
          <w:jc w:val="center"/>
        </w:trPr>
        <w:tc>
          <w:tcPr>
            <w:tcW w:w="1667" w:type="pct"/>
            <w:tcMar>
              <w:top w:w="0" w:type="dxa"/>
              <w:left w:w="108" w:type="dxa"/>
              <w:bottom w:w="0" w:type="dxa"/>
              <w:right w:w="108" w:type="dxa"/>
            </w:tcMar>
            <w:hideMark/>
          </w:tcPr>
          <w:p w14:paraId="3B0FBC67" w14:textId="77777777" w:rsidR="00464C5A" w:rsidRPr="005A7116" w:rsidRDefault="00464C5A" w:rsidP="000D6F32">
            <w:pPr>
              <w:spacing w:after="0" w:line="240" w:lineRule="auto"/>
              <w:textAlignment w:val="baseline"/>
              <w:rPr>
                <w:color w:val="000000" w:themeColor="text1"/>
                <w:sz w:val="24"/>
                <w:szCs w:val="24"/>
              </w:rPr>
            </w:pPr>
            <w:r w:rsidRPr="005A7116">
              <w:rPr>
                <w:rFonts w:ascii="Times New Roman" w:hAnsi="Times New Roman" w:cs="Times New Roman"/>
                <w:color w:val="000000" w:themeColor="text1"/>
                <w:sz w:val="24"/>
                <w:szCs w:val="24"/>
                <w:lang w:val="kk-KZ"/>
              </w:rPr>
              <w:t>Қызылорда</w:t>
            </w:r>
          </w:p>
        </w:tc>
        <w:tc>
          <w:tcPr>
            <w:tcW w:w="1667" w:type="pct"/>
            <w:gridSpan w:val="2"/>
            <w:tcMar>
              <w:top w:w="0" w:type="dxa"/>
              <w:left w:w="108" w:type="dxa"/>
              <w:bottom w:w="0" w:type="dxa"/>
              <w:right w:w="108" w:type="dxa"/>
            </w:tcMar>
            <w:hideMark/>
          </w:tcPr>
          <w:p w14:paraId="65BB83CC" w14:textId="77777777" w:rsidR="00464C5A" w:rsidRPr="005A7116" w:rsidRDefault="00464C5A" w:rsidP="000D6F32">
            <w:pPr>
              <w:spacing w:after="0" w:line="240" w:lineRule="auto"/>
              <w:jc w:val="center"/>
              <w:textAlignment w:val="baseline"/>
              <w:rPr>
                <w:color w:val="000000" w:themeColor="text1"/>
                <w:sz w:val="24"/>
                <w:szCs w:val="24"/>
              </w:rPr>
            </w:pPr>
          </w:p>
        </w:tc>
        <w:tc>
          <w:tcPr>
            <w:tcW w:w="1666" w:type="pct"/>
            <w:tcMar>
              <w:top w:w="0" w:type="dxa"/>
              <w:left w:w="108" w:type="dxa"/>
              <w:bottom w:w="0" w:type="dxa"/>
              <w:right w:w="108" w:type="dxa"/>
            </w:tcMar>
            <w:hideMark/>
          </w:tcPr>
          <w:p w14:paraId="65BC14C8" w14:textId="77777777" w:rsidR="00464C5A" w:rsidRPr="005A7116" w:rsidRDefault="00464C5A" w:rsidP="000D6F32">
            <w:pPr>
              <w:spacing w:after="0" w:line="240" w:lineRule="auto"/>
              <w:jc w:val="center"/>
              <w:textAlignment w:val="baseline"/>
              <w:rPr>
                <w:color w:val="000000" w:themeColor="text1"/>
                <w:sz w:val="24"/>
                <w:szCs w:val="24"/>
              </w:rPr>
            </w:pPr>
          </w:p>
        </w:tc>
      </w:tr>
      <w:tr w:rsidR="005A7116" w:rsidRPr="005A7116" w14:paraId="101AA178" w14:textId="77777777" w:rsidTr="000D6F32">
        <w:trPr>
          <w:jc w:val="center"/>
        </w:trPr>
        <w:tc>
          <w:tcPr>
            <w:tcW w:w="1667" w:type="pct"/>
            <w:tcMar>
              <w:top w:w="0" w:type="dxa"/>
              <w:left w:w="108" w:type="dxa"/>
              <w:bottom w:w="0" w:type="dxa"/>
              <w:right w:w="108" w:type="dxa"/>
            </w:tcMar>
            <w:hideMark/>
          </w:tcPr>
          <w:p w14:paraId="7C63B6A4" w14:textId="77777777" w:rsidR="00464C5A" w:rsidRPr="005A7116" w:rsidRDefault="00464C5A" w:rsidP="000D6F32">
            <w:pPr>
              <w:spacing w:after="0" w:line="240" w:lineRule="auto"/>
              <w:textAlignment w:val="baseline"/>
              <w:rPr>
                <w:color w:val="000000" w:themeColor="text1"/>
                <w:sz w:val="24"/>
                <w:szCs w:val="24"/>
              </w:rPr>
            </w:pPr>
            <w:r w:rsidRPr="005A7116">
              <w:rPr>
                <w:rFonts w:ascii="Times New Roman" w:hAnsi="Times New Roman" w:cs="Times New Roman"/>
                <w:color w:val="000000" w:themeColor="text1"/>
                <w:sz w:val="24"/>
                <w:szCs w:val="24"/>
                <w:lang w:val="kk-KZ"/>
              </w:rPr>
              <w:t>Қостанай</w:t>
            </w:r>
          </w:p>
        </w:tc>
        <w:tc>
          <w:tcPr>
            <w:tcW w:w="1667" w:type="pct"/>
            <w:gridSpan w:val="2"/>
            <w:tcMar>
              <w:top w:w="0" w:type="dxa"/>
              <w:left w:w="108" w:type="dxa"/>
              <w:bottom w:w="0" w:type="dxa"/>
              <w:right w:w="108" w:type="dxa"/>
            </w:tcMar>
            <w:hideMark/>
          </w:tcPr>
          <w:p w14:paraId="1862B2AF" w14:textId="77777777" w:rsidR="00464C5A" w:rsidRPr="005A7116" w:rsidRDefault="00464C5A" w:rsidP="000D6F32">
            <w:pPr>
              <w:spacing w:after="0" w:line="240" w:lineRule="auto"/>
              <w:jc w:val="center"/>
              <w:textAlignment w:val="baseline"/>
              <w:rPr>
                <w:color w:val="000000" w:themeColor="text1"/>
                <w:sz w:val="24"/>
                <w:szCs w:val="24"/>
              </w:rPr>
            </w:pPr>
          </w:p>
        </w:tc>
        <w:tc>
          <w:tcPr>
            <w:tcW w:w="1666" w:type="pct"/>
            <w:tcMar>
              <w:top w:w="0" w:type="dxa"/>
              <w:left w:w="108" w:type="dxa"/>
              <w:bottom w:w="0" w:type="dxa"/>
              <w:right w:w="108" w:type="dxa"/>
            </w:tcMar>
            <w:hideMark/>
          </w:tcPr>
          <w:p w14:paraId="1D6D95DB" w14:textId="77777777" w:rsidR="00464C5A" w:rsidRPr="005A7116" w:rsidRDefault="00464C5A" w:rsidP="000D6F32">
            <w:pPr>
              <w:spacing w:after="0" w:line="240" w:lineRule="auto"/>
              <w:jc w:val="center"/>
              <w:textAlignment w:val="baseline"/>
              <w:rPr>
                <w:color w:val="000000" w:themeColor="text1"/>
                <w:sz w:val="24"/>
                <w:szCs w:val="24"/>
              </w:rPr>
            </w:pPr>
          </w:p>
        </w:tc>
      </w:tr>
      <w:tr w:rsidR="005A7116" w:rsidRPr="005A7116" w14:paraId="0830299E" w14:textId="77777777" w:rsidTr="000D6F32">
        <w:trPr>
          <w:jc w:val="center"/>
        </w:trPr>
        <w:tc>
          <w:tcPr>
            <w:tcW w:w="1667" w:type="pct"/>
            <w:tcMar>
              <w:top w:w="0" w:type="dxa"/>
              <w:left w:w="108" w:type="dxa"/>
              <w:bottom w:w="0" w:type="dxa"/>
              <w:right w:w="108" w:type="dxa"/>
            </w:tcMar>
            <w:hideMark/>
          </w:tcPr>
          <w:p w14:paraId="68B120D4" w14:textId="77777777" w:rsidR="00464C5A" w:rsidRPr="005A7116" w:rsidRDefault="00464C5A" w:rsidP="000D6F32">
            <w:pPr>
              <w:spacing w:after="0" w:line="240" w:lineRule="auto"/>
              <w:textAlignment w:val="baseline"/>
              <w:rPr>
                <w:color w:val="000000" w:themeColor="text1"/>
                <w:sz w:val="24"/>
                <w:szCs w:val="24"/>
              </w:rPr>
            </w:pPr>
            <w:r w:rsidRPr="005A7116">
              <w:rPr>
                <w:rFonts w:ascii="Times New Roman" w:hAnsi="Times New Roman" w:cs="Times New Roman"/>
                <w:color w:val="000000" w:themeColor="text1"/>
                <w:sz w:val="24"/>
                <w:szCs w:val="24"/>
              </w:rPr>
              <w:t>Ма</w:t>
            </w:r>
            <w:r w:rsidRPr="005A7116">
              <w:rPr>
                <w:rFonts w:ascii="Times New Roman" w:hAnsi="Times New Roman" w:cs="Times New Roman"/>
                <w:color w:val="000000" w:themeColor="text1"/>
                <w:sz w:val="24"/>
                <w:szCs w:val="24"/>
                <w:lang w:val="kk-KZ"/>
              </w:rPr>
              <w:t>ңғыстау</w:t>
            </w:r>
          </w:p>
        </w:tc>
        <w:tc>
          <w:tcPr>
            <w:tcW w:w="1667" w:type="pct"/>
            <w:gridSpan w:val="2"/>
            <w:tcMar>
              <w:top w:w="0" w:type="dxa"/>
              <w:left w:w="108" w:type="dxa"/>
              <w:bottom w:w="0" w:type="dxa"/>
              <w:right w:w="108" w:type="dxa"/>
            </w:tcMar>
            <w:hideMark/>
          </w:tcPr>
          <w:p w14:paraId="6E45539B" w14:textId="77777777" w:rsidR="00464C5A" w:rsidRPr="005A7116" w:rsidRDefault="00464C5A" w:rsidP="000D6F32">
            <w:pPr>
              <w:spacing w:after="0" w:line="240" w:lineRule="auto"/>
              <w:jc w:val="center"/>
              <w:textAlignment w:val="baseline"/>
              <w:rPr>
                <w:color w:val="000000" w:themeColor="text1"/>
                <w:sz w:val="24"/>
                <w:szCs w:val="24"/>
              </w:rPr>
            </w:pPr>
          </w:p>
        </w:tc>
        <w:tc>
          <w:tcPr>
            <w:tcW w:w="1666" w:type="pct"/>
            <w:tcMar>
              <w:top w:w="0" w:type="dxa"/>
              <w:left w:w="108" w:type="dxa"/>
              <w:bottom w:w="0" w:type="dxa"/>
              <w:right w:w="108" w:type="dxa"/>
            </w:tcMar>
            <w:hideMark/>
          </w:tcPr>
          <w:p w14:paraId="74A56567" w14:textId="77777777" w:rsidR="00464C5A" w:rsidRPr="005A7116" w:rsidRDefault="00464C5A" w:rsidP="000D6F32">
            <w:pPr>
              <w:spacing w:after="0" w:line="240" w:lineRule="auto"/>
              <w:jc w:val="center"/>
              <w:textAlignment w:val="baseline"/>
              <w:rPr>
                <w:color w:val="000000" w:themeColor="text1"/>
                <w:sz w:val="24"/>
                <w:szCs w:val="24"/>
              </w:rPr>
            </w:pPr>
          </w:p>
        </w:tc>
      </w:tr>
      <w:tr w:rsidR="005A7116" w:rsidRPr="005A7116" w14:paraId="16D02E11" w14:textId="77777777" w:rsidTr="000D6F32">
        <w:trPr>
          <w:jc w:val="center"/>
        </w:trPr>
        <w:tc>
          <w:tcPr>
            <w:tcW w:w="1667" w:type="pct"/>
            <w:tcMar>
              <w:top w:w="0" w:type="dxa"/>
              <w:left w:w="108" w:type="dxa"/>
              <w:bottom w:w="0" w:type="dxa"/>
              <w:right w:w="108" w:type="dxa"/>
            </w:tcMar>
            <w:hideMark/>
          </w:tcPr>
          <w:p w14:paraId="3AB935FD" w14:textId="77777777" w:rsidR="00464C5A" w:rsidRPr="005A7116" w:rsidRDefault="00464C5A" w:rsidP="000D6F32">
            <w:pPr>
              <w:spacing w:after="0" w:line="240" w:lineRule="auto"/>
              <w:textAlignment w:val="baseline"/>
              <w:rPr>
                <w:color w:val="000000" w:themeColor="text1"/>
                <w:sz w:val="24"/>
                <w:szCs w:val="24"/>
              </w:rPr>
            </w:pPr>
            <w:r w:rsidRPr="005A7116">
              <w:rPr>
                <w:rFonts w:ascii="Times New Roman" w:hAnsi="Times New Roman" w:cs="Times New Roman"/>
                <w:color w:val="000000" w:themeColor="text1"/>
                <w:sz w:val="24"/>
                <w:szCs w:val="24"/>
              </w:rPr>
              <w:t>Павлодар</w:t>
            </w:r>
          </w:p>
        </w:tc>
        <w:tc>
          <w:tcPr>
            <w:tcW w:w="1667" w:type="pct"/>
            <w:gridSpan w:val="2"/>
            <w:tcMar>
              <w:top w:w="0" w:type="dxa"/>
              <w:left w:w="108" w:type="dxa"/>
              <w:bottom w:w="0" w:type="dxa"/>
              <w:right w:w="108" w:type="dxa"/>
            </w:tcMar>
            <w:hideMark/>
          </w:tcPr>
          <w:p w14:paraId="6E590F76" w14:textId="77777777" w:rsidR="00464C5A" w:rsidRPr="005A7116" w:rsidRDefault="00464C5A" w:rsidP="000D6F32">
            <w:pPr>
              <w:spacing w:after="0" w:line="240" w:lineRule="auto"/>
              <w:jc w:val="center"/>
              <w:textAlignment w:val="baseline"/>
              <w:rPr>
                <w:color w:val="000000" w:themeColor="text1"/>
                <w:sz w:val="24"/>
                <w:szCs w:val="24"/>
              </w:rPr>
            </w:pPr>
          </w:p>
        </w:tc>
        <w:tc>
          <w:tcPr>
            <w:tcW w:w="1666" w:type="pct"/>
            <w:tcMar>
              <w:top w:w="0" w:type="dxa"/>
              <w:left w:w="108" w:type="dxa"/>
              <w:bottom w:w="0" w:type="dxa"/>
              <w:right w:w="108" w:type="dxa"/>
            </w:tcMar>
            <w:hideMark/>
          </w:tcPr>
          <w:p w14:paraId="69B318ED" w14:textId="77777777" w:rsidR="00464C5A" w:rsidRPr="005A7116" w:rsidRDefault="00464C5A" w:rsidP="000D6F32">
            <w:pPr>
              <w:spacing w:after="0" w:line="240" w:lineRule="auto"/>
              <w:jc w:val="center"/>
              <w:textAlignment w:val="baseline"/>
              <w:rPr>
                <w:color w:val="000000" w:themeColor="text1"/>
                <w:sz w:val="24"/>
                <w:szCs w:val="24"/>
              </w:rPr>
            </w:pPr>
          </w:p>
        </w:tc>
      </w:tr>
      <w:tr w:rsidR="005A7116" w:rsidRPr="005A7116" w14:paraId="0558AC75" w14:textId="77777777" w:rsidTr="000D6F32">
        <w:trPr>
          <w:jc w:val="center"/>
        </w:trPr>
        <w:tc>
          <w:tcPr>
            <w:tcW w:w="1667" w:type="pct"/>
            <w:tcMar>
              <w:top w:w="0" w:type="dxa"/>
              <w:left w:w="108" w:type="dxa"/>
              <w:bottom w:w="0" w:type="dxa"/>
              <w:right w:w="108" w:type="dxa"/>
            </w:tcMar>
            <w:hideMark/>
          </w:tcPr>
          <w:p w14:paraId="4B840037" w14:textId="77777777" w:rsidR="00464C5A" w:rsidRPr="005A7116" w:rsidRDefault="00464C5A" w:rsidP="000D6F32">
            <w:pPr>
              <w:spacing w:after="0" w:line="240" w:lineRule="auto"/>
              <w:textAlignment w:val="baseline"/>
              <w:rPr>
                <w:color w:val="000000" w:themeColor="text1"/>
                <w:sz w:val="24"/>
                <w:szCs w:val="24"/>
              </w:rPr>
            </w:pPr>
            <w:r w:rsidRPr="005A7116">
              <w:rPr>
                <w:rFonts w:ascii="Times New Roman" w:hAnsi="Times New Roman" w:cs="Times New Roman"/>
                <w:color w:val="000000" w:themeColor="text1"/>
                <w:sz w:val="24"/>
                <w:szCs w:val="24"/>
                <w:lang w:val="kk-KZ"/>
              </w:rPr>
              <w:t>Солтүстік Қазақстан</w:t>
            </w:r>
          </w:p>
        </w:tc>
        <w:tc>
          <w:tcPr>
            <w:tcW w:w="1667" w:type="pct"/>
            <w:gridSpan w:val="2"/>
            <w:tcMar>
              <w:top w:w="0" w:type="dxa"/>
              <w:left w:w="108" w:type="dxa"/>
              <w:bottom w:w="0" w:type="dxa"/>
              <w:right w:w="108" w:type="dxa"/>
            </w:tcMar>
            <w:hideMark/>
          </w:tcPr>
          <w:p w14:paraId="2209271B" w14:textId="77777777" w:rsidR="00464C5A" w:rsidRPr="005A7116" w:rsidRDefault="00464C5A" w:rsidP="000D6F32">
            <w:pPr>
              <w:spacing w:after="0" w:line="240" w:lineRule="auto"/>
              <w:jc w:val="center"/>
              <w:textAlignment w:val="baseline"/>
              <w:rPr>
                <w:color w:val="000000" w:themeColor="text1"/>
                <w:sz w:val="24"/>
                <w:szCs w:val="24"/>
              </w:rPr>
            </w:pPr>
          </w:p>
        </w:tc>
        <w:tc>
          <w:tcPr>
            <w:tcW w:w="1666" w:type="pct"/>
            <w:tcMar>
              <w:top w:w="0" w:type="dxa"/>
              <w:left w:w="108" w:type="dxa"/>
              <w:bottom w:w="0" w:type="dxa"/>
              <w:right w:w="108" w:type="dxa"/>
            </w:tcMar>
            <w:hideMark/>
          </w:tcPr>
          <w:p w14:paraId="542E0A94" w14:textId="77777777" w:rsidR="00464C5A" w:rsidRPr="005A7116" w:rsidRDefault="00464C5A" w:rsidP="000D6F32">
            <w:pPr>
              <w:spacing w:after="0" w:line="240" w:lineRule="auto"/>
              <w:jc w:val="center"/>
              <w:textAlignment w:val="baseline"/>
              <w:rPr>
                <w:color w:val="000000" w:themeColor="text1"/>
                <w:sz w:val="24"/>
                <w:szCs w:val="24"/>
              </w:rPr>
            </w:pPr>
          </w:p>
        </w:tc>
      </w:tr>
      <w:tr w:rsidR="005A7116" w:rsidRPr="005A7116" w14:paraId="2EB41B6A" w14:textId="77777777" w:rsidTr="000D6F32">
        <w:trPr>
          <w:jc w:val="center"/>
        </w:trPr>
        <w:tc>
          <w:tcPr>
            <w:tcW w:w="1667" w:type="pct"/>
            <w:tcMar>
              <w:top w:w="0" w:type="dxa"/>
              <w:left w:w="108" w:type="dxa"/>
              <w:bottom w:w="0" w:type="dxa"/>
              <w:right w:w="108" w:type="dxa"/>
            </w:tcMar>
            <w:hideMark/>
          </w:tcPr>
          <w:p w14:paraId="35DCAC11" w14:textId="77777777" w:rsidR="00464C5A" w:rsidRPr="005A7116" w:rsidRDefault="00464C5A" w:rsidP="000D6F32">
            <w:pPr>
              <w:spacing w:after="0" w:line="240" w:lineRule="auto"/>
              <w:textAlignment w:val="baseline"/>
              <w:rPr>
                <w:color w:val="000000" w:themeColor="text1"/>
                <w:sz w:val="24"/>
                <w:szCs w:val="24"/>
              </w:rPr>
            </w:pPr>
            <w:r w:rsidRPr="005A7116">
              <w:rPr>
                <w:rFonts w:ascii="Times New Roman" w:hAnsi="Times New Roman" w:cs="Times New Roman"/>
                <w:color w:val="000000" w:themeColor="text1"/>
                <w:sz w:val="24"/>
                <w:szCs w:val="24"/>
              </w:rPr>
              <w:t>Т</w:t>
            </w:r>
            <w:r w:rsidRPr="005A7116">
              <w:rPr>
                <w:rFonts w:ascii="Times New Roman" w:hAnsi="Times New Roman" w:cs="Times New Roman"/>
                <w:color w:val="000000" w:themeColor="text1"/>
                <w:sz w:val="24"/>
                <w:szCs w:val="24"/>
                <w:lang w:val="kk-KZ"/>
              </w:rPr>
              <w:t>үркістан</w:t>
            </w:r>
          </w:p>
        </w:tc>
        <w:tc>
          <w:tcPr>
            <w:tcW w:w="1667" w:type="pct"/>
            <w:gridSpan w:val="2"/>
            <w:tcMar>
              <w:top w:w="0" w:type="dxa"/>
              <w:left w:w="108" w:type="dxa"/>
              <w:bottom w:w="0" w:type="dxa"/>
              <w:right w:w="108" w:type="dxa"/>
            </w:tcMar>
            <w:hideMark/>
          </w:tcPr>
          <w:p w14:paraId="6DC1DE6A" w14:textId="77777777" w:rsidR="00464C5A" w:rsidRPr="005A7116" w:rsidRDefault="00464C5A" w:rsidP="000D6F32">
            <w:pPr>
              <w:spacing w:after="0" w:line="240" w:lineRule="auto"/>
              <w:jc w:val="center"/>
              <w:textAlignment w:val="baseline"/>
              <w:rPr>
                <w:color w:val="000000" w:themeColor="text1"/>
                <w:sz w:val="24"/>
                <w:szCs w:val="24"/>
              </w:rPr>
            </w:pPr>
          </w:p>
        </w:tc>
        <w:tc>
          <w:tcPr>
            <w:tcW w:w="1666" w:type="pct"/>
            <w:tcMar>
              <w:top w:w="0" w:type="dxa"/>
              <w:left w:w="108" w:type="dxa"/>
              <w:bottom w:w="0" w:type="dxa"/>
              <w:right w:w="108" w:type="dxa"/>
            </w:tcMar>
            <w:hideMark/>
          </w:tcPr>
          <w:p w14:paraId="417E8B55" w14:textId="77777777" w:rsidR="00464C5A" w:rsidRPr="005A7116" w:rsidRDefault="00464C5A" w:rsidP="000D6F32">
            <w:pPr>
              <w:spacing w:after="0" w:line="240" w:lineRule="auto"/>
              <w:jc w:val="center"/>
              <w:textAlignment w:val="baseline"/>
              <w:rPr>
                <w:color w:val="000000" w:themeColor="text1"/>
                <w:sz w:val="24"/>
                <w:szCs w:val="24"/>
              </w:rPr>
            </w:pPr>
          </w:p>
        </w:tc>
      </w:tr>
      <w:tr w:rsidR="005A7116" w:rsidRPr="005A7116" w14:paraId="00D701F7" w14:textId="77777777" w:rsidTr="000D6F32">
        <w:trPr>
          <w:jc w:val="center"/>
        </w:trPr>
        <w:tc>
          <w:tcPr>
            <w:tcW w:w="1667" w:type="pct"/>
            <w:tcMar>
              <w:top w:w="0" w:type="dxa"/>
              <w:left w:w="108" w:type="dxa"/>
              <w:bottom w:w="0" w:type="dxa"/>
              <w:right w:w="108" w:type="dxa"/>
            </w:tcMar>
            <w:hideMark/>
          </w:tcPr>
          <w:p w14:paraId="4E8C7BB0" w14:textId="77777777" w:rsidR="00464C5A" w:rsidRPr="005A7116" w:rsidRDefault="00464C5A" w:rsidP="000D6F32">
            <w:pPr>
              <w:spacing w:after="0" w:line="240" w:lineRule="auto"/>
              <w:textAlignment w:val="baseline"/>
              <w:rPr>
                <w:color w:val="000000" w:themeColor="text1"/>
                <w:sz w:val="24"/>
                <w:szCs w:val="24"/>
              </w:rPr>
            </w:pPr>
            <w:r w:rsidRPr="005A7116">
              <w:rPr>
                <w:rFonts w:ascii="Times New Roman" w:hAnsi="Times New Roman" w:cs="Times New Roman"/>
                <w:color w:val="000000" w:themeColor="text1"/>
                <w:sz w:val="24"/>
                <w:szCs w:val="24"/>
              </w:rPr>
              <w:t>Н</w:t>
            </w:r>
            <w:r w:rsidRPr="005A7116">
              <w:rPr>
                <w:rFonts w:ascii="Times New Roman" w:hAnsi="Times New Roman" w:cs="Times New Roman"/>
                <w:color w:val="000000" w:themeColor="text1"/>
                <w:sz w:val="24"/>
                <w:szCs w:val="24"/>
                <w:lang w:val="kk-KZ"/>
              </w:rPr>
              <w:t>ұ</w:t>
            </w:r>
            <w:r w:rsidRPr="005A7116">
              <w:rPr>
                <w:rFonts w:ascii="Times New Roman" w:hAnsi="Times New Roman" w:cs="Times New Roman"/>
                <w:color w:val="000000" w:themeColor="text1"/>
                <w:sz w:val="24"/>
                <w:szCs w:val="24"/>
              </w:rPr>
              <w:t>р-С</w:t>
            </w:r>
            <w:r w:rsidRPr="005A7116">
              <w:rPr>
                <w:rFonts w:ascii="Times New Roman" w:hAnsi="Times New Roman" w:cs="Times New Roman"/>
                <w:color w:val="000000" w:themeColor="text1"/>
                <w:sz w:val="24"/>
                <w:szCs w:val="24"/>
                <w:lang w:val="kk-KZ"/>
              </w:rPr>
              <w:t>ұ</w:t>
            </w:r>
            <w:r w:rsidRPr="005A7116">
              <w:rPr>
                <w:rFonts w:ascii="Times New Roman" w:hAnsi="Times New Roman" w:cs="Times New Roman"/>
                <w:color w:val="000000" w:themeColor="text1"/>
                <w:sz w:val="24"/>
                <w:szCs w:val="24"/>
              </w:rPr>
              <w:t>лтан</w:t>
            </w:r>
            <w:r w:rsidRPr="005A7116">
              <w:rPr>
                <w:rFonts w:ascii="Times New Roman" w:hAnsi="Times New Roman" w:cs="Times New Roman"/>
                <w:color w:val="000000" w:themeColor="text1"/>
                <w:sz w:val="24"/>
                <w:szCs w:val="24"/>
                <w:lang w:val="kk-KZ"/>
              </w:rPr>
              <w:t xml:space="preserve"> қаласы</w:t>
            </w:r>
          </w:p>
        </w:tc>
        <w:tc>
          <w:tcPr>
            <w:tcW w:w="1667" w:type="pct"/>
            <w:gridSpan w:val="2"/>
            <w:tcMar>
              <w:top w:w="0" w:type="dxa"/>
              <w:left w:w="108" w:type="dxa"/>
              <w:bottom w:w="0" w:type="dxa"/>
              <w:right w:w="108" w:type="dxa"/>
            </w:tcMar>
            <w:hideMark/>
          </w:tcPr>
          <w:p w14:paraId="7E71E208" w14:textId="77777777" w:rsidR="00464C5A" w:rsidRPr="005A7116" w:rsidRDefault="00464C5A" w:rsidP="000D6F32">
            <w:pPr>
              <w:spacing w:after="0" w:line="240" w:lineRule="auto"/>
              <w:jc w:val="center"/>
              <w:textAlignment w:val="baseline"/>
              <w:rPr>
                <w:color w:val="000000" w:themeColor="text1"/>
                <w:sz w:val="24"/>
                <w:szCs w:val="24"/>
              </w:rPr>
            </w:pPr>
          </w:p>
        </w:tc>
        <w:tc>
          <w:tcPr>
            <w:tcW w:w="1666" w:type="pct"/>
            <w:tcMar>
              <w:top w:w="0" w:type="dxa"/>
              <w:left w:w="108" w:type="dxa"/>
              <w:bottom w:w="0" w:type="dxa"/>
              <w:right w:w="108" w:type="dxa"/>
            </w:tcMar>
            <w:hideMark/>
          </w:tcPr>
          <w:p w14:paraId="71F9379A" w14:textId="77777777" w:rsidR="00464C5A" w:rsidRPr="005A7116" w:rsidRDefault="00464C5A" w:rsidP="000D6F32">
            <w:pPr>
              <w:spacing w:after="0" w:line="240" w:lineRule="auto"/>
              <w:jc w:val="center"/>
              <w:textAlignment w:val="baseline"/>
              <w:rPr>
                <w:color w:val="000000" w:themeColor="text1"/>
                <w:sz w:val="24"/>
                <w:szCs w:val="24"/>
              </w:rPr>
            </w:pPr>
          </w:p>
        </w:tc>
      </w:tr>
      <w:tr w:rsidR="005A7116" w:rsidRPr="005A7116" w14:paraId="55300258" w14:textId="77777777" w:rsidTr="000D6F32">
        <w:trPr>
          <w:jc w:val="center"/>
        </w:trPr>
        <w:tc>
          <w:tcPr>
            <w:tcW w:w="1667" w:type="pct"/>
            <w:tcMar>
              <w:top w:w="0" w:type="dxa"/>
              <w:left w:w="108" w:type="dxa"/>
              <w:bottom w:w="0" w:type="dxa"/>
              <w:right w:w="108" w:type="dxa"/>
            </w:tcMar>
            <w:hideMark/>
          </w:tcPr>
          <w:p w14:paraId="53730D50" w14:textId="77777777" w:rsidR="00464C5A" w:rsidRPr="005A7116" w:rsidRDefault="00464C5A" w:rsidP="000D6F32">
            <w:pPr>
              <w:spacing w:after="0" w:line="240" w:lineRule="auto"/>
              <w:textAlignment w:val="baseline"/>
              <w:rPr>
                <w:color w:val="000000" w:themeColor="text1"/>
                <w:sz w:val="24"/>
                <w:szCs w:val="24"/>
              </w:rPr>
            </w:pPr>
            <w:r w:rsidRPr="005A7116">
              <w:rPr>
                <w:rFonts w:ascii="Times New Roman" w:hAnsi="Times New Roman" w:cs="Times New Roman"/>
                <w:color w:val="000000" w:themeColor="text1"/>
                <w:sz w:val="24"/>
                <w:szCs w:val="24"/>
              </w:rPr>
              <w:t>Алматы</w:t>
            </w:r>
            <w:r w:rsidRPr="005A7116">
              <w:rPr>
                <w:rFonts w:ascii="Times New Roman" w:hAnsi="Times New Roman" w:cs="Times New Roman"/>
                <w:color w:val="000000" w:themeColor="text1"/>
                <w:sz w:val="24"/>
                <w:szCs w:val="24"/>
                <w:lang w:val="kk-KZ"/>
              </w:rPr>
              <w:t xml:space="preserve"> қаласы</w:t>
            </w:r>
          </w:p>
        </w:tc>
        <w:tc>
          <w:tcPr>
            <w:tcW w:w="1667" w:type="pct"/>
            <w:gridSpan w:val="2"/>
            <w:tcMar>
              <w:top w:w="0" w:type="dxa"/>
              <w:left w:w="108" w:type="dxa"/>
              <w:bottom w:w="0" w:type="dxa"/>
              <w:right w:w="108" w:type="dxa"/>
            </w:tcMar>
            <w:hideMark/>
          </w:tcPr>
          <w:p w14:paraId="7FD292D2" w14:textId="77777777" w:rsidR="00464C5A" w:rsidRPr="005A7116" w:rsidRDefault="00464C5A" w:rsidP="000D6F32">
            <w:pPr>
              <w:spacing w:after="0" w:line="240" w:lineRule="auto"/>
              <w:jc w:val="center"/>
              <w:textAlignment w:val="baseline"/>
              <w:rPr>
                <w:color w:val="000000" w:themeColor="text1"/>
                <w:sz w:val="24"/>
                <w:szCs w:val="24"/>
              </w:rPr>
            </w:pPr>
          </w:p>
        </w:tc>
        <w:tc>
          <w:tcPr>
            <w:tcW w:w="1666" w:type="pct"/>
            <w:tcMar>
              <w:top w:w="0" w:type="dxa"/>
              <w:left w:w="108" w:type="dxa"/>
              <w:bottom w:w="0" w:type="dxa"/>
              <w:right w:w="108" w:type="dxa"/>
            </w:tcMar>
            <w:hideMark/>
          </w:tcPr>
          <w:p w14:paraId="4C578902" w14:textId="77777777" w:rsidR="00464C5A" w:rsidRPr="005A7116" w:rsidRDefault="00464C5A" w:rsidP="000D6F32">
            <w:pPr>
              <w:spacing w:after="0" w:line="240" w:lineRule="auto"/>
              <w:jc w:val="center"/>
              <w:textAlignment w:val="baseline"/>
              <w:rPr>
                <w:color w:val="000000" w:themeColor="text1"/>
                <w:sz w:val="24"/>
                <w:szCs w:val="24"/>
              </w:rPr>
            </w:pPr>
          </w:p>
        </w:tc>
      </w:tr>
      <w:tr w:rsidR="005A7116" w:rsidRPr="005A7116" w14:paraId="25DAB741" w14:textId="77777777" w:rsidTr="000D6F32">
        <w:trPr>
          <w:jc w:val="center"/>
        </w:trPr>
        <w:tc>
          <w:tcPr>
            <w:tcW w:w="1667" w:type="pct"/>
            <w:tcMar>
              <w:top w:w="0" w:type="dxa"/>
              <w:left w:w="108" w:type="dxa"/>
              <w:bottom w:w="0" w:type="dxa"/>
              <w:right w:w="108" w:type="dxa"/>
            </w:tcMar>
            <w:hideMark/>
          </w:tcPr>
          <w:p w14:paraId="2DD6C409" w14:textId="77777777" w:rsidR="00464C5A" w:rsidRPr="005A7116" w:rsidRDefault="00464C5A" w:rsidP="000D6F32">
            <w:pPr>
              <w:spacing w:after="0" w:line="240" w:lineRule="auto"/>
              <w:textAlignment w:val="baseline"/>
              <w:rPr>
                <w:color w:val="000000" w:themeColor="text1"/>
                <w:sz w:val="24"/>
                <w:szCs w:val="24"/>
              </w:rPr>
            </w:pPr>
            <w:r w:rsidRPr="005A7116">
              <w:rPr>
                <w:rFonts w:ascii="Times New Roman" w:hAnsi="Times New Roman" w:cs="Times New Roman"/>
                <w:color w:val="000000" w:themeColor="text1"/>
                <w:sz w:val="24"/>
                <w:szCs w:val="24"/>
              </w:rPr>
              <w:t>Шымкент</w:t>
            </w:r>
            <w:r w:rsidRPr="005A7116">
              <w:rPr>
                <w:rFonts w:ascii="Times New Roman" w:hAnsi="Times New Roman" w:cs="Times New Roman"/>
                <w:color w:val="000000" w:themeColor="text1"/>
                <w:sz w:val="24"/>
                <w:szCs w:val="24"/>
                <w:lang w:val="kk-KZ"/>
              </w:rPr>
              <w:t xml:space="preserve"> қаласы</w:t>
            </w:r>
          </w:p>
        </w:tc>
        <w:tc>
          <w:tcPr>
            <w:tcW w:w="1667" w:type="pct"/>
            <w:gridSpan w:val="2"/>
            <w:tcMar>
              <w:top w:w="0" w:type="dxa"/>
              <w:left w:w="108" w:type="dxa"/>
              <w:bottom w:w="0" w:type="dxa"/>
              <w:right w:w="108" w:type="dxa"/>
            </w:tcMar>
            <w:hideMark/>
          </w:tcPr>
          <w:p w14:paraId="232B4D7C" w14:textId="77777777" w:rsidR="00464C5A" w:rsidRPr="005A7116" w:rsidRDefault="00464C5A" w:rsidP="000D6F32">
            <w:pPr>
              <w:spacing w:after="0" w:line="240" w:lineRule="auto"/>
              <w:jc w:val="center"/>
              <w:rPr>
                <w:color w:val="000000" w:themeColor="text1"/>
                <w:sz w:val="24"/>
                <w:szCs w:val="24"/>
              </w:rPr>
            </w:pPr>
          </w:p>
        </w:tc>
        <w:tc>
          <w:tcPr>
            <w:tcW w:w="1666" w:type="pct"/>
            <w:tcMar>
              <w:top w:w="0" w:type="dxa"/>
              <w:left w:w="108" w:type="dxa"/>
              <w:bottom w:w="0" w:type="dxa"/>
              <w:right w:w="108" w:type="dxa"/>
            </w:tcMar>
            <w:hideMark/>
          </w:tcPr>
          <w:p w14:paraId="4F485B13" w14:textId="77777777" w:rsidR="00464C5A" w:rsidRPr="005A7116" w:rsidRDefault="00464C5A" w:rsidP="000D6F32">
            <w:pPr>
              <w:spacing w:after="0" w:line="240" w:lineRule="auto"/>
              <w:jc w:val="center"/>
              <w:rPr>
                <w:color w:val="000000" w:themeColor="text1"/>
                <w:sz w:val="24"/>
                <w:szCs w:val="24"/>
              </w:rPr>
            </w:pPr>
          </w:p>
        </w:tc>
      </w:tr>
      <w:tr w:rsidR="005A7116" w:rsidRPr="005A7116" w14:paraId="52AA2528" w14:textId="77777777" w:rsidTr="000D6F32">
        <w:trPr>
          <w:jc w:val="center"/>
        </w:trPr>
        <w:tc>
          <w:tcPr>
            <w:tcW w:w="1667" w:type="pct"/>
            <w:tcMar>
              <w:top w:w="0" w:type="dxa"/>
              <w:left w:w="108" w:type="dxa"/>
              <w:bottom w:w="0" w:type="dxa"/>
              <w:right w:w="108" w:type="dxa"/>
            </w:tcMar>
            <w:hideMark/>
          </w:tcPr>
          <w:p w14:paraId="52B4F9CD" w14:textId="77777777" w:rsidR="00464C5A" w:rsidRPr="005A7116" w:rsidRDefault="00464C5A" w:rsidP="000D6F32">
            <w:pPr>
              <w:spacing w:after="0" w:line="240" w:lineRule="auto"/>
              <w:textAlignment w:val="baseline"/>
              <w:rPr>
                <w:color w:val="000000" w:themeColor="text1"/>
                <w:sz w:val="24"/>
                <w:szCs w:val="24"/>
              </w:rPr>
            </w:pPr>
            <w:r w:rsidRPr="005A7116">
              <w:rPr>
                <w:rFonts w:ascii="Times New Roman" w:eastAsia="Times New Roman" w:hAnsi="Times New Roman" w:cs="Times New Roman"/>
                <w:color w:val="000000" w:themeColor="text1"/>
                <w:sz w:val="24"/>
                <w:szCs w:val="24"/>
                <w:lang w:eastAsia="ru-RU"/>
              </w:rPr>
              <w:t>Өңір көрсетілмеген</w:t>
            </w:r>
          </w:p>
        </w:tc>
        <w:tc>
          <w:tcPr>
            <w:tcW w:w="1667" w:type="pct"/>
            <w:gridSpan w:val="2"/>
            <w:tcMar>
              <w:top w:w="0" w:type="dxa"/>
              <w:left w:w="108" w:type="dxa"/>
              <w:bottom w:w="0" w:type="dxa"/>
              <w:right w:w="108" w:type="dxa"/>
            </w:tcMar>
            <w:hideMark/>
          </w:tcPr>
          <w:p w14:paraId="03E0085D" w14:textId="77777777" w:rsidR="00464C5A" w:rsidRPr="005A7116" w:rsidRDefault="00464C5A" w:rsidP="000D6F32">
            <w:pPr>
              <w:spacing w:after="0" w:line="240" w:lineRule="auto"/>
              <w:jc w:val="center"/>
              <w:textAlignment w:val="baseline"/>
              <w:rPr>
                <w:color w:val="000000" w:themeColor="text1"/>
                <w:sz w:val="24"/>
                <w:szCs w:val="24"/>
              </w:rPr>
            </w:pPr>
          </w:p>
        </w:tc>
        <w:tc>
          <w:tcPr>
            <w:tcW w:w="1666" w:type="pct"/>
            <w:tcMar>
              <w:top w:w="0" w:type="dxa"/>
              <w:left w:w="108" w:type="dxa"/>
              <w:bottom w:w="0" w:type="dxa"/>
              <w:right w:w="108" w:type="dxa"/>
            </w:tcMar>
            <w:hideMark/>
          </w:tcPr>
          <w:p w14:paraId="44AD97EC" w14:textId="77777777" w:rsidR="00464C5A" w:rsidRPr="005A7116" w:rsidRDefault="00464C5A" w:rsidP="000D6F32">
            <w:pPr>
              <w:spacing w:after="0" w:line="240" w:lineRule="auto"/>
              <w:jc w:val="center"/>
              <w:textAlignment w:val="baseline"/>
              <w:rPr>
                <w:color w:val="000000" w:themeColor="text1"/>
                <w:sz w:val="24"/>
                <w:szCs w:val="24"/>
              </w:rPr>
            </w:pPr>
          </w:p>
        </w:tc>
      </w:tr>
      <w:tr w:rsidR="005A7116" w:rsidRPr="005A7116" w14:paraId="5A574138" w14:textId="77777777" w:rsidTr="000D6F32">
        <w:trPr>
          <w:jc w:val="center"/>
        </w:trPr>
        <w:tc>
          <w:tcPr>
            <w:tcW w:w="1667" w:type="pct"/>
            <w:tcMar>
              <w:top w:w="0" w:type="dxa"/>
              <w:left w:w="108" w:type="dxa"/>
              <w:bottom w:w="0" w:type="dxa"/>
              <w:right w:w="108" w:type="dxa"/>
            </w:tcMar>
            <w:hideMark/>
          </w:tcPr>
          <w:p w14:paraId="64604300" w14:textId="77777777" w:rsidR="00464C5A" w:rsidRPr="005A7116" w:rsidRDefault="00464C5A" w:rsidP="000D6F32">
            <w:pPr>
              <w:spacing w:after="0" w:line="240" w:lineRule="auto"/>
              <w:textAlignment w:val="baseline"/>
              <w:rPr>
                <w:color w:val="000000" w:themeColor="text1"/>
                <w:sz w:val="24"/>
                <w:szCs w:val="24"/>
              </w:rPr>
            </w:pPr>
            <w:r w:rsidRPr="005A7116">
              <w:rPr>
                <w:rFonts w:ascii="Times New Roman" w:hAnsi="Times New Roman" w:cs="Times New Roman"/>
                <w:color w:val="000000" w:themeColor="text1"/>
                <w:sz w:val="24"/>
                <w:szCs w:val="24"/>
                <w:lang w:val="kk-KZ"/>
              </w:rPr>
              <w:t>Барлығы</w:t>
            </w:r>
          </w:p>
        </w:tc>
        <w:tc>
          <w:tcPr>
            <w:tcW w:w="1667" w:type="pct"/>
            <w:gridSpan w:val="2"/>
            <w:tcMar>
              <w:top w:w="0" w:type="dxa"/>
              <w:left w:w="108" w:type="dxa"/>
              <w:bottom w:w="0" w:type="dxa"/>
              <w:right w:w="108" w:type="dxa"/>
            </w:tcMar>
            <w:hideMark/>
          </w:tcPr>
          <w:p w14:paraId="5BF73E2D" w14:textId="77777777" w:rsidR="00464C5A" w:rsidRPr="005A7116" w:rsidRDefault="00464C5A" w:rsidP="000D6F32">
            <w:pPr>
              <w:spacing w:after="0" w:line="240" w:lineRule="auto"/>
              <w:jc w:val="center"/>
              <w:rPr>
                <w:color w:val="000000" w:themeColor="text1"/>
                <w:sz w:val="24"/>
                <w:szCs w:val="24"/>
              </w:rPr>
            </w:pPr>
          </w:p>
        </w:tc>
        <w:tc>
          <w:tcPr>
            <w:tcW w:w="1666" w:type="pct"/>
            <w:tcMar>
              <w:top w:w="0" w:type="dxa"/>
              <w:left w:w="108" w:type="dxa"/>
              <w:bottom w:w="0" w:type="dxa"/>
              <w:right w:w="108" w:type="dxa"/>
            </w:tcMar>
            <w:hideMark/>
          </w:tcPr>
          <w:p w14:paraId="371922C2" w14:textId="77777777" w:rsidR="00464C5A" w:rsidRPr="005A7116" w:rsidRDefault="00464C5A" w:rsidP="000D6F32">
            <w:pPr>
              <w:spacing w:after="0" w:line="240" w:lineRule="auto"/>
              <w:jc w:val="center"/>
              <w:rPr>
                <w:color w:val="000000" w:themeColor="text1"/>
                <w:sz w:val="24"/>
                <w:szCs w:val="24"/>
              </w:rPr>
            </w:pPr>
          </w:p>
        </w:tc>
      </w:tr>
      <w:tr w:rsidR="000D6F32" w:rsidRPr="005A7116" w14:paraId="494C7AED" w14:textId="77777777" w:rsidTr="000D6F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jc w:val="center"/>
        </w:trPr>
        <w:tc>
          <w:tcPr>
            <w:tcW w:w="2500" w:type="pct"/>
            <w:gridSpan w:val="2"/>
            <w:hideMark/>
          </w:tcPr>
          <w:p w14:paraId="7E955CAF" w14:textId="77777777" w:rsidR="000D6F32" w:rsidRPr="005A7116" w:rsidRDefault="000D6F32"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val="kk-KZ" w:eastAsia="ru-RU"/>
              </w:rPr>
            </w:pPr>
          </w:p>
          <w:p w14:paraId="4311A986" w14:textId="77777777" w:rsidR="000D6F32" w:rsidRPr="005A7116" w:rsidRDefault="000D6F32"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val="kk-KZ" w:eastAsia="ru-RU"/>
              </w:rPr>
              <w:t>Атауы</w:t>
            </w:r>
            <w:r w:rsidRPr="005A7116">
              <w:rPr>
                <w:rFonts w:ascii="Times New Roman" w:eastAsia="Times New Roman" w:hAnsi="Times New Roman" w:cs="Times New Roman"/>
                <w:color w:val="000000" w:themeColor="text1"/>
                <w:sz w:val="28"/>
                <w:szCs w:val="26"/>
                <w:lang w:eastAsia="ru-RU"/>
              </w:rPr>
              <w:t xml:space="preserve"> ________________________________________________________________</w:t>
            </w:r>
          </w:p>
          <w:p w14:paraId="17A14E94" w14:textId="77777777" w:rsidR="000D6F32" w:rsidRPr="005A7116" w:rsidRDefault="000D6F32"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c>
          <w:tcPr>
            <w:tcW w:w="2500" w:type="pct"/>
            <w:gridSpan w:val="2"/>
          </w:tcPr>
          <w:p w14:paraId="22502F87" w14:textId="77777777" w:rsidR="000D6F32" w:rsidRPr="005A7116" w:rsidRDefault="000D6F32"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val="kk-KZ" w:eastAsia="ru-RU"/>
              </w:rPr>
            </w:pPr>
          </w:p>
          <w:p w14:paraId="793C0483" w14:textId="77777777" w:rsidR="000D6F32" w:rsidRPr="005A7116" w:rsidRDefault="000D6F32"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val="kk-KZ" w:eastAsia="ru-RU"/>
              </w:rPr>
              <w:t>Мекенжайы</w:t>
            </w:r>
            <w:r w:rsidRPr="005A7116">
              <w:rPr>
                <w:rFonts w:ascii="Times New Roman" w:eastAsia="Times New Roman" w:hAnsi="Times New Roman" w:cs="Times New Roman"/>
                <w:color w:val="000000" w:themeColor="text1"/>
                <w:sz w:val="28"/>
                <w:szCs w:val="26"/>
                <w:lang w:eastAsia="ru-RU"/>
              </w:rPr>
              <w:t xml:space="preserve"> ________________________________________________________________</w:t>
            </w:r>
          </w:p>
          <w:p w14:paraId="0E8617D2" w14:textId="77777777" w:rsidR="000D6F32" w:rsidRPr="005A7116" w:rsidRDefault="000D6F32"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0D6F32" w:rsidRPr="005A7116" w14:paraId="48677D64" w14:textId="77777777" w:rsidTr="000D6F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jc w:val="center"/>
        </w:trPr>
        <w:tc>
          <w:tcPr>
            <w:tcW w:w="5000" w:type="pct"/>
            <w:gridSpan w:val="4"/>
          </w:tcPr>
          <w:p w14:paraId="1614B350" w14:textId="77777777" w:rsidR="000D6F32" w:rsidRPr="005A7116" w:rsidRDefault="000D6F32"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Телефон</w:t>
            </w:r>
            <w:r w:rsidRPr="005A7116">
              <w:rPr>
                <w:rFonts w:ascii="Times New Roman" w:eastAsia="Times New Roman" w:hAnsi="Times New Roman" w:cs="Times New Roman"/>
                <w:color w:val="000000" w:themeColor="text1"/>
                <w:sz w:val="28"/>
                <w:szCs w:val="26"/>
                <w:lang w:val="kk-KZ" w:eastAsia="ru-RU"/>
              </w:rPr>
              <w:t>ы</w:t>
            </w:r>
            <w:r w:rsidRPr="005A7116">
              <w:rPr>
                <w:rFonts w:ascii="Times New Roman" w:eastAsia="Times New Roman" w:hAnsi="Times New Roman" w:cs="Times New Roman"/>
                <w:color w:val="000000" w:themeColor="text1"/>
                <w:sz w:val="28"/>
                <w:szCs w:val="26"/>
                <w:lang w:eastAsia="ru-RU"/>
              </w:rPr>
              <w:t xml:space="preserve"> __________________________________________________________</w:t>
            </w:r>
          </w:p>
          <w:p w14:paraId="332FB60A" w14:textId="77777777" w:rsidR="000D6F32" w:rsidRPr="005A7116" w:rsidRDefault="000D6F32"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0D6F32" w:rsidRPr="005A7116" w14:paraId="3ED0D8FB" w14:textId="77777777" w:rsidTr="000D6F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jc w:val="center"/>
        </w:trPr>
        <w:tc>
          <w:tcPr>
            <w:tcW w:w="5000" w:type="pct"/>
            <w:gridSpan w:val="4"/>
          </w:tcPr>
          <w:p w14:paraId="4542446A" w14:textId="77777777" w:rsidR="000D6F32" w:rsidRPr="005A7116" w:rsidRDefault="000D6F32"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val="kk-KZ" w:eastAsia="ru-RU"/>
              </w:rPr>
            </w:pPr>
            <w:r w:rsidRPr="005A7116">
              <w:rPr>
                <w:rFonts w:ascii="Times New Roman" w:eastAsia="Times New Roman" w:hAnsi="Times New Roman" w:cs="Times New Roman"/>
                <w:color w:val="000000" w:themeColor="text1"/>
                <w:sz w:val="28"/>
                <w:szCs w:val="26"/>
                <w:lang w:val="kk-KZ" w:eastAsia="ru-RU"/>
              </w:rPr>
              <w:t>Электрондық пошта мекенжайы</w:t>
            </w:r>
            <w:r w:rsidRPr="005A7116">
              <w:rPr>
                <w:rFonts w:ascii="Times New Roman" w:eastAsia="Times New Roman" w:hAnsi="Times New Roman" w:cs="Times New Roman"/>
                <w:color w:val="000000" w:themeColor="text1"/>
                <w:sz w:val="28"/>
                <w:szCs w:val="26"/>
                <w:lang w:eastAsia="ru-RU"/>
              </w:rPr>
              <w:t xml:space="preserve"> _______________________________________</w:t>
            </w:r>
          </w:p>
          <w:p w14:paraId="1A475D3E" w14:textId="77777777" w:rsidR="000D6F32" w:rsidRPr="005A7116" w:rsidRDefault="000D6F32"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0D6F32" w:rsidRPr="005A7116" w14:paraId="25AF11A3" w14:textId="77777777" w:rsidTr="000D6F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jc w:val="center"/>
        </w:trPr>
        <w:tc>
          <w:tcPr>
            <w:tcW w:w="5000" w:type="pct"/>
            <w:gridSpan w:val="4"/>
          </w:tcPr>
          <w:p w14:paraId="6D20FDA2" w14:textId="77777777" w:rsidR="000D6F32" w:rsidRPr="005A7116" w:rsidRDefault="000D6F32"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val="kk-KZ" w:eastAsia="ru-RU"/>
              </w:rPr>
            </w:pPr>
            <w:r w:rsidRPr="005A7116">
              <w:rPr>
                <w:rFonts w:ascii="Times New Roman" w:eastAsia="Times New Roman" w:hAnsi="Times New Roman" w:cs="Times New Roman"/>
                <w:color w:val="000000" w:themeColor="text1"/>
                <w:sz w:val="28"/>
                <w:szCs w:val="26"/>
                <w:lang w:val="kk-KZ" w:eastAsia="ru-RU"/>
              </w:rPr>
              <w:t>Орындаушы</w:t>
            </w:r>
          </w:p>
        </w:tc>
      </w:tr>
      <w:tr w:rsidR="000D6F32" w:rsidRPr="005A7116" w14:paraId="7FA48E20" w14:textId="77777777" w:rsidTr="000D6F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jc w:val="center"/>
        </w:trPr>
        <w:tc>
          <w:tcPr>
            <w:tcW w:w="5000" w:type="pct"/>
            <w:gridSpan w:val="4"/>
            <w:hideMark/>
          </w:tcPr>
          <w:p w14:paraId="48444F57" w14:textId="77777777" w:rsidR="000D6F32" w:rsidRPr="005A7116" w:rsidRDefault="000D6F32"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______________________________________________      __</w:t>
            </w:r>
            <w:r w:rsidRPr="005A7116">
              <w:rPr>
                <w:rFonts w:ascii="Times New Roman" w:eastAsia="Times New Roman" w:hAnsi="Times New Roman" w:cs="Times New Roman"/>
                <w:color w:val="000000" w:themeColor="text1"/>
                <w:sz w:val="28"/>
                <w:szCs w:val="26"/>
                <w:lang w:val="en-US" w:eastAsia="ru-RU"/>
              </w:rPr>
              <w:t>_____</w:t>
            </w:r>
            <w:r w:rsidRPr="005A7116">
              <w:rPr>
                <w:rFonts w:ascii="Times New Roman" w:eastAsia="Times New Roman" w:hAnsi="Times New Roman" w:cs="Times New Roman"/>
                <w:color w:val="000000" w:themeColor="text1"/>
                <w:sz w:val="28"/>
                <w:szCs w:val="26"/>
                <w:lang w:eastAsia="ru-RU"/>
              </w:rPr>
              <w:t>_________</w:t>
            </w:r>
          </w:p>
        </w:tc>
      </w:tr>
      <w:tr w:rsidR="000D6F32" w:rsidRPr="005A7116" w14:paraId="53CF5530" w14:textId="77777777" w:rsidTr="000D6F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jc w:val="center"/>
        </w:trPr>
        <w:tc>
          <w:tcPr>
            <w:tcW w:w="5000" w:type="pct"/>
            <w:gridSpan w:val="4"/>
          </w:tcPr>
          <w:p w14:paraId="66ED5370" w14:textId="77777777" w:rsidR="000D6F32" w:rsidRPr="005A7116" w:rsidRDefault="000D6F32"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тегі</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аты</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әкесінің аты</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ол бар болса</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 xml:space="preserve">         қолы</w:t>
            </w:r>
          </w:p>
          <w:p w14:paraId="39A6EC98" w14:textId="77777777" w:rsidR="000D6F32" w:rsidRPr="005A7116" w:rsidRDefault="000D6F32"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0D6F32" w:rsidRPr="005A7116" w14:paraId="39A84222" w14:textId="77777777" w:rsidTr="000D6F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jc w:val="center"/>
        </w:trPr>
        <w:tc>
          <w:tcPr>
            <w:tcW w:w="5000" w:type="pct"/>
            <w:gridSpan w:val="4"/>
            <w:hideMark/>
          </w:tcPr>
          <w:p w14:paraId="540407B3" w14:textId="77777777" w:rsidR="000D6F32" w:rsidRPr="005A7116" w:rsidRDefault="000D6F32"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val="kk-KZ" w:eastAsia="ru-RU"/>
              </w:rPr>
              <w:t>Бас</w:t>
            </w:r>
            <w:r w:rsidRPr="005A7116">
              <w:rPr>
                <w:rFonts w:ascii="Times New Roman" w:eastAsia="Times New Roman" w:hAnsi="Times New Roman" w:cs="Times New Roman"/>
                <w:color w:val="000000" w:themeColor="text1"/>
                <w:sz w:val="28"/>
                <w:szCs w:val="26"/>
                <w:lang w:eastAsia="ru-RU"/>
              </w:rPr>
              <w:t xml:space="preserve"> бухгалтер (</w:t>
            </w:r>
            <w:r w:rsidRPr="005A7116">
              <w:rPr>
                <w:rFonts w:ascii="Times New Roman" w:eastAsia="Times New Roman" w:hAnsi="Times New Roman" w:cs="Times New Roman"/>
                <w:color w:val="000000" w:themeColor="text1"/>
                <w:sz w:val="28"/>
                <w:szCs w:val="26"/>
                <w:lang w:val="kk-KZ" w:eastAsia="ru-RU"/>
              </w:rPr>
              <w:t>не орның орнындағы адам</w:t>
            </w:r>
            <w:r w:rsidRPr="005A7116">
              <w:rPr>
                <w:rFonts w:ascii="Times New Roman" w:eastAsia="Times New Roman" w:hAnsi="Times New Roman" w:cs="Times New Roman"/>
                <w:color w:val="000000" w:themeColor="text1"/>
                <w:sz w:val="28"/>
                <w:szCs w:val="26"/>
                <w:lang w:eastAsia="ru-RU"/>
              </w:rPr>
              <w:t>)</w:t>
            </w:r>
          </w:p>
        </w:tc>
      </w:tr>
      <w:tr w:rsidR="000D6F32" w:rsidRPr="005A7116" w14:paraId="5477FB33" w14:textId="77777777" w:rsidTr="000D6F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jc w:val="center"/>
        </w:trPr>
        <w:tc>
          <w:tcPr>
            <w:tcW w:w="5000" w:type="pct"/>
            <w:gridSpan w:val="4"/>
            <w:hideMark/>
          </w:tcPr>
          <w:p w14:paraId="06FDDF9B" w14:textId="77777777" w:rsidR="000D6F32" w:rsidRPr="005A7116" w:rsidRDefault="000D6F32"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______________________________________________      __</w:t>
            </w:r>
            <w:r w:rsidRPr="005A7116">
              <w:rPr>
                <w:rFonts w:ascii="Times New Roman" w:eastAsia="Times New Roman" w:hAnsi="Times New Roman" w:cs="Times New Roman"/>
                <w:color w:val="000000" w:themeColor="text1"/>
                <w:sz w:val="28"/>
                <w:szCs w:val="26"/>
                <w:lang w:val="en-US" w:eastAsia="ru-RU"/>
              </w:rPr>
              <w:t>_____</w:t>
            </w:r>
            <w:r w:rsidRPr="005A7116">
              <w:rPr>
                <w:rFonts w:ascii="Times New Roman" w:eastAsia="Times New Roman" w:hAnsi="Times New Roman" w:cs="Times New Roman"/>
                <w:color w:val="000000" w:themeColor="text1"/>
                <w:sz w:val="28"/>
                <w:szCs w:val="26"/>
                <w:lang w:eastAsia="ru-RU"/>
              </w:rPr>
              <w:t>_________</w:t>
            </w:r>
          </w:p>
        </w:tc>
      </w:tr>
      <w:tr w:rsidR="000D6F32" w:rsidRPr="005A7116" w14:paraId="5CBC83B6" w14:textId="77777777" w:rsidTr="000D6F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jc w:val="center"/>
        </w:trPr>
        <w:tc>
          <w:tcPr>
            <w:tcW w:w="5000" w:type="pct"/>
            <w:gridSpan w:val="4"/>
          </w:tcPr>
          <w:p w14:paraId="19ECAEB8" w14:textId="77777777" w:rsidR="000D6F32" w:rsidRPr="005A7116" w:rsidRDefault="000D6F32"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тегі</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аты</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әкесінің аты</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ол бар болса</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 xml:space="preserve">         қолы</w:t>
            </w:r>
          </w:p>
          <w:p w14:paraId="27F77E7F" w14:textId="77777777" w:rsidR="000D6F32" w:rsidRPr="005A7116" w:rsidRDefault="000D6F32"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0D6F32" w:rsidRPr="005A7116" w14:paraId="265DCF15" w14:textId="77777777" w:rsidTr="000D6F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jc w:val="center"/>
        </w:trPr>
        <w:tc>
          <w:tcPr>
            <w:tcW w:w="5000" w:type="pct"/>
            <w:gridSpan w:val="4"/>
          </w:tcPr>
          <w:p w14:paraId="4715B216" w14:textId="77777777" w:rsidR="000D6F32" w:rsidRPr="005A7116" w:rsidRDefault="000D6F32"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val="kk-KZ" w:eastAsia="ru-RU"/>
              </w:rPr>
              <w:t>Бірінші басшы</w:t>
            </w:r>
            <w:r w:rsidRPr="005A7116">
              <w:rPr>
                <w:rFonts w:ascii="Times New Roman" w:hAnsi="Times New Roman" w:cs="Times New Roman"/>
                <w:color w:val="000000" w:themeColor="text1"/>
                <w:sz w:val="28"/>
                <w:szCs w:val="28"/>
              </w:rPr>
              <w:t xml:space="preserve"> (</w:t>
            </w:r>
            <w:r w:rsidRPr="005A7116">
              <w:rPr>
                <w:rFonts w:ascii="Times New Roman" w:eastAsia="Times New Roman" w:hAnsi="Times New Roman" w:cs="Times New Roman"/>
                <w:color w:val="000000" w:themeColor="text1"/>
                <w:sz w:val="28"/>
                <w:szCs w:val="26"/>
                <w:lang w:val="kk-KZ" w:eastAsia="ru-RU"/>
              </w:rPr>
              <w:t>не орның орнындағы адам</w:t>
            </w:r>
            <w:r w:rsidRPr="005A7116">
              <w:rPr>
                <w:rFonts w:ascii="Times New Roman" w:hAnsi="Times New Roman" w:cs="Times New Roman"/>
                <w:color w:val="000000" w:themeColor="text1"/>
                <w:sz w:val="28"/>
                <w:szCs w:val="28"/>
              </w:rPr>
              <w:t>)</w:t>
            </w:r>
          </w:p>
        </w:tc>
      </w:tr>
      <w:tr w:rsidR="000D6F32" w:rsidRPr="005A7116" w14:paraId="2217D935" w14:textId="77777777" w:rsidTr="000D6F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jc w:val="center"/>
        </w:trPr>
        <w:tc>
          <w:tcPr>
            <w:tcW w:w="5000" w:type="pct"/>
            <w:gridSpan w:val="4"/>
          </w:tcPr>
          <w:p w14:paraId="77DE3157" w14:textId="77777777" w:rsidR="000D6F32" w:rsidRPr="005A7116" w:rsidRDefault="000D6F32"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______________________________________________      __</w:t>
            </w:r>
            <w:r w:rsidRPr="005A7116">
              <w:rPr>
                <w:rFonts w:ascii="Times New Roman" w:eastAsia="Times New Roman" w:hAnsi="Times New Roman" w:cs="Times New Roman"/>
                <w:color w:val="000000" w:themeColor="text1"/>
                <w:sz w:val="28"/>
                <w:szCs w:val="26"/>
                <w:lang w:val="en-US" w:eastAsia="ru-RU"/>
              </w:rPr>
              <w:t>_____</w:t>
            </w:r>
            <w:r w:rsidRPr="005A7116">
              <w:rPr>
                <w:rFonts w:ascii="Times New Roman" w:eastAsia="Times New Roman" w:hAnsi="Times New Roman" w:cs="Times New Roman"/>
                <w:color w:val="000000" w:themeColor="text1"/>
                <w:sz w:val="28"/>
                <w:szCs w:val="26"/>
                <w:lang w:eastAsia="ru-RU"/>
              </w:rPr>
              <w:t>_________</w:t>
            </w:r>
          </w:p>
        </w:tc>
      </w:tr>
      <w:tr w:rsidR="000D6F32" w:rsidRPr="005A7116" w14:paraId="38E39606" w14:textId="77777777" w:rsidTr="000D6F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jc w:val="center"/>
        </w:trPr>
        <w:tc>
          <w:tcPr>
            <w:tcW w:w="5000" w:type="pct"/>
            <w:gridSpan w:val="4"/>
          </w:tcPr>
          <w:p w14:paraId="07F490D0" w14:textId="77777777" w:rsidR="000D6F32" w:rsidRPr="005A7116" w:rsidRDefault="000D6F32"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тегі</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аты</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әкесінің аты</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ол бар болса</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 xml:space="preserve">         қолы</w:t>
            </w:r>
          </w:p>
          <w:p w14:paraId="4C6424C6" w14:textId="77777777" w:rsidR="000D6F32" w:rsidRPr="005A7116" w:rsidRDefault="000D6F32"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bl>
    <w:p w14:paraId="4D44CF6D" w14:textId="77777777" w:rsidR="000D6F32" w:rsidRPr="005A7116" w:rsidRDefault="000D6F32"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14:paraId="63D67218" w14:textId="77777777" w:rsidR="000D6F32" w:rsidRPr="005A7116" w:rsidRDefault="000D6F32" w:rsidP="000D6F32">
      <w:pPr>
        <w:spacing w:after="0" w:line="240" w:lineRule="auto"/>
        <w:rPr>
          <w:rFonts w:ascii="Times New Roman" w:eastAsia="Times New Roman" w:hAnsi="Times New Roman" w:cs="Times New Roman"/>
          <w:color w:val="000000" w:themeColor="text1"/>
          <w:sz w:val="28"/>
          <w:szCs w:val="20"/>
          <w:lang w:val="kk-KZ" w:eastAsia="ru-RU"/>
        </w:rPr>
        <w:sectPr w:rsidR="000D6F32" w:rsidRPr="005A7116" w:rsidSect="007831EB">
          <w:headerReference w:type="default" r:id="rId86"/>
          <w:pgSz w:w="11906" w:h="16838"/>
          <w:pgMar w:top="1418" w:right="851" w:bottom="1418" w:left="1418" w:header="709" w:footer="709" w:gutter="0"/>
          <w:cols w:space="708"/>
          <w:docGrid w:linePitch="360"/>
        </w:sectPr>
      </w:pPr>
    </w:p>
    <w:p w14:paraId="74C9D442" w14:textId="7BDE8576" w:rsidR="00464C5A" w:rsidRPr="005A7116" w:rsidRDefault="00464C5A" w:rsidP="000D6F32">
      <w:pPr>
        <w:spacing w:after="0" w:line="240" w:lineRule="auto"/>
        <w:ind w:firstLine="397"/>
        <w:jc w:val="right"/>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lastRenderedPageBreak/>
        <w:t>Әкімшілік деректер жинауға арналған</w:t>
      </w:r>
    </w:p>
    <w:p w14:paraId="7DE0E63A" w14:textId="22B2FD86" w:rsidR="00464C5A" w:rsidRPr="005A7116" w:rsidRDefault="00796D18" w:rsidP="000D6F32">
      <w:pPr>
        <w:spacing w:after="0" w:line="240" w:lineRule="auto"/>
        <w:jc w:val="right"/>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w:t>
      </w:r>
      <w:r w:rsidR="00464C5A" w:rsidRPr="005A7116">
        <w:rPr>
          <w:rFonts w:ascii="Times New Roman" w:hAnsi="Times New Roman" w:cs="Times New Roman"/>
          <w:color w:val="000000" w:themeColor="text1"/>
          <w:sz w:val="28"/>
          <w:szCs w:val="28"/>
          <w:lang w:val="kk-KZ"/>
        </w:rPr>
        <w:t>Жұмыс берушінің міндетті зейнетақы</w:t>
      </w:r>
    </w:p>
    <w:p w14:paraId="37ED41D2" w14:textId="47B4C8AF" w:rsidR="00464C5A" w:rsidRPr="005A7116" w:rsidRDefault="00464C5A" w:rsidP="000D6F32">
      <w:pPr>
        <w:spacing w:after="0" w:line="240" w:lineRule="auto"/>
        <w:jc w:val="right"/>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жарналарының көлемі және Қазақстан Республикасының</w:t>
      </w:r>
    </w:p>
    <w:p w14:paraId="2402EDC8" w14:textId="7D83B497" w:rsidR="00464C5A" w:rsidRPr="005A7116" w:rsidRDefault="00464C5A" w:rsidP="000D6F32">
      <w:pPr>
        <w:spacing w:after="0" w:line="240" w:lineRule="auto"/>
        <w:jc w:val="right"/>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облыстары бойынша жеке тұлғалардың</w:t>
      </w:r>
    </w:p>
    <w:p w14:paraId="1F68D8FE" w14:textId="40B40EF3" w:rsidR="00464C5A" w:rsidRPr="005A7116" w:rsidRDefault="00464C5A" w:rsidP="000D6F32">
      <w:pPr>
        <w:spacing w:after="0" w:line="240" w:lineRule="auto"/>
        <w:jc w:val="right"/>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шартты зейнетақы шоттарының саны</w:t>
      </w:r>
    </w:p>
    <w:p w14:paraId="145938C1" w14:textId="56AE5120" w:rsidR="00464C5A" w:rsidRPr="005A7116" w:rsidRDefault="00464C5A" w:rsidP="000D6F32">
      <w:pPr>
        <w:spacing w:after="0" w:line="240" w:lineRule="auto"/>
        <w:jc w:val="right"/>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(жеке тұлғаның тұрғылықты жері бойынша)</w:t>
      </w:r>
    </w:p>
    <w:p w14:paraId="3DE30B98" w14:textId="259D7CB8" w:rsidR="00464C5A" w:rsidRPr="005A7116" w:rsidRDefault="00464C5A" w:rsidP="000D6F32">
      <w:pPr>
        <w:spacing w:after="0" w:line="240" w:lineRule="auto"/>
        <w:jc w:val="right"/>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туралы есеп</w:t>
      </w:r>
      <w:r w:rsidR="00796D18" w:rsidRPr="005A7116">
        <w:rPr>
          <w:rStyle w:val="s0"/>
          <w:color w:val="000000" w:themeColor="text1"/>
          <w:sz w:val="28"/>
          <w:szCs w:val="28"/>
          <w:lang w:val="kk-KZ"/>
        </w:rPr>
        <w:t>»</w:t>
      </w:r>
      <w:r w:rsidRPr="005A7116">
        <w:rPr>
          <w:rStyle w:val="s0"/>
          <w:color w:val="000000" w:themeColor="text1"/>
          <w:sz w:val="28"/>
          <w:szCs w:val="28"/>
          <w:lang w:val="kk-KZ"/>
        </w:rPr>
        <w:t xml:space="preserve"> </w:t>
      </w:r>
      <w:hyperlink r:id="rId87" w:history="1">
        <w:r w:rsidRPr="005A7116">
          <w:rPr>
            <w:rStyle w:val="a3"/>
            <w:rFonts w:ascii="Times New Roman" w:hAnsi="Times New Roman" w:cs="Times New Roman"/>
            <w:color w:val="000000" w:themeColor="text1"/>
            <w:sz w:val="28"/>
            <w:szCs w:val="28"/>
            <w:u w:val="none"/>
            <w:lang w:val="kk-KZ"/>
          </w:rPr>
          <w:t>нысанына</w:t>
        </w:r>
      </w:hyperlink>
    </w:p>
    <w:p w14:paraId="4A40AAFF" w14:textId="77777777" w:rsidR="00464C5A" w:rsidRPr="005A7116" w:rsidRDefault="00464C5A" w:rsidP="000D6F32">
      <w:pPr>
        <w:spacing w:after="0" w:line="240" w:lineRule="auto"/>
        <w:jc w:val="right"/>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қосымша</w:t>
      </w:r>
    </w:p>
    <w:p w14:paraId="2DECDE3E" w14:textId="77777777" w:rsidR="00464C5A" w:rsidRPr="005A7116" w:rsidRDefault="00464C5A" w:rsidP="000D6F32">
      <w:pPr>
        <w:spacing w:after="0" w:line="240" w:lineRule="auto"/>
        <w:jc w:val="right"/>
        <w:rPr>
          <w:rFonts w:ascii="Times New Roman" w:eastAsia="Times New Roman" w:hAnsi="Times New Roman" w:cs="Times New Roman"/>
          <w:color w:val="000000" w:themeColor="text1"/>
          <w:sz w:val="28"/>
          <w:szCs w:val="28"/>
          <w:lang w:val="kk-KZ" w:eastAsia="ru-RU"/>
        </w:rPr>
      </w:pPr>
    </w:p>
    <w:p w14:paraId="7316AFAF" w14:textId="77777777" w:rsidR="00464C5A" w:rsidRPr="005A7116" w:rsidRDefault="00464C5A" w:rsidP="000D6F32">
      <w:pPr>
        <w:spacing w:after="0" w:line="240" w:lineRule="auto"/>
        <w:jc w:val="right"/>
        <w:rPr>
          <w:rFonts w:ascii="Times New Roman" w:eastAsia="Times New Roman" w:hAnsi="Times New Roman" w:cs="Times New Roman"/>
          <w:color w:val="000000" w:themeColor="text1"/>
          <w:sz w:val="28"/>
          <w:szCs w:val="28"/>
          <w:lang w:val="kk-KZ" w:eastAsia="ru-RU"/>
        </w:rPr>
      </w:pPr>
    </w:p>
    <w:p w14:paraId="485ED17F" w14:textId="77777777" w:rsidR="00464C5A" w:rsidRPr="005A7116" w:rsidRDefault="00464C5A" w:rsidP="000D6F32">
      <w:pPr>
        <w:spacing w:after="0" w:line="240" w:lineRule="auto"/>
        <w:jc w:val="center"/>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 xml:space="preserve">Әкімшілік деректер жинауға арналған </w:t>
      </w:r>
    </w:p>
    <w:p w14:paraId="7897D7F7" w14:textId="0A5C9B27" w:rsidR="00464C5A" w:rsidRPr="005A7116" w:rsidRDefault="00796D18" w:rsidP="000D6F32">
      <w:pPr>
        <w:spacing w:after="0" w:line="240" w:lineRule="auto"/>
        <w:jc w:val="center"/>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w:t>
      </w:r>
      <w:r w:rsidR="00464C5A" w:rsidRPr="005A7116">
        <w:rPr>
          <w:rFonts w:ascii="Times New Roman" w:hAnsi="Times New Roman" w:cs="Times New Roman"/>
          <w:color w:val="000000" w:themeColor="text1"/>
          <w:sz w:val="28"/>
          <w:szCs w:val="28"/>
          <w:lang w:val="kk-KZ"/>
        </w:rPr>
        <w:t>Жұмыс берушінің міндетті зейнетақы жарналарының көлемі және Қазақстан Республикасының облыстары бойынша жеке тұлғалардың шартты зейнетақы шоттарының саны (жеке тұлғаның тұрғылықты жері бойынша) туралы есеп</w:t>
      </w:r>
      <w:r w:rsidRPr="005A7116">
        <w:rPr>
          <w:rFonts w:ascii="Times New Roman" w:hAnsi="Times New Roman" w:cs="Times New Roman"/>
          <w:color w:val="000000" w:themeColor="text1"/>
          <w:sz w:val="28"/>
          <w:szCs w:val="28"/>
          <w:lang w:val="kk-KZ"/>
        </w:rPr>
        <w:t>»</w:t>
      </w:r>
      <w:r w:rsidR="00464C5A" w:rsidRPr="005A7116">
        <w:rPr>
          <w:rFonts w:ascii="Times New Roman" w:hAnsi="Times New Roman" w:cs="Times New Roman"/>
          <w:color w:val="000000" w:themeColor="text1"/>
          <w:sz w:val="28"/>
          <w:szCs w:val="28"/>
          <w:lang w:val="kk-KZ"/>
        </w:rPr>
        <w:t xml:space="preserve"> нысанын толтыру бойынша </w:t>
      </w:r>
    </w:p>
    <w:p w14:paraId="74450EF8" w14:textId="77777777" w:rsidR="00464C5A" w:rsidRPr="005A7116" w:rsidRDefault="00464C5A" w:rsidP="000D6F32">
      <w:pPr>
        <w:spacing w:after="0" w:line="240" w:lineRule="auto"/>
        <w:jc w:val="center"/>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түсіндірме</w:t>
      </w:r>
    </w:p>
    <w:p w14:paraId="185C4432"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 xml:space="preserve"> (индекс –7- ENPF_OPVR_OBL, кезеңділігі – ай сайын)</w:t>
      </w:r>
    </w:p>
    <w:p w14:paraId="26B0EEA2" w14:textId="77777777" w:rsidR="00464C5A" w:rsidRPr="005A7116" w:rsidRDefault="00464C5A" w:rsidP="000D6F32">
      <w:pPr>
        <w:spacing w:after="0" w:line="240" w:lineRule="auto"/>
        <w:jc w:val="center"/>
        <w:rPr>
          <w:rFonts w:ascii="Times New Roman" w:eastAsia="Times New Roman" w:hAnsi="Times New Roman" w:cs="Times New Roman"/>
          <w:bCs/>
          <w:color w:val="000000" w:themeColor="text1"/>
          <w:sz w:val="28"/>
          <w:szCs w:val="28"/>
          <w:lang w:val="kk-KZ" w:eastAsia="ru-RU"/>
        </w:rPr>
      </w:pPr>
    </w:p>
    <w:p w14:paraId="6CBF86BA" w14:textId="77777777" w:rsidR="00464C5A" w:rsidRPr="005A7116" w:rsidRDefault="00464C5A" w:rsidP="000D6F32">
      <w:pPr>
        <w:spacing w:after="0" w:line="240" w:lineRule="auto"/>
        <w:jc w:val="center"/>
        <w:rPr>
          <w:rFonts w:ascii="Times New Roman" w:hAnsi="Times New Roman" w:cs="Times New Roman"/>
          <w:color w:val="000000" w:themeColor="text1"/>
          <w:sz w:val="28"/>
          <w:szCs w:val="28"/>
          <w:lang w:val="kk-KZ"/>
        </w:rPr>
      </w:pPr>
      <w:r w:rsidRPr="005A7116">
        <w:rPr>
          <w:rStyle w:val="s19"/>
          <w:color w:val="000000" w:themeColor="text1"/>
          <w:sz w:val="28"/>
          <w:szCs w:val="28"/>
          <w:lang w:val="kk-KZ"/>
        </w:rPr>
        <w:t>1-тарау. Жалпы ережелер</w:t>
      </w:r>
    </w:p>
    <w:p w14:paraId="0AA09186" w14:textId="786B1216" w:rsidR="00464C5A" w:rsidRPr="005A7116" w:rsidRDefault="00464C5A" w:rsidP="000D6F32">
      <w:pPr>
        <w:tabs>
          <w:tab w:val="left" w:pos="426"/>
          <w:tab w:val="left" w:pos="709"/>
        </w:tabs>
        <w:spacing w:after="0" w:line="240" w:lineRule="auto"/>
        <w:jc w:val="center"/>
        <w:rPr>
          <w:rFonts w:ascii="Times New Roman" w:hAnsi="Times New Roman" w:cs="Times New Roman"/>
          <w:color w:val="000000" w:themeColor="text1"/>
          <w:sz w:val="28"/>
          <w:szCs w:val="28"/>
          <w:lang w:val="kk-KZ"/>
        </w:rPr>
      </w:pPr>
    </w:p>
    <w:p w14:paraId="4CFB7036" w14:textId="124BDEC9" w:rsidR="00464C5A" w:rsidRPr="005A7116" w:rsidRDefault="000D6F32"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Pr>
          <w:rStyle w:val="s19"/>
          <w:color w:val="000000" w:themeColor="text1"/>
          <w:sz w:val="28"/>
          <w:szCs w:val="28"/>
          <w:lang w:val="kk-KZ"/>
        </w:rPr>
        <w:t>1.</w:t>
      </w:r>
      <w:r>
        <w:rPr>
          <w:rStyle w:val="s19"/>
          <w:color w:val="000000" w:themeColor="text1"/>
          <w:sz w:val="28"/>
          <w:szCs w:val="28"/>
          <w:lang w:val="kk-KZ"/>
        </w:rPr>
        <w:tab/>
      </w:r>
      <w:r w:rsidR="00464C5A" w:rsidRPr="005A7116">
        <w:rPr>
          <w:rStyle w:val="s19"/>
          <w:color w:val="000000" w:themeColor="text1"/>
          <w:sz w:val="28"/>
          <w:szCs w:val="28"/>
          <w:lang w:val="kk-KZ"/>
        </w:rPr>
        <w:t xml:space="preserve">Осы түсіндірме (бұдан әрі - Түсіндірме) әкімшілік деректер жинауға арналған </w:t>
      </w:r>
      <w:r w:rsidR="00796D18" w:rsidRPr="005A7116">
        <w:rPr>
          <w:rStyle w:val="s19"/>
          <w:color w:val="000000" w:themeColor="text1"/>
          <w:sz w:val="28"/>
          <w:szCs w:val="28"/>
          <w:lang w:val="kk-KZ"/>
        </w:rPr>
        <w:t>«</w:t>
      </w:r>
      <w:r w:rsidR="00464C5A" w:rsidRPr="005A7116">
        <w:rPr>
          <w:rStyle w:val="s19"/>
          <w:color w:val="000000" w:themeColor="text1"/>
          <w:sz w:val="28"/>
          <w:szCs w:val="28"/>
          <w:lang w:val="kk-KZ"/>
        </w:rPr>
        <w:t>Жұмыс берушінің міндетті зейнетақы жарналарының көлемі және Қазақстан Республикасының облыстары бойынша жеке тұлғалардың шартты зейнетақы шоттарының саны (жеке тұлғаның тұрғылықты жері бойынша) туралы есеп</w:t>
      </w:r>
      <w:r w:rsidR="00796D18" w:rsidRPr="005A7116">
        <w:rPr>
          <w:rStyle w:val="s19"/>
          <w:color w:val="000000" w:themeColor="text1"/>
          <w:sz w:val="28"/>
          <w:szCs w:val="28"/>
          <w:lang w:val="kk-KZ"/>
        </w:rPr>
        <w:t>»</w:t>
      </w:r>
      <w:r w:rsidR="00464C5A" w:rsidRPr="005A7116">
        <w:rPr>
          <w:rStyle w:val="s19"/>
          <w:color w:val="000000" w:themeColor="text1"/>
          <w:sz w:val="28"/>
          <w:szCs w:val="28"/>
          <w:lang w:val="kk-KZ"/>
        </w:rPr>
        <w:t xml:space="preserve"> нысанын (бұдан әрі - Нысан) толтыру бойынша бірыңғай талаптарды айқындайды.</w:t>
      </w:r>
    </w:p>
    <w:p w14:paraId="650C99BD" w14:textId="78549C76" w:rsidR="00464C5A" w:rsidRPr="005A7116" w:rsidRDefault="000D6F32"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Pr>
          <w:rStyle w:val="s19"/>
          <w:color w:val="000000" w:themeColor="text1"/>
          <w:sz w:val="28"/>
          <w:szCs w:val="28"/>
          <w:lang w:val="kk-KZ"/>
        </w:rPr>
        <w:t>2.</w:t>
      </w:r>
      <w:r>
        <w:rPr>
          <w:rStyle w:val="s19"/>
          <w:color w:val="000000" w:themeColor="text1"/>
          <w:sz w:val="28"/>
          <w:szCs w:val="28"/>
          <w:lang w:val="kk-KZ"/>
        </w:rPr>
        <w:tab/>
      </w:r>
      <w:r w:rsidR="00464C5A" w:rsidRPr="005A7116">
        <w:rPr>
          <w:rStyle w:val="s19"/>
          <w:color w:val="000000" w:themeColor="text1"/>
          <w:sz w:val="28"/>
          <w:szCs w:val="28"/>
          <w:lang w:val="kk-KZ"/>
        </w:rPr>
        <w:t xml:space="preserve">Нысан </w:t>
      </w:r>
      <w:r w:rsidR="00796D18" w:rsidRPr="005A7116">
        <w:rPr>
          <w:rStyle w:val="s19"/>
          <w:color w:val="000000" w:themeColor="text1"/>
          <w:sz w:val="28"/>
          <w:szCs w:val="28"/>
          <w:lang w:val="kk-KZ"/>
        </w:rPr>
        <w:t>«</w:t>
      </w:r>
      <w:r w:rsidR="00464C5A" w:rsidRPr="005A7116">
        <w:rPr>
          <w:rStyle w:val="s19"/>
          <w:color w:val="000000" w:themeColor="text1"/>
          <w:sz w:val="28"/>
          <w:szCs w:val="28"/>
          <w:lang w:val="kk-KZ"/>
        </w:rPr>
        <w:t>Қаржы нарығы мен қаржы ұйымдарын мемлекеттік реттеу, бақылау және қадағалау туралы</w:t>
      </w:r>
      <w:r w:rsidR="00796D18" w:rsidRPr="005A7116">
        <w:rPr>
          <w:rStyle w:val="s19"/>
          <w:color w:val="000000" w:themeColor="text1"/>
          <w:sz w:val="28"/>
          <w:szCs w:val="28"/>
          <w:lang w:val="kk-KZ"/>
        </w:rPr>
        <w:t>»</w:t>
      </w:r>
      <w:r w:rsidR="00464C5A" w:rsidRPr="005A7116">
        <w:rPr>
          <w:rStyle w:val="s19"/>
          <w:color w:val="000000" w:themeColor="text1"/>
          <w:sz w:val="28"/>
          <w:szCs w:val="28"/>
          <w:lang w:val="kk-KZ"/>
        </w:rPr>
        <w:t xml:space="preserve"> 2003 жылғы 4 шілдедегі Қазақстан Республикасы Заңының </w:t>
      </w:r>
      <w:hyperlink r:id="rId88" w:history="1">
        <w:r w:rsidR="00464C5A" w:rsidRPr="005A7116">
          <w:rPr>
            <w:rStyle w:val="a3"/>
            <w:rFonts w:ascii="Times New Roman" w:hAnsi="Times New Roman" w:cs="Times New Roman"/>
            <w:color w:val="000000" w:themeColor="text1"/>
            <w:sz w:val="28"/>
            <w:szCs w:val="28"/>
            <w:u w:val="none"/>
            <w:bdr w:val="none" w:sz="0" w:space="0" w:color="auto" w:frame="1"/>
            <w:lang w:val="kk-KZ"/>
          </w:rPr>
          <w:t>9-бабы 1-тармағының 6) тармақшасына</w:t>
        </w:r>
      </w:hyperlink>
      <w:r w:rsidR="00464C5A" w:rsidRPr="005A7116">
        <w:rPr>
          <w:rStyle w:val="s19"/>
          <w:color w:val="000000" w:themeColor="text1"/>
          <w:sz w:val="28"/>
          <w:szCs w:val="28"/>
          <w:lang w:val="kk-KZ"/>
        </w:rPr>
        <w:t xml:space="preserve"> сәйкес әзірленді.</w:t>
      </w:r>
    </w:p>
    <w:p w14:paraId="2F72C47F" w14:textId="487EAF54" w:rsidR="00464C5A" w:rsidRPr="005A7116" w:rsidRDefault="000D6F32"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Pr>
          <w:rStyle w:val="s19"/>
          <w:color w:val="000000" w:themeColor="text1"/>
          <w:sz w:val="28"/>
          <w:szCs w:val="28"/>
          <w:lang w:val="kk-KZ"/>
        </w:rPr>
        <w:t>3.</w:t>
      </w:r>
      <w:r>
        <w:rPr>
          <w:rStyle w:val="s19"/>
          <w:color w:val="000000" w:themeColor="text1"/>
          <w:sz w:val="28"/>
          <w:szCs w:val="28"/>
          <w:lang w:val="kk-KZ"/>
        </w:rPr>
        <w:tab/>
      </w:r>
      <w:r w:rsidR="00464C5A" w:rsidRPr="005A7116">
        <w:rPr>
          <w:rStyle w:val="s19"/>
          <w:color w:val="000000" w:themeColor="text1"/>
          <w:sz w:val="28"/>
          <w:szCs w:val="28"/>
          <w:lang w:val="kk-KZ"/>
        </w:rPr>
        <w:t>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p w14:paraId="60E917FF" w14:textId="76AF85E9" w:rsidR="00464C5A" w:rsidRPr="005A7116" w:rsidRDefault="000D6F32"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Pr>
          <w:rStyle w:val="s19"/>
          <w:color w:val="000000" w:themeColor="text1"/>
          <w:sz w:val="28"/>
          <w:szCs w:val="28"/>
          <w:lang w:val="kk-KZ"/>
        </w:rPr>
        <w:t>4.</w:t>
      </w:r>
      <w:r>
        <w:rPr>
          <w:rStyle w:val="s19"/>
          <w:color w:val="000000" w:themeColor="text1"/>
          <w:sz w:val="28"/>
          <w:szCs w:val="28"/>
          <w:lang w:val="kk-KZ"/>
        </w:rPr>
        <w:tab/>
      </w:r>
      <w:r w:rsidR="00464C5A" w:rsidRPr="005A7116">
        <w:rPr>
          <w:rStyle w:val="s19"/>
          <w:color w:val="000000" w:themeColor="text1"/>
          <w:sz w:val="28"/>
          <w:szCs w:val="28"/>
          <w:lang w:val="kk-KZ"/>
        </w:rPr>
        <w:t>Нысанға бірінші басшы, бас бухгалтер не олардың орнындағы адамдар және орындаушы қол қояды.</w:t>
      </w:r>
    </w:p>
    <w:p w14:paraId="694A8600" w14:textId="46B12EE2" w:rsidR="00464C5A" w:rsidRPr="005A7116" w:rsidRDefault="00464C5A" w:rsidP="000D6F32">
      <w:pPr>
        <w:spacing w:after="0" w:line="240" w:lineRule="auto"/>
        <w:jc w:val="center"/>
        <w:rPr>
          <w:rFonts w:ascii="Times New Roman" w:hAnsi="Times New Roman" w:cs="Times New Roman"/>
          <w:color w:val="000000" w:themeColor="text1"/>
          <w:sz w:val="28"/>
          <w:szCs w:val="28"/>
          <w:lang w:val="kk-KZ"/>
        </w:rPr>
      </w:pPr>
    </w:p>
    <w:p w14:paraId="6B038B35" w14:textId="77777777" w:rsidR="00464C5A" w:rsidRPr="005A7116" w:rsidRDefault="00464C5A" w:rsidP="000D6F32">
      <w:pPr>
        <w:spacing w:after="0" w:line="240" w:lineRule="auto"/>
        <w:jc w:val="center"/>
        <w:rPr>
          <w:rFonts w:ascii="Times New Roman" w:hAnsi="Times New Roman" w:cs="Times New Roman"/>
          <w:color w:val="000000" w:themeColor="text1"/>
          <w:sz w:val="28"/>
          <w:szCs w:val="28"/>
          <w:lang w:val="kk-KZ"/>
        </w:rPr>
      </w:pPr>
      <w:r w:rsidRPr="005A7116">
        <w:rPr>
          <w:rStyle w:val="s19"/>
          <w:color w:val="000000" w:themeColor="text1"/>
          <w:sz w:val="28"/>
          <w:szCs w:val="28"/>
          <w:lang w:val="kk-KZ"/>
        </w:rPr>
        <w:t>2-тарау. Нысанды толтыру бойынша түсіндірме</w:t>
      </w:r>
    </w:p>
    <w:p w14:paraId="02006EF6" w14:textId="16607BE1" w:rsidR="00464C5A" w:rsidRPr="005A7116" w:rsidRDefault="00464C5A" w:rsidP="000D6F32">
      <w:pPr>
        <w:spacing w:after="0" w:line="240" w:lineRule="auto"/>
        <w:jc w:val="center"/>
        <w:rPr>
          <w:rFonts w:ascii="Times New Roman" w:hAnsi="Times New Roman" w:cs="Times New Roman"/>
          <w:color w:val="000000" w:themeColor="text1"/>
          <w:sz w:val="28"/>
          <w:szCs w:val="28"/>
          <w:lang w:val="kk-KZ"/>
        </w:rPr>
      </w:pPr>
    </w:p>
    <w:p w14:paraId="65AD8CD6" w14:textId="6B08EF05" w:rsidR="00464C5A" w:rsidRPr="005A7116" w:rsidRDefault="000D6F32"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Pr>
          <w:rStyle w:val="s19"/>
          <w:color w:val="000000" w:themeColor="text1"/>
          <w:sz w:val="28"/>
          <w:szCs w:val="28"/>
          <w:lang w:val="kk-KZ"/>
        </w:rPr>
        <w:t>5.</w:t>
      </w:r>
      <w:r>
        <w:rPr>
          <w:rStyle w:val="s19"/>
          <w:color w:val="000000" w:themeColor="text1"/>
          <w:sz w:val="28"/>
          <w:szCs w:val="28"/>
          <w:lang w:val="kk-KZ"/>
        </w:rPr>
        <w:tab/>
      </w:r>
      <w:r w:rsidR="00464C5A" w:rsidRPr="005A7116">
        <w:rPr>
          <w:rStyle w:val="s19"/>
          <w:color w:val="000000" w:themeColor="text1"/>
          <w:sz w:val="28"/>
          <w:szCs w:val="28"/>
          <w:lang w:val="kk-KZ"/>
        </w:rPr>
        <w:t xml:space="preserve">2-бағанда жеке тұлғаның атына ашылған жеке тұлғалардың шартты зейнетақы шоттарының саны өңірлер бойынша бөліп көрсетіледі. Шартты </w:t>
      </w:r>
      <w:r w:rsidR="00464C5A" w:rsidRPr="005A7116">
        <w:rPr>
          <w:rStyle w:val="s19"/>
          <w:color w:val="000000" w:themeColor="text1"/>
          <w:sz w:val="28"/>
          <w:szCs w:val="28"/>
          <w:lang w:val="kk-KZ"/>
        </w:rPr>
        <w:lastRenderedPageBreak/>
        <w:t>зейнетақы шоттарындағы жұмыс берушінің міндетті зейнетақы жарналарының сомасы 3-бағанда көрсетіледі.</w:t>
      </w:r>
    </w:p>
    <w:p w14:paraId="4E00D3CC" w14:textId="4BDD1161" w:rsidR="00464C5A" w:rsidRDefault="000D6F32"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Style w:val="s19"/>
          <w:color w:val="000000" w:themeColor="text1"/>
          <w:sz w:val="28"/>
          <w:szCs w:val="28"/>
          <w:lang w:val="kk-KZ"/>
        </w:rPr>
        <w:t>6.</w:t>
      </w:r>
      <w:r>
        <w:rPr>
          <w:rStyle w:val="s19"/>
          <w:color w:val="000000" w:themeColor="text1"/>
          <w:sz w:val="28"/>
          <w:szCs w:val="28"/>
          <w:lang w:val="kk-KZ"/>
        </w:rPr>
        <w:tab/>
      </w:r>
      <w:r w:rsidR="00464C5A" w:rsidRPr="005A7116">
        <w:rPr>
          <w:rStyle w:val="s19"/>
          <w:color w:val="000000" w:themeColor="text1"/>
          <w:sz w:val="28"/>
          <w:szCs w:val="28"/>
          <w:lang w:val="kk-KZ"/>
        </w:rPr>
        <w:t>Мәліметтер болмаған жағдайда Нысан нөлдік қалдықтармен ұсынылады</w:t>
      </w:r>
      <w:r w:rsidR="00464C5A" w:rsidRPr="005A7116">
        <w:rPr>
          <w:rFonts w:ascii="Times New Roman" w:eastAsia="Times New Roman" w:hAnsi="Times New Roman" w:cs="Times New Roman"/>
          <w:color w:val="000000" w:themeColor="text1"/>
          <w:sz w:val="28"/>
          <w:szCs w:val="28"/>
          <w:lang w:val="kk-KZ" w:eastAsia="ru-RU"/>
        </w:rPr>
        <w:t>.</w:t>
      </w:r>
    </w:p>
    <w:p w14:paraId="7AF09EC3" w14:textId="77777777" w:rsidR="000D6F32" w:rsidRDefault="000D6F32"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7C078796" w14:textId="77777777" w:rsidR="000D6F32" w:rsidRPr="005A7116" w:rsidRDefault="000D6F32" w:rsidP="000D6F32">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10CA12BA" w14:textId="77777777" w:rsidR="00464C5A" w:rsidRPr="005A7116" w:rsidRDefault="00464C5A" w:rsidP="000D6F32">
      <w:pPr>
        <w:spacing w:after="0" w:line="240" w:lineRule="auto"/>
        <w:rPr>
          <w:rFonts w:ascii="Times New Roman" w:eastAsia="Times New Roman" w:hAnsi="Times New Roman" w:cs="Times New Roman"/>
          <w:color w:val="000000" w:themeColor="text1"/>
          <w:sz w:val="28"/>
          <w:szCs w:val="20"/>
          <w:lang w:val="kk-KZ" w:eastAsia="ru-RU"/>
        </w:rPr>
        <w:sectPr w:rsidR="00464C5A" w:rsidRPr="005A7116" w:rsidSect="007831EB">
          <w:headerReference w:type="default" r:id="rId89"/>
          <w:pgSz w:w="11906" w:h="16838"/>
          <w:pgMar w:top="1418" w:right="851" w:bottom="1418" w:left="1418" w:header="709" w:footer="709" w:gutter="0"/>
          <w:cols w:space="708"/>
          <w:docGrid w:linePitch="360"/>
        </w:sectPr>
      </w:pPr>
    </w:p>
    <w:p w14:paraId="333D2657" w14:textId="77777777" w:rsidR="00464C5A" w:rsidRPr="005A7116" w:rsidRDefault="00464C5A" w:rsidP="000D6F32">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lastRenderedPageBreak/>
        <w:t>Қазақстан Республикасының қаржы нарығын</w:t>
      </w:r>
    </w:p>
    <w:p w14:paraId="4BF496FF" w14:textId="77777777" w:rsidR="00464C5A" w:rsidRPr="005A7116" w:rsidRDefault="00464C5A" w:rsidP="000D6F32">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 xml:space="preserve"> реттеу мәселелері бойынша өзгерістер мен</w:t>
      </w:r>
    </w:p>
    <w:p w14:paraId="015181BE" w14:textId="77777777" w:rsidR="00464C5A" w:rsidRPr="005A7116" w:rsidRDefault="00464C5A" w:rsidP="000D6F32">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 xml:space="preserve"> толықтырулар енгізілетін нормативтік</w:t>
      </w:r>
    </w:p>
    <w:p w14:paraId="2EEB05FB" w14:textId="77777777" w:rsidR="00464C5A" w:rsidRPr="005A7116" w:rsidRDefault="00464C5A" w:rsidP="000D6F32">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 xml:space="preserve"> құқықтық актілерінің </w:t>
      </w:r>
      <w:hyperlink r:id="rId90" w:history="1">
        <w:r w:rsidRPr="005A7116">
          <w:rPr>
            <w:rFonts w:ascii="Times New Roman" w:eastAsia="Times New Roman" w:hAnsi="Times New Roman" w:cs="Times New Roman"/>
            <w:color w:val="000000" w:themeColor="text1"/>
            <w:sz w:val="28"/>
            <w:szCs w:val="28"/>
            <w:lang w:val="kk-KZ" w:eastAsia="kk-KZ"/>
          </w:rPr>
          <w:t>тізбесі</w:t>
        </w:r>
      </w:hyperlink>
      <w:r w:rsidRPr="005A7116">
        <w:rPr>
          <w:rFonts w:ascii="Times New Roman" w:eastAsia="Times New Roman" w:hAnsi="Times New Roman" w:cs="Times New Roman"/>
          <w:color w:val="000000" w:themeColor="text1"/>
          <w:sz w:val="28"/>
          <w:szCs w:val="28"/>
          <w:lang w:val="kk-KZ" w:eastAsia="kk-KZ"/>
        </w:rPr>
        <w:t>не</w:t>
      </w:r>
    </w:p>
    <w:p w14:paraId="09512B41" w14:textId="77777777" w:rsidR="00464C5A" w:rsidRPr="005A7116" w:rsidRDefault="00464C5A" w:rsidP="000D6F32">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14-қосымша</w:t>
      </w:r>
    </w:p>
    <w:p w14:paraId="09F51D05" w14:textId="77777777" w:rsidR="00464C5A" w:rsidRPr="005A7116" w:rsidRDefault="00464C5A" w:rsidP="000D6F32">
      <w:pPr>
        <w:spacing w:after="0" w:line="240" w:lineRule="auto"/>
        <w:jc w:val="right"/>
        <w:rPr>
          <w:rFonts w:ascii="Times New Roman" w:eastAsia="Times New Roman" w:hAnsi="Times New Roman" w:cs="Times New Roman"/>
          <w:color w:val="000000" w:themeColor="text1"/>
          <w:sz w:val="28"/>
          <w:szCs w:val="28"/>
          <w:lang w:val="kk-KZ" w:eastAsia="ru-RU"/>
        </w:rPr>
      </w:pPr>
    </w:p>
    <w:p w14:paraId="1B66EDB9" w14:textId="77777777" w:rsidR="00464C5A" w:rsidRPr="005A7116" w:rsidRDefault="00464C5A" w:rsidP="000D6F32">
      <w:pPr>
        <w:spacing w:after="0" w:line="240" w:lineRule="auto"/>
        <w:jc w:val="right"/>
        <w:rPr>
          <w:rFonts w:ascii="Times New Roman" w:eastAsia="Times New Roman" w:hAnsi="Times New Roman" w:cs="Times New Roman"/>
          <w:color w:val="000000" w:themeColor="text1"/>
          <w:sz w:val="28"/>
          <w:szCs w:val="28"/>
          <w:lang w:val="kk-KZ" w:eastAsia="ru-RU"/>
        </w:rPr>
      </w:pPr>
    </w:p>
    <w:p w14:paraId="56BA8412" w14:textId="77777777" w:rsidR="00464C5A" w:rsidRPr="005A7116" w:rsidRDefault="00464C5A" w:rsidP="000D6F32">
      <w:pPr>
        <w:spacing w:after="0" w:line="240" w:lineRule="auto"/>
        <w:jc w:val="right"/>
        <w:rPr>
          <w:rFonts w:ascii="Times New Roman" w:hAnsi="Times New Roman" w:cs="Times New Roman"/>
          <w:color w:val="000000" w:themeColor="text1"/>
          <w:sz w:val="28"/>
          <w:szCs w:val="28"/>
          <w:lang w:val="kk-KZ"/>
        </w:rPr>
      </w:pPr>
      <w:r w:rsidRPr="005A7116">
        <w:rPr>
          <w:rStyle w:val="s19"/>
          <w:color w:val="000000" w:themeColor="text1"/>
          <w:sz w:val="28"/>
          <w:szCs w:val="28"/>
          <w:lang w:val="kk-KZ"/>
        </w:rPr>
        <w:t>Қазақстан Республикасы</w:t>
      </w:r>
    </w:p>
    <w:p w14:paraId="4C698F07" w14:textId="77777777" w:rsidR="00464C5A" w:rsidRPr="005A7116" w:rsidRDefault="00464C5A" w:rsidP="000D6F32">
      <w:pPr>
        <w:spacing w:after="0" w:line="240" w:lineRule="auto"/>
        <w:jc w:val="right"/>
        <w:rPr>
          <w:rFonts w:ascii="Times New Roman" w:hAnsi="Times New Roman" w:cs="Times New Roman"/>
          <w:color w:val="000000" w:themeColor="text1"/>
          <w:sz w:val="28"/>
          <w:szCs w:val="28"/>
          <w:lang w:val="kk-KZ"/>
        </w:rPr>
      </w:pPr>
      <w:r w:rsidRPr="005A7116">
        <w:rPr>
          <w:rStyle w:val="s19"/>
          <w:color w:val="000000" w:themeColor="text1"/>
          <w:sz w:val="28"/>
          <w:szCs w:val="28"/>
          <w:lang w:val="kk-KZ"/>
        </w:rPr>
        <w:t>Ұлттық Банкі Басқармасының</w:t>
      </w:r>
    </w:p>
    <w:p w14:paraId="08A0D1AB" w14:textId="77777777" w:rsidR="00464C5A" w:rsidRPr="005A7116" w:rsidRDefault="00464C5A" w:rsidP="000D6F32">
      <w:pPr>
        <w:spacing w:after="0" w:line="240" w:lineRule="auto"/>
        <w:jc w:val="right"/>
        <w:rPr>
          <w:rFonts w:ascii="Times New Roman" w:hAnsi="Times New Roman" w:cs="Times New Roman"/>
          <w:color w:val="000000" w:themeColor="text1"/>
          <w:sz w:val="28"/>
          <w:szCs w:val="28"/>
          <w:lang w:val="kk-KZ"/>
        </w:rPr>
      </w:pPr>
      <w:r w:rsidRPr="005A7116">
        <w:rPr>
          <w:rStyle w:val="s19"/>
          <w:color w:val="000000" w:themeColor="text1"/>
          <w:sz w:val="28"/>
          <w:szCs w:val="28"/>
          <w:lang w:val="kk-KZ"/>
        </w:rPr>
        <w:t>2017 жылғы 28 тамыздағы</w:t>
      </w:r>
    </w:p>
    <w:p w14:paraId="1C984399" w14:textId="6FE0A61B" w:rsidR="00464C5A" w:rsidRPr="005A7116" w:rsidRDefault="00464C5A" w:rsidP="000D6F32">
      <w:pPr>
        <w:spacing w:after="0" w:line="240" w:lineRule="auto"/>
        <w:jc w:val="right"/>
        <w:rPr>
          <w:rFonts w:ascii="Times New Roman" w:hAnsi="Times New Roman" w:cs="Times New Roman"/>
          <w:color w:val="000000" w:themeColor="text1"/>
          <w:sz w:val="28"/>
          <w:szCs w:val="28"/>
          <w:lang w:val="kk-KZ"/>
        </w:rPr>
      </w:pPr>
      <w:r w:rsidRPr="005A7116">
        <w:rPr>
          <w:rStyle w:val="s19"/>
          <w:color w:val="000000" w:themeColor="text1"/>
          <w:sz w:val="28"/>
          <w:szCs w:val="28"/>
          <w:lang w:val="kk-KZ"/>
        </w:rPr>
        <w:t>№</w:t>
      </w:r>
      <w:r w:rsidR="005D17FC" w:rsidRPr="005A7116">
        <w:rPr>
          <w:rStyle w:val="s19"/>
          <w:color w:val="000000" w:themeColor="text1"/>
          <w:sz w:val="28"/>
          <w:szCs w:val="28"/>
          <w:lang w:val="kk-KZ"/>
        </w:rPr>
        <w:t> </w:t>
      </w:r>
      <w:r w:rsidRPr="005A7116">
        <w:rPr>
          <w:rStyle w:val="s19"/>
          <w:color w:val="000000" w:themeColor="text1"/>
          <w:sz w:val="28"/>
          <w:szCs w:val="28"/>
          <w:lang w:val="kk-KZ"/>
        </w:rPr>
        <w:t xml:space="preserve">167 </w:t>
      </w:r>
      <w:hyperlink r:id="rId91" w:history="1">
        <w:r w:rsidRPr="005A7116">
          <w:rPr>
            <w:rStyle w:val="a3"/>
            <w:rFonts w:ascii="Times New Roman" w:hAnsi="Times New Roman" w:cs="Times New Roman"/>
            <w:color w:val="000000" w:themeColor="text1"/>
            <w:sz w:val="28"/>
            <w:szCs w:val="28"/>
            <w:u w:val="none"/>
            <w:bdr w:val="none" w:sz="0" w:space="0" w:color="auto" w:frame="1"/>
            <w:lang w:val="kk-KZ"/>
          </w:rPr>
          <w:t>қаулысына</w:t>
        </w:r>
      </w:hyperlink>
    </w:p>
    <w:p w14:paraId="1865FA15" w14:textId="77777777" w:rsidR="00464C5A" w:rsidRPr="005A7116" w:rsidRDefault="00464C5A" w:rsidP="000D6F32">
      <w:pPr>
        <w:spacing w:after="0" w:line="240" w:lineRule="auto"/>
        <w:jc w:val="right"/>
        <w:rPr>
          <w:rFonts w:ascii="Times New Roman" w:hAnsi="Times New Roman" w:cs="Times New Roman"/>
          <w:color w:val="000000" w:themeColor="text1"/>
          <w:sz w:val="28"/>
          <w:szCs w:val="28"/>
          <w:lang w:val="kk-KZ"/>
        </w:rPr>
      </w:pPr>
      <w:r w:rsidRPr="005A7116">
        <w:rPr>
          <w:rStyle w:val="s19"/>
          <w:color w:val="000000" w:themeColor="text1"/>
          <w:sz w:val="28"/>
          <w:szCs w:val="28"/>
          <w:lang w:val="kk-KZ"/>
        </w:rPr>
        <w:t>11-қосымша</w:t>
      </w:r>
    </w:p>
    <w:p w14:paraId="1B37C5A2" w14:textId="77777777" w:rsidR="00464C5A" w:rsidRPr="005A7116" w:rsidRDefault="00464C5A" w:rsidP="000D6F32">
      <w:pPr>
        <w:spacing w:after="0" w:line="240" w:lineRule="auto"/>
        <w:jc w:val="right"/>
        <w:rPr>
          <w:rFonts w:ascii="Times New Roman" w:eastAsia="Times New Roman" w:hAnsi="Times New Roman" w:cs="Times New Roman"/>
          <w:color w:val="000000" w:themeColor="text1"/>
          <w:sz w:val="28"/>
          <w:szCs w:val="28"/>
          <w:lang w:val="kk-KZ" w:eastAsia="ru-RU"/>
        </w:rPr>
      </w:pPr>
    </w:p>
    <w:p w14:paraId="45A58EB3" w14:textId="77777777" w:rsidR="00464C5A" w:rsidRPr="005A7116" w:rsidRDefault="00464C5A" w:rsidP="000D6F32">
      <w:pPr>
        <w:spacing w:after="0" w:line="240" w:lineRule="auto"/>
        <w:jc w:val="right"/>
        <w:rPr>
          <w:rFonts w:ascii="Times New Roman" w:eastAsia="Times New Roman" w:hAnsi="Times New Roman" w:cs="Times New Roman"/>
          <w:color w:val="000000" w:themeColor="text1"/>
          <w:sz w:val="28"/>
          <w:szCs w:val="28"/>
          <w:lang w:val="kk-KZ" w:eastAsia="ru-RU"/>
        </w:rPr>
      </w:pPr>
    </w:p>
    <w:p w14:paraId="7B60415D" w14:textId="77777777" w:rsidR="00464C5A" w:rsidRPr="005A7116" w:rsidRDefault="00464C5A" w:rsidP="000D6F32">
      <w:pPr>
        <w:spacing w:after="0" w:line="240" w:lineRule="auto"/>
        <w:jc w:val="right"/>
        <w:textAlignment w:val="baseline"/>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Нысан</w:t>
      </w:r>
    </w:p>
    <w:p w14:paraId="36B892E8" w14:textId="77777777" w:rsidR="00464C5A" w:rsidRPr="005A7116" w:rsidRDefault="00464C5A" w:rsidP="000D6F32">
      <w:pPr>
        <w:spacing w:after="0" w:line="240" w:lineRule="auto"/>
        <w:jc w:val="right"/>
        <w:textAlignment w:val="baseline"/>
        <w:rPr>
          <w:rFonts w:ascii="Times New Roman" w:eastAsia="Times New Roman" w:hAnsi="Times New Roman" w:cs="Times New Roman"/>
          <w:color w:val="000000" w:themeColor="text1"/>
          <w:sz w:val="28"/>
          <w:szCs w:val="28"/>
          <w:lang w:val="kk-KZ" w:eastAsia="ru-RU"/>
        </w:rPr>
      </w:pPr>
    </w:p>
    <w:p w14:paraId="61E8AD83" w14:textId="77777777" w:rsidR="00464C5A" w:rsidRPr="005A7116" w:rsidRDefault="00464C5A" w:rsidP="000D6F32">
      <w:pPr>
        <w:spacing w:after="0" w:line="240" w:lineRule="auto"/>
        <w:jc w:val="right"/>
        <w:textAlignment w:val="baseline"/>
        <w:rPr>
          <w:rFonts w:ascii="Times New Roman" w:eastAsia="Times New Roman" w:hAnsi="Times New Roman" w:cs="Times New Roman"/>
          <w:color w:val="000000" w:themeColor="text1"/>
          <w:sz w:val="28"/>
          <w:szCs w:val="28"/>
          <w:lang w:val="kk-KZ" w:eastAsia="ru-RU"/>
        </w:rPr>
      </w:pPr>
    </w:p>
    <w:p w14:paraId="3655759F" w14:textId="77777777" w:rsidR="00464C5A" w:rsidRPr="005A7116" w:rsidRDefault="00464C5A" w:rsidP="000D6F32">
      <w:pPr>
        <w:spacing w:after="0" w:line="240" w:lineRule="auto"/>
        <w:ind w:firstLine="709"/>
        <w:jc w:val="both"/>
        <w:textAlignment w:val="baseline"/>
        <w:rPr>
          <w:rFonts w:ascii="Times New Roman" w:eastAsia="Calibri" w:hAnsi="Times New Roman" w:cs="Times New Roman"/>
          <w:color w:val="000000" w:themeColor="text1"/>
          <w:sz w:val="28"/>
          <w:szCs w:val="28"/>
          <w:lang w:val="kk-KZ" w:eastAsia="ru-RU"/>
        </w:rPr>
      </w:pPr>
      <w:r w:rsidRPr="005A7116">
        <w:rPr>
          <w:rFonts w:ascii="Times New Roman" w:hAnsi="Times New Roman" w:cs="Times New Roman"/>
          <w:color w:val="000000" w:themeColor="text1"/>
          <w:sz w:val="28"/>
          <w:szCs w:val="28"/>
          <w:lang w:val="kk-KZ"/>
        </w:rPr>
        <w:t>Әкімшілік деректер</w:t>
      </w:r>
      <w:r w:rsidRPr="005A7116">
        <w:rPr>
          <w:rFonts w:ascii="Times New Roman" w:eastAsia="Calibri" w:hAnsi="Times New Roman" w:cs="Times New Roman"/>
          <w:bCs/>
          <w:color w:val="000000" w:themeColor="text1"/>
          <w:sz w:val="28"/>
          <w:szCs w:val="28"/>
          <w:lang w:val="kk-KZ" w:eastAsia="ru-RU"/>
        </w:rPr>
        <w:t xml:space="preserve"> нысаны </w:t>
      </w:r>
      <w:hyperlink r:id="rId92" w:history="1">
        <w:r w:rsidRPr="005A7116">
          <w:rPr>
            <w:rFonts w:ascii="Times New Roman" w:eastAsia="Calibri" w:hAnsi="Times New Roman" w:cs="Times New Roman"/>
            <w:bCs/>
            <w:color w:val="000000" w:themeColor="text1"/>
            <w:sz w:val="28"/>
            <w:szCs w:val="28"/>
            <w:lang w:val="kk-KZ" w:eastAsia="ru-RU"/>
          </w:rPr>
          <w:t>www.nationalbank.kz</w:t>
        </w:r>
      </w:hyperlink>
      <w:r w:rsidRPr="005A7116">
        <w:rPr>
          <w:rFonts w:ascii="Times New Roman" w:eastAsia="Calibri" w:hAnsi="Times New Roman" w:cs="Times New Roman"/>
          <w:bCs/>
          <w:color w:val="000000" w:themeColor="text1"/>
          <w:sz w:val="28"/>
          <w:szCs w:val="28"/>
          <w:lang w:val="kk-KZ" w:eastAsia="ru-RU"/>
        </w:rPr>
        <w:t xml:space="preserve"> интернет-ресурсында орналасқан</w:t>
      </w:r>
    </w:p>
    <w:p w14:paraId="078E3858" w14:textId="77777777" w:rsidR="00464C5A" w:rsidRPr="005A7116" w:rsidRDefault="00464C5A" w:rsidP="000D6F32">
      <w:pPr>
        <w:spacing w:after="0" w:line="240" w:lineRule="auto"/>
        <w:jc w:val="center"/>
        <w:rPr>
          <w:rFonts w:ascii="Times New Roman" w:eastAsia="Times New Roman" w:hAnsi="Times New Roman" w:cs="Times New Roman"/>
          <w:bCs/>
          <w:color w:val="000000" w:themeColor="text1"/>
          <w:sz w:val="28"/>
          <w:szCs w:val="24"/>
          <w:lang w:val="kk-KZ" w:eastAsia="ru-RU"/>
        </w:rPr>
      </w:pPr>
    </w:p>
    <w:p w14:paraId="76144ACD" w14:textId="77777777" w:rsidR="00464C5A" w:rsidRPr="005A7116" w:rsidRDefault="00464C5A" w:rsidP="000D6F32">
      <w:pPr>
        <w:spacing w:after="0" w:line="240" w:lineRule="auto"/>
        <w:jc w:val="center"/>
        <w:rPr>
          <w:rFonts w:ascii="Times New Roman" w:eastAsia="Times New Roman" w:hAnsi="Times New Roman" w:cs="Times New Roman"/>
          <w:bCs/>
          <w:color w:val="000000" w:themeColor="text1"/>
          <w:sz w:val="28"/>
          <w:szCs w:val="24"/>
          <w:lang w:val="kk-KZ" w:eastAsia="ru-RU"/>
        </w:rPr>
      </w:pPr>
    </w:p>
    <w:p w14:paraId="03869B94" w14:textId="4E0A8D61" w:rsidR="00464C5A" w:rsidRPr="005A7116" w:rsidRDefault="00796D18" w:rsidP="000D6F32">
      <w:pPr>
        <w:spacing w:after="0" w:line="240" w:lineRule="auto"/>
        <w:ind w:right="-2"/>
        <w:jc w:val="center"/>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w:t>
      </w:r>
      <w:r w:rsidR="00464C5A" w:rsidRPr="005A7116">
        <w:rPr>
          <w:rFonts w:ascii="Times New Roman" w:hAnsi="Times New Roman" w:cs="Times New Roman"/>
          <w:color w:val="000000" w:themeColor="text1"/>
          <w:sz w:val="28"/>
          <w:szCs w:val="28"/>
          <w:lang w:val="kk-KZ"/>
        </w:rPr>
        <w:t>Қазақстан Республикасының облыстары бойынша ерікті зейнетақы жарналары салымшыларының /алушылардың зейнетақы жинақтарының көлемі (салымшының/алушының тұрғылықты жері бойынша) және жеке зейнетақы шоттарының саны туралы есеп</w:t>
      </w:r>
      <w:r w:rsidRPr="005A7116">
        <w:rPr>
          <w:rFonts w:ascii="Times New Roman" w:eastAsia="Times New Roman" w:hAnsi="Times New Roman" w:cs="Times New Roman"/>
          <w:color w:val="000000" w:themeColor="text1"/>
          <w:sz w:val="28"/>
          <w:szCs w:val="28"/>
          <w:lang w:val="kk-KZ" w:eastAsia="ru-RU"/>
        </w:rPr>
        <w:t>»</w:t>
      </w:r>
    </w:p>
    <w:p w14:paraId="5E0B2F0A" w14:textId="77777777" w:rsidR="00464C5A" w:rsidRPr="005A7116" w:rsidRDefault="00464C5A" w:rsidP="000D6F32">
      <w:pPr>
        <w:spacing w:after="0" w:line="240" w:lineRule="auto"/>
        <w:ind w:right="-2"/>
        <w:jc w:val="center"/>
        <w:rPr>
          <w:rFonts w:ascii="Times New Roman" w:eastAsia="Times New Roman" w:hAnsi="Times New Roman" w:cs="Times New Roman"/>
          <w:color w:val="000000" w:themeColor="text1"/>
          <w:sz w:val="28"/>
          <w:szCs w:val="28"/>
          <w:lang w:val="kk-KZ" w:eastAsia="ru-RU"/>
        </w:rPr>
      </w:pPr>
    </w:p>
    <w:p w14:paraId="6E188E43"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p w14:paraId="3F16954E" w14:textId="1B3B197D" w:rsidR="00464C5A" w:rsidRPr="005A7116" w:rsidRDefault="00464C5A" w:rsidP="000D6F32">
      <w:pPr>
        <w:spacing w:after="0" w:line="240" w:lineRule="auto"/>
        <w:ind w:firstLine="709"/>
        <w:textAlignment w:val="baseline"/>
        <w:rPr>
          <w:rFonts w:ascii="Times New Roman" w:eastAsia="Times New Roman" w:hAnsi="Times New Roman" w:cs="Times New Roman"/>
          <w:color w:val="000000" w:themeColor="text1"/>
          <w:sz w:val="28"/>
          <w:szCs w:val="28"/>
          <w:lang w:val="kk-KZ" w:eastAsia="ru-RU"/>
        </w:rPr>
      </w:pPr>
      <w:r w:rsidRPr="005A7116">
        <w:rPr>
          <w:rFonts w:ascii="Times New Roman" w:hAnsi="Times New Roman" w:cs="Times New Roman"/>
          <w:color w:val="000000" w:themeColor="text1"/>
          <w:sz w:val="28"/>
          <w:szCs w:val="28"/>
          <w:lang w:val="kk-KZ"/>
        </w:rPr>
        <w:t xml:space="preserve">Есепті кезең: 20 __ жылғы </w:t>
      </w:r>
      <w:r w:rsidR="00796D18" w:rsidRPr="005A7116">
        <w:rPr>
          <w:rFonts w:ascii="Times New Roman" w:hAnsi="Times New Roman" w:cs="Times New Roman"/>
          <w:color w:val="000000" w:themeColor="text1"/>
          <w:sz w:val="28"/>
          <w:szCs w:val="28"/>
          <w:lang w:val="kk-KZ"/>
        </w:rPr>
        <w:t>«</w:t>
      </w:r>
      <w:r w:rsidRPr="005A7116">
        <w:rPr>
          <w:rFonts w:ascii="Times New Roman" w:hAnsi="Times New Roman" w:cs="Times New Roman"/>
          <w:color w:val="000000" w:themeColor="text1"/>
          <w:sz w:val="28"/>
          <w:szCs w:val="28"/>
          <w:lang w:val="kk-KZ"/>
        </w:rPr>
        <w:t>___</w:t>
      </w:r>
      <w:r w:rsidR="00796D18" w:rsidRPr="005A7116">
        <w:rPr>
          <w:rFonts w:ascii="Times New Roman" w:hAnsi="Times New Roman" w:cs="Times New Roman"/>
          <w:color w:val="000000" w:themeColor="text1"/>
          <w:sz w:val="28"/>
          <w:szCs w:val="28"/>
          <w:lang w:val="kk-KZ"/>
        </w:rPr>
        <w:t>»</w:t>
      </w:r>
      <w:r w:rsidRPr="005A7116">
        <w:rPr>
          <w:rFonts w:ascii="Times New Roman" w:hAnsi="Times New Roman" w:cs="Times New Roman"/>
          <w:color w:val="000000" w:themeColor="text1"/>
          <w:sz w:val="28"/>
          <w:szCs w:val="28"/>
          <w:lang w:val="kk-KZ"/>
        </w:rPr>
        <w:t xml:space="preserve"> ________ жағдай бойынша</w:t>
      </w:r>
    </w:p>
    <w:p w14:paraId="606A99A4" w14:textId="77777777" w:rsidR="00464C5A" w:rsidRPr="005A7116" w:rsidRDefault="00464C5A" w:rsidP="000D6F32">
      <w:pPr>
        <w:spacing w:after="0" w:line="240" w:lineRule="auto"/>
        <w:ind w:firstLine="709"/>
        <w:textAlignment w:val="baseline"/>
        <w:rPr>
          <w:rFonts w:ascii="Times New Roman" w:eastAsia="Times New Roman" w:hAnsi="Times New Roman" w:cs="Times New Roman"/>
          <w:color w:val="000000" w:themeColor="text1"/>
          <w:sz w:val="28"/>
          <w:szCs w:val="28"/>
          <w:lang w:val="kk-KZ" w:eastAsia="ru-RU"/>
        </w:rPr>
      </w:pPr>
    </w:p>
    <w:p w14:paraId="74950D47" w14:textId="77777777" w:rsidR="00464C5A" w:rsidRPr="005A7116" w:rsidRDefault="00464C5A" w:rsidP="000D6F32">
      <w:pPr>
        <w:spacing w:after="0" w:line="240" w:lineRule="auto"/>
        <w:ind w:left="709"/>
        <w:jc w:val="both"/>
        <w:rPr>
          <w:rFonts w:ascii="Times New Roman" w:hAnsi="Times New Roman" w:cs="Times New Roman"/>
          <w:color w:val="000000" w:themeColor="text1"/>
          <w:sz w:val="28"/>
          <w:szCs w:val="18"/>
          <w:lang w:val="kk-KZ"/>
        </w:rPr>
      </w:pPr>
      <w:r w:rsidRPr="005A7116">
        <w:rPr>
          <w:rFonts w:ascii="Times New Roman" w:eastAsia="Times New Roman" w:hAnsi="Times New Roman" w:cs="Times New Roman"/>
          <w:color w:val="000000" w:themeColor="text1"/>
          <w:sz w:val="28"/>
          <w:szCs w:val="28"/>
          <w:lang w:val="kk-KZ" w:eastAsia="ru-RU"/>
        </w:rPr>
        <w:t>Индекс</w:t>
      </w:r>
      <w:r w:rsidRPr="005A7116">
        <w:rPr>
          <w:rFonts w:ascii="Times New Roman" w:eastAsia="Times New Roman" w:hAnsi="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w:t>
      </w:r>
      <w:r w:rsidRPr="005A7116">
        <w:rPr>
          <w:rFonts w:ascii="Times New Roman" w:hAnsi="Times New Roman" w:cs="Times New Roman"/>
          <w:color w:val="000000" w:themeColor="text1"/>
          <w:sz w:val="28"/>
          <w:szCs w:val="18"/>
          <w:lang w:val="kk-KZ"/>
        </w:rPr>
        <w:t>7- ENPF_DPV_OBL</w:t>
      </w:r>
    </w:p>
    <w:p w14:paraId="152B61CB" w14:textId="77777777" w:rsidR="00464C5A" w:rsidRPr="005A7116" w:rsidRDefault="00464C5A" w:rsidP="000D6F32">
      <w:pPr>
        <w:spacing w:after="0" w:line="240" w:lineRule="auto"/>
        <w:ind w:firstLine="709"/>
        <w:textAlignment w:val="baseline"/>
        <w:rPr>
          <w:rFonts w:ascii="Times New Roman" w:eastAsia="Times New Roman" w:hAnsi="Times New Roman" w:cs="Times New Roman"/>
          <w:color w:val="000000" w:themeColor="text1"/>
          <w:sz w:val="28"/>
          <w:szCs w:val="28"/>
          <w:lang w:val="kk-KZ" w:eastAsia="ru-RU"/>
        </w:rPr>
      </w:pPr>
    </w:p>
    <w:p w14:paraId="3C536C1B" w14:textId="77777777" w:rsidR="00464C5A" w:rsidRPr="005A7116" w:rsidRDefault="00464C5A"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Кезеңділігі: ай сайын</w:t>
      </w:r>
    </w:p>
    <w:p w14:paraId="67672CF6" w14:textId="77777777" w:rsidR="00464C5A" w:rsidRPr="005A7116" w:rsidRDefault="00464C5A"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7C34BB72" w14:textId="77777777" w:rsidR="00464C5A" w:rsidRPr="005A7116" w:rsidRDefault="00464C5A"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A7116">
        <w:rPr>
          <w:rStyle w:val="s0"/>
          <w:color w:val="000000" w:themeColor="text1"/>
          <w:sz w:val="28"/>
          <w:szCs w:val="28"/>
          <w:lang w:val="kk-KZ"/>
        </w:rPr>
        <w:t>Ұсынады</w:t>
      </w:r>
      <w:r w:rsidRPr="005A7116">
        <w:rPr>
          <w:rFonts w:ascii="Times New Roman" w:eastAsia="Times New Roman" w:hAnsi="Times New Roman" w:cs="Times New Roman"/>
          <w:color w:val="000000" w:themeColor="text1"/>
          <w:sz w:val="28"/>
          <w:szCs w:val="28"/>
          <w:lang w:val="kk-KZ" w:eastAsia="ru-RU"/>
        </w:rPr>
        <w:t>: бірыңғай жинақтаушы зейнетақы қоры</w:t>
      </w:r>
    </w:p>
    <w:p w14:paraId="0E07FBB4" w14:textId="77777777" w:rsidR="00464C5A" w:rsidRPr="005A7116" w:rsidRDefault="00464C5A"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14:paraId="634FE275" w14:textId="77777777" w:rsidR="00464C5A" w:rsidRPr="005A7116" w:rsidRDefault="00464C5A"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Нысан қайда ұсынылады: Қазақстан Республикасының Ұлттық Банкі</w:t>
      </w:r>
    </w:p>
    <w:p w14:paraId="0AAF99F1" w14:textId="77777777" w:rsidR="00464C5A" w:rsidRPr="005A7116" w:rsidRDefault="00464C5A"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0DB17A8F" w14:textId="77777777" w:rsidR="00464C5A" w:rsidRPr="005A7116" w:rsidRDefault="00464C5A"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Ұсыну мерзімі: ай сайын, есепті айдан кейінгі айдың жетінші жұмыс күнінен кешіктірмей</w:t>
      </w:r>
    </w:p>
    <w:p w14:paraId="58072969" w14:textId="77777777" w:rsidR="00464C5A" w:rsidRPr="005A7116" w:rsidRDefault="00464C5A"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14:paraId="25CC895F" w14:textId="77777777" w:rsidR="00464C5A" w:rsidRPr="005A7116" w:rsidRDefault="00464C5A"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14:paraId="32BECE64" w14:textId="77777777" w:rsidR="00464C5A" w:rsidRPr="005A7116" w:rsidRDefault="00464C5A" w:rsidP="000D6F32">
      <w:pPr>
        <w:spacing w:after="0" w:line="240" w:lineRule="auto"/>
        <w:rPr>
          <w:rFonts w:ascii="Times New Roman" w:eastAsia="Times New Roman" w:hAnsi="Times New Roman" w:cs="Times New Roman"/>
          <w:color w:val="000000" w:themeColor="text1"/>
          <w:sz w:val="28"/>
          <w:szCs w:val="20"/>
          <w:lang w:val="kk-KZ" w:eastAsia="ru-RU"/>
        </w:rPr>
        <w:sectPr w:rsidR="00464C5A" w:rsidRPr="005A7116" w:rsidSect="007831EB">
          <w:headerReference w:type="default" r:id="rId93"/>
          <w:pgSz w:w="11906" w:h="16838"/>
          <w:pgMar w:top="1418" w:right="851" w:bottom="1418" w:left="1418" w:header="709" w:footer="709" w:gutter="0"/>
          <w:cols w:space="708"/>
          <w:docGrid w:linePitch="360"/>
        </w:sectPr>
      </w:pPr>
    </w:p>
    <w:p w14:paraId="5D0093BD" w14:textId="77777777" w:rsidR="00464C5A" w:rsidRPr="005A7116" w:rsidRDefault="00464C5A" w:rsidP="000D6F32">
      <w:pPr>
        <w:spacing w:after="0" w:line="240" w:lineRule="auto"/>
        <w:jc w:val="right"/>
        <w:textAlignment w:val="baseline"/>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eastAsia="ru-RU"/>
        </w:rPr>
        <w:lastRenderedPageBreak/>
        <w:t>(</w:t>
      </w:r>
      <w:r w:rsidRPr="005A7116">
        <w:rPr>
          <w:rFonts w:ascii="Times New Roman" w:eastAsia="Times New Roman" w:hAnsi="Times New Roman" w:cs="Times New Roman"/>
          <w:color w:val="000000" w:themeColor="text1"/>
          <w:sz w:val="24"/>
          <w:szCs w:val="28"/>
          <w:lang w:val="kk-KZ" w:eastAsia="ru-RU"/>
        </w:rPr>
        <w:t>мың теңгемен</w:t>
      </w:r>
      <w:r w:rsidRPr="005A7116">
        <w:rPr>
          <w:rFonts w:ascii="Times New Roman" w:eastAsia="Times New Roman" w:hAnsi="Times New Roman" w:cs="Times New Roman"/>
          <w:color w:val="000000" w:themeColor="text1"/>
          <w:sz w:val="24"/>
          <w:szCs w:val="28"/>
          <w:lang w:eastAsia="ru-RU"/>
        </w:rPr>
        <w:t>)</w:t>
      </w:r>
    </w:p>
    <w:tbl>
      <w:tblPr>
        <w:tblW w:w="9639" w:type="dxa"/>
        <w:jc w:val="center"/>
        <w:tblLayout w:type="fixed"/>
        <w:tblCellMar>
          <w:left w:w="0" w:type="dxa"/>
          <w:right w:w="0" w:type="dxa"/>
        </w:tblCellMar>
        <w:tblLook w:val="04A0" w:firstRow="1" w:lastRow="0" w:firstColumn="1" w:lastColumn="0" w:noHBand="0" w:noVBand="1"/>
      </w:tblPr>
      <w:tblGrid>
        <w:gridCol w:w="3232"/>
        <w:gridCol w:w="2135"/>
        <w:gridCol w:w="2135"/>
        <w:gridCol w:w="2137"/>
      </w:tblGrid>
      <w:tr w:rsidR="005A7116" w:rsidRPr="005A7116" w14:paraId="49FD664B" w14:textId="77777777" w:rsidTr="00C90B63">
        <w:trPr>
          <w:jc w:val="center"/>
        </w:trPr>
        <w:tc>
          <w:tcPr>
            <w:tcW w:w="32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30A973"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Облыс/қала атауы</w:t>
            </w:r>
          </w:p>
          <w:p w14:paraId="37E1A148"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F50E69"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r w:rsidRPr="005A7116">
              <w:rPr>
                <w:rFonts w:ascii="Times New Roman" w:eastAsia="Times New Roman" w:hAnsi="Times New Roman" w:cs="Times New Roman"/>
                <w:color w:val="000000" w:themeColor="text1"/>
                <w:sz w:val="24"/>
                <w:szCs w:val="24"/>
                <w:lang w:eastAsia="ru-RU"/>
              </w:rPr>
              <w:t>Зейнетақы жинақтары бар салымшылардың/ алушылардың жеке зейнетақы шоттарының саны</w:t>
            </w:r>
          </w:p>
        </w:tc>
        <w:tc>
          <w:tcPr>
            <w:tcW w:w="21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36C863"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r w:rsidRPr="005A7116">
              <w:rPr>
                <w:rFonts w:ascii="Times New Roman" w:eastAsia="Times New Roman" w:hAnsi="Times New Roman" w:cs="Times New Roman"/>
                <w:color w:val="000000" w:themeColor="text1"/>
                <w:sz w:val="24"/>
                <w:szCs w:val="24"/>
                <w:lang w:eastAsia="ru-RU"/>
              </w:rPr>
              <w:t>Жинақтар сомасы</w:t>
            </w:r>
          </w:p>
        </w:tc>
        <w:tc>
          <w:tcPr>
            <w:tcW w:w="21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B22335"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r w:rsidRPr="005A7116">
              <w:rPr>
                <w:rFonts w:ascii="Times New Roman" w:eastAsia="Times New Roman" w:hAnsi="Times New Roman" w:cs="Times New Roman"/>
                <w:color w:val="000000" w:themeColor="text1"/>
                <w:sz w:val="24"/>
                <w:szCs w:val="24"/>
                <w:lang w:eastAsia="ru-RU"/>
              </w:rPr>
              <w:t>Зейнетақы жинақтары жоқ салымшылардың/ алушылардың жеке зейнетақы шоттарының саны</w:t>
            </w:r>
          </w:p>
        </w:tc>
      </w:tr>
      <w:tr w:rsidR="005A7116" w:rsidRPr="005A7116" w14:paraId="20B40EF0" w14:textId="77777777" w:rsidTr="00C90B63">
        <w:trPr>
          <w:jc w:val="center"/>
        </w:trPr>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4A3460"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1</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4EC7F448"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2</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67F34AD7"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3</w:t>
            </w: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14:paraId="7B8B0E64"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4</w:t>
            </w:r>
          </w:p>
        </w:tc>
      </w:tr>
      <w:tr w:rsidR="005A7116" w:rsidRPr="005A7116" w14:paraId="759148C5" w14:textId="77777777" w:rsidTr="00C90B63">
        <w:trPr>
          <w:jc w:val="center"/>
        </w:trPr>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ADC35D" w14:textId="77777777" w:rsidR="00464C5A" w:rsidRPr="005A7116" w:rsidRDefault="00464C5A" w:rsidP="000D6F32">
            <w:pPr>
              <w:spacing w:after="0" w:line="240" w:lineRule="auto"/>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А</w:t>
            </w:r>
            <w:r w:rsidRPr="005A7116">
              <w:rPr>
                <w:rFonts w:ascii="Times New Roman" w:hAnsi="Times New Roman" w:cs="Times New Roman"/>
                <w:color w:val="000000" w:themeColor="text1"/>
                <w:sz w:val="24"/>
                <w:szCs w:val="24"/>
                <w:lang w:val="kk-KZ"/>
              </w:rPr>
              <w:t>қмола</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432C86C6"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1E3B386B"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14:paraId="60F01638"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r>
      <w:tr w:rsidR="005A7116" w:rsidRPr="005A7116" w14:paraId="3DA9B934" w14:textId="77777777" w:rsidTr="00C90B63">
        <w:trPr>
          <w:jc w:val="center"/>
        </w:trPr>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A19305" w14:textId="77777777" w:rsidR="00464C5A" w:rsidRPr="005A7116" w:rsidRDefault="00464C5A" w:rsidP="000D6F32">
            <w:pPr>
              <w:spacing w:after="0" w:line="240" w:lineRule="auto"/>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А</w:t>
            </w:r>
            <w:r w:rsidRPr="005A7116">
              <w:rPr>
                <w:rFonts w:ascii="Times New Roman" w:hAnsi="Times New Roman" w:cs="Times New Roman"/>
                <w:color w:val="000000" w:themeColor="text1"/>
                <w:sz w:val="24"/>
                <w:szCs w:val="24"/>
                <w:lang w:val="kk-KZ"/>
              </w:rPr>
              <w:t>қтөбе</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0E91FE90"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11DF8254"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14:paraId="469783D7"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r>
      <w:tr w:rsidR="005A7116" w:rsidRPr="005A7116" w14:paraId="30A9CBBE" w14:textId="77777777" w:rsidTr="00C90B63">
        <w:trPr>
          <w:jc w:val="center"/>
        </w:trPr>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32E186" w14:textId="77777777" w:rsidR="00464C5A" w:rsidRPr="005A7116" w:rsidRDefault="00464C5A" w:rsidP="000D6F32">
            <w:pPr>
              <w:spacing w:after="0" w:line="240" w:lineRule="auto"/>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Алмат</w:t>
            </w:r>
            <w:r w:rsidRPr="005A7116">
              <w:rPr>
                <w:rFonts w:ascii="Times New Roman" w:hAnsi="Times New Roman" w:cs="Times New Roman"/>
                <w:color w:val="000000" w:themeColor="text1"/>
                <w:sz w:val="24"/>
                <w:szCs w:val="24"/>
                <w:lang w:val="kk-KZ"/>
              </w:rPr>
              <w:t>ы</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42029F28"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79A09453"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14:paraId="20672958"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r>
      <w:tr w:rsidR="005A7116" w:rsidRPr="005A7116" w14:paraId="29142852" w14:textId="77777777" w:rsidTr="00C90B63">
        <w:trPr>
          <w:jc w:val="center"/>
        </w:trPr>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FA0964" w14:textId="77777777" w:rsidR="00464C5A" w:rsidRPr="005A7116" w:rsidRDefault="00464C5A" w:rsidP="000D6F32">
            <w:pPr>
              <w:spacing w:after="0" w:line="240" w:lineRule="auto"/>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Атырау</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1F474B93"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0D2AFED4"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14:paraId="457EB5E0"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r>
      <w:tr w:rsidR="005A7116" w:rsidRPr="005A7116" w14:paraId="051DB0CB" w14:textId="77777777" w:rsidTr="00C90B63">
        <w:trPr>
          <w:jc w:val="center"/>
        </w:trPr>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5B9262" w14:textId="77777777" w:rsidR="00464C5A" w:rsidRPr="005A7116" w:rsidRDefault="00464C5A" w:rsidP="000D6F32">
            <w:pPr>
              <w:spacing w:after="0" w:line="240" w:lineRule="auto"/>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lang w:val="kk-KZ"/>
              </w:rPr>
              <w:t>Шығыс Қазақстан</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250B5CBF"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3FF1C621"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14:paraId="394AC96A"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r>
      <w:tr w:rsidR="005A7116" w:rsidRPr="005A7116" w14:paraId="771B8E13" w14:textId="77777777" w:rsidTr="00C90B63">
        <w:trPr>
          <w:jc w:val="center"/>
        </w:trPr>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140195" w14:textId="77777777" w:rsidR="00464C5A" w:rsidRPr="005A7116" w:rsidRDefault="00464C5A" w:rsidP="000D6F32">
            <w:pPr>
              <w:spacing w:after="0" w:line="240" w:lineRule="auto"/>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Жамбыл</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1D8DA6EB"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5E494D87"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14:paraId="3D300ACF"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r>
      <w:tr w:rsidR="005A7116" w:rsidRPr="005A7116" w14:paraId="3729A6E0" w14:textId="77777777" w:rsidTr="00C90B63">
        <w:trPr>
          <w:jc w:val="center"/>
        </w:trPr>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2657CD" w14:textId="77777777" w:rsidR="00464C5A" w:rsidRPr="005A7116" w:rsidRDefault="00464C5A" w:rsidP="000D6F32">
            <w:pPr>
              <w:spacing w:after="0" w:line="240" w:lineRule="auto"/>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lang w:val="kk-KZ"/>
              </w:rPr>
              <w:t>Батыс Қазақстан</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150338B4"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37A31427"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14:paraId="0648EFF1"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r>
      <w:tr w:rsidR="005A7116" w:rsidRPr="005A7116" w14:paraId="064DE202" w14:textId="77777777" w:rsidTr="00C90B63">
        <w:trPr>
          <w:jc w:val="center"/>
        </w:trPr>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F3AD4D" w14:textId="77777777" w:rsidR="00464C5A" w:rsidRPr="005A7116" w:rsidRDefault="00464C5A" w:rsidP="000D6F32">
            <w:pPr>
              <w:spacing w:after="0" w:line="240" w:lineRule="auto"/>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lang w:val="kk-KZ"/>
              </w:rPr>
              <w:t>Қарағанды</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464C3937"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753BCF70"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14:paraId="12920170"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r>
      <w:tr w:rsidR="005A7116" w:rsidRPr="005A7116" w14:paraId="70E0F99B" w14:textId="77777777" w:rsidTr="00C90B63">
        <w:trPr>
          <w:jc w:val="center"/>
        </w:trPr>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E422AB" w14:textId="77777777" w:rsidR="00464C5A" w:rsidRPr="005A7116" w:rsidRDefault="00464C5A" w:rsidP="000D6F32">
            <w:pPr>
              <w:spacing w:after="0" w:line="240" w:lineRule="auto"/>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lang w:val="kk-KZ"/>
              </w:rPr>
              <w:t>Қызылорда</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6F12DFF2"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4226416C"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14:paraId="50A8A579"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r>
      <w:tr w:rsidR="005A7116" w:rsidRPr="005A7116" w14:paraId="2D32775E" w14:textId="77777777" w:rsidTr="00C90B63">
        <w:trPr>
          <w:jc w:val="center"/>
        </w:trPr>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D4A9AC" w14:textId="77777777" w:rsidR="00464C5A" w:rsidRPr="005A7116" w:rsidRDefault="00464C5A" w:rsidP="000D6F32">
            <w:pPr>
              <w:spacing w:after="0" w:line="240" w:lineRule="auto"/>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lang w:val="kk-KZ"/>
              </w:rPr>
              <w:t>Қостанай</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567DD06C"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33B1AE22"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14:paraId="4272123D"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r>
      <w:tr w:rsidR="005A7116" w:rsidRPr="005A7116" w14:paraId="785B9797" w14:textId="77777777" w:rsidTr="00C90B63">
        <w:trPr>
          <w:jc w:val="center"/>
        </w:trPr>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1A1663" w14:textId="77777777" w:rsidR="00464C5A" w:rsidRPr="005A7116" w:rsidRDefault="00464C5A" w:rsidP="000D6F32">
            <w:pPr>
              <w:spacing w:after="0" w:line="240" w:lineRule="auto"/>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Ма</w:t>
            </w:r>
            <w:r w:rsidRPr="005A7116">
              <w:rPr>
                <w:rFonts w:ascii="Times New Roman" w:hAnsi="Times New Roman" w:cs="Times New Roman"/>
                <w:color w:val="000000" w:themeColor="text1"/>
                <w:sz w:val="24"/>
                <w:szCs w:val="24"/>
                <w:lang w:val="kk-KZ"/>
              </w:rPr>
              <w:t>ңғыстау</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77D98125"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6E3C5695"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14:paraId="1BD292EF"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r>
      <w:tr w:rsidR="005A7116" w:rsidRPr="005A7116" w14:paraId="525CB0FC" w14:textId="77777777" w:rsidTr="00C90B63">
        <w:trPr>
          <w:jc w:val="center"/>
        </w:trPr>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3619B" w14:textId="77777777" w:rsidR="00464C5A" w:rsidRPr="005A7116" w:rsidRDefault="00464C5A" w:rsidP="000D6F32">
            <w:pPr>
              <w:spacing w:after="0" w:line="240" w:lineRule="auto"/>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Павлодар</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04546AED"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3596C410"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14:paraId="73EC7BF7"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r>
      <w:tr w:rsidR="005A7116" w:rsidRPr="005A7116" w14:paraId="2A452C12" w14:textId="77777777" w:rsidTr="00C90B63">
        <w:trPr>
          <w:jc w:val="center"/>
        </w:trPr>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FE8FEF" w14:textId="77777777" w:rsidR="00464C5A" w:rsidRPr="005A7116" w:rsidRDefault="00464C5A" w:rsidP="000D6F32">
            <w:pPr>
              <w:spacing w:after="0" w:line="240" w:lineRule="auto"/>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lang w:val="kk-KZ"/>
              </w:rPr>
              <w:t>Солтүстік Қазақстан</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68E49C3D"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254AB6E4"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14:paraId="3E56FD6E"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r>
      <w:tr w:rsidR="005A7116" w:rsidRPr="005A7116" w14:paraId="620E4E2E" w14:textId="77777777" w:rsidTr="00C90B63">
        <w:trPr>
          <w:jc w:val="center"/>
        </w:trPr>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8707A" w14:textId="77777777" w:rsidR="00464C5A" w:rsidRPr="005A7116" w:rsidRDefault="00464C5A" w:rsidP="000D6F32">
            <w:pPr>
              <w:spacing w:after="0" w:line="240" w:lineRule="auto"/>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Т</w:t>
            </w:r>
            <w:r w:rsidRPr="005A7116">
              <w:rPr>
                <w:rFonts w:ascii="Times New Roman" w:hAnsi="Times New Roman" w:cs="Times New Roman"/>
                <w:color w:val="000000" w:themeColor="text1"/>
                <w:sz w:val="24"/>
                <w:szCs w:val="24"/>
                <w:lang w:val="kk-KZ"/>
              </w:rPr>
              <w:t>үркістан</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50BFCC2A"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69084AE9"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14:paraId="7E2EBCCF"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r>
      <w:tr w:rsidR="005A7116" w:rsidRPr="005A7116" w14:paraId="7A39B861" w14:textId="77777777" w:rsidTr="00C90B63">
        <w:trPr>
          <w:jc w:val="center"/>
        </w:trPr>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DA13A6" w14:textId="77777777" w:rsidR="00464C5A" w:rsidRPr="005A7116" w:rsidRDefault="00464C5A" w:rsidP="000D6F32">
            <w:pPr>
              <w:spacing w:after="0" w:line="240" w:lineRule="auto"/>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Н</w:t>
            </w:r>
            <w:r w:rsidRPr="005A7116">
              <w:rPr>
                <w:rFonts w:ascii="Times New Roman" w:hAnsi="Times New Roman" w:cs="Times New Roman"/>
                <w:color w:val="000000" w:themeColor="text1"/>
                <w:sz w:val="24"/>
                <w:szCs w:val="24"/>
                <w:lang w:val="kk-KZ"/>
              </w:rPr>
              <w:t>ұ</w:t>
            </w:r>
            <w:r w:rsidRPr="005A7116">
              <w:rPr>
                <w:rFonts w:ascii="Times New Roman" w:hAnsi="Times New Roman" w:cs="Times New Roman"/>
                <w:color w:val="000000" w:themeColor="text1"/>
                <w:sz w:val="24"/>
                <w:szCs w:val="24"/>
              </w:rPr>
              <w:t>р-С</w:t>
            </w:r>
            <w:r w:rsidRPr="005A7116">
              <w:rPr>
                <w:rFonts w:ascii="Times New Roman" w:hAnsi="Times New Roman" w:cs="Times New Roman"/>
                <w:color w:val="000000" w:themeColor="text1"/>
                <w:sz w:val="24"/>
                <w:szCs w:val="24"/>
                <w:lang w:val="kk-KZ"/>
              </w:rPr>
              <w:t>ұ</w:t>
            </w:r>
            <w:r w:rsidRPr="005A7116">
              <w:rPr>
                <w:rFonts w:ascii="Times New Roman" w:hAnsi="Times New Roman" w:cs="Times New Roman"/>
                <w:color w:val="000000" w:themeColor="text1"/>
                <w:sz w:val="24"/>
                <w:szCs w:val="24"/>
              </w:rPr>
              <w:t>лтан</w:t>
            </w:r>
            <w:r w:rsidRPr="005A7116">
              <w:rPr>
                <w:rFonts w:ascii="Times New Roman" w:hAnsi="Times New Roman" w:cs="Times New Roman"/>
                <w:color w:val="000000" w:themeColor="text1"/>
                <w:sz w:val="24"/>
                <w:szCs w:val="24"/>
                <w:lang w:val="kk-KZ"/>
              </w:rPr>
              <w:t xml:space="preserve"> қаласы</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1E30B873"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4E20D1E4"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14:paraId="5C2107EB"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r>
      <w:tr w:rsidR="005A7116" w:rsidRPr="005A7116" w14:paraId="12E8203A" w14:textId="77777777" w:rsidTr="00C90B63">
        <w:trPr>
          <w:jc w:val="center"/>
        </w:trPr>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6364AA" w14:textId="77777777" w:rsidR="00464C5A" w:rsidRPr="005A7116" w:rsidRDefault="00464C5A" w:rsidP="000D6F32">
            <w:pPr>
              <w:spacing w:after="0" w:line="240" w:lineRule="auto"/>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Алматы</w:t>
            </w:r>
            <w:r w:rsidRPr="005A7116">
              <w:rPr>
                <w:rFonts w:ascii="Times New Roman" w:hAnsi="Times New Roman" w:cs="Times New Roman"/>
                <w:color w:val="000000" w:themeColor="text1"/>
                <w:sz w:val="24"/>
                <w:szCs w:val="24"/>
                <w:lang w:val="kk-KZ"/>
              </w:rPr>
              <w:t xml:space="preserve"> қаласы</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6719984F"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5BF504A3"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14:paraId="61BFB74E"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r>
      <w:tr w:rsidR="005A7116" w:rsidRPr="005A7116" w14:paraId="284CF8D3" w14:textId="77777777" w:rsidTr="00C90B63">
        <w:trPr>
          <w:jc w:val="center"/>
        </w:trPr>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291255" w14:textId="77777777" w:rsidR="00464C5A" w:rsidRPr="005A7116" w:rsidRDefault="00464C5A" w:rsidP="000D6F32">
            <w:pPr>
              <w:spacing w:after="0" w:line="240" w:lineRule="auto"/>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Шымкент</w:t>
            </w:r>
            <w:r w:rsidRPr="005A7116">
              <w:rPr>
                <w:rFonts w:ascii="Times New Roman" w:hAnsi="Times New Roman" w:cs="Times New Roman"/>
                <w:color w:val="000000" w:themeColor="text1"/>
                <w:sz w:val="24"/>
                <w:szCs w:val="24"/>
                <w:lang w:val="kk-KZ"/>
              </w:rPr>
              <w:t xml:space="preserve"> қаласы</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38B128BC"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7F7496D3"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14:paraId="36CB1763"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r>
      <w:tr w:rsidR="005A7116" w:rsidRPr="005A7116" w14:paraId="06C3842C" w14:textId="77777777" w:rsidTr="00C90B63">
        <w:trPr>
          <w:jc w:val="center"/>
        </w:trPr>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F2718C" w14:textId="77777777" w:rsidR="00464C5A" w:rsidRPr="005A7116" w:rsidRDefault="00464C5A" w:rsidP="000D6F32">
            <w:pPr>
              <w:spacing w:after="0" w:line="240" w:lineRule="auto"/>
              <w:textAlignment w:val="baseline"/>
              <w:rPr>
                <w:rFonts w:ascii="Times New Roman" w:hAnsi="Times New Roman" w:cs="Times New Roman"/>
                <w:color w:val="000000" w:themeColor="text1"/>
                <w:sz w:val="24"/>
                <w:szCs w:val="24"/>
              </w:rPr>
            </w:pPr>
            <w:r w:rsidRPr="005A7116">
              <w:rPr>
                <w:rFonts w:ascii="Times New Roman" w:eastAsia="Times New Roman" w:hAnsi="Times New Roman" w:cs="Times New Roman"/>
                <w:color w:val="000000" w:themeColor="text1"/>
                <w:sz w:val="24"/>
                <w:szCs w:val="24"/>
                <w:lang w:eastAsia="ru-RU"/>
              </w:rPr>
              <w:t>Өңір көрсетілмеген</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0EFAD8DC"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485E30F6"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14:paraId="60891A51"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r>
      <w:tr w:rsidR="005A7116" w:rsidRPr="005A7116" w14:paraId="71ADB1B9" w14:textId="77777777" w:rsidTr="00C90B63">
        <w:trPr>
          <w:jc w:val="center"/>
        </w:trPr>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B2514C" w14:textId="77777777" w:rsidR="00464C5A" w:rsidRPr="005A7116" w:rsidRDefault="00464C5A" w:rsidP="000D6F32">
            <w:pPr>
              <w:spacing w:after="0" w:line="240" w:lineRule="auto"/>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lang w:val="kk-KZ"/>
              </w:rPr>
              <w:t>Барлығы</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74E584C2"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2422F081"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14:paraId="6B71393C"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r>
    </w:tbl>
    <w:p w14:paraId="2F87FB06" w14:textId="77777777" w:rsidR="00464C5A" w:rsidRPr="005A7116" w:rsidRDefault="00464C5A" w:rsidP="000D6F32">
      <w:pPr>
        <w:spacing w:after="0" w:line="240" w:lineRule="auto"/>
        <w:ind w:firstLine="709"/>
        <w:rPr>
          <w:rFonts w:ascii="Times New Roman" w:eastAsia="Times New Roman" w:hAnsi="Times New Roman" w:cs="Times New Roman"/>
          <w:color w:val="000000" w:themeColor="text1"/>
          <w:sz w:val="28"/>
          <w:szCs w:val="28"/>
          <w:lang w:eastAsia="ru-RU"/>
        </w:rPr>
      </w:pPr>
    </w:p>
    <w:tbl>
      <w:tblPr>
        <w:tblW w:w="9639" w:type="dxa"/>
        <w:jc w:val="center"/>
        <w:tblLayout w:type="fixed"/>
        <w:tblLook w:val="04A0" w:firstRow="1" w:lastRow="0" w:firstColumn="1" w:lastColumn="0" w:noHBand="0" w:noVBand="1"/>
      </w:tblPr>
      <w:tblGrid>
        <w:gridCol w:w="4819"/>
        <w:gridCol w:w="4820"/>
      </w:tblGrid>
      <w:tr w:rsidR="005A7116" w:rsidRPr="005A7116" w14:paraId="5148FDAC" w14:textId="77777777" w:rsidTr="00C90B63">
        <w:trPr>
          <w:jc w:val="center"/>
        </w:trPr>
        <w:tc>
          <w:tcPr>
            <w:tcW w:w="4819" w:type="dxa"/>
            <w:hideMark/>
          </w:tcPr>
          <w:p w14:paraId="0EB5CF8D"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val="kk-KZ" w:eastAsia="ru-RU"/>
              </w:rPr>
              <w:t>Атауы</w:t>
            </w:r>
            <w:r w:rsidRPr="005A7116">
              <w:rPr>
                <w:rFonts w:ascii="Times New Roman" w:eastAsia="Times New Roman" w:hAnsi="Times New Roman" w:cs="Times New Roman"/>
                <w:color w:val="000000" w:themeColor="text1"/>
                <w:sz w:val="28"/>
                <w:szCs w:val="26"/>
                <w:lang w:eastAsia="ru-RU"/>
              </w:rPr>
              <w:t xml:space="preserve"> ________________________________________________________________</w:t>
            </w:r>
          </w:p>
          <w:p w14:paraId="6FE81ACD"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c>
          <w:tcPr>
            <w:tcW w:w="4820" w:type="dxa"/>
          </w:tcPr>
          <w:p w14:paraId="36592EB9"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val="kk-KZ" w:eastAsia="ru-RU"/>
              </w:rPr>
              <w:t>Мекенжайы</w:t>
            </w:r>
            <w:r w:rsidRPr="005A7116">
              <w:rPr>
                <w:rFonts w:ascii="Times New Roman" w:eastAsia="Times New Roman" w:hAnsi="Times New Roman" w:cs="Times New Roman"/>
                <w:color w:val="000000" w:themeColor="text1"/>
                <w:sz w:val="28"/>
                <w:szCs w:val="26"/>
                <w:lang w:eastAsia="ru-RU"/>
              </w:rPr>
              <w:t xml:space="preserve"> ________________________________________________________________</w:t>
            </w:r>
          </w:p>
          <w:p w14:paraId="1662399D"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5A7116" w:rsidRPr="005A7116" w14:paraId="640877A1" w14:textId="77777777" w:rsidTr="00C90B63">
        <w:trPr>
          <w:jc w:val="center"/>
        </w:trPr>
        <w:tc>
          <w:tcPr>
            <w:tcW w:w="9639" w:type="dxa"/>
            <w:gridSpan w:val="2"/>
          </w:tcPr>
          <w:p w14:paraId="78388DD1"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Телефон</w:t>
            </w:r>
            <w:r w:rsidRPr="005A7116">
              <w:rPr>
                <w:rFonts w:ascii="Times New Roman" w:eastAsia="Times New Roman" w:hAnsi="Times New Roman" w:cs="Times New Roman"/>
                <w:color w:val="000000" w:themeColor="text1"/>
                <w:sz w:val="28"/>
                <w:szCs w:val="26"/>
                <w:lang w:val="kk-KZ" w:eastAsia="ru-RU"/>
              </w:rPr>
              <w:t>ы</w:t>
            </w:r>
            <w:r w:rsidRPr="005A7116">
              <w:rPr>
                <w:rFonts w:ascii="Times New Roman" w:eastAsia="Times New Roman" w:hAnsi="Times New Roman" w:cs="Times New Roman"/>
                <w:color w:val="000000" w:themeColor="text1"/>
                <w:sz w:val="28"/>
                <w:szCs w:val="26"/>
                <w:lang w:eastAsia="ru-RU"/>
              </w:rPr>
              <w:t xml:space="preserve"> __________________________________________________________</w:t>
            </w:r>
          </w:p>
          <w:p w14:paraId="2CA57F11"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5A7116" w:rsidRPr="005A7116" w14:paraId="168659A4" w14:textId="77777777" w:rsidTr="00C90B63">
        <w:trPr>
          <w:jc w:val="center"/>
        </w:trPr>
        <w:tc>
          <w:tcPr>
            <w:tcW w:w="9639" w:type="dxa"/>
            <w:gridSpan w:val="2"/>
          </w:tcPr>
          <w:p w14:paraId="33E24E21"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val="kk-KZ" w:eastAsia="ru-RU"/>
              </w:rPr>
            </w:pPr>
            <w:r w:rsidRPr="005A7116">
              <w:rPr>
                <w:rFonts w:ascii="Times New Roman" w:eastAsia="Times New Roman" w:hAnsi="Times New Roman" w:cs="Times New Roman"/>
                <w:color w:val="000000" w:themeColor="text1"/>
                <w:sz w:val="28"/>
                <w:szCs w:val="26"/>
                <w:lang w:val="kk-KZ" w:eastAsia="ru-RU"/>
              </w:rPr>
              <w:t>Электрондық пошта мекенжайы</w:t>
            </w:r>
            <w:r w:rsidRPr="005A7116">
              <w:rPr>
                <w:rFonts w:ascii="Times New Roman" w:eastAsia="Times New Roman" w:hAnsi="Times New Roman" w:cs="Times New Roman"/>
                <w:color w:val="000000" w:themeColor="text1"/>
                <w:sz w:val="28"/>
                <w:szCs w:val="26"/>
                <w:lang w:eastAsia="ru-RU"/>
              </w:rPr>
              <w:t xml:space="preserve"> _______________________________________</w:t>
            </w:r>
          </w:p>
          <w:p w14:paraId="0BDC1E62"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5A7116" w:rsidRPr="005A7116" w14:paraId="45ED1B6A" w14:textId="77777777" w:rsidTr="00C90B63">
        <w:trPr>
          <w:jc w:val="center"/>
        </w:trPr>
        <w:tc>
          <w:tcPr>
            <w:tcW w:w="9639" w:type="dxa"/>
            <w:gridSpan w:val="2"/>
          </w:tcPr>
          <w:p w14:paraId="3B29995B"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val="kk-KZ" w:eastAsia="ru-RU"/>
              </w:rPr>
              <w:t>Орындаушы</w:t>
            </w:r>
          </w:p>
        </w:tc>
      </w:tr>
      <w:tr w:rsidR="005A7116" w:rsidRPr="005A7116" w14:paraId="50B6F093" w14:textId="77777777" w:rsidTr="00C90B63">
        <w:trPr>
          <w:jc w:val="center"/>
        </w:trPr>
        <w:tc>
          <w:tcPr>
            <w:tcW w:w="9639" w:type="dxa"/>
            <w:gridSpan w:val="2"/>
            <w:hideMark/>
          </w:tcPr>
          <w:p w14:paraId="344185CE"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______________________________________________      __</w:t>
            </w:r>
            <w:r w:rsidRPr="005A7116">
              <w:rPr>
                <w:rFonts w:ascii="Times New Roman" w:eastAsia="Times New Roman" w:hAnsi="Times New Roman" w:cs="Times New Roman"/>
                <w:color w:val="000000" w:themeColor="text1"/>
                <w:sz w:val="28"/>
                <w:szCs w:val="26"/>
                <w:lang w:val="en-US" w:eastAsia="ru-RU"/>
              </w:rPr>
              <w:t>_____</w:t>
            </w:r>
            <w:r w:rsidRPr="005A7116">
              <w:rPr>
                <w:rFonts w:ascii="Times New Roman" w:eastAsia="Times New Roman" w:hAnsi="Times New Roman" w:cs="Times New Roman"/>
                <w:color w:val="000000" w:themeColor="text1"/>
                <w:sz w:val="28"/>
                <w:szCs w:val="26"/>
                <w:lang w:eastAsia="ru-RU"/>
              </w:rPr>
              <w:t>_________</w:t>
            </w:r>
          </w:p>
        </w:tc>
      </w:tr>
      <w:tr w:rsidR="005A7116" w:rsidRPr="005A7116" w14:paraId="2E09A00E" w14:textId="77777777" w:rsidTr="00C90B63">
        <w:trPr>
          <w:jc w:val="center"/>
        </w:trPr>
        <w:tc>
          <w:tcPr>
            <w:tcW w:w="9639" w:type="dxa"/>
            <w:gridSpan w:val="2"/>
          </w:tcPr>
          <w:p w14:paraId="15380ED9"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тегі</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аты</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әкесінің аты</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ол бар болса</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 xml:space="preserve">         қолы</w:t>
            </w:r>
          </w:p>
          <w:p w14:paraId="229E4D56"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5A7116" w:rsidRPr="005A7116" w14:paraId="44AF6882" w14:textId="77777777" w:rsidTr="00C90B63">
        <w:trPr>
          <w:jc w:val="center"/>
        </w:trPr>
        <w:tc>
          <w:tcPr>
            <w:tcW w:w="9639" w:type="dxa"/>
            <w:gridSpan w:val="2"/>
            <w:hideMark/>
          </w:tcPr>
          <w:p w14:paraId="424DFB53"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val="kk-KZ" w:eastAsia="ru-RU"/>
              </w:rPr>
              <w:t>Бас</w:t>
            </w:r>
            <w:r w:rsidRPr="005A7116">
              <w:rPr>
                <w:rFonts w:ascii="Times New Roman" w:eastAsia="Times New Roman" w:hAnsi="Times New Roman" w:cs="Times New Roman"/>
                <w:color w:val="000000" w:themeColor="text1"/>
                <w:sz w:val="28"/>
                <w:szCs w:val="26"/>
                <w:lang w:eastAsia="ru-RU"/>
              </w:rPr>
              <w:t xml:space="preserve"> бухгалтер (</w:t>
            </w:r>
            <w:r w:rsidRPr="005A7116">
              <w:rPr>
                <w:rFonts w:ascii="Times New Roman" w:eastAsia="Times New Roman" w:hAnsi="Times New Roman" w:cs="Times New Roman"/>
                <w:color w:val="000000" w:themeColor="text1"/>
                <w:sz w:val="28"/>
                <w:szCs w:val="26"/>
                <w:lang w:val="kk-KZ" w:eastAsia="ru-RU"/>
              </w:rPr>
              <w:t>не орның орнындағы адам</w:t>
            </w:r>
            <w:r w:rsidRPr="005A7116">
              <w:rPr>
                <w:rFonts w:ascii="Times New Roman" w:eastAsia="Times New Roman" w:hAnsi="Times New Roman" w:cs="Times New Roman"/>
                <w:color w:val="000000" w:themeColor="text1"/>
                <w:sz w:val="28"/>
                <w:szCs w:val="26"/>
                <w:lang w:eastAsia="ru-RU"/>
              </w:rPr>
              <w:t>)</w:t>
            </w:r>
          </w:p>
        </w:tc>
      </w:tr>
      <w:tr w:rsidR="005A7116" w:rsidRPr="005A7116" w14:paraId="46ED125C" w14:textId="77777777" w:rsidTr="00C90B63">
        <w:trPr>
          <w:jc w:val="center"/>
        </w:trPr>
        <w:tc>
          <w:tcPr>
            <w:tcW w:w="9639" w:type="dxa"/>
            <w:gridSpan w:val="2"/>
            <w:hideMark/>
          </w:tcPr>
          <w:p w14:paraId="18491666"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______________________________________________      __</w:t>
            </w:r>
            <w:r w:rsidRPr="005A7116">
              <w:rPr>
                <w:rFonts w:ascii="Times New Roman" w:eastAsia="Times New Roman" w:hAnsi="Times New Roman" w:cs="Times New Roman"/>
                <w:color w:val="000000" w:themeColor="text1"/>
                <w:sz w:val="28"/>
                <w:szCs w:val="26"/>
                <w:lang w:val="en-US" w:eastAsia="ru-RU"/>
              </w:rPr>
              <w:t>_____</w:t>
            </w:r>
            <w:r w:rsidRPr="005A7116">
              <w:rPr>
                <w:rFonts w:ascii="Times New Roman" w:eastAsia="Times New Roman" w:hAnsi="Times New Roman" w:cs="Times New Roman"/>
                <w:color w:val="000000" w:themeColor="text1"/>
                <w:sz w:val="28"/>
                <w:szCs w:val="26"/>
                <w:lang w:eastAsia="ru-RU"/>
              </w:rPr>
              <w:t>_________</w:t>
            </w:r>
          </w:p>
        </w:tc>
      </w:tr>
      <w:tr w:rsidR="005A7116" w:rsidRPr="005A7116" w14:paraId="536C00BC" w14:textId="77777777" w:rsidTr="00C90B63">
        <w:trPr>
          <w:jc w:val="center"/>
        </w:trPr>
        <w:tc>
          <w:tcPr>
            <w:tcW w:w="9639" w:type="dxa"/>
            <w:gridSpan w:val="2"/>
          </w:tcPr>
          <w:p w14:paraId="0FE61BF5"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тегі</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аты</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әкесінің аты</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ол бар болса</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 xml:space="preserve">         қолы</w:t>
            </w:r>
          </w:p>
          <w:p w14:paraId="09CB32E4"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5A7116" w:rsidRPr="005A7116" w14:paraId="4E32E129" w14:textId="77777777" w:rsidTr="00C90B63">
        <w:trPr>
          <w:jc w:val="center"/>
        </w:trPr>
        <w:tc>
          <w:tcPr>
            <w:tcW w:w="9639" w:type="dxa"/>
            <w:gridSpan w:val="2"/>
          </w:tcPr>
          <w:p w14:paraId="71651711"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val="kk-KZ" w:eastAsia="ru-RU"/>
              </w:rPr>
              <w:t>Бірінші басшы</w:t>
            </w:r>
            <w:r w:rsidRPr="005A7116">
              <w:rPr>
                <w:rFonts w:ascii="Times New Roman" w:hAnsi="Times New Roman" w:cs="Times New Roman"/>
                <w:color w:val="000000" w:themeColor="text1"/>
                <w:sz w:val="28"/>
                <w:szCs w:val="28"/>
              </w:rPr>
              <w:t xml:space="preserve"> (</w:t>
            </w:r>
            <w:r w:rsidRPr="005A7116">
              <w:rPr>
                <w:rFonts w:ascii="Times New Roman" w:eastAsia="Times New Roman" w:hAnsi="Times New Roman" w:cs="Times New Roman"/>
                <w:color w:val="000000" w:themeColor="text1"/>
                <w:sz w:val="28"/>
                <w:szCs w:val="26"/>
                <w:lang w:val="kk-KZ" w:eastAsia="ru-RU"/>
              </w:rPr>
              <w:t>не орның орнындағы адам</w:t>
            </w:r>
            <w:r w:rsidRPr="005A7116">
              <w:rPr>
                <w:rFonts w:ascii="Times New Roman" w:hAnsi="Times New Roman" w:cs="Times New Roman"/>
                <w:color w:val="000000" w:themeColor="text1"/>
                <w:sz w:val="28"/>
                <w:szCs w:val="28"/>
              </w:rPr>
              <w:t>)</w:t>
            </w:r>
          </w:p>
        </w:tc>
      </w:tr>
      <w:tr w:rsidR="005A7116" w:rsidRPr="005A7116" w14:paraId="1629801D" w14:textId="77777777" w:rsidTr="00C90B63">
        <w:trPr>
          <w:jc w:val="center"/>
        </w:trPr>
        <w:tc>
          <w:tcPr>
            <w:tcW w:w="9639" w:type="dxa"/>
            <w:gridSpan w:val="2"/>
          </w:tcPr>
          <w:p w14:paraId="10F4B0A6"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lastRenderedPageBreak/>
              <w:t>______________________________________________      __</w:t>
            </w:r>
            <w:r w:rsidRPr="005A7116">
              <w:rPr>
                <w:rFonts w:ascii="Times New Roman" w:eastAsia="Times New Roman" w:hAnsi="Times New Roman" w:cs="Times New Roman"/>
                <w:color w:val="000000" w:themeColor="text1"/>
                <w:sz w:val="28"/>
                <w:szCs w:val="26"/>
                <w:lang w:val="en-US" w:eastAsia="ru-RU"/>
              </w:rPr>
              <w:t>_____</w:t>
            </w:r>
            <w:r w:rsidRPr="005A7116">
              <w:rPr>
                <w:rFonts w:ascii="Times New Roman" w:eastAsia="Times New Roman" w:hAnsi="Times New Roman" w:cs="Times New Roman"/>
                <w:color w:val="000000" w:themeColor="text1"/>
                <w:sz w:val="28"/>
                <w:szCs w:val="26"/>
                <w:lang w:eastAsia="ru-RU"/>
              </w:rPr>
              <w:t>_________</w:t>
            </w:r>
          </w:p>
        </w:tc>
      </w:tr>
      <w:tr w:rsidR="00464C5A" w:rsidRPr="005A7116" w14:paraId="102DB493" w14:textId="77777777" w:rsidTr="00C90B63">
        <w:trPr>
          <w:jc w:val="center"/>
        </w:trPr>
        <w:tc>
          <w:tcPr>
            <w:tcW w:w="9639" w:type="dxa"/>
            <w:gridSpan w:val="2"/>
          </w:tcPr>
          <w:p w14:paraId="01756844" w14:textId="4851312B"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тегі</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аты</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әкесінің аты</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ол бар болса</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 xml:space="preserve">         қолы</w:t>
            </w:r>
          </w:p>
        </w:tc>
      </w:tr>
    </w:tbl>
    <w:p w14:paraId="447523E6" w14:textId="77777777" w:rsidR="00464C5A" w:rsidRPr="005A7116" w:rsidRDefault="00464C5A"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5CEF123F" w14:textId="77777777" w:rsidR="00464C5A" w:rsidRPr="005A7116" w:rsidRDefault="00464C5A"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5A9BDB65" w14:textId="77777777" w:rsidR="00464C5A" w:rsidRPr="005A7116" w:rsidRDefault="00464C5A" w:rsidP="000D6F32">
      <w:pPr>
        <w:spacing w:after="0" w:line="240" w:lineRule="auto"/>
        <w:rPr>
          <w:rFonts w:ascii="Times New Roman" w:eastAsia="Times New Roman" w:hAnsi="Times New Roman" w:cs="Times New Roman"/>
          <w:color w:val="000000" w:themeColor="text1"/>
          <w:sz w:val="28"/>
          <w:szCs w:val="20"/>
          <w:lang w:eastAsia="ru-RU"/>
        </w:rPr>
        <w:sectPr w:rsidR="00464C5A" w:rsidRPr="005A7116" w:rsidSect="007831EB">
          <w:headerReference w:type="default" r:id="rId94"/>
          <w:pgSz w:w="11906" w:h="16838"/>
          <w:pgMar w:top="1418" w:right="851" w:bottom="1418" w:left="1418" w:header="709" w:footer="709" w:gutter="0"/>
          <w:cols w:space="708"/>
          <w:docGrid w:linePitch="360"/>
        </w:sectPr>
      </w:pPr>
    </w:p>
    <w:p w14:paraId="283C89BC" w14:textId="140D111D" w:rsidR="00464C5A" w:rsidRPr="005A7116" w:rsidRDefault="00464C5A" w:rsidP="000D6F32">
      <w:pPr>
        <w:spacing w:after="0" w:line="240" w:lineRule="auto"/>
        <w:ind w:firstLine="397"/>
        <w:jc w:val="right"/>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lastRenderedPageBreak/>
        <w:t>Әкімшілік деректер жинауға арналған</w:t>
      </w:r>
    </w:p>
    <w:p w14:paraId="357CB52F" w14:textId="5456484C" w:rsidR="00464C5A" w:rsidRPr="005A7116" w:rsidRDefault="00796D18" w:rsidP="000D6F32">
      <w:pPr>
        <w:spacing w:after="0" w:line="240" w:lineRule="auto"/>
        <w:jc w:val="right"/>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w:t>
      </w:r>
      <w:r w:rsidR="00464C5A" w:rsidRPr="005A7116">
        <w:rPr>
          <w:rFonts w:ascii="Times New Roman" w:hAnsi="Times New Roman" w:cs="Times New Roman"/>
          <w:color w:val="000000" w:themeColor="text1"/>
          <w:sz w:val="28"/>
          <w:szCs w:val="28"/>
          <w:lang w:val="kk-KZ"/>
        </w:rPr>
        <w:t>Қазақстан Республикасының облыстары бойынша</w:t>
      </w:r>
    </w:p>
    <w:p w14:paraId="0C3F9548" w14:textId="77777777" w:rsidR="00464C5A" w:rsidRPr="005A7116" w:rsidRDefault="00464C5A" w:rsidP="000D6F32">
      <w:pPr>
        <w:spacing w:after="0" w:line="240" w:lineRule="auto"/>
        <w:jc w:val="right"/>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ерікті зейнетақы жарналары салымшыларының</w:t>
      </w:r>
    </w:p>
    <w:p w14:paraId="7E4EB063" w14:textId="77777777" w:rsidR="00464C5A" w:rsidRPr="005A7116" w:rsidRDefault="00464C5A" w:rsidP="000D6F32">
      <w:pPr>
        <w:spacing w:after="0" w:line="240" w:lineRule="auto"/>
        <w:jc w:val="right"/>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 xml:space="preserve"> /алушылардың зейнетақы жинақтарының көлемі</w:t>
      </w:r>
    </w:p>
    <w:p w14:paraId="2BD1BFE0" w14:textId="77777777" w:rsidR="00464C5A" w:rsidRPr="005A7116" w:rsidRDefault="00464C5A" w:rsidP="000D6F32">
      <w:pPr>
        <w:spacing w:after="0" w:line="240" w:lineRule="auto"/>
        <w:jc w:val="right"/>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 xml:space="preserve"> (салымшының/алушының тұрғылықты жері бойынша)</w:t>
      </w:r>
    </w:p>
    <w:p w14:paraId="28BABC3C" w14:textId="0D205F62" w:rsidR="00464C5A" w:rsidRPr="005A7116" w:rsidRDefault="00464C5A" w:rsidP="000D6F32">
      <w:pPr>
        <w:spacing w:after="0" w:line="240" w:lineRule="auto"/>
        <w:jc w:val="right"/>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 xml:space="preserve"> және жеке зейнетақы шоттарының</w:t>
      </w:r>
    </w:p>
    <w:p w14:paraId="1ED404B1" w14:textId="7A245535" w:rsidR="00464C5A" w:rsidRPr="005A7116" w:rsidRDefault="00464C5A" w:rsidP="000D6F32">
      <w:pPr>
        <w:spacing w:after="0" w:line="240" w:lineRule="auto"/>
        <w:jc w:val="right"/>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саны туралы есеп</w:t>
      </w:r>
      <w:r w:rsidR="00796D18" w:rsidRPr="005A7116">
        <w:rPr>
          <w:rStyle w:val="s0"/>
          <w:color w:val="000000" w:themeColor="text1"/>
          <w:sz w:val="28"/>
          <w:szCs w:val="28"/>
          <w:lang w:val="kk-KZ"/>
        </w:rPr>
        <w:t>»</w:t>
      </w:r>
      <w:r w:rsidRPr="005A7116">
        <w:rPr>
          <w:rStyle w:val="s0"/>
          <w:color w:val="000000" w:themeColor="text1"/>
          <w:sz w:val="28"/>
          <w:szCs w:val="28"/>
          <w:lang w:val="kk-KZ"/>
        </w:rPr>
        <w:t xml:space="preserve"> </w:t>
      </w:r>
      <w:hyperlink r:id="rId95" w:history="1">
        <w:r w:rsidRPr="005A7116">
          <w:rPr>
            <w:rStyle w:val="a3"/>
            <w:rFonts w:ascii="Times New Roman" w:hAnsi="Times New Roman" w:cs="Times New Roman"/>
            <w:color w:val="000000" w:themeColor="text1"/>
            <w:sz w:val="28"/>
            <w:szCs w:val="28"/>
            <w:u w:val="none"/>
            <w:lang w:val="kk-KZ"/>
          </w:rPr>
          <w:t>нысанына</w:t>
        </w:r>
      </w:hyperlink>
    </w:p>
    <w:p w14:paraId="46C4CB4C" w14:textId="77777777" w:rsidR="00464C5A" w:rsidRPr="005A7116" w:rsidRDefault="00464C5A" w:rsidP="000D6F32">
      <w:pPr>
        <w:spacing w:after="0" w:line="240" w:lineRule="auto"/>
        <w:jc w:val="right"/>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қосымша</w:t>
      </w:r>
    </w:p>
    <w:p w14:paraId="06B80A04" w14:textId="77777777" w:rsidR="00464C5A" w:rsidRPr="005A7116" w:rsidRDefault="00464C5A" w:rsidP="000D6F32">
      <w:pPr>
        <w:spacing w:after="0" w:line="240" w:lineRule="auto"/>
        <w:jc w:val="right"/>
        <w:rPr>
          <w:rFonts w:ascii="Times New Roman" w:eastAsia="Times New Roman" w:hAnsi="Times New Roman" w:cs="Times New Roman"/>
          <w:color w:val="000000" w:themeColor="text1"/>
          <w:sz w:val="28"/>
          <w:szCs w:val="28"/>
          <w:lang w:val="kk-KZ" w:eastAsia="ru-RU"/>
        </w:rPr>
      </w:pPr>
    </w:p>
    <w:p w14:paraId="5D64E20A" w14:textId="77777777" w:rsidR="00464C5A" w:rsidRPr="005A7116" w:rsidRDefault="00464C5A" w:rsidP="000D6F32">
      <w:pPr>
        <w:spacing w:after="0" w:line="240" w:lineRule="auto"/>
        <w:jc w:val="right"/>
        <w:rPr>
          <w:rFonts w:ascii="Times New Roman" w:eastAsia="Times New Roman" w:hAnsi="Times New Roman" w:cs="Times New Roman"/>
          <w:color w:val="000000" w:themeColor="text1"/>
          <w:sz w:val="28"/>
          <w:szCs w:val="28"/>
          <w:lang w:val="kk-KZ" w:eastAsia="ru-RU"/>
        </w:rPr>
      </w:pPr>
    </w:p>
    <w:p w14:paraId="02408862" w14:textId="2DF7E8ED" w:rsidR="00464C5A" w:rsidRPr="005A7116" w:rsidRDefault="00464C5A" w:rsidP="000D6F32">
      <w:pPr>
        <w:spacing w:after="0" w:line="240" w:lineRule="auto"/>
        <w:jc w:val="center"/>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Әкімшілік деректер жинауға арналған</w:t>
      </w:r>
    </w:p>
    <w:p w14:paraId="00BCB68D" w14:textId="1AAF9A07" w:rsidR="00464C5A" w:rsidRPr="005A7116" w:rsidRDefault="00796D18" w:rsidP="000D6F32">
      <w:pPr>
        <w:spacing w:after="0" w:line="240" w:lineRule="auto"/>
        <w:jc w:val="center"/>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w:t>
      </w:r>
      <w:r w:rsidR="00464C5A" w:rsidRPr="005A7116">
        <w:rPr>
          <w:rFonts w:ascii="Times New Roman" w:hAnsi="Times New Roman" w:cs="Times New Roman"/>
          <w:color w:val="000000" w:themeColor="text1"/>
          <w:sz w:val="28"/>
          <w:szCs w:val="28"/>
          <w:lang w:val="kk-KZ"/>
        </w:rPr>
        <w:t>Қазақстан Республикасының облыстары бойынша ерікті зейнетақы жарналары салымшыларының /алушылардың зейнетақы жинақтарының көлемі (салымшының/алушының тұрғылықты жері бойынша) және жеке зейнетақы шоттарының саны туралы есеп</w:t>
      </w:r>
      <w:r w:rsidRPr="005A7116">
        <w:rPr>
          <w:rFonts w:ascii="Times New Roman" w:hAnsi="Times New Roman" w:cs="Times New Roman"/>
          <w:color w:val="000000" w:themeColor="text1"/>
          <w:sz w:val="28"/>
          <w:szCs w:val="28"/>
          <w:lang w:val="kk-KZ"/>
        </w:rPr>
        <w:t>»</w:t>
      </w:r>
      <w:r w:rsidR="00464C5A" w:rsidRPr="005A7116">
        <w:rPr>
          <w:rFonts w:ascii="Times New Roman" w:hAnsi="Times New Roman" w:cs="Times New Roman"/>
          <w:color w:val="000000" w:themeColor="text1"/>
          <w:sz w:val="28"/>
          <w:szCs w:val="28"/>
          <w:lang w:val="kk-KZ"/>
        </w:rPr>
        <w:t xml:space="preserve"> нысанын толтыру бойынша</w:t>
      </w:r>
    </w:p>
    <w:p w14:paraId="62B3F360" w14:textId="77777777" w:rsidR="00464C5A" w:rsidRPr="005A7116" w:rsidRDefault="00464C5A" w:rsidP="000D6F32">
      <w:pPr>
        <w:spacing w:after="0" w:line="240" w:lineRule="auto"/>
        <w:jc w:val="center"/>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түсіндірме</w:t>
      </w:r>
    </w:p>
    <w:p w14:paraId="2C8C8489" w14:textId="5DB4AE6C" w:rsidR="00464C5A" w:rsidRPr="005A7116" w:rsidRDefault="00464C5A" w:rsidP="000D6F32">
      <w:pPr>
        <w:spacing w:after="0" w:line="240" w:lineRule="auto"/>
        <w:ind w:left="709"/>
        <w:jc w:val="center"/>
        <w:rPr>
          <w:rFonts w:ascii="Times New Roman" w:hAnsi="Times New Roman" w:cs="Times New Roman"/>
          <w:color w:val="000000" w:themeColor="text1"/>
          <w:sz w:val="28"/>
          <w:szCs w:val="18"/>
          <w:lang w:val="kk-KZ"/>
        </w:rPr>
      </w:pPr>
      <w:r w:rsidRPr="005A7116">
        <w:rPr>
          <w:rFonts w:ascii="Times New Roman" w:eastAsia="Times New Roman" w:hAnsi="Times New Roman" w:cs="Times New Roman"/>
          <w:color w:val="000000" w:themeColor="text1"/>
          <w:sz w:val="28"/>
          <w:szCs w:val="28"/>
          <w:lang w:val="kk-KZ" w:eastAsia="ru-RU"/>
        </w:rPr>
        <w:t>(индекс –</w:t>
      </w:r>
      <w:r w:rsidRPr="005A7116">
        <w:rPr>
          <w:rFonts w:ascii="Times New Roman" w:hAnsi="Times New Roman" w:cs="Times New Roman"/>
          <w:color w:val="000000" w:themeColor="text1"/>
          <w:sz w:val="28"/>
          <w:szCs w:val="18"/>
          <w:lang w:val="kk-KZ"/>
        </w:rPr>
        <w:t>7- ENPF_DPV_OBL</w:t>
      </w:r>
      <w:r w:rsidRPr="005A7116">
        <w:rPr>
          <w:rFonts w:ascii="Times New Roman" w:eastAsia="Times New Roman" w:hAnsi="Times New Roman" w:cs="Times New Roman"/>
          <w:color w:val="000000" w:themeColor="text1"/>
          <w:sz w:val="28"/>
          <w:szCs w:val="28"/>
          <w:lang w:val="kk-KZ" w:eastAsia="ru-RU"/>
        </w:rPr>
        <w:t>, кезеңділігі – ай сайын)</w:t>
      </w:r>
    </w:p>
    <w:p w14:paraId="25C53A43" w14:textId="77777777" w:rsidR="00464C5A" w:rsidRPr="005A7116" w:rsidRDefault="00464C5A" w:rsidP="000D6F32">
      <w:pPr>
        <w:spacing w:after="0" w:line="240" w:lineRule="auto"/>
        <w:jc w:val="center"/>
        <w:rPr>
          <w:rFonts w:ascii="Times New Roman" w:eastAsia="Times New Roman" w:hAnsi="Times New Roman" w:cs="Times New Roman"/>
          <w:bCs/>
          <w:color w:val="000000" w:themeColor="text1"/>
          <w:sz w:val="28"/>
          <w:szCs w:val="28"/>
          <w:lang w:val="kk-KZ" w:eastAsia="ru-RU"/>
        </w:rPr>
      </w:pPr>
    </w:p>
    <w:p w14:paraId="1A58E28D" w14:textId="77777777" w:rsidR="00464C5A" w:rsidRPr="005A7116" w:rsidRDefault="00464C5A" w:rsidP="000D6F32">
      <w:pPr>
        <w:spacing w:after="0" w:line="240" w:lineRule="auto"/>
        <w:jc w:val="center"/>
        <w:rPr>
          <w:rFonts w:ascii="Times New Roman" w:hAnsi="Times New Roman" w:cs="Times New Roman"/>
          <w:color w:val="000000" w:themeColor="text1"/>
          <w:sz w:val="28"/>
          <w:szCs w:val="28"/>
          <w:lang w:val="kk-KZ"/>
        </w:rPr>
      </w:pPr>
      <w:r w:rsidRPr="005A7116">
        <w:rPr>
          <w:rStyle w:val="s1"/>
          <w:b w:val="0"/>
          <w:color w:val="000000" w:themeColor="text1"/>
          <w:sz w:val="28"/>
          <w:szCs w:val="28"/>
          <w:lang w:val="kk-KZ"/>
        </w:rPr>
        <w:t>1-тарау. Жалпы ережелер</w:t>
      </w:r>
    </w:p>
    <w:p w14:paraId="5EF7F644" w14:textId="779441B1" w:rsidR="00464C5A" w:rsidRPr="005A7116" w:rsidRDefault="00464C5A" w:rsidP="000D6F32">
      <w:pPr>
        <w:tabs>
          <w:tab w:val="left" w:pos="1134"/>
        </w:tabs>
        <w:spacing w:after="0" w:line="240" w:lineRule="auto"/>
        <w:ind w:firstLine="709"/>
        <w:jc w:val="center"/>
        <w:rPr>
          <w:rFonts w:ascii="Times New Roman" w:hAnsi="Times New Roman" w:cs="Times New Roman"/>
          <w:color w:val="000000" w:themeColor="text1"/>
          <w:sz w:val="28"/>
          <w:szCs w:val="28"/>
          <w:lang w:val="kk-KZ"/>
        </w:rPr>
      </w:pPr>
    </w:p>
    <w:p w14:paraId="69AF6DA3" w14:textId="517425F0" w:rsidR="00464C5A" w:rsidRPr="005A7116" w:rsidRDefault="000D6F32"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Pr>
          <w:rStyle w:val="s0"/>
          <w:color w:val="000000" w:themeColor="text1"/>
          <w:sz w:val="28"/>
          <w:szCs w:val="28"/>
          <w:lang w:val="kk-KZ"/>
        </w:rPr>
        <w:t>1.</w:t>
      </w:r>
      <w:r>
        <w:rPr>
          <w:rStyle w:val="s0"/>
          <w:color w:val="000000" w:themeColor="text1"/>
          <w:sz w:val="28"/>
          <w:szCs w:val="28"/>
          <w:lang w:val="kk-KZ"/>
        </w:rPr>
        <w:tab/>
      </w:r>
      <w:r w:rsidR="00464C5A" w:rsidRPr="005A7116">
        <w:rPr>
          <w:rStyle w:val="s0"/>
          <w:color w:val="000000" w:themeColor="text1"/>
          <w:sz w:val="28"/>
          <w:szCs w:val="28"/>
          <w:lang w:val="kk-KZ"/>
        </w:rPr>
        <w:t xml:space="preserve">Осы түсіндірме (бұдан әрі - Түсіндірме) әкімшілік деректер жинауға арналған </w:t>
      </w:r>
      <w:r w:rsidR="00796D18" w:rsidRPr="005A7116">
        <w:rPr>
          <w:rStyle w:val="s0"/>
          <w:color w:val="000000" w:themeColor="text1"/>
          <w:sz w:val="28"/>
          <w:szCs w:val="28"/>
          <w:lang w:val="kk-KZ"/>
        </w:rPr>
        <w:t>«</w:t>
      </w:r>
      <w:r w:rsidR="00464C5A" w:rsidRPr="005A7116">
        <w:rPr>
          <w:rFonts w:ascii="Times New Roman" w:hAnsi="Times New Roman" w:cs="Times New Roman"/>
          <w:color w:val="000000" w:themeColor="text1"/>
          <w:sz w:val="28"/>
          <w:szCs w:val="28"/>
          <w:lang w:val="kk-KZ"/>
        </w:rPr>
        <w:t>Қазақстан Республикасының облыстары бойынша е</w:t>
      </w:r>
      <w:r w:rsidR="00464C5A" w:rsidRPr="005A7116">
        <w:rPr>
          <w:rStyle w:val="s0"/>
          <w:color w:val="000000" w:themeColor="text1"/>
          <w:sz w:val="28"/>
          <w:szCs w:val="28"/>
          <w:lang w:val="kk-KZ"/>
        </w:rPr>
        <w:t xml:space="preserve">рікті зейнетақы жарналары салымшыларының/алушылардың зейнетақы жинақтарының көлемі </w:t>
      </w:r>
      <w:r w:rsidR="00464C5A" w:rsidRPr="005A7116">
        <w:rPr>
          <w:rFonts w:ascii="Times New Roman" w:hAnsi="Times New Roman" w:cs="Times New Roman"/>
          <w:color w:val="000000" w:themeColor="text1"/>
          <w:sz w:val="28"/>
          <w:szCs w:val="28"/>
          <w:lang w:val="kk-KZ"/>
        </w:rPr>
        <w:t xml:space="preserve">(салымшының/алушының тұрғылықты жері бойынша) </w:t>
      </w:r>
      <w:r w:rsidR="00464C5A" w:rsidRPr="005A7116">
        <w:rPr>
          <w:rStyle w:val="s0"/>
          <w:color w:val="000000" w:themeColor="text1"/>
          <w:sz w:val="28"/>
          <w:szCs w:val="28"/>
          <w:lang w:val="kk-KZ"/>
        </w:rPr>
        <w:t>және жеке зейнетақы шоттарының саны туралы есеп</w:t>
      </w:r>
      <w:r w:rsidR="00796D18" w:rsidRPr="005A7116">
        <w:rPr>
          <w:rStyle w:val="s0"/>
          <w:color w:val="000000" w:themeColor="text1"/>
          <w:sz w:val="28"/>
          <w:szCs w:val="28"/>
          <w:lang w:val="kk-KZ"/>
        </w:rPr>
        <w:t>»</w:t>
      </w:r>
      <w:r w:rsidR="00464C5A" w:rsidRPr="005A7116">
        <w:rPr>
          <w:rStyle w:val="s0"/>
          <w:color w:val="000000" w:themeColor="text1"/>
          <w:sz w:val="28"/>
          <w:szCs w:val="28"/>
          <w:lang w:val="kk-KZ"/>
        </w:rPr>
        <w:t xml:space="preserve"> нысанын (бұдан әрі - Нысан) толтыру бойынша бірыңғай талаптарды айқындайды.</w:t>
      </w:r>
    </w:p>
    <w:p w14:paraId="0A0DE561" w14:textId="0FE2BDE1" w:rsidR="00464C5A" w:rsidRPr="005A7116" w:rsidRDefault="000D6F32"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Pr>
          <w:rStyle w:val="s0"/>
          <w:color w:val="000000" w:themeColor="text1"/>
          <w:sz w:val="28"/>
          <w:szCs w:val="28"/>
          <w:lang w:val="kk-KZ"/>
        </w:rPr>
        <w:t>2.</w:t>
      </w:r>
      <w:r>
        <w:rPr>
          <w:rStyle w:val="s0"/>
          <w:color w:val="000000" w:themeColor="text1"/>
          <w:sz w:val="28"/>
          <w:szCs w:val="28"/>
          <w:lang w:val="kk-KZ"/>
        </w:rPr>
        <w:tab/>
      </w:r>
      <w:r w:rsidR="00464C5A" w:rsidRPr="005A7116">
        <w:rPr>
          <w:rStyle w:val="s0"/>
          <w:color w:val="000000" w:themeColor="text1"/>
          <w:sz w:val="28"/>
          <w:szCs w:val="28"/>
          <w:lang w:val="kk-KZ"/>
        </w:rPr>
        <w:t xml:space="preserve">Нысан </w:t>
      </w:r>
      <w:r w:rsidR="00796D18" w:rsidRPr="005A7116">
        <w:rPr>
          <w:rStyle w:val="s0"/>
          <w:color w:val="000000" w:themeColor="text1"/>
          <w:sz w:val="28"/>
          <w:szCs w:val="28"/>
          <w:lang w:val="kk-KZ"/>
        </w:rPr>
        <w:t>«</w:t>
      </w:r>
      <w:r w:rsidR="00464C5A" w:rsidRPr="005A7116">
        <w:rPr>
          <w:rStyle w:val="s0"/>
          <w:color w:val="000000" w:themeColor="text1"/>
          <w:sz w:val="28"/>
          <w:szCs w:val="28"/>
          <w:lang w:val="kk-KZ"/>
        </w:rPr>
        <w:t>Қаржы нарығы мен қаржы ұйымдарын мемлекеттік реттеу, бақылау және қадағалау туралы</w:t>
      </w:r>
      <w:r w:rsidR="00796D18" w:rsidRPr="005A7116">
        <w:rPr>
          <w:rStyle w:val="s0"/>
          <w:color w:val="000000" w:themeColor="text1"/>
          <w:sz w:val="28"/>
          <w:szCs w:val="28"/>
          <w:lang w:val="kk-KZ"/>
        </w:rPr>
        <w:t>»</w:t>
      </w:r>
      <w:r w:rsidR="00464C5A" w:rsidRPr="005A7116">
        <w:rPr>
          <w:rStyle w:val="s0"/>
          <w:color w:val="000000" w:themeColor="text1"/>
          <w:sz w:val="28"/>
          <w:szCs w:val="28"/>
          <w:lang w:val="kk-KZ"/>
        </w:rPr>
        <w:t xml:space="preserve"> 2003 жылғы 4 шілдедегі Қазақстан Республикасы Заңының </w:t>
      </w:r>
      <w:hyperlink r:id="rId96" w:history="1">
        <w:r w:rsidR="00464C5A" w:rsidRPr="005A7116">
          <w:rPr>
            <w:rStyle w:val="a3"/>
            <w:rFonts w:ascii="Times New Roman" w:hAnsi="Times New Roman" w:cs="Times New Roman"/>
            <w:color w:val="000000" w:themeColor="text1"/>
            <w:sz w:val="28"/>
            <w:szCs w:val="28"/>
            <w:u w:val="none"/>
            <w:lang w:val="kk-KZ"/>
          </w:rPr>
          <w:t>9-бабы 1-тармағының 6) тармақшасына</w:t>
        </w:r>
      </w:hyperlink>
      <w:r w:rsidR="00464C5A" w:rsidRPr="005A7116">
        <w:rPr>
          <w:rStyle w:val="s0"/>
          <w:color w:val="000000" w:themeColor="text1"/>
          <w:sz w:val="28"/>
          <w:szCs w:val="28"/>
          <w:lang w:val="kk-KZ"/>
        </w:rPr>
        <w:t xml:space="preserve"> сәйкес әзірленді.</w:t>
      </w:r>
    </w:p>
    <w:p w14:paraId="52256193" w14:textId="08220A85" w:rsidR="00464C5A" w:rsidRPr="005A7116" w:rsidRDefault="000D6F32"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Pr>
          <w:rStyle w:val="s0"/>
          <w:color w:val="000000" w:themeColor="text1"/>
          <w:sz w:val="28"/>
          <w:szCs w:val="28"/>
          <w:lang w:val="kk-KZ"/>
        </w:rPr>
        <w:t>3.</w:t>
      </w:r>
      <w:r>
        <w:rPr>
          <w:rStyle w:val="s0"/>
          <w:color w:val="000000" w:themeColor="text1"/>
          <w:sz w:val="28"/>
          <w:szCs w:val="28"/>
          <w:lang w:val="kk-KZ"/>
        </w:rPr>
        <w:tab/>
      </w:r>
      <w:r w:rsidR="00464C5A" w:rsidRPr="005A7116">
        <w:rPr>
          <w:rStyle w:val="s0"/>
          <w:color w:val="000000" w:themeColor="text1"/>
          <w:sz w:val="28"/>
          <w:szCs w:val="28"/>
          <w:lang w:val="kk-KZ"/>
        </w:rPr>
        <w:t>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p w14:paraId="7F1D2C19" w14:textId="4801D4AD" w:rsidR="00464C5A" w:rsidRPr="005A7116" w:rsidRDefault="00464C5A"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4.</w:t>
      </w:r>
      <w:r w:rsidR="000D6F32">
        <w:rPr>
          <w:rStyle w:val="s0"/>
          <w:color w:val="000000" w:themeColor="text1"/>
          <w:sz w:val="28"/>
          <w:szCs w:val="28"/>
          <w:lang w:val="kk-KZ"/>
        </w:rPr>
        <w:tab/>
      </w:r>
      <w:r w:rsidRPr="005A7116">
        <w:rPr>
          <w:rStyle w:val="s0"/>
          <w:color w:val="000000" w:themeColor="text1"/>
          <w:sz w:val="28"/>
          <w:szCs w:val="28"/>
          <w:lang w:val="kk-KZ"/>
        </w:rPr>
        <w:t>Нысанға бірінші басшы, бас бухгалтер не олардың орнындағы адамдар және орындаушы қол қояды.</w:t>
      </w:r>
    </w:p>
    <w:p w14:paraId="1D31CA46" w14:textId="0948D27C" w:rsidR="00464C5A" w:rsidRPr="005A7116" w:rsidRDefault="00464C5A" w:rsidP="000D6F32">
      <w:pPr>
        <w:spacing w:after="0" w:line="240" w:lineRule="auto"/>
        <w:jc w:val="center"/>
        <w:rPr>
          <w:rFonts w:ascii="Times New Roman" w:hAnsi="Times New Roman" w:cs="Times New Roman"/>
          <w:color w:val="000000" w:themeColor="text1"/>
          <w:sz w:val="28"/>
          <w:szCs w:val="28"/>
          <w:lang w:val="kk-KZ"/>
        </w:rPr>
      </w:pPr>
    </w:p>
    <w:p w14:paraId="1A299767" w14:textId="77777777" w:rsidR="00464C5A" w:rsidRPr="005A7116" w:rsidRDefault="00464C5A" w:rsidP="000D6F32">
      <w:pPr>
        <w:spacing w:after="0" w:line="240" w:lineRule="auto"/>
        <w:jc w:val="center"/>
        <w:rPr>
          <w:rFonts w:ascii="Times New Roman" w:hAnsi="Times New Roman" w:cs="Times New Roman"/>
          <w:color w:val="000000" w:themeColor="text1"/>
          <w:sz w:val="28"/>
          <w:szCs w:val="28"/>
          <w:lang w:val="kk-KZ"/>
        </w:rPr>
      </w:pPr>
      <w:r w:rsidRPr="005A7116">
        <w:rPr>
          <w:rStyle w:val="s1"/>
          <w:b w:val="0"/>
          <w:color w:val="000000" w:themeColor="text1"/>
          <w:sz w:val="28"/>
          <w:szCs w:val="28"/>
          <w:lang w:val="kk-KZ"/>
        </w:rPr>
        <w:t>2-тарау. Нысанды толтыру бойынша түсіндірме</w:t>
      </w:r>
    </w:p>
    <w:p w14:paraId="48A21831" w14:textId="49BF8629" w:rsidR="00464C5A" w:rsidRPr="005A7116" w:rsidRDefault="00464C5A" w:rsidP="000D6F32">
      <w:pPr>
        <w:spacing w:after="0" w:line="240" w:lineRule="auto"/>
        <w:jc w:val="center"/>
        <w:rPr>
          <w:rFonts w:ascii="Times New Roman" w:hAnsi="Times New Roman" w:cs="Times New Roman"/>
          <w:color w:val="000000" w:themeColor="text1"/>
          <w:sz w:val="28"/>
          <w:szCs w:val="28"/>
          <w:lang w:val="kk-KZ"/>
        </w:rPr>
      </w:pPr>
    </w:p>
    <w:p w14:paraId="0D86FE79" w14:textId="5DA616C2" w:rsidR="00464C5A" w:rsidRPr="005A7116" w:rsidRDefault="000D6F32"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Pr>
          <w:rStyle w:val="s0"/>
          <w:color w:val="000000" w:themeColor="text1"/>
          <w:sz w:val="28"/>
          <w:szCs w:val="28"/>
          <w:lang w:val="kk-KZ"/>
        </w:rPr>
        <w:t>5.</w:t>
      </w:r>
      <w:r>
        <w:rPr>
          <w:rStyle w:val="s0"/>
          <w:color w:val="000000" w:themeColor="text1"/>
          <w:sz w:val="28"/>
          <w:szCs w:val="28"/>
          <w:lang w:val="kk-KZ"/>
        </w:rPr>
        <w:tab/>
      </w:r>
      <w:r w:rsidR="00464C5A" w:rsidRPr="005A7116">
        <w:rPr>
          <w:rStyle w:val="s0"/>
          <w:color w:val="000000" w:themeColor="text1"/>
          <w:sz w:val="28"/>
          <w:szCs w:val="28"/>
          <w:lang w:val="kk-KZ"/>
        </w:rPr>
        <w:t xml:space="preserve">2-бағанда зейнетақымен қамсыздандыру туралы шарт жасаған және зейнетақы жинақтары бар салымшылардың/алушылардың жеке зейнетақы шоттарының саны салымшыны/алушыны тұрғылықты жеріне қарай бөліп, </w:t>
      </w:r>
      <w:r w:rsidR="00464C5A" w:rsidRPr="005A7116">
        <w:rPr>
          <w:rStyle w:val="s0"/>
          <w:color w:val="000000" w:themeColor="text1"/>
          <w:sz w:val="28"/>
          <w:szCs w:val="28"/>
          <w:lang w:val="kk-KZ"/>
        </w:rPr>
        <w:lastRenderedPageBreak/>
        <w:t>көрсетіледі. Олар бойынша зейнетақы жинақтарының сомасы 3-бағанда көрсетіледі.</w:t>
      </w:r>
    </w:p>
    <w:p w14:paraId="0EDD264D" w14:textId="467BE37F" w:rsidR="00464C5A" w:rsidRPr="005A7116" w:rsidRDefault="00464C5A"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6.</w:t>
      </w:r>
      <w:r w:rsidR="000D6F32">
        <w:rPr>
          <w:rStyle w:val="s0"/>
          <w:color w:val="000000" w:themeColor="text1"/>
          <w:sz w:val="28"/>
          <w:szCs w:val="28"/>
          <w:lang w:val="kk-KZ"/>
        </w:rPr>
        <w:tab/>
      </w:r>
      <w:r w:rsidRPr="005A7116">
        <w:rPr>
          <w:rStyle w:val="s0"/>
          <w:color w:val="000000" w:themeColor="text1"/>
          <w:sz w:val="28"/>
          <w:szCs w:val="28"/>
          <w:lang w:val="kk-KZ"/>
        </w:rPr>
        <w:t>4-бағанда зейнетақымен қамсыздандыру туралы шарт жасаған және зейнетақы жинақтары жоқ салымшылардың/алушылардың жеке зейнетақы шоттарының саны, салымшыны/алушыны тұрғылықты жеріне қарай бөліп, көрсетіледі.</w:t>
      </w:r>
    </w:p>
    <w:p w14:paraId="5513103E" w14:textId="69DCDE0E" w:rsidR="00464C5A" w:rsidRPr="005A7116" w:rsidRDefault="000D6F32" w:rsidP="000D6F32">
      <w:pPr>
        <w:tabs>
          <w:tab w:val="left" w:pos="1134"/>
        </w:tabs>
        <w:spacing w:after="0" w:line="240" w:lineRule="auto"/>
        <w:ind w:firstLine="709"/>
        <w:jc w:val="both"/>
        <w:rPr>
          <w:rFonts w:ascii="Times New Roman" w:hAnsi="Times New Roman" w:cs="Times New Roman"/>
          <w:color w:val="000000" w:themeColor="text1"/>
          <w:sz w:val="28"/>
          <w:szCs w:val="28"/>
          <w:lang w:val="kk-KZ"/>
        </w:rPr>
      </w:pPr>
      <w:r>
        <w:rPr>
          <w:rStyle w:val="s0"/>
          <w:color w:val="000000" w:themeColor="text1"/>
          <w:sz w:val="28"/>
          <w:szCs w:val="28"/>
          <w:lang w:val="kk-KZ"/>
        </w:rPr>
        <w:t>7.</w:t>
      </w:r>
      <w:r>
        <w:rPr>
          <w:rStyle w:val="s0"/>
          <w:color w:val="000000" w:themeColor="text1"/>
          <w:sz w:val="28"/>
          <w:szCs w:val="28"/>
          <w:lang w:val="kk-KZ"/>
        </w:rPr>
        <w:tab/>
      </w:r>
      <w:r w:rsidR="00464C5A" w:rsidRPr="005A7116">
        <w:rPr>
          <w:rStyle w:val="s0"/>
          <w:color w:val="000000" w:themeColor="text1"/>
          <w:sz w:val="28"/>
          <w:szCs w:val="28"/>
          <w:lang w:val="kk-KZ"/>
        </w:rPr>
        <w:t>Мәліметтер болмаған жағдайда Нысан нөлдік қалдықтармен ұсынылады.</w:t>
      </w:r>
    </w:p>
    <w:p w14:paraId="0CA3EA2C" w14:textId="77777777" w:rsidR="00464C5A" w:rsidRPr="005A7116" w:rsidRDefault="00464C5A"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075B59D4" w14:textId="77777777" w:rsidR="00464C5A" w:rsidRPr="005A7116" w:rsidRDefault="00464C5A"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5691C433" w14:textId="77777777" w:rsidR="00464C5A" w:rsidRPr="005A7116" w:rsidRDefault="00464C5A" w:rsidP="000D6F32">
      <w:pPr>
        <w:spacing w:after="0" w:line="240" w:lineRule="auto"/>
        <w:rPr>
          <w:rFonts w:ascii="Times New Roman" w:eastAsia="Times New Roman" w:hAnsi="Times New Roman" w:cs="Times New Roman"/>
          <w:color w:val="000000" w:themeColor="text1"/>
          <w:sz w:val="28"/>
          <w:szCs w:val="20"/>
          <w:lang w:val="kk-KZ" w:eastAsia="ru-RU"/>
        </w:rPr>
        <w:sectPr w:rsidR="00464C5A" w:rsidRPr="005A7116" w:rsidSect="007831EB">
          <w:headerReference w:type="default" r:id="rId97"/>
          <w:pgSz w:w="11906" w:h="16838"/>
          <w:pgMar w:top="1418" w:right="851" w:bottom="1418" w:left="1418" w:header="709" w:footer="709" w:gutter="0"/>
          <w:cols w:space="708"/>
          <w:docGrid w:linePitch="360"/>
        </w:sectPr>
      </w:pPr>
    </w:p>
    <w:p w14:paraId="3120BC7C" w14:textId="77777777" w:rsidR="00464C5A" w:rsidRPr="005A7116" w:rsidRDefault="00464C5A" w:rsidP="000D6F32">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lastRenderedPageBreak/>
        <w:t>Қазақстан Республикасының қаржы нарығын</w:t>
      </w:r>
    </w:p>
    <w:p w14:paraId="4FEBA05C" w14:textId="77777777" w:rsidR="00464C5A" w:rsidRPr="005A7116" w:rsidRDefault="00464C5A" w:rsidP="000D6F32">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 xml:space="preserve"> реттеу мәселелері бойынша өзгерістер мен</w:t>
      </w:r>
    </w:p>
    <w:p w14:paraId="1D73D5EC" w14:textId="77777777" w:rsidR="00464C5A" w:rsidRPr="005A7116" w:rsidRDefault="00464C5A" w:rsidP="000D6F32">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 xml:space="preserve"> толықтырулар енгізілетін нормативтік</w:t>
      </w:r>
    </w:p>
    <w:p w14:paraId="7FE272CE" w14:textId="77777777" w:rsidR="00464C5A" w:rsidRPr="005A7116" w:rsidRDefault="00464C5A" w:rsidP="000D6F32">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 xml:space="preserve"> құқықтық актілерінің </w:t>
      </w:r>
      <w:hyperlink r:id="rId98" w:history="1">
        <w:r w:rsidRPr="005A7116">
          <w:rPr>
            <w:rFonts w:ascii="Times New Roman" w:eastAsia="Times New Roman" w:hAnsi="Times New Roman" w:cs="Times New Roman"/>
            <w:color w:val="000000" w:themeColor="text1"/>
            <w:sz w:val="28"/>
            <w:szCs w:val="28"/>
            <w:lang w:val="kk-KZ" w:eastAsia="kk-KZ"/>
          </w:rPr>
          <w:t>тізбесі</w:t>
        </w:r>
      </w:hyperlink>
      <w:r w:rsidRPr="005A7116">
        <w:rPr>
          <w:rFonts w:ascii="Times New Roman" w:eastAsia="Times New Roman" w:hAnsi="Times New Roman" w:cs="Times New Roman"/>
          <w:color w:val="000000" w:themeColor="text1"/>
          <w:sz w:val="28"/>
          <w:szCs w:val="28"/>
          <w:lang w:val="kk-KZ" w:eastAsia="kk-KZ"/>
        </w:rPr>
        <w:t>не</w:t>
      </w:r>
    </w:p>
    <w:p w14:paraId="2D5B5242" w14:textId="77777777" w:rsidR="00464C5A" w:rsidRPr="005A7116" w:rsidRDefault="00464C5A" w:rsidP="000D6F32">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15-қосымша</w:t>
      </w:r>
    </w:p>
    <w:p w14:paraId="236F668D" w14:textId="77777777" w:rsidR="00464C5A" w:rsidRPr="005A7116" w:rsidRDefault="00464C5A" w:rsidP="000D6F32">
      <w:pPr>
        <w:spacing w:after="0" w:line="240" w:lineRule="auto"/>
        <w:jc w:val="right"/>
        <w:rPr>
          <w:rFonts w:ascii="Times New Roman" w:eastAsia="Times New Roman" w:hAnsi="Times New Roman" w:cs="Times New Roman"/>
          <w:color w:val="000000" w:themeColor="text1"/>
          <w:sz w:val="28"/>
          <w:szCs w:val="28"/>
          <w:lang w:val="kk-KZ" w:eastAsia="ru-RU"/>
        </w:rPr>
      </w:pPr>
    </w:p>
    <w:p w14:paraId="03BDE806" w14:textId="77777777" w:rsidR="00464C5A" w:rsidRPr="005A7116" w:rsidRDefault="00464C5A" w:rsidP="000D6F32">
      <w:pPr>
        <w:spacing w:after="0" w:line="240" w:lineRule="auto"/>
        <w:jc w:val="right"/>
        <w:rPr>
          <w:rFonts w:ascii="Times New Roman" w:eastAsia="Times New Roman" w:hAnsi="Times New Roman" w:cs="Times New Roman"/>
          <w:color w:val="000000" w:themeColor="text1"/>
          <w:sz w:val="28"/>
          <w:szCs w:val="28"/>
          <w:lang w:val="kk-KZ" w:eastAsia="ru-RU"/>
        </w:rPr>
      </w:pPr>
    </w:p>
    <w:p w14:paraId="277AD585" w14:textId="77777777" w:rsidR="00464C5A" w:rsidRPr="005A7116" w:rsidRDefault="00464C5A" w:rsidP="000D6F32">
      <w:pPr>
        <w:spacing w:after="0" w:line="240" w:lineRule="auto"/>
        <w:jc w:val="right"/>
        <w:rPr>
          <w:rFonts w:ascii="Times New Roman" w:hAnsi="Times New Roman" w:cs="Times New Roman"/>
          <w:color w:val="000000" w:themeColor="text1"/>
          <w:sz w:val="28"/>
          <w:szCs w:val="28"/>
          <w:lang w:val="kk-KZ"/>
        </w:rPr>
      </w:pPr>
      <w:r w:rsidRPr="005A7116">
        <w:rPr>
          <w:rStyle w:val="s19"/>
          <w:color w:val="000000" w:themeColor="text1"/>
          <w:sz w:val="28"/>
          <w:szCs w:val="28"/>
          <w:lang w:val="kk-KZ"/>
        </w:rPr>
        <w:t>Қазақстан Республикасы</w:t>
      </w:r>
    </w:p>
    <w:p w14:paraId="2E5E10A8" w14:textId="77777777" w:rsidR="00464C5A" w:rsidRPr="005A7116" w:rsidRDefault="00464C5A" w:rsidP="000D6F32">
      <w:pPr>
        <w:spacing w:after="0" w:line="240" w:lineRule="auto"/>
        <w:jc w:val="right"/>
        <w:rPr>
          <w:rFonts w:ascii="Times New Roman" w:hAnsi="Times New Roman" w:cs="Times New Roman"/>
          <w:color w:val="000000" w:themeColor="text1"/>
          <w:sz w:val="28"/>
          <w:szCs w:val="28"/>
          <w:lang w:val="kk-KZ"/>
        </w:rPr>
      </w:pPr>
      <w:r w:rsidRPr="005A7116">
        <w:rPr>
          <w:rStyle w:val="s19"/>
          <w:color w:val="000000" w:themeColor="text1"/>
          <w:sz w:val="28"/>
          <w:szCs w:val="28"/>
          <w:lang w:val="kk-KZ"/>
        </w:rPr>
        <w:t>Ұлттық Банкі Басқармасының</w:t>
      </w:r>
    </w:p>
    <w:p w14:paraId="69B1BF7E" w14:textId="77777777" w:rsidR="00464C5A" w:rsidRPr="005A7116" w:rsidRDefault="00464C5A" w:rsidP="000D6F32">
      <w:pPr>
        <w:spacing w:after="0" w:line="240" w:lineRule="auto"/>
        <w:jc w:val="right"/>
        <w:rPr>
          <w:rFonts w:ascii="Times New Roman" w:hAnsi="Times New Roman" w:cs="Times New Roman"/>
          <w:color w:val="000000" w:themeColor="text1"/>
          <w:sz w:val="28"/>
          <w:szCs w:val="28"/>
          <w:lang w:val="kk-KZ"/>
        </w:rPr>
      </w:pPr>
      <w:r w:rsidRPr="005A7116">
        <w:rPr>
          <w:rStyle w:val="s19"/>
          <w:color w:val="000000" w:themeColor="text1"/>
          <w:sz w:val="28"/>
          <w:szCs w:val="28"/>
          <w:lang w:val="kk-KZ"/>
        </w:rPr>
        <w:t>2017 жылғы 28 тамыздағы</w:t>
      </w:r>
    </w:p>
    <w:p w14:paraId="630C2308" w14:textId="00620005" w:rsidR="00464C5A" w:rsidRPr="005A7116" w:rsidRDefault="00464C5A" w:rsidP="000D6F32">
      <w:pPr>
        <w:spacing w:after="0" w:line="240" w:lineRule="auto"/>
        <w:jc w:val="right"/>
        <w:rPr>
          <w:rFonts w:ascii="Times New Roman" w:hAnsi="Times New Roman" w:cs="Times New Roman"/>
          <w:color w:val="000000" w:themeColor="text1"/>
          <w:sz w:val="28"/>
          <w:szCs w:val="28"/>
          <w:lang w:val="kk-KZ"/>
        </w:rPr>
      </w:pPr>
      <w:r w:rsidRPr="005A7116">
        <w:rPr>
          <w:rStyle w:val="s19"/>
          <w:color w:val="000000" w:themeColor="text1"/>
          <w:sz w:val="28"/>
          <w:szCs w:val="28"/>
          <w:lang w:val="kk-KZ"/>
        </w:rPr>
        <w:t>№</w:t>
      </w:r>
      <w:r w:rsidR="005D17FC" w:rsidRPr="005A7116">
        <w:rPr>
          <w:rStyle w:val="s19"/>
          <w:color w:val="000000" w:themeColor="text1"/>
          <w:sz w:val="28"/>
          <w:szCs w:val="28"/>
          <w:lang w:val="kk-KZ"/>
        </w:rPr>
        <w:t> </w:t>
      </w:r>
      <w:r w:rsidRPr="005A7116">
        <w:rPr>
          <w:rStyle w:val="s19"/>
          <w:color w:val="000000" w:themeColor="text1"/>
          <w:sz w:val="28"/>
          <w:szCs w:val="28"/>
          <w:lang w:val="kk-KZ"/>
        </w:rPr>
        <w:t xml:space="preserve">167 </w:t>
      </w:r>
      <w:hyperlink r:id="rId99" w:history="1">
        <w:r w:rsidRPr="005A7116">
          <w:rPr>
            <w:rStyle w:val="a3"/>
            <w:rFonts w:ascii="Times New Roman" w:hAnsi="Times New Roman" w:cs="Times New Roman"/>
            <w:color w:val="000000" w:themeColor="text1"/>
            <w:sz w:val="28"/>
            <w:szCs w:val="28"/>
            <w:u w:val="none"/>
            <w:bdr w:val="none" w:sz="0" w:space="0" w:color="auto" w:frame="1"/>
            <w:lang w:val="kk-KZ"/>
          </w:rPr>
          <w:t>қаулысына</w:t>
        </w:r>
      </w:hyperlink>
    </w:p>
    <w:p w14:paraId="63A8D713" w14:textId="77777777" w:rsidR="00464C5A" w:rsidRPr="005A7116" w:rsidRDefault="00464C5A" w:rsidP="000D6F32">
      <w:pPr>
        <w:spacing w:after="0" w:line="240" w:lineRule="auto"/>
        <w:jc w:val="right"/>
        <w:rPr>
          <w:rFonts w:ascii="Times New Roman" w:hAnsi="Times New Roman" w:cs="Times New Roman"/>
          <w:color w:val="000000" w:themeColor="text1"/>
          <w:sz w:val="28"/>
          <w:szCs w:val="28"/>
          <w:lang w:val="kk-KZ"/>
        </w:rPr>
      </w:pPr>
      <w:r w:rsidRPr="005A7116">
        <w:rPr>
          <w:rStyle w:val="s19"/>
          <w:color w:val="000000" w:themeColor="text1"/>
          <w:sz w:val="28"/>
          <w:szCs w:val="28"/>
          <w:lang w:val="kk-KZ"/>
        </w:rPr>
        <w:t>12-қосымша</w:t>
      </w:r>
    </w:p>
    <w:p w14:paraId="5F4FE6B1" w14:textId="77777777" w:rsidR="00464C5A" w:rsidRPr="005A7116" w:rsidRDefault="00464C5A" w:rsidP="000D6F32">
      <w:pPr>
        <w:spacing w:after="0" w:line="240" w:lineRule="auto"/>
        <w:jc w:val="right"/>
        <w:rPr>
          <w:rFonts w:ascii="Times New Roman" w:eastAsia="Times New Roman" w:hAnsi="Times New Roman" w:cs="Times New Roman"/>
          <w:color w:val="000000" w:themeColor="text1"/>
          <w:sz w:val="28"/>
          <w:szCs w:val="28"/>
          <w:lang w:val="kk-KZ" w:eastAsia="ru-RU"/>
        </w:rPr>
      </w:pPr>
    </w:p>
    <w:p w14:paraId="1751F8A2" w14:textId="77777777" w:rsidR="00464C5A" w:rsidRPr="005A7116" w:rsidRDefault="00464C5A" w:rsidP="000D6F32">
      <w:pPr>
        <w:spacing w:after="0" w:line="240" w:lineRule="auto"/>
        <w:jc w:val="right"/>
        <w:rPr>
          <w:rFonts w:ascii="Times New Roman" w:eastAsia="Times New Roman" w:hAnsi="Times New Roman" w:cs="Times New Roman"/>
          <w:color w:val="000000" w:themeColor="text1"/>
          <w:sz w:val="28"/>
          <w:szCs w:val="28"/>
          <w:lang w:val="kk-KZ" w:eastAsia="ru-RU"/>
        </w:rPr>
      </w:pPr>
    </w:p>
    <w:p w14:paraId="3EBC1AA5" w14:textId="77777777" w:rsidR="00464C5A" w:rsidRPr="005A7116" w:rsidRDefault="00464C5A" w:rsidP="000D6F32">
      <w:pPr>
        <w:spacing w:after="0" w:line="240" w:lineRule="auto"/>
        <w:jc w:val="right"/>
        <w:textAlignment w:val="baseline"/>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Нысан</w:t>
      </w:r>
    </w:p>
    <w:p w14:paraId="515703D5" w14:textId="77777777" w:rsidR="00464C5A" w:rsidRPr="005A7116" w:rsidRDefault="00464C5A" w:rsidP="000D6F32">
      <w:pPr>
        <w:spacing w:after="0" w:line="240" w:lineRule="auto"/>
        <w:jc w:val="right"/>
        <w:textAlignment w:val="baseline"/>
        <w:rPr>
          <w:rFonts w:ascii="Times New Roman" w:eastAsia="Times New Roman" w:hAnsi="Times New Roman" w:cs="Times New Roman"/>
          <w:color w:val="000000" w:themeColor="text1"/>
          <w:sz w:val="28"/>
          <w:szCs w:val="28"/>
          <w:lang w:val="kk-KZ" w:eastAsia="ru-RU"/>
        </w:rPr>
      </w:pPr>
    </w:p>
    <w:p w14:paraId="123ADEB2" w14:textId="77777777" w:rsidR="00464C5A" w:rsidRPr="005A7116" w:rsidRDefault="00464C5A" w:rsidP="000D6F32">
      <w:pPr>
        <w:spacing w:after="0" w:line="240" w:lineRule="auto"/>
        <w:jc w:val="right"/>
        <w:textAlignment w:val="baseline"/>
        <w:rPr>
          <w:rFonts w:ascii="Times New Roman" w:eastAsia="Times New Roman" w:hAnsi="Times New Roman" w:cs="Times New Roman"/>
          <w:color w:val="000000" w:themeColor="text1"/>
          <w:sz w:val="28"/>
          <w:szCs w:val="28"/>
          <w:lang w:val="kk-KZ" w:eastAsia="ru-RU"/>
        </w:rPr>
      </w:pPr>
    </w:p>
    <w:p w14:paraId="777DFDBF" w14:textId="77777777" w:rsidR="00464C5A" w:rsidRPr="005A7116" w:rsidRDefault="00464C5A" w:rsidP="000D6F32">
      <w:pPr>
        <w:spacing w:after="0" w:line="240" w:lineRule="auto"/>
        <w:ind w:firstLine="709"/>
        <w:jc w:val="both"/>
        <w:textAlignment w:val="baseline"/>
        <w:rPr>
          <w:rFonts w:ascii="Times New Roman" w:eastAsia="Calibri" w:hAnsi="Times New Roman" w:cs="Times New Roman"/>
          <w:color w:val="000000" w:themeColor="text1"/>
          <w:sz w:val="28"/>
          <w:szCs w:val="28"/>
          <w:lang w:val="kk-KZ" w:eastAsia="ru-RU"/>
        </w:rPr>
      </w:pPr>
      <w:r w:rsidRPr="005A7116">
        <w:rPr>
          <w:rFonts w:ascii="Times New Roman" w:hAnsi="Times New Roman" w:cs="Times New Roman"/>
          <w:color w:val="000000" w:themeColor="text1"/>
          <w:sz w:val="28"/>
          <w:szCs w:val="28"/>
          <w:lang w:val="kk-KZ"/>
        </w:rPr>
        <w:t>Әкімшілік деректер</w:t>
      </w:r>
      <w:r w:rsidRPr="005A7116">
        <w:rPr>
          <w:rFonts w:ascii="Times New Roman" w:eastAsia="Calibri" w:hAnsi="Times New Roman" w:cs="Times New Roman"/>
          <w:bCs/>
          <w:color w:val="000000" w:themeColor="text1"/>
          <w:sz w:val="28"/>
          <w:szCs w:val="28"/>
          <w:lang w:val="kk-KZ" w:eastAsia="ru-RU"/>
        </w:rPr>
        <w:t xml:space="preserve"> нысаны </w:t>
      </w:r>
      <w:hyperlink r:id="rId100" w:history="1">
        <w:r w:rsidRPr="005A7116">
          <w:rPr>
            <w:rFonts w:ascii="Times New Roman" w:eastAsia="Calibri" w:hAnsi="Times New Roman" w:cs="Times New Roman"/>
            <w:bCs/>
            <w:color w:val="000000" w:themeColor="text1"/>
            <w:sz w:val="28"/>
            <w:szCs w:val="28"/>
            <w:lang w:val="kk-KZ" w:eastAsia="ru-RU"/>
          </w:rPr>
          <w:t>www.nationalbank.kz</w:t>
        </w:r>
      </w:hyperlink>
      <w:r w:rsidRPr="005A7116">
        <w:rPr>
          <w:rFonts w:ascii="Times New Roman" w:eastAsia="Calibri" w:hAnsi="Times New Roman" w:cs="Times New Roman"/>
          <w:bCs/>
          <w:color w:val="000000" w:themeColor="text1"/>
          <w:sz w:val="28"/>
          <w:szCs w:val="28"/>
          <w:lang w:val="kk-KZ" w:eastAsia="ru-RU"/>
        </w:rPr>
        <w:t xml:space="preserve"> интернет-ресурсында орналасқан</w:t>
      </w:r>
    </w:p>
    <w:p w14:paraId="377C733C" w14:textId="77777777" w:rsidR="00464C5A" w:rsidRPr="005A7116" w:rsidRDefault="00464C5A" w:rsidP="000D6F32">
      <w:pPr>
        <w:spacing w:after="0" w:line="240" w:lineRule="auto"/>
        <w:ind w:right="-2"/>
        <w:jc w:val="center"/>
        <w:rPr>
          <w:rFonts w:ascii="Times New Roman" w:eastAsia="Times New Roman" w:hAnsi="Times New Roman" w:cs="Times New Roman"/>
          <w:color w:val="000000" w:themeColor="text1"/>
          <w:sz w:val="28"/>
          <w:szCs w:val="28"/>
          <w:lang w:val="kk-KZ" w:eastAsia="ru-RU"/>
        </w:rPr>
      </w:pPr>
    </w:p>
    <w:p w14:paraId="3C5D9F89" w14:textId="77777777" w:rsidR="00464C5A" w:rsidRPr="005A7116" w:rsidRDefault="00464C5A" w:rsidP="000D6F32">
      <w:pPr>
        <w:spacing w:after="0" w:line="240" w:lineRule="auto"/>
        <w:ind w:right="-2"/>
        <w:jc w:val="center"/>
        <w:rPr>
          <w:rFonts w:ascii="Times New Roman" w:eastAsia="Times New Roman" w:hAnsi="Times New Roman" w:cs="Times New Roman"/>
          <w:color w:val="000000" w:themeColor="text1"/>
          <w:sz w:val="28"/>
          <w:szCs w:val="28"/>
          <w:lang w:val="kk-KZ" w:eastAsia="ru-RU"/>
        </w:rPr>
      </w:pPr>
    </w:p>
    <w:p w14:paraId="6EBE2355" w14:textId="6F724410" w:rsidR="00464C5A" w:rsidRPr="005A7116" w:rsidRDefault="00796D18" w:rsidP="000D6F32">
      <w:pPr>
        <w:spacing w:after="0" w:line="240" w:lineRule="auto"/>
        <w:ind w:right="-2"/>
        <w:jc w:val="center"/>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w:t>
      </w:r>
      <w:r w:rsidR="00464C5A" w:rsidRPr="005A7116">
        <w:rPr>
          <w:rFonts w:ascii="Times New Roman" w:hAnsi="Times New Roman" w:cs="Times New Roman"/>
          <w:color w:val="000000" w:themeColor="text1"/>
          <w:sz w:val="28"/>
          <w:szCs w:val="28"/>
          <w:lang w:val="kk-KZ"/>
        </w:rPr>
        <w:t>Қазақстан Республикасының облыстары бойынша міндетті кәсіптік зейнетақы жарналары салымшыларының/алушылардың зейнетақы жинақтарының көлемі (салымшының/алушының тұрғылықты жері бойынша) және жеке зейнетақы шоттарының саны туралы есеп</w:t>
      </w:r>
      <w:r w:rsidRPr="005A7116">
        <w:rPr>
          <w:rFonts w:ascii="Times New Roman" w:eastAsia="Times New Roman" w:hAnsi="Times New Roman" w:cs="Times New Roman"/>
          <w:color w:val="000000" w:themeColor="text1"/>
          <w:sz w:val="28"/>
          <w:szCs w:val="28"/>
          <w:lang w:val="kk-KZ" w:eastAsia="ru-RU"/>
        </w:rPr>
        <w:t>»</w:t>
      </w:r>
    </w:p>
    <w:p w14:paraId="0F5E688C" w14:textId="77777777" w:rsidR="00464C5A" w:rsidRPr="005A7116" w:rsidRDefault="00464C5A" w:rsidP="000D6F32">
      <w:pPr>
        <w:spacing w:after="0" w:line="240" w:lineRule="auto"/>
        <w:jc w:val="center"/>
        <w:rPr>
          <w:rFonts w:ascii="Times New Roman" w:eastAsia="Times New Roman" w:hAnsi="Times New Roman" w:cs="Times New Roman"/>
          <w:bCs/>
          <w:color w:val="000000" w:themeColor="text1"/>
          <w:sz w:val="28"/>
          <w:szCs w:val="24"/>
          <w:lang w:val="kk-KZ" w:eastAsia="ru-RU"/>
        </w:rPr>
      </w:pPr>
    </w:p>
    <w:p w14:paraId="33DD6F4B"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p w14:paraId="51035F12" w14:textId="3237BA8E" w:rsidR="00464C5A" w:rsidRPr="005A7116" w:rsidRDefault="00464C5A" w:rsidP="000D6F32">
      <w:pPr>
        <w:spacing w:after="0" w:line="240" w:lineRule="auto"/>
        <w:ind w:firstLine="709"/>
        <w:jc w:val="both"/>
        <w:textAlignment w:val="baseline"/>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 xml:space="preserve">Есепті кезең: 20 __ жылғы </w:t>
      </w:r>
      <w:r w:rsidR="00796D18" w:rsidRPr="005A7116">
        <w:rPr>
          <w:rFonts w:ascii="Times New Roman" w:hAnsi="Times New Roman" w:cs="Times New Roman"/>
          <w:color w:val="000000" w:themeColor="text1"/>
          <w:sz w:val="28"/>
          <w:szCs w:val="28"/>
          <w:lang w:val="kk-KZ"/>
        </w:rPr>
        <w:t>«</w:t>
      </w:r>
      <w:r w:rsidRPr="005A7116">
        <w:rPr>
          <w:rFonts w:ascii="Times New Roman" w:hAnsi="Times New Roman" w:cs="Times New Roman"/>
          <w:color w:val="000000" w:themeColor="text1"/>
          <w:sz w:val="28"/>
          <w:szCs w:val="28"/>
          <w:lang w:val="kk-KZ"/>
        </w:rPr>
        <w:t>___</w:t>
      </w:r>
      <w:r w:rsidR="00796D18" w:rsidRPr="005A7116">
        <w:rPr>
          <w:rFonts w:ascii="Times New Roman" w:hAnsi="Times New Roman" w:cs="Times New Roman"/>
          <w:color w:val="000000" w:themeColor="text1"/>
          <w:sz w:val="28"/>
          <w:szCs w:val="28"/>
          <w:lang w:val="kk-KZ"/>
        </w:rPr>
        <w:t>»</w:t>
      </w:r>
      <w:r w:rsidRPr="005A7116">
        <w:rPr>
          <w:rFonts w:ascii="Times New Roman" w:hAnsi="Times New Roman" w:cs="Times New Roman"/>
          <w:color w:val="000000" w:themeColor="text1"/>
          <w:sz w:val="28"/>
          <w:szCs w:val="28"/>
          <w:lang w:val="kk-KZ"/>
        </w:rPr>
        <w:t xml:space="preserve"> ________ жағдай бойынша</w:t>
      </w:r>
    </w:p>
    <w:p w14:paraId="096312AE" w14:textId="77777777" w:rsidR="00464C5A" w:rsidRPr="005A7116" w:rsidRDefault="00464C5A"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14:paraId="38D04838" w14:textId="77777777" w:rsidR="00464C5A" w:rsidRPr="005A7116" w:rsidRDefault="00464C5A" w:rsidP="000D6F32">
      <w:pPr>
        <w:spacing w:after="0" w:line="240" w:lineRule="auto"/>
        <w:ind w:left="709"/>
        <w:jc w:val="both"/>
        <w:rPr>
          <w:rFonts w:ascii="Times New Roman" w:hAnsi="Times New Roman" w:cs="Times New Roman"/>
          <w:color w:val="000000" w:themeColor="text1"/>
          <w:sz w:val="28"/>
          <w:szCs w:val="18"/>
          <w:lang w:val="kk-KZ"/>
        </w:rPr>
      </w:pPr>
      <w:r w:rsidRPr="005A7116">
        <w:rPr>
          <w:rFonts w:ascii="Times New Roman" w:eastAsia="Times New Roman" w:hAnsi="Times New Roman" w:cs="Times New Roman"/>
          <w:color w:val="000000" w:themeColor="text1"/>
          <w:sz w:val="28"/>
          <w:szCs w:val="28"/>
          <w:lang w:val="kk-KZ" w:eastAsia="ru-RU"/>
        </w:rPr>
        <w:t>Индекс</w:t>
      </w:r>
      <w:r w:rsidRPr="005A7116">
        <w:rPr>
          <w:rFonts w:ascii="Times New Roman" w:eastAsia="Times New Roman" w:hAnsi="Times New Roman"/>
          <w:color w:val="000000" w:themeColor="text1"/>
          <w:sz w:val="28"/>
          <w:szCs w:val="28"/>
          <w:lang w:val="kk-KZ" w:eastAsia="ru-RU"/>
        </w:rPr>
        <w:t xml:space="preserve">: </w:t>
      </w:r>
      <w:r w:rsidRPr="005A7116">
        <w:rPr>
          <w:rFonts w:ascii="Times New Roman" w:hAnsi="Times New Roman" w:cs="Times New Roman"/>
          <w:color w:val="000000" w:themeColor="text1"/>
          <w:sz w:val="28"/>
          <w:szCs w:val="18"/>
          <w:lang w:val="kk-KZ"/>
        </w:rPr>
        <w:t>7- ENPF_OPPV_OBL</w:t>
      </w:r>
    </w:p>
    <w:p w14:paraId="296F703A" w14:textId="77777777" w:rsidR="00464C5A" w:rsidRPr="005A7116" w:rsidRDefault="00464C5A"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14:paraId="3331196B" w14:textId="77777777" w:rsidR="00464C5A" w:rsidRPr="005A7116" w:rsidRDefault="00464C5A"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Кезеңділігі: ай сайын</w:t>
      </w:r>
    </w:p>
    <w:p w14:paraId="7DA8E81F" w14:textId="77777777" w:rsidR="00464C5A" w:rsidRPr="005A7116" w:rsidRDefault="00464C5A"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53DDEDB0" w14:textId="77777777" w:rsidR="00464C5A" w:rsidRPr="005A7116" w:rsidRDefault="00464C5A"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A7116">
        <w:rPr>
          <w:rStyle w:val="s0"/>
          <w:color w:val="000000" w:themeColor="text1"/>
          <w:sz w:val="28"/>
          <w:szCs w:val="28"/>
          <w:lang w:val="kk-KZ"/>
        </w:rPr>
        <w:t>Ұсынады</w:t>
      </w:r>
      <w:r w:rsidRPr="005A7116">
        <w:rPr>
          <w:rFonts w:ascii="Times New Roman" w:eastAsia="Times New Roman" w:hAnsi="Times New Roman" w:cs="Times New Roman"/>
          <w:color w:val="000000" w:themeColor="text1"/>
          <w:sz w:val="28"/>
          <w:szCs w:val="28"/>
          <w:lang w:val="kk-KZ" w:eastAsia="ru-RU"/>
        </w:rPr>
        <w:t>: бірыңғай жинақтаушы зейнетақы қоры</w:t>
      </w:r>
    </w:p>
    <w:p w14:paraId="03F45FAB" w14:textId="77777777" w:rsidR="00464C5A" w:rsidRPr="005A7116" w:rsidRDefault="00464C5A"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14:paraId="5106D7B8" w14:textId="77777777" w:rsidR="00464C5A" w:rsidRPr="005A7116" w:rsidRDefault="00464C5A"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Нысан қайда ұсынылады: Қазақстан Республикасының Ұлттық Банкі</w:t>
      </w:r>
    </w:p>
    <w:p w14:paraId="0E8E9B51" w14:textId="77777777" w:rsidR="00464C5A" w:rsidRPr="005A7116" w:rsidRDefault="00464C5A"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0FE9345E" w14:textId="77777777" w:rsidR="00464C5A" w:rsidRPr="005A7116" w:rsidRDefault="00464C5A"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Ұсыну мерзімі: ай сайын, есепті айдан кейінгі айдың жетінші жұмыс күнінен кешіктірмей</w:t>
      </w:r>
    </w:p>
    <w:p w14:paraId="008AA7A2" w14:textId="77777777" w:rsidR="00464C5A" w:rsidRPr="005A7116" w:rsidRDefault="00464C5A"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624DAF24" w14:textId="77777777" w:rsidR="00464C5A" w:rsidRPr="005A7116" w:rsidRDefault="00464C5A"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5944E83F" w14:textId="77777777" w:rsidR="00464C5A" w:rsidRPr="005A7116" w:rsidRDefault="00464C5A" w:rsidP="000D6F32">
      <w:pPr>
        <w:spacing w:after="0" w:line="240" w:lineRule="auto"/>
        <w:rPr>
          <w:rFonts w:ascii="Times New Roman" w:eastAsia="Times New Roman" w:hAnsi="Times New Roman" w:cs="Times New Roman"/>
          <w:color w:val="000000" w:themeColor="text1"/>
          <w:sz w:val="28"/>
          <w:szCs w:val="20"/>
          <w:lang w:val="kk-KZ" w:eastAsia="ru-RU"/>
        </w:rPr>
        <w:sectPr w:rsidR="00464C5A" w:rsidRPr="005A7116" w:rsidSect="007831EB">
          <w:headerReference w:type="default" r:id="rId101"/>
          <w:pgSz w:w="11906" w:h="16838"/>
          <w:pgMar w:top="1418" w:right="851" w:bottom="1418" w:left="1418" w:header="709" w:footer="709" w:gutter="0"/>
          <w:cols w:space="708"/>
          <w:docGrid w:linePitch="360"/>
        </w:sectPr>
      </w:pPr>
    </w:p>
    <w:p w14:paraId="438E9AF8" w14:textId="77777777" w:rsidR="00464C5A" w:rsidRPr="005A7116" w:rsidRDefault="00464C5A" w:rsidP="000D6F32">
      <w:pPr>
        <w:spacing w:after="0" w:line="240" w:lineRule="auto"/>
        <w:jc w:val="right"/>
        <w:textAlignment w:val="baseline"/>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eastAsia="ru-RU"/>
        </w:rPr>
        <w:lastRenderedPageBreak/>
        <w:t>(</w:t>
      </w:r>
      <w:r w:rsidRPr="005A7116">
        <w:rPr>
          <w:rFonts w:ascii="Times New Roman" w:eastAsia="Times New Roman" w:hAnsi="Times New Roman" w:cs="Times New Roman"/>
          <w:color w:val="000000" w:themeColor="text1"/>
          <w:sz w:val="24"/>
          <w:szCs w:val="28"/>
          <w:lang w:val="kk-KZ" w:eastAsia="ru-RU"/>
        </w:rPr>
        <w:t>мың теңгемен</w:t>
      </w:r>
      <w:r w:rsidRPr="005A7116">
        <w:rPr>
          <w:rFonts w:ascii="Times New Roman" w:eastAsia="Times New Roman" w:hAnsi="Times New Roman" w:cs="Times New Roman"/>
          <w:color w:val="000000" w:themeColor="text1"/>
          <w:sz w:val="24"/>
          <w:szCs w:val="28"/>
          <w:lang w:eastAsia="ru-RU"/>
        </w:rPr>
        <w:t>)</w:t>
      </w:r>
    </w:p>
    <w:tbl>
      <w:tblPr>
        <w:tblW w:w="9639" w:type="dxa"/>
        <w:jc w:val="center"/>
        <w:tblLayout w:type="fixed"/>
        <w:tblCellMar>
          <w:left w:w="0" w:type="dxa"/>
          <w:right w:w="0" w:type="dxa"/>
        </w:tblCellMar>
        <w:tblLook w:val="04A0" w:firstRow="1" w:lastRow="0" w:firstColumn="1" w:lastColumn="0" w:noHBand="0" w:noVBand="1"/>
      </w:tblPr>
      <w:tblGrid>
        <w:gridCol w:w="3232"/>
        <w:gridCol w:w="2135"/>
        <w:gridCol w:w="2135"/>
        <w:gridCol w:w="2137"/>
      </w:tblGrid>
      <w:tr w:rsidR="005A7116" w:rsidRPr="005A7116" w14:paraId="71830D66" w14:textId="77777777" w:rsidTr="00C90B63">
        <w:trPr>
          <w:jc w:val="center"/>
        </w:trPr>
        <w:tc>
          <w:tcPr>
            <w:tcW w:w="32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DBED04"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Облыс/қала атауы</w:t>
            </w:r>
          </w:p>
          <w:p w14:paraId="202092E3"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AFDF8A"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eastAsia="Times New Roman" w:hAnsi="Times New Roman" w:cs="Times New Roman"/>
                <w:color w:val="000000" w:themeColor="text1"/>
                <w:sz w:val="24"/>
                <w:szCs w:val="24"/>
                <w:lang w:eastAsia="ru-RU"/>
              </w:rPr>
              <w:t>Зейнетақы жинақтары бар салымшылардың/ алушылардың жеке зейнетақы шоттарының саны</w:t>
            </w:r>
          </w:p>
        </w:tc>
        <w:tc>
          <w:tcPr>
            <w:tcW w:w="21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1F7924"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eastAsia="Times New Roman" w:hAnsi="Times New Roman" w:cs="Times New Roman"/>
                <w:color w:val="000000" w:themeColor="text1"/>
                <w:sz w:val="24"/>
                <w:szCs w:val="24"/>
                <w:lang w:eastAsia="ru-RU"/>
              </w:rPr>
              <w:t>Жинақтар сомасы</w:t>
            </w:r>
          </w:p>
        </w:tc>
        <w:tc>
          <w:tcPr>
            <w:tcW w:w="21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7722E9"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eastAsia="Times New Roman" w:hAnsi="Times New Roman" w:cs="Times New Roman"/>
                <w:color w:val="000000" w:themeColor="text1"/>
                <w:sz w:val="24"/>
                <w:szCs w:val="24"/>
                <w:lang w:eastAsia="ru-RU"/>
              </w:rPr>
              <w:t>Зейнетақы жинақтары жоқ салымшылардың/ алушылардың жеке зейнетақы шоттарының саны</w:t>
            </w:r>
          </w:p>
        </w:tc>
      </w:tr>
      <w:tr w:rsidR="005A7116" w:rsidRPr="005A7116" w14:paraId="7DEF479C" w14:textId="77777777" w:rsidTr="00C90B63">
        <w:trPr>
          <w:jc w:val="center"/>
        </w:trPr>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A5EA34"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1</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3716B950"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2</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7DD00587"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3</w:t>
            </w: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14:paraId="30711995"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4</w:t>
            </w:r>
          </w:p>
        </w:tc>
      </w:tr>
      <w:tr w:rsidR="005A7116" w:rsidRPr="005A7116" w14:paraId="2E5F48CD" w14:textId="77777777" w:rsidTr="00C90B63">
        <w:trPr>
          <w:jc w:val="center"/>
        </w:trPr>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9B2DBF" w14:textId="77777777" w:rsidR="00464C5A" w:rsidRPr="005A7116" w:rsidRDefault="00464C5A" w:rsidP="000D6F32">
            <w:pPr>
              <w:spacing w:after="0" w:line="240" w:lineRule="auto"/>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А</w:t>
            </w:r>
            <w:r w:rsidRPr="005A7116">
              <w:rPr>
                <w:rFonts w:ascii="Times New Roman" w:hAnsi="Times New Roman" w:cs="Times New Roman"/>
                <w:color w:val="000000" w:themeColor="text1"/>
                <w:sz w:val="24"/>
                <w:szCs w:val="24"/>
                <w:lang w:val="kk-KZ"/>
              </w:rPr>
              <w:t>қмола</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5F36DED0"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570EB704"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14:paraId="6A8FEC0B"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r>
      <w:tr w:rsidR="005A7116" w:rsidRPr="005A7116" w14:paraId="2A06B8F0" w14:textId="77777777" w:rsidTr="00C90B63">
        <w:trPr>
          <w:jc w:val="center"/>
        </w:trPr>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789C0B" w14:textId="77777777" w:rsidR="00464C5A" w:rsidRPr="005A7116" w:rsidRDefault="00464C5A" w:rsidP="000D6F32">
            <w:pPr>
              <w:spacing w:after="0" w:line="240" w:lineRule="auto"/>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А</w:t>
            </w:r>
            <w:r w:rsidRPr="005A7116">
              <w:rPr>
                <w:rFonts w:ascii="Times New Roman" w:hAnsi="Times New Roman" w:cs="Times New Roman"/>
                <w:color w:val="000000" w:themeColor="text1"/>
                <w:sz w:val="24"/>
                <w:szCs w:val="24"/>
                <w:lang w:val="kk-KZ"/>
              </w:rPr>
              <w:t>қтөбе</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660714FB"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38BCC9DC"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14:paraId="3D98CD3F"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r>
      <w:tr w:rsidR="005A7116" w:rsidRPr="005A7116" w14:paraId="46421DAC" w14:textId="77777777" w:rsidTr="00C90B63">
        <w:trPr>
          <w:jc w:val="center"/>
        </w:trPr>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F19ADD" w14:textId="77777777" w:rsidR="00464C5A" w:rsidRPr="005A7116" w:rsidRDefault="00464C5A" w:rsidP="000D6F32">
            <w:pPr>
              <w:spacing w:after="0" w:line="240" w:lineRule="auto"/>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Алмат</w:t>
            </w:r>
            <w:r w:rsidRPr="005A7116">
              <w:rPr>
                <w:rFonts w:ascii="Times New Roman" w:hAnsi="Times New Roman" w:cs="Times New Roman"/>
                <w:color w:val="000000" w:themeColor="text1"/>
                <w:sz w:val="24"/>
                <w:szCs w:val="24"/>
                <w:lang w:val="kk-KZ"/>
              </w:rPr>
              <w:t>ы</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75CEFBA8"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20994109"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14:paraId="3260CA6A"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r>
      <w:tr w:rsidR="005A7116" w:rsidRPr="005A7116" w14:paraId="24C10F65" w14:textId="77777777" w:rsidTr="00C90B63">
        <w:trPr>
          <w:jc w:val="center"/>
        </w:trPr>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792F2A" w14:textId="77777777" w:rsidR="00464C5A" w:rsidRPr="005A7116" w:rsidRDefault="00464C5A" w:rsidP="000D6F32">
            <w:pPr>
              <w:spacing w:after="0" w:line="240" w:lineRule="auto"/>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Атырау</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51135CBC"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6ED98983"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14:paraId="2A7D520A"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r>
      <w:tr w:rsidR="005A7116" w:rsidRPr="005A7116" w14:paraId="44669D19" w14:textId="77777777" w:rsidTr="00C90B63">
        <w:trPr>
          <w:jc w:val="center"/>
        </w:trPr>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784D4A" w14:textId="77777777" w:rsidR="00464C5A" w:rsidRPr="005A7116" w:rsidRDefault="00464C5A" w:rsidP="000D6F32">
            <w:pPr>
              <w:spacing w:after="0" w:line="240" w:lineRule="auto"/>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lang w:val="kk-KZ"/>
              </w:rPr>
              <w:t>Шығыс Қазақстан</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2B39E12E"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66807E9F"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14:paraId="6A867C97"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r>
      <w:tr w:rsidR="005A7116" w:rsidRPr="005A7116" w14:paraId="499D905C" w14:textId="77777777" w:rsidTr="00C90B63">
        <w:trPr>
          <w:jc w:val="center"/>
        </w:trPr>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A5A5AB" w14:textId="77777777" w:rsidR="00464C5A" w:rsidRPr="005A7116" w:rsidRDefault="00464C5A" w:rsidP="000D6F32">
            <w:pPr>
              <w:spacing w:after="0" w:line="240" w:lineRule="auto"/>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Жамбыл</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00D165F2"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7C4099B3"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14:paraId="55556F59"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r>
      <w:tr w:rsidR="005A7116" w:rsidRPr="005A7116" w14:paraId="4AB8B446" w14:textId="77777777" w:rsidTr="00C90B63">
        <w:trPr>
          <w:jc w:val="center"/>
        </w:trPr>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B7E9E5" w14:textId="77777777" w:rsidR="00464C5A" w:rsidRPr="005A7116" w:rsidRDefault="00464C5A" w:rsidP="000D6F32">
            <w:pPr>
              <w:spacing w:after="0" w:line="240" w:lineRule="auto"/>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lang w:val="kk-KZ"/>
              </w:rPr>
              <w:t>Батыс Қазақстан</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7694D32D"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46764F25"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14:paraId="43C72A90"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r>
      <w:tr w:rsidR="005A7116" w:rsidRPr="005A7116" w14:paraId="5B2E0CF7" w14:textId="77777777" w:rsidTr="00C90B63">
        <w:trPr>
          <w:jc w:val="center"/>
        </w:trPr>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E8B2BA" w14:textId="77777777" w:rsidR="00464C5A" w:rsidRPr="005A7116" w:rsidRDefault="00464C5A" w:rsidP="000D6F32">
            <w:pPr>
              <w:spacing w:after="0" w:line="240" w:lineRule="auto"/>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lang w:val="kk-KZ"/>
              </w:rPr>
              <w:t>Қарағанды</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3C1D667B"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4EF15F83"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14:paraId="1CEA14D6"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r>
      <w:tr w:rsidR="005A7116" w:rsidRPr="005A7116" w14:paraId="35CE6EFD" w14:textId="77777777" w:rsidTr="00C90B63">
        <w:trPr>
          <w:jc w:val="center"/>
        </w:trPr>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B4348D" w14:textId="77777777" w:rsidR="00464C5A" w:rsidRPr="005A7116" w:rsidRDefault="00464C5A" w:rsidP="000D6F32">
            <w:pPr>
              <w:spacing w:after="0" w:line="240" w:lineRule="auto"/>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lang w:val="kk-KZ"/>
              </w:rPr>
              <w:t>Қызылорда</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6C50D060"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7356D3D4"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14:paraId="65096E04"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r>
      <w:tr w:rsidR="005A7116" w:rsidRPr="005A7116" w14:paraId="5D1C6067" w14:textId="77777777" w:rsidTr="00C90B63">
        <w:trPr>
          <w:jc w:val="center"/>
        </w:trPr>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84AA17" w14:textId="77777777" w:rsidR="00464C5A" w:rsidRPr="005A7116" w:rsidRDefault="00464C5A" w:rsidP="000D6F32">
            <w:pPr>
              <w:spacing w:after="0" w:line="240" w:lineRule="auto"/>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lang w:val="kk-KZ"/>
              </w:rPr>
              <w:t>Қостанай</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3B7E0774"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6CF0B179"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14:paraId="68D561F8"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r>
      <w:tr w:rsidR="005A7116" w:rsidRPr="005A7116" w14:paraId="696B5AF8" w14:textId="77777777" w:rsidTr="00C90B63">
        <w:trPr>
          <w:jc w:val="center"/>
        </w:trPr>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AB2C2E" w14:textId="77777777" w:rsidR="00464C5A" w:rsidRPr="005A7116" w:rsidRDefault="00464C5A" w:rsidP="000D6F32">
            <w:pPr>
              <w:spacing w:after="0" w:line="240" w:lineRule="auto"/>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Ма</w:t>
            </w:r>
            <w:r w:rsidRPr="005A7116">
              <w:rPr>
                <w:rFonts w:ascii="Times New Roman" w:hAnsi="Times New Roman" w:cs="Times New Roman"/>
                <w:color w:val="000000" w:themeColor="text1"/>
                <w:sz w:val="24"/>
                <w:szCs w:val="24"/>
                <w:lang w:val="kk-KZ"/>
              </w:rPr>
              <w:t>ңғыстау</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55CAB59B"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5CA5CD6E"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14:paraId="5FC6D1CC"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r>
      <w:tr w:rsidR="005A7116" w:rsidRPr="005A7116" w14:paraId="1602D072" w14:textId="77777777" w:rsidTr="00C90B63">
        <w:trPr>
          <w:jc w:val="center"/>
        </w:trPr>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8DD075" w14:textId="77777777" w:rsidR="00464C5A" w:rsidRPr="005A7116" w:rsidRDefault="00464C5A" w:rsidP="000D6F32">
            <w:pPr>
              <w:spacing w:after="0" w:line="240" w:lineRule="auto"/>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Павлодар</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1982F5B8"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501945D2"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14:paraId="7498690B"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r>
      <w:tr w:rsidR="005A7116" w:rsidRPr="005A7116" w14:paraId="2D6F89E9" w14:textId="77777777" w:rsidTr="00C90B63">
        <w:trPr>
          <w:jc w:val="center"/>
        </w:trPr>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036C3A" w14:textId="77777777" w:rsidR="00464C5A" w:rsidRPr="005A7116" w:rsidRDefault="00464C5A" w:rsidP="000D6F32">
            <w:pPr>
              <w:spacing w:after="0" w:line="240" w:lineRule="auto"/>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lang w:val="kk-KZ"/>
              </w:rPr>
              <w:t>Солтүстік Қазақстан</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6F5B9322"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272863AF"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14:paraId="5384EC71"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r>
      <w:tr w:rsidR="005A7116" w:rsidRPr="005A7116" w14:paraId="7CECEEF6" w14:textId="77777777" w:rsidTr="00C90B63">
        <w:trPr>
          <w:jc w:val="center"/>
        </w:trPr>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0A87D6" w14:textId="77777777" w:rsidR="00464C5A" w:rsidRPr="005A7116" w:rsidRDefault="00464C5A" w:rsidP="000D6F32">
            <w:pPr>
              <w:spacing w:after="0" w:line="240" w:lineRule="auto"/>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Т</w:t>
            </w:r>
            <w:r w:rsidRPr="005A7116">
              <w:rPr>
                <w:rFonts w:ascii="Times New Roman" w:hAnsi="Times New Roman" w:cs="Times New Roman"/>
                <w:color w:val="000000" w:themeColor="text1"/>
                <w:sz w:val="24"/>
                <w:szCs w:val="24"/>
                <w:lang w:val="kk-KZ"/>
              </w:rPr>
              <w:t>үркістан</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4E09EE90"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6E11F1A3"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14:paraId="416FE690"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r>
      <w:tr w:rsidR="005A7116" w:rsidRPr="005A7116" w14:paraId="17C069BA" w14:textId="77777777" w:rsidTr="00C90B63">
        <w:trPr>
          <w:jc w:val="center"/>
        </w:trPr>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984C9A" w14:textId="77777777" w:rsidR="00464C5A" w:rsidRPr="005A7116" w:rsidRDefault="00464C5A" w:rsidP="000D6F32">
            <w:pPr>
              <w:spacing w:after="0" w:line="240" w:lineRule="auto"/>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Н</w:t>
            </w:r>
            <w:r w:rsidRPr="005A7116">
              <w:rPr>
                <w:rFonts w:ascii="Times New Roman" w:hAnsi="Times New Roman" w:cs="Times New Roman"/>
                <w:color w:val="000000" w:themeColor="text1"/>
                <w:sz w:val="24"/>
                <w:szCs w:val="24"/>
                <w:lang w:val="kk-KZ"/>
              </w:rPr>
              <w:t>ұ</w:t>
            </w:r>
            <w:r w:rsidRPr="005A7116">
              <w:rPr>
                <w:rFonts w:ascii="Times New Roman" w:hAnsi="Times New Roman" w:cs="Times New Roman"/>
                <w:color w:val="000000" w:themeColor="text1"/>
                <w:sz w:val="24"/>
                <w:szCs w:val="24"/>
              </w:rPr>
              <w:t>р-С</w:t>
            </w:r>
            <w:r w:rsidRPr="005A7116">
              <w:rPr>
                <w:rFonts w:ascii="Times New Roman" w:hAnsi="Times New Roman" w:cs="Times New Roman"/>
                <w:color w:val="000000" w:themeColor="text1"/>
                <w:sz w:val="24"/>
                <w:szCs w:val="24"/>
                <w:lang w:val="kk-KZ"/>
              </w:rPr>
              <w:t>ұ</w:t>
            </w:r>
            <w:r w:rsidRPr="005A7116">
              <w:rPr>
                <w:rFonts w:ascii="Times New Roman" w:hAnsi="Times New Roman" w:cs="Times New Roman"/>
                <w:color w:val="000000" w:themeColor="text1"/>
                <w:sz w:val="24"/>
                <w:szCs w:val="24"/>
              </w:rPr>
              <w:t>лтан</w:t>
            </w:r>
            <w:r w:rsidRPr="005A7116">
              <w:rPr>
                <w:rFonts w:ascii="Times New Roman" w:hAnsi="Times New Roman" w:cs="Times New Roman"/>
                <w:color w:val="000000" w:themeColor="text1"/>
                <w:sz w:val="24"/>
                <w:szCs w:val="24"/>
                <w:lang w:val="kk-KZ"/>
              </w:rPr>
              <w:t xml:space="preserve"> қаласы</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75BF85E3"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4F803C6A"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14:paraId="059A9E88"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r>
      <w:tr w:rsidR="005A7116" w:rsidRPr="005A7116" w14:paraId="58EDD6A8" w14:textId="77777777" w:rsidTr="00C90B63">
        <w:trPr>
          <w:jc w:val="center"/>
        </w:trPr>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A4BF63" w14:textId="77777777" w:rsidR="00464C5A" w:rsidRPr="005A7116" w:rsidRDefault="00464C5A" w:rsidP="000D6F32">
            <w:pPr>
              <w:spacing w:after="0" w:line="240" w:lineRule="auto"/>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Алматы</w:t>
            </w:r>
            <w:r w:rsidRPr="005A7116">
              <w:rPr>
                <w:rFonts w:ascii="Times New Roman" w:hAnsi="Times New Roman" w:cs="Times New Roman"/>
                <w:color w:val="000000" w:themeColor="text1"/>
                <w:sz w:val="24"/>
                <w:szCs w:val="24"/>
                <w:lang w:val="kk-KZ"/>
              </w:rPr>
              <w:t xml:space="preserve"> қаласы</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0A4F295C"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19F27395"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14:paraId="0548E7B6"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r>
      <w:tr w:rsidR="005A7116" w:rsidRPr="005A7116" w14:paraId="427B9920" w14:textId="77777777" w:rsidTr="00C90B63">
        <w:trPr>
          <w:jc w:val="center"/>
        </w:trPr>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50C4F2" w14:textId="77777777" w:rsidR="00464C5A" w:rsidRPr="005A7116" w:rsidRDefault="00464C5A" w:rsidP="000D6F32">
            <w:pPr>
              <w:spacing w:after="0" w:line="240" w:lineRule="auto"/>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Шымкент</w:t>
            </w:r>
            <w:r w:rsidRPr="005A7116">
              <w:rPr>
                <w:rFonts w:ascii="Times New Roman" w:hAnsi="Times New Roman" w:cs="Times New Roman"/>
                <w:color w:val="000000" w:themeColor="text1"/>
                <w:sz w:val="24"/>
                <w:szCs w:val="24"/>
                <w:lang w:val="kk-KZ"/>
              </w:rPr>
              <w:t xml:space="preserve"> қаласы</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30A0508E"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113F2CDC"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14:paraId="3FA89C29"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r>
      <w:tr w:rsidR="005A7116" w:rsidRPr="005A7116" w14:paraId="0D23AA0B" w14:textId="77777777" w:rsidTr="00C90B63">
        <w:trPr>
          <w:jc w:val="center"/>
        </w:trPr>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AE3E5D" w14:textId="77777777" w:rsidR="00464C5A" w:rsidRPr="005A7116" w:rsidRDefault="00464C5A" w:rsidP="000D6F32">
            <w:pPr>
              <w:spacing w:after="0" w:line="240" w:lineRule="auto"/>
              <w:textAlignment w:val="baseline"/>
              <w:rPr>
                <w:rFonts w:ascii="Times New Roman" w:hAnsi="Times New Roman" w:cs="Times New Roman"/>
                <w:color w:val="000000" w:themeColor="text1"/>
                <w:sz w:val="24"/>
                <w:szCs w:val="24"/>
              </w:rPr>
            </w:pPr>
            <w:r w:rsidRPr="005A7116">
              <w:rPr>
                <w:rFonts w:ascii="Times New Roman" w:eastAsia="Times New Roman" w:hAnsi="Times New Roman" w:cs="Times New Roman"/>
                <w:color w:val="000000" w:themeColor="text1"/>
                <w:sz w:val="24"/>
                <w:szCs w:val="24"/>
                <w:lang w:eastAsia="ru-RU"/>
              </w:rPr>
              <w:t>Өңір көрсетілмеген</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299B322E"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41E0D19F" w14:textId="77777777" w:rsidR="00464C5A" w:rsidRPr="005A7116" w:rsidRDefault="00464C5A" w:rsidP="000D6F32">
            <w:pPr>
              <w:spacing w:after="0" w:line="240" w:lineRule="auto"/>
              <w:jc w:val="center"/>
              <w:textAlignment w:val="baseline"/>
              <w:rPr>
                <w:rFonts w:ascii="Times New Roman" w:hAnsi="Times New Roman" w:cs="Times New Roman"/>
                <w:color w:val="000000" w:themeColor="text1"/>
                <w:sz w:val="24"/>
                <w:szCs w:val="24"/>
              </w:rPr>
            </w:pP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14:paraId="68D6A277"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r>
      <w:tr w:rsidR="005A7116" w:rsidRPr="005A7116" w14:paraId="4BEA1181" w14:textId="77777777" w:rsidTr="00C90B63">
        <w:trPr>
          <w:jc w:val="center"/>
        </w:trPr>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3F104F" w14:textId="77777777" w:rsidR="00464C5A" w:rsidRPr="005A7116" w:rsidRDefault="00464C5A" w:rsidP="000D6F32">
            <w:pPr>
              <w:spacing w:after="0" w:line="240" w:lineRule="auto"/>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lang w:val="kk-KZ"/>
              </w:rPr>
              <w:t>Барлығы</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0A6175E7"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14:paraId="57F4D22B"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14:paraId="662F9EC0"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r>
    </w:tbl>
    <w:p w14:paraId="6DAE4EF6" w14:textId="77777777" w:rsidR="00464C5A" w:rsidRPr="005A7116" w:rsidRDefault="00464C5A" w:rsidP="000D6F32">
      <w:pPr>
        <w:spacing w:after="0" w:line="240" w:lineRule="auto"/>
        <w:ind w:firstLine="709"/>
        <w:rPr>
          <w:rFonts w:ascii="Times New Roman" w:eastAsia="Times New Roman" w:hAnsi="Times New Roman" w:cs="Times New Roman"/>
          <w:color w:val="000000" w:themeColor="text1"/>
          <w:sz w:val="28"/>
          <w:szCs w:val="28"/>
          <w:lang w:eastAsia="ru-RU"/>
        </w:rPr>
      </w:pPr>
    </w:p>
    <w:tbl>
      <w:tblPr>
        <w:tblW w:w="9639" w:type="dxa"/>
        <w:jc w:val="center"/>
        <w:tblLayout w:type="fixed"/>
        <w:tblLook w:val="04A0" w:firstRow="1" w:lastRow="0" w:firstColumn="1" w:lastColumn="0" w:noHBand="0" w:noVBand="1"/>
      </w:tblPr>
      <w:tblGrid>
        <w:gridCol w:w="4819"/>
        <w:gridCol w:w="4820"/>
      </w:tblGrid>
      <w:tr w:rsidR="005A7116" w:rsidRPr="005A7116" w14:paraId="678E9C8C" w14:textId="77777777" w:rsidTr="00C90B63">
        <w:trPr>
          <w:jc w:val="center"/>
        </w:trPr>
        <w:tc>
          <w:tcPr>
            <w:tcW w:w="4819" w:type="dxa"/>
            <w:hideMark/>
          </w:tcPr>
          <w:p w14:paraId="5318300C"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val="kk-KZ" w:eastAsia="ru-RU"/>
              </w:rPr>
              <w:t>Атауы</w:t>
            </w:r>
            <w:r w:rsidRPr="005A7116">
              <w:rPr>
                <w:rFonts w:ascii="Times New Roman" w:eastAsia="Times New Roman" w:hAnsi="Times New Roman" w:cs="Times New Roman"/>
                <w:color w:val="000000" w:themeColor="text1"/>
                <w:sz w:val="28"/>
                <w:szCs w:val="26"/>
                <w:lang w:eastAsia="ru-RU"/>
              </w:rPr>
              <w:t xml:space="preserve"> ________________________________________________________________</w:t>
            </w:r>
          </w:p>
          <w:p w14:paraId="61F81FCA"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c>
          <w:tcPr>
            <w:tcW w:w="4820" w:type="dxa"/>
          </w:tcPr>
          <w:p w14:paraId="06E863A6"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val="kk-KZ" w:eastAsia="ru-RU"/>
              </w:rPr>
              <w:t>Мекенжайы</w:t>
            </w:r>
            <w:r w:rsidRPr="005A7116">
              <w:rPr>
                <w:rFonts w:ascii="Times New Roman" w:eastAsia="Times New Roman" w:hAnsi="Times New Roman" w:cs="Times New Roman"/>
                <w:color w:val="000000" w:themeColor="text1"/>
                <w:sz w:val="28"/>
                <w:szCs w:val="26"/>
                <w:lang w:eastAsia="ru-RU"/>
              </w:rPr>
              <w:t xml:space="preserve"> ________________________________________________________________</w:t>
            </w:r>
          </w:p>
          <w:p w14:paraId="1C4393ED"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5A7116" w:rsidRPr="005A7116" w14:paraId="05F5B700" w14:textId="77777777" w:rsidTr="00C90B63">
        <w:trPr>
          <w:jc w:val="center"/>
        </w:trPr>
        <w:tc>
          <w:tcPr>
            <w:tcW w:w="9639" w:type="dxa"/>
            <w:gridSpan w:val="2"/>
          </w:tcPr>
          <w:p w14:paraId="6518A290"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Телефон</w:t>
            </w:r>
            <w:r w:rsidRPr="005A7116">
              <w:rPr>
                <w:rFonts w:ascii="Times New Roman" w:eastAsia="Times New Roman" w:hAnsi="Times New Roman" w:cs="Times New Roman"/>
                <w:color w:val="000000" w:themeColor="text1"/>
                <w:sz w:val="28"/>
                <w:szCs w:val="26"/>
                <w:lang w:val="kk-KZ" w:eastAsia="ru-RU"/>
              </w:rPr>
              <w:t>ы</w:t>
            </w:r>
            <w:r w:rsidRPr="005A7116">
              <w:rPr>
                <w:rFonts w:ascii="Times New Roman" w:eastAsia="Times New Roman" w:hAnsi="Times New Roman" w:cs="Times New Roman"/>
                <w:color w:val="000000" w:themeColor="text1"/>
                <w:sz w:val="28"/>
                <w:szCs w:val="26"/>
                <w:lang w:eastAsia="ru-RU"/>
              </w:rPr>
              <w:t xml:space="preserve"> __________________________________________________________</w:t>
            </w:r>
          </w:p>
          <w:p w14:paraId="7D216A3E"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5A7116" w:rsidRPr="005A7116" w14:paraId="230D1A53" w14:textId="77777777" w:rsidTr="00C90B63">
        <w:trPr>
          <w:jc w:val="center"/>
        </w:trPr>
        <w:tc>
          <w:tcPr>
            <w:tcW w:w="9639" w:type="dxa"/>
            <w:gridSpan w:val="2"/>
          </w:tcPr>
          <w:p w14:paraId="3E7A32D2"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val="kk-KZ" w:eastAsia="ru-RU"/>
              </w:rPr>
            </w:pPr>
            <w:r w:rsidRPr="005A7116">
              <w:rPr>
                <w:rFonts w:ascii="Times New Roman" w:eastAsia="Times New Roman" w:hAnsi="Times New Roman" w:cs="Times New Roman"/>
                <w:color w:val="000000" w:themeColor="text1"/>
                <w:sz w:val="28"/>
                <w:szCs w:val="26"/>
                <w:lang w:val="kk-KZ" w:eastAsia="ru-RU"/>
              </w:rPr>
              <w:t>Электрондық пошта мекенжайы</w:t>
            </w:r>
            <w:r w:rsidRPr="005A7116">
              <w:rPr>
                <w:rFonts w:ascii="Times New Roman" w:eastAsia="Times New Roman" w:hAnsi="Times New Roman" w:cs="Times New Roman"/>
                <w:color w:val="000000" w:themeColor="text1"/>
                <w:sz w:val="28"/>
                <w:szCs w:val="26"/>
                <w:lang w:eastAsia="ru-RU"/>
              </w:rPr>
              <w:t xml:space="preserve"> _______________________________________</w:t>
            </w:r>
          </w:p>
          <w:p w14:paraId="70FC887D"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5A7116" w:rsidRPr="005A7116" w14:paraId="477B0192" w14:textId="77777777" w:rsidTr="00C90B63">
        <w:trPr>
          <w:jc w:val="center"/>
        </w:trPr>
        <w:tc>
          <w:tcPr>
            <w:tcW w:w="9639" w:type="dxa"/>
            <w:gridSpan w:val="2"/>
          </w:tcPr>
          <w:p w14:paraId="48B79FD1"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val="kk-KZ" w:eastAsia="ru-RU"/>
              </w:rPr>
              <w:t>Орындаушы</w:t>
            </w:r>
          </w:p>
        </w:tc>
      </w:tr>
      <w:tr w:rsidR="005A7116" w:rsidRPr="005A7116" w14:paraId="4EE68B52" w14:textId="77777777" w:rsidTr="00C90B63">
        <w:trPr>
          <w:jc w:val="center"/>
        </w:trPr>
        <w:tc>
          <w:tcPr>
            <w:tcW w:w="9639" w:type="dxa"/>
            <w:gridSpan w:val="2"/>
            <w:hideMark/>
          </w:tcPr>
          <w:p w14:paraId="54F8266A"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______________________________________________      __</w:t>
            </w:r>
            <w:r w:rsidRPr="005A7116">
              <w:rPr>
                <w:rFonts w:ascii="Times New Roman" w:eastAsia="Times New Roman" w:hAnsi="Times New Roman" w:cs="Times New Roman"/>
                <w:color w:val="000000" w:themeColor="text1"/>
                <w:sz w:val="28"/>
                <w:szCs w:val="26"/>
                <w:lang w:val="en-US" w:eastAsia="ru-RU"/>
              </w:rPr>
              <w:t>_____</w:t>
            </w:r>
            <w:r w:rsidRPr="005A7116">
              <w:rPr>
                <w:rFonts w:ascii="Times New Roman" w:eastAsia="Times New Roman" w:hAnsi="Times New Roman" w:cs="Times New Roman"/>
                <w:color w:val="000000" w:themeColor="text1"/>
                <w:sz w:val="28"/>
                <w:szCs w:val="26"/>
                <w:lang w:eastAsia="ru-RU"/>
              </w:rPr>
              <w:t>_________</w:t>
            </w:r>
          </w:p>
        </w:tc>
      </w:tr>
      <w:tr w:rsidR="005A7116" w:rsidRPr="005A7116" w14:paraId="5AFE8A1F" w14:textId="77777777" w:rsidTr="00C90B63">
        <w:trPr>
          <w:jc w:val="center"/>
        </w:trPr>
        <w:tc>
          <w:tcPr>
            <w:tcW w:w="9639" w:type="dxa"/>
            <w:gridSpan w:val="2"/>
          </w:tcPr>
          <w:p w14:paraId="7D7BA852"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тегі</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аты</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әкесінің аты</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ол бар болса</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 xml:space="preserve">         қолы</w:t>
            </w:r>
          </w:p>
          <w:p w14:paraId="0BF54256"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5A7116" w:rsidRPr="005A7116" w14:paraId="619F9EF6" w14:textId="77777777" w:rsidTr="00C90B63">
        <w:trPr>
          <w:jc w:val="center"/>
        </w:trPr>
        <w:tc>
          <w:tcPr>
            <w:tcW w:w="9639" w:type="dxa"/>
            <w:gridSpan w:val="2"/>
            <w:hideMark/>
          </w:tcPr>
          <w:p w14:paraId="7205BFE5"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val="kk-KZ" w:eastAsia="ru-RU"/>
              </w:rPr>
              <w:t>Бас</w:t>
            </w:r>
            <w:r w:rsidRPr="005A7116">
              <w:rPr>
                <w:rFonts w:ascii="Times New Roman" w:eastAsia="Times New Roman" w:hAnsi="Times New Roman" w:cs="Times New Roman"/>
                <w:color w:val="000000" w:themeColor="text1"/>
                <w:sz w:val="28"/>
                <w:szCs w:val="26"/>
                <w:lang w:eastAsia="ru-RU"/>
              </w:rPr>
              <w:t xml:space="preserve"> бухгалтер (</w:t>
            </w:r>
            <w:r w:rsidRPr="005A7116">
              <w:rPr>
                <w:rFonts w:ascii="Times New Roman" w:eastAsia="Times New Roman" w:hAnsi="Times New Roman" w:cs="Times New Roman"/>
                <w:color w:val="000000" w:themeColor="text1"/>
                <w:sz w:val="28"/>
                <w:szCs w:val="26"/>
                <w:lang w:val="kk-KZ" w:eastAsia="ru-RU"/>
              </w:rPr>
              <w:t>не орның орнындағы адам</w:t>
            </w:r>
            <w:r w:rsidRPr="005A7116">
              <w:rPr>
                <w:rFonts w:ascii="Times New Roman" w:eastAsia="Times New Roman" w:hAnsi="Times New Roman" w:cs="Times New Roman"/>
                <w:color w:val="000000" w:themeColor="text1"/>
                <w:sz w:val="28"/>
                <w:szCs w:val="26"/>
                <w:lang w:eastAsia="ru-RU"/>
              </w:rPr>
              <w:t>)</w:t>
            </w:r>
          </w:p>
        </w:tc>
      </w:tr>
      <w:tr w:rsidR="005A7116" w:rsidRPr="005A7116" w14:paraId="421B5451" w14:textId="77777777" w:rsidTr="00C90B63">
        <w:trPr>
          <w:jc w:val="center"/>
        </w:trPr>
        <w:tc>
          <w:tcPr>
            <w:tcW w:w="9639" w:type="dxa"/>
            <w:gridSpan w:val="2"/>
            <w:hideMark/>
          </w:tcPr>
          <w:p w14:paraId="43A23D6D"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______________________________________________      __</w:t>
            </w:r>
            <w:r w:rsidRPr="005A7116">
              <w:rPr>
                <w:rFonts w:ascii="Times New Roman" w:eastAsia="Times New Roman" w:hAnsi="Times New Roman" w:cs="Times New Roman"/>
                <w:color w:val="000000" w:themeColor="text1"/>
                <w:sz w:val="28"/>
                <w:szCs w:val="26"/>
                <w:lang w:val="en-US" w:eastAsia="ru-RU"/>
              </w:rPr>
              <w:t>_____</w:t>
            </w:r>
            <w:r w:rsidRPr="005A7116">
              <w:rPr>
                <w:rFonts w:ascii="Times New Roman" w:eastAsia="Times New Roman" w:hAnsi="Times New Roman" w:cs="Times New Roman"/>
                <w:color w:val="000000" w:themeColor="text1"/>
                <w:sz w:val="28"/>
                <w:szCs w:val="26"/>
                <w:lang w:eastAsia="ru-RU"/>
              </w:rPr>
              <w:t>_________</w:t>
            </w:r>
          </w:p>
        </w:tc>
      </w:tr>
      <w:tr w:rsidR="005A7116" w:rsidRPr="005A7116" w14:paraId="6CB83AA2" w14:textId="77777777" w:rsidTr="00C90B63">
        <w:trPr>
          <w:jc w:val="center"/>
        </w:trPr>
        <w:tc>
          <w:tcPr>
            <w:tcW w:w="9639" w:type="dxa"/>
            <w:gridSpan w:val="2"/>
          </w:tcPr>
          <w:p w14:paraId="2D7E7979"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тегі</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аты</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әкесінің аты</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ол бар болса</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 xml:space="preserve">         қолы</w:t>
            </w:r>
          </w:p>
          <w:p w14:paraId="6806ECD3"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5A7116" w:rsidRPr="005A7116" w14:paraId="23C6B4D7" w14:textId="77777777" w:rsidTr="00C90B63">
        <w:trPr>
          <w:jc w:val="center"/>
        </w:trPr>
        <w:tc>
          <w:tcPr>
            <w:tcW w:w="9639" w:type="dxa"/>
            <w:gridSpan w:val="2"/>
          </w:tcPr>
          <w:p w14:paraId="72AE4CD6"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val="kk-KZ" w:eastAsia="ru-RU"/>
              </w:rPr>
              <w:t>Бірінші басшы</w:t>
            </w:r>
            <w:r w:rsidRPr="005A7116">
              <w:rPr>
                <w:rFonts w:ascii="Times New Roman" w:hAnsi="Times New Roman" w:cs="Times New Roman"/>
                <w:color w:val="000000" w:themeColor="text1"/>
                <w:sz w:val="28"/>
                <w:szCs w:val="28"/>
              </w:rPr>
              <w:t xml:space="preserve"> (</w:t>
            </w:r>
            <w:r w:rsidRPr="005A7116">
              <w:rPr>
                <w:rFonts w:ascii="Times New Roman" w:eastAsia="Times New Roman" w:hAnsi="Times New Roman" w:cs="Times New Roman"/>
                <w:color w:val="000000" w:themeColor="text1"/>
                <w:sz w:val="28"/>
                <w:szCs w:val="26"/>
                <w:lang w:val="kk-KZ" w:eastAsia="ru-RU"/>
              </w:rPr>
              <w:t>не орның орнындағы адам</w:t>
            </w:r>
            <w:r w:rsidRPr="005A7116">
              <w:rPr>
                <w:rFonts w:ascii="Times New Roman" w:hAnsi="Times New Roman" w:cs="Times New Roman"/>
                <w:color w:val="000000" w:themeColor="text1"/>
                <w:sz w:val="28"/>
                <w:szCs w:val="28"/>
              </w:rPr>
              <w:t>)</w:t>
            </w:r>
          </w:p>
        </w:tc>
      </w:tr>
      <w:tr w:rsidR="005A7116" w:rsidRPr="005A7116" w14:paraId="3E1DB7B2" w14:textId="77777777" w:rsidTr="00C90B63">
        <w:trPr>
          <w:jc w:val="center"/>
        </w:trPr>
        <w:tc>
          <w:tcPr>
            <w:tcW w:w="9639" w:type="dxa"/>
            <w:gridSpan w:val="2"/>
          </w:tcPr>
          <w:p w14:paraId="191462C4"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lastRenderedPageBreak/>
              <w:t>______________________________________________      __</w:t>
            </w:r>
            <w:r w:rsidRPr="005A7116">
              <w:rPr>
                <w:rFonts w:ascii="Times New Roman" w:eastAsia="Times New Roman" w:hAnsi="Times New Roman" w:cs="Times New Roman"/>
                <w:color w:val="000000" w:themeColor="text1"/>
                <w:sz w:val="28"/>
                <w:szCs w:val="26"/>
                <w:lang w:val="en-US" w:eastAsia="ru-RU"/>
              </w:rPr>
              <w:t>_____</w:t>
            </w:r>
            <w:r w:rsidRPr="005A7116">
              <w:rPr>
                <w:rFonts w:ascii="Times New Roman" w:eastAsia="Times New Roman" w:hAnsi="Times New Roman" w:cs="Times New Roman"/>
                <w:color w:val="000000" w:themeColor="text1"/>
                <w:sz w:val="28"/>
                <w:szCs w:val="26"/>
                <w:lang w:eastAsia="ru-RU"/>
              </w:rPr>
              <w:t>_________</w:t>
            </w:r>
          </w:p>
        </w:tc>
      </w:tr>
      <w:tr w:rsidR="00464C5A" w:rsidRPr="005A7116" w14:paraId="1BE598CF" w14:textId="77777777" w:rsidTr="00C90B63">
        <w:trPr>
          <w:jc w:val="center"/>
        </w:trPr>
        <w:tc>
          <w:tcPr>
            <w:tcW w:w="9639" w:type="dxa"/>
            <w:gridSpan w:val="2"/>
          </w:tcPr>
          <w:p w14:paraId="11DE656C" w14:textId="513FE95E" w:rsidR="00464C5A" w:rsidRPr="005A7116" w:rsidRDefault="00464C5A" w:rsidP="003E79C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тегі</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аты</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әкесінің аты</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ол бар болса</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 xml:space="preserve">         қолы</w:t>
            </w:r>
          </w:p>
        </w:tc>
      </w:tr>
    </w:tbl>
    <w:p w14:paraId="5223F5FE" w14:textId="77777777" w:rsidR="00464C5A" w:rsidRPr="005A7116" w:rsidRDefault="00464C5A"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48A10556" w14:textId="77777777" w:rsidR="00464C5A" w:rsidRPr="005A7116" w:rsidRDefault="00464C5A"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p>
    <w:p w14:paraId="64569BF1" w14:textId="77777777" w:rsidR="00464C5A" w:rsidRPr="005A7116" w:rsidRDefault="00464C5A" w:rsidP="000D6F32">
      <w:pPr>
        <w:spacing w:after="0" w:line="240" w:lineRule="auto"/>
        <w:rPr>
          <w:rFonts w:ascii="Times New Roman" w:eastAsia="Times New Roman" w:hAnsi="Times New Roman" w:cs="Times New Roman"/>
          <w:color w:val="000000" w:themeColor="text1"/>
          <w:sz w:val="28"/>
          <w:szCs w:val="20"/>
          <w:lang w:eastAsia="ru-RU"/>
        </w:rPr>
        <w:sectPr w:rsidR="00464C5A" w:rsidRPr="005A7116" w:rsidSect="007831EB">
          <w:headerReference w:type="default" r:id="rId102"/>
          <w:pgSz w:w="11906" w:h="16838"/>
          <w:pgMar w:top="1418" w:right="851" w:bottom="1418" w:left="1418" w:header="709" w:footer="709" w:gutter="0"/>
          <w:cols w:space="708"/>
          <w:docGrid w:linePitch="360"/>
        </w:sectPr>
      </w:pPr>
    </w:p>
    <w:p w14:paraId="69A95560" w14:textId="46B967C9" w:rsidR="00464C5A" w:rsidRPr="005A7116" w:rsidRDefault="00464C5A" w:rsidP="003E79C2">
      <w:pPr>
        <w:spacing w:after="0" w:line="240" w:lineRule="auto"/>
        <w:ind w:firstLine="397"/>
        <w:jc w:val="right"/>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lastRenderedPageBreak/>
        <w:t>Әкімшілік деректер жинауға арналған</w:t>
      </w:r>
    </w:p>
    <w:p w14:paraId="203D2223" w14:textId="5F9BD859" w:rsidR="00464C5A" w:rsidRPr="005A7116" w:rsidRDefault="00796D18" w:rsidP="000D6F32">
      <w:pPr>
        <w:spacing w:after="0" w:line="240" w:lineRule="auto"/>
        <w:jc w:val="right"/>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w:t>
      </w:r>
      <w:r w:rsidR="00464C5A" w:rsidRPr="005A7116">
        <w:rPr>
          <w:rFonts w:ascii="Times New Roman" w:hAnsi="Times New Roman" w:cs="Times New Roman"/>
          <w:color w:val="000000" w:themeColor="text1"/>
          <w:sz w:val="28"/>
          <w:szCs w:val="28"/>
          <w:lang w:val="kk-KZ"/>
        </w:rPr>
        <w:t>Қазақстан Республикасының облыстары бойынша</w:t>
      </w:r>
    </w:p>
    <w:p w14:paraId="64535F85" w14:textId="58F2415F" w:rsidR="00464C5A" w:rsidRPr="005A7116" w:rsidRDefault="00464C5A" w:rsidP="000D6F32">
      <w:pPr>
        <w:spacing w:after="0" w:line="240" w:lineRule="auto"/>
        <w:jc w:val="right"/>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 xml:space="preserve"> міндетті кәсіптік зейнетақы жарналары</w:t>
      </w:r>
    </w:p>
    <w:p w14:paraId="6D84641B" w14:textId="60C2C302" w:rsidR="00464C5A" w:rsidRPr="005A7116" w:rsidRDefault="00464C5A" w:rsidP="000D6F32">
      <w:pPr>
        <w:spacing w:after="0" w:line="240" w:lineRule="auto"/>
        <w:jc w:val="right"/>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салымшыларының/алушылардың зейнетақы</w:t>
      </w:r>
    </w:p>
    <w:p w14:paraId="0B014424" w14:textId="2AC01A57" w:rsidR="00464C5A" w:rsidRPr="005A7116" w:rsidRDefault="00464C5A" w:rsidP="000D6F32">
      <w:pPr>
        <w:spacing w:after="0" w:line="240" w:lineRule="auto"/>
        <w:jc w:val="right"/>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жинақтарының көлемі (салымшының/алушының</w:t>
      </w:r>
    </w:p>
    <w:p w14:paraId="4A9FD4F2" w14:textId="77777777" w:rsidR="00464C5A" w:rsidRPr="005A7116" w:rsidRDefault="00464C5A" w:rsidP="000D6F32">
      <w:pPr>
        <w:spacing w:after="0" w:line="240" w:lineRule="auto"/>
        <w:jc w:val="right"/>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тұрғылықты жері бойынша) және жеке зейнетақы</w:t>
      </w:r>
    </w:p>
    <w:p w14:paraId="70B926C5" w14:textId="1FA0D537" w:rsidR="00464C5A" w:rsidRPr="005A7116" w:rsidRDefault="00464C5A" w:rsidP="000D6F32">
      <w:pPr>
        <w:spacing w:after="0" w:line="240" w:lineRule="auto"/>
        <w:jc w:val="right"/>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 xml:space="preserve"> шоттарының саны туралы есеп</w:t>
      </w:r>
      <w:r w:rsidR="00796D18" w:rsidRPr="005A7116">
        <w:rPr>
          <w:rStyle w:val="s0"/>
          <w:color w:val="000000" w:themeColor="text1"/>
          <w:sz w:val="28"/>
          <w:szCs w:val="28"/>
          <w:lang w:val="kk-KZ"/>
        </w:rPr>
        <w:t>»</w:t>
      </w:r>
      <w:r w:rsidRPr="005A7116">
        <w:rPr>
          <w:rStyle w:val="s0"/>
          <w:color w:val="000000" w:themeColor="text1"/>
          <w:sz w:val="28"/>
          <w:szCs w:val="28"/>
          <w:lang w:val="kk-KZ"/>
        </w:rPr>
        <w:t xml:space="preserve"> </w:t>
      </w:r>
      <w:hyperlink r:id="rId103" w:history="1">
        <w:r w:rsidRPr="005A7116">
          <w:rPr>
            <w:rStyle w:val="a3"/>
            <w:rFonts w:ascii="Times New Roman" w:hAnsi="Times New Roman" w:cs="Times New Roman"/>
            <w:color w:val="000000" w:themeColor="text1"/>
            <w:sz w:val="28"/>
            <w:szCs w:val="28"/>
            <w:u w:val="none"/>
            <w:lang w:val="kk-KZ"/>
          </w:rPr>
          <w:t>нысанына</w:t>
        </w:r>
      </w:hyperlink>
    </w:p>
    <w:p w14:paraId="0A115220" w14:textId="77777777" w:rsidR="00464C5A" w:rsidRPr="005A7116" w:rsidRDefault="00464C5A" w:rsidP="000D6F32">
      <w:pPr>
        <w:spacing w:after="0" w:line="240" w:lineRule="auto"/>
        <w:jc w:val="right"/>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қосымша</w:t>
      </w:r>
    </w:p>
    <w:p w14:paraId="55884128" w14:textId="77777777" w:rsidR="00464C5A" w:rsidRPr="005A7116" w:rsidRDefault="00464C5A" w:rsidP="000D6F32">
      <w:pPr>
        <w:spacing w:after="0" w:line="240" w:lineRule="auto"/>
        <w:jc w:val="right"/>
        <w:rPr>
          <w:rFonts w:ascii="Times New Roman" w:eastAsia="Times New Roman" w:hAnsi="Times New Roman" w:cs="Times New Roman"/>
          <w:color w:val="000000" w:themeColor="text1"/>
          <w:sz w:val="28"/>
          <w:szCs w:val="28"/>
          <w:lang w:val="kk-KZ" w:eastAsia="ru-RU"/>
        </w:rPr>
      </w:pPr>
    </w:p>
    <w:p w14:paraId="673889D3" w14:textId="77777777" w:rsidR="00464C5A" w:rsidRPr="005A7116" w:rsidRDefault="00464C5A" w:rsidP="000D6F32">
      <w:pPr>
        <w:spacing w:after="0" w:line="240" w:lineRule="auto"/>
        <w:jc w:val="right"/>
        <w:rPr>
          <w:rFonts w:ascii="Times New Roman" w:eastAsia="Times New Roman" w:hAnsi="Times New Roman" w:cs="Times New Roman"/>
          <w:color w:val="000000" w:themeColor="text1"/>
          <w:sz w:val="28"/>
          <w:szCs w:val="28"/>
          <w:lang w:val="kk-KZ" w:eastAsia="ru-RU"/>
        </w:rPr>
      </w:pPr>
    </w:p>
    <w:p w14:paraId="7F0C4BE0" w14:textId="26BF43B0" w:rsidR="00464C5A" w:rsidRPr="005A7116" w:rsidRDefault="00464C5A" w:rsidP="003E79C2">
      <w:pPr>
        <w:spacing w:after="0" w:line="240" w:lineRule="auto"/>
        <w:jc w:val="center"/>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Әкімшілік деректер жинауға арналған</w:t>
      </w:r>
    </w:p>
    <w:p w14:paraId="15C7C39E" w14:textId="18C3EA1A" w:rsidR="00464C5A" w:rsidRPr="005A7116" w:rsidRDefault="00796D18" w:rsidP="003E79C2">
      <w:pPr>
        <w:spacing w:after="0" w:line="240" w:lineRule="auto"/>
        <w:jc w:val="center"/>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w:t>
      </w:r>
      <w:r w:rsidR="00464C5A" w:rsidRPr="005A7116">
        <w:rPr>
          <w:rFonts w:ascii="Times New Roman" w:hAnsi="Times New Roman" w:cs="Times New Roman"/>
          <w:color w:val="000000" w:themeColor="text1"/>
          <w:sz w:val="28"/>
          <w:szCs w:val="28"/>
          <w:lang w:val="kk-KZ"/>
        </w:rPr>
        <w:t>Қазақстан Республикасының облыстары бойынша міндетті кәсіптік зейнетақы жарналары салымшыларының/алушылардың зейнетақы жинақтарының көлемі (салымшының/алушының тұрғылықты жері бойынша) және жеке зейнетақы шоттарының саны туралы есеп</w:t>
      </w:r>
      <w:r w:rsidRPr="005A7116">
        <w:rPr>
          <w:rFonts w:ascii="Times New Roman" w:hAnsi="Times New Roman" w:cs="Times New Roman"/>
          <w:color w:val="000000" w:themeColor="text1"/>
          <w:sz w:val="28"/>
          <w:szCs w:val="28"/>
          <w:lang w:val="kk-KZ"/>
        </w:rPr>
        <w:t>»</w:t>
      </w:r>
      <w:r w:rsidR="00464C5A" w:rsidRPr="005A7116">
        <w:rPr>
          <w:rFonts w:ascii="Times New Roman" w:hAnsi="Times New Roman" w:cs="Times New Roman"/>
          <w:color w:val="000000" w:themeColor="text1"/>
          <w:sz w:val="28"/>
          <w:szCs w:val="28"/>
          <w:lang w:val="kk-KZ"/>
        </w:rPr>
        <w:t xml:space="preserve"> нысанын толтыру бойынша түсіндірме</w:t>
      </w:r>
    </w:p>
    <w:p w14:paraId="2BA845F6" w14:textId="129486BD" w:rsidR="00464C5A" w:rsidRPr="005A7116" w:rsidRDefault="00464C5A" w:rsidP="003E79C2">
      <w:pPr>
        <w:spacing w:after="0" w:line="240" w:lineRule="auto"/>
        <w:ind w:left="709"/>
        <w:jc w:val="center"/>
        <w:rPr>
          <w:rFonts w:ascii="Times New Roman" w:hAnsi="Times New Roman" w:cs="Times New Roman"/>
          <w:color w:val="000000" w:themeColor="text1"/>
          <w:sz w:val="28"/>
          <w:szCs w:val="18"/>
          <w:lang w:val="kk-KZ"/>
        </w:rPr>
      </w:pPr>
      <w:r w:rsidRPr="005A7116">
        <w:rPr>
          <w:rFonts w:ascii="Times New Roman" w:eastAsia="Times New Roman" w:hAnsi="Times New Roman" w:cs="Times New Roman"/>
          <w:color w:val="000000" w:themeColor="text1"/>
          <w:sz w:val="28"/>
          <w:szCs w:val="28"/>
          <w:lang w:val="kk-KZ" w:eastAsia="ru-RU"/>
        </w:rPr>
        <w:t>(индекс –</w:t>
      </w:r>
      <w:r w:rsidRPr="005A7116">
        <w:rPr>
          <w:rFonts w:ascii="Times New Roman" w:hAnsi="Times New Roman" w:cs="Times New Roman"/>
          <w:color w:val="000000" w:themeColor="text1"/>
          <w:sz w:val="28"/>
          <w:szCs w:val="18"/>
          <w:lang w:val="kk-KZ"/>
        </w:rPr>
        <w:t>7- ENPF_OPPV_OBL</w:t>
      </w:r>
      <w:r w:rsidRPr="005A7116">
        <w:rPr>
          <w:rFonts w:ascii="Times New Roman" w:eastAsia="Times New Roman" w:hAnsi="Times New Roman" w:cs="Times New Roman"/>
          <w:color w:val="000000" w:themeColor="text1"/>
          <w:sz w:val="28"/>
          <w:szCs w:val="28"/>
          <w:lang w:val="kk-KZ" w:eastAsia="ru-RU"/>
        </w:rPr>
        <w:t>, кезеңділігі – ай сайын)</w:t>
      </w:r>
    </w:p>
    <w:p w14:paraId="7190C5BB" w14:textId="77777777" w:rsidR="00464C5A" w:rsidRPr="005A7116" w:rsidRDefault="00464C5A" w:rsidP="003E79C2">
      <w:pPr>
        <w:spacing w:after="0" w:line="240" w:lineRule="auto"/>
        <w:jc w:val="center"/>
        <w:rPr>
          <w:rFonts w:ascii="Times New Roman" w:eastAsia="Times New Roman" w:hAnsi="Times New Roman" w:cs="Times New Roman"/>
          <w:bCs/>
          <w:color w:val="000000" w:themeColor="text1"/>
          <w:sz w:val="28"/>
          <w:szCs w:val="28"/>
          <w:lang w:val="kk-KZ" w:eastAsia="ru-RU"/>
        </w:rPr>
      </w:pPr>
    </w:p>
    <w:p w14:paraId="59FE8F31" w14:textId="77777777" w:rsidR="00464C5A" w:rsidRPr="005A7116" w:rsidRDefault="00464C5A" w:rsidP="003E79C2">
      <w:pPr>
        <w:spacing w:after="0" w:line="240" w:lineRule="auto"/>
        <w:jc w:val="center"/>
        <w:rPr>
          <w:rFonts w:ascii="Times New Roman" w:hAnsi="Times New Roman" w:cs="Times New Roman"/>
          <w:color w:val="000000" w:themeColor="text1"/>
          <w:sz w:val="28"/>
          <w:szCs w:val="28"/>
          <w:lang w:val="kk-KZ"/>
        </w:rPr>
      </w:pPr>
      <w:r w:rsidRPr="005A7116">
        <w:rPr>
          <w:rStyle w:val="s1"/>
          <w:b w:val="0"/>
          <w:color w:val="000000" w:themeColor="text1"/>
          <w:sz w:val="28"/>
          <w:szCs w:val="28"/>
          <w:lang w:val="kk-KZ"/>
        </w:rPr>
        <w:t>1-тарау. Жалпы ережелер</w:t>
      </w:r>
    </w:p>
    <w:p w14:paraId="15C8392C" w14:textId="6701C54B" w:rsidR="00464C5A" w:rsidRPr="005A7116" w:rsidRDefault="00464C5A" w:rsidP="003E79C2">
      <w:pPr>
        <w:spacing w:after="0" w:line="240" w:lineRule="auto"/>
        <w:jc w:val="center"/>
        <w:rPr>
          <w:rFonts w:ascii="Times New Roman" w:hAnsi="Times New Roman" w:cs="Times New Roman"/>
          <w:color w:val="000000" w:themeColor="text1"/>
          <w:sz w:val="28"/>
          <w:szCs w:val="28"/>
          <w:lang w:val="kk-KZ"/>
        </w:rPr>
      </w:pPr>
    </w:p>
    <w:p w14:paraId="3D4615D1" w14:textId="3E0DD6B8" w:rsidR="00464C5A" w:rsidRPr="005A7116" w:rsidRDefault="003E79C2" w:rsidP="003E79C2">
      <w:pPr>
        <w:tabs>
          <w:tab w:val="left" w:pos="1134"/>
        </w:tabs>
        <w:spacing w:after="0" w:line="240" w:lineRule="auto"/>
        <w:ind w:firstLine="709"/>
        <w:jc w:val="both"/>
        <w:rPr>
          <w:rFonts w:ascii="Times New Roman" w:hAnsi="Times New Roman" w:cs="Times New Roman"/>
          <w:color w:val="000000" w:themeColor="text1"/>
          <w:sz w:val="28"/>
          <w:szCs w:val="28"/>
          <w:lang w:val="kk-KZ"/>
        </w:rPr>
      </w:pPr>
      <w:r>
        <w:rPr>
          <w:rStyle w:val="s0"/>
          <w:color w:val="000000" w:themeColor="text1"/>
          <w:sz w:val="28"/>
          <w:szCs w:val="28"/>
          <w:lang w:val="kk-KZ"/>
        </w:rPr>
        <w:t>1.</w:t>
      </w:r>
      <w:r>
        <w:rPr>
          <w:rStyle w:val="s0"/>
          <w:color w:val="000000" w:themeColor="text1"/>
          <w:sz w:val="28"/>
          <w:szCs w:val="28"/>
          <w:lang w:val="kk-KZ"/>
        </w:rPr>
        <w:tab/>
      </w:r>
      <w:r w:rsidR="00464C5A" w:rsidRPr="005A7116">
        <w:rPr>
          <w:rStyle w:val="s0"/>
          <w:color w:val="000000" w:themeColor="text1"/>
          <w:sz w:val="28"/>
          <w:szCs w:val="28"/>
          <w:lang w:val="kk-KZ"/>
        </w:rPr>
        <w:t xml:space="preserve">Осы түсіндірме (бұдан әрі - Түсіндірме) әкімшілік деректер жинауға арналған </w:t>
      </w:r>
      <w:r w:rsidR="00796D18" w:rsidRPr="005A7116">
        <w:rPr>
          <w:rStyle w:val="s0"/>
          <w:color w:val="000000" w:themeColor="text1"/>
          <w:sz w:val="28"/>
          <w:szCs w:val="28"/>
          <w:lang w:val="kk-KZ"/>
        </w:rPr>
        <w:t>«</w:t>
      </w:r>
      <w:r w:rsidR="00464C5A" w:rsidRPr="005A7116">
        <w:rPr>
          <w:rFonts w:ascii="Times New Roman" w:hAnsi="Times New Roman" w:cs="Times New Roman"/>
          <w:color w:val="000000" w:themeColor="text1"/>
          <w:sz w:val="28"/>
          <w:szCs w:val="28"/>
          <w:lang w:val="kk-KZ"/>
        </w:rPr>
        <w:t>Қазақстан Республикасының облыстары бойынша м</w:t>
      </w:r>
      <w:r w:rsidR="00464C5A" w:rsidRPr="005A7116">
        <w:rPr>
          <w:rStyle w:val="s0"/>
          <w:color w:val="000000" w:themeColor="text1"/>
          <w:sz w:val="28"/>
          <w:szCs w:val="28"/>
          <w:lang w:val="kk-KZ"/>
        </w:rPr>
        <w:t>індетті кәсіптік зейнетақы жарналары салымшыларының/алушылардың зейнетақы жинақтарының көлемі және жеке зейнетақы шоттарының саны туралы есеп</w:t>
      </w:r>
      <w:r w:rsidR="00796D18" w:rsidRPr="005A7116">
        <w:rPr>
          <w:rStyle w:val="s0"/>
          <w:color w:val="000000" w:themeColor="text1"/>
          <w:sz w:val="28"/>
          <w:szCs w:val="28"/>
          <w:lang w:val="kk-KZ"/>
        </w:rPr>
        <w:t>»</w:t>
      </w:r>
      <w:r w:rsidR="00464C5A" w:rsidRPr="005A7116">
        <w:rPr>
          <w:rStyle w:val="s0"/>
          <w:color w:val="000000" w:themeColor="text1"/>
          <w:sz w:val="28"/>
          <w:szCs w:val="28"/>
          <w:lang w:val="kk-KZ"/>
        </w:rPr>
        <w:t xml:space="preserve"> нысанын (бұдан әрі - Нысан) толтыру бойынша бірыңғай талаптарды айқындайды.</w:t>
      </w:r>
    </w:p>
    <w:p w14:paraId="44BFBBAE" w14:textId="107D46FC" w:rsidR="00464C5A" w:rsidRPr="005A7116" w:rsidRDefault="00464C5A" w:rsidP="003E79C2">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2.</w:t>
      </w:r>
      <w:r w:rsidR="003E79C2">
        <w:rPr>
          <w:rStyle w:val="s0"/>
          <w:color w:val="000000" w:themeColor="text1"/>
          <w:sz w:val="28"/>
          <w:szCs w:val="28"/>
          <w:lang w:val="kk-KZ"/>
        </w:rPr>
        <w:tab/>
      </w:r>
      <w:r w:rsidRPr="005A7116">
        <w:rPr>
          <w:rStyle w:val="s0"/>
          <w:color w:val="000000" w:themeColor="text1"/>
          <w:sz w:val="28"/>
          <w:szCs w:val="28"/>
          <w:lang w:val="kk-KZ"/>
        </w:rPr>
        <w:t xml:space="preserve">Нысан </w:t>
      </w:r>
      <w:r w:rsidR="00796D18" w:rsidRPr="005A7116">
        <w:rPr>
          <w:rStyle w:val="s0"/>
          <w:color w:val="000000" w:themeColor="text1"/>
          <w:sz w:val="28"/>
          <w:szCs w:val="28"/>
          <w:lang w:val="kk-KZ"/>
        </w:rPr>
        <w:t>«</w:t>
      </w:r>
      <w:r w:rsidRPr="005A7116">
        <w:rPr>
          <w:rStyle w:val="s0"/>
          <w:color w:val="000000" w:themeColor="text1"/>
          <w:sz w:val="28"/>
          <w:szCs w:val="28"/>
          <w:lang w:val="kk-KZ"/>
        </w:rPr>
        <w:t>Қаржы нарығы мен қаржы ұйымдарын мемлекеттік реттеу, бақылау және қадағалау туралы</w:t>
      </w:r>
      <w:r w:rsidR="00796D18" w:rsidRPr="005A7116">
        <w:rPr>
          <w:rStyle w:val="s0"/>
          <w:color w:val="000000" w:themeColor="text1"/>
          <w:sz w:val="28"/>
          <w:szCs w:val="28"/>
          <w:lang w:val="kk-KZ"/>
        </w:rPr>
        <w:t>»</w:t>
      </w:r>
      <w:r w:rsidRPr="005A7116">
        <w:rPr>
          <w:rStyle w:val="s0"/>
          <w:color w:val="000000" w:themeColor="text1"/>
          <w:sz w:val="28"/>
          <w:szCs w:val="28"/>
          <w:lang w:val="kk-KZ"/>
        </w:rPr>
        <w:t xml:space="preserve"> 2003 жылғы 4 шілдедегі Қазақстан Республикасы Заңының </w:t>
      </w:r>
      <w:hyperlink r:id="rId104" w:history="1">
        <w:r w:rsidRPr="005A7116">
          <w:rPr>
            <w:rStyle w:val="a3"/>
            <w:rFonts w:ascii="Times New Roman" w:hAnsi="Times New Roman" w:cs="Times New Roman"/>
            <w:color w:val="000000" w:themeColor="text1"/>
            <w:sz w:val="28"/>
            <w:szCs w:val="28"/>
            <w:u w:val="none"/>
            <w:lang w:val="kk-KZ"/>
          </w:rPr>
          <w:t>9-бабы 1-тармағының 6) тармақшасына</w:t>
        </w:r>
      </w:hyperlink>
      <w:r w:rsidRPr="005A7116">
        <w:rPr>
          <w:rStyle w:val="s0"/>
          <w:color w:val="000000" w:themeColor="text1"/>
          <w:sz w:val="28"/>
          <w:szCs w:val="28"/>
          <w:lang w:val="kk-KZ"/>
        </w:rPr>
        <w:t xml:space="preserve"> сәйкес әзірленді.</w:t>
      </w:r>
    </w:p>
    <w:p w14:paraId="0A8FEA5D" w14:textId="4E5F2623" w:rsidR="00464C5A" w:rsidRPr="005A7116" w:rsidRDefault="003E79C2" w:rsidP="003E79C2">
      <w:pPr>
        <w:tabs>
          <w:tab w:val="left" w:pos="1134"/>
        </w:tabs>
        <w:spacing w:after="0" w:line="240" w:lineRule="auto"/>
        <w:ind w:firstLine="709"/>
        <w:jc w:val="both"/>
        <w:rPr>
          <w:rFonts w:ascii="Times New Roman" w:hAnsi="Times New Roman" w:cs="Times New Roman"/>
          <w:color w:val="000000" w:themeColor="text1"/>
          <w:sz w:val="28"/>
          <w:szCs w:val="28"/>
          <w:lang w:val="kk-KZ"/>
        </w:rPr>
      </w:pPr>
      <w:r>
        <w:rPr>
          <w:rStyle w:val="s0"/>
          <w:color w:val="000000" w:themeColor="text1"/>
          <w:sz w:val="28"/>
          <w:szCs w:val="28"/>
          <w:lang w:val="kk-KZ"/>
        </w:rPr>
        <w:t>3.</w:t>
      </w:r>
      <w:r>
        <w:rPr>
          <w:rStyle w:val="s0"/>
          <w:color w:val="000000" w:themeColor="text1"/>
          <w:sz w:val="28"/>
          <w:szCs w:val="28"/>
          <w:lang w:val="kk-KZ"/>
        </w:rPr>
        <w:tab/>
      </w:r>
      <w:r w:rsidR="00464C5A" w:rsidRPr="005A7116">
        <w:rPr>
          <w:rStyle w:val="s0"/>
          <w:color w:val="000000" w:themeColor="text1"/>
          <w:sz w:val="28"/>
          <w:szCs w:val="28"/>
          <w:lang w:val="kk-KZ"/>
        </w:rPr>
        <w:t>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p w14:paraId="4E1EB7B1" w14:textId="2C5F4311" w:rsidR="00464C5A" w:rsidRPr="005A7116" w:rsidRDefault="003E79C2" w:rsidP="003E79C2">
      <w:pPr>
        <w:tabs>
          <w:tab w:val="left" w:pos="1134"/>
        </w:tabs>
        <w:spacing w:after="0" w:line="240" w:lineRule="auto"/>
        <w:ind w:firstLine="709"/>
        <w:jc w:val="both"/>
        <w:rPr>
          <w:rFonts w:ascii="Times New Roman" w:hAnsi="Times New Roman" w:cs="Times New Roman"/>
          <w:color w:val="000000" w:themeColor="text1"/>
          <w:sz w:val="28"/>
          <w:szCs w:val="28"/>
          <w:lang w:val="kk-KZ"/>
        </w:rPr>
      </w:pPr>
      <w:r>
        <w:rPr>
          <w:rStyle w:val="s0"/>
          <w:color w:val="000000" w:themeColor="text1"/>
          <w:sz w:val="28"/>
          <w:szCs w:val="28"/>
          <w:lang w:val="kk-KZ"/>
        </w:rPr>
        <w:t>4.</w:t>
      </w:r>
      <w:r>
        <w:rPr>
          <w:rStyle w:val="s0"/>
          <w:color w:val="000000" w:themeColor="text1"/>
          <w:sz w:val="28"/>
          <w:szCs w:val="28"/>
          <w:lang w:val="kk-KZ"/>
        </w:rPr>
        <w:tab/>
      </w:r>
      <w:r w:rsidR="00464C5A" w:rsidRPr="005A7116">
        <w:rPr>
          <w:rStyle w:val="s0"/>
          <w:color w:val="000000" w:themeColor="text1"/>
          <w:sz w:val="28"/>
          <w:szCs w:val="28"/>
          <w:lang w:val="kk-KZ"/>
        </w:rPr>
        <w:t>Нысанға бірінші басшы, бас бухгалтер не олардың орнындағы адамдар және орындаушы қол қояды.</w:t>
      </w:r>
    </w:p>
    <w:p w14:paraId="0B79ED33" w14:textId="5D9CA2B7" w:rsidR="00464C5A" w:rsidRPr="005A7116" w:rsidRDefault="00464C5A" w:rsidP="003E79C2">
      <w:pPr>
        <w:spacing w:after="0" w:line="240" w:lineRule="auto"/>
        <w:jc w:val="center"/>
        <w:rPr>
          <w:rFonts w:ascii="Times New Roman" w:hAnsi="Times New Roman" w:cs="Times New Roman"/>
          <w:color w:val="000000" w:themeColor="text1"/>
          <w:sz w:val="28"/>
          <w:szCs w:val="28"/>
          <w:lang w:val="kk-KZ"/>
        </w:rPr>
      </w:pPr>
    </w:p>
    <w:p w14:paraId="5F8D8695" w14:textId="77777777" w:rsidR="00464C5A" w:rsidRPr="005A7116" w:rsidRDefault="00464C5A" w:rsidP="003E79C2">
      <w:pPr>
        <w:spacing w:after="0" w:line="240" w:lineRule="auto"/>
        <w:jc w:val="center"/>
        <w:rPr>
          <w:rFonts w:ascii="Times New Roman" w:hAnsi="Times New Roman" w:cs="Times New Roman"/>
          <w:color w:val="000000" w:themeColor="text1"/>
          <w:sz w:val="28"/>
          <w:szCs w:val="28"/>
          <w:lang w:val="kk-KZ"/>
        </w:rPr>
      </w:pPr>
      <w:r w:rsidRPr="005A7116">
        <w:rPr>
          <w:rStyle w:val="s1"/>
          <w:b w:val="0"/>
          <w:color w:val="000000" w:themeColor="text1"/>
          <w:sz w:val="28"/>
          <w:szCs w:val="28"/>
          <w:lang w:val="kk-KZ"/>
        </w:rPr>
        <w:t>2-тарау. Нысанды толтыру бойынша түсіндірме</w:t>
      </w:r>
    </w:p>
    <w:p w14:paraId="5370DFCA" w14:textId="5D1B2184" w:rsidR="00464C5A" w:rsidRPr="005A7116" w:rsidRDefault="00464C5A" w:rsidP="003E79C2">
      <w:pPr>
        <w:spacing w:after="0" w:line="240" w:lineRule="auto"/>
        <w:jc w:val="center"/>
        <w:rPr>
          <w:rFonts w:ascii="Times New Roman" w:hAnsi="Times New Roman" w:cs="Times New Roman"/>
          <w:color w:val="000000" w:themeColor="text1"/>
          <w:sz w:val="28"/>
          <w:szCs w:val="28"/>
          <w:lang w:val="kk-KZ"/>
        </w:rPr>
      </w:pPr>
    </w:p>
    <w:p w14:paraId="2C46242C" w14:textId="094FF086" w:rsidR="00464C5A" w:rsidRPr="005A7116" w:rsidRDefault="003E79C2" w:rsidP="003E79C2">
      <w:pPr>
        <w:tabs>
          <w:tab w:val="left" w:pos="1134"/>
        </w:tabs>
        <w:spacing w:after="0" w:line="240" w:lineRule="auto"/>
        <w:ind w:firstLine="709"/>
        <w:jc w:val="both"/>
        <w:rPr>
          <w:rFonts w:ascii="Times New Roman" w:hAnsi="Times New Roman" w:cs="Times New Roman"/>
          <w:color w:val="000000" w:themeColor="text1"/>
          <w:sz w:val="28"/>
          <w:szCs w:val="28"/>
          <w:lang w:val="kk-KZ"/>
        </w:rPr>
      </w:pPr>
      <w:r>
        <w:rPr>
          <w:rStyle w:val="s0"/>
          <w:color w:val="000000" w:themeColor="text1"/>
          <w:sz w:val="28"/>
          <w:szCs w:val="28"/>
          <w:lang w:val="kk-KZ"/>
        </w:rPr>
        <w:t>5.</w:t>
      </w:r>
      <w:r>
        <w:rPr>
          <w:rStyle w:val="s0"/>
          <w:color w:val="000000" w:themeColor="text1"/>
          <w:sz w:val="28"/>
          <w:szCs w:val="28"/>
          <w:lang w:val="kk-KZ"/>
        </w:rPr>
        <w:tab/>
      </w:r>
      <w:r w:rsidR="00464C5A" w:rsidRPr="005A7116">
        <w:rPr>
          <w:rStyle w:val="s0"/>
          <w:color w:val="000000" w:themeColor="text1"/>
          <w:sz w:val="28"/>
          <w:szCs w:val="28"/>
          <w:lang w:val="kk-KZ"/>
        </w:rPr>
        <w:t xml:space="preserve">2-бағанда зейнетақымен қамсыздандыру туралы шарт жасаған және зейнетақы жинақтары бар салымшылардың/алушылардың жеке зейнетақы шоттарының саны салымшыны/алушыны тұрғылықты жеріне қарай бөліп, </w:t>
      </w:r>
      <w:r w:rsidR="00464C5A" w:rsidRPr="005A7116">
        <w:rPr>
          <w:rStyle w:val="s0"/>
          <w:color w:val="000000" w:themeColor="text1"/>
          <w:sz w:val="28"/>
          <w:szCs w:val="28"/>
          <w:lang w:val="kk-KZ"/>
        </w:rPr>
        <w:lastRenderedPageBreak/>
        <w:t>көрсетіледі. Олар бойынша зейнетақы жинақтарының сомасы 3-бағанда көрсетіледі.</w:t>
      </w:r>
    </w:p>
    <w:p w14:paraId="19E67305" w14:textId="399BB150" w:rsidR="00464C5A" w:rsidRPr="005A7116" w:rsidRDefault="00464C5A" w:rsidP="003E79C2">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6.</w:t>
      </w:r>
      <w:r w:rsidR="003E79C2">
        <w:rPr>
          <w:rStyle w:val="s0"/>
          <w:color w:val="000000" w:themeColor="text1"/>
          <w:sz w:val="28"/>
          <w:szCs w:val="28"/>
          <w:lang w:val="kk-KZ"/>
        </w:rPr>
        <w:tab/>
      </w:r>
      <w:r w:rsidRPr="005A7116">
        <w:rPr>
          <w:rStyle w:val="s0"/>
          <w:color w:val="000000" w:themeColor="text1"/>
          <w:sz w:val="28"/>
          <w:szCs w:val="28"/>
          <w:lang w:val="kk-KZ"/>
        </w:rPr>
        <w:t>4-бағанда зейнетақымен қамсыздандыру туралы шарт жасаған және зейнетақы жинақтары жоқ салымшылардың/алушылардың жеке зейнетақы шоттарының саны салымшыны/алушыны тұрғылықты жеріне қарай бөліп, көрсетіледі.</w:t>
      </w:r>
    </w:p>
    <w:p w14:paraId="38D741C9" w14:textId="5815E7AA" w:rsidR="00464C5A" w:rsidRPr="005A7116" w:rsidRDefault="003E79C2" w:rsidP="003E79C2">
      <w:pPr>
        <w:tabs>
          <w:tab w:val="left" w:pos="1134"/>
        </w:tabs>
        <w:spacing w:after="0" w:line="240" w:lineRule="auto"/>
        <w:ind w:firstLine="709"/>
        <w:jc w:val="both"/>
        <w:rPr>
          <w:rFonts w:ascii="Times New Roman" w:hAnsi="Times New Roman" w:cs="Times New Roman"/>
          <w:color w:val="000000" w:themeColor="text1"/>
          <w:sz w:val="28"/>
          <w:szCs w:val="28"/>
          <w:lang w:val="kk-KZ"/>
        </w:rPr>
      </w:pPr>
      <w:r>
        <w:rPr>
          <w:rStyle w:val="s0"/>
          <w:color w:val="000000" w:themeColor="text1"/>
          <w:sz w:val="28"/>
          <w:szCs w:val="28"/>
          <w:lang w:val="kk-KZ"/>
        </w:rPr>
        <w:t>7.</w:t>
      </w:r>
      <w:r>
        <w:rPr>
          <w:rStyle w:val="s0"/>
          <w:color w:val="000000" w:themeColor="text1"/>
          <w:sz w:val="28"/>
          <w:szCs w:val="28"/>
          <w:lang w:val="kk-KZ"/>
        </w:rPr>
        <w:tab/>
      </w:r>
      <w:r w:rsidR="00464C5A" w:rsidRPr="005A7116">
        <w:rPr>
          <w:rStyle w:val="s0"/>
          <w:color w:val="000000" w:themeColor="text1"/>
          <w:sz w:val="28"/>
          <w:szCs w:val="28"/>
          <w:lang w:val="kk-KZ"/>
        </w:rPr>
        <w:t>Мәліметтер болмаған жағдайда Нысан нөлдік қалдықтармен ұсынылады.</w:t>
      </w:r>
    </w:p>
    <w:p w14:paraId="350393FD" w14:textId="77777777" w:rsidR="00464C5A" w:rsidRPr="005A7116" w:rsidRDefault="00464C5A"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65510DD3" w14:textId="77777777" w:rsidR="00464C5A" w:rsidRPr="005A7116" w:rsidRDefault="00464C5A"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14:paraId="718C4B57" w14:textId="77777777" w:rsidR="00464C5A" w:rsidRPr="005A7116" w:rsidRDefault="00464C5A" w:rsidP="000D6F32">
      <w:pPr>
        <w:spacing w:after="0" w:line="240" w:lineRule="auto"/>
        <w:rPr>
          <w:rFonts w:ascii="Times New Roman" w:eastAsia="Times New Roman" w:hAnsi="Times New Roman" w:cs="Times New Roman"/>
          <w:color w:val="000000" w:themeColor="text1"/>
          <w:sz w:val="28"/>
          <w:szCs w:val="20"/>
          <w:lang w:val="kk-KZ" w:eastAsia="ru-RU"/>
        </w:rPr>
        <w:sectPr w:rsidR="00464C5A" w:rsidRPr="005A7116" w:rsidSect="007831EB">
          <w:headerReference w:type="default" r:id="rId105"/>
          <w:pgSz w:w="11906" w:h="16838"/>
          <w:pgMar w:top="1418" w:right="851" w:bottom="1418" w:left="1418" w:header="709" w:footer="709" w:gutter="0"/>
          <w:cols w:space="708"/>
          <w:docGrid w:linePitch="360"/>
        </w:sectPr>
      </w:pPr>
    </w:p>
    <w:p w14:paraId="2E3333D4" w14:textId="77777777" w:rsidR="00464C5A" w:rsidRPr="005A7116" w:rsidRDefault="00464C5A" w:rsidP="000D6F32">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lastRenderedPageBreak/>
        <w:t>Қазақстан Республикасының қаржы нарығын</w:t>
      </w:r>
    </w:p>
    <w:p w14:paraId="7D582327" w14:textId="77777777" w:rsidR="00464C5A" w:rsidRPr="005A7116" w:rsidRDefault="00464C5A" w:rsidP="000D6F32">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 xml:space="preserve"> реттеу мәселелері бойынша өзгерістер мен</w:t>
      </w:r>
    </w:p>
    <w:p w14:paraId="394998E3" w14:textId="77777777" w:rsidR="00464C5A" w:rsidRPr="005A7116" w:rsidRDefault="00464C5A" w:rsidP="000D6F32">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 xml:space="preserve"> толықтырулар енгізілетін нормативтік</w:t>
      </w:r>
    </w:p>
    <w:p w14:paraId="577B10E8" w14:textId="77777777" w:rsidR="00464C5A" w:rsidRPr="005A7116" w:rsidRDefault="00464C5A" w:rsidP="000D6F32">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 xml:space="preserve"> құқықтық актілерінің </w:t>
      </w:r>
      <w:hyperlink r:id="rId106" w:history="1">
        <w:r w:rsidRPr="005A7116">
          <w:rPr>
            <w:rFonts w:ascii="Times New Roman" w:eastAsia="Times New Roman" w:hAnsi="Times New Roman" w:cs="Times New Roman"/>
            <w:color w:val="000000" w:themeColor="text1"/>
            <w:sz w:val="28"/>
            <w:szCs w:val="28"/>
            <w:lang w:val="kk-KZ" w:eastAsia="kk-KZ"/>
          </w:rPr>
          <w:t>тізбесі</w:t>
        </w:r>
      </w:hyperlink>
      <w:r w:rsidRPr="005A7116">
        <w:rPr>
          <w:rFonts w:ascii="Times New Roman" w:eastAsia="Times New Roman" w:hAnsi="Times New Roman" w:cs="Times New Roman"/>
          <w:color w:val="000000" w:themeColor="text1"/>
          <w:sz w:val="28"/>
          <w:szCs w:val="28"/>
          <w:lang w:val="kk-KZ" w:eastAsia="kk-KZ"/>
        </w:rPr>
        <w:t>не</w:t>
      </w:r>
    </w:p>
    <w:p w14:paraId="27448952" w14:textId="77777777" w:rsidR="00464C5A" w:rsidRPr="005A7116" w:rsidRDefault="00464C5A" w:rsidP="000D6F32">
      <w:pPr>
        <w:suppressAutoHyphens/>
        <w:spacing w:after="0" w:line="240" w:lineRule="auto"/>
        <w:ind w:firstLine="709"/>
        <w:jc w:val="right"/>
        <w:rPr>
          <w:rFonts w:ascii="Times New Roman" w:eastAsia="Times New Roman" w:hAnsi="Times New Roman" w:cs="Times New Roman"/>
          <w:color w:val="000000" w:themeColor="text1"/>
          <w:sz w:val="28"/>
          <w:szCs w:val="28"/>
          <w:lang w:val="kk-KZ" w:eastAsia="kk-KZ"/>
        </w:rPr>
      </w:pPr>
      <w:r w:rsidRPr="005A7116">
        <w:rPr>
          <w:rFonts w:ascii="Times New Roman" w:eastAsia="Times New Roman" w:hAnsi="Times New Roman" w:cs="Times New Roman"/>
          <w:color w:val="000000" w:themeColor="text1"/>
          <w:sz w:val="28"/>
          <w:szCs w:val="28"/>
          <w:lang w:val="kk-KZ" w:eastAsia="kk-KZ"/>
        </w:rPr>
        <w:t>16-қосымша</w:t>
      </w:r>
    </w:p>
    <w:p w14:paraId="0B54DDFE" w14:textId="77777777" w:rsidR="00464C5A" w:rsidRPr="005A7116" w:rsidRDefault="00464C5A" w:rsidP="000D6F32">
      <w:pPr>
        <w:spacing w:after="0" w:line="240" w:lineRule="auto"/>
        <w:jc w:val="right"/>
        <w:rPr>
          <w:rFonts w:ascii="Times New Roman" w:eastAsia="Times New Roman" w:hAnsi="Times New Roman" w:cs="Times New Roman"/>
          <w:color w:val="000000" w:themeColor="text1"/>
          <w:sz w:val="28"/>
          <w:szCs w:val="28"/>
          <w:lang w:val="kk-KZ" w:eastAsia="ru-RU"/>
        </w:rPr>
      </w:pPr>
    </w:p>
    <w:p w14:paraId="51D50C86" w14:textId="77777777" w:rsidR="00464C5A" w:rsidRPr="005A7116" w:rsidRDefault="00464C5A" w:rsidP="000D6F32">
      <w:pPr>
        <w:spacing w:after="0" w:line="240" w:lineRule="auto"/>
        <w:jc w:val="right"/>
        <w:rPr>
          <w:rFonts w:ascii="Times New Roman" w:eastAsia="Times New Roman" w:hAnsi="Times New Roman" w:cs="Times New Roman"/>
          <w:color w:val="000000" w:themeColor="text1"/>
          <w:sz w:val="28"/>
          <w:szCs w:val="28"/>
          <w:lang w:val="kk-KZ" w:eastAsia="ru-RU"/>
        </w:rPr>
      </w:pPr>
    </w:p>
    <w:p w14:paraId="754E53CF" w14:textId="77777777" w:rsidR="00464C5A" w:rsidRPr="005A7116" w:rsidRDefault="00464C5A" w:rsidP="000D6F32">
      <w:pPr>
        <w:spacing w:after="0" w:line="240" w:lineRule="auto"/>
        <w:jc w:val="right"/>
        <w:rPr>
          <w:rFonts w:ascii="Times New Roman" w:hAnsi="Times New Roman" w:cs="Times New Roman"/>
          <w:color w:val="000000" w:themeColor="text1"/>
          <w:sz w:val="28"/>
          <w:szCs w:val="28"/>
          <w:lang w:val="kk-KZ"/>
        </w:rPr>
      </w:pPr>
      <w:r w:rsidRPr="005A7116">
        <w:rPr>
          <w:rStyle w:val="s19"/>
          <w:color w:val="000000" w:themeColor="text1"/>
          <w:sz w:val="28"/>
          <w:szCs w:val="28"/>
          <w:lang w:val="kk-KZ"/>
        </w:rPr>
        <w:t>Қазақстан Республикасы</w:t>
      </w:r>
    </w:p>
    <w:p w14:paraId="58F211F3" w14:textId="77777777" w:rsidR="00464C5A" w:rsidRPr="005A7116" w:rsidRDefault="00464C5A" w:rsidP="000D6F32">
      <w:pPr>
        <w:spacing w:after="0" w:line="240" w:lineRule="auto"/>
        <w:jc w:val="right"/>
        <w:rPr>
          <w:rFonts w:ascii="Times New Roman" w:hAnsi="Times New Roman" w:cs="Times New Roman"/>
          <w:color w:val="000000" w:themeColor="text1"/>
          <w:sz w:val="28"/>
          <w:szCs w:val="28"/>
          <w:lang w:val="kk-KZ"/>
        </w:rPr>
      </w:pPr>
      <w:r w:rsidRPr="005A7116">
        <w:rPr>
          <w:rStyle w:val="s19"/>
          <w:color w:val="000000" w:themeColor="text1"/>
          <w:sz w:val="28"/>
          <w:szCs w:val="28"/>
          <w:lang w:val="kk-KZ"/>
        </w:rPr>
        <w:t>Ұлттық Банкі Басқармасының</w:t>
      </w:r>
    </w:p>
    <w:p w14:paraId="59A78AE4" w14:textId="77777777" w:rsidR="00464C5A" w:rsidRPr="005A7116" w:rsidRDefault="00464C5A" w:rsidP="000D6F32">
      <w:pPr>
        <w:spacing w:after="0" w:line="240" w:lineRule="auto"/>
        <w:jc w:val="right"/>
        <w:rPr>
          <w:rFonts w:ascii="Times New Roman" w:hAnsi="Times New Roman" w:cs="Times New Roman"/>
          <w:color w:val="000000" w:themeColor="text1"/>
          <w:sz w:val="28"/>
          <w:szCs w:val="28"/>
          <w:lang w:val="kk-KZ"/>
        </w:rPr>
      </w:pPr>
      <w:r w:rsidRPr="005A7116">
        <w:rPr>
          <w:rStyle w:val="s19"/>
          <w:color w:val="000000" w:themeColor="text1"/>
          <w:sz w:val="28"/>
          <w:szCs w:val="28"/>
          <w:lang w:val="kk-KZ"/>
        </w:rPr>
        <w:t>2017 жылғы 28 тамыздағы</w:t>
      </w:r>
    </w:p>
    <w:p w14:paraId="0B883116" w14:textId="167764FB" w:rsidR="00464C5A" w:rsidRPr="005A7116" w:rsidRDefault="00464C5A" w:rsidP="000D6F32">
      <w:pPr>
        <w:spacing w:after="0" w:line="240" w:lineRule="auto"/>
        <w:jc w:val="right"/>
        <w:rPr>
          <w:rFonts w:ascii="Times New Roman" w:hAnsi="Times New Roman" w:cs="Times New Roman"/>
          <w:color w:val="000000" w:themeColor="text1"/>
          <w:sz w:val="28"/>
          <w:szCs w:val="28"/>
          <w:lang w:val="kk-KZ"/>
        </w:rPr>
      </w:pPr>
      <w:r w:rsidRPr="005A7116">
        <w:rPr>
          <w:rStyle w:val="s19"/>
          <w:color w:val="000000" w:themeColor="text1"/>
          <w:sz w:val="28"/>
          <w:szCs w:val="28"/>
          <w:lang w:val="kk-KZ"/>
        </w:rPr>
        <w:t>№</w:t>
      </w:r>
      <w:r w:rsidR="005D17FC" w:rsidRPr="005A7116">
        <w:rPr>
          <w:rStyle w:val="s19"/>
          <w:color w:val="000000" w:themeColor="text1"/>
          <w:sz w:val="28"/>
          <w:szCs w:val="28"/>
          <w:lang w:val="kk-KZ"/>
        </w:rPr>
        <w:t> </w:t>
      </w:r>
      <w:r w:rsidRPr="005A7116">
        <w:rPr>
          <w:rStyle w:val="s19"/>
          <w:color w:val="000000" w:themeColor="text1"/>
          <w:sz w:val="28"/>
          <w:szCs w:val="28"/>
          <w:lang w:val="kk-KZ"/>
        </w:rPr>
        <w:t xml:space="preserve">167 </w:t>
      </w:r>
      <w:hyperlink r:id="rId107" w:history="1">
        <w:r w:rsidRPr="005A7116">
          <w:rPr>
            <w:rStyle w:val="a3"/>
            <w:rFonts w:ascii="Times New Roman" w:hAnsi="Times New Roman" w:cs="Times New Roman"/>
            <w:color w:val="000000" w:themeColor="text1"/>
            <w:sz w:val="28"/>
            <w:szCs w:val="28"/>
            <w:u w:val="none"/>
            <w:bdr w:val="none" w:sz="0" w:space="0" w:color="auto" w:frame="1"/>
            <w:lang w:val="kk-KZ"/>
          </w:rPr>
          <w:t>қаулысына</w:t>
        </w:r>
      </w:hyperlink>
    </w:p>
    <w:p w14:paraId="02CFCDD2" w14:textId="77777777" w:rsidR="00464C5A" w:rsidRPr="005A7116" w:rsidRDefault="00464C5A" w:rsidP="000D6F32">
      <w:pPr>
        <w:spacing w:after="0" w:line="240" w:lineRule="auto"/>
        <w:jc w:val="right"/>
        <w:rPr>
          <w:rFonts w:ascii="Times New Roman" w:hAnsi="Times New Roman" w:cs="Times New Roman"/>
          <w:color w:val="000000" w:themeColor="text1"/>
          <w:sz w:val="28"/>
          <w:szCs w:val="28"/>
          <w:lang w:val="kk-KZ"/>
        </w:rPr>
      </w:pPr>
      <w:r w:rsidRPr="005A7116">
        <w:rPr>
          <w:rStyle w:val="s19"/>
          <w:color w:val="000000" w:themeColor="text1"/>
          <w:sz w:val="28"/>
          <w:szCs w:val="28"/>
          <w:lang w:val="kk-KZ"/>
        </w:rPr>
        <w:t>15-қосымша</w:t>
      </w:r>
    </w:p>
    <w:p w14:paraId="7917A6EF" w14:textId="77777777" w:rsidR="00464C5A" w:rsidRPr="005A7116" w:rsidRDefault="00464C5A" w:rsidP="000D6F32">
      <w:pPr>
        <w:spacing w:after="0" w:line="240" w:lineRule="auto"/>
        <w:jc w:val="right"/>
        <w:rPr>
          <w:rFonts w:ascii="Times New Roman" w:eastAsia="Times New Roman" w:hAnsi="Times New Roman" w:cs="Times New Roman"/>
          <w:color w:val="000000" w:themeColor="text1"/>
          <w:sz w:val="28"/>
          <w:szCs w:val="28"/>
          <w:lang w:val="kk-KZ" w:eastAsia="ru-RU"/>
        </w:rPr>
      </w:pPr>
    </w:p>
    <w:p w14:paraId="1B6C2121" w14:textId="77777777" w:rsidR="00464C5A" w:rsidRPr="005A7116" w:rsidRDefault="00464C5A" w:rsidP="000D6F32">
      <w:pPr>
        <w:spacing w:after="0" w:line="240" w:lineRule="auto"/>
        <w:jc w:val="right"/>
        <w:rPr>
          <w:rFonts w:ascii="Times New Roman" w:eastAsia="Times New Roman" w:hAnsi="Times New Roman" w:cs="Times New Roman"/>
          <w:color w:val="000000" w:themeColor="text1"/>
          <w:sz w:val="28"/>
          <w:szCs w:val="28"/>
          <w:lang w:val="kk-KZ" w:eastAsia="ru-RU"/>
        </w:rPr>
      </w:pPr>
    </w:p>
    <w:p w14:paraId="1E3FB499" w14:textId="77777777" w:rsidR="00464C5A" w:rsidRPr="005A7116" w:rsidRDefault="00464C5A" w:rsidP="000D6F32">
      <w:pPr>
        <w:spacing w:after="0" w:line="240" w:lineRule="auto"/>
        <w:jc w:val="right"/>
        <w:textAlignment w:val="baseline"/>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Нысан</w:t>
      </w:r>
    </w:p>
    <w:p w14:paraId="0D00219C" w14:textId="77777777" w:rsidR="00464C5A" w:rsidRPr="005A7116" w:rsidRDefault="00464C5A" w:rsidP="000D6F32">
      <w:pPr>
        <w:spacing w:after="0" w:line="240" w:lineRule="auto"/>
        <w:jc w:val="right"/>
        <w:textAlignment w:val="baseline"/>
        <w:rPr>
          <w:rFonts w:ascii="Times New Roman" w:eastAsia="Times New Roman" w:hAnsi="Times New Roman" w:cs="Times New Roman"/>
          <w:color w:val="000000" w:themeColor="text1"/>
          <w:sz w:val="28"/>
          <w:szCs w:val="28"/>
          <w:lang w:val="kk-KZ" w:eastAsia="ru-RU"/>
        </w:rPr>
      </w:pPr>
    </w:p>
    <w:p w14:paraId="591610D9" w14:textId="77777777" w:rsidR="00464C5A" w:rsidRPr="005A7116" w:rsidRDefault="00464C5A" w:rsidP="000D6F32">
      <w:pPr>
        <w:spacing w:after="0" w:line="240" w:lineRule="auto"/>
        <w:jc w:val="right"/>
        <w:textAlignment w:val="baseline"/>
        <w:rPr>
          <w:rFonts w:ascii="Times New Roman" w:eastAsia="Times New Roman" w:hAnsi="Times New Roman" w:cs="Times New Roman"/>
          <w:color w:val="000000" w:themeColor="text1"/>
          <w:sz w:val="28"/>
          <w:szCs w:val="28"/>
          <w:lang w:val="kk-KZ" w:eastAsia="ru-RU"/>
        </w:rPr>
      </w:pPr>
    </w:p>
    <w:p w14:paraId="3E9130FF" w14:textId="77777777" w:rsidR="00464C5A" w:rsidRPr="005A7116" w:rsidRDefault="00464C5A" w:rsidP="000D6F32">
      <w:pPr>
        <w:spacing w:after="0" w:line="240" w:lineRule="auto"/>
        <w:ind w:firstLine="709"/>
        <w:jc w:val="both"/>
        <w:textAlignment w:val="baseline"/>
        <w:rPr>
          <w:rFonts w:ascii="Times New Roman" w:eastAsia="Calibri" w:hAnsi="Times New Roman" w:cs="Times New Roman"/>
          <w:color w:val="000000" w:themeColor="text1"/>
          <w:sz w:val="28"/>
          <w:szCs w:val="28"/>
          <w:lang w:val="kk-KZ" w:eastAsia="ru-RU"/>
        </w:rPr>
      </w:pPr>
      <w:r w:rsidRPr="005A7116">
        <w:rPr>
          <w:rFonts w:ascii="Times New Roman" w:hAnsi="Times New Roman" w:cs="Times New Roman"/>
          <w:color w:val="000000" w:themeColor="text1"/>
          <w:sz w:val="28"/>
          <w:szCs w:val="28"/>
          <w:lang w:val="kk-KZ"/>
        </w:rPr>
        <w:t>Әкімшілік деректер</w:t>
      </w:r>
      <w:r w:rsidRPr="005A7116">
        <w:rPr>
          <w:rFonts w:ascii="Times New Roman" w:eastAsia="Calibri" w:hAnsi="Times New Roman" w:cs="Times New Roman"/>
          <w:bCs/>
          <w:color w:val="000000" w:themeColor="text1"/>
          <w:sz w:val="28"/>
          <w:szCs w:val="28"/>
          <w:lang w:val="kk-KZ" w:eastAsia="ru-RU"/>
        </w:rPr>
        <w:t xml:space="preserve"> нысаны </w:t>
      </w:r>
      <w:hyperlink r:id="rId108" w:history="1">
        <w:r w:rsidRPr="005A7116">
          <w:rPr>
            <w:rFonts w:ascii="Times New Roman" w:eastAsia="Calibri" w:hAnsi="Times New Roman" w:cs="Times New Roman"/>
            <w:bCs/>
            <w:color w:val="000000" w:themeColor="text1"/>
            <w:sz w:val="28"/>
            <w:szCs w:val="28"/>
            <w:lang w:val="kk-KZ" w:eastAsia="ru-RU"/>
          </w:rPr>
          <w:t>www.nationalbank.kz</w:t>
        </w:r>
      </w:hyperlink>
      <w:r w:rsidRPr="005A7116">
        <w:rPr>
          <w:rFonts w:ascii="Times New Roman" w:eastAsia="Calibri" w:hAnsi="Times New Roman" w:cs="Times New Roman"/>
          <w:bCs/>
          <w:color w:val="000000" w:themeColor="text1"/>
          <w:sz w:val="28"/>
          <w:szCs w:val="28"/>
          <w:lang w:val="kk-KZ" w:eastAsia="ru-RU"/>
        </w:rPr>
        <w:t xml:space="preserve"> интернет-ресурсында орналасқан</w:t>
      </w:r>
    </w:p>
    <w:p w14:paraId="63116A25" w14:textId="77777777" w:rsidR="00464C5A" w:rsidRPr="005A7116" w:rsidRDefault="00464C5A" w:rsidP="000D6F32">
      <w:pPr>
        <w:spacing w:after="0" w:line="240" w:lineRule="auto"/>
        <w:ind w:right="-2"/>
        <w:jc w:val="center"/>
        <w:rPr>
          <w:rFonts w:ascii="Times New Roman" w:eastAsia="Times New Roman" w:hAnsi="Times New Roman" w:cs="Times New Roman"/>
          <w:color w:val="000000" w:themeColor="text1"/>
          <w:sz w:val="28"/>
          <w:szCs w:val="28"/>
          <w:lang w:val="kk-KZ" w:eastAsia="ru-RU"/>
        </w:rPr>
      </w:pPr>
    </w:p>
    <w:p w14:paraId="2E220088" w14:textId="77777777" w:rsidR="00464C5A" w:rsidRPr="005A7116" w:rsidRDefault="00464C5A" w:rsidP="000D6F32">
      <w:pPr>
        <w:spacing w:after="0" w:line="240" w:lineRule="auto"/>
        <w:ind w:right="-2"/>
        <w:jc w:val="center"/>
        <w:rPr>
          <w:rFonts w:ascii="Times New Roman" w:eastAsia="Times New Roman" w:hAnsi="Times New Roman" w:cs="Times New Roman"/>
          <w:color w:val="000000" w:themeColor="text1"/>
          <w:sz w:val="28"/>
          <w:szCs w:val="28"/>
          <w:lang w:val="kk-KZ" w:eastAsia="ru-RU"/>
        </w:rPr>
      </w:pPr>
    </w:p>
    <w:p w14:paraId="697B3B3E" w14:textId="79474386" w:rsidR="00464C5A" w:rsidRPr="005A7116" w:rsidRDefault="00796D18" w:rsidP="000D6F32">
      <w:pPr>
        <w:spacing w:after="0" w:line="240" w:lineRule="auto"/>
        <w:ind w:right="-2"/>
        <w:jc w:val="center"/>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w:t>
      </w:r>
      <w:r w:rsidR="00464C5A" w:rsidRPr="005A7116">
        <w:rPr>
          <w:rFonts w:ascii="Times New Roman" w:hAnsi="Times New Roman" w:cs="Times New Roman"/>
          <w:color w:val="000000" w:themeColor="text1"/>
          <w:sz w:val="28"/>
          <w:szCs w:val="28"/>
          <w:lang w:val="kk-KZ"/>
        </w:rPr>
        <w:t>Меншікті активтер есебінен сатып алынған бағалы қағаздар туралы есеп</w:t>
      </w:r>
      <w:r w:rsidRPr="005A7116">
        <w:rPr>
          <w:rFonts w:ascii="Times New Roman" w:eastAsia="Times New Roman" w:hAnsi="Times New Roman" w:cs="Times New Roman"/>
          <w:color w:val="000000" w:themeColor="text1"/>
          <w:sz w:val="28"/>
          <w:szCs w:val="28"/>
          <w:lang w:val="kk-KZ" w:eastAsia="ru-RU"/>
        </w:rPr>
        <w:t>»</w:t>
      </w:r>
    </w:p>
    <w:p w14:paraId="379CB18F"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p w14:paraId="11549458"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p w14:paraId="74CB9BD4" w14:textId="4BA1A52E" w:rsidR="00464C5A" w:rsidRPr="005A7116" w:rsidRDefault="00464C5A"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A7116">
        <w:rPr>
          <w:rFonts w:ascii="Times New Roman" w:hAnsi="Times New Roman" w:cs="Times New Roman"/>
          <w:color w:val="000000" w:themeColor="text1"/>
          <w:sz w:val="28"/>
          <w:szCs w:val="28"/>
          <w:lang w:val="kk-KZ"/>
        </w:rPr>
        <w:t xml:space="preserve">Есепті кезең: 20 __ жылғы </w:t>
      </w:r>
      <w:r w:rsidR="00796D18" w:rsidRPr="005A7116">
        <w:rPr>
          <w:rFonts w:ascii="Times New Roman" w:hAnsi="Times New Roman" w:cs="Times New Roman"/>
          <w:color w:val="000000" w:themeColor="text1"/>
          <w:sz w:val="28"/>
          <w:szCs w:val="28"/>
          <w:lang w:val="kk-KZ"/>
        </w:rPr>
        <w:t>«</w:t>
      </w:r>
      <w:r w:rsidRPr="005A7116">
        <w:rPr>
          <w:rFonts w:ascii="Times New Roman" w:hAnsi="Times New Roman" w:cs="Times New Roman"/>
          <w:color w:val="000000" w:themeColor="text1"/>
          <w:sz w:val="28"/>
          <w:szCs w:val="28"/>
          <w:lang w:val="kk-KZ"/>
        </w:rPr>
        <w:t>___</w:t>
      </w:r>
      <w:r w:rsidR="00796D18" w:rsidRPr="005A7116">
        <w:rPr>
          <w:rFonts w:ascii="Times New Roman" w:hAnsi="Times New Roman" w:cs="Times New Roman"/>
          <w:color w:val="000000" w:themeColor="text1"/>
          <w:sz w:val="28"/>
          <w:szCs w:val="28"/>
          <w:lang w:val="kk-KZ"/>
        </w:rPr>
        <w:t>»</w:t>
      </w:r>
      <w:r w:rsidRPr="005A7116">
        <w:rPr>
          <w:rFonts w:ascii="Times New Roman" w:hAnsi="Times New Roman" w:cs="Times New Roman"/>
          <w:color w:val="000000" w:themeColor="text1"/>
          <w:sz w:val="28"/>
          <w:szCs w:val="28"/>
          <w:lang w:val="kk-KZ"/>
        </w:rPr>
        <w:t xml:space="preserve"> ________ жағдай бойынша</w:t>
      </w:r>
    </w:p>
    <w:p w14:paraId="42260622" w14:textId="77777777" w:rsidR="00464C5A" w:rsidRPr="005A7116" w:rsidRDefault="00464C5A"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14:paraId="47C61267" w14:textId="77777777" w:rsidR="00464C5A" w:rsidRPr="005A7116" w:rsidRDefault="00464C5A" w:rsidP="000D6F32">
      <w:pPr>
        <w:spacing w:after="0" w:line="240" w:lineRule="auto"/>
        <w:ind w:left="709"/>
        <w:jc w:val="both"/>
        <w:rPr>
          <w:rFonts w:ascii="Times New Roman" w:hAnsi="Times New Roman" w:cs="Times New Roman"/>
          <w:color w:val="000000" w:themeColor="text1"/>
          <w:sz w:val="28"/>
          <w:szCs w:val="18"/>
          <w:lang w:val="kk-KZ"/>
        </w:rPr>
      </w:pPr>
      <w:r w:rsidRPr="005A7116">
        <w:rPr>
          <w:rFonts w:ascii="Times New Roman" w:eastAsia="Times New Roman" w:hAnsi="Times New Roman" w:cs="Times New Roman"/>
          <w:color w:val="000000" w:themeColor="text1"/>
          <w:sz w:val="28"/>
          <w:szCs w:val="28"/>
          <w:lang w:val="kk-KZ" w:eastAsia="ru-RU"/>
        </w:rPr>
        <w:t>Индекс</w:t>
      </w:r>
      <w:r w:rsidRPr="005A7116">
        <w:rPr>
          <w:rFonts w:ascii="Times New Roman" w:eastAsia="Times New Roman" w:hAnsi="Times New Roman"/>
          <w:color w:val="000000" w:themeColor="text1"/>
          <w:sz w:val="28"/>
          <w:szCs w:val="28"/>
          <w:lang w:val="kk-KZ" w:eastAsia="ru-RU"/>
        </w:rPr>
        <w:t xml:space="preserve">: </w:t>
      </w:r>
      <w:r w:rsidRPr="005A7116">
        <w:rPr>
          <w:rFonts w:ascii="Times New Roman" w:hAnsi="Times New Roman" w:cs="Times New Roman"/>
          <w:color w:val="000000" w:themeColor="text1"/>
          <w:sz w:val="28"/>
          <w:szCs w:val="18"/>
          <w:lang w:val="kk-KZ"/>
        </w:rPr>
        <w:t>1- ENPF_CBSA</w:t>
      </w:r>
    </w:p>
    <w:p w14:paraId="14BCE146" w14:textId="77777777" w:rsidR="00464C5A" w:rsidRPr="005A7116" w:rsidRDefault="00464C5A"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14:paraId="2D1AE477" w14:textId="77777777" w:rsidR="00464C5A" w:rsidRPr="005A7116" w:rsidRDefault="00464C5A"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Кезеңділігі: ай сайын</w:t>
      </w:r>
    </w:p>
    <w:p w14:paraId="7BBB7F3F" w14:textId="77777777" w:rsidR="00464C5A" w:rsidRPr="005A7116" w:rsidRDefault="00464C5A"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630D81CE" w14:textId="77777777" w:rsidR="00464C5A" w:rsidRPr="005A7116" w:rsidRDefault="00464C5A"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A7116">
        <w:rPr>
          <w:rStyle w:val="s0"/>
          <w:color w:val="000000" w:themeColor="text1"/>
          <w:sz w:val="28"/>
          <w:szCs w:val="28"/>
          <w:lang w:val="kk-KZ"/>
        </w:rPr>
        <w:t>Ұсынады</w:t>
      </w:r>
      <w:r w:rsidRPr="005A7116">
        <w:rPr>
          <w:rFonts w:ascii="Times New Roman" w:eastAsia="Times New Roman" w:hAnsi="Times New Roman" w:cs="Times New Roman"/>
          <w:color w:val="000000" w:themeColor="text1"/>
          <w:sz w:val="28"/>
          <w:szCs w:val="28"/>
          <w:lang w:val="kk-KZ" w:eastAsia="ru-RU"/>
        </w:rPr>
        <w:t>: бірыңғай жинақтаушы зейнетақы қоры</w:t>
      </w:r>
    </w:p>
    <w:p w14:paraId="1839A7A9" w14:textId="77777777" w:rsidR="00464C5A" w:rsidRPr="005A7116" w:rsidRDefault="00464C5A"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14:paraId="76E1C07A" w14:textId="77777777" w:rsidR="00464C5A" w:rsidRPr="005A7116" w:rsidRDefault="00464C5A"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Нысан қайда ұсынылады: Қазақстан Республикасының Ұлттық Банкі</w:t>
      </w:r>
    </w:p>
    <w:p w14:paraId="4DA21077" w14:textId="77777777" w:rsidR="00464C5A" w:rsidRPr="005A7116" w:rsidRDefault="00464C5A"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5D5E80B7" w14:textId="77777777" w:rsidR="00464C5A" w:rsidRPr="005A7116" w:rsidRDefault="00464C5A"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Ұсыну мерзімі: ай сайын, есепті айдан кейінгі айдың жетінші жұмыс күнінен кешіктірмей</w:t>
      </w:r>
    </w:p>
    <w:p w14:paraId="0B51B59B" w14:textId="77777777" w:rsidR="00464C5A" w:rsidRPr="005A7116" w:rsidRDefault="00464C5A"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58B0AB69" w14:textId="77777777" w:rsidR="00464C5A" w:rsidRPr="005A7116" w:rsidRDefault="00464C5A"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14:paraId="0CACCC84" w14:textId="77777777" w:rsidR="00464C5A" w:rsidRPr="005A7116" w:rsidRDefault="00464C5A" w:rsidP="000D6F32">
      <w:pPr>
        <w:spacing w:after="0" w:line="240" w:lineRule="auto"/>
        <w:rPr>
          <w:rFonts w:ascii="Times New Roman" w:eastAsia="Times New Roman" w:hAnsi="Times New Roman" w:cs="Times New Roman"/>
          <w:color w:val="000000" w:themeColor="text1"/>
          <w:sz w:val="28"/>
          <w:szCs w:val="20"/>
          <w:lang w:val="kk-KZ" w:eastAsia="ru-RU"/>
        </w:rPr>
        <w:sectPr w:rsidR="00464C5A" w:rsidRPr="005A7116" w:rsidSect="007831EB">
          <w:headerReference w:type="default" r:id="rId109"/>
          <w:pgSz w:w="11906" w:h="16838"/>
          <w:pgMar w:top="1418" w:right="851" w:bottom="1418" w:left="1418" w:header="709" w:footer="709" w:gutter="0"/>
          <w:cols w:space="708"/>
          <w:docGrid w:linePitch="360"/>
        </w:sectPr>
      </w:pPr>
    </w:p>
    <w:p w14:paraId="5C2E909C" w14:textId="77777777" w:rsidR="00464C5A" w:rsidRPr="005A7116" w:rsidRDefault="00464C5A" w:rsidP="000D6F32">
      <w:pPr>
        <w:spacing w:after="0" w:line="240" w:lineRule="auto"/>
        <w:jc w:val="right"/>
        <w:textAlignment w:val="baseline"/>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eastAsia="ru-RU"/>
        </w:rPr>
        <w:lastRenderedPageBreak/>
        <w:t>(</w:t>
      </w:r>
      <w:r w:rsidRPr="005A7116">
        <w:rPr>
          <w:rFonts w:ascii="Times New Roman" w:eastAsia="Times New Roman" w:hAnsi="Times New Roman" w:cs="Times New Roman"/>
          <w:color w:val="000000" w:themeColor="text1"/>
          <w:sz w:val="24"/>
          <w:szCs w:val="28"/>
          <w:lang w:val="kk-KZ" w:eastAsia="ru-RU"/>
        </w:rPr>
        <w:t>мың теңгемен</w:t>
      </w:r>
      <w:r w:rsidRPr="005A7116">
        <w:rPr>
          <w:rFonts w:ascii="Times New Roman" w:eastAsia="Times New Roman" w:hAnsi="Times New Roman" w:cs="Times New Roman"/>
          <w:color w:val="000000" w:themeColor="text1"/>
          <w:sz w:val="24"/>
          <w:szCs w:val="28"/>
          <w:lang w:eastAsia="ru-RU"/>
        </w:rPr>
        <w:t>)</w:t>
      </w: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
        <w:gridCol w:w="2195"/>
        <w:gridCol w:w="1102"/>
        <w:gridCol w:w="1102"/>
        <w:gridCol w:w="1102"/>
        <w:gridCol w:w="1102"/>
        <w:gridCol w:w="1102"/>
        <w:gridCol w:w="1102"/>
      </w:tblGrid>
      <w:tr w:rsidR="005A7116" w:rsidRPr="005A7116" w14:paraId="7409F59A" w14:textId="77777777" w:rsidTr="00C90B63">
        <w:trPr>
          <w:trHeight w:val="514"/>
          <w:jc w:val="center"/>
        </w:trPr>
        <w:tc>
          <w:tcPr>
            <w:tcW w:w="866" w:type="dxa"/>
            <w:vMerge w:val="restart"/>
            <w:shd w:val="clear" w:color="auto" w:fill="auto"/>
            <w:vAlign w:val="center"/>
            <w:hideMark/>
          </w:tcPr>
          <w:p w14:paraId="016E9468"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п/п</w:t>
            </w:r>
          </w:p>
        </w:tc>
        <w:tc>
          <w:tcPr>
            <w:tcW w:w="2268" w:type="dxa"/>
            <w:vMerge w:val="restart"/>
            <w:shd w:val="clear" w:color="auto" w:fill="auto"/>
            <w:vAlign w:val="center"/>
            <w:hideMark/>
          </w:tcPr>
          <w:p w14:paraId="0A400432"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Э</w:t>
            </w:r>
            <w:r w:rsidRPr="005A7116">
              <w:rPr>
                <w:rFonts w:ascii="Times New Roman" w:eastAsia="Times New Roman" w:hAnsi="Times New Roman" w:cs="Times New Roman"/>
                <w:color w:val="000000" w:themeColor="text1"/>
                <w:sz w:val="24"/>
                <w:szCs w:val="24"/>
                <w:lang w:eastAsia="ru-RU"/>
              </w:rPr>
              <w:t>митент</w:t>
            </w:r>
            <w:r w:rsidRPr="005A7116">
              <w:rPr>
                <w:rFonts w:ascii="Times New Roman" w:eastAsia="Times New Roman" w:hAnsi="Times New Roman" w:cs="Times New Roman"/>
                <w:color w:val="000000" w:themeColor="text1"/>
                <w:sz w:val="24"/>
                <w:szCs w:val="24"/>
                <w:lang w:val="kk-KZ" w:eastAsia="ru-RU"/>
              </w:rPr>
              <w:t xml:space="preserve">ттің </w:t>
            </w:r>
            <w:r w:rsidRPr="005A7116">
              <w:rPr>
                <w:rFonts w:ascii="Times New Roman" w:eastAsia="Times New Roman" w:hAnsi="Times New Roman" w:cs="Times New Roman"/>
                <w:color w:val="000000" w:themeColor="text1"/>
                <w:sz w:val="24"/>
                <w:szCs w:val="24"/>
                <w:lang w:eastAsia="ru-RU"/>
              </w:rPr>
              <w:t>а</w:t>
            </w:r>
            <w:r w:rsidRPr="005A7116">
              <w:rPr>
                <w:rFonts w:ascii="Times New Roman" w:eastAsia="Times New Roman" w:hAnsi="Times New Roman" w:cs="Times New Roman"/>
                <w:color w:val="000000" w:themeColor="text1"/>
                <w:sz w:val="24"/>
                <w:szCs w:val="24"/>
                <w:lang w:val="kk-KZ" w:eastAsia="ru-RU"/>
              </w:rPr>
              <w:t>тауы</w:t>
            </w:r>
          </w:p>
        </w:tc>
        <w:tc>
          <w:tcPr>
            <w:tcW w:w="1134" w:type="dxa"/>
            <w:vMerge w:val="restart"/>
            <w:shd w:val="clear" w:color="auto" w:fill="auto"/>
            <w:vAlign w:val="center"/>
            <w:hideMark/>
          </w:tcPr>
          <w:p w14:paraId="54ED9E4C"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Э</w:t>
            </w:r>
            <w:r w:rsidRPr="005A7116">
              <w:rPr>
                <w:rFonts w:ascii="Times New Roman" w:eastAsia="Times New Roman" w:hAnsi="Times New Roman" w:cs="Times New Roman"/>
                <w:color w:val="000000" w:themeColor="text1"/>
                <w:sz w:val="24"/>
                <w:szCs w:val="24"/>
                <w:lang w:eastAsia="ru-RU"/>
              </w:rPr>
              <w:t>митент</w:t>
            </w:r>
            <w:r w:rsidRPr="005A7116">
              <w:rPr>
                <w:rFonts w:ascii="Times New Roman" w:eastAsia="Times New Roman" w:hAnsi="Times New Roman" w:cs="Times New Roman"/>
                <w:color w:val="000000" w:themeColor="text1"/>
                <w:sz w:val="24"/>
                <w:szCs w:val="24"/>
                <w:lang w:val="kk-KZ" w:eastAsia="ru-RU"/>
              </w:rPr>
              <w:t>тң елі</w:t>
            </w:r>
          </w:p>
        </w:tc>
        <w:tc>
          <w:tcPr>
            <w:tcW w:w="1134" w:type="dxa"/>
            <w:vMerge w:val="restart"/>
            <w:shd w:val="clear" w:color="auto" w:fill="auto"/>
            <w:vAlign w:val="center"/>
            <w:hideMark/>
          </w:tcPr>
          <w:p w14:paraId="3ADEAE6D"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Бағалы қағаздың түрі</w:t>
            </w:r>
          </w:p>
        </w:tc>
        <w:tc>
          <w:tcPr>
            <w:tcW w:w="1134" w:type="dxa"/>
            <w:vMerge w:val="restart"/>
            <w:shd w:val="clear" w:color="auto" w:fill="auto"/>
            <w:vAlign w:val="center"/>
            <w:hideMark/>
          </w:tcPr>
          <w:p w14:paraId="0BD66178"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z w:val="24"/>
                <w:szCs w:val="24"/>
                <w:lang w:val="kk-KZ"/>
              </w:rPr>
              <w:t>С</w:t>
            </w:r>
            <w:r w:rsidRPr="005A7116">
              <w:rPr>
                <w:rFonts w:ascii="Times New Roman" w:hAnsi="Times New Roman" w:cs="Times New Roman"/>
                <w:color w:val="000000" w:themeColor="text1"/>
                <w:sz w:val="24"/>
                <w:szCs w:val="24"/>
              </w:rPr>
              <w:t>әйкестендіру нөмірі</w:t>
            </w:r>
          </w:p>
        </w:tc>
        <w:tc>
          <w:tcPr>
            <w:tcW w:w="1134" w:type="dxa"/>
            <w:gridSpan w:val="3"/>
            <w:shd w:val="clear" w:color="auto" w:fill="auto"/>
            <w:vAlign w:val="center"/>
          </w:tcPr>
          <w:p w14:paraId="3A65F237"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Style w:val="s0"/>
                <w:color w:val="000000" w:themeColor="text1"/>
                <w:sz w:val="24"/>
                <w:szCs w:val="24"/>
              </w:rPr>
              <w:t>Бағалы қағаздар саны (дана)</w:t>
            </w:r>
            <w:r w:rsidRPr="005A7116">
              <w:rPr>
                <w:rFonts w:ascii="Times New Roman" w:eastAsia="Times New Roman" w:hAnsi="Times New Roman" w:cs="Times New Roman"/>
                <w:color w:val="000000" w:themeColor="text1"/>
                <w:sz w:val="24"/>
                <w:szCs w:val="24"/>
                <w:lang w:eastAsia="ru-RU"/>
              </w:rPr>
              <w:t xml:space="preserve"> </w:t>
            </w:r>
          </w:p>
        </w:tc>
      </w:tr>
      <w:tr w:rsidR="005A7116" w:rsidRPr="008C1133" w14:paraId="61CF889A" w14:textId="77777777" w:rsidTr="00C90B63">
        <w:trPr>
          <w:trHeight w:val="535"/>
          <w:jc w:val="center"/>
        </w:trPr>
        <w:tc>
          <w:tcPr>
            <w:tcW w:w="866" w:type="dxa"/>
            <w:vMerge/>
            <w:vAlign w:val="center"/>
            <w:hideMark/>
          </w:tcPr>
          <w:p w14:paraId="3D201C0B"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2268" w:type="dxa"/>
            <w:vMerge/>
            <w:vAlign w:val="center"/>
            <w:hideMark/>
          </w:tcPr>
          <w:p w14:paraId="13E098A8"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vMerge/>
            <w:vAlign w:val="center"/>
            <w:hideMark/>
          </w:tcPr>
          <w:p w14:paraId="2A4D2386"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vMerge/>
            <w:vAlign w:val="center"/>
            <w:hideMark/>
          </w:tcPr>
          <w:p w14:paraId="6C5891E3"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vMerge/>
            <w:vAlign w:val="center"/>
            <w:hideMark/>
          </w:tcPr>
          <w:p w14:paraId="1CE192E0"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vMerge w:val="restart"/>
            <w:shd w:val="clear" w:color="auto" w:fill="auto"/>
            <w:vAlign w:val="center"/>
          </w:tcPr>
          <w:p w14:paraId="14CC53F3"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барлығы</w:t>
            </w:r>
          </w:p>
        </w:tc>
        <w:tc>
          <w:tcPr>
            <w:tcW w:w="1134" w:type="dxa"/>
            <w:gridSpan w:val="2"/>
            <w:shd w:val="clear" w:color="auto" w:fill="auto"/>
            <w:vAlign w:val="center"/>
          </w:tcPr>
          <w:p w14:paraId="7DBD4A12"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оның ішінде ауыртпалық салынған бағалы қағаздар</w:t>
            </w:r>
          </w:p>
        </w:tc>
      </w:tr>
      <w:tr w:rsidR="005A7116" w:rsidRPr="005A7116" w14:paraId="179F40A0" w14:textId="77777777" w:rsidTr="00C90B63">
        <w:trPr>
          <w:trHeight w:val="1347"/>
          <w:jc w:val="center"/>
        </w:trPr>
        <w:tc>
          <w:tcPr>
            <w:tcW w:w="866" w:type="dxa"/>
            <w:vMerge/>
            <w:vAlign w:val="center"/>
            <w:hideMark/>
          </w:tcPr>
          <w:p w14:paraId="71B863B8"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2268" w:type="dxa"/>
            <w:vMerge/>
            <w:vAlign w:val="center"/>
            <w:hideMark/>
          </w:tcPr>
          <w:p w14:paraId="49D679A3"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134" w:type="dxa"/>
            <w:vMerge/>
            <w:vAlign w:val="center"/>
            <w:hideMark/>
          </w:tcPr>
          <w:p w14:paraId="44053C5B"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134" w:type="dxa"/>
            <w:vMerge/>
            <w:vAlign w:val="center"/>
            <w:hideMark/>
          </w:tcPr>
          <w:p w14:paraId="17E9363E"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134" w:type="dxa"/>
            <w:vMerge/>
            <w:vAlign w:val="center"/>
            <w:hideMark/>
          </w:tcPr>
          <w:p w14:paraId="68D2B16D"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134" w:type="dxa"/>
            <w:vMerge/>
            <w:shd w:val="clear" w:color="auto" w:fill="auto"/>
            <w:vAlign w:val="center"/>
          </w:tcPr>
          <w:p w14:paraId="75ED98AF"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1134" w:type="dxa"/>
            <w:shd w:val="clear" w:color="auto" w:fill="auto"/>
            <w:vAlign w:val="center"/>
          </w:tcPr>
          <w:p w14:paraId="3707559B"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ауыртпалық салынған бағалы қағаздар</w:t>
            </w:r>
            <w:r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 xml:space="preserve"> барлығы</w:t>
            </w:r>
          </w:p>
          <w:p w14:paraId="2F6BE1AB"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58BD261A"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оның ішінде репоға берілген бағалы қағаздар</w:t>
            </w:r>
          </w:p>
          <w:p w14:paraId="6B6B8A23"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r>
      <w:tr w:rsidR="005A7116" w:rsidRPr="005A7116" w14:paraId="185AA89E" w14:textId="77777777" w:rsidTr="00C90B63">
        <w:trPr>
          <w:trHeight w:val="359"/>
          <w:jc w:val="center"/>
        </w:trPr>
        <w:tc>
          <w:tcPr>
            <w:tcW w:w="866" w:type="dxa"/>
            <w:shd w:val="clear" w:color="auto" w:fill="auto"/>
            <w:vAlign w:val="center"/>
            <w:hideMark/>
          </w:tcPr>
          <w:p w14:paraId="537F00C8"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w:t>
            </w:r>
          </w:p>
        </w:tc>
        <w:tc>
          <w:tcPr>
            <w:tcW w:w="2268" w:type="dxa"/>
            <w:shd w:val="clear" w:color="auto" w:fill="auto"/>
            <w:vAlign w:val="center"/>
            <w:hideMark/>
          </w:tcPr>
          <w:p w14:paraId="4A4DDD82"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w:t>
            </w:r>
          </w:p>
        </w:tc>
        <w:tc>
          <w:tcPr>
            <w:tcW w:w="1134" w:type="dxa"/>
            <w:shd w:val="clear" w:color="auto" w:fill="auto"/>
            <w:vAlign w:val="center"/>
            <w:hideMark/>
          </w:tcPr>
          <w:p w14:paraId="2837B0CD"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w:t>
            </w:r>
          </w:p>
        </w:tc>
        <w:tc>
          <w:tcPr>
            <w:tcW w:w="1134" w:type="dxa"/>
            <w:shd w:val="clear" w:color="auto" w:fill="auto"/>
            <w:vAlign w:val="center"/>
            <w:hideMark/>
          </w:tcPr>
          <w:p w14:paraId="7B866383"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4</w:t>
            </w:r>
          </w:p>
        </w:tc>
        <w:tc>
          <w:tcPr>
            <w:tcW w:w="1134" w:type="dxa"/>
            <w:shd w:val="clear" w:color="auto" w:fill="auto"/>
            <w:vAlign w:val="center"/>
            <w:hideMark/>
          </w:tcPr>
          <w:p w14:paraId="6DA49DE3"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5</w:t>
            </w:r>
          </w:p>
        </w:tc>
        <w:tc>
          <w:tcPr>
            <w:tcW w:w="1134" w:type="dxa"/>
            <w:shd w:val="clear" w:color="auto" w:fill="auto"/>
            <w:vAlign w:val="center"/>
          </w:tcPr>
          <w:p w14:paraId="5F49ECB2"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6</w:t>
            </w:r>
          </w:p>
        </w:tc>
        <w:tc>
          <w:tcPr>
            <w:tcW w:w="1134" w:type="dxa"/>
            <w:shd w:val="clear" w:color="auto" w:fill="auto"/>
            <w:vAlign w:val="center"/>
          </w:tcPr>
          <w:p w14:paraId="320A63C6"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7</w:t>
            </w:r>
          </w:p>
        </w:tc>
        <w:tc>
          <w:tcPr>
            <w:tcW w:w="1134" w:type="dxa"/>
            <w:shd w:val="clear" w:color="auto" w:fill="auto"/>
            <w:vAlign w:val="center"/>
          </w:tcPr>
          <w:p w14:paraId="53A2671D"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8</w:t>
            </w:r>
          </w:p>
        </w:tc>
      </w:tr>
      <w:tr w:rsidR="005A7116" w:rsidRPr="005A7116" w14:paraId="66461E21" w14:textId="77777777" w:rsidTr="00C90B63">
        <w:trPr>
          <w:trHeight w:val="356"/>
          <w:jc w:val="center"/>
        </w:trPr>
        <w:tc>
          <w:tcPr>
            <w:tcW w:w="866" w:type="dxa"/>
            <w:shd w:val="clear" w:color="auto" w:fill="auto"/>
            <w:vAlign w:val="center"/>
            <w:hideMark/>
          </w:tcPr>
          <w:p w14:paraId="69036A25"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w:t>
            </w:r>
          </w:p>
        </w:tc>
        <w:tc>
          <w:tcPr>
            <w:tcW w:w="2268" w:type="dxa"/>
            <w:shd w:val="clear" w:color="auto" w:fill="auto"/>
            <w:vAlign w:val="center"/>
            <w:hideMark/>
          </w:tcPr>
          <w:p w14:paraId="430C08D9" w14:textId="77777777" w:rsidR="00464C5A" w:rsidRPr="005A7116" w:rsidRDefault="00464C5A" w:rsidP="000D6F32">
            <w:pPr>
              <w:spacing w:after="0" w:line="240" w:lineRule="auto"/>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Қазақстан Республикасының мемлекеттік бағалы қағаздары</w:t>
            </w:r>
          </w:p>
          <w:p w14:paraId="3FBC4CE4" w14:textId="77777777" w:rsidR="00464C5A" w:rsidRPr="005A7116" w:rsidRDefault="00464C5A" w:rsidP="000D6F32">
            <w:pPr>
              <w:spacing w:after="0" w:line="240" w:lineRule="auto"/>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14:paraId="35DE9B6C"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14:paraId="37FD5AD9"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14:paraId="0D92FDCB"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5B1F08BF"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509F6379"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0DB7FBDE"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r>
      <w:tr w:rsidR="005A7116" w:rsidRPr="005A7116" w14:paraId="1CF29641" w14:textId="77777777" w:rsidTr="00C90B63">
        <w:trPr>
          <w:trHeight w:val="209"/>
          <w:jc w:val="center"/>
        </w:trPr>
        <w:tc>
          <w:tcPr>
            <w:tcW w:w="866" w:type="dxa"/>
            <w:shd w:val="clear" w:color="auto" w:fill="auto"/>
            <w:vAlign w:val="center"/>
            <w:hideMark/>
          </w:tcPr>
          <w:p w14:paraId="2AFED7D1"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w:t>
            </w:r>
          </w:p>
        </w:tc>
        <w:tc>
          <w:tcPr>
            <w:tcW w:w="2268" w:type="dxa"/>
            <w:shd w:val="clear" w:color="auto" w:fill="auto"/>
            <w:vAlign w:val="center"/>
            <w:hideMark/>
          </w:tcPr>
          <w:p w14:paraId="0DAA421F" w14:textId="77777777" w:rsidR="00464C5A" w:rsidRPr="005A7116" w:rsidRDefault="00464C5A" w:rsidP="000D6F32">
            <w:pPr>
              <w:spacing w:after="0" w:line="240" w:lineRule="auto"/>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c>
          <w:tcPr>
            <w:tcW w:w="1134" w:type="dxa"/>
            <w:shd w:val="clear" w:color="auto" w:fill="auto"/>
            <w:vAlign w:val="center"/>
            <w:hideMark/>
          </w:tcPr>
          <w:p w14:paraId="57B766E4"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14:paraId="31F32B8B"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14:paraId="58DA50DB"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4A5CC7D6"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646B3442"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7FC0A7CE"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r>
      <w:tr w:rsidR="005A7116" w:rsidRPr="005A7116" w14:paraId="081CA8A6" w14:textId="77777777" w:rsidTr="00C90B63">
        <w:trPr>
          <w:trHeight w:val="209"/>
          <w:jc w:val="center"/>
        </w:trPr>
        <w:tc>
          <w:tcPr>
            <w:tcW w:w="866" w:type="dxa"/>
            <w:shd w:val="clear" w:color="auto" w:fill="auto"/>
            <w:vAlign w:val="center"/>
            <w:hideMark/>
          </w:tcPr>
          <w:p w14:paraId="217AFE60"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w:t>
            </w:r>
          </w:p>
        </w:tc>
        <w:tc>
          <w:tcPr>
            <w:tcW w:w="2268" w:type="dxa"/>
            <w:shd w:val="clear" w:color="auto" w:fill="auto"/>
            <w:vAlign w:val="center"/>
            <w:hideMark/>
          </w:tcPr>
          <w:p w14:paraId="067D7CA6" w14:textId="77777777" w:rsidR="00464C5A" w:rsidRPr="005A7116" w:rsidRDefault="00464C5A" w:rsidP="000D6F32">
            <w:pPr>
              <w:spacing w:after="0" w:line="240" w:lineRule="auto"/>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c>
          <w:tcPr>
            <w:tcW w:w="1134" w:type="dxa"/>
            <w:shd w:val="clear" w:color="auto" w:fill="auto"/>
            <w:vAlign w:val="center"/>
            <w:hideMark/>
          </w:tcPr>
          <w:p w14:paraId="1723A2A1"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14:paraId="4D22C86A"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14:paraId="4A6F60C0"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2DDF8237"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72933100"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13CBAF9C"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r>
      <w:tr w:rsidR="005A7116" w:rsidRPr="005A7116" w14:paraId="75A87BBC" w14:textId="77777777" w:rsidTr="00C90B63">
        <w:trPr>
          <w:trHeight w:val="356"/>
          <w:jc w:val="center"/>
        </w:trPr>
        <w:tc>
          <w:tcPr>
            <w:tcW w:w="866" w:type="dxa"/>
            <w:tcBorders>
              <w:bottom w:val="single" w:sz="4" w:space="0" w:color="auto"/>
            </w:tcBorders>
            <w:shd w:val="clear" w:color="auto" w:fill="auto"/>
            <w:vAlign w:val="center"/>
          </w:tcPr>
          <w:p w14:paraId="4E7EABE4"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w:t>
            </w:r>
          </w:p>
        </w:tc>
        <w:tc>
          <w:tcPr>
            <w:tcW w:w="2268" w:type="dxa"/>
            <w:tcBorders>
              <w:bottom w:val="single" w:sz="4" w:space="0" w:color="auto"/>
            </w:tcBorders>
            <w:shd w:val="clear" w:color="auto" w:fill="auto"/>
            <w:vAlign w:val="center"/>
          </w:tcPr>
          <w:p w14:paraId="6C951D85" w14:textId="77777777" w:rsidR="00464C5A" w:rsidRPr="005A7116" w:rsidRDefault="00464C5A" w:rsidP="000D6F32">
            <w:pPr>
              <w:spacing w:after="0" w:line="240" w:lineRule="auto"/>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Қазақстан Республикасы ұйымдарының мемлекеттік емес эмиссиялық бағалы қағаздары</w:t>
            </w:r>
          </w:p>
        </w:tc>
        <w:tc>
          <w:tcPr>
            <w:tcW w:w="1134" w:type="dxa"/>
            <w:tcBorders>
              <w:bottom w:val="single" w:sz="4" w:space="0" w:color="auto"/>
            </w:tcBorders>
            <w:shd w:val="clear" w:color="auto" w:fill="auto"/>
            <w:vAlign w:val="center"/>
          </w:tcPr>
          <w:p w14:paraId="2F9A7366"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tcBorders>
              <w:bottom w:val="single" w:sz="4" w:space="0" w:color="auto"/>
            </w:tcBorders>
            <w:shd w:val="clear" w:color="auto" w:fill="auto"/>
            <w:vAlign w:val="center"/>
          </w:tcPr>
          <w:p w14:paraId="5349E21A"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tcBorders>
              <w:bottom w:val="single" w:sz="4" w:space="0" w:color="auto"/>
            </w:tcBorders>
            <w:shd w:val="clear" w:color="auto" w:fill="auto"/>
            <w:vAlign w:val="center"/>
          </w:tcPr>
          <w:p w14:paraId="5473D550"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tcBorders>
              <w:bottom w:val="single" w:sz="4" w:space="0" w:color="auto"/>
            </w:tcBorders>
            <w:shd w:val="clear" w:color="auto" w:fill="auto"/>
            <w:vAlign w:val="center"/>
          </w:tcPr>
          <w:p w14:paraId="7ACB3E0B"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tcBorders>
              <w:bottom w:val="single" w:sz="4" w:space="0" w:color="auto"/>
            </w:tcBorders>
            <w:shd w:val="clear" w:color="auto" w:fill="auto"/>
            <w:vAlign w:val="center"/>
          </w:tcPr>
          <w:p w14:paraId="62181FFC"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tcBorders>
              <w:bottom w:val="single" w:sz="4" w:space="0" w:color="auto"/>
            </w:tcBorders>
            <w:shd w:val="clear" w:color="auto" w:fill="auto"/>
            <w:vAlign w:val="center"/>
          </w:tcPr>
          <w:p w14:paraId="528FE747"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r>
      <w:tr w:rsidR="005A7116" w:rsidRPr="005A7116" w14:paraId="2CEFF5EE" w14:textId="77777777" w:rsidTr="00C90B63">
        <w:trPr>
          <w:trHeight w:val="356"/>
          <w:jc w:val="center"/>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FDF8B"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FC844" w14:textId="77777777" w:rsidR="00464C5A" w:rsidRPr="005A7116" w:rsidRDefault="00464C5A" w:rsidP="000D6F32">
            <w:pPr>
              <w:spacing w:after="0" w:line="240" w:lineRule="auto"/>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екінші деңгейдегі банктердің бағалы қағаздары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29A57"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7D9F2"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0C053"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BF1ED3"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0E42FE"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2CE8E8"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r>
      <w:tr w:rsidR="005A7116" w:rsidRPr="005A7116" w14:paraId="4EA9BC66" w14:textId="77777777" w:rsidTr="00C90B63">
        <w:trPr>
          <w:trHeight w:val="209"/>
          <w:jc w:val="center"/>
        </w:trPr>
        <w:tc>
          <w:tcPr>
            <w:tcW w:w="866" w:type="dxa"/>
            <w:tcBorders>
              <w:top w:val="single" w:sz="4" w:space="0" w:color="auto"/>
            </w:tcBorders>
            <w:shd w:val="clear" w:color="auto" w:fill="auto"/>
            <w:vAlign w:val="center"/>
            <w:hideMark/>
          </w:tcPr>
          <w:p w14:paraId="0CBA89A6"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2.1.1.</w:t>
            </w:r>
          </w:p>
        </w:tc>
        <w:tc>
          <w:tcPr>
            <w:tcW w:w="2268" w:type="dxa"/>
            <w:tcBorders>
              <w:top w:val="single" w:sz="4" w:space="0" w:color="auto"/>
            </w:tcBorders>
            <w:shd w:val="clear" w:color="auto" w:fill="auto"/>
            <w:vAlign w:val="center"/>
            <w:hideMark/>
          </w:tcPr>
          <w:p w14:paraId="6B3F6524" w14:textId="77777777" w:rsidR="00464C5A" w:rsidRPr="005A7116" w:rsidRDefault="00464C5A" w:rsidP="000D6F32">
            <w:pPr>
              <w:spacing w:after="0" w:line="240" w:lineRule="auto"/>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c>
          <w:tcPr>
            <w:tcW w:w="1134" w:type="dxa"/>
            <w:tcBorders>
              <w:top w:val="single" w:sz="4" w:space="0" w:color="auto"/>
            </w:tcBorders>
            <w:shd w:val="clear" w:color="auto" w:fill="auto"/>
            <w:vAlign w:val="center"/>
            <w:hideMark/>
          </w:tcPr>
          <w:p w14:paraId="7A180CFC"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tcBorders>
              <w:top w:val="single" w:sz="4" w:space="0" w:color="auto"/>
            </w:tcBorders>
            <w:shd w:val="clear" w:color="auto" w:fill="auto"/>
            <w:vAlign w:val="center"/>
            <w:hideMark/>
          </w:tcPr>
          <w:p w14:paraId="07B729F1"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tcBorders>
              <w:top w:val="single" w:sz="4" w:space="0" w:color="auto"/>
            </w:tcBorders>
            <w:shd w:val="clear" w:color="auto" w:fill="auto"/>
            <w:vAlign w:val="center"/>
            <w:hideMark/>
          </w:tcPr>
          <w:p w14:paraId="18D0C8E9"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tcBorders>
              <w:top w:val="single" w:sz="4" w:space="0" w:color="auto"/>
            </w:tcBorders>
            <w:shd w:val="clear" w:color="auto" w:fill="auto"/>
            <w:vAlign w:val="center"/>
          </w:tcPr>
          <w:p w14:paraId="1CB85BA1"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tcBorders>
              <w:top w:val="single" w:sz="4" w:space="0" w:color="auto"/>
            </w:tcBorders>
            <w:shd w:val="clear" w:color="auto" w:fill="auto"/>
            <w:vAlign w:val="center"/>
          </w:tcPr>
          <w:p w14:paraId="679FDFD1"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tcBorders>
              <w:top w:val="single" w:sz="4" w:space="0" w:color="auto"/>
            </w:tcBorders>
            <w:shd w:val="clear" w:color="auto" w:fill="auto"/>
            <w:vAlign w:val="center"/>
          </w:tcPr>
          <w:p w14:paraId="7B5A34D5"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r>
      <w:tr w:rsidR="005A7116" w:rsidRPr="005A7116" w14:paraId="25AD4152" w14:textId="77777777" w:rsidTr="00C90B63">
        <w:trPr>
          <w:trHeight w:val="209"/>
          <w:jc w:val="center"/>
        </w:trPr>
        <w:tc>
          <w:tcPr>
            <w:tcW w:w="866" w:type="dxa"/>
            <w:shd w:val="clear" w:color="auto" w:fill="auto"/>
            <w:vAlign w:val="center"/>
            <w:hideMark/>
          </w:tcPr>
          <w:p w14:paraId="60AD79FB"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w:t>
            </w:r>
          </w:p>
        </w:tc>
        <w:tc>
          <w:tcPr>
            <w:tcW w:w="2268" w:type="dxa"/>
            <w:shd w:val="clear" w:color="auto" w:fill="auto"/>
            <w:vAlign w:val="center"/>
            <w:hideMark/>
          </w:tcPr>
          <w:p w14:paraId="7A2D85B8" w14:textId="77777777" w:rsidR="00464C5A" w:rsidRPr="005A7116" w:rsidRDefault="00464C5A" w:rsidP="000D6F32">
            <w:pPr>
              <w:spacing w:after="0" w:line="240" w:lineRule="auto"/>
              <w:rPr>
                <w:rFonts w:ascii="Times New Roman" w:eastAsia="Times New Roman" w:hAnsi="Times New Roman" w:cs="Times New Roman"/>
                <w:i/>
                <w:iCs/>
                <w:color w:val="000000" w:themeColor="text1"/>
                <w:sz w:val="24"/>
                <w:szCs w:val="24"/>
                <w:lang w:eastAsia="ru-RU"/>
              </w:rPr>
            </w:pPr>
            <w:r w:rsidRPr="005A7116">
              <w:rPr>
                <w:rFonts w:ascii="Times New Roman" w:eastAsia="Times New Roman" w:hAnsi="Times New Roman" w:cs="Times New Roman"/>
                <w:i/>
                <w:iCs/>
                <w:color w:val="000000" w:themeColor="text1"/>
                <w:sz w:val="24"/>
                <w:szCs w:val="24"/>
                <w:lang w:eastAsia="ru-RU"/>
              </w:rPr>
              <w:t> </w:t>
            </w:r>
          </w:p>
        </w:tc>
        <w:tc>
          <w:tcPr>
            <w:tcW w:w="1134" w:type="dxa"/>
            <w:shd w:val="clear" w:color="auto" w:fill="auto"/>
            <w:vAlign w:val="center"/>
            <w:hideMark/>
          </w:tcPr>
          <w:p w14:paraId="3F6FE77E" w14:textId="77777777" w:rsidR="00464C5A" w:rsidRPr="005A7116" w:rsidRDefault="00464C5A" w:rsidP="000D6F32">
            <w:pPr>
              <w:spacing w:after="0" w:line="240" w:lineRule="auto"/>
              <w:jc w:val="center"/>
              <w:rPr>
                <w:rFonts w:ascii="Times New Roman" w:eastAsia="Times New Roman" w:hAnsi="Times New Roman" w:cs="Times New Roman"/>
                <w:i/>
                <w:iCs/>
                <w:color w:val="000000" w:themeColor="text1"/>
                <w:sz w:val="24"/>
                <w:szCs w:val="24"/>
                <w:lang w:eastAsia="ru-RU"/>
              </w:rPr>
            </w:pPr>
          </w:p>
        </w:tc>
        <w:tc>
          <w:tcPr>
            <w:tcW w:w="1134" w:type="dxa"/>
            <w:shd w:val="clear" w:color="auto" w:fill="auto"/>
            <w:vAlign w:val="center"/>
            <w:hideMark/>
          </w:tcPr>
          <w:p w14:paraId="4310AC28"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14:paraId="71A95D22"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0966E30E"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4B2153BF"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5896A10C"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r>
      <w:tr w:rsidR="005A7116" w:rsidRPr="005A7116" w14:paraId="2358D3B3" w14:textId="77777777" w:rsidTr="00C90B63">
        <w:trPr>
          <w:trHeight w:val="712"/>
          <w:jc w:val="center"/>
        </w:trPr>
        <w:tc>
          <w:tcPr>
            <w:tcW w:w="866" w:type="dxa"/>
            <w:shd w:val="clear" w:color="auto" w:fill="auto"/>
            <w:vAlign w:val="center"/>
            <w:hideMark/>
          </w:tcPr>
          <w:p w14:paraId="02AFB937"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2.2.</w:t>
            </w:r>
          </w:p>
        </w:tc>
        <w:tc>
          <w:tcPr>
            <w:tcW w:w="2268" w:type="dxa"/>
            <w:shd w:val="clear" w:color="auto" w:fill="auto"/>
            <w:vAlign w:val="center"/>
            <w:hideMark/>
          </w:tcPr>
          <w:p w14:paraId="2A611EF7" w14:textId="77777777" w:rsidR="00464C5A" w:rsidRPr="005A7116" w:rsidRDefault="00464C5A" w:rsidP="000D6F32">
            <w:pPr>
              <w:spacing w:after="0" w:line="240" w:lineRule="auto"/>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екінші деңгейдегі банктерді қоспағанда, заңды тұлғалардың бағалы қағаздары</w:t>
            </w:r>
          </w:p>
        </w:tc>
        <w:tc>
          <w:tcPr>
            <w:tcW w:w="1134" w:type="dxa"/>
            <w:shd w:val="clear" w:color="auto" w:fill="auto"/>
            <w:vAlign w:val="center"/>
            <w:hideMark/>
          </w:tcPr>
          <w:p w14:paraId="6AEDB51C"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14:paraId="3C49D9AD"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14:paraId="783087E7"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78DAA2C0"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76A28713"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5424D053"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r>
      <w:tr w:rsidR="005A7116" w:rsidRPr="005A7116" w14:paraId="5EDB5522" w14:textId="77777777" w:rsidTr="00C90B63">
        <w:trPr>
          <w:trHeight w:val="209"/>
          <w:jc w:val="center"/>
        </w:trPr>
        <w:tc>
          <w:tcPr>
            <w:tcW w:w="866" w:type="dxa"/>
            <w:shd w:val="clear" w:color="auto" w:fill="auto"/>
            <w:vAlign w:val="center"/>
            <w:hideMark/>
          </w:tcPr>
          <w:p w14:paraId="21BE41D0"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2.2.1.</w:t>
            </w:r>
          </w:p>
        </w:tc>
        <w:tc>
          <w:tcPr>
            <w:tcW w:w="2268" w:type="dxa"/>
            <w:shd w:val="clear" w:color="auto" w:fill="auto"/>
            <w:vAlign w:val="center"/>
            <w:hideMark/>
          </w:tcPr>
          <w:p w14:paraId="1AEF7C7E" w14:textId="77777777" w:rsidR="00464C5A" w:rsidRPr="005A7116" w:rsidRDefault="00464C5A" w:rsidP="000D6F32">
            <w:pPr>
              <w:spacing w:after="0" w:line="240" w:lineRule="auto"/>
              <w:rPr>
                <w:rFonts w:ascii="Times New Roman" w:eastAsia="Times New Roman" w:hAnsi="Times New Roman" w:cs="Times New Roman"/>
                <w:i/>
                <w:iCs/>
                <w:color w:val="000000" w:themeColor="text1"/>
                <w:sz w:val="24"/>
                <w:szCs w:val="24"/>
                <w:lang w:eastAsia="ru-RU"/>
              </w:rPr>
            </w:pPr>
            <w:r w:rsidRPr="005A7116">
              <w:rPr>
                <w:rFonts w:ascii="Times New Roman" w:eastAsia="Times New Roman" w:hAnsi="Times New Roman" w:cs="Times New Roman"/>
                <w:i/>
                <w:iCs/>
                <w:color w:val="000000" w:themeColor="text1"/>
                <w:sz w:val="24"/>
                <w:szCs w:val="24"/>
                <w:lang w:eastAsia="ru-RU"/>
              </w:rPr>
              <w:t> </w:t>
            </w:r>
          </w:p>
        </w:tc>
        <w:tc>
          <w:tcPr>
            <w:tcW w:w="1134" w:type="dxa"/>
            <w:shd w:val="clear" w:color="auto" w:fill="auto"/>
            <w:vAlign w:val="center"/>
            <w:hideMark/>
          </w:tcPr>
          <w:p w14:paraId="70879C87" w14:textId="77777777" w:rsidR="00464C5A" w:rsidRPr="005A7116" w:rsidRDefault="00464C5A" w:rsidP="000D6F32">
            <w:pPr>
              <w:spacing w:after="0" w:line="240" w:lineRule="auto"/>
              <w:jc w:val="center"/>
              <w:rPr>
                <w:rFonts w:ascii="Times New Roman" w:eastAsia="Times New Roman" w:hAnsi="Times New Roman" w:cs="Times New Roman"/>
                <w:i/>
                <w:iCs/>
                <w:color w:val="000000" w:themeColor="text1"/>
                <w:sz w:val="24"/>
                <w:szCs w:val="24"/>
                <w:lang w:eastAsia="ru-RU"/>
              </w:rPr>
            </w:pPr>
          </w:p>
        </w:tc>
        <w:tc>
          <w:tcPr>
            <w:tcW w:w="1134" w:type="dxa"/>
            <w:shd w:val="clear" w:color="auto" w:fill="auto"/>
            <w:vAlign w:val="center"/>
            <w:hideMark/>
          </w:tcPr>
          <w:p w14:paraId="1D8CCE12"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14:paraId="3DCA5916"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16C884F3"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25A11D98"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30F9165A"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r>
      <w:tr w:rsidR="005A7116" w:rsidRPr="005A7116" w14:paraId="61E9575F" w14:textId="77777777" w:rsidTr="00C90B63">
        <w:trPr>
          <w:trHeight w:val="209"/>
          <w:jc w:val="center"/>
        </w:trPr>
        <w:tc>
          <w:tcPr>
            <w:tcW w:w="866" w:type="dxa"/>
            <w:shd w:val="clear" w:color="auto" w:fill="auto"/>
            <w:vAlign w:val="center"/>
            <w:hideMark/>
          </w:tcPr>
          <w:p w14:paraId="1F5DDC69"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w:t>
            </w:r>
          </w:p>
        </w:tc>
        <w:tc>
          <w:tcPr>
            <w:tcW w:w="2268" w:type="dxa"/>
            <w:shd w:val="clear" w:color="auto" w:fill="auto"/>
            <w:vAlign w:val="center"/>
            <w:hideMark/>
          </w:tcPr>
          <w:p w14:paraId="6EDD6090" w14:textId="77777777" w:rsidR="00464C5A" w:rsidRPr="005A7116" w:rsidRDefault="00464C5A" w:rsidP="000D6F32">
            <w:pPr>
              <w:spacing w:after="0" w:line="240" w:lineRule="auto"/>
              <w:rPr>
                <w:rFonts w:ascii="Times New Roman" w:eastAsia="Times New Roman" w:hAnsi="Times New Roman" w:cs="Times New Roman"/>
                <w:i/>
                <w:iCs/>
                <w:color w:val="000000" w:themeColor="text1"/>
                <w:sz w:val="24"/>
                <w:szCs w:val="24"/>
                <w:lang w:eastAsia="ru-RU"/>
              </w:rPr>
            </w:pPr>
            <w:r w:rsidRPr="005A7116">
              <w:rPr>
                <w:rFonts w:ascii="Times New Roman" w:eastAsia="Times New Roman" w:hAnsi="Times New Roman" w:cs="Times New Roman"/>
                <w:i/>
                <w:iCs/>
                <w:color w:val="000000" w:themeColor="text1"/>
                <w:sz w:val="24"/>
                <w:szCs w:val="24"/>
                <w:lang w:eastAsia="ru-RU"/>
              </w:rPr>
              <w:t> </w:t>
            </w:r>
          </w:p>
        </w:tc>
        <w:tc>
          <w:tcPr>
            <w:tcW w:w="1134" w:type="dxa"/>
            <w:shd w:val="clear" w:color="auto" w:fill="auto"/>
            <w:vAlign w:val="center"/>
            <w:hideMark/>
          </w:tcPr>
          <w:p w14:paraId="3DCE6BE6" w14:textId="77777777" w:rsidR="00464C5A" w:rsidRPr="005A7116" w:rsidRDefault="00464C5A" w:rsidP="000D6F32">
            <w:pPr>
              <w:spacing w:after="0" w:line="240" w:lineRule="auto"/>
              <w:jc w:val="center"/>
              <w:rPr>
                <w:rFonts w:ascii="Times New Roman" w:eastAsia="Times New Roman" w:hAnsi="Times New Roman" w:cs="Times New Roman"/>
                <w:i/>
                <w:iCs/>
                <w:color w:val="000000" w:themeColor="text1"/>
                <w:sz w:val="24"/>
                <w:szCs w:val="24"/>
                <w:lang w:eastAsia="ru-RU"/>
              </w:rPr>
            </w:pPr>
          </w:p>
        </w:tc>
        <w:tc>
          <w:tcPr>
            <w:tcW w:w="1134" w:type="dxa"/>
            <w:shd w:val="clear" w:color="auto" w:fill="auto"/>
            <w:vAlign w:val="center"/>
            <w:hideMark/>
          </w:tcPr>
          <w:p w14:paraId="330E2C80"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14:paraId="41CDEB17"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13C09ADD"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5F01CB07"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62D6B4F7"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r>
      <w:tr w:rsidR="005A7116" w:rsidRPr="005A7116" w14:paraId="3F91774F" w14:textId="77777777" w:rsidTr="00C90B63">
        <w:trPr>
          <w:trHeight w:val="356"/>
          <w:jc w:val="center"/>
        </w:trPr>
        <w:tc>
          <w:tcPr>
            <w:tcW w:w="866" w:type="dxa"/>
            <w:shd w:val="clear" w:color="auto" w:fill="auto"/>
            <w:vAlign w:val="center"/>
            <w:hideMark/>
          </w:tcPr>
          <w:p w14:paraId="4FC9CA14"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w:t>
            </w:r>
          </w:p>
        </w:tc>
        <w:tc>
          <w:tcPr>
            <w:tcW w:w="2268" w:type="dxa"/>
            <w:shd w:val="clear" w:color="auto" w:fill="auto"/>
            <w:vAlign w:val="center"/>
            <w:hideMark/>
          </w:tcPr>
          <w:p w14:paraId="0B5A30B1" w14:textId="77777777" w:rsidR="00464C5A" w:rsidRPr="005A7116" w:rsidRDefault="00464C5A" w:rsidP="000D6F32">
            <w:pPr>
              <w:spacing w:after="0" w:line="240" w:lineRule="auto"/>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Шет мемлекеттер</w:t>
            </w:r>
            <w:r w:rsidRPr="005A7116">
              <w:rPr>
                <w:rFonts w:ascii="Times New Roman" w:eastAsia="Times New Roman" w:hAnsi="Times New Roman" w:cs="Times New Roman"/>
                <w:color w:val="000000" w:themeColor="text1"/>
                <w:sz w:val="24"/>
                <w:szCs w:val="24"/>
                <w:lang w:val="kk-KZ" w:eastAsia="ru-RU"/>
              </w:rPr>
              <w:t>д</w:t>
            </w:r>
            <w:r w:rsidRPr="005A7116">
              <w:rPr>
                <w:rFonts w:ascii="Times New Roman" w:eastAsia="Times New Roman" w:hAnsi="Times New Roman" w:cs="Times New Roman"/>
                <w:color w:val="000000" w:themeColor="text1"/>
                <w:sz w:val="24"/>
                <w:szCs w:val="24"/>
                <w:lang w:eastAsia="ru-RU"/>
              </w:rPr>
              <w:t>ің бағалы қағаздары</w:t>
            </w:r>
          </w:p>
        </w:tc>
        <w:tc>
          <w:tcPr>
            <w:tcW w:w="1134" w:type="dxa"/>
            <w:shd w:val="clear" w:color="auto" w:fill="auto"/>
            <w:vAlign w:val="center"/>
            <w:hideMark/>
          </w:tcPr>
          <w:p w14:paraId="1E0ABE76"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14:paraId="1D396546"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14:paraId="3DEEEEF2"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12517C74"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5B202D01"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7C6B6869"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r>
      <w:tr w:rsidR="005A7116" w:rsidRPr="005A7116" w14:paraId="1B4E9715" w14:textId="77777777" w:rsidTr="00C90B63">
        <w:trPr>
          <w:trHeight w:val="209"/>
          <w:jc w:val="center"/>
        </w:trPr>
        <w:tc>
          <w:tcPr>
            <w:tcW w:w="866" w:type="dxa"/>
            <w:shd w:val="clear" w:color="auto" w:fill="auto"/>
            <w:vAlign w:val="center"/>
            <w:hideMark/>
          </w:tcPr>
          <w:p w14:paraId="4A9AF295"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3.1.</w:t>
            </w:r>
          </w:p>
        </w:tc>
        <w:tc>
          <w:tcPr>
            <w:tcW w:w="2268" w:type="dxa"/>
            <w:shd w:val="clear" w:color="auto" w:fill="auto"/>
            <w:vAlign w:val="center"/>
            <w:hideMark/>
          </w:tcPr>
          <w:p w14:paraId="355912A6" w14:textId="77777777" w:rsidR="00464C5A" w:rsidRPr="005A7116" w:rsidRDefault="00464C5A" w:rsidP="000D6F32">
            <w:pPr>
              <w:spacing w:after="0" w:line="240" w:lineRule="auto"/>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c>
          <w:tcPr>
            <w:tcW w:w="1134" w:type="dxa"/>
            <w:shd w:val="clear" w:color="auto" w:fill="auto"/>
            <w:vAlign w:val="center"/>
            <w:hideMark/>
          </w:tcPr>
          <w:p w14:paraId="352D3FF3"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14:paraId="23FB185C"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14:paraId="72E2350B"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6B19ECF7"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5CA4B73D"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36169493"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r>
      <w:tr w:rsidR="005A7116" w:rsidRPr="005A7116" w14:paraId="6346348E" w14:textId="77777777" w:rsidTr="00C90B63">
        <w:trPr>
          <w:trHeight w:val="209"/>
          <w:jc w:val="center"/>
        </w:trPr>
        <w:tc>
          <w:tcPr>
            <w:tcW w:w="866" w:type="dxa"/>
            <w:shd w:val="clear" w:color="auto" w:fill="auto"/>
            <w:vAlign w:val="center"/>
            <w:hideMark/>
          </w:tcPr>
          <w:p w14:paraId="3106C5A4"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w:t>
            </w:r>
          </w:p>
        </w:tc>
        <w:tc>
          <w:tcPr>
            <w:tcW w:w="2268" w:type="dxa"/>
            <w:shd w:val="clear" w:color="auto" w:fill="auto"/>
            <w:vAlign w:val="center"/>
            <w:hideMark/>
          </w:tcPr>
          <w:p w14:paraId="6BD8E337" w14:textId="77777777" w:rsidR="00464C5A" w:rsidRPr="005A7116" w:rsidRDefault="00464C5A" w:rsidP="000D6F32">
            <w:pPr>
              <w:spacing w:after="0" w:line="240" w:lineRule="auto"/>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c>
          <w:tcPr>
            <w:tcW w:w="1134" w:type="dxa"/>
            <w:shd w:val="clear" w:color="auto" w:fill="auto"/>
            <w:vAlign w:val="center"/>
            <w:hideMark/>
          </w:tcPr>
          <w:p w14:paraId="7A91AF7C"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14:paraId="420627A6"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14:paraId="012BF209"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0DF0F7DF"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7061ED1E"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77D28BB2"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r>
      <w:tr w:rsidR="005A7116" w:rsidRPr="005A7116" w14:paraId="606D1D05" w14:textId="77777777" w:rsidTr="00C90B63">
        <w:trPr>
          <w:trHeight w:val="214"/>
          <w:jc w:val="center"/>
        </w:trPr>
        <w:tc>
          <w:tcPr>
            <w:tcW w:w="866" w:type="dxa"/>
            <w:shd w:val="clear" w:color="auto" w:fill="auto"/>
            <w:vAlign w:val="center"/>
            <w:hideMark/>
          </w:tcPr>
          <w:p w14:paraId="175B2665"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4.</w:t>
            </w:r>
          </w:p>
        </w:tc>
        <w:tc>
          <w:tcPr>
            <w:tcW w:w="2268" w:type="dxa"/>
            <w:shd w:val="clear" w:color="auto" w:fill="auto"/>
            <w:vAlign w:val="center"/>
            <w:hideMark/>
          </w:tcPr>
          <w:p w14:paraId="1EDCBF5E" w14:textId="77777777" w:rsidR="00464C5A" w:rsidRPr="005A7116" w:rsidRDefault="00464C5A" w:rsidP="000D6F32">
            <w:pPr>
              <w:spacing w:after="0" w:line="240" w:lineRule="auto"/>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xml:space="preserve">Қазақстан </w:t>
            </w:r>
            <w:r w:rsidRPr="005A7116">
              <w:rPr>
                <w:rFonts w:ascii="Times New Roman" w:eastAsia="Times New Roman" w:hAnsi="Times New Roman" w:cs="Times New Roman"/>
                <w:color w:val="000000" w:themeColor="text1"/>
                <w:sz w:val="24"/>
                <w:szCs w:val="24"/>
                <w:lang w:eastAsia="ru-RU"/>
              </w:rPr>
              <w:lastRenderedPageBreak/>
              <w:t>Республикасының бейрезиденттері эмитенттердің мемлекеттік емес бағалы қағаздары</w:t>
            </w:r>
          </w:p>
        </w:tc>
        <w:tc>
          <w:tcPr>
            <w:tcW w:w="1134" w:type="dxa"/>
            <w:shd w:val="clear" w:color="auto" w:fill="auto"/>
            <w:vAlign w:val="center"/>
            <w:hideMark/>
          </w:tcPr>
          <w:p w14:paraId="15A6485A"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14:paraId="273257F3"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14:paraId="5164C20B"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217505C0"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216A63DA"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09857884"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r>
      <w:tr w:rsidR="005A7116" w:rsidRPr="005A7116" w14:paraId="7A42E7F4" w14:textId="77777777" w:rsidTr="00C90B63">
        <w:trPr>
          <w:trHeight w:val="209"/>
          <w:jc w:val="center"/>
        </w:trPr>
        <w:tc>
          <w:tcPr>
            <w:tcW w:w="866" w:type="dxa"/>
            <w:shd w:val="clear" w:color="auto" w:fill="auto"/>
            <w:vAlign w:val="center"/>
            <w:hideMark/>
          </w:tcPr>
          <w:p w14:paraId="54FF2414"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lastRenderedPageBreak/>
              <w:t>4.1.</w:t>
            </w:r>
          </w:p>
        </w:tc>
        <w:tc>
          <w:tcPr>
            <w:tcW w:w="2268" w:type="dxa"/>
            <w:shd w:val="clear" w:color="auto" w:fill="auto"/>
            <w:vAlign w:val="center"/>
            <w:hideMark/>
          </w:tcPr>
          <w:p w14:paraId="5B17F63F" w14:textId="77777777" w:rsidR="00464C5A" w:rsidRPr="005A7116" w:rsidRDefault="00464C5A" w:rsidP="000D6F32">
            <w:pPr>
              <w:spacing w:after="0" w:line="240" w:lineRule="auto"/>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c>
          <w:tcPr>
            <w:tcW w:w="1134" w:type="dxa"/>
            <w:shd w:val="clear" w:color="auto" w:fill="auto"/>
            <w:vAlign w:val="center"/>
            <w:hideMark/>
          </w:tcPr>
          <w:p w14:paraId="414EA6B4"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14:paraId="015E1CBD"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14:paraId="12812DDE"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00C961C3"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48B83916"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5E72EEE0"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r>
      <w:tr w:rsidR="005A7116" w:rsidRPr="005A7116" w14:paraId="0276977A" w14:textId="77777777" w:rsidTr="00C90B63">
        <w:trPr>
          <w:trHeight w:val="209"/>
          <w:jc w:val="center"/>
        </w:trPr>
        <w:tc>
          <w:tcPr>
            <w:tcW w:w="866" w:type="dxa"/>
            <w:shd w:val="clear" w:color="auto" w:fill="auto"/>
            <w:vAlign w:val="center"/>
            <w:hideMark/>
          </w:tcPr>
          <w:p w14:paraId="73C98103"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w:t>
            </w:r>
          </w:p>
        </w:tc>
        <w:tc>
          <w:tcPr>
            <w:tcW w:w="2268" w:type="dxa"/>
            <w:shd w:val="clear" w:color="auto" w:fill="auto"/>
            <w:vAlign w:val="center"/>
            <w:hideMark/>
          </w:tcPr>
          <w:p w14:paraId="14673638" w14:textId="77777777" w:rsidR="00464C5A" w:rsidRPr="005A7116" w:rsidRDefault="00464C5A" w:rsidP="000D6F32">
            <w:pPr>
              <w:spacing w:after="0" w:line="240" w:lineRule="auto"/>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c>
          <w:tcPr>
            <w:tcW w:w="1134" w:type="dxa"/>
            <w:shd w:val="clear" w:color="auto" w:fill="auto"/>
            <w:vAlign w:val="center"/>
            <w:hideMark/>
          </w:tcPr>
          <w:p w14:paraId="5697CBFF"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14:paraId="1879E4AF"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14:paraId="1746C865"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118294B9"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5990425D"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0E4EDCBA"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r>
      <w:tr w:rsidR="005A7116" w:rsidRPr="005A7116" w14:paraId="6D73DBE4" w14:textId="77777777" w:rsidTr="00C90B63">
        <w:trPr>
          <w:trHeight w:val="535"/>
          <w:jc w:val="center"/>
        </w:trPr>
        <w:tc>
          <w:tcPr>
            <w:tcW w:w="866" w:type="dxa"/>
            <w:shd w:val="clear" w:color="auto" w:fill="auto"/>
            <w:vAlign w:val="center"/>
            <w:hideMark/>
          </w:tcPr>
          <w:p w14:paraId="1A9DD6E0"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5.</w:t>
            </w:r>
          </w:p>
        </w:tc>
        <w:tc>
          <w:tcPr>
            <w:tcW w:w="2268" w:type="dxa"/>
            <w:shd w:val="clear" w:color="auto" w:fill="auto"/>
            <w:vAlign w:val="center"/>
            <w:hideMark/>
          </w:tcPr>
          <w:p w14:paraId="344901A8" w14:textId="77777777" w:rsidR="00464C5A" w:rsidRPr="005A7116" w:rsidRDefault="00464C5A" w:rsidP="000D6F32">
            <w:pPr>
              <w:spacing w:after="0" w:line="240" w:lineRule="auto"/>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Халықаралық қаржы ұйымдарының бағалы қағаздары</w:t>
            </w:r>
          </w:p>
        </w:tc>
        <w:tc>
          <w:tcPr>
            <w:tcW w:w="1134" w:type="dxa"/>
            <w:shd w:val="clear" w:color="auto" w:fill="auto"/>
            <w:vAlign w:val="center"/>
            <w:hideMark/>
          </w:tcPr>
          <w:p w14:paraId="6FD14FF0"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14:paraId="4BF49615"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14:paraId="012E930D"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72CC1104"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19B5C89B"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6DDDB4F4"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r>
      <w:tr w:rsidR="005A7116" w:rsidRPr="005A7116" w14:paraId="7D8C0A3D" w14:textId="77777777" w:rsidTr="00C90B63">
        <w:trPr>
          <w:trHeight w:val="209"/>
          <w:jc w:val="center"/>
        </w:trPr>
        <w:tc>
          <w:tcPr>
            <w:tcW w:w="866" w:type="dxa"/>
            <w:shd w:val="clear" w:color="auto" w:fill="auto"/>
            <w:vAlign w:val="center"/>
            <w:hideMark/>
          </w:tcPr>
          <w:p w14:paraId="10C79F5C"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5.1.</w:t>
            </w:r>
          </w:p>
        </w:tc>
        <w:tc>
          <w:tcPr>
            <w:tcW w:w="2268" w:type="dxa"/>
            <w:shd w:val="clear" w:color="auto" w:fill="auto"/>
            <w:vAlign w:val="center"/>
            <w:hideMark/>
          </w:tcPr>
          <w:p w14:paraId="553944B1" w14:textId="77777777" w:rsidR="00464C5A" w:rsidRPr="005A7116" w:rsidRDefault="00464C5A" w:rsidP="000D6F32">
            <w:pPr>
              <w:spacing w:after="0" w:line="240" w:lineRule="auto"/>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c>
          <w:tcPr>
            <w:tcW w:w="1134" w:type="dxa"/>
            <w:shd w:val="clear" w:color="auto" w:fill="auto"/>
            <w:vAlign w:val="center"/>
            <w:hideMark/>
          </w:tcPr>
          <w:p w14:paraId="110D23F4"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14:paraId="4028FF76"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14:paraId="7FDD3811"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64BCDB16"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3C2DBF06"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42060F76"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r>
      <w:tr w:rsidR="005A7116" w:rsidRPr="005A7116" w14:paraId="52AE9E52" w14:textId="77777777" w:rsidTr="00C90B63">
        <w:trPr>
          <w:trHeight w:val="209"/>
          <w:jc w:val="center"/>
        </w:trPr>
        <w:tc>
          <w:tcPr>
            <w:tcW w:w="866" w:type="dxa"/>
            <w:shd w:val="clear" w:color="auto" w:fill="auto"/>
            <w:vAlign w:val="center"/>
            <w:hideMark/>
          </w:tcPr>
          <w:p w14:paraId="0071C757"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w:t>
            </w:r>
          </w:p>
        </w:tc>
        <w:tc>
          <w:tcPr>
            <w:tcW w:w="2268" w:type="dxa"/>
            <w:shd w:val="clear" w:color="auto" w:fill="auto"/>
            <w:vAlign w:val="center"/>
            <w:hideMark/>
          </w:tcPr>
          <w:p w14:paraId="27F90DC7" w14:textId="77777777" w:rsidR="00464C5A" w:rsidRPr="005A7116" w:rsidRDefault="00464C5A" w:rsidP="000D6F32">
            <w:pPr>
              <w:spacing w:after="0" w:line="240" w:lineRule="auto"/>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c>
          <w:tcPr>
            <w:tcW w:w="1134" w:type="dxa"/>
            <w:shd w:val="clear" w:color="auto" w:fill="auto"/>
            <w:vAlign w:val="center"/>
            <w:hideMark/>
          </w:tcPr>
          <w:p w14:paraId="1892557A"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14:paraId="40E5E18E"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14:paraId="4E0AD792"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10FCC912"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4CBA6086"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2515DC3C"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r>
      <w:tr w:rsidR="005A7116" w:rsidRPr="005A7116" w14:paraId="03EAB5E2" w14:textId="77777777" w:rsidTr="00C90B63">
        <w:trPr>
          <w:trHeight w:val="209"/>
          <w:jc w:val="center"/>
        </w:trPr>
        <w:tc>
          <w:tcPr>
            <w:tcW w:w="866" w:type="dxa"/>
            <w:shd w:val="clear" w:color="auto" w:fill="auto"/>
            <w:vAlign w:val="center"/>
            <w:hideMark/>
          </w:tcPr>
          <w:p w14:paraId="0FFC964B"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6.</w:t>
            </w:r>
          </w:p>
        </w:tc>
        <w:tc>
          <w:tcPr>
            <w:tcW w:w="2268" w:type="dxa"/>
            <w:shd w:val="clear" w:color="auto" w:fill="auto"/>
            <w:vAlign w:val="center"/>
            <w:hideMark/>
          </w:tcPr>
          <w:p w14:paraId="681E814D" w14:textId="77777777" w:rsidR="00464C5A" w:rsidRPr="005A7116" w:rsidRDefault="00464C5A" w:rsidP="000D6F32">
            <w:pPr>
              <w:spacing w:after="0" w:line="240" w:lineRule="auto"/>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Инвестициялық қорлардың пайлары</w:t>
            </w:r>
          </w:p>
        </w:tc>
        <w:tc>
          <w:tcPr>
            <w:tcW w:w="1134" w:type="dxa"/>
            <w:shd w:val="clear" w:color="auto" w:fill="auto"/>
            <w:vAlign w:val="center"/>
            <w:hideMark/>
          </w:tcPr>
          <w:p w14:paraId="755360CE"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14:paraId="1AB5A604"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14:paraId="45AE9F93"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572CA61D"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66ED8CF6"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42459ED2"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r>
      <w:tr w:rsidR="005A7116" w:rsidRPr="005A7116" w14:paraId="1C76DE87" w14:textId="77777777" w:rsidTr="00C90B63">
        <w:trPr>
          <w:trHeight w:val="209"/>
          <w:jc w:val="center"/>
        </w:trPr>
        <w:tc>
          <w:tcPr>
            <w:tcW w:w="866" w:type="dxa"/>
            <w:shd w:val="clear" w:color="auto" w:fill="auto"/>
            <w:vAlign w:val="center"/>
            <w:hideMark/>
          </w:tcPr>
          <w:p w14:paraId="5E505F8A"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6.1.</w:t>
            </w:r>
          </w:p>
        </w:tc>
        <w:tc>
          <w:tcPr>
            <w:tcW w:w="2268" w:type="dxa"/>
            <w:shd w:val="clear" w:color="auto" w:fill="auto"/>
            <w:vAlign w:val="center"/>
            <w:hideMark/>
          </w:tcPr>
          <w:p w14:paraId="4C6E1310" w14:textId="77777777" w:rsidR="00464C5A" w:rsidRPr="005A7116" w:rsidRDefault="00464C5A" w:rsidP="000D6F32">
            <w:pPr>
              <w:spacing w:after="0" w:line="240" w:lineRule="auto"/>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c>
          <w:tcPr>
            <w:tcW w:w="1134" w:type="dxa"/>
            <w:shd w:val="clear" w:color="auto" w:fill="auto"/>
            <w:vAlign w:val="center"/>
            <w:hideMark/>
          </w:tcPr>
          <w:p w14:paraId="35DE362A"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14:paraId="28D0AB92"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14:paraId="6852D05C"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4C104ED6"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28AD336C"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179A7B3F"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r>
      <w:tr w:rsidR="005A7116" w:rsidRPr="005A7116" w14:paraId="504FC3EC" w14:textId="77777777" w:rsidTr="00C90B63">
        <w:trPr>
          <w:trHeight w:val="209"/>
          <w:jc w:val="center"/>
        </w:trPr>
        <w:tc>
          <w:tcPr>
            <w:tcW w:w="866" w:type="dxa"/>
            <w:shd w:val="clear" w:color="auto" w:fill="auto"/>
            <w:vAlign w:val="center"/>
            <w:hideMark/>
          </w:tcPr>
          <w:p w14:paraId="1743B531"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w:t>
            </w:r>
          </w:p>
        </w:tc>
        <w:tc>
          <w:tcPr>
            <w:tcW w:w="2268" w:type="dxa"/>
            <w:shd w:val="clear" w:color="auto" w:fill="auto"/>
            <w:vAlign w:val="center"/>
            <w:hideMark/>
          </w:tcPr>
          <w:p w14:paraId="1B8ACB9B" w14:textId="77777777" w:rsidR="00464C5A" w:rsidRPr="005A7116" w:rsidRDefault="00464C5A" w:rsidP="000D6F32">
            <w:pPr>
              <w:spacing w:after="0" w:line="240" w:lineRule="auto"/>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c>
          <w:tcPr>
            <w:tcW w:w="1134" w:type="dxa"/>
            <w:shd w:val="clear" w:color="auto" w:fill="auto"/>
            <w:vAlign w:val="center"/>
            <w:hideMark/>
          </w:tcPr>
          <w:p w14:paraId="36B1B2A1"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14:paraId="5A1EA29A"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14:paraId="6450DF29"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0D8E1358"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1E88DC94"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0382E9CB"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r>
      <w:tr w:rsidR="00464C5A" w:rsidRPr="005A7116" w14:paraId="7E0E96D1" w14:textId="77777777" w:rsidTr="00C90B63">
        <w:trPr>
          <w:trHeight w:val="532"/>
          <w:jc w:val="center"/>
        </w:trPr>
        <w:tc>
          <w:tcPr>
            <w:tcW w:w="866" w:type="dxa"/>
            <w:shd w:val="clear" w:color="auto" w:fill="auto"/>
            <w:vAlign w:val="center"/>
            <w:hideMark/>
          </w:tcPr>
          <w:p w14:paraId="1F1C10E6"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7.</w:t>
            </w:r>
          </w:p>
        </w:tc>
        <w:tc>
          <w:tcPr>
            <w:tcW w:w="2268" w:type="dxa"/>
            <w:shd w:val="clear" w:color="auto" w:fill="auto"/>
            <w:vAlign w:val="center"/>
            <w:hideMark/>
          </w:tcPr>
          <w:p w14:paraId="12C10B11" w14:textId="77777777" w:rsidR="00464C5A" w:rsidRPr="005A7116" w:rsidRDefault="00464C5A" w:rsidP="000D6F32">
            <w:pPr>
              <w:spacing w:after="0" w:line="240" w:lineRule="auto"/>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Жиынтығы</w:t>
            </w:r>
          </w:p>
        </w:tc>
        <w:tc>
          <w:tcPr>
            <w:tcW w:w="1134" w:type="dxa"/>
            <w:shd w:val="clear" w:color="auto" w:fill="auto"/>
            <w:vAlign w:val="center"/>
            <w:hideMark/>
          </w:tcPr>
          <w:p w14:paraId="12D257E8"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14:paraId="2A8312C2"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hideMark/>
          </w:tcPr>
          <w:p w14:paraId="01736E27"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44558132"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1F4A2965"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shd w:val="clear" w:color="auto" w:fill="auto"/>
            <w:vAlign w:val="center"/>
          </w:tcPr>
          <w:p w14:paraId="7B22B88B"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r>
    </w:tbl>
    <w:p w14:paraId="10BCC68A" w14:textId="77777777" w:rsidR="00464C5A" w:rsidRPr="005A7116" w:rsidRDefault="00464C5A" w:rsidP="000D6F32">
      <w:pPr>
        <w:spacing w:after="0" w:line="240" w:lineRule="auto"/>
        <w:ind w:firstLine="709"/>
        <w:rPr>
          <w:rFonts w:ascii="Times New Roman" w:eastAsia="Times New Roman" w:hAnsi="Times New Roman" w:cs="Times New Roman"/>
          <w:color w:val="000000" w:themeColor="text1"/>
          <w:sz w:val="28"/>
          <w:szCs w:val="28"/>
          <w:lang w:eastAsia="ru-RU"/>
        </w:rPr>
      </w:pPr>
    </w:p>
    <w:p w14:paraId="3519644A" w14:textId="77777777" w:rsidR="00464C5A" w:rsidRPr="005A7116" w:rsidRDefault="00464C5A" w:rsidP="000D6F32">
      <w:pPr>
        <w:spacing w:after="0" w:line="240" w:lineRule="auto"/>
        <w:ind w:firstLine="709"/>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val="kk-KZ" w:eastAsia="ru-RU"/>
        </w:rPr>
        <w:t>кестенің жалғасы</w:t>
      </w:r>
      <w:r w:rsidRPr="005A7116">
        <w:rPr>
          <w:rFonts w:ascii="Times New Roman" w:eastAsia="Times New Roman" w:hAnsi="Times New Roman" w:cs="Times New Roman"/>
          <w:color w:val="000000" w:themeColor="text1"/>
          <w:sz w:val="28"/>
          <w:szCs w:val="28"/>
          <w:lang w:eastAsia="ru-RU"/>
        </w:rPr>
        <w:t>:</w:t>
      </w:r>
    </w:p>
    <w:p w14:paraId="2A2941A7" w14:textId="77777777" w:rsidR="00464C5A" w:rsidRPr="005A7116" w:rsidRDefault="00464C5A" w:rsidP="000D6F32">
      <w:pPr>
        <w:spacing w:after="0" w:line="240" w:lineRule="auto"/>
        <w:ind w:firstLine="709"/>
        <w:rPr>
          <w:rFonts w:ascii="Times New Roman" w:eastAsia="Times New Roman" w:hAnsi="Times New Roman" w:cs="Times New Roman"/>
          <w:color w:val="000000" w:themeColor="text1"/>
          <w:sz w:val="28"/>
          <w:szCs w:val="28"/>
          <w:lang w:eastAsia="ru-RU"/>
        </w:rPr>
      </w:pPr>
    </w:p>
    <w:tbl>
      <w:tblPr>
        <w:tblW w:w="96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4"/>
        <w:gridCol w:w="1650"/>
        <w:gridCol w:w="1100"/>
        <w:gridCol w:w="1862"/>
        <w:gridCol w:w="1301"/>
        <w:gridCol w:w="1184"/>
        <w:gridCol w:w="1428"/>
      </w:tblGrid>
      <w:tr w:rsidR="005A7116" w:rsidRPr="008C1133" w14:paraId="286B4710" w14:textId="77777777" w:rsidTr="00C90B63">
        <w:trPr>
          <w:trHeight w:val="163"/>
        </w:trPr>
        <w:tc>
          <w:tcPr>
            <w:tcW w:w="2773" w:type="dxa"/>
            <w:gridSpan w:val="2"/>
            <w:shd w:val="clear" w:color="auto" w:fill="auto"/>
            <w:vAlign w:val="center"/>
            <w:hideMark/>
          </w:tcPr>
          <w:p w14:paraId="0BC8642F"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Номинал</w:t>
            </w:r>
            <w:r w:rsidRPr="005A7116">
              <w:rPr>
                <w:rFonts w:ascii="Times New Roman" w:eastAsia="Times New Roman" w:hAnsi="Times New Roman" w:cs="Times New Roman"/>
                <w:color w:val="000000" w:themeColor="text1"/>
                <w:sz w:val="24"/>
                <w:szCs w:val="24"/>
                <w:lang w:val="kk-KZ" w:eastAsia="ru-RU"/>
              </w:rPr>
              <w:t>ды құны</w:t>
            </w:r>
          </w:p>
        </w:tc>
        <w:tc>
          <w:tcPr>
            <w:tcW w:w="1103" w:type="dxa"/>
            <w:vMerge w:val="restart"/>
            <w:shd w:val="clear" w:color="auto" w:fill="auto"/>
            <w:vAlign w:val="center"/>
            <w:hideMark/>
          </w:tcPr>
          <w:p w14:paraId="21B8219D"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Төлем валютасы</w:t>
            </w:r>
          </w:p>
          <w:p w14:paraId="2FEE42E7"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868" w:type="dxa"/>
            <w:vMerge w:val="restart"/>
            <w:shd w:val="clear" w:color="auto" w:fill="auto"/>
            <w:vAlign w:val="center"/>
            <w:hideMark/>
          </w:tcPr>
          <w:p w14:paraId="62895A9A"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Бір бағалы қағазға сатып алу бағасы</w:t>
            </w:r>
          </w:p>
          <w:p w14:paraId="4A65B91C"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2493" w:type="dxa"/>
            <w:gridSpan w:val="2"/>
            <w:shd w:val="clear" w:color="auto" w:fill="auto"/>
            <w:vAlign w:val="center"/>
            <w:hideMark/>
          </w:tcPr>
          <w:p w14:paraId="3B7B47FB"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Кезең</w:t>
            </w:r>
          </w:p>
        </w:tc>
        <w:tc>
          <w:tcPr>
            <w:tcW w:w="1432" w:type="dxa"/>
            <w:vMerge w:val="restart"/>
            <w:shd w:val="clear" w:color="auto" w:fill="auto"/>
            <w:vAlign w:val="center"/>
            <w:hideMark/>
          </w:tcPr>
          <w:p w14:paraId="038535BD"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Бағалы қағаздың сатып алу құны</w:t>
            </w:r>
          </w:p>
        </w:tc>
      </w:tr>
      <w:tr w:rsidR="005A7116" w:rsidRPr="005A7116" w14:paraId="44F599EA" w14:textId="77777777" w:rsidTr="00C90B63">
        <w:trPr>
          <w:trHeight w:val="322"/>
        </w:trPr>
        <w:tc>
          <w:tcPr>
            <w:tcW w:w="1118" w:type="dxa"/>
            <w:vMerge w:val="restart"/>
            <w:shd w:val="clear" w:color="auto" w:fill="auto"/>
            <w:vAlign w:val="center"/>
            <w:hideMark/>
          </w:tcPr>
          <w:p w14:paraId="3691FB84"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валюта</w:t>
            </w:r>
          </w:p>
        </w:tc>
        <w:tc>
          <w:tcPr>
            <w:tcW w:w="1655" w:type="dxa"/>
            <w:vMerge w:val="restart"/>
            <w:shd w:val="clear" w:color="auto" w:fill="auto"/>
            <w:vAlign w:val="center"/>
            <w:hideMark/>
          </w:tcPr>
          <w:p w14:paraId="196AD477"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бір бағалы қағаздың құны</w:t>
            </w:r>
          </w:p>
        </w:tc>
        <w:tc>
          <w:tcPr>
            <w:tcW w:w="1103" w:type="dxa"/>
            <w:vMerge/>
            <w:vAlign w:val="center"/>
            <w:hideMark/>
          </w:tcPr>
          <w:p w14:paraId="3265A715"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868" w:type="dxa"/>
            <w:vMerge/>
            <w:vAlign w:val="center"/>
            <w:hideMark/>
          </w:tcPr>
          <w:p w14:paraId="00C79FE8"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305" w:type="dxa"/>
            <w:vMerge w:val="restart"/>
            <w:shd w:val="clear" w:color="auto" w:fill="auto"/>
            <w:vAlign w:val="center"/>
            <w:hideMark/>
          </w:tcPr>
          <w:p w14:paraId="054E4181"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есепке алуға қою күні</w:t>
            </w:r>
          </w:p>
        </w:tc>
        <w:tc>
          <w:tcPr>
            <w:tcW w:w="1188" w:type="dxa"/>
            <w:vMerge w:val="restart"/>
            <w:shd w:val="clear" w:color="auto" w:fill="auto"/>
            <w:vAlign w:val="center"/>
            <w:hideMark/>
          </w:tcPr>
          <w:p w14:paraId="2633AA83"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өтеу күні</w:t>
            </w:r>
          </w:p>
          <w:p w14:paraId="27212EDA"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432" w:type="dxa"/>
            <w:vMerge/>
            <w:vAlign w:val="center"/>
            <w:hideMark/>
          </w:tcPr>
          <w:p w14:paraId="3F0F31C8"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r>
      <w:tr w:rsidR="005A7116" w:rsidRPr="005A7116" w14:paraId="31098206" w14:textId="77777777" w:rsidTr="00C90B63">
        <w:trPr>
          <w:trHeight w:val="322"/>
        </w:trPr>
        <w:tc>
          <w:tcPr>
            <w:tcW w:w="1118" w:type="dxa"/>
            <w:vMerge/>
            <w:vAlign w:val="center"/>
            <w:hideMark/>
          </w:tcPr>
          <w:p w14:paraId="1D1E767C"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655" w:type="dxa"/>
            <w:vMerge/>
            <w:vAlign w:val="center"/>
            <w:hideMark/>
          </w:tcPr>
          <w:p w14:paraId="34B429AC"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03" w:type="dxa"/>
            <w:vMerge/>
            <w:vAlign w:val="center"/>
            <w:hideMark/>
          </w:tcPr>
          <w:p w14:paraId="7EAF6EEB"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868" w:type="dxa"/>
            <w:vMerge/>
            <w:vAlign w:val="center"/>
            <w:hideMark/>
          </w:tcPr>
          <w:p w14:paraId="2B3F197F"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305" w:type="dxa"/>
            <w:vMerge/>
            <w:vAlign w:val="center"/>
            <w:hideMark/>
          </w:tcPr>
          <w:p w14:paraId="2EC1D4CF"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88" w:type="dxa"/>
            <w:vMerge/>
            <w:vAlign w:val="center"/>
            <w:hideMark/>
          </w:tcPr>
          <w:p w14:paraId="5D0DE177"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432" w:type="dxa"/>
            <w:vMerge/>
            <w:vAlign w:val="center"/>
            <w:hideMark/>
          </w:tcPr>
          <w:p w14:paraId="788F6B04"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r>
      <w:tr w:rsidR="005A7116" w:rsidRPr="005A7116" w14:paraId="7932722D" w14:textId="77777777" w:rsidTr="00C90B63">
        <w:trPr>
          <w:trHeight w:val="291"/>
        </w:trPr>
        <w:tc>
          <w:tcPr>
            <w:tcW w:w="1118" w:type="dxa"/>
            <w:shd w:val="clear" w:color="auto" w:fill="auto"/>
            <w:vAlign w:val="center"/>
            <w:hideMark/>
          </w:tcPr>
          <w:p w14:paraId="54CDE689"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9</w:t>
            </w:r>
          </w:p>
        </w:tc>
        <w:tc>
          <w:tcPr>
            <w:tcW w:w="1655" w:type="dxa"/>
            <w:shd w:val="clear" w:color="auto" w:fill="auto"/>
            <w:vAlign w:val="center"/>
            <w:hideMark/>
          </w:tcPr>
          <w:p w14:paraId="7A12051C"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10</w:t>
            </w:r>
          </w:p>
        </w:tc>
        <w:tc>
          <w:tcPr>
            <w:tcW w:w="1103" w:type="dxa"/>
            <w:shd w:val="clear" w:color="auto" w:fill="auto"/>
            <w:vAlign w:val="center"/>
            <w:hideMark/>
          </w:tcPr>
          <w:p w14:paraId="205B003B"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w:t>
            </w:r>
          </w:p>
        </w:tc>
        <w:tc>
          <w:tcPr>
            <w:tcW w:w="1868" w:type="dxa"/>
            <w:shd w:val="clear" w:color="auto" w:fill="auto"/>
            <w:vAlign w:val="center"/>
            <w:hideMark/>
          </w:tcPr>
          <w:p w14:paraId="5E24910D"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12</w:t>
            </w:r>
          </w:p>
        </w:tc>
        <w:tc>
          <w:tcPr>
            <w:tcW w:w="1305" w:type="dxa"/>
            <w:shd w:val="clear" w:color="auto" w:fill="auto"/>
            <w:vAlign w:val="center"/>
            <w:hideMark/>
          </w:tcPr>
          <w:p w14:paraId="3BDD93B6"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13</w:t>
            </w:r>
          </w:p>
        </w:tc>
        <w:tc>
          <w:tcPr>
            <w:tcW w:w="1188" w:type="dxa"/>
            <w:shd w:val="clear" w:color="auto" w:fill="auto"/>
            <w:vAlign w:val="center"/>
            <w:hideMark/>
          </w:tcPr>
          <w:p w14:paraId="3E788DDA"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14</w:t>
            </w:r>
          </w:p>
        </w:tc>
        <w:tc>
          <w:tcPr>
            <w:tcW w:w="1432" w:type="dxa"/>
            <w:shd w:val="clear" w:color="auto" w:fill="auto"/>
            <w:vAlign w:val="center"/>
            <w:hideMark/>
          </w:tcPr>
          <w:p w14:paraId="31E6AAC7"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15</w:t>
            </w:r>
          </w:p>
        </w:tc>
      </w:tr>
      <w:tr w:rsidR="005A7116" w:rsidRPr="005A7116" w14:paraId="3F1930E4" w14:textId="77777777" w:rsidTr="00C90B63">
        <w:trPr>
          <w:trHeight w:val="291"/>
        </w:trPr>
        <w:tc>
          <w:tcPr>
            <w:tcW w:w="1118" w:type="dxa"/>
            <w:shd w:val="clear" w:color="auto" w:fill="auto"/>
            <w:vAlign w:val="center"/>
          </w:tcPr>
          <w:p w14:paraId="1F53190B"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w:t>
            </w:r>
          </w:p>
        </w:tc>
        <w:tc>
          <w:tcPr>
            <w:tcW w:w="1655" w:type="dxa"/>
            <w:shd w:val="clear" w:color="auto" w:fill="auto"/>
            <w:vAlign w:val="center"/>
          </w:tcPr>
          <w:p w14:paraId="51F475AA"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03" w:type="dxa"/>
            <w:shd w:val="clear" w:color="auto" w:fill="auto"/>
            <w:vAlign w:val="center"/>
          </w:tcPr>
          <w:p w14:paraId="2A52DD37"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868" w:type="dxa"/>
            <w:shd w:val="clear" w:color="auto" w:fill="auto"/>
            <w:vAlign w:val="center"/>
          </w:tcPr>
          <w:p w14:paraId="47FD5462"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305" w:type="dxa"/>
            <w:shd w:val="clear" w:color="auto" w:fill="auto"/>
            <w:vAlign w:val="center"/>
          </w:tcPr>
          <w:p w14:paraId="5C9AFF6D"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188" w:type="dxa"/>
            <w:shd w:val="clear" w:color="auto" w:fill="auto"/>
            <w:vAlign w:val="center"/>
          </w:tcPr>
          <w:p w14:paraId="4145F1E8"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1432" w:type="dxa"/>
            <w:shd w:val="clear" w:color="auto" w:fill="auto"/>
            <w:vAlign w:val="center"/>
          </w:tcPr>
          <w:p w14:paraId="335E2E0B"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p>
        </w:tc>
      </w:tr>
    </w:tbl>
    <w:p w14:paraId="44756CF3" w14:textId="77777777" w:rsidR="00464C5A" w:rsidRPr="005A7116" w:rsidRDefault="00464C5A" w:rsidP="000D6F32">
      <w:pPr>
        <w:spacing w:after="0" w:line="240" w:lineRule="auto"/>
        <w:ind w:firstLine="709"/>
        <w:rPr>
          <w:rFonts w:ascii="Times New Roman" w:eastAsia="Times New Roman" w:hAnsi="Times New Roman" w:cs="Times New Roman"/>
          <w:color w:val="000000" w:themeColor="text1"/>
          <w:sz w:val="28"/>
          <w:szCs w:val="28"/>
          <w:lang w:eastAsia="ru-RU"/>
        </w:rPr>
      </w:pPr>
    </w:p>
    <w:p w14:paraId="67E1831D" w14:textId="77777777" w:rsidR="00464C5A" w:rsidRPr="005A7116" w:rsidRDefault="00464C5A" w:rsidP="000D6F32">
      <w:pPr>
        <w:spacing w:after="0" w:line="240" w:lineRule="auto"/>
        <w:ind w:firstLine="709"/>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val="kk-KZ" w:eastAsia="ru-RU"/>
        </w:rPr>
        <w:t>кестенің жалғасы</w:t>
      </w:r>
      <w:r w:rsidRPr="005A7116">
        <w:rPr>
          <w:rFonts w:ascii="Times New Roman" w:eastAsia="Times New Roman" w:hAnsi="Times New Roman" w:cs="Times New Roman"/>
          <w:color w:val="000000" w:themeColor="text1"/>
          <w:sz w:val="28"/>
          <w:szCs w:val="28"/>
          <w:lang w:eastAsia="ru-RU"/>
        </w:rPr>
        <w:t>:</w:t>
      </w:r>
    </w:p>
    <w:p w14:paraId="516FCB66" w14:textId="77777777" w:rsidR="00464C5A" w:rsidRPr="005A7116" w:rsidRDefault="00464C5A" w:rsidP="000D6F32">
      <w:pPr>
        <w:spacing w:after="0" w:line="240" w:lineRule="auto"/>
        <w:ind w:firstLine="709"/>
        <w:rPr>
          <w:rFonts w:ascii="Times New Roman" w:eastAsia="Times New Roman" w:hAnsi="Times New Roman" w:cs="Times New Roman"/>
          <w:color w:val="000000" w:themeColor="text1"/>
          <w:sz w:val="28"/>
          <w:szCs w:val="28"/>
          <w:lang w:eastAsia="ru-RU"/>
        </w:rPr>
      </w:pPr>
    </w:p>
    <w:tbl>
      <w:tblPr>
        <w:tblW w:w="964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
        <w:gridCol w:w="883"/>
        <w:gridCol w:w="883"/>
        <w:gridCol w:w="882"/>
        <w:gridCol w:w="882"/>
        <w:gridCol w:w="882"/>
        <w:gridCol w:w="882"/>
        <w:gridCol w:w="1707"/>
        <w:gridCol w:w="882"/>
        <w:gridCol w:w="882"/>
      </w:tblGrid>
      <w:tr w:rsidR="005A7116" w:rsidRPr="005A7116" w14:paraId="15DB9FF4" w14:textId="77777777" w:rsidTr="00C90B63">
        <w:trPr>
          <w:trHeight w:val="428"/>
        </w:trPr>
        <w:tc>
          <w:tcPr>
            <w:tcW w:w="7884" w:type="dxa"/>
            <w:gridSpan w:val="8"/>
            <w:shd w:val="clear" w:color="auto" w:fill="auto"/>
            <w:vAlign w:val="center"/>
            <w:hideMark/>
          </w:tcPr>
          <w:p w14:paraId="48DAD60E"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r w:rsidRPr="005A7116">
              <w:rPr>
                <w:rFonts w:ascii="Times New Roman" w:eastAsia="Times New Roman" w:hAnsi="Times New Roman" w:cs="Times New Roman"/>
                <w:color w:val="000000" w:themeColor="text1"/>
                <w:sz w:val="24"/>
                <w:szCs w:val="24"/>
                <w:lang w:eastAsia="ru-RU"/>
              </w:rPr>
              <w:t>Бағалы қағаздардың баланстық құны</w:t>
            </w:r>
          </w:p>
        </w:tc>
        <w:tc>
          <w:tcPr>
            <w:tcW w:w="1764" w:type="dxa"/>
            <w:gridSpan w:val="2"/>
            <w:shd w:val="clear" w:color="auto" w:fill="auto"/>
            <w:vAlign w:val="center"/>
            <w:hideMark/>
          </w:tcPr>
          <w:p w14:paraId="0E52B44D"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Рейтинг</w:t>
            </w:r>
          </w:p>
        </w:tc>
      </w:tr>
      <w:tr w:rsidR="005A7116" w:rsidRPr="005A7116" w14:paraId="00A66DEA" w14:textId="77777777" w:rsidTr="00C90B63">
        <w:trPr>
          <w:trHeight w:val="561"/>
        </w:trPr>
        <w:tc>
          <w:tcPr>
            <w:tcW w:w="3531" w:type="dxa"/>
            <w:gridSpan w:val="4"/>
            <w:shd w:val="clear" w:color="auto" w:fill="auto"/>
            <w:vAlign w:val="center"/>
            <w:hideMark/>
          </w:tcPr>
          <w:p w14:paraId="25940D0A"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Барлығы</w:t>
            </w:r>
          </w:p>
        </w:tc>
        <w:tc>
          <w:tcPr>
            <w:tcW w:w="1764" w:type="dxa"/>
            <w:gridSpan w:val="2"/>
            <w:shd w:val="clear" w:color="auto" w:fill="auto"/>
            <w:vAlign w:val="center"/>
            <w:hideMark/>
          </w:tcPr>
          <w:p w14:paraId="3BC4F15B"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lang w:val="kk-KZ"/>
              </w:rPr>
            </w:pPr>
            <w:r w:rsidRPr="005A7116">
              <w:rPr>
                <w:rFonts w:ascii="Times New Roman" w:eastAsia="Times New Roman" w:hAnsi="Times New Roman" w:cs="Times New Roman"/>
                <w:color w:val="000000" w:themeColor="text1"/>
                <w:sz w:val="24"/>
                <w:szCs w:val="24"/>
                <w:lang w:val="kk-KZ" w:eastAsia="ru-RU"/>
              </w:rPr>
              <w:t>оның ішінде ауыртпалық салынған бағалы қағаздар</w:t>
            </w:r>
          </w:p>
        </w:tc>
        <w:tc>
          <w:tcPr>
            <w:tcW w:w="882" w:type="dxa"/>
            <w:vMerge w:val="restart"/>
            <w:shd w:val="clear" w:color="auto" w:fill="auto"/>
            <w:vAlign w:val="center"/>
            <w:hideMark/>
          </w:tcPr>
          <w:p w14:paraId="0D6BF6CB"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Анықтама үшін: қалыптастырылған резервтер (провизиялар)</w:t>
            </w:r>
          </w:p>
          <w:p w14:paraId="01E78F35"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lang w:val="kk-KZ"/>
              </w:rPr>
            </w:pPr>
          </w:p>
        </w:tc>
        <w:tc>
          <w:tcPr>
            <w:tcW w:w="1707" w:type="dxa"/>
            <w:vMerge w:val="restart"/>
            <w:shd w:val="clear" w:color="auto" w:fill="auto"/>
            <w:vAlign w:val="center"/>
            <w:hideMark/>
          </w:tcPr>
          <w:p w14:paraId="2B6DA658"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Есепке алу санаты</w:t>
            </w:r>
          </w:p>
          <w:p w14:paraId="28933964"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c>
          <w:tcPr>
            <w:tcW w:w="882" w:type="dxa"/>
            <w:vMerge w:val="restart"/>
            <w:shd w:val="clear" w:color="auto" w:fill="auto"/>
            <w:vAlign w:val="center"/>
            <w:hideMark/>
          </w:tcPr>
          <w:p w14:paraId="330D7D62"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есепке қою күнгі</w:t>
            </w:r>
          </w:p>
          <w:p w14:paraId="278FDA17"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c>
          <w:tcPr>
            <w:tcW w:w="882" w:type="dxa"/>
            <w:vMerge w:val="restart"/>
            <w:shd w:val="clear" w:color="auto" w:fill="auto"/>
            <w:vAlign w:val="center"/>
            <w:hideMark/>
          </w:tcPr>
          <w:p w14:paraId="54AE74C1" w14:textId="77777777" w:rsidR="00464C5A" w:rsidRPr="005A7116" w:rsidRDefault="00464C5A" w:rsidP="000D6F32">
            <w:pPr>
              <w:spacing w:after="0" w:line="240" w:lineRule="auto"/>
              <w:jc w:val="center"/>
              <w:rPr>
                <w:color w:val="000000" w:themeColor="text1"/>
                <w:sz w:val="24"/>
                <w:szCs w:val="24"/>
              </w:rPr>
            </w:pPr>
            <w:r w:rsidRPr="005A7116">
              <w:rPr>
                <w:rStyle w:val="s0"/>
                <w:color w:val="000000" w:themeColor="text1"/>
                <w:sz w:val="24"/>
                <w:szCs w:val="24"/>
              </w:rPr>
              <w:t>есеп</w:t>
            </w:r>
            <w:r w:rsidRPr="005A7116">
              <w:rPr>
                <w:rStyle w:val="s0"/>
                <w:color w:val="000000" w:themeColor="text1"/>
                <w:sz w:val="24"/>
                <w:szCs w:val="24"/>
                <w:lang w:val="kk-KZ"/>
              </w:rPr>
              <w:t>ті</w:t>
            </w:r>
            <w:r w:rsidRPr="005A7116">
              <w:rPr>
                <w:rStyle w:val="s0"/>
                <w:color w:val="000000" w:themeColor="text1"/>
                <w:sz w:val="24"/>
                <w:szCs w:val="24"/>
              </w:rPr>
              <w:t xml:space="preserve"> күнгі</w:t>
            </w:r>
          </w:p>
          <w:p w14:paraId="43C1E622"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 xml:space="preserve"> </w:t>
            </w:r>
          </w:p>
        </w:tc>
      </w:tr>
      <w:tr w:rsidR="005A7116" w:rsidRPr="005A7116" w14:paraId="3CF2BB30" w14:textId="77777777" w:rsidTr="00C90B63">
        <w:trPr>
          <w:trHeight w:val="1308"/>
        </w:trPr>
        <w:tc>
          <w:tcPr>
            <w:tcW w:w="883" w:type="dxa"/>
            <w:shd w:val="clear" w:color="auto" w:fill="auto"/>
            <w:vAlign w:val="center"/>
            <w:hideMark/>
          </w:tcPr>
          <w:p w14:paraId="0BD34908"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барлығы</w:t>
            </w:r>
          </w:p>
        </w:tc>
        <w:tc>
          <w:tcPr>
            <w:tcW w:w="883" w:type="dxa"/>
            <w:shd w:val="clear" w:color="auto" w:fill="auto"/>
            <w:vAlign w:val="center"/>
            <w:hideMark/>
          </w:tcPr>
          <w:p w14:paraId="43A57307"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дисконт, сыйлықақы</w:t>
            </w:r>
          </w:p>
          <w:p w14:paraId="3D3A9E96"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c>
          <w:tcPr>
            <w:tcW w:w="883" w:type="dxa"/>
            <w:shd w:val="clear" w:color="auto" w:fill="auto"/>
            <w:vAlign w:val="center"/>
            <w:hideMark/>
          </w:tcPr>
          <w:p w14:paraId="0CE2A3C8"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есептелген сыйақы</w:t>
            </w:r>
          </w:p>
          <w:p w14:paraId="6DB1E77A"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c>
          <w:tcPr>
            <w:tcW w:w="882" w:type="dxa"/>
            <w:shd w:val="clear" w:color="auto" w:fill="auto"/>
            <w:vAlign w:val="center"/>
            <w:hideMark/>
          </w:tcPr>
          <w:p w14:paraId="5D0A1985"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оң/теріс түзету</w:t>
            </w:r>
          </w:p>
          <w:p w14:paraId="6781FA3A"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c>
          <w:tcPr>
            <w:tcW w:w="882" w:type="dxa"/>
            <w:shd w:val="clear" w:color="auto" w:fill="auto"/>
            <w:vAlign w:val="center"/>
            <w:hideMark/>
          </w:tcPr>
          <w:p w14:paraId="00696707"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ауыртпалық салынған бағалы қағаздар, барлығы</w:t>
            </w:r>
          </w:p>
          <w:p w14:paraId="66A236DB"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c>
          <w:tcPr>
            <w:tcW w:w="882" w:type="dxa"/>
            <w:shd w:val="clear" w:color="auto" w:fill="auto"/>
            <w:vAlign w:val="center"/>
            <w:hideMark/>
          </w:tcPr>
          <w:p w14:paraId="781F5C0E"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r w:rsidRPr="005A7116">
              <w:rPr>
                <w:rFonts w:ascii="Times New Roman" w:eastAsia="Times New Roman" w:hAnsi="Times New Roman" w:cs="Times New Roman"/>
                <w:color w:val="000000" w:themeColor="text1"/>
                <w:sz w:val="24"/>
                <w:szCs w:val="24"/>
                <w:lang w:eastAsia="ru-RU"/>
              </w:rPr>
              <w:lastRenderedPageBreak/>
              <w:t>оның ішінде репоға берілген бағалы қағазд</w:t>
            </w:r>
            <w:r w:rsidRPr="005A7116">
              <w:rPr>
                <w:rFonts w:ascii="Times New Roman" w:eastAsia="Times New Roman" w:hAnsi="Times New Roman" w:cs="Times New Roman"/>
                <w:color w:val="000000" w:themeColor="text1"/>
                <w:sz w:val="24"/>
                <w:szCs w:val="24"/>
                <w:lang w:eastAsia="ru-RU"/>
              </w:rPr>
              <w:lastRenderedPageBreak/>
              <w:t>ар</w:t>
            </w:r>
          </w:p>
        </w:tc>
        <w:tc>
          <w:tcPr>
            <w:tcW w:w="882" w:type="dxa"/>
            <w:vMerge/>
            <w:vAlign w:val="center"/>
            <w:hideMark/>
          </w:tcPr>
          <w:p w14:paraId="661B6DE9" w14:textId="77777777" w:rsidR="00464C5A" w:rsidRPr="005A7116" w:rsidRDefault="00464C5A" w:rsidP="000D6F32">
            <w:pPr>
              <w:spacing w:after="0" w:line="240" w:lineRule="auto"/>
              <w:rPr>
                <w:rFonts w:ascii="Times New Roman" w:hAnsi="Times New Roman" w:cs="Times New Roman"/>
                <w:color w:val="000000" w:themeColor="text1"/>
                <w:sz w:val="24"/>
                <w:szCs w:val="24"/>
              </w:rPr>
            </w:pPr>
          </w:p>
        </w:tc>
        <w:tc>
          <w:tcPr>
            <w:tcW w:w="1707" w:type="dxa"/>
            <w:vMerge/>
            <w:vAlign w:val="center"/>
            <w:hideMark/>
          </w:tcPr>
          <w:p w14:paraId="455461FB" w14:textId="77777777" w:rsidR="00464C5A" w:rsidRPr="005A7116" w:rsidRDefault="00464C5A" w:rsidP="000D6F32">
            <w:pPr>
              <w:spacing w:after="0" w:line="240" w:lineRule="auto"/>
              <w:rPr>
                <w:rFonts w:ascii="Times New Roman" w:hAnsi="Times New Roman" w:cs="Times New Roman"/>
                <w:color w:val="000000" w:themeColor="text1"/>
                <w:sz w:val="24"/>
                <w:szCs w:val="24"/>
              </w:rPr>
            </w:pPr>
          </w:p>
        </w:tc>
        <w:tc>
          <w:tcPr>
            <w:tcW w:w="882" w:type="dxa"/>
            <w:vMerge/>
            <w:vAlign w:val="center"/>
            <w:hideMark/>
          </w:tcPr>
          <w:p w14:paraId="513FA7F5" w14:textId="77777777" w:rsidR="00464C5A" w:rsidRPr="005A7116" w:rsidRDefault="00464C5A" w:rsidP="000D6F32">
            <w:pPr>
              <w:spacing w:after="0" w:line="240" w:lineRule="auto"/>
              <w:rPr>
                <w:rFonts w:ascii="Times New Roman" w:hAnsi="Times New Roman" w:cs="Times New Roman"/>
                <w:color w:val="000000" w:themeColor="text1"/>
                <w:sz w:val="24"/>
                <w:szCs w:val="24"/>
              </w:rPr>
            </w:pPr>
          </w:p>
        </w:tc>
        <w:tc>
          <w:tcPr>
            <w:tcW w:w="882" w:type="dxa"/>
            <w:vMerge/>
            <w:vAlign w:val="center"/>
            <w:hideMark/>
          </w:tcPr>
          <w:p w14:paraId="121B50AD" w14:textId="77777777" w:rsidR="00464C5A" w:rsidRPr="005A7116" w:rsidRDefault="00464C5A" w:rsidP="000D6F32">
            <w:pPr>
              <w:spacing w:after="0" w:line="240" w:lineRule="auto"/>
              <w:rPr>
                <w:rFonts w:ascii="Times New Roman" w:hAnsi="Times New Roman" w:cs="Times New Roman"/>
                <w:color w:val="000000" w:themeColor="text1"/>
                <w:sz w:val="24"/>
                <w:szCs w:val="24"/>
              </w:rPr>
            </w:pPr>
          </w:p>
        </w:tc>
      </w:tr>
      <w:tr w:rsidR="005A7116" w:rsidRPr="005A7116" w14:paraId="3D851BA5" w14:textId="77777777" w:rsidTr="00C90B63">
        <w:trPr>
          <w:trHeight w:val="220"/>
        </w:trPr>
        <w:tc>
          <w:tcPr>
            <w:tcW w:w="883" w:type="dxa"/>
            <w:shd w:val="clear" w:color="auto" w:fill="auto"/>
            <w:vAlign w:val="center"/>
            <w:hideMark/>
          </w:tcPr>
          <w:p w14:paraId="4703FF12"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lastRenderedPageBreak/>
              <w:t>16</w:t>
            </w:r>
          </w:p>
        </w:tc>
        <w:tc>
          <w:tcPr>
            <w:tcW w:w="883" w:type="dxa"/>
            <w:shd w:val="clear" w:color="auto" w:fill="auto"/>
            <w:vAlign w:val="center"/>
            <w:hideMark/>
          </w:tcPr>
          <w:p w14:paraId="7F5D3F2F"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17</w:t>
            </w:r>
          </w:p>
        </w:tc>
        <w:tc>
          <w:tcPr>
            <w:tcW w:w="883" w:type="dxa"/>
            <w:shd w:val="clear" w:color="auto" w:fill="auto"/>
            <w:vAlign w:val="center"/>
            <w:hideMark/>
          </w:tcPr>
          <w:p w14:paraId="374DF2A0"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18</w:t>
            </w:r>
          </w:p>
        </w:tc>
        <w:tc>
          <w:tcPr>
            <w:tcW w:w="882" w:type="dxa"/>
            <w:shd w:val="clear" w:color="auto" w:fill="auto"/>
            <w:vAlign w:val="center"/>
            <w:hideMark/>
          </w:tcPr>
          <w:p w14:paraId="4461A40A"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19</w:t>
            </w:r>
          </w:p>
        </w:tc>
        <w:tc>
          <w:tcPr>
            <w:tcW w:w="882" w:type="dxa"/>
            <w:shd w:val="clear" w:color="auto" w:fill="auto"/>
            <w:vAlign w:val="center"/>
            <w:hideMark/>
          </w:tcPr>
          <w:p w14:paraId="70DEEB25"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20</w:t>
            </w:r>
          </w:p>
        </w:tc>
        <w:tc>
          <w:tcPr>
            <w:tcW w:w="882" w:type="dxa"/>
            <w:shd w:val="clear" w:color="auto" w:fill="auto"/>
            <w:vAlign w:val="center"/>
            <w:hideMark/>
          </w:tcPr>
          <w:p w14:paraId="32EFF0A4"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21</w:t>
            </w:r>
          </w:p>
        </w:tc>
        <w:tc>
          <w:tcPr>
            <w:tcW w:w="882" w:type="dxa"/>
            <w:shd w:val="clear" w:color="auto" w:fill="auto"/>
            <w:vAlign w:val="center"/>
            <w:hideMark/>
          </w:tcPr>
          <w:p w14:paraId="39EF8358"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22</w:t>
            </w:r>
          </w:p>
        </w:tc>
        <w:tc>
          <w:tcPr>
            <w:tcW w:w="1707" w:type="dxa"/>
            <w:shd w:val="clear" w:color="auto" w:fill="auto"/>
            <w:vAlign w:val="center"/>
            <w:hideMark/>
          </w:tcPr>
          <w:p w14:paraId="348E908D"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23</w:t>
            </w:r>
          </w:p>
        </w:tc>
        <w:tc>
          <w:tcPr>
            <w:tcW w:w="882" w:type="dxa"/>
            <w:shd w:val="clear" w:color="auto" w:fill="auto"/>
            <w:vAlign w:val="center"/>
            <w:hideMark/>
          </w:tcPr>
          <w:p w14:paraId="5C4C32EF"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24</w:t>
            </w:r>
          </w:p>
        </w:tc>
        <w:tc>
          <w:tcPr>
            <w:tcW w:w="882" w:type="dxa"/>
            <w:shd w:val="clear" w:color="auto" w:fill="auto"/>
            <w:vAlign w:val="center"/>
            <w:hideMark/>
          </w:tcPr>
          <w:p w14:paraId="724AE020"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25</w:t>
            </w:r>
          </w:p>
        </w:tc>
      </w:tr>
      <w:tr w:rsidR="005A7116" w:rsidRPr="005A7116" w14:paraId="3458D9C4" w14:textId="77777777" w:rsidTr="00C90B63">
        <w:trPr>
          <w:trHeight w:val="220"/>
        </w:trPr>
        <w:tc>
          <w:tcPr>
            <w:tcW w:w="883" w:type="dxa"/>
            <w:shd w:val="clear" w:color="auto" w:fill="auto"/>
            <w:vAlign w:val="center"/>
          </w:tcPr>
          <w:p w14:paraId="368251B3"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w:t>
            </w:r>
          </w:p>
        </w:tc>
        <w:tc>
          <w:tcPr>
            <w:tcW w:w="883" w:type="dxa"/>
            <w:shd w:val="clear" w:color="auto" w:fill="auto"/>
            <w:vAlign w:val="center"/>
          </w:tcPr>
          <w:p w14:paraId="408501D1"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c>
          <w:tcPr>
            <w:tcW w:w="883" w:type="dxa"/>
            <w:shd w:val="clear" w:color="auto" w:fill="auto"/>
            <w:vAlign w:val="center"/>
          </w:tcPr>
          <w:p w14:paraId="49A374D5"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c>
          <w:tcPr>
            <w:tcW w:w="882" w:type="dxa"/>
            <w:shd w:val="clear" w:color="auto" w:fill="auto"/>
            <w:vAlign w:val="center"/>
          </w:tcPr>
          <w:p w14:paraId="1EC5FB47"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c>
          <w:tcPr>
            <w:tcW w:w="882" w:type="dxa"/>
            <w:shd w:val="clear" w:color="auto" w:fill="auto"/>
            <w:vAlign w:val="center"/>
          </w:tcPr>
          <w:p w14:paraId="2C459BD9"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c>
          <w:tcPr>
            <w:tcW w:w="882" w:type="dxa"/>
            <w:shd w:val="clear" w:color="auto" w:fill="auto"/>
            <w:vAlign w:val="center"/>
          </w:tcPr>
          <w:p w14:paraId="0578B17F"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c>
          <w:tcPr>
            <w:tcW w:w="882" w:type="dxa"/>
            <w:shd w:val="clear" w:color="auto" w:fill="auto"/>
            <w:vAlign w:val="center"/>
          </w:tcPr>
          <w:p w14:paraId="023E0A91"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c>
          <w:tcPr>
            <w:tcW w:w="1707" w:type="dxa"/>
            <w:shd w:val="clear" w:color="auto" w:fill="auto"/>
            <w:vAlign w:val="center"/>
          </w:tcPr>
          <w:p w14:paraId="2127FD59"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c>
          <w:tcPr>
            <w:tcW w:w="882" w:type="dxa"/>
            <w:shd w:val="clear" w:color="auto" w:fill="auto"/>
            <w:vAlign w:val="center"/>
          </w:tcPr>
          <w:p w14:paraId="162EFA4E"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c>
          <w:tcPr>
            <w:tcW w:w="882" w:type="dxa"/>
            <w:shd w:val="clear" w:color="auto" w:fill="auto"/>
            <w:vAlign w:val="center"/>
          </w:tcPr>
          <w:p w14:paraId="23454AF2" w14:textId="77777777" w:rsidR="00464C5A" w:rsidRPr="005A7116" w:rsidRDefault="00464C5A" w:rsidP="000D6F32">
            <w:pPr>
              <w:spacing w:after="0" w:line="240" w:lineRule="auto"/>
              <w:jc w:val="center"/>
              <w:rPr>
                <w:rFonts w:ascii="Times New Roman" w:hAnsi="Times New Roman" w:cs="Times New Roman"/>
                <w:color w:val="000000" w:themeColor="text1"/>
                <w:sz w:val="24"/>
                <w:szCs w:val="24"/>
              </w:rPr>
            </w:pPr>
          </w:p>
        </w:tc>
      </w:tr>
    </w:tbl>
    <w:p w14:paraId="4FA7025A" w14:textId="77777777" w:rsidR="00464C5A" w:rsidRPr="005A7116" w:rsidRDefault="00464C5A" w:rsidP="000D6F32">
      <w:pPr>
        <w:spacing w:after="0" w:line="240" w:lineRule="auto"/>
        <w:ind w:firstLine="709"/>
        <w:rPr>
          <w:rFonts w:ascii="Times New Roman" w:eastAsia="Times New Roman" w:hAnsi="Times New Roman" w:cs="Times New Roman"/>
          <w:color w:val="000000" w:themeColor="text1"/>
          <w:sz w:val="28"/>
          <w:szCs w:val="28"/>
          <w:lang w:eastAsia="ru-RU"/>
        </w:rPr>
      </w:pPr>
    </w:p>
    <w:tbl>
      <w:tblPr>
        <w:tblW w:w="9639" w:type="dxa"/>
        <w:jc w:val="center"/>
        <w:tblLayout w:type="fixed"/>
        <w:tblLook w:val="04A0" w:firstRow="1" w:lastRow="0" w:firstColumn="1" w:lastColumn="0" w:noHBand="0" w:noVBand="1"/>
      </w:tblPr>
      <w:tblGrid>
        <w:gridCol w:w="4819"/>
        <w:gridCol w:w="4820"/>
      </w:tblGrid>
      <w:tr w:rsidR="005A7116" w:rsidRPr="005A7116" w14:paraId="017D43DD" w14:textId="77777777" w:rsidTr="00C90B63">
        <w:trPr>
          <w:jc w:val="center"/>
        </w:trPr>
        <w:tc>
          <w:tcPr>
            <w:tcW w:w="2500" w:type="pct"/>
            <w:hideMark/>
          </w:tcPr>
          <w:p w14:paraId="551221D8"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val="kk-KZ" w:eastAsia="ru-RU"/>
              </w:rPr>
              <w:t>Атауы</w:t>
            </w:r>
            <w:r w:rsidRPr="005A7116">
              <w:rPr>
                <w:rFonts w:ascii="Times New Roman" w:eastAsia="Times New Roman" w:hAnsi="Times New Roman" w:cs="Times New Roman"/>
                <w:color w:val="000000" w:themeColor="text1"/>
                <w:sz w:val="28"/>
                <w:szCs w:val="26"/>
                <w:lang w:eastAsia="ru-RU"/>
              </w:rPr>
              <w:t xml:space="preserve"> ________________________________________________________________</w:t>
            </w:r>
          </w:p>
          <w:p w14:paraId="33A92B91"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c>
          <w:tcPr>
            <w:tcW w:w="2500" w:type="pct"/>
          </w:tcPr>
          <w:p w14:paraId="7BF93A2E"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val="kk-KZ" w:eastAsia="ru-RU"/>
              </w:rPr>
              <w:t>Мекенжайы</w:t>
            </w:r>
            <w:r w:rsidRPr="005A7116">
              <w:rPr>
                <w:rFonts w:ascii="Times New Roman" w:eastAsia="Times New Roman" w:hAnsi="Times New Roman" w:cs="Times New Roman"/>
                <w:color w:val="000000" w:themeColor="text1"/>
                <w:sz w:val="28"/>
                <w:szCs w:val="26"/>
                <w:lang w:eastAsia="ru-RU"/>
              </w:rPr>
              <w:t xml:space="preserve"> ________________________________________________________________</w:t>
            </w:r>
          </w:p>
          <w:p w14:paraId="2339F51E"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5A7116" w:rsidRPr="005A7116" w14:paraId="5B77348C" w14:textId="77777777" w:rsidTr="00C90B63">
        <w:trPr>
          <w:jc w:val="center"/>
        </w:trPr>
        <w:tc>
          <w:tcPr>
            <w:tcW w:w="5000" w:type="pct"/>
            <w:gridSpan w:val="2"/>
          </w:tcPr>
          <w:p w14:paraId="3DA11F18"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Телефон</w:t>
            </w:r>
            <w:r w:rsidRPr="005A7116">
              <w:rPr>
                <w:rFonts w:ascii="Times New Roman" w:eastAsia="Times New Roman" w:hAnsi="Times New Roman" w:cs="Times New Roman"/>
                <w:color w:val="000000" w:themeColor="text1"/>
                <w:sz w:val="28"/>
                <w:szCs w:val="26"/>
                <w:lang w:val="kk-KZ" w:eastAsia="ru-RU"/>
              </w:rPr>
              <w:t>ы</w:t>
            </w:r>
            <w:r w:rsidRPr="005A7116">
              <w:rPr>
                <w:rFonts w:ascii="Times New Roman" w:eastAsia="Times New Roman" w:hAnsi="Times New Roman" w:cs="Times New Roman"/>
                <w:color w:val="000000" w:themeColor="text1"/>
                <w:sz w:val="28"/>
                <w:szCs w:val="26"/>
                <w:lang w:eastAsia="ru-RU"/>
              </w:rPr>
              <w:t xml:space="preserve"> __________________________________________________________</w:t>
            </w:r>
          </w:p>
          <w:p w14:paraId="6932C332"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5A7116" w:rsidRPr="005A7116" w14:paraId="7A1C1D9F" w14:textId="77777777" w:rsidTr="00C90B63">
        <w:trPr>
          <w:jc w:val="center"/>
        </w:trPr>
        <w:tc>
          <w:tcPr>
            <w:tcW w:w="5000" w:type="pct"/>
            <w:gridSpan w:val="2"/>
          </w:tcPr>
          <w:p w14:paraId="0727C178"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val="kk-KZ" w:eastAsia="ru-RU"/>
              </w:rPr>
            </w:pPr>
            <w:r w:rsidRPr="005A7116">
              <w:rPr>
                <w:rFonts w:ascii="Times New Roman" w:eastAsia="Times New Roman" w:hAnsi="Times New Roman" w:cs="Times New Roman"/>
                <w:color w:val="000000" w:themeColor="text1"/>
                <w:sz w:val="28"/>
                <w:szCs w:val="26"/>
                <w:lang w:val="kk-KZ" w:eastAsia="ru-RU"/>
              </w:rPr>
              <w:t>Электрондық пошта мекенжайы</w:t>
            </w:r>
            <w:r w:rsidRPr="005A7116">
              <w:rPr>
                <w:rFonts w:ascii="Times New Roman" w:eastAsia="Times New Roman" w:hAnsi="Times New Roman" w:cs="Times New Roman"/>
                <w:color w:val="000000" w:themeColor="text1"/>
                <w:sz w:val="28"/>
                <w:szCs w:val="26"/>
                <w:lang w:eastAsia="ru-RU"/>
              </w:rPr>
              <w:t xml:space="preserve"> _______________________________________</w:t>
            </w:r>
          </w:p>
          <w:p w14:paraId="1B35CD92"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5A7116" w:rsidRPr="005A7116" w14:paraId="32748C15" w14:textId="77777777" w:rsidTr="00C90B63">
        <w:trPr>
          <w:jc w:val="center"/>
        </w:trPr>
        <w:tc>
          <w:tcPr>
            <w:tcW w:w="5000" w:type="pct"/>
            <w:gridSpan w:val="2"/>
          </w:tcPr>
          <w:p w14:paraId="23A956D2"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val="kk-KZ" w:eastAsia="ru-RU"/>
              </w:rPr>
            </w:pPr>
            <w:r w:rsidRPr="005A7116">
              <w:rPr>
                <w:rFonts w:ascii="Times New Roman" w:eastAsia="Times New Roman" w:hAnsi="Times New Roman" w:cs="Times New Roman"/>
                <w:color w:val="000000" w:themeColor="text1"/>
                <w:sz w:val="28"/>
                <w:szCs w:val="26"/>
                <w:lang w:val="kk-KZ" w:eastAsia="ru-RU"/>
              </w:rPr>
              <w:t>Орындаушы</w:t>
            </w:r>
          </w:p>
        </w:tc>
      </w:tr>
      <w:tr w:rsidR="005A7116" w:rsidRPr="005A7116" w14:paraId="6C86BDB0" w14:textId="77777777" w:rsidTr="00C90B63">
        <w:trPr>
          <w:jc w:val="center"/>
        </w:trPr>
        <w:tc>
          <w:tcPr>
            <w:tcW w:w="5000" w:type="pct"/>
            <w:gridSpan w:val="2"/>
            <w:hideMark/>
          </w:tcPr>
          <w:p w14:paraId="3C2EDAA5"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______________________________________________      __</w:t>
            </w:r>
            <w:r w:rsidRPr="005A7116">
              <w:rPr>
                <w:rFonts w:ascii="Times New Roman" w:eastAsia="Times New Roman" w:hAnsi="Times New Roman" w:cs="Times New Roman"/>
                <w:color w:val="000000" w:themeColor="text1"/>
                <w:sz w:val="28"/>
                <w:szCs w:val="26"/>
                <w:lang w:val="en-US" w:eastAsia="ru-RU"/>
              </w:rPr>
              <w:t>_____</w:t>
            </w:r>
            <w:r w:rsidRPr="005A7116">
              <w:rPr>
                <w:rFonts w:ascii="Times New Roman" w:eastAsia="Times New Roman" w:hAnsi="Times New Roman" w:cs="Times New Roman"/>
                <w:color w:val="000000" w:themeColor="text1"/>
                <w:sz w:val="28"/>
                <w:szCs w:val="26"/>
                <w:lang w:eastAsia="ru-RU"/>
              </w:rPr>
              <w:t>_________</w:t>
            </w:r>
          </w:p>
        </w:tc>
      </w:tr>
      <w:tr w:rsidR="005A7116" w:rsidRPr="005A7116" w14:paraId="3EFF4259" w14:textId="77777777" w:rsidTr="00C90B63">
        <w:trPr>
          <w:jc w:val="center"/>
        </w:trPr>
        <w:tc>
          <w:tcPr>
            <w:tcW w:w="5000" w:type="pct"/>
            <w:gridSpan w:val="2"/>
          </w:tcPr>
          <w:p w14:paraId="0827E94D"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тегі</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аты</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әкесінің аты</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ол бар болса</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 xml:space="preserve">         қолы</w:t>
            </w:r>
          </w:p>
          <w:p w14:paraId="7E2DD2DC"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5A7116" w:rsidRPr="005A7116" w14:paraId="00CA156B" w14:textId="77777777" w:rsidTr="00C90B63">
        <w:trPr>
          <w:jc w:val="center"/>
        </w:trPr>
        <w:tc>
          <w:tcPr>
            <w:tcW w:w="5000" w:type="pct"/>
            <w:gridSpan w:val="2"/>
            <w:hideMark/>
          </w:tcPr>
          <w:p w14:paraId="61A1370F"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val="kk-KZ" w:eastAsia="ru-RU"/>
              </w:rPr>
              <w:t>Бас</w:t>
            </w:r>
            <w:r w:rsidRPr="005A7116">
              <w:rPr>
                <w:rFonts w:ascii="Times New Roman" w:eastAsia="Times New Roman" w:hAnsi="Times New Roman" w:cs="Times New Roman"/>
                <w:color w:val="000000" w:themeColor="text1"/>
                <w:sz w:val="28"/>
                <w:szCs w:val="26"/>
                <w:lang w:eastAsia="ru-RU"/>
              </w:rPr>
              <w:t xml:space="preserve"> бухгалтер (</w:t>
            </w:r>
            <w:r w:rsidRPr="005A7116">
              <w:rPr>
                <w:rFonts w:ascii="Times New Roman" w:eastAsia="Times New Roman" w:hAnsi="Times New Roman" w:cs="Times New Roman"/>
                <w:color w:val="000000" w:themeColor="text1"/>
                <w:sz w:val="28"/>
                <w:szCs w:val="26"/>
                <w:lang w:val="kk-KZ" w:eastAsia="ru-RU"/>
              </w:rPr>
              <w:t>не орның орнындағы адам</w:t>
            </w:r>
            <w:r w:rsidRPr="005A7116">
              <w:rPr>
                <w:rFonts w:ascii="Times New Roman" w:eastAsia="Times New Roman" w:hAnsi="Times New Roman" w:cs="Times New Roman"/>
                <w:color w:val="000000" w:themeColor="text1"/>
                <w:sz w:val="28"/>
                <w:szCs w:val="26"/>
                <w:lang w:eastAsia="ru-RU"/>
              </w:rPr>
              <w:t>)</w:t>
            </w:r>
          </w:p>
        </w:tc>
      </w:tr>
      <w:tr w:rsidR="005A7116" w:rsidRPr="005A7116" w14:paraId="30CF5156" w14:textId="77777777" w:rsidTr="00C90B63">
        <w:trPr>
          <w:jc w:val="center"/>
        </w:trPr>
        <w:tc>
          <w:tcPr>
            <w:tcW w:w="5000" w:type="pct"/>
            <w:gridSpan w:val="2"/>
            <w:hideMark/>
          </w:tcPr>
          <w:p w14:paraId="63A44A9D"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______________________________________________      __</w:t>
            </w:r>
            <w:r w:rsidRPr="005A7116">
              <w:rPr>
                <w:rFonts w:ascii="Times New Roman" w:eastAsia="Times New Roman" w:hAnsi="Times New Roman" w:cs="Times New Roman"/>
                <w:color w:val="000000" w:themeColor="text1"/>
                <w:sz w:val="28"/>
                <w:szCs w:val="26"/>
                <w:lang w:val="en-US" w:eastAsia="ru-RU"/>
              </w:rPr>
              <w:t>_____</w:t>
            </w:r>
            <w:r w:rsidRPr="005A7116">
              <w:rPr>
                <w:rFonts w:ascii="Times New Roman" w:eastAsia="Times New Roman" w:hAnsi="Times New Roman" w:cs="Times New Roman"/>
                <w:color w:val="000000" w:themeColor="text1"/>
                <w:sz w:val="28"/>
                <w:szCs w:val="26"/>
                <w:lang w:eastAsia="ru-RU"/>
              </w:rPr>
              <w:t>_________</w:t>
            </w:r>
          </w:p>
        </w:tc>
      </w:tr>
      <w:tr w:rsidR="005A7116" w:rsidRPr="005A7116" w14:paraId="39B64A62" w14:textId="77777777" w:rsidTr="00C90B63">
        <w:trPr>
          <w:jc w:val="center"/>
        </w:trPr>
        <w:tc>
          <w:tcPr>
            <w:tcW w:w="5000" w:type="pct"/>
            <w:gridSpan w:val="2"/>
          </w:tcPr>
          <w:p w14:paraId="1C702F8E"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тегі</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аты</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әкесінің аты</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ол бар болса</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 xml:space="preserve">         қолы</w:t>
            </w:r>
          </w:p>
          <w:p w14:paraId="16DD0FDD"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5A7116" w:rsidRPr="005A7116" w14:paraId="21D286C8" w14:textId="77777777" w:rsidTr="00C90B63">
        <w:trPr>
          <w:jc w:val="center"/>
        </w:trPr>
        <w:tc>
          <w:tcPr>
            <w:tcW w:w="5000" w:type="pct"/>
            <w:gridSpan w:val="2"/>
          </w:tcPr>
          <w:p w14:paraId="215054D0"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val="kk-KZ" w:eastAsia="ru-RU"/>
              </w:rPr>
              <w:t>Бірінші басшы</w:t>
            </w:r>
            <w:r w:rsidRPr="005A7116">
              <w:rPr>
                <w:rFonts w:ascii="Times New Roman" w:hAnsi="Times New Roman" w:cs="Times New Roman"/>
                <w:color w:val="000000" w:themeColor="text1"/>
                <w:sz w:val="28"/>
                <w:szCs w:val="28"/>
              </w:rPr>
              <w:t xml:space="preserve"> (</w:t>
            </w:r>
            <w:r w:rsidRPr="005A7116">
              <w:rPr>
                <w:rFonts w:ascii="Times New Roman" w:eastAsia="Times New Roman" w:hAnsi="Times New Roman" w:cs="Times New Roman"/>
                <w:color w:val="000000" w:themeColor="text1"/>
                <w:sz w:val="28"/>
                <w:szCs w:val="26"/>
                <w:lang w:val="kk-KZ" w:eastAsia="ru-RU"/>
              </w:rPr>
              <w:t>не орның орнындағы адам</w:t>
            </w:r>
            <w:r w:rsidRPr="005A7116">
              <w:rPr>
                <w:rFonts w:ascii="Times New Roman" w:hAnsi="Times New Roman" w:cs="Times New Roman"/>
                <w:color w:val="000000" w:themeColor="text1"/>
                <w:sz w:val="28"/>
                <w:szCs w:val="28"/>
              </w:rPr>
              <w:t>)</w:t>
            </w:r>
          </w:p>
        </w:tc>
      </w:tr>
      <w:tr w:rsidR="005A7116" w:rsidRPr="005A7116" w14:paraId="46CBFF92" w14:textId="77777777" w:rsidTr="00C90B63">
        <w:trPr>
          <w:jc w:val="center"/>
        </w:trPr>
        <w:tc>
          <w:tcPr>
            <w:tcW w:w="5000" w:type="pct"/>
            <w:gridSpan w:val="2"/>
          </w:tcPr>
          <w:p w14:paraId="24896A9E" w14:textId="77777777" w:rsidR="00464C5A" w:rsidRPr="005A7116" w:rsidRDefault="00464C5A"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______________________________________________      __</w:t>
            </w:r>
            <w:r w:rsidRPr="005A7116">
              <w:rPr>
                <w:rFonts w:ascii="Times New Roman" w:eastAsia="Times New Roman" w:hAnsi="Times New Roman" w:cs="Times New Roman"/>
                <w:color w:val="000000" w:themeColor="text1"/>
                <w:sz w:val="28"/>
                <w:szCs w:val="26"/>
                <w:lang w:val="en-US" w:eastAsia="ru-RU"/>
              </w:rPr>
              <w:t>_____</w:t>
            </w:r>
            <w:r w:rsidRPr="005A7116">
              <w:rPr>
                <w:rFonts w:ascii="Times New Roman" w:eastAsia="Times New Roman" w:hAnsi="Times New Roman" w:cs="Times New Roman"/>
                <w:color w:val="000000" w:themeColor="text1"/>
                <w:sz w:val="28"/>
                <w:szCs w:val="26"/>
                <w:lang w:eastAsia="ru-RU"/>
              </w:rPr>
              <w:t>_________</w:t>
            </w:r>
          </w:p>
        </w:tc>
      </w:tr>
      <w:tr w:rsidR="00464C5A" w:rsidRPr="005A7116" w14:paraId="6F33A7A2" w14:textId="77777777" w:rsidTr="00C90B63">
        <w:trPr>
          <w:jc w:val="center"/>
        </w:trPr>
        <w:tc>
          <w:tcPr>
            <w:tcW w:w="5000" w:type="pct"/>
            <w:gridSpan w:val="2"/>
          </w:tcPr>
          <w:p w14:paraId="12E17AE0" w14:textId="5B655479" w:rsidR="00464C5A" w:rsidRPr="005A7116" w:rsidRDefault="00464C5A" w:rsidP="003E79C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тегі</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аты</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әкесінің аты</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ол бар болса</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 xml:space="preserve">         қолы</w:t>
            </w:r>
          </w:p>
        </w:tc>
      </w:tr>
    </w:tbl>
    <w:p w14:paraId="22B9FEF6" w14:textId="77777777" w:rsidR="008B622D" w:rsidRPr="005A7116" w:rsidRDefault="008B622D"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5476E860" w14:textId="77777777" w:rsidR="008B622D" w:rsidRPr="005A7116" w:rsidRDefault="008B622D"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p>
    <w:p w14:paraId="70BD8FE0" w14:textId="77777777" w:rsidR="008B622D" w:rsidRPr="005A7116" w:rsidRDefault="008B622D" w:rsidP="000D6F32">
      <w:pPr>
        <w:spacing w:after="0" w:line="240" w:lineRule="auto"/>
        <w:rPr>
          <w:rFonts w:ascii="Times New Roman" w:eastAsia="Times New Roman" w:hAnsi="Times New Roman" w:cs="Times New Roman"/>
          <w:color w:val="000000" w:themeColor="text1"/>
          <w:sz w:val="28"/>
          <w:szCs w:val="20"/>
          <w:lang w:eastAsia="ru-RU"/>
        </w:rPr>
        <w:sectPr w:rsidR="008B622D" w:rsidRPr="005A7116" w:rsidSect="007831EB">
          <w:headerReference w:type="default" r:id="rId110"/>
          <w:pgSz w:w="11906" w:h="16838"/>
          <w:pgMar w:top="1418" w:right="851" w:bottom="1418" w:left="1418" w:header="709" w:footer="709" w:gutter="0"/>
          <w:cols w:space="708"/>
          <w:docGrid w:linePitch="360"/>
        </w:sectPr>
      </w:pPr>
    </w:p>
    <w:p w14:paraId="51017013" w14:textId="77777777" w:rsidR="003E79C2" w:rsidRDefault="00464C5A" w:rsidP="000D6F32">
      <w:pPr>
        <w:spacing w:after="0" w:line="240" w:lineRule="auto"/>
        <w:jc w:val="right"/>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lastRenderedPageBreak/>
        <w:t>Әкімшілік деректерді</w:t>
      </w:r>
    </w:p>
    <w:p w14:paraId="4DB19554" w14:textId="77777777" w:rsidR="003E79C2" w:rsidRDefault="00464C5A" w:rsidP="000D6F32">
      <w:pPr>
        <w:spacing w:after="0" w:line="240" w:lineRule="auto"/>
        <w:jc w:val="right"/>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жинауға арналған</w:t>
      </w:r>
    </w:p>
    <w:p w14:paraId="6B6723D3" w14:textId="77777777" w:rsidR="003E79C2" w:rsidRDefault="00796D18" w:rsidP="000D6F32">
      <w:pPr>
        <w:spacing w:after="0" w:line="240" w:lineRule="auto"/>
        <w:jc w:val="right"/>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val="kk-KZ" w:eastAsia="ru-RU"/>
        </w:rPr>
        <w:t>«</w:t>
      </w:r>
      <w:r w:rsidR="00464C5A" w:rsidRPr="005A7116">
        <w:rPr>
          <w:rFonts w:ascii="Times New Roman" w:eastAsia="Times New Roman" w:hAnsi="Times New Roman" w:cs="Times New Roman"/>
          <w:color w:val="000000" w:themeColor="text1"/>
          <w:sz w:val="28"/>
          <w:szCs w:val="28"/>
          <w:lang w:eastAsia="ru-RU"/>
        </w:rPr>
        <w:t>Меншікті активтер</w:t>
      </w:r>
    </w:p>
    <w:p w14:paraId="47879AEF" w14:textId="77777777" w:rsidR="003E79C2" w:rsidRDefault="00464C5A" w:rsidP="000D6F32">
      <w:pPr>
        <w:spacing w:after="0" w:line="240" w:lineRule="auto"/>
        <w:jc w:val="right"/>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есебінен сатып алынған</w:t>
      </w:r>
    </w:p>
    <w:p w14:paraId="6037C4AF" w14:textId="77777777" w:rsidR="003E79C2" w:rsidRDefault="00464C5A" w:rsidP="000D6F32">
      <w:pPr>
        <w:spacing w:after="0" w:line="240" w:lineRule="auto"/>
        <w:jc w:val="right"/>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бағалы қағаздар туралы</w:t>
      </w:r>
    </w:p>
    <w:p w14:paraId="10AF85B0" w14:textId="3824C49D" w:rsidR="00464C5A" w:rsidRPr="005A7116" w:rsidRDefault="00464C5A" w:rsidP="000D6F32">
      <w:pPr>
        <w:spacing w:after="0" w:line="240" w:lineRule="auto"/>
        <w:jc w:val="right"/>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eastAsia="ru-RU"/>
        </w:rPr>
        <w:t>есеп</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eastAsia="ru-RU"/>
        </w:rPr>
        <w:t xml:space="preserve"> нысанына қосымша</w:t>
      </w:r>
    </w:p>
    <w:p w14:paraId="38A85966" w14:textId="77777777" w:rsidR="00464C5A" w:rsidRDefault="00464C5A" w:rsidP="000D6F32">
      <w:pPr>
        <w:spacing w:after="0" w:line="240" w:lineRule="auto"/>
        <w:jc w:val="right"/>
        <w:rPr>
          <w:rFonts w:ascii="Times New Roman" w:eastAsia="Times New Roman" w:hAnsi="Times New Roman" w:cs="Times New Roman"/>
          <w:color w:val="000000" w:themeColor="text1"/>
          <w:sz w:val="28"/>
          <w:szCs w:val="28"/>
          <w:lang w:val="kk-KZ" w:eastAsia="ru-RU"/>
        </w:rPr>
      </w:pPr>
    </w:p>
    <w:p w14:paraId="759781B1" w14:textId="77777777" w:rsidR="003E79C2" w:rsidRPr="005A7116" w:rsidRDefault="003E79C2" w:rsidP="000D6F32">
      <w:pPr>
        <w:spacing w:after="0" w:line="240" w:lineRule="auto"/>
        <w:jc w:val="right"/>
        <w:rPr>
          <w:rFonts w:ascii="Times New Roman" w:eastAsia="Times New Roman" w:hAnsi="Times New Roman" w:cs="Times New Roman"/>
          <w:color w:val="000000" w:themeColor="text1"/>
          <w:sz w:val="28"/>
          <w:szCs w:val="28"/>
          <w:lang w:val="kk-KZ" w:eastAsia="ru-RU"/>
        </w:rPr>
      </w:pPr>
    </w:p>
    <w:p w14:paraId="5675F3DD" w14:textId="77777777" w:rsidR="00464C5A" w:rsidRPr="005A7116" w:rsidRDefault="00464C5A" w:rsidP="000D6F32">
      <w:pPr>
        <w:spacing w:after="0" w:line="240" w:lineRule="auto"/>
        <w:jc w:val="center"/>
        <w:textAlignment w:val="baseline"/>
        <w:outlineLvl w:val="2"/>
        <w:rPr>
          <w:rFonts w:ascii="Times New Roman" w:eastAsia="Times New Roman" w:hAnsi="Times New Roman" w:cs="Times New Roman"/>
          <w:bCs/>
          <w:color w:val="000000" w:themeColor="text1"/>
          <w:sz w:val="28"/>
          <w:szCs w:val="28"/>
          <w:lang w:val="kk-KZ" w:eastAsia="ru-RU"/>
        </w:rPr>
      </w:pPr>
      <w:r w:rsidRPr="005A7116">
        <w:rPr>
          <w:rFonts w:ascii="Times New Roman" w:eastAsia="Times New Roman" w:hAnsi="Times New Roman" w:cs="Times New Roman"/>
          <w:bCs/>
          <w:color w:val="000000" w:themeColor="text1"/>
          <w:sz w:val="28"/>
          <w:szCs w:val="28"/>
          <w:lang w:val="kk-KZ" w:eastAsia="ru-RU"/>
        </w:rPr>
        <w:t xml:space="preserve">Әкімшілік деректер жинауға арналған нысанды толтыру бойынша түсіндірме </w:t>
      </w:r>
    </w:p>
    <w:p w14:paraId="06194400" w14:textId="578C7DF3" w:rsidR="00464C5A" w:rsidRPr="005A7116" w:rsidRDefault="00796D18" w:rsidP="000D6F32">
      <w:pPr>
        <w:spacing w:after="0" w:line="240" w:lineRule="auto"/>
        <w:jc w:val="center"/>
        <w:textAlignment w:val="baseline"/>
        <w:outlineLvl w:val="2"/>
        <w:rPr>
          <w:rFonts w:ascii="Times New Roman" w:eastAsia="Times New Roman" w:hAnsi="Times New Roman" w:cs="Times New Roman"/>
          <w:bCs/>
          <w:color w:val="000000" w:themeColor="text1"/>
          <w:sz w:val="28"/>
          <w:szCs w:val="28"/>
          <w:lang w:val="kk-KZ" w:eastAsia="ru-RU"/>
        </w:rPr>
      </w:pPr>
      <w:r w:rsidRPr="005A7116">
        <w:rPr>
          <w:rFonts w:ascii="Times New Roman" w:eastAsia="Times New Roman" w:hAnsi="Times New Roman" w:cs="Times New Roman"/>
          <w:bCs/>
          <w:color w:val="000000" w:themeColor="text1"/>
          <w:sz w:val="28"/>
          <w:szCs w:val="28"/>
          <w:lang w:val="kk-KZ" w:eastAsia="ru-RU"/>
        </w:rPr>
        <w:t>«</w:t>
      </w:r>
      <w:r w:rsidR="00464C5A" w:rsidRPr="005A7116">
        <w:rPr>
          <w:rFonts w:ascii="Times New Roman" w:eastAsia="Times New Roman" w:hAnsi="Times New Roman" w:cs="Times New Roman"/>
          <w:bCs/>
          <w:color w:val="000000" w:themeColor="text1"/>
          <w:sz w:val="28"/>
          <w:szCs w:val="28"/>
          <w:lang w:val="kk-KZ" w:eastAsia="ru-RU"/>
        </w:rPr>
        <w:t>Меншікті активтер есебінен сатып алынған бағалы қағаздар туралы есеп</w:t>
      </w:r>
      <w:r w:rsidRPr="005A7116">
        <w:rPr>
          <w:rFonts w:ascii="Times New Roman" w:eastAsia="Times New Roman" w:hAnsi="Times New Roman" w:cs="Times New Roman"/>
          <w:bCs/>
          <w:color w:val="000000" w:themeColor="text1"/>
          <w:sz w:val="28"/>
          <w:szCs w:val="28"/>
          <w:lang w:val="kk-KZ" w:eastAsia="ru-RU"/>
        </w:rPr>
        <w:t>»</w:t>
      </w:r>
      <w:r w:rsidR="00464C5A" w:rsidRPr="005A7116">
        <w:rPr>
          <w:rFonts w:ascii="Times New Roman" w:eastAsia="Times New Roman" w:hAnsi="Times New Roman" w:cs="Times New Roman"/>
          <w:bCs/>
          <w:color w:val="000000" w:themeColor="text1"/>
          <w:sz w:val="28"/>
          <w:szCs w:val="28"/>
          <w:lang w:val="kk-KZ" w:eastAsia="ru-RU"/>
        </w:rPr>
        <w:t xml:space="preserve"> </w:t>
      </w:r>
    </w:p>
    <w:p w14:paraId="125257E5" w14:textId="0683541B" w:rsidR="00464C5A" w:rsidRPr="005A7116" w:rsidRDefault="00464C5A" w:rsidP="000D6F32">
      <w:pPr>
        <w:spacing w:after="0" w:line="240" w:lineRule="auto"/>
        <w:jc w:val="center"/>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(индекс –1- ENPF_CBSA, кезеңділігі – ай сайын)</w:t>
      </w:r>
      <w:r w:rsidR="00796D18" w:rsidRPr="005A7116">
        <w:rPr>
          <w:rFonts w:ascii="Times New Roman" w:eastAsia="Times New Roman" w:hAnsi="Times New Roman" w:cs="Times New Roman"/>
          <w:color w:val="000000" w:themeColor="text1"/>
          <w:sz w:val="28"/>
          <w:szCs w:val="28"/>
          <w:lang w:val="kk-KZ" w:eastAsia="ru-RU"/>
        </w:rPr>
        <w:t>»</w:t>
      </w:r>
    </w:p>
    <w:p w14:paraId="7C029FE3" w14:textId="77777777" w:rsidR="00464C5A" w:rsidRPr="005A7116" w:rsidRDefault="00464C5A" w:rsidP="000D6F32">
      <w:pPr>
        <w:spacing w:after="0" w:line="240" w:lineRule="auto"/>
        <w:jc w:val="center"/>
        <w:textAlignment w:val="baseline"/>
        <w:outlineLvl w:val="2"/>
        <w:rPr>
          <w:rFonts w:ascii="Times New Roman" w:eastAsia="Times New Roman" w:hAnsi="Times New Roman" w:cs="Times New Roman"/>
          <w:bCs/>
          <w:color w:val="000000" w:themeColor="text1"/>
          <w:sz w:val="28"/>
          <w:szCs w:val="28"/>
          <w:lang w:val="kk-KZ" w:eastAsia="ru-RU"/>
        </w:rPr>
      </w:pPr>
    </w:p>
    <w:p w14:paraId="662D66E1" w14:textId="77777777" w:rsidR="00464C5A" w:rsidRPr="005A7116" w:rsidRDefault="00464C5A" w:rsidP="000D6F32">
      <w:pPr>
        <w:spacing w:after="0" w:line="240" w:lineRule="auto"/>
        <w:jc w:val="center"/>
        <w:textAlignment w:val="baseline"/>
        <w:outlineLvl w:val="2"/>
        <w:rPr>
          <w:rFonts w:ascii="Times New Roman" w:eastAsia="Times New Roman" w:hAnsi="Times New Roman" w:cs="Times New Roman"/>
          <w:bCs/>
          <w:color w:val="000000" w:themeColor="text1"/>
          <w:sz w:val="28"/>
          <w:szCs w:val="28"/>
          <w:lang w:val="kk-KZ" w:eastAsia="ru-RU"/>
        </w:rPr>
      </w:pPr>
      <w:r w:rsidRPr="005A7116">
        <w:rPr>
          <w:rFonts w:ascii="Times New Roman" w:eastAsia="Times New Roman" w:hAnsi="Times New Roman" w:cs="Times New Roman"/>
          <w:bCs/>
          <w:color w:val="000000" w:themeColor="text1"/>
          <w:sz w:val="28"/>
          <w:szCs w:val="28"/>
          <w:lang w:val="kk-KZ" w:eastAsia="ru-RU"/>
        </w:rPr>
        <w:t>1-тарау. Жалпы ережелер</w:t>
      </w:r>
    </w:p>
    <w:p w14:paraId="76D0C26A" w14:textId="77777777" w:rsidR="00464C5A" w:rsidRPr="005A7116" w:rsidRDefault="00464C5A" w:rsidP="000D6F32">
      <w:pPr>
        <w:spacing w:after="0" w:line="240" w:lineRule="auto"/>
        <w:jc w:val="center"/>
        <w:textAlignment w:val="baseline"/>
        <w:outlineLvl w:val="2"/>
        <w:rPr>
          <w:rFonts w:ascii="Times New Roman" w:eastAsia="Times New Roman" w:hAnsi="Times New Roman" w:cs="Times New Roman"/>
          <w:bCs/>
          <w:color w:val="000000" w:themeColor="text1"/>
          <w:sz w:val="28"/>
          <w:szCs w:val="28"/>
          <w:lang w:val="kk-KZ" w:eastAsia="ru-RU"/>
        </w:rPr>
      </w:pPr>
    </w:p>
    <w:p w14:paraId="41BF664D" w14:textId="37F9A440" w:rsidR="00464C5A" w:rsidRPr="005A7116" w:rsidRDefault="00464C5A" w:rsidP="003E79C2">
      <w:pPr>
        <w:pStyle w:val="af0"/>
        <w:numPr>
          <w:ilvl w:val="0"/>
          <w:numId w:val="33"/>
        </w:numPr>
        <w:tabs>
          <w:tab w:val="left" w:pos="1134"/>
        </w:tabs>
        <w:ind w:left="0" w:firstLine="709"/>
        <w:textAlignment w:val="baseline"/>
        <w:rPr>
          <w:rFonts w:eastAsia="Times New Roman"/>
          <w:color w:val="000000" w:themeColor="text1"/>
          <w:sz w:val="28"/>
          <w:szCs w:val="28"/>
          <w:lang w:val="kk-KZ" w:eastAsia="ru-RU"/>
        </w:rPr>
      </w:pPr>
      <w:r w:rsidRPr="005A7116">
        <w:rPr>
          <w:rFonts w:eastAsia="Times New Roman"/>
          <w:color w:val="000000" w:themeColor="text1"/>
          <w:sz w:val="28"/>
          <w:szCs w:val="28"/>
          <w:lang w:val="kk-KZ" w:eastAsia="ru-RU"/>
        </w:rPr>
        <w:t xml:space="preserve">Осы түсіндірме (бұдан әрі – Түсіндірме) </w:t>
      </w:r>
      <w:r w:rsidR="00796D18" w:rsidRPr="005A7116">
        <w:rPr>
          <w:rFonts w:eastAsia="Times New Roman"/>
          <w:color w:val="000000" w:themeColor="text1"/>
          <w:sz w:val="28"/>
          <w:szCs w:val="28"/>
          <w:lang w:val="kk-KZ" w:eastAsia="ru-RU"/>
        </w:rPr>
        <w:t>«</w:t>
      </w:r>
      <w:r w:rsidRPr="005A7116">
        <w:rPr>
          <w:rFonts w:eastAsia="Times New Roman"/>
          <w:color w:val="000000" w:themeColor="text1"/>
          <w:sz w:val="28"/>
          <w:szCs w:val="28"/>
          <w:lang w:val="kk-KZ" w:eastAsia="ru-RU"/>
        </w:rPr>
        <w:t>Меншікті активтер есебінен сатып алынған бағалы қағаздар туралы есеп</w:t>
      </w:r>
      <w:r w:rsidR="00796D18" w:rsidRPr="005A7116">
        <w:rPr>
          <w:rFonts w:eastAsia="Times New Roman"/>
          <w:color w:val="000000" w:themeColor="text1"/>
          <w:sz w:val="28"/>
          <w:szCs w:val="28"/>
          <w:lang w:val="kk-KZ" w:eastAsia="ru-RU"/>
        </w:rPr>
        <w:t>»</w:t>
      </w:r>
      <w:r w:rsidRPr="005A7116">
        <w:rPr>
          <w:rFonts w:eastAsia="Times New Roman"/>
          <w:color w:val="000000" w:themeColor="text1"/>
          <w:sz w:val="28"/>
          <w:szCs w:val="28"/>
          <w:lang w:val="kk-KZ" w:eastAsia="ru-RU"/>
        </w:rPr>
        <w:t xml:space="preserve"> әкімшілік деректерін жинауға арналған нысанын (бұдан әрі – Нысан) толтыру бойынша бірыңғай талаптарды айқындайды.</w:t>
      </w:r>
    </w:p>
    <w:p w14:paraId="66C4734F" w14:textId="36026068" w:rsidR="00464C5A" w:rsidRPr="005A7116" w:rsidRDefault="003E79C2" w:rsidP="003E79C2">
      <w:pPr>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2.</w:t>
      </w:r>
      <w:r>
        <w:rPr>
          <w:rFonts w:ascii="Times New Roman" w:eastAsia="Times New Roman" w:hAnsi="Times New Roman" w:cs="Times New Roman"/>
          <w:color w:val="000000" w:themeColor="text1"/>
          <w:sz w:val="28"/>
          <w:szCs w:val="28"/>
          <w:lang w:val="kk-KZ" w:eastAsia="ru-RU"/>
        </w:rPr>
        <w:tab/>
      </w:r>
      <w:r w:rsidR="00464C5A" w:rsidRPr="005A7116">
        <w:rPr>
          <w:rFonts w:ascii="Times New Roman" w:eastAsia="Times New Roman" w:hAnsi="Times New Roman" w:cs="Times New Roman"/>
          <w:color w:val="000000" w:themeColor="text1"/>
          <w:sz w:val="28"/>
          <w:szCs w:val="28"/>
          <w:lang w:val="kk-KZ" w:eastAsia="ru-RU"/>
        </w:rPr>
        <w:t xml:space="preserve">Нысан </w:t>
      </w:r>
      <w:r w:rsidR="00796D18" w:rsidRPr="005A7116">
        <w:rPr>
          <w:rFonts w:ascii="Times New Roman" w:eastAsia="Times New Roman" w:hAnsi="Times New Roman" w:cs="Times New Roman"/>
          <w:color w:val="000000" w:themeColor="text1"/>
          <w:sz w:val="28"/>
          <w:szCs w:val="28"/>
          <w:lang w:val="kk-KZ" w:eastAsia="ru-RU"/>
        </w:rPr>
        <w:t>«</w:t>
      </w:r>
      <w:r w:rsidR="00464C5A" w:rsidRPr="005A7116">
        <w:rPr>
          <w:rFonts w:ascii="Times New Roman" w:eastAsia="Times New Roman" w:hAnsi="Times New Roman" w:cs="Times New Roman"/>
          <w:color w:val="000000" w:themeColor="text1"/>
          <w:sz w:val="28"/>
          <w:szCs w:val="28"/>
          <w:lang w:val="kk-KZ" w:eastAsia="ru-RU"/>
        </w:rPr>
        <w:t>Қаржы нарығы мен қаржы ұйымдарын мемлекеттік реттеу, бақылау және қадағалау туралы</w:t>
      </w:r>
      <w:r w:rsidR="00796D18" w:rsidRPr="005A7116">
        <w:rPr>
          <w:rFonts w:ascii="Times New Roman" w:eastAsia="Times New Roman" w:hAnsi="Times New Roman" w:cs="Times New Roman"/>
          <w:color w:val="000000" w:themeColor="text1"/>
          <w:sz w:val="28"/>
          <w:szCs w:val="28"/>
          <w:lang w:val="kk-KZ" w:eastAsia="ru-RU"/>
        </w:rPr>
        <w:t>»</w:t>
      </w:r>
      <w:r w:rsidR="00464C5A" w:rsidRPr="005A7116">
        <w:rPr>
          <w:rFonts w:ascii="Times New Roman" w:eastAsia="Times New Roman" w:hAnsi="Times New Roman" w:cs="Times New Roman"/>
          <w:color w:val="000000" w:themeColor="text1"/>
          <w:sz w:val="28"/>
          <w:szCs w:val="28"/>
          <w:lang w:val="kk-KZ" w:eastAsia="ru-RU"/>
        </w:rPr>
        <w:t xml:space="preserve"> 2003 жылғы 4 шілдедегі Қазақстан Республикасы Заңының 9-бабы </w:t>
      </w:r>
      <w:hyperlink r:id="rId111" w:anchor="z75" w:history="1">
        <w:r w:rsidR="00464C5A" w:rsidRPr="005A7116">
          <w:rPr>
            <w:rFonts w:ascii="Times New Roman" w:eastAsia="Times New Roman" w:hAnsi="Times New Roman" w:cs="Times New Roman"/>
            <w:color w:val="000000" w:themeColor="text1"/>
            <w:sz w:val="28"/>
            <w:szCs w:val="28"/>
            <w:bdr w:val="none" w:sz="0" w:space="0" w:color="auto" w:frame="1"/>
            <w:lang w:val="kk-KZ" w:eastAsia="ru-RU"/>
          </w:rPr>
          <w:t>1-тармағының</w:t>
        </w:r>
      </w:hyperlink>
      <w:r w:rsidR="00464C5A" w:rsidRPr="005A7116">
        <w:rPr>
          <w:rFonts w:ascii="Times New Roman" w:eastAsia="Times New Roman" w:hAnsi="Times New Roman" w:cs="Times New Roman"/>
          <w:color w:val="000000" w:themeColor="text1"/>
          <w:sz w:val="28"/>
          <w:szCs w:val="28"/>
          <w:lang w:val="kk-KZ" w:eastAsia="ru-RU"/>
        </w:rPr>
        <w:t xml:space="preserve"> 6) тармақшасына сәйкес әзірленді.</w:t>
      </w:r>
    </w:p>
    <w:p w14:paraId="198887A7" w14:textId="5042E942" w:rsidR="00464C5A" w:rsidRPr="005A7116" w:rsidRDefault="003E79C2" w:rsidP="003E79C2">
      <w:pPr>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3.</w:t>
      </w:r>
      <w:r>
        <w:rPr>
          <w:rFonts w:ascii="Times New Roman" w:eastAsia="Times New Roman" w:hAnsi="Times New Roman" w:cs="Times New Roman"/>
          <w:color w:val="000000" w:themeColor="text1"/>
          <w:sz w:val="28"/>
          <w:szCs w:val="28"/>
          <w:lang w:val="kk-KZ" w:eastAsia="ru-RU"/>
        </w:rPr>
        <w:tab/>
      </w:r>
      <w:r w:rsidR="00464C5A" w:rsidRPr="005A7116">
        <w:rPr>
          <w:rFonts w:ascii="Times New Roman" w:eastAsia="Times New Roman" w:hAnsi="Times New Roman" w:cs="Times New Roman"/>
          <w:color w:val="000000" w:themeColor="text1"/>
          <w:sz w:val="28"/>
          <w:szCs w:val="28"/>
          <w:lang w:val="kk-KZ" w:eastAsia="ru-RU"/>
        </w:rPr>
        <w:t>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p w14:paraId="25C8BF00" w14:textId="266566A9" w:rsidR="00464C5A" w:rsidRPr="005A7116" w:rsidRDefault="003E79C2" w:rsidP="003E79C2">
      <w:pPr>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4.</w:t>
      </w:r>
      <w:r>
        <w:rPr>
          <w:rFonts w:ascii="Times New Roman" w:eastAsia="Times New Roman" w:hAnsi="Times New Roman" w:cs="Times New Roman"/>
          <w:color w:val="000000" w:themeColor="text1"/>
          <w:sz w:val="28"/>
          <w:szCs w:val="28"/>
          <w:lang w:val="kk-KZ" w:eastAsia="ru-RU"/>
        </w:rPr>
        <w:tab/>
      </w:r>
      <w:r w:rsidR="00464C5A" w:rsidRPr="005A7116">
        <w:rPr>
          <w:rFonts w:ascii="Times New Roman" w:eastAsia="Times New Roman" w:hAnsi="Times New Roman" w:cs="Times New Roman"/>
          <w:color w:val="000000" w:themeColor="text1"/>
          <w:sz w:val="28"/>
          <w:szCs w:val="28"/>
          <w:lang w:val="kk-KZ" w:eastAsia="ru-RU"/>
        </w:rPr>
        <w:t>Нысанға бірінші басшы, бас бухгалтер немесе олардың орнын ауыстыратын тұлғалар және орындаушы қол қояды.</w:t>
      </w:r>
    </w:p>
    <w:p w14:paraId="215438B8" w14:textId="77777777" w:rsidR="00464C5A" w:rsidRPr="003E79C2" w:rsidRDefault="00464C5A" w:rsidP="003E79C2">
      <w:pPr>
        <w:spacing w:after="0" w:line="240" w:lineRule="auto"/>
        <w:jc w:val="center"/>
        <w:textAlignment w:val="baseline"/>
        <w:outlineLvl w:val="2"/>
        <w:rPr>
          <w:rFonts w:ascii="Times New Roman" w:eastAsia="Times New Roman" w:hAnsi="Times New Roman" w:cs="Times New Roman"/>
          <w:bCs/>
          <w:color w:val="000000" w:themeColor="text1"/>
          <w:sz w:val="28"/>
          <w:szCs w:val="28"/>
          <w:lang w:val="kk-KZ" w:eastAsia="ru-RU"/>
        </w:rPr>
      </w:pPr>
    </w:p>
    <w:p w14:paraId="3710BCE4" w14:textId="77777777" w:rsidR="00464C5A" w:rsidRPr="003E79C2" w:rsidRDefault="00464C5A" w:rsidP="003E79C2">
      <w:pPr>
        <w:spacing w:after="0" w:line="240" w:lineRule="auto"/>
        <w:jc w:val="center"/>
        <w:textAlignment w:val="baseline"/>
        <w:outlineLvl w:val="2"/>
        <w:rPr>
          <w:rFonts w:ascii="Times New Roman" w:eastAsia="Times New Roman" w:hAnsi="Times New Roman" w:cs="Times New Roman"/>
          <w:bCs/>
          <w:color w:val="000000" w:themeColor="text1"/>
          <w:sz w:val="28"/>
          <w:szCs w:val="28"/>
          <w:lang w:val="kk-KZ" w:eastAsia="ru-RU"/>
        </w:rPr>
      </w:pPr>
      <w:r w:rsidRPr="003E79C2">
        <w:rPr>
          <w:rFonts w:ascii="Times New Roman" w:eastAsia="Times New Roman" w:hAnsi="Times New Roman" w:cs="Times New Roman"/>
          <w:bCs/>
          <w:color w:val="000000" w:themeColor="text1"/>
          <w:sz w:val="28"/>
          <w:szCs w:val="28"/>
          <w:lang w:val="kk-KZ" w:eastAsia="ru-RU"/>
        </w:rPr>
        <w:t>2-тарау. Нысанды толтыру бойынша түсіндірме</w:t>
      </w:r>
    </w:p>
    <w:p w14:paraId="182B4CB3" w14:textId="77777777" w:rsidR="00464C5A" w:rsidRPr="003E79C2" w:rsidRDefault="00464C5A" w:rsidP="003E79C2">
      <w:pPr>
        <w:spacing w:after="0" w:line="240" w:lineRule="auto"/>
        <w:jc w:val="center"/>
        <w:textAlignment w:val="baseline"/>
        <w:outlineLvl w:val="2"/>
        <w:rPr>
          <w:rFonts w:ascii="Times New Roman" w:eastAsia="Times New Roman" w:hAnsi="Times New Roman" w:cs="Times New Roman"/>
          <w:bCs/>
          <w:color w:val="000000" w:themeColor="text1"/>
          <w:sz w:val="28"/>
          <w:szCs w:val="28"/>
          <w:lang w:val="kk-KZ" w:eastAsia="ru-RU"/>
        </w:rPr>
      </w:pPr>
    </w:p>
    <w:p w14:paraId="502A28A6" w14:textId="75378082" w:rsidR="00464C5A" w:rsidRPr="005A7116" w:rsidRDefault="003E79C2" w:rsidP="003E79C2">
      <w:pPr>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5.</w:t>
      </w:r>
      <w:r>
        <w:rPr>
          <w:rFonts w:ascii="Times New Roman" w:eastAsia="Times New Roman" w:hAnsi="Times New Roman" w:cs="Times New Roman"/>
          <w:color w:val="000000" w:themeColor="text1"/>
          <w:sz w:val="28"/>
          <w:szCs w:val="28"/>
          <w:lang w:val="kk-KZ" w:eastAsia="ru-RU"/>
        </w:rPr>
        <w:tab/>
      </w:r>
      <w:r w:rsidR="00464C5A" w:rsidRPr="005A7116">
        <w:rPr>
          <w:rFonts w:ascii="Times New Roman" w:eastAsia="Times New Roman" w:hAnsi="Times New Roman" w:cs="Times New Roman"/>
          <w:color w:val="000000" w:themeColor="text1"/>
          <w:sz w:val="28"/>
          <w:szCs w:val="28"/>
          <w:lang w:val="kk-KZ" w:eastAsia="ru-RU"/>
        </w:rPr>
        <w:t>Нысанда эмиссиялық бағалы қағаздар бойынша эмитенттің бағалы қағаздары және міндеттемелері жөніндегі талап ету құқықтары бойынша деректер көрсетіледі. Депозитарлық қолхаттар бойынша оның базалық активінің мәліметтері көрсетіледі.</w:t>
      </w:r>
    </w:p>
    <w:p w14:paraId="7C6635ED" w14:textId="6B924281" w:rsidR="00464C5A" w:rsidRPr="005A7116" w:rsidRDefault="003E79C2" w:rsidP="003E79C2">
      <w:pPr>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6.</w:t>
      </w:r>
      <w:r>
        <w:rPr>
          <w:rFonts w:ascii="Times New Roman" w:eastAsia="Times New Roman" w:hAnsi="Times New Roman" w:cs="Times New Roman"/>
          <w:color w:val="000000" w:themeColor="text1"/>
          <w:sz w:val="28"/>
          <w:szCs w:val="28"/>
          <w:lang w:val="kk-KZ" w:eastAsia="ru-RU"/>
        </w:rPr>
        <w:tab/>
      </w:r>
      <w:r w:rsidR="00464C5A" w:rsidRPr="005A7116">
        <w:rPr>
          <w:rFonts w:ascii="Times New Roman" w:eastAsia="Times New Roman" w:hAnsi="Times New Roman" w:cs="Times New Roman"/>
          <w:color w:val="000000" w:themeColor="text1"/>
          <w:sz w:val="28"/>
          <w:szCs w:val="28"/>
          <w:lang w:val="kk-KZ" w:eastAsia="ru-RU"/>
        </w:rPr>
        <w:t>2 және 3-бағандарда бағалы қағаз эмитентінің атауы және оның резиденттік елі көрсетіледі.</w:t>
      </w:r>
    </w:p>
    <w:p w14:paraId="782FCC31" w14:textId="19565004" w:rsidR="00464C5A" w:rsidRPr="005A7116" w:rsidRDefault="003E79C2" w:rsidP="003E79C2">
      <w:pPr>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7.</w:t>
      </w:r>
      <w:r>
        <w:rPr>
          <w:rFonts w:ascii="Times New Roman" w:eastAsia="Times New Roman" w:hAnsi="Times New Roman" w:cs="Times New Roman"/>
          <w:color w:val="000000" w:themeColor="text1"/>
          <w:sz w:val="28"/>
          <w:szCs w:val="28"/>
          <w:lang w:val="kk-KZ" w:eastAsia="ru-RU"/>
        </w:rPr>
        <w:tab/>
      </w:r>
      <w:r w:rsidR="00464C5A" w:rsidRPr="005A7116">
        <w:rPr>
          <w:rFonts w:ascii="Times New Roman" w:eastAsia="Times New Roman" w:hAnsi="Times New Roman" w:cs="Times New Roman"/>
          <w:color w:val="000000" w:themeColor="text1"/>
          <w:sz w:val="28"/>
          <w:szCs w:val="28"/>
          <w:lang w:val="kk-KZ" w:eastAsia="ru-RU"/>
        </w:rPr>
        <w:t>4-бағанда сатып алынған бағалы қағаздың түрі оның типі көрсетіле отырып көрсетіледі</w:t>
      </w:r>
    </w:p>
    <w:p w14:paraId="5CB960D2" w14:textId="35BA6CCA" w:rsidR="00464C5A" w:rsidRPr="005A7116" w:rsidRDefault="00464C5A" w:rsidP="003E79C2">
      <w:pPr>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8.</w:t>
      </w:r>
      <w:r w:rsidR="003E79C2">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 xml:space="preserve">5-бағанда бағалы қағаздың сәйкестендіру нөмірі, эмитенттің айналыс мерзімі аяқталған және эмитент оларды өтеу міндеттемелерін орындамаған </w:t>
      </w:r>
      <w:r w:rsidRPr="005A7116">
        <w:rPr>
          <w:rFonts w:ascii="Times New Roman" w:eastAsia="Times New Roman" w:hAnsi="Times New Roman" w:cs="Times New Roman"/>
          <w:color w:val="000000" w:themeColor="text1"/>
          <w:sz w:val="28"/>
          <w:szCs w:val="28"/>
          <w:lang w:val="kk-KZ" w:eastAsia="ru-RU"/>
        </w:rPr>
        <w:lastRenderedPageBreak/>
        <w:t>эмиссиялық бағалы қағаздар бойынша міндеттемелері жөніндегі талап ету құқықтарына қатысты – талап ету құқықтарының сәйкестендіргіші көрсетіледі.</w:t>
      </w:r>
    </w:p>
    <w:p w14:paraId="4EC43D38" w14:textId="449FB4F3" w:rsidR="00464C5A" w:rsidRPr="005A7116" w:rsidRDefault="00464C5A" w:rsidP="003E79C2">
      <w:pPr>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9.</w:t>
      </w:r>
      <w:r w:rsidR="003E79C2">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6-бағанда сатып алынған бағалы қағаздардың саны көрсетіледі.</w:t>
      </w:r>
    </w:p>
    <w:p w14:paraId="596D5A85" w14:textId="262075EE" w:rsidR="00464C5A" w:rsidRPr="005A7116" w:rsidRDefault="003E79C2" w:rsidP="003E79C2">
      <w:pPr>
        <w:tabs>
          <w:tab w:val="left" w:pos="1276"/>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10.</w:t>
      </w:r>
      <w:r>
        <w:rPr>
          <w:rFonts w:ascii="Times New Roman" w:eastAsia="Times New Roman" w:hAnsi="Times New Roman" w:cs="Times New Roman"/>
          <w:color w:val="000000" w:themeColor="text1"/>
          <w:sz w:val="28"/>
          <w:szCs w:val="28"/>
          <w:lang w:val="kk-KZ" w:eastAsia="ru-RU"/>
        </w:rPr>
        <w:tab/>
      </w:r>
      <w:r w:rsidR="00464C5A" w:rsidRPr="005A7116">
        <w:rPr>
          <w:rFonts w:ascii="Times New Roman" w:eastAsia="Times New Roman" w:hAnsi="Times New Roman" w:cs="Times New Roman"/>
          <w:color w:val="000000" w:themeColor="text1"/>
          <w:sz w:val="28"/>
          <w:szCs w:val="28"/>
          <w:lang w:val="kk-KZ" w:eastAsia="ru-RU"/>
        </w:rPr>
        <w:t xml:space="preserve">9 және 11-бағандарда валюталар кодтары Қазақстан Республикасының </w:t>
      </w:r>
      <w:r w:rsidR="00796D18" w:rsidRPr="005A7116">
        <w:rPr>
          <w:rFonts w:ascii="Times New Roman" w:eastAsia="Times New Roman" w:hAnsi="Times New Roman" w:cs="Times New Roman"/>
          <w:color w:val="000000" w:themeColor="text1"/>
          <w:sz w:val="28"/>
          <w:szCs w:val="28"/>
          <w:lang w:val="kk-KZ" w:eastAsia="ru-RU"/>
        </w:rPr>
        <w:t>«</w:t>
      </w:r>
      <w:r w:rsidR="00464C5A" w:rsidRPr="005A7116">
        <w:rPr>
          <w:rFonts w:ascii="Times New Roman" w:eastAsia="Times New Roman" w:hAnsi="Times New Roman" w:cs="Times New Roman"/>
          <w:color w:val="000000" w:themeColor="text1"/>
          <w:sz w:val="28"/>
          <w:szCs w:val="28"/>
          <w:lang w:val="kk-KZ" w:eastAsia="ru-RU"/>
        </w:rPr>
        <w:t>Валюталар мен қорларды белгілейтін кодтар</w:t>
      </w:r>
      <w:r w:rsidR="00796D18" w:rsidRPr="005A7116">
        <w:rPr>
          <w:rFonts w:ascii="Times New Roman" w:eastAsia="Times New Roman" w:hAnsi="Times New Roman" w:cs="Times New Roman"/>
          <w:color w:val="000000" w:themeColor="text1"/>
          <w:sz w:val="28"/>
          <w:szCs w:val="28"/>
          <w:lang w:val="kk-KZ" w:eastAsia="ru-RU"/>
        </w:rPr>
        <w:t>»</w:t>
      </w:r>
      <w:r w:rsidR="00464C5A" w:rsidRPr="005A7116">
        <w:rPr>
          <w:rFonts w:ascii="Times New Roman" w:eastAsia="Times New Roman" w:hAnsi="Times New Roman" w:cs="Times New Roman"/>
          <w:color w:val="000000" w:themeColor="text1"/>
          <w:sz w:val="28"/>
          <w:szCs w:val="28"/>
          <w:lang w:val="kk-KZ" w:eastAsia="ru-RU"/>
        </w:rPr>
        <w:t xml:space="preserve"> ҚР ҰЖ 07 ISO 4217-2012 мемлекеттік жіктеліміне сәйкес көрсетіледі.</w:t>
      </w:r>
    </w:p>
    <w:p w14:paraId="53367D9A" w14:textId="0F7243C6" w:rsidR="00464C5A" w:rsidRPr="005A7116" w:rsidRDefault="003E79C2" w:rsidP="003E79C2">
      <w:pPr>
        <w:tabs>
          <w:tab w:val="left" w:pos="1276"/>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11.</w:t>
      </w:r>
      <w:r>
        <w:rPr>
          <w:rFonts w:ascii="Times New Roman" w:eastAsia="Times New Roman" w:hAnsi="Times New Roman" w:cs="Times New Roman"/>
          <w:color w:val="000000" w:themeColor="text1"/>
          <w:sz w:val="28"/>
          <w:szCs w:val="28"/>
          <w:lang w:val="kk-KZ" w:eastAsia="ru-RU"/>
        </w:rPr>
        <w:tab/>
      </w:r>
      <w:r w:rsidR="00464C5A" w:rsidRPr="005A7116">
        <w:rPr>
          <w:rFonts w:ascii="Times New Roman" w:eastAsia="Times New Roman" w:hAnsi="Times New Roman" w:cs="Times New Roman"/>
          <w:color w:val="000000" w:themeColor="text1"/>
          <w:sz w:val="28"/>
          <w:szCs w:val="28"/>
          <w:lang w:val="kk-KZ" w:eastAsia="ru-RU"/>
        </w:rPr>
        <w:t>10-бағанда борыштық бағалы қағаздың оны шығару кезінде айқындалған, купондық борыштық бағалы қағаз бойынша пайыздармен көрінетін сыйақы есептелетін құны, сондай-ақ борыштық бағалы қағазды ұстаушыға оны өтеу кезінде төленуге тиіс сома көрсетіледі. Сомасы шығарылым валютасымен көрсетіледі. 10-баған борыштық бағалы қағаздар бойынша толтырылады.</w:t>
      </w:r>
    </w:p>
    <w:p w14:paraId="6C7D5C40" w14:textId="6F2C15C2" w:rsidR="00464C5A" w:rsidRPr="005A7116" w:rsidRDefault="003E79C2" w:rsidP="003E79C2">
      <w:pPr>
        <w:tabs>
          <w:tab w:val="left" w:pos="1276"/>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12.</w:t>
      </w:r>
      <w:r>
        <w:rPr>
          <w:rFonts w:ascii="Times New Roman" w:eastAsia="Times New Roman" w:hAnsi="Times New Roman" w:cs="Times New Roman"/>
          <w:color w:val="000000" w:themeColor="text1"/>
          <w:sz w:val="28"/>
          <w:szCs w:val="28"/>
          <w:lang w:val="kk-KZ" w:eastAsia="ru-RU"/>
        </w:rPr>
        <w:tab/>
      </w:r>
      <w:r w:rsidR="00464C5A" w:rsidRPr="005A7116">
        <w:rPr>
          <w:rFonts w:ascii="Times New Roman" w:eastAsia="Times New Roman" w:hAnsi="Times New Roman" w:cs="Times New Roman"/>
          <w:color w:val="000000" w:themeColor="text1"/>
          <w:sz w:val="28"/>
          <w:szCs w:val="28"/>
          <w:lang w:val="kk-KZ" w:eastAsia="ru-RU"/>
        </w:rPr>
        <w:t>12-бағанда мәміленің жүзеге асырылуын растайтын бастапқы құжатта көрсетілген баға көрсетіледі (биржалық куәлік, брокердің және (немесе) дилердің есебі, халықаралық банкаралық ақпарат аудару және төлем жасау жүйесі бойынша (SWIFT) алынған растау).</w:t>
      </w:r>
    </w:p>
    <w:p w14:paraId="20490541" w14:textId="78F64F88" w:rsidR="00464C5A" w:rsidRPr="005A7116" w:rsidRDefault="00464C5A" w:rsidP="003E79C2">
      <w:pPr>
        <w:tabs>
          <w:tab w:val="left" w:pos="1276"/>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13.</w:t>
      </w:r>
      <w:r w:rsidR="003E79C2">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 xml:space="preserve">13-бағанда бухгалтерлік есепте бастапқы танылу күні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жжжж.кк.аа</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форматында көрсетіледі.</w:t>
      </w:r>
    </w:p>
    <w:p w14:paraId="2C5B47C9" w14:textId="4E538F69" w:rsidR="00464C5A" w:rsidRPr="005A7116" w:rsidRDefault="00464C5A" w:rsidP="003E79C2">
      <w:pPr>
        <w:tabs>
          <w:tab w:val="left" w:pos="1276"/>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14.</w:t>
      </w:r>
      <w:r w:rsidR="003E79C2">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 xml:space="preserve">14-бағанда борыштық бағалы қағаздарды өтеу мерзімі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жжжж.кк.аа</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форматында көрсетіледі.</w:t>
      </w:r>
    </w:p>
    <w:p w14:paraId="44DDB433" w14:textId="19B9C2A5" w:rsidR="00464C5A" w:rsidRPr="005A7116" w:rsidRDefault="00464C5A" w:rsidP="003E79C2">
      <w:pPr>
        <w:tabs>
          <w:tab w:val="left" w:pos="1276"/>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15.</w:t>
      </w:r>
      <w:r w:rsidR="003E79C2">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15-бағанда агенттерге, консультанттарға, брокерлерге (дилерлерге) төленген сыйақылар мен комиссияларды, қор биржаларының алымдарын қосқанда, сатып алуға тікелей байланысты шығыстарды қоса алғандағы қаржы құралдарының сатып алу құны, сондай-ақ аудару бойынша банк қызметтері және сатып алушы сатушыға төлеген пайызға азайтылған шамасы (мұндай бар болса) көрсетіледі.</w:t>
      </w:r>
    </w:p>
    <w:p w14:paraId="0856DBA0" w14:textId="25282D61" w:rsidR="00464C5A" w:rsidRPr="005A7116" w:rsidRDefault="003E79C2" w:rsidP="003E79C2">
      <w:pPr>
        <w:tabs>
          <w:tab w:val="left" w:pos="1276"/>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16.</w:t>
      </w:r>
      <w:r>
        <w:rPr>
          <w:rFonts w:ascii="Times New Roman" w:eastAsia="Times New Roman" w:hAnsi="Times New Roman" w:cs="Times New Roman"/>
          <w:color w:val="000000" w:themeColor="text1"/>
          <w:sz w:val="28"/>
          <w:szCs w:val="28"/>
          <w:lang w:val="kk-KZ" w:eastAsia="ru-RU"/>
        </w:rPr>
        <w:tab/>
      </w:r>
      <w:r w:rsidR="00464C5A" w:rsidRPr="005A7116">
        <w:rPr>
          <w:rFonts w:ascii="Times New Roman" w:eastAsia="Times New Roman" w:hAnsi="Times New Roman" w:cs="Times New Roman"/>
          <w:color w:val="000000" w:themeColor="text1"/>
          <w:sz w:val="28"/>
          <w:szCs w:val="28"/>
          <w:lang w:val="kk-KZ" w:eastAsia="ru-RU"/>
        </w:rPr>
        <w:t>16-бағанда бухгалтерлік есепте бейнеленген бағалы қағаздар құны көрсетіледі.</w:t>
      </w:r>
    </w:p>
    <w:p w14:paraId="07344D77" w14:textId="6C4E2A63" w:rsidR="00464C5A" w:rsidRPr="005A7116" w:rsidRDefault="00464C5A" w:rsidP="003E79C2">
      <w:pPr>
        <w:tabs>
          <w:tab w:val="left" w:pos="1276"/>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17.</w:t>
      </w:r>
      <w:r w:rsidR="003E79C2">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20-бағанда ауыртпалық салынған бағалы қағаздардың бухгалтерлік есептегі құны көрсетіледі.</w:t>
      </w:r>
    </w:p>
    <w:p w14:paraId="7C8C7484" w14:textId="2580F2FB" w:rsidR="00464C5A" w:rsidRPr="005A7116" w:rsidRDefault="00464C5A" w:rsidP="003E79C2">
      <w:pPr>
        <w:tabs>
          <w:tab w:val="left" w:pos="1276"/>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18.</w:t>
      </w:r>
      <w:r w:rsidR="003E79C2">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21-бағанда репоға берілген ауыртпалық салынған бағалы қағаздардың бухгалтерлік есептегі құны көрсетіледі</w:t>
      </w:r>
    </w:p>
    <w:p w14:paraId="335EE530" w14:textId="7070E656" w:rsidR="00464C5A" w:rsidRPr="005A7116" w:rsidRDefault="003E79C2" w:rsidP="003E79C2">
      <w:pPr>
        <w:tabs>
          <w:tab w:val="left" w:pos="1276"/>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19.</w:t>
      </w:r>
      <w:r>
        <w:rPr>
          <w:rFonts w:ascii="Times New Roman" w:eastAsia="Times New Roman" w:hAnsi="Times New Roman" w:cs="Times New Roman"/>
          <w:color w:val="000000" w:themeColor="text1"/>
          <w:sz w:val="28"/>
          <w:szCs w:val="28"/>
          <w:lang w:val="kk-KZ" w:eastAsia="ru-RU"/>
        </w:rPr>
        <w:tab/>
      </w:r>
      <w:r w:rsidR="00464C5A" w:rsidRPr="005A7116">
        <w:rPr>
          <w:rFonts w:ascii="Times New Roman" w:eastAsia="Times New Roman" w:hAnsi="Times New Roman" w:cs="Times New Roman"/>
          <w:color w:val="000000" w:themeColor="text1"/>
          <w:sz w:val="28"/>
          <w:szCs w:val="28"/>
          <w:lang w:val="kk-KZ" w:eastAsia="ru-RU"/>
        </w:rPr>
        <w:t>22-бағанда қаржы есептілігінің халықаралық стандарттарына сәйкес құрылған резервтер (провизиялар) мөлшері көрсетіледі. Резервтер (провизиялар) қосу белгісімен абсолютті шамада көрсетіледі.</w:t>
      </w:r>
    </w:p>
    <w:p w14:paraId="5A8B3861" w14:textId="342B9906" w:rsidR="00464C5A" w:rsidRPr="005A7116" w:rsidRDefault="003E79C2" w:rsidP="003E79C2">
      <w:pPr>
        <w:tabs>
          <w:tab w:val="left" w:pos="1276"/>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20.</w:t>
      </w:r>
      <w:r>
        <w:rPr>
          <w:rFonts w:ascii="Times New Roman" w:eastAsia="Times New Roman" w:hAnsi="Times New Roman" w:cs="Times New Roman"/>
          <w:color w:val="000000" w:themeColor="text1"/>
          <w:sz w:val="28"/>
          <w:szCs w:val="28"/>
          <w:lang w:val="kk-KZ" w:eastAsia="ru-RU"/>
        </w:rPr>
        <w:tab/>
      </w:r>
      <w:r w:rsidR="00464C5A" w:rsidRPr="005A7116">
        <w:rPr>
          <w:rFonts w:ascii="Times New Roman" w:eastAsia="Times New Roman" w:hAnsi="Times New Roman" w:cs="Times New Roman"/>
          <w:color w:val="000000" w:themeColor="text1"/>
          <w:sz w:val="28"/>
          <w:szCs w:val="28"/>
          <w:lang w:val="kk-KZ" w:eastAsia="ru-RU"/>
        </w:rPr>
        <w:t xml:space="preserve">23-бағанда бағалы қағаздың санаты ретінде мынадай символ: 1 – </w:t>
      </w:r>
      <w:r w:rsidR="00796D18" w:rsidRPr="005A7116">
        <w:rPr>
          <w:rFonts w:ascii="Times New Roman" w:eastAsia="Times New Roman" w:hAnsi="Times New Roman" w:cs="Times New Roman"/>
          <w:color w:val="000000" w:themeColor="text1"/>
          <w:sz w:val="28"/>
          <w:szCs w:val="28"/>
          <w:lang w:val="kk-KZ" w:eastAsia="ru-RU"/>
        </w:rPr>
        <w:t>«</w:t>
      </w:r>
      <w:r w:rsidR="00464C5A" w:rsidRPr="005A7116">
        <w:rPr>
          <w:rFonts w:ascii="Times New Roman" w:eastAsia="Times New Roman" w:hAnsi="Times New Roman" w:cs="Times New Roman"/>
          <w:color w:val="000000" w:themeColor="text1"/>
          <w:sz w:val="28"/>
          <w:szCs w:val="28"/>
          <w:lang w:val="kk-KZ" w:eastAsia="ru-RU"/>
        </w:rPr>
        <w:t>сату үшін қолда бар бағалы қағаздар</w:t>
      </w:r>
      <w:r w:rsidR="00796D18" w:rsidRPr="005A7116">
        <w:rPr>
          <w:rFonts w:ascii="Times New Roman" w:eastAsia="Times New Roman" w:hAnsi="Times New Roman" w:cs="Times New Roman"/>
          <w:color w:val="000000" w:themeColor="text1"/>
          <w:sz w:val="28"/>
          <w:szCs w:val="28"/>
          <w:lang w:val="kk-KZ" w:eastAsia="ru-RU"/>
        </w:rPr>
        <w:t>»</w:t>
      </w:r>
      <w:r w:rsidR="00464C5A" w:rsidRPr="005A7116">
        <w:rPr>
          <w:rFonts w:ascii="Times New Roman" w:eastAsia="Times New Roman" w:hAnsi="Times New Roman" w:cs="Times New Roman"/>
          <w:color w:val="000000" w:themeColor="text1"/>
          <w:sz w:val="28"/>
          <w:szCs w:val="28"/>
          <w:lang w:val="kk-KZ" w:eastAsia="ru-RU"/>
        </w:rPr>
        <w:t xml:space="preserve">, 2 – </w:t>
      </w:r>
      <w:r w:rsidR="00796D18" w:rsidRPr="005A7116">
        <w:rPr>
          <w:rFonts w:ascii="Times New Roman" w:eastAsia="Times New Roman" w:hAnsi="Times New Roman" w:cs="Times New Roman"/>
          <w:color w:val="000000" w:themeColor="text1"/>
          <w:sz w:val="28"/>
          <w:szCs w:val="28"/>
          <w:lang w:val="kk-KZ" w:eastAsia="ru-RU"/>
        </w:rPr>
        <w:t>«</w:t>
      </w:r>
      <w:r w:rsidR="00464C5A" w:rsidRPr="005A7116">
        <w:rPr>
          <w:rFonts w:ascii="Times New Roman" w:eastAsia="Times New Roman" w:hAnsi="Times New Roman" w:cs="Times New Roman"/>
          <w:color w:val="000000" w:themeColor="text1"/>
          <w:sz w:val="28"/>
          <w:szCs w:val="28"/>
          <w:lang w:val="kk-KZ" w:eastAsia="ru-RU"/>
        </w:rPr>
        <w:t>пайда немесе шығын арқылы әдiл құны бойынша бағаланатын бағалы қағаздар</w:t>
      </w:r>
      <w:r w:rsidR="00796D18" w:rsidRPr="005A7116">
        <w:rPr>
          <w:rFonts w:ascii="Times New Roman" w:eastAsia="Times New Roman" w:hAnsi="Times New Roman" w:cs="Times New Roman"/>
          <w:color w:val="000000" w:themeColor="text1"/>
          <w:sz w:val="28"/>
          <w:szCs w:val="28"/>
          <w:lang w:val="kk-KZ" w:eastAsia="ru-RU"/>
        </w:rPr>
        <w:t>»</w:t>
      </w:r>
      <w:r w:rsidR="00464C5A" w:rsidRPr="005A7116">
        <w:rPr>
          <w:rFonts w:ascii="Times New Roman" w:eastAsia="Times New Roman" w:hAnsi="Times New Roman" w:cs="Times New Roman"/>
          <w:color w:val="000000" w:themeColor="text1"/>
          <w:sz w:val="28"/>
          <w:szCs w:val="28"/>
          <w:lang w:val="kk-KZ" w:eastAsia="ru-RU"/>
        </w:rPr>
        <w:t xml:space="preserve">, 3 – </w:t>
      </w:r>
      <w:r w:rsidR="00796D18" w:rsidRPr="005A7116">
        <w:rPr>
          <w:rFonts w:ascii="Times New Roman" w:eastAsia="Times New Roman" w:hAnsi="Times New Roman" w:cs="Times New Roman"/>
          <w:color w:val="000000" w:themeColor="text1"/>
          <w:sz w:val="28"/>
          <w:szCs w:val="28"/>
          <w:lang w:val="kk-KZ" w:eastAsia="ru-RU"/>
        </w:rPr>
        <w:t>«</w:t>
      </w:r>
      <w:r w:rsidR="00464C5A" w:rsidRPr="005A7116">
        <w:rPr>
          <w:rFonts w:ascii="Times New Roman" w:eastAsia="Times New Roman" w:hAnsi="Times New Roman" w:cs="Times New Roman"/>
          <w:color w:val="000000" w:themeColor="text1"/>
          <w:sz w:val="28"/>
          <w:szCs w:val="28"/>
          <w:lang w:val="kk-KZ" w:eastAsia="ru-RU"/>
        </w:rPr>
        <w:t>өтелгенге дейін ұсталатын бағалы қағаздар</w:t>
      </w:r>
      <w:r w:rsidR="00796D18" w:rsidRPr="005A7116">
        <w:rPr>
          <w:rFonts w:ascii="Times New Roman" w:eastAsia="Times New Roman" w:hAnsi="Times New Roman" w:cs="Times New Roman"/>
          <w:color w:val="000000" w:themeColor="text1"/>
          <w:sz w:val="28"/>
          <w:szCs w:val="28"/>
          <w:lang w:val="kk-KZ" w:eastAsia="ru-RU"/>
        </w:rPr>
        <w:t>»</w:t>
      </w:r>
      <w:r w:rsidR="00464C5A" w:rsidRPr="005A7116">
        <w:rPr>
          <w:rFonts w:ascii="Times New Roman" w:eastAsia="Times New Roman" w:hAnsi="Times New Roman" w:cs="Times New Roman"/>
          <w:color w:val="000000" w:themeColor="text1"/>
          <w:sz w:val="28"/>
          <w:szCs w:val="28"/>
          <w:lang w:val="kk-KZ" w:eastAsia="ru-RU"/>
        </w:rPr>
        <w:t xml:space="preserve"> көрсетіледі.</w:t>
      </w:r>
    </w:p>
    <w:p w14:paraId="29FEC831" w14:textId="65E828AD" w:rsidR="00464C5A" w:rsidRPr="005A7116" w:rsidRDefault="003E79C2" w:rsidP="003E79C2">
      <w:pPr>
        <w:tabs>
          <w:tab w:val="left" w:pos="1276"/>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21.</w:t>
      </w:r>
      <w:r>
        <w:rPr>
          <w:rFonts w:ascii="Times New Roman" w:eastAsia="Times New Roman" w:hAnsi="Times New Roman" w:cs="Times New Roman"/>
          <w:color w:val="000000" w:themeColor="text1"/>
          <w:sz w:val="28"/>
          <w:szCs w:val="28"/>
          <w:lang w:val="kk-KZ" w:eastAsia="ru-RU"/>
        </w:rPr>
        <w:tab/>
      </w:r>
      <w:r w:rsidR="00464C5A" w:rsidRPr="005A7116">
        <w:rPr>
          <w:rFonts w:ascii="Times New Roman" w:eastAsia="Times New Roman" w:hAnsi="Times New Roman" w:cs="Times New Roman"/>
          <w:color w:val="000000" w:themeColor="text1"/>
          <w:sz w:val="28"/>
          <w:szCs w:val="28"/>
          <w:lang w:val="kk-KZ" w:eastAsia="ru-RU"/>
        </w:rPr>
        <w:t>24 және 25-бағандарды толтыру кезінде Нормативтік құқықтық актілерді м</w:t>
      </w:r>
      <w:r w:rsidR="005D17FC" w:rsidRPr="005A7116">
        <w:rPr>
          <w:rFonts w:ascii="Times New Roman" w:eastAsia="Times New Roman" w:hAnsi="Times New Roman" w:cs="Times New Roman"/>
          <w:color w:val="000000" w:themeColor="text1"/>
          <w:sz w:val="28"/>
          <w:szCs w:val="28"/>
          <w:lang w:val="kk-KZ" w:eastAsia="ru-RU"/>
        </w:rPr>
        <w:t>емлекеттік тіркеу тізілімінде № </w:t>
      </w:r>
      <w:r w:rsidR="00464C5A" w:rsidRPr="005A7116">
        <w:rPr>
          <w:rFonts w:ascii="Times New Roman" w:eastAsia="Times New Roman" w:hAnsi="Times New Roman" w:cs="Times New Roman"/>
          <w:color w:val="000000" w:themeColor="text1"/>
          <w:sz w:val="28"/>
          <w:szCs w:val="28"/>
          <w:lang w:val="kk-KZ" w:eastAsia="ru-RU"/>
        </w:rPr>
        <w:t xml:space="preserve">8318 </w:t>
      </w:r>
      <w:r w:rsidR="00085D5F" w:rsidRPr="005A7116">
        <w:rPr>
          <w:rFonts w:ascii="Times New Roman" w:eastAsia="Times New Roman" w:hAnsi="Times New Roman" w:cs="Times New Roman"/>
          <w:color w:val="000000" w:themeColor="text1"/>
          <w:sz w:val="28"/>
          <w:szCs w:val="28"/>
          <w:lang w:val="kk-KZ" w:eastAsia="ru-RU"/>
        </w:rPr>
        <w:t xml:space="preserve">болып </w:t>
      </w:r>
      <w:r w:rsidR="00464C5A" w:rsidRPr="005A7116">
        <w:rPr>
          <w:rFonts w:ascii="Times New Roman" w:eastAsia="Times New Roman" w:hAnsi="Times New Roman" w:cs="Times New Roman"/>
          <w:color w:val="000000" w:themeColor="text1"/>
          <w:sz w:val="28"/>
          <w:szCs w:val="28"/>
          <w:lang w:val="kk-KZ" w:eastAsia="ru-RU"/>
        </w:rPr>
        <w:t xml:space="preserve">тіркелген, Қазақстан Республикасы Ұлттық Банкі Басқармасының </w:t>
      </w:r>
      <w:r w:rsidR="00796D18" w:rsidRPr="005A7116">
        <w:rPr>
          <w:rFonts w:ascii="Times New Roman" w:eastAsia="Times New Roman" w:hAnsi="Times New Roman" w:cs="Times New Roman"/>
          <w:color w:val="000000" w:themeColor="text1"/>
          <w:sz w:val="28"/>
          <w:szCs w:val="28"/>
          <w:lang w:val="kk-KZ" w:eastAsia="ru-RU"/>
        </w:rPr>
        <w:t>«</w:t>
      </w:r>
      <w:r w:rsidR="00464C5A" w:rsidRPr="005A7116">
        <w:rPr>
          <w:rFonts w:ascii="Times New Roman" w:eastAsia="Times New Roman" w:hAnsi="Times New Roman" w:cs="Times New Roman"/>
          <w:color w:val="000000" w:themeColor="text1"/>
          <w:sz w:val="28"/>
          <w:szCs w:val="28"/>
          <w:lang w:val="kk-KZ" w:eastAsia="ru-RU"/>
        </w:rPr>
        <w:t xml:space="preserve">Болу қажеттілігі қаржы ұйымдарының қызметін реттейтін Қазақстан Республикасының заңнамасына </w:t>
      </w:r>
      <w:r w:rsidR="00464C5A" w:rsidRPr="005A7116">
        <w:rPr>
          <w:rFonts w:ascii="Times New Roman" w:eastAsia="Times New Roman" w:hAnsi="Times New Roman" w:cs="Times New Roman"/>
          <w:color w:val="000000" w:themeColor="text1"/>
          <w:sz w:val="28"/>
          <w:szCs w:val="28"/>
          <w:lang w:val="kk-KZ" w:eastAsia="ru-RU"/>
        </w:rPr>
        <w:lastRenderedPageBreak/>
        <w:t>сәйкес талап етілетін заңды тұлғалар үшін ең аз рейтингіні, осы рейтингіні беретін рейтингілік агенттіктер тізбесін белгілеу туралы</w:t>
      </w:r>
      <w:r w:rsidR="00796D18" w:rsidRPr="005A7116">
        <w:rPr>
          <w:rFonts w:ascii="Times New Roman" w:eastAsia="Times New Roman" w:hAnsi="Times New Roman" w:cs="Times New Roman"/>
          <w:color w:val="000000" w:themeColor="text1"/>
          <w:sz w:val="28"/>
          <w:szCs w:val="28"/>
          <w:lang w:val="kk-KZ" w:eastAsia="ru-RU"/>
        </w:rPr>
        <w:t>»</w:t>
      </w:r>
      <w:r w:rsidR="005D17FC" w:rsidRPr="005A7116">
        <w:rPr>
          <w:rFonts w:ascii="Times New Roman" w:eastAsia="Times New Roman" w:hAnsi="Times New Roman" w:cs="Times New Roman"/>
          <w:color w:val="000000" w:themeColor="text1"/>
          <w:sz w:val="28"/>
          <w:szCs w:val="28"/>
          <w:lang w:val="kk-KZ" w:eastAsia="ru-RU"/>
        </w:rPr>
        <w:t xml:space="preserve"> 2012 жылғы 24 желтоқсандағы № </w:t>
      </w:r>
      <w:r w:rsidR="00464C5A" w:rsidRPr="005A7116">
        <w:rPr>
          <w:rFonts w:ascii="Times New Roman" w:eastAsia="Times New Roman" w:hAnsi="Times New Roman" w:cs="Times New Roman"/>
          <w:color w:val="000000" w:themeColor="text1"/>
          <w:sz w:val="28"/>
          <w:szCs w:val="28"/>
          <w:lang w:val="kk-KZ" w:eastAsia="ru-RU"/>
        </w:rPr>
        <w:t xml:space="preserve">385 қаулысының </w:t>
      </w:r>
      <w:hyperlink r:id="rId112" w:anchor="z17" w:history="1">
        <w:r w:rsidR="00464C5A" w:rsidRPr="005A7116">
          <w:rPr>
            <w:rFonts w:ascii="Times New Roman" w:eastAsia="Times New Roman" w:hAnsi="Times New Roman" w:cs="Times New Roman"/>
            <w:color w:val="000000" w:themeColor="text1"/>
            <w:sz w:val="28"/>
            <w:szCs w:val="28"/>
            <w:bdr w:val="none" w:sz="0" w:space="0" w:color="auto" w:frame="1"/>
            <w:lang w:val="kk-KZ" w:eastAsia="ru-RU"/>
          </w:rPr>
          <w:t>3-тармағында</w:t>
        </w:r>
      </w:hyperlink>
      <w:r w:rsidR="00464C5A" w:rsidRPr="005A7116">
        <w:rPr>
          <w:rFonts w:ascii="Times New Roman" w:eastAsia="Times New Roman" w:hAnsi="Times New Roman" w:cs="Times New Roman"/>
          <w:color w:val="000000" w:themeColor="text1"/>
          <w:sz w:val="28"/>
          <w:szCs w:val="28"/>
          <w:lang w:val="kk-KZ" w:eastAsia="ru-RU"/>
        </w:rPr>
        <w:t xml:space="preserve"> көрсетілген рейтингілік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елдің рейтингі көрсетіледі. Рейтингі болмаған кезде 24 және 25-бағандарда </w:t>
      </w:r>
      <w:r w:rsidR="00796D18" w:rsidRPr="005A7116">
        <w:rPr>
          <w:rFonts w:ascii="Times New Roman" w:eastAsia="Times New Roman" w:hAnsi="Times New Roman" w:cs="Times New Roman"/>
          <w:color w:val="000000" w:themeColor="text1"/>
          <w:sz w:val="28"/>
          <w:szCs w:val="28"/>
          <w:lang w:val="kk-KZ" w:eastAsia="ru-RU"/>
        </w:rPr>
        <w:t>«</w:t>
      </w:r>
      <w:r w:rsidR="00464C5A" w:rsidRPr="005A7116">
        <w:rPr>
          <w:rFonts w:ascii="Times New Roman" w:eastAsia="Times New Roman" w:hAnsi="Times New Roman" w:cs="Times New Roman"/>
          <w:color w:val="000000" w:themeColor="text1"/>
          <w:sz w:val="28"/>
          <w:szCs w:val="28"/>
          <w:lang w:val="kk-KZ" w:eastAsia="ru-RU"/>
        </w:rPr>
        <w:t>рейтингі жоқ</w:t>
      </w:r>
      <w:r w:rsidR="00796D18" w:rsidRPr="005A7116">
        <w:rPr>
          <w:rFonts w:ascii="Times New Roman" w:eastAsia="Times New Roman" w:hAnsi="Times New Roman" w:cs="Times New Roman"/>
          <w:color w:val="000000" w:themeColor="text1"/>
          <w:sz w:val="28"/>
          <w:szCs w:val="28"/>
          <w:lang w:val="kk-KZ" w:eastAsia="ru-RU"/>
        </w:rPr>
        <w:t>»</w:t>
      </w:r>
      <w:r w:rsidR="00464C5A" w:rsidRPr="005A7116">
        <w:rPr>
          <w:rFonts w:ascii="Times New Roman" w:eastAsia="Times New Roman" w:hAnsi="Times New Roman" w:cs="Times New Roman"/>
          <w:color w:val="000000" w:themeColor="text1"/>
          <w:sz w:val="28"/>
          <w:szCs w:val="28"/>
          <w:lang w:val="kk-KZ" w:eastAsia="ru-RU"/>
        </w:rPr>
        <w:t xml:space="preserve"> деп көрсетіледі. Бұл бағандар Қазақстан Республикасының мемлекеттік бағалы қағаздары бойынша толтырылмайды.</w:t>
      </w:r>
    </w:p>
    <w:p w14:paraId="2E52C94F" w14:textId="2270F965" w:rsidR="00464C5A" w:rsidRDefault="003E79C2" w:rsidP="003E79C2">
      <w:pPr>
        <w:tabs>
          <w:tab w:val="left" w:pos="1276"/>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22.</w:t>
      </w:r>
      <w:r>
        <w:rPr>
          <w:rFonts w:ascii="Times New Roman" w:eastAsia="Times New Roman" w:hAnsi="Times New Roman" w:cs="Times New Roman"/>
          <w:color w:val="000000" w:themeColor="text1"/>
          <w:sz w:val="28"/>
          <w:szCs w:val="28"/>
          <w:lang w:val="kk-KZ" w:eastAsia="ru-RU"/>
        </w:rPr>
        <w:tab/>
      </w:r>
      <w:r w:rsidR="00464C5A" w:rsidRPr="005A7116">
        <w:rPr>
          <w:rFonts w:ascii="Times New Roman" w:eastAsia="Times New Roman" w:hAnsi="Times New Roman" w:cs="Times New Roman"/>
          <w:color w:val="000000" w:themeColor="text1"/>
          <w:sz w:val="28"/>
          <w:szCs w:val="28"/>
          <w:lang w:val="kk-KZ" w:eastAsia="ru-RU"/>
        </w:rPr>
        <w:t>Мәліметтер болмаған жағдайда Нысан нөлдік қалдықтармен ұсынылады.</w:t>
      </w:r>
    </w:p>
    <w:p w14:paraId="7DBC16CA" w14:textId="77777777" w:rsidR="003E79C2" w:rsidRPr="00D96043" w:rsidRDefault="003E79C2" w:rsidP="003E79C2">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14:paraId="33C33773" w14:textId="77777777" w:rsidR="003E79C2" w:rsidRPr="00D96043" w:rsidRDefault="003E79C2" w:rsidP="003E79C2">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14:paraId="6332F830" w14:textId="77777777" w:rsidR="003E79C2" w:rsidRPr="00D96043" w:rsidRDefault="003E79C2" w:rsidP="003E79C2">
      <w:pPr>
        <w:spacing w:after="0" w:line="240" w:lineRule="auto"/>
        <w:rPr>
          <w:rFonts w:ascii="Times New Roman" w:eastAsia="Times New Roman" w:hAnsi="Times New Roman" w:cs="Times New Roman"/>
          <w:color w:val="000000" w:themeColor="text1"/>
          <w:sz w:val="28"/>
          <w:szCs w:val="20"/>
          <w:lang w:val="kk-KZ" w:eastAsia="ru-RU"/>
        </w:rPr>
        <w:sectPr w:rsidR="003E79C2" w:rsidRPr="00D96043" w:rsidSect="007831EB">
          <w:headerReference w:type="default" r:id="rId113"/>
          <w:pgSz w:w="11906" w:h="16838"/>
          <w:pgMar w:top="1418" w:right="851" w:bottom="1418" w:left="1418" w:header="709" w:footer="709" w:gutter="0"/>
          <w:cols w:space="708"/>
          <w:docGrid w:linePitch="360"/>
        </w:sectPr>
      </w:pPr>
    </w:p>
    <w:p w14:paraId="150B38EB" w14:textId="58FE52C3" w:rsidR="00B93E37" w:rsidRPr="005A7116" w:rsidRDefault="00B93E37" w:rsidP="000D6F32">
      <w:pPr>
        <w:widowControl w:val="0"/>
        <w:spacing w:after="0" w:line="240" w:lineRule="auto"/>
        <w:jc w:val="right"/>
        <w:textAlignment w:val="baseline"/>
        <w:rPr>
          <w:rFonts w:ascii="Times New Roman" w:eastAsia="Calibri" w:hAnsi="Times New Roman" w:cs="Times New Roman"/>
          <w:color w:val="000000" w:themeColor="text1"/>
          <w:sz w:val="28"/>
          <w:szCs w:val="20"/>
          <w:lang w:val="kk-KZ"/>
        </w:rPr>
      </w:pPr>
      <w:r w:rsidRPr="005A7116">
        <w:rPr>
          <w:rFonts w:ascii="Times New Roman" w:eastAsia="Calibri" w:hAnsi="Times New Roman" w:cs="Times New Roman"/>
          <w:color w:val="000000" w:themeColor="text1"/>
          <w:sz w:val="28"/>
          <w:szCs w:val="20"/>
          <w:lang w:val="kk-KZ"/>
        </w:rPr>
        <w:lastRenderedPageBreak/>
        <w:t>Қазақстан</w:t>
      </w:r>
      <w:r w:rsidR="003E79C2">
        <w:rPr>
          <w:rFonts w:ascii="Times New Roman" w:eastAsia="Calibri" w:hAnsi="Times New Roman" w:cs="Times New Roman"/>
          <w:color w:val="000000" w:themeColor="text1"/>
          <w:sz w:val="28"/>
          <w:szCs w:val="20"/>
          <w:lang w:val="kk-KZ"/>
        </w:rPr>
        <w:t xml:space="preserve"> Республикасының</w:t>
      </w:r>
    </w:p>
    <w:p w14:paraId="3EB06BB7" w14:textId="2FB9E020" w:rsidR="00464C5A" w:rsidRPr="005A7116" w:rsidRDefault="00B93E37" w:rsidP="000D6F32">
      <w:pPr>
        <w:widowControl w:val="0"/>
        <w:spacing w:after="0" w:line="240" w:lineRule="auto"/>
        <w:jc w:val="right"/>
        <w:textAlignment w:val="baseline"/>
        <w:rPr>
          <w:rFonts w:ascii="Times New Roman" w:eastAsia="Calibri" w:hAnsi="Times New Roman" w:cs="Times New Roman"/>
          <w:color w:val="000000" w:themeColor="text1"/>
          <w:sz w:val="28"/>
          <w:szCs w:val="20"/>
          <w:lang w:val="kk-KZ"/>
        </w:rPr>
      </w:pPr>
      <w:r w:rsidRPr="005A7116">
        <w:rPr>
          <w:rFonts w:ascii="Times New Roman" w:eastAsia="Calibri" w:hAnsi="Times New Roman" w:cs="Times New Roman"/>
          <w:color w:val="000000" w:themeColor="text1"/>
          <w:sz w:val="28"/>
          <w:szCs w:val="20"/>
          <w:lang w:val="kk-KZ"/>
        </w:rPr>
        <w:t>қ</w:t>
      </w:r>
      <w:r w:rsidR="00464C5A" w:rsidRPr="005A7116">
        <w:rPr>
          <w:rFonts w:ascii="Times New Roman" w:eastAsia="Calibri" w:hAnsi="Times New Roman" w:cs="Times New Roman"/>
          <w:color w:val="000000" w:themeColor="text1"/>
          <w:sz w:val="28"/>
          <w:szCs w:val="20"/>
          <w:lang w:val="kk-KZ"/>
        </w:rPr>
        <w:t>аржы нарығын реттеу мәселелері бойынша</w:t>
      </w:r>
    </w:p>
    <w:p w14:paraId="11213249" w14:textId="08D80AF0" w:rsidR="00464C5A" w:rsidRPr="005A7116" w:rsidRDefault="00464C5A" w:rsidP="000D6F32">
      <w:pPr>
        <w:widowControl w:val="0"/>
        <w:spacing w:after="0" w:line="240" w:lineRule="auto"/>
        <w:jc w:val="right"/>
        <w:textAlignment w:val="baseline"/>
        <w:rPr>
          <w:rFonts w:ascii="Times New Roman" w:eastAsia="Calibri" w:hAnsi="Times New Roman" w:cs="Times New Roman"/>
          <w:color w:val="000000" w:themeColor="text1"/>
          <w:sz w:val="28"/>
          <w:szCs w:val="20"/>
          <w:lang w:val="kk-KZ"/>
        </w:rPr>
      </w:pPr>
      <w:r w:rsidRPr="005A7116">
        <w:rPr>
          <w:rFonts w:ascii="Times New Roman" w:eastAsia="Calibri" w:hAnsi="Times New Roman" w:cs="Times New Roman"/>
          <w:color w:val="000000" w:themeColor="text1"/>
          <w:sz w:val="28"/>
          <w:szCs w:val="20"/>
          <w:lang w:val="kk-KZ"/>
        </w:rPr>
        <w:t>өзгерістер мен толықтырулар енгізілетін</w:t>
      </w:r>
    </w:p>
    <w:p w14:paraId="392BF358" w14:textId="464B1783" w:rsidR="00464C5A" w:rsidRPr="005A7116" w:rsidRDefault="00B93E37" w:rsidP="000D6F32">
      <w:pPr>
        <w:widowControl w:val="0"/>
        <w:spacing w:after="0" w:line="240" w:lineRule="auto"/>
        <w:jc w:val="right"/>
        <w:textAlignment w:val="baseline"/>
        <w:rPr>
          <w:rFonts w:ascii="Times New Roman" w:eastAsia="Calibri" w:hAnsi="Times New Roman" w:cs="Times New Roman"/>
          <w:color w:val="000000" w:themeColor="text1"/>
          <w:sz w:val="28"/>
          <w:szCs w:val="20"/>
          <w:lang w:val="kk-KZ"/>
        </w:rPr>
      </w:pPr>
      <w:r w:rsidRPr="005A7116">
        <w:rPr>
          <w:rFonts w:ascii="Times New Roman" w:eastAsia="Calibri" w:hAnsi="Times New Roman" w:cs="Times New Roman"/>
          <w:color w:val="000000" w:themeColor="text1"/>
          <w:sz w:val="28"/>
          <w:szCs w:val="20"/>
          <w:lang w:val="kk-KZ"/>
        </w:rPr>
        <w:t xml:space="preserve">нормативтік </w:t>
      </w:r>
      <w:r w:rsidR="00464C5A" w:rsidRPr="005A7116">
        <w:rPr>
          <w:rFonts w:ascii="Times New Roman" w:eastAsia="Calibri" w:hAnsi="Times New Roman" w:cs="Times New Roman"/>
          <w:color w:val="000000" w:themeColor="text1"/>
          <w:sz w:val="28"/>
          <w:szCs w:val="20"/>
          <w:lang w:val="kk-KZ"/>
        </w:rPr>
        <w:t>құқықтық актілерінің тізбесіне</w:t>
      </w:r>
    </w:p>
    <w:p w14:paraId="66233947" w14:textId="63284E76" w:rsidR="00464C5A" w:rsidRPr="005A7116" w:rsidRDefault="00464C5A" w:rsidP="000D6F32">
      <w:pPr>
        <w:suppressAutoHyphens/>
        <w:spacing w:after="0" w:line="240" w:lineRule="auto"/>
        <w:ind w:firstLine="709"/>
        <w:jc w:val="right"/>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0"/>
          <w:lang w:val="kk-KZ"/>
        </w:rPr>
        <w:t>17-қосымша</w:t>
      </w:r>
    </w:p>
    <w:p w14:paraId="70594F7A" w14:textId="77777777" w:rsidR="00464C5A" w:rsidRDefault="00464C5A" w:rsidP="000D6F32">
      <w:pPr>
        <w:suppressAutoHyphens/>
        <w:spacing w:after="0" w:line="240" w:lineRule="auto"/>
        <w:ind w:firstLine="709"/>
        <w:jc w:val="right"/>
        <w:rPr>
          <w:rFonts w:ascii="Times New Roman" w:eastAsia="Calibri" w:hAnsi="Times New Roman" w:cs="Times New Roman"/>
          <w:color w:val="000000" w:themeColor="text1"/>
          <w:sz w:val="28"/>
          <w:szCs w:val="28"/>
          <w:lang w:val="kk-KZ"/>
        </w:rPr>
      </w:pPr>
    </w:p>
    <w:p w14:paraId="1C56E454" w14:textId="77777777" w:rsidR="003E79C2" w:rsidRPr="005A7116" w:rsidRDefault="003E79C2" w:rsidP="000D6F32">
      <w:pPr>
        <w:suppressAutoHyphens/>
        <w:spacing w:after="0" w:line="240" w:lineRule="auto"/>
        <w:ind w:firstLine="709"/>
        <w:jc w:val="right"/>
        <w:rPr>
          <w:rFonts w:ascii="Times New Roman" w:eastAsia="Calibri" w:hAnsi="Times New Roman" w:cs="Times New Roman"/>
          <w:color w:val="000000" w:themeColor="text1"/>
          <w:sz w:val="28"/>
          <w:szCs w:val="28"/>
          <w:lang w:val="kk-KZ"/>
        </w:rPr>
      </w:pPr>
    </w:p>
    <w:p w14:paraId="2D4AF0BC" w14:textId="4C822DBA" w:rsidR="00464C5A" w:rsidRPr="005A7116" w:rsidRDefault="00464C5A" w:rsidP="000D6F32">
      <w:pPr>
        <w:spacing w:after="0" w:line="240" w:lineRule="auto"/>
        <w:jc w:val="right"/>
        <w:rPr>
          <w:rFonts w:ascii="Times New Roman" w:hAnsi="Times New Roman" w:cs="Times New Roman"/>
          <w:color w:val="000000" w:themeColor="text1"/>
          <w:sz w:val="28"/>
          <w:szCs w:val="28"/>
          <w:shd w:val="clear" w:color="auto" w:fill="FFFFFF"/>
          <w:lang w:val="kk-KZ"/>
        </w:rPr>
      </w:pPr>
      <w:r w:rsidRPr="005A7116">
        <w:rPr>
          <w:rFonts w:ascii="Times New Roman" w:hAnsi="Times New Roman" w:cs="Times New Roman"/>
          <w:color w:val="000000" w:themeColor="text1"/>
          <w:sz w:val="28"/>
          <w:szCs w:val="28"/>
          <w:shd w:val="clear" w:color="auto" w:fill="FFFFFF"/>
          <w:lang w:val="kk-KZ"/>
        </w:rPr>
        <w:t>Пруденциалдық қалыптардың қалыптық және</w:t>
      </w:r>
    </w:p>
    <w:p w14:paraId="44677C58" w14:textId="77777777" w:rsidR="003E79C2" w:rsidRDefault="00464C5A" w:rsidP="000D6F32">
      <w:pPr>
        <w:spacing w:after="0" w:line="240" w:lineRule="auto"/>
        <w:jc w:val="right"/>
        <w:rPr>
          <w:rFonts w:ascii="Times New Roman" w:hAnsi="Times New Roman" w:cs="Times New Roman"/>
          <w:color w:val="000000" w:themeColor="text1"/>
          <w:sz w:val="28"/>
          <w:szCs w:val="28"/>
          <w:shd w:val="clear" w:color="auto" w:fill="FFFFFF"/>
          <w:lang w:val="kk-KZ"/>
        </w:rPr>
      </w:pPr>
      <w:r w:rsidRPr="005A7116">
        <w:rPr>
          <w:rFonts w:ascii="Times New Roman" w:hAnsi="Times New Roman" w:cs="Times New Roman"/>
          <w:color w:val="000000" w:themeColor="text1"/>
          <w:sz w:val="28"/>
          <w:szCs w:val="28"/>
          <w:shd w:val="clear" w:color="auto" w:fill="FFFFFF"/>
          <w:lang w:val="kk-KZ"/>
        </w:rPr>
        <w:t>өзге де орындалуы мiндеттi нормалар</w:t>
      </w:r>
    </w:p>
    <w:p w14:paraId="045F2382" w14:textId="77777777" w:rsidR="003E79C2" w:rsidRDefault="00464C5A" w:rsidP="000D6F32">
      <w:pPr>
        <w:spacing w:after="0" w:line="240" w:lineRule="auto"/>
        <w:jc w:val="right"/>
        <w:rPr>
          <w:rFonts w:ascii="Times New Roman" w:hAnsi="Times New Roman" w:cs="Times New Roman"/>
          <w:color w:val="000000" w:themeColor="text1"/>
          <w:sz w:val="28"/>
          <w:szCs w:val="28"/>
          <w:shd w:val="clear" w:color="auto" w:fill="FFFFFF"/>
          <w:lang w:val="kk-KZ"/>
        </w:rPr>
      </w:pPr>
      <w:r w:rsidRPr="005A7116">
        <w:rPr>
          <w:rFonts w:ascii="Times New Roman" w:hAnsi="Times New Roman" w:cs="Times New Roman"/>
          <w:color w:val="000000" w:themeColor="text1"/>
          <w:sz w:val="28"/>
          <w:szCs w:val="28"/>
          <w:shd w:val="clear" w:color="auto" w:fill="FFFFFF"/>
          <w:lang w:val="kk-KZ"/>
        </w:rPr>
        <w:t>мен лимиттердi маңызы мен есептеу әдiстемелерiне,</w:t>
      </w:r>
    </w:p>
    <w:p w14:paraId="00B072B7" w14:textId="77777777" w:rsidR="003E79C2" w:rsidRDefault="00464C5A" w:rsidP="000D6F32">
      <w:pPr>
        <w:spacing w:after="0" w:line="240" w:lineRule="auto"/>
        <w:jc w:val="right"/>
        <w:rPr>
          <w:rFonts w:ascii="Times New Roman" w:hAnsi="Times New Roman" w:cs="Times New Roman"/>
          <w:color w:val="000000" w:themeColor="text1"/>
          <w:sz w:val="28"/>
          <w:szCs w:val="28"/>
          <w:shd w:val="clear" w:color="auto" w:fill="FFFFFF"/>
          <w:lang w:val="kk-KZ"/>
        </w:rPr>
      </w:pPr>
      <w:r w:rsidRPr="005A7116">
        <w:rPr>
          <w:rFonts w:ascii="Times New Roman" w:hAnsi="Times New Roman" w:cs="Times New Roman"/>
          <w:color w:val="000000" w:themeColor="text1"/>
          <w:sz w:val="28"/>
          <w:szCs w:val="28"/>
          <w:shd w:val="clear" w:color="auto" w:fill="FFFFFF"/>
          <w:lang w:val="kk-KZ"/>
        </w:rPr>
        <w:t>белгiлi бір күнге шектi банк капиталының мөлшерiне</w:t>
      </w:r>
    </w:p>
    <w:p w14:paraId="2F02280D" w14:textId="0C2D858A" w:rsidR="00464C5A" w:rsidRPr="005A7116" w:rsidRDefault="00464C5A" w:rsidP="000D6F32">
      <w:pPr>
        <w:spacing w:after="0" w:line="240" w:lineRule="auto"/>
        <w:jc w:val="right"/>
        <w:rPr>
          <w:rFonts w:ascii="Times New Roman" w:hAnsi="Times New Roman" w:cs="Times New Roman"/>
          <w:color w:val="000000" w:themeColor="text1"/>
          <w:sz w:val="28"/>
          <w:szCs w:val="28"/>
          <w:shd w:val="clear" w:color="auto" w:fill="FFFFFF"/>
          <w:lang w:val="kk-KZ"/>
        </w:rPr>
      </w:pPr>
      <w:r w:rsidRPr="005A7116">
        <w:rPr>
          <w:rFonts w:ascii="Times New Roman" w:hAnsi="Times New Roman" w:cs="Times New Roman"/>
          <w:color w:val="000000" w:themeColor="text1"/>
          <w:sz w:val="28"/>
          <w:szCs w:val="28"/>
          <w:shd w:val="clear" w:color="auto" w:fill="FFFFFF"/>
          <w:lang w:val="kk-KZ"/>
        </w:rPr>
        <w:t>5-қосымша</w:t>
      </w:r>
    </w:p>
    <w:p w14:paraId="77F021E8" w14:textId="77777777" w:rsidR="00464C5A" w:rsidRDefault="00464C5A" w:rsidP="000D6F32">
      <w:pPr>
        <w:spacing w:after="0" w:line="240" w:lineRule="auto"/>
        <w:jc w:val="right"/>
        <w:rPr>
          <w:rFonts w:ascii="Times New Roman" w:eastAsia="Times New Roman" w:hAnsi="Times New Roman" w:cs="Times New Roman"/>
          <w:color w:val="000000" w:themeColor="text1"/>
          <w:sz w:val="28"/>
          <w:szCs w:val="28"/>
          <w:lang w:val="kk-KZ" w:eastAsia="ru-RU"/>
        </w:rPr>
      </w:pPr>
    </w:p>
    <w:p w14:paraId="4968B54F" w14:textId="77777777" w:rsidR="003E79C2" w:rsidRPr="005A7116" w:rsidRDefault="003E79C2" w:rsidP="000D6F32">
      <w:pPr>
        <w:spacing w:after="0" w:line="240" w:lineRule="auto"/>
        <w:jc w:val="right"/>
        <w:rPr>
          <w:rFonts w:ascii="Times New Roman" w:eastAsia="Times New Roman" w:hAnsi="Times New Roman" w:cs="Times New Roman"/>
          <w:color w:val="000000" w:themeColor="text1"/>
          <w:sz w:val="28"/>
          <w:szCs w:val="28"/>
          <w:lang w:val="kk-KZ" w:eastAsia="ru-RU"/>
        </w:rPr>
      </w:pPr>
    </w:p>
    <w:p w14:paraId="5251BC2A" w14:textId="77777777" w:rsidR="00464C5A" w:rsidRDefault="00464C5A" w:rsidP="000D6F32">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Салымдардың кредиттiк тәуекел дәрежесi бойынша мөлшерленген банк активтерiнiң кестесi</w:t>
      </w:r>
    </w:p>
    <w:p w14:paraId="51006330" w14:textId="77777777" w:rsidR="003E79C2" w:rsidRPr="005A7116" w:rsidRDefault="003E79C2" w:rsidP="000D6F32">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z w:val="28"/>
          <w:szCs w:val="28"/>
          <w:lang w:val="kk-KZ" w:eastAsia="ru-RU"/>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2"/>
        <w:gridCol w:w="7184"/>
        <w:gridCol w:w="1473"/>
      </w:tblGrid>
      <w:tr w:rsidR="005A7116" w:rsidRPr="005A7116" w14:paraId="6CB8ACF5" w14:textId="77777777" w:rsidTr="00C90B63">
        <w:trPr>
          <w:jc w:val="center"/>
        </w:trPr>
        <w:tc>
          <w:tcPr>
            <w:tcW w:w="982" w:type="dxa"/>
            <w:tcMar>
              <w:top w:w="0" w:type="dxa"/>
              <w:left w:w="108" w:type="dxa"/>
              <w:bottom w:w="0" w:type="dxa"/>
              <w:right w:w="108" w:type="dxa"/>
            </w:tcMar>
            <w:hideMark/>
          </w:tcPr>
          <w:p w14:paraId="24AC7871"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w:t>
            </w:r>
          </w:p>
        </w:tc>
        <w:tc>
          <w:tcPr>
            <w:tcW w:w="7184" w:type="dxa"/>
            <w:tcMar>
              <w:top w:w="0" w:type="dxa"/>
              <w:left w:w="108" w:type="dxa"/>
              <w:bottom w:w="0" w:type="dxa"/>
              <w:right w:w="108" w:type="dxa"/>
            </w:tcMar>
            <w:hideMark/>
          </w:tcPr>
          <w:p w14:paraId="07955115"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Баптар атауы</w:t>
            </w:r>
          </w:p>
        </w:tc>
        <w:tc>
          <w:tcPr>
            <w:tcW w:w="1473" w:type="dxa"/>
            <w:tcMar>
              <w:top w:w="0" w:type="dxa"/>
              <w:left w:w="108" w:type="dxa"/>
              <w:bottom w:w="0" w:type="dxa"/>
              <w:right w:w="108" w:type="dxa"/>
            </w:tcMar>
            <w:hideMark/>
          </w:tcPr>
          <w:p w14:paraId="065457CB"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Тәуекел дәрежесi пайызбен</w:t>
            </w:r>
          </w:p>
        </w:tc>
      </w:tr>
      <w:tr w:rsidR="005A7116" w:rsidRPr="005A7116" w14:paraId="6332A20E" w14:textId="77777777" w:rsidTr="00C90B63">
        <w:trPr>
          <w:jc w:val="center"/>
        </w:trPr>
        <w:tc>
          <w:tcPr>
            <w:tcW w:w="9639" w:type="dxa"/>
            <w:gridSpan w:val="3"/>
            <w:tcMar>
              <w:top w:w="0" w:type="dxa"/>
              <w:left w:w="108" w:type="dxa"/>
              <w:bottom w:w="0" w:type="dxa"/>
              <w:right w:w="108" w:type="dxa"/>
            </w:tcMar>
            <w:hideMark/>
          </w:tcPr>
          <w:p w14:paraId="03D02546" w14:textId="77777777" w:rsidR="00464C5A" w:rsidRPr="005A7116" w:rsidRDefault="00464C5A"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xml:space="preserve">I </w:t>
            </w:r>
            <w:r w:rsidRPr="005A7116">
              <w:rPr>
                <w:rFonts w:ascii="Times New Roman" w:eastAsia="Times New Roman" w:hAnsi="Times New Roman" w:cs="Times New Roman"/>
                <w:color w:val="000000" w:themeColor="text1"/>
                <w:sz w:val="24"/>
                <w:szCs w:val="24"/>
                <w:lang w:val="kk-KZ" w:eastAsia="ru-RU"/>
              </w:rPr>
              <w:t>топ</w:t>
            </w:r>
          </w:p>
        </w:tc>
      </w:tr>
      <w:tr w:rsidR="005A7116" w:rsidRPr="005A7116" w14:paraId="7A1083D7" w14:textId="77777777" w:rsidTr="00C90B63">
        <w:trPr>
          <w:jc w:val="center"/>
        </w:trPr>
        <w:tc>
          <w:tcPr>
            <w:tcW w:w="982" w:type="dxa"/>
            <w:tcMar>
              <w:top w:w="0" w:type="dxa"/>
              <w:left w:w="108" w:type="dxa"/>
              <w:bottom w:w="0" w:type="dxa"/>
              <w:right w:w="108" w:type="dxa"/>
            </w:tcMar>
            <w:hideMark/>
          </w:tcPr>
          <w:p w14:paraId="287FD2B2"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w:t>
            </w:r>
          </w:p>
        </w:tc>
        <w:tc>
          <w:tcPr>
            <w:tcW w:w="7184" w:type="dxa"/>
            <w:tcMar>
              <w:top w:w="0" w:type="dxa"/>
              <w:left w:w="108" w:type="dxa"/>
              <w:bottom w:w="0" w:type="dxa"/>
              <w:right w:w="108" w:type="dxa"/>
            </w:tcMar>
            <w:hideMark/>
          </w:tcPr>
          <w:p w14:paraId="4AC2C7D0" w14:textId="77777777"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Қолма-қол теңге</w:t>
            </w:r>
          </w:p>
        </w:tc>
        <w:tc>
          <w:tcPr>
            <w:tcW w:w="1473" w:type="dxa"/>
            <w:tcMar>
              <w:top w:w="0" w:type="dxa"/>
              <w:left w:w="108" w:type="dxa"/>
              <w:bottom w:w="0" w:type="dxa"/>
              <w:right w:w="108" w:type="dxa"/>
            </w:tcMar>
            <w:hideMark/>
          </w:tcPr>
          <w:p w14:paraId="2D78458A"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0</w:t>
            </w:r>
          </w:p>
        </w:tc>
      </w:tr>
      <w:tr w:rsidR="005A7116" w:rsidRPr="005A7116" w14:paraId="1BE02314" w14:textId="77777777" w:rsidTr="00C90B63">
        <w:trPr>
          <w:jc w:val="center"/>
        </w:trPr>
        <w:tc>
          <w:tcPr>
            <w:tcW w:w="982" w:type="dxa"/>
            <w:tcMar>
              <w:top w:w="0" w:type="dxa"/>
              <w:left w:w="108" w:type="dxa"/>
              <w:bottom w:w="0" w:type="dxa"/>
              <w:right w:w="108" w:type="dxa"/>
            </w:tcMar>
            <w:hideMark/>
          </w:tcPr>
          <w:p w14:paraId="669EBE99"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w:t>
            </w:r>
          </w:p>
        </w:tc>
        <w:tc>
          <w:tcPr>
            <w:tcW w:w="7184" w:type="dxa"/>
            <w:tcMar>
              <w:top w:w="0" w:type="dxa"/>
              <w:left w:w="108" w:type="dxa"/>
              <w:bottom w:w="0" w:type="dxa"/>
              <w:right w:w="108" w:type="dxa"/>
            </w:tcMar>
            <w:hideMark/>
          </w:tcPr>
          <w:p w14:paraId="7302D835" w14:textId="514734E9"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агенттiгiнiң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AA-</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 төмен емес тәуелсiз рейтингі немесе басқа рейтингтік агенттiктердiң бiрiнiң осыған ұқсас деңгейдегi рейтингi бар елдердiң қолма-қол шетел валютасы</w:t>
            </w:r>
          </w:p>
        </w:tc>
        <w:tc>
          <w:tcPr>
            <w:tcW w:w="1473" w:type="dxa"/>
            <w:tcMar>
              <w:top w:w="0" w:type="dxa"/>
              <w:left w:w="108" w:type="dxa"/>
              <w:bottom w:w="0" w:type="dxa"/>
              <w:right w:w="108" w:type="dxa"/>
            </w:tcMar>
            <w:hideMark/>
          </w:tcPr>
          <w:p w14:paraId="4F2D6748"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0</w:t>
            </w:r>
          </w:p>
        </w:tc>
      </w:tr>
      <w:tr w:rsidR="005A7116" w:rsidRPr="005A7116" w14:paraId="400AA83D" w14:textId="77777777" w:rsidTr="00C90B63">
        <w:trPr>
          <w:jc w:val="center"/>
        </w:trPr>
        <w:tc>
          <w:tcPr>
            <w:tcW w:w="982" w:type="dxa"/>
            <w:tcMar>
              <w:top w:w="0" w:type="dxa"/>
              <w:left w:w="108" w:type="dxa"/>
              <w:bottom w:w="0" w:type="dxa"/>
              <w:right w:w="108" w:type="dxa"/>
            </w:tcMar>
            <w:hideMark/>
          </w:tcPr>
          <w:p w14:paraId="00AE7BA7"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w:t>
            </w:r>
          </w:p>
        </w:tc>
        <w:tc>
          <w:tcPr>
            <w:tcW w:w="7184" w:type="dxa"/>
            <w:tcMar>
              <w:top w:w="0" w:type="dxa"/>
              <w:left w:w="108" w:type="dxa"/>
              <w:bottom w:w="0" w:type="dxa"/>
              <w:right w:w="108" w:type="dxa"/>
            </w:tcMar>
            <w:hideMark/>
          </w:tcPr>
          <w:p w14:paraId="40CA70C9" w14:textId="77777777"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Тазартылған бағалы металдар</w:t>
            </w:r>
          </w:p>
        </w:tc>
        <w:tc>
          <w:tcPr>
            <w:tcW w:w="1473" w:type="dxa"/>
            <w:tcMar>
              <w:top w:w="0" w:type="dxa"/>
              <w:left w:w="108" w:type="dxa"/>
              <w:bottom w:w="0" w:type="dxa"/>
              <w:right w:w="108" w:type="dxa"/>
            </w:tcMar>
            <w:hideMark/>
          </w:tcPr>
          <w:p w14:paraId="3155B4ED"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0</w:t>
            </w:r>
          </w:p>
        </w:tc>
      </w:tr>
      <w:tr w:rsidR="005A7116" w:rsidRPr="005A7116" w14:paraId="11A963D0" w14:textId="77777777" w:rsidTr="00C90B63">
        <w:trPr>
          <w:jc w:val="center"/>
        </w:trPr>
        <w:tc>
          <w:tcPr>
            <w:tcW w:w="982" w:type="dxa"/>
            <w:tcMar>
              <w:top w:w="0" w:type="dxa"/>
              <w:left w:w="108" w:type="dxa"/>
              <w:bottom w:w="0" w:type="dxa"/>
              <w:right w:w="108" w:type="dxa"/>
            </w:tcMar>
            <w:hideMark/>
          </w:tcPr>
          <w:p w14:paraId="73E4F237"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4</w:t>
            </w:r>
          </w:p>
        </w:tc>
        <w:tc>
          <w:tcPr>
            <w:tcW w:w="7184" w:type="dxa"/>
            <w:tcMar>
              <w:top w:w="0" w:type="dxa"/>
              <w:left w:w="108" w:type="dxa"/>
              <w:bottom w:w="0" w:type="dxa"/>
              <w:right w:w="108" w:type="dxa"/>
            </w:tcMar>
            <w:hideMark/>
          </w:tcPr>
          <w:p w14:paraId="312D21D1" w14:textId="77777777"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Қазақстан Республикасының Үкiметiне берiлген қарыздар</w:t>
            </w:r>
          </w:p>
        </w:tc>
        <w:tc>
          <w:tcPr>
            <w:tcW w:w="1473" w:type="dxa"/>
            <w:tcMar>
              <w:top w:w="0" w:type="dxa"/>
              <w:left w:w="108" w:type="dxa"/>
              <w:bottom w:w="0" w:type="dxa"/>
              <w:right w:w="108" w:type="dxa"/>
            </w:tcMar>
            <w:hideMark/>
          </w:tcPr>
          <w:p w14:paraId="2B770FE4"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0</w:t>
            </w:r>
          </w:p>
        </w:tc>
      </w:tr>
      <w:tr w:rsidR="005A7116" w:rsidRPr="005A7116" w14:paraId="3135DD85" w14:textId="77777777" w:rsidTr="00C90B63">
        <w:trPr>
          <w:jc w:val="center"/>
        </w:trPr>
        <w:tc>
          <w:tcPr>
            <w:tcW w:w="982" w:type="dxa"/>
            <w:tcMar>
              <w:top w:w="0" w:type="dxa"/>
              <w:left w:w="108" w:type="dxa"/>
              <w:bottom w:w="0" w:type="dxa"/>
              <w:right w:w="108" w:type="dxa"/>
            </w:tcMar>
            <w:hideMark/>
          </w:tcPr>
          <w:p w14:paraId="2A66EF11"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5</w:t>
            </w:r>
          </w:p>
        </w:tc>
        <w:tc>
          <w:tcPr>
            <w:tcW w:w="7184" w:type="dxa"/>
            <w:tcMar>
              <w:top w:w="0" w:type="dxa"/>
              <w:left w:w="108" w:type="dxa"/>
              <w:bottom w:w="0" w:type="dxa"/>
              <w:right w:w="108" w:type="dxa"/>
            </w:tcMar>
            <w:hideMark/>
          </w:tcPr>
          <w:p w14:paraId="49EE241C" w14:textId="5D08A46B"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агенттiгiнiң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AA-</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 төмен емес тәуелсiз рейтингi немесе басқа рейтингтік агенттiктердiң бiрiнiң осыған ұқсас деңгейдегi рейтингi бар елдердiң орталық үкiметтерiне берiлген қарыздар</w:t>
            </w:r>
          </w:p>
        </w:tc>
        <w:tc>
          <w:tcPr>
            <w:tcW w:w="1473" w:type="dxa"/>
            <w:tcMar>
              <w:top w:w="0" w:type="dxa"/>
              <w:left w:w="108" w:type="dxa"/>
              <w:bottom w:w="0" w:type="dxa"/>
              <w:right w:w="108" w:type="dxa"/>
            </w:tcMar>
            <w:hideMark/>
          </w:tcPr>
          <w:p w14:paraId="4FEC2435"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0</w:t>
            </w:r>
          </w:p>
        </w:tc>
      </w:tr>
      <w:tr w:rsidR="005A7116" w:rsidRPr="005A7116" w14:paraId="1DE06E8C" w14:textId="77777777" w:rsidTr="00C90B63">
        <w:trPr>
          <w:jc w:val="center"/>
        </w:trPr>
        <w:tc>
          <w:tcPr>
            <w:tcW w:w="982" w:type="dxa"/>
            <w:tcMar>
              <w:top w:w="0" w:type="dxa"/>
              <w:left w:w="108" w:type="dxa"/>
              <w:bottom w:w="0" w:type="dxa"/>
              <w:right w:w="108" w:type="dxa"/>
            </w:tcMar>
            <w:hideMark/>
          </w:tcPr>
          <w:p w14:paraId="7A80101A"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6</w:t>
            </w:r>
          </w:p>
        </w:tc>
        <w:tc>
          <w:tcPr>
            <w:tcW w:w="7184" w:type="dxa"/>
            <w:tcMar>
              <w:top w:w="0" w:type="dxa"/>
              <w:left w:w="108" w:type="dxa"/>
              <w:bottom w:w="0" w:type="dxa"/>
              <w:right w:w="108" w:type="dxa"/>
            </w:tcMar>
            <w:hideMark/>
          </w:tcPr>
          <w:p w14:paraId="1DF6BF04" w14:textId="77777777"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Ұлттық Банкке берiлген қарыздар</w:t>
            </w:r>
          </w:p>
        </w:tc>
        <w:tc>
          <w:tcPr>
            <w:tcW w:w="1473" w:type="dxa"/>
            <w:tcMar>
              <w:top w:w="0" w:type="dxa"/>
              <w:left w:w="108" w:type="dxa"/>
              <w:bottom w:w="0" w:type="dxa"/>
              <w:right w:w="108" w:type="dxa"/>
            </w:tcMar>
            <w:hideMark/>
          </w:tcPr>
          <w:p w14:paraId="1E0AC2D0"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0</w:t>
            </w:r>
          </w:p>
        </w:tc>
      </w:tr>
      <w:tr w:rsidR="005A7116" w:rsidRPr="005A7116" w14:paraId="4CE178C3" w14:textId="77777777" w:rsidTr="00C90B63">
        <w:trPr>
          <w:jc w:val="center"/>
        </w:trPr>
        <w:tc>
          <w:tcPr>
            <w:tcW w:w="982" w:type="dxa"/>
            <w:tcMar>
              <w:top w:w="0" w:type="dxa"/>
              <w:left w:w="108" w:type="dxa"/>
              <w:bottom w:w="0" w:type="dxa"/>
              <w:right w:w="108" w:type="dxa"/>
            </w:tcMar>
            <w:hideMark/>
          </w:tcPr>
          <w:p w14:paraId="45FDA130"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7</w:t>
            </w:r>
          </w:p>
        </w:tc>
        <w:tc>
          <w:tcPr>
            <w:tcW w:w="7184" w:type="dxa"/>
            <w:tcMar>
              <w:top w:w="0" w:type="dxa"/>
              <w:left w:w="108" w:type="dxa"/>
              <w:bottom w:w="0" w:type="dxa"/>
              <w:right w:w="108" w:type="dxa"/>
            </w:tcMar>
            <w:hideMark/>
          </w:tcPr>
          <w:p w14:paraId="2E1D8E59" w14:textId="037E391F"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агенттiгiнiң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АА-</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 төмен емес тәуелсiз рейтингi немесе басқа рейтингтік агенттiктердiң бiрiнiң осыған ұқсас деңгейдегi рейтингi бар елдердiң орталық банктерiне берiлген қарыздар</w:t>
            </w:r>
          </w:p>
        </w:tc>
        <w:tc>
          <w:tcPr>
            <w:tcW w:w="1473" w:type="dxa"/>
            <w:tcMar>
              <w:top w:w="0" w:type="dxa"/>
              <w:left w:w="108" w:type="dxa"/>
              <w:bottom w:w="0" w:type="dxa"/>
              <w:right w:w="108" w:type="dxa"/>
            </w:tcMar>
            <w:hideMark/>
          </w:tcPr>
          <w:p w14:paraId="3EEAB2FD"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0</w:t>
            </w:r>
          </w:p>
        </w:tc>
      </w:tr>
      <w:tr w:rsidR="005A7116" w:rsidRPr="005A7116" w14:paraId="7DE2DF30" w14:textId="77777777" w:rsidTr="00C90B63">
        <w:trPr>
          <w:jc w:val="center"/>
        </w:trPr>
        <w:tc>
          <w:tcPr>
            <w:tcW w:w="982" w:type="dxa"/>
            <w:tcMar>
              <w:top w:w="0" w:type="dxa"/>
              <w:left w:w="108" w:type="dxa"/>
              <w:bottom w:w="0" w:type="dxa"/>
              <w:right w:w="108" w:type="dxa"/>
            </w:tcMar>
            <w:hideMark/>
          </w:tcPr>
          <w:p w14:paraId="00E2BD6A"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8</w:t>
            </w:r>
          </w:p>
        </w:tc>
        <w:tc>
          <w:tcPr>
            <w:tcW w:w="7184" w:type="dxa"/>
            <w:tcMar>
              <w:top w:w="0" w:type="dxa"/>
              <w:left w:w="108" w:type="dxa"/>
              <w:bottom w:w="0" w:type="dxa"/>
              <w:right w:w="108" w:type="dxa"/>
            </w:tcMar>
            <w:hideMark/>
          </w:tcPr>
          <w:p w14:paraId="1589468E" w14:textId="1BB0EECD"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агенттiгiнiң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AA-</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 төмен емес борыштық рейтингi немесе басқа рейтингтік агенттiктердiң бiрiнiң осыған ұқсас деңгейдегi рейтингi бар халықаралық қаржы ұйымдарына берiлген қарыздар</w:t>
            </w:r>
          </w:p>
        </w:tc>
        <w:tc>
          <w:tcPr>
            <w:tcW w:w="1473" w:type="dxa"/>
            <w:tcMar>
              <w:top w:w="0" w:type="dxa"/>
              <w:left w:w="108" w:type="dxa"/>
              <w:bottom w:w="0" w:type="dxa"/>
              <w:right w:w="108" w:type="dxa"/>
            </w:tcMar>
            <w:hideMark/>
          </w:tcPr>
          <w:p w14:paraId="4E646E28"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0</w:t>
            </w:r>
          </w:p>
        </w:tc>
      </w:tr>
      <w:tr w:rsidR="005A7116" w:rsidRPr="005A7116" w14:paraId="194DB97F" w14:textId="77777777" w:rsidTr="00C90B63">
        <w:trPr>
          <w:jc w:val="center"/>
        </w:trPr>
        <w:tc>
          <w:tcPr>
            <w:tcW w:w="982" w:type="dxa"/>
            <w:tcMar>
              <w:top w:w="0" w:type="dxa"/>
              <w:left w:w="108" w:type="dxa"/>
              <w:bottom w:w="0" w:type="dxa"/>
              <w:right w:w="108" w:type="dxa"/>
            </w:tcMar>
            <w:hideMark/>
          </w:tcPr>
          <w:p w14:paraId="0399371E"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9</w:t>
            </w:r>
          </w:p>
        </w:tc>
        <w:tc>
          <w:tcPr>
            <w:tcW w:w="7184" w:type="dxa"/>
            <w:tcMar>
              <w:top w:w="0" w:type="dxa"/>
              <w:left w:w="108" w:type="dxa"/>
              <w:bottom w:w="0" w:type="dxa"/>
              <w:right w:w="108" w:type="dxa"/>
            </w:tcMar>
            <w:hideMark/>
          </w:tcPr>
          <w:p w14:paraId="27E424FC" w14:textId="4BA03AEF" w:rsidR="00464C5A" w:rsidRPr="005A7116" w:rsidRDefault="00796D18"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lang w:val="kk-KZ"/>
              </w:rPr>
              <w:t>«</w:t>
            </w:r>
            <w:r w:rsidR="00464C5A" w:rsidRPr="005A7116">
              <w:rPr>
                <w:rFonts w:ascii="Times New Roman" w:hAnsi="Times New Roman" w:cs="Times New Roman"/>
                <w:color w:val="000000" w:themeColor="text1"/>
                <w:spacing w:val="2"/>
                <w:sz w:val="24"/>
                <w:szCs w:val="24"/>
                <w:shd w:val="clear" w:color="auto" w:fill="FFFFFF"/>
              </w:rPr>
              <w:t>Самұрық-Қазына</w:t>
            </w:r>
            <w:r w:rsidRPr="005A7116">
              <w:rPr>
                <w:rFonts w:ascii="Times New Roman" w:hAnsi="Times New Roman" w:cs="Times New Roman"/>
                <w:color w:val="000000" w:themeColor="text1"/>
                <w:spacing w:val="2"/>
                <w:sz w:val="24"/>
                <w:szCs w:val="24"/>
                <w:shd w:val="clear" w:color="auto" w:fill="FFFFFF"/>
                <w:lang w:val="kk-KZ"/>
              </w:rPr>
              <w:t>»</w:t>
            </w:r>
            <w:r w:rsidR="00464C5A" w:rsidRPr="005A7116">
              <w:rPr>
                <w:rFonts w:ascii="Times New Roman" w:hAnsi="Times New Roman" w:cs="Times New Roman"/>
                <w:color w:val="000000" w:themeColor="text1"/>
                <w:spacing w:val="2"/>
                <w:sz w:val="24"/>
                <w:szCs w:val="24"/>
                <w:shd w:val="clear" w:color="auto" w:fill="FFFFFF"/>
              </w:rPr>
              <w:t xml:space="preserve"> ұлттық әл-ауқат қоры</w:t>
            </w:r>
            <w:r w:rsidRPr="005A7116">
              <w:rPr>
                <w:rFonts w:ascii="Times New Roman" w:hAnsi="Times New Roman" w:cs="Times New Roman"/>
                <w:color w:val="000000" w:themeColor="text1"/>
                <w:spacing w:val="2"/>
                <w:sz w:val="24"/>
                <w:szCs w:val="24"/>
                <w:shd w:val="clear" w:color="auto" w:fill="FFFFFF"/>
                <w:lang w:val="kk-KZ"/>
              </w:rPr>
              <w:t>»</w:t>
            </w:r>
            <w:r w:rsidR="00464C5A" w:rsidRPr="005A7116">
              <w:rPr>
                <w:rFonts w:ascii="Times New Roman" w:hAnsi="Times New Roman" w:cs="Times New Roman"/>
                <w:color w:val="000000" w:themeColor="text1"/>
                <w:spacing w:val="2"/>
                <w:sz w:val="24"/>
                <w:szCs w:val="24"/>
                <w:shd w:val="clear" w:color="auto" w:fill="FFFFFF"/>
              </w:rPr>
              <w:t xml:space="preserve"> акционерлік қоғамына берілген қарыздар</w:t>
            </w:r>
          </w:p>
        </w:tc>
        <w:tc>
          <w:tcPr>
            <w:tcW w:w="1473" w:type="dxa"/>
            <w:tcMar>
              <w:top w:w="0" w:type="dxa"/>
              <w:left w:w="108" w:type="dxa"/>
              <w:bottom w:w="0" w:type="dxa"/>
              <w:right w:w="108" w:type="dxa"/>
            </w:tcMar>
            <w:hideMark/>
          </w:tcPr>
          <w:p w14:paraId="766B9C07"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0</w:t>
            </w:r>
          </w:p>
        </w:tc>
      </w:tr>
      <w:tr w:rsidR="005A7116" w:rsidRPr="005A7116" w14:paraId="3311B59A" w14:textId="77777777" w:rsidTr="00C90B63">
        <w:trPr>
          <w:jc w:val="center"/>
        </w:trPr>
        <w:tc>
          <w:tcPr>
            <w:tcW w:w="982" w:type="dxa"/>
            <w:tcMar>
              <w:top w:w="0" w:type="dxa"/>
              <w:left w:w="108" w:type="dxa"/>
              <w:bottom w:w="0" w:type="dxa"/>
              <w:right w:w="108" w:type="dxa"/>
            </w:tcMar>
            <w:hideMark/>
          </w:tcPr>
          <w:p w14:paraId="55D207D7"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10</w:t>
            </w:r>
          </w:p>
        </w:tc>
        <w:tc>
          <w:tcPr>
            <w:tcW w:w="7184" w:type="dxa"/>
            <w:tcMar>
              <w:top w:w="0" w:type="dxa"/>
              <w:left w:w="108" w:type="dxa"/>
              <w:bottom w:w="0" w:type="dxa"/>
              <w:right w:w="108" w:type="dxa"/>
            </w:tcMar>
            <w:hideMark/>
          </w:tcPr>
          <w:p w14:paraId="7583A09D" w14:textId="77777777"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Ұлттық Банктегi салымдар және Ұлттық Банкке өзге де талаптар</w:t>
            </w:r>
          </w:p>
        </w:tc>
        <w:tc>
          <w:tcPr>
            <w:tcW w:w="1473" w:type="dxa"/>
            <w:tcMar>
              <w:top w:w="0" w:type="dxa"/>
              <w:left w:w="108" w:type="dxa"/>
              <w:bottom w:w="0" w:type="dxa"/>
              <w:right w:w="108" w:type="dxa"/>
            </w:tcMar>
            <w:hideMark/>
          </w:tcPr>
          <w:p w14:paraId="55B59B3F"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0</w:t>
            </w:r>
          </w:p>
        </w:tc>
      </w:tr>
      <w:tr w:rsidR="005A7116" w:rsidRPr="005A7116" w14:paraId="0C859AD2" w14:textId="77777777" w:rsidTr="00C90B63">
        <w:trPr>
          <w:jc w:val="center"/>
        </w:trPr>
        <w:tc>
          <w:tcPr>
            <w:tcW w:w="982" w:type="dxa"/>
            <w:tcMar>
              <w:top w:w="0" w:type="dxa"/>
              <w:left w:w="108" w:type="dxa"/>
              <w:bottom w:w="0" w:type="dxa"/>
              <w:right w:w="108" w:type="dxa"/>
            </w:tcMar>
            <w:hideMark/>
          </w:tcPr>
          <w:p w14:paraId="49709622"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w:t>
            </w:r>
          </w:p>
        </w:tc>
        <w:tc>
          <w:tcPr>
            <w:tcW w:w="7184" w:type="dxa"/>
            <w:tcMar>
              <w:top w:w="0" w:type="dxa"/>
              <w:left w:w="108" w:type="dxa"/>
              <w:bottom w:w="0" w:type="dxa"/>
              <w:right w:w="108" w:type="dxa"/>
            </w:tcMar>
            <w:hideMark/>
          </w:tcPr>
          <w:p w14:paraId="7F3C713C" w14:textId="238CED2C"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агенттiгiнiң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АА-</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 төмен емес тәуелсiз рейтингi немесе басқа рейтингтік агенттiктердiң бiрiнiң осыған ұқсас деңгейдегi рейтингi бар елдердiң орталық банктерiндегi салымдар</w:t>
            </w:r>
          </w:p>
        </w:tc>
        <w:tc>
          <w:tcPr>
            <w:tcW w:w="1473" w:type="dxa"/>
            <w:tcMar>
              <w:top w:w="0" w:type="dxa"/>
              <w:left w:w="108" w:type="dxa"/>
              <w:bottom w:w="0" w:type="dxa"/>
              <w:right w:w="108" w:type="dxa"/>
            </w:tcMar>
            <w:hideMark/>
          </w:tcPr>
          <w:p w14:paraId="4CD117A9"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0</w:t>
            </w:r>
          </w:p>
        </w:tc>
      </w:tr>
      <w:tr w:rsidR="005A7116" w:rsidRPr="005A7116" w14:paraId="447C2F10" w14:textId="77777777" w:rsidTr="00C90B63">
        <w:trPr>
          <w:jc w:val="center"/>
        </w:trPr>
        <w:tc>
          <w:tcPr>
            <w:tcW w:w="982" w:type="dxa"/>
            <w:tcMar>
              <w:top w:w="0" w:type="dxa"/>
              <w:left w:w="108" w:type="dxa"/>
              <w:bottom w:w="0" w:type="dxa"/>
              <w:right w:w="108" w:type="dxa"/>
            </w:tcMar>
            <w:hideMark/>
          </w:tcPr>
          <w:p w14:paraId="7C911764"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12</w:t>
            </w:r>
          </w:p>
        </w:tc>
        <w:tc>
          <w:tcPr>
            <w:tcW w:w="7184" w:type="dxa"/>
            <w:tcMar>
              <w:top w:w="0" w:type="dxa"/>
              <w:left w:w="108" w:type="dxa"/>
              <w:bottom w:w="0" w:type="dxa"/>
              <w:right w:w="108" w:type="dxa"/>
            </w:tcMar>
            <w:hideMark/>
          </w:tcPr>
          <w:p w14:paraId="653B64DE" w14:textId="76CFE86D"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агенттiгiнiң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АА-</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 төмен емес борыштық </w:t>
            </w:r>
            <w:r w:rsidRPr="005A7116">
              <w:rPr>
                <w:rFonts w:ascii="Times New Roman" w:hAnsi="Times New Roman" w:cs="Times New Roman"/>
                <w:color w:val="000000" w:themeColor="text1"/>
                <w:spacing w:val="2"/>
                <w:sz w:val="24"/>
                <w:szCs w:val="24"/>
                <w:shd w:val="clear" w:color="auto" w:fill="FFFFFF"/>
              </w:rPr>
              <w:lastRenderedPageBreak/>
              <w:t>рейтингi немесе басқа рейтингтік агенттiктердiң бiрiнiң осыған ұқсас деңгейдегi рейтингi бар халықаралық қаржы ұйымдарындағы салымдар</w:t>
            </w:r>
            <w:r w:rsidRPr="005A7116">
              <w:rPr>
                <w:rFonts w:ascii="Times New Roman" w:hAnsi="Times New Roman" w:cs="Times New Roman"/>
                <w:color w:val="000000" w:themeColor="text1"/>
                <w:spacing w:val="2"/>
                <w:sz w:val="24"/>
                <w:szCs w:val="24"/>
                <w:shd w:val="clear" w:color="auto" w:fill="FFFFFF"/>
                <w:lang w:val="kk-KZ"/>
              </w:rPr>
              <w:t>, Еуразиялық Даму Банкіндегі Қазақстан Республикасының ұлттық валютасындағы салымдар</w:t>
            </w:r>
          </w:p>
        </w:tc>
        <w:tc>
          <w:tcPr>
            <w:tcW w:w="1473" w:type="dxa"/>
            <w:tcMar>
              <w:top w:w="0" w:type="dxa"/>
              <w:left w:w="108" w:type="dxa"/>
              <w:bottom w:w="0" w:type="dxa"/>
              <w:right w:w="108" w:type="dxa"/>
            </w:tcMar>
            <w:hideMark/>
          </w:tcPr>
          <w:p w14:paraId="32997722"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lastRenderedPageBreak/>
              <w:t>0</w:t>
            </w:r>
          </w:p>
        </w:tc>
      </w:tr>
      <w:tr w:rsidR="005A7116" w:rsidRPr="005A7116" w14:paraId="7C3EB2AA" w14:textId="77777777" w:rsidTr="00C90B63">
        <w:trPr>
          <w:jc w:val="center"/>
        </w:trPr>
        <w:tc>
          <w:tcPr>
            <w:tcW w:w="982" w:type="dxa"/>
            <w:tcMar>
              <w:top w:w="0" w:type="dxa"/>
              <w:left w:w="108" w:type="dxa"/>
              <w:bottom w:w="0" w:type="dxa"/>
              <w:right w:w="108" w:type="dxa"/>
            </w:tcMar>
            <w:hideMark/>
          </w:tcPr>
          <w:p w14:paraId="6B265F3D"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lastRenderedPageBreak/>
              <w:t>13</w:t>
            </w:r>
          </w:p>
        </w:tc>
        <w:tc>
          <w:tcPr>
            <w:tcW w:w="7184" w:type="dxa"/>
            <w:tcMar>
              <w:top w:w="0" w:type="dxa"/>
              <w:left w:w="108" w:type="dxa"/>
              <w:bottom w:w="0" w:type="dxa"/>
              <w:right w:w="108" w:type="dxa"/>
            </w:tcMar>
            <w:hideMark/>
          </w:tcPr>
          <w:p w14:paraId="3A208C9D" w14:textId="77777777"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Қазақстан Республикасы Үкіметінің дебиторлық берешегі</w:t>
            </w:r>
          </w:p>
        </w:tc>
        <w:tc>
          <w:tcPr>
            <w:tcW w:w="1473" w:type="dxa"/>
            <w:tcMar>
              <w:top w:w="0" w:type="dxa"/>
              <w:left w:w="108" w:type="dxa"/>
              <w:bottom w:w="0" w:type="dxa"/>
              <w:right w:w="108" w:type="dxa"/>
            </w:tcMar>
            <w:hideMark/>
          </w:tcPr>
          <w:p w14:paraId="0DBF3AC8"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0</w:t>
            </w:r>
          </w:p>
        </w:tc>
      </w:tr>
      <w:tr w:rsidR="005A7116" w:rsidRPr="005A7116" w14:paraId="4B72E8E4" w14:textId="77777777" w:rsidTr="00C90B63">
        <w:trPr>
          <w:jc w:val="center"/>
        </w:trPr>
        <w:tc>
          <w:tcPr>
            <w:tcW w:w="982" w:type="dxa"/>
            <w:tcMar>
              <w:top w:w="0" w:type="dxa"/>
              <w:left w:w="108" w:type="dxa"/>
              <w:bottom w:w="0" w:type="dxa"/>
              <w:right w:w="108" w:type="dxa"/>
            </w:tcMar>
            <w:hideMark/>
          </w:tcPr>
          <w:p w14:paraId="0C5923D0"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14</w:t>
            </w:r>
          </w:p>
        </w:tc>
        <w:tc>
          <w:tcPr>
            <w:tcW w:w="7184" w:type="dxa"/>
            <w:tcMar>
              <w:top w:w="0" w:type="dxa"/>
              <w:left w:w="108" w:type="dxa"/>
              <w:bottom w:w="0" w:type="dxa"/>
              <w:right w:w="108" w:type="dxa"/>
            </w:tcMar>
            <w:hideMark/>
          </w:tcPr>
          <w:p w14:paraId="52BFA65F" w14:textId="77777777"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Қазақстан Республикасының жергілікті атқарушы органдарының салықтар мен бюджетке төленетін басқа да төлемдер бойынша дебиторлық берешегi</w:t>
            </w:r>
          </w:p>
        </w:tc>
        <w:tc>
          <w:tcPr>
            <w:tcW w:w="1473" w:type="dxa"/>
            <w:tcMar>
              <w:top w:w="0" w:type="dxa"/>
              <w:left w:w="108" w:type="dxa"/>
              <w:bottom w:w="0" w:type="dxa"/>
              <w:right w:w="108" w:type="dxa"/>
            </w:tcMar>
            <w:hideMark/>
          </w:tcPr>
          <w:p w14:paraId="1D5E731D"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0</w:t>
            </w:r>
          </w:p>
        </w:tc>
      </w:tr>
      <w:tr w:rsidR="005A7116" w:rsidRPr="005A7116" w14:paraId="254E70E5" w14:textId="77777777" w:rsidTr="00C90B63">
        <w:trPr>
          <w:jc w:val="center"/>
        </w:trPr>
        <w:tc>
          <w:tcPr>
            <w:tcW w:w="982" w:type="dxa"/>
            <w:tcMar>
              <w:top w:w="0" w:type="dxa"/>
              <w:left w:w="108" w:type="dxa"/>
              <w:bottom w:w="0" w:type="dxa"/>
              <w:right w:w="108" w:type="dxa"/>
            </w:tcMar>
            <w:hideMark/>
          </w:tcPr>
          <w:p w14:paraId="125D4600"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15</w:t>
            </w:r>
          </w:p>
        </w:tc>
        <w:tc>
          <w:tcPr>
            <w:tcW w:w="7184" w:type="dxa"/>
            <w:tcMar>
              <w:top w:w="0" w:type="dxa"/>
              <w:left w:w="108" w:type="dxa"/>
              <w:bottom w:w="0" w:type="dxa"/>
              <w:right w:w="108" w:type="dxa"/>
            </w:tcMar>
            <w:hideMark/>
          </w:tcPr>
          <w:p w14:paraId="1F53394E" w14:textId="77777777"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Қазақстан Республикасының Үкiметi мен Ұлттық Банк шығарған Қазақстан Республикасының мемлекеттiк бағалы қағаздары</w:t>
            </w:r>
            <w:r w:rsidRPr="005A7116">
              <w:rPr>
                <w:rFonts w:ascii="Times New Roman" w:eastAsia="Times New Roman" w:hAnsi="Times New Roman" w:cs="Times New Roman"/>
                <w:color w:val="000000" w:themeColor="text1"/>
                <w:sz w:val="24"/>
                <w:szCs w:val="24"/>
                <w:lang w:eastAsia="ru-RU"/>
              </w:rPr>
              <w:t xml:space="preserve"> </w:t>
            </w:r>
          </w:p>
        </w:tc>
        <w:tc>
          <w:tcPr>
            <w:tcW w:w="1473" w:type="dxa"/>
            <w:tcMar>
              <w:top w:w="0" w:type="dxa"/>
              <w:left w:w="108" w:type="dxa"/>
              <w:bottom w:w="0" w:type="dxa"/>
              <w:right w:w="108" w:type="dxa"/>
            </w:tcMar>
            <w:hideMark/>
          </w:tcPr>
          <w:p w14:paraId="56CA2DDE"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0</w:t>
            </w:r>
          </w:p>
        </w:tc>
      </w:tr>
      <w:tr w:rsidR="005A7116" w:rsidRPr="005A7116" w14:paraId="464D1E47" w14:textId="77777777" w:rsidTr="00C90B63">
        <w:trPr>
          <w:jc w:val="center"/>
        </w:trPr>
        <w:tc>
          <w:tcPr>
            <w:tcW w:w="982" w:type="dxa"/>
            <w:tcMar>
              <w:top w:w="0" w:type="dxa"/>
              <w:left w:w="108" w:type="dxa"/>
              <w:bottom w:w="0" w:type="dxa"/>
              <w:right w:w="108" w:type="dxa"/>
            </w:tcMar>
            <w:hideMark/>
          </w:tcPr>
          <w:p w14:paraId="4D4DD376"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16</w:t>
            </w:r>
          </w:p>
        </w:tc>
        <w:tc>
          <w:tcPr>
            <w:tcW w:w="7184" w:type="dxa"/>
            <w:tcMar>
              <w:top w:w="0" w:type="dxa"/>
              <w:left w:w="108" w:type="dxa"/>
              <w:bottom w:w="0" w:type="dxa"/>
              <w:right w:w="108" w:type="dxa"/>
            </w:tcMar>
            <w:hideMark/>
          </w:tcPr>
          <w:p w14:paraId="3DB640A4" w14:textId="77777777"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lang w:val="kk-KZ"/>
              </w:rPr>
              <w:t>Нұр-Сұлтан ж</w:t>
            </w:r>
            <w:r w:rsidRPr="005A7116">
              <w:rPr>
                <w:rFonts w:ascii="Times New Roman" w:hAnsi="Times New Roman" w:cs="Times New Roman"/>
                <w:color w:val="000000" w:themeColor="text1"/>
                <w:spacing w:val="2"/>
                <w:sz w:val="24"/>
                <w:szCs w:val="24"/>
                <w:shd w:val="clear" w:color="auto" w:fill="FFFFFF"/>
              </w:rPr>
              <w:t>әне Алматы қалаларының жергілікті атқарушы органдары шығарған Қазақстан Республикасының мемлекеттiк бағалы қағаздары</w:t>
            </w:r>
            <w:r w:rsidRPr="005A7116">
              <w:rPr>
                <w:rFonts w:ascii="Times New Roman" w:eastAsia="Times New Roman" w:hAnsi="Times New Roman" w:cs="Times New Roman"/>
                <w:color w:val="000000" w:themeColor="text1"/>
                <w:sz w:val="24"/>
                <w:szCs w:val="24"/>
                <w:lang w:eastAsia="ru-RU"/>
              </w:rPr>
              <w:t xml:space="preserve"> </w:t>
            </w:r>
          </w:p>
        </w:tc>
        <w:tc>
          <w:tcPr>
            <w:tcW w:w="1473" w:type="dxa"/>
            <w:tcMar>
              <w:top w:w="0" w:type="dxa"/>
              <w:left w:w="108" w:type="dxa"/>
              <w:bottom w:w="0" w:type="dxa"/>
              <w:right w:w="108" w:type="dxa"/>
            </w:tcMar>
            <w:hideMark/>
          </w:tcPr>
          <w:p w14:paraId="13DAA733"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0</w:t>
            </w:r>
          </w:p>
        </w:tc>
      </w:tr>
      <w:tr w:rsidR="005A7116" w:rsidRPr="005A7116" w14:paraId="66BB63D4" w14:textId="77777777" w:rsidTr="00C90B63">
        <w:trPr>
          <w:jc w:val="center"/>
        </w:trPr>
        <w:tc>
          <w:tcPr>
            <w:tcW w:w="982" w:type="dxa"/>
            <w:tcMar>
              <w:top w:w="0" w:type="dxa"/>
              <w:left w:w="108" w:type="dxa"/>
              <w:bottom w:w="0" w:type="dxa"/>
              <w:right w:w="108" w:type="dxa"/>
            </w:tcMar>
            <w:hideMark/>
          </w:tcPr>
          <w:p w14:paraId="178F5FF7"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17</w:t>
            </w:r>
          </w:p>
        </w:tc>
        <w:tc>
          <w:tcPr>
            <w:tcW w:w="7184" w:type="dxa"/>
            <w:tcMar>
              <w:top w:w="0" w:type="dxa"/>
              <w:left w:w="108" w:type="dxa"/>
              <w:bottom w:w="0" w:type="dxa"/>
              <w:right w:w="108" w:type="dxa"/>
            </w:tcMar>
            <w:hideMark/>
          </w:tcPr>
          <w:p w14:paraId="726135DC" w14:textId="7214DF11"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Қазақстан Республикасының бағалы қағаздар нарығы туралы заңнамасына сәйкес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Қазақстан Даму Банкі</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 акционерлік қоғамы шығарған бағалы қағаздар,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Самұрық-Қазына</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 ұлттық әл-ауқат қоры</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Бәйтерек</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 ұлттық басқарушы холдингі</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Проблемалық кредиттер қоры</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 акционерлік қоғамдары шығарған бағалы қағаздар, </w:t>
            </w:r>
            <w:r w:rsidRPr="005A7116">
              <w:rPr>
                <w:rFonts w:ascii="Times New Roman" w:hAnsi="Times New Roman" w:cs="Times New Roman"/>
                <w:color w:val="000000" w:themeColor="text1"/>
                <w:spacing w:val="2"/>
                <w:sz w:val="24"/>
                <w:szCs w:val="24"/>
                <w:shd w:val="clear" w:color="auto" w:fill="FFFFFF"/>
                <w:lang w:val="kk-KZ"/>
              </w:rPr>
              <w:t xml:space="preserve">сондай-ақ </w:t>
            </w:r>
            <w:r w:rsidRPr="005A7116">
              <w:rPr>
                <w:rFonts w:ascii="Times New Roman" w:hAnsi="Times New Roman" w:cs="Times New Roman"/>
                <w:color w:val="000000" w:themeColor="text1"/>
                <w:spacing w:val="2"/>
                <w:sz w:val="24"/>
                <w:szCs w:val="24"/>
                <w:shd w:val="clear" w:color="auto" w:fill="FFFFFF"/>
              </w:rPr>
              <w:t>Қазақстан Республикасының ұлттық валютасымен номинирленген Еуразиялық даму банкі шығарған бағалы қағаздар</w:t>
            </w:r>
          </w:p>
        </w:tc>
        <w:tc>
          <w:tcPr>
            <w:tcW w:w="1473" w:type="dxa"/>
            <w:tcMar>
              <w:top w:w="0" w:type="dxa"/>
              <w:left w:w="108" w:type="dxa"/>
              <w:bottom w:w="0" w:type="dxa"/>
              <w:right w:w="108" w:type="dxa"/>
            </w:tcMar>
            <w:hideMark/>
          </w:tcPr>
          <w:p w14:paraId="165C1C6E"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0</w:t>
            </w:r>
          </w:p>
        </w:tc>
      </w:tr>
      <w:tr w:rsidR="005A7116" w:rsidRPr="005A7116" w14:paraId="6D723E76" w14:textId="77777777" w:rsidTr="00C90B63">
        <w:trPr>
          <w:jc w:val="center"/>
        </w:trPr>
        <w:tc>
          <w:tcPr>
            <w:tcW w:w="982" w:type="dxa"/>
            <w:tcMar>
              <w:top w:w="0" w:type="dxa"/>
              <w:left w:w="108" w:type="dxa"/>
              <w:bottom w:w="0" w:type="dxa"/>
              <w:right w:w="108" w:type="dxa"/>
            </w:tcMar>
            <w:hideMark/>
          </w:tcPr>
          <w:p w14:paraId="3DF19AE0"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18</w:t>
            </w:r>
          </w:p>
        </w:tc>
        <w:tc>
          <w:tcPr>
            <w:tcW w:w="7184" w:type="dxa"/>
            <w:tcMar>
              <w:top w:w="0" w:type="dxa"/>
              <w:left w:w="108" w:type="dxa"/>
              <w:bottom w:w="0" w:type="dxa"/>
              <w:right w:w="108" w:type="dxa"/>
            </w:tcMar>
            <w:hideMark/>
          </w:tcPr>
          <w:p w14:paraId="78CF5B90" w14:textId="77777777"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lang w:val="kk-KZ"/>
              </w:rPr>
              <w:t>Акцияларының жүз пайызы Ұлттық Банкке тиесілі кәсіпкерлік қызметпен байланысты емес жеке тұлғалардың ипотекалық қарыздарын сатып алуды жүзеге асыратын заңды тұлғалар шығарған бағалы қағаздар</w:t>
            </w:r>
          </w:p>
        </w:tc>
        <w:tc>
          <w:tcPr>
            <w:tcW w:w="1473" w:type="dxa"/>
            <w:tcMar>
              <w:top w:w="0" w:type="dxa"/>
              <w:left w:w="108" w:type="dxa"/>
              <w:bottom w:w="0" w:type="dxa"/>
              <w:right w:w="108" w:type="dxa"/>
            </w:tcMar>
            <w:hideMark/>
          </w:tcPr>
          <w:p w14:paraId="45F89B7F"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0</w:t>
            </w:r>
          </w:p>
        </w:tc>
      </w:tr>
      <w:tr w:rsidR="005A7116" w:rsidRPr="005A7116" w14:paraId="7E2722FF" w14:textId="77777777" w:rsidTr="00C90B63">
        <w:trPr>
          <w:jc w:val="center"/>
        </w:trPr>
        <w:tc>
          <w:tcPr>
            <w:tcW w:w="982" w:type="dxa"/>
            <w:tcMar>
              <w:top w:w="0" w:type="dxa"/>
              <w:left w:w="108" w:type="dxa"/>
              <w:bottom w:w="0" w:type="dxa"/>
              <w:right w:w="108" w:type="dxa"/>
            </w:tcMar>
            <w:hideMark/>
          </w:tcPr>
          <w:p w14:paraId="52D32136"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19</w:t>
            </w:r>
          </w:p>
        </w:tc>
        <w:tc>
          <w:tcPr>
            <w:tcW w:w="7184" w:type="dxa"/>
            <w:tcMar>
              <w:top w:w="0" w:type="dxa"/>
              <w:left w:w="108" w:type="dxa"/>
              <w:bottom w:w="0" w:type="dxa"/>
              <w:right w:w="108" w:type="dxa"/>
            </w:tcMar>
            <w:hideMark/>
          </w:tcPr>
          <w:p w14:paraId="08AE07A3" w14:textId="029809BA"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агенттiгiнiң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АА-</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 төмен емес тәуелсiз рейтингi немесе басқа рейтингтік агенттiктердiң бiрiнiң осыған ұқсас деңгейдегi рейтингi бар шет мемлекеттердiң орталық үкiметтерi шығарған мемлекеттiк мәртебесi бар бағалы қағаздар</w:t>
            </w:r>
          </w:p>
        </w:tc>
        <w:tc>
          <w:tcPr>
            <w:tcW w:w="1473" w:type="dxa"/>
            <w:tcMar>
              <w:top w:w="0" w:type="dxa"/>
              <w:left w:w="108" w:type="dxa"/>
              <w:bottom w:w="0" w:type="dxa"/>
              <w:right w:w="108" w:type="dxa"/>
            </w:tcMar>
            <w:hideMark/>
          </w:tcPr>
          <w:p w14:paraId="1767A4BA"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0</w:t>
            </w:r>
          </w:p>
        </w:tc>
      </w:tr>
      <w:tr w:rsidR="005A7116" w:rsidRPr="005A7116" w14:paraId="00939593" w14:textId="77777777" w:rsidTr="00C90B63">
        <w:trPr>
          <w:jc w:val="center"/>
        </w:trPr>
        <w:tc>
          <w:tcPr>
            <w:tcW w:w="982" w:type="dxa"/>
            <w:tcMar>
              <w:top w:w="0" w:type="dxa"/>
              <w:left w:w="108" w:type="dxa"/>
              <w:bottom w:w="0" w:type="dxa"/>
              <w:right w:w="108" w:type="dxa"/>
            </w:tcMar>
            <w:hideMark/>
          </w:tcPr>
          <w:p w14:paraId="3E769004"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20</w:t>
            </w:r>
          </w:p>
        </w:tc>
        <w:tc>
          <w:tcPr>
            <w:tcW w:w="7184" w:type="dxa"/>
            <w:tcMar>
              <w:top w:w="0" w:type="dxa"/>
              <w:left w:w="108" w:type="dxa"/>
              <w:bottom w:w="0" w:type="dxa"/>
              <w:right w:w="108" w:type="dxa"/>
            </w:tcMar>
            <w:hideMark/>
          </w:tcPr>
          <w:p w14:paraId="657FBB33" w14:textId="1A25FA59"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агенттiгiнiң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АА-</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 кем емес борыштық рейтингi немесе басқа рейтингтік агенттiктердiң бiрiнiң осыған ұқсас деңгейдегi рейтингi бар халықаралық қаржы ұйымдары шығарған бағалы қағаздар</w:t>
            </w:r>
          </w:p>
        </w:tc>
        <w:tc>
          <w:tcPr>
            <w:tcW w:w="1473" w:type="dxa"/>
            <w:tcMar>
              <w:top w:w="0" w:type="dxa"/>
              <w:left w:w="108" w:type="dxa"/>
              <w:bottom w:w="0" w:type="dxa"/>
              <w:right w:w="108" w:type="dxa"/>
            </w:tcMar>
            <w:hideMark/>
          </w:tcPr>
          <w:p w14:paraId="703D73E2"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0</w:t>
            </w:r>
          </w:p>
        </w:tc>
      </w:tr>
      <w:tr w:rsidR="005A7116" w:rsidRPr="005A7116" w14:paraId="3634164E" w14:textId="77777777" w:rsidTr="00C90B63">
        <w:trPr>
          <w:jc w:val="center"/>
        </w:trPr>
        <w:tc>
          <w:tcPr>
            <w:tcW w:w="982" w:type="dxa"/>
            <w:tcMar>
              <w:top w:w="0" w:type="dxa"/>
              <w:left w:w="108" w:type="dxa"/>
              <w:bottom w:w="0" w:type="dxa"/>
              <w:right w:w="108" w:type="dxa"/>
            </w:tcMar>
            <w:hideMark/>
          </w:tcPr>
          <w:p w14:paraId="38DDCE3E"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21</w:t>
            </w:r>
          </w:p>
        </w:tc>
        <w:tc>
          <w:tcPr>
            <w:tcW w:w="7184" w:type="dxa"/>
            <w:tcMar>
              <w:top w:w="0" w:type="dxa"/>
              <w:left w:w="108" w:type="dxa"/>
              <w:bottom w:w="0" w:type="dxa"/>
              <w:right w:w="108" w:type="dxa"/>
            </w:tcMar>
            <w:hideMark/>
          </w:tcPr>
          <w:p w14:paraId="303DEFF3" w14:textId="77E3DFE0"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агенттiгiнiң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ВВВ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 төмен емес ұзақ мерзімді рейтингi немесе басқа рейтингтік агенттiктердiң бiрiнiң осыған ұқсас деңгейдегi рейтингi бар банктерге ашық корреспонденттік шоттар бойынша талаптар</w:t>
            </w:r>
          </w:p>
        </w:tc>
        <w:tc>
          <w:tcPr>
            <w:tcW w:w="1473" w:type="dxa"/>
            <w:tcMar>
              <w:top w:w="0" w:type="dxa"/>
              <w:left w:w="108" w:type="dxa"/>
              <w:bottom w:w="0" w:type="dxa"/>
              <w:right w:w="108" w:type="dxa"/>
            </w:tcMar>
            <w:hideMark/>
          </w:tcPr>
          <w:p w14:paraId="532B10E5"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0</w:t>
            </w:r>
          </w:p>
        </w:tc>
      </w:tr>
      <w:tr w:rsidR="005A7116" w:rsidRPr="005A7116" w14:paraId="5C76B28B" w14:textId="77777777" w:rsidTr="00C90B63">
        <w:trPr>
          <w:jc w:val="center"/>
        </w:trPr>
        <w:tc>
          <w:tcPr>
            <w:tcW w:w="982" w:type="dxa"/>
            <w:tcMar>
              <w:top w:w="0" w:type="dxa"/>
              <w:left w:w="108" w:type="dxa"/>
              <w:bottom w:w="0" w:type="dxa"/>
              <w:right w:w="108" w:type="dxa"/>
            </w:tcMar>
            <w:hideMark/>
          </w:tcPr>
          <w:p w14:paraId="07488482"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22</w:t>
            </w:r>
          </w:p>
        </w:tc>
        <w:tc>
          <w:tcPr>
            <w:tcW w:w="7184" w:type="dxa"/>
            <w:tcMar>
              <w:top w:w="0" w:type="dxa"/>
              <w:left w:w="108" w:type="dxa"/>
              <w:bottom w:w="0" w:type="dxa"/>
              <w:right w:w="108" w:type="dxa"/>
            </w:tcMar>
            <w:hideMark/>
          </w:tcPr>
          <w:p w14:paraId="04101E5C" w14:textId="77777777"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Тәуекелдің І-тобына енгізілген активтер бойынша есептелген сыйақы</w:t>
            </w:r>
          </w:p>
        </w:tc>
        <w:tc>
          <w:tcPr>
            <w:tcW w:w="1473" w:type="dxa"/>
            <w:tcMar>
              <w:top w:w="0" w:type="dxa"/>
              <w:left w:w="108" w:type="dxa"/>
              <w:bottom w:w="0" w:type="dxa"/>
              <w:right w:w="108" w:type="dxa"/>
            </w:tcMar>
            <w:hideMark/>
          </w:tcPr>
          <w:p w14:paraId="79696C8F"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0</w:t>
            </w:r>
          </w:p>
        </w:tc>
      </w:tr>
      <w:tr w:rsidR="005A7116" w:rsidRPr="005A7116" w14:paraId="7F89241E" w14:textId="77777777" w:rsidTr="00C90B63">
        <w:trPr>
          <w:jc w:val="center"/>
        </w:trPr>
        <w:tc>
          <w:tcPr>
            <w:tcW w:w="9639" w:type="dxa"/>
            <w:gridSpan w:val="3"/>
            <w:tcMar>
              <w:top w:w="0" w:type="dxa"/>
              <w:left w:w="108" w:type="dxa"/>
              <w:bottom w:w="0" w:type="dxa"/>
              <w:right w:w="108" w:type="dxa"/>
            </w:tcMar>
            <w:hideMark/>
          </w:tcPr>
          <w:p w14:paraId="50AC5D6E"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xml:space="preserve">II </w:t>
            </w:r>
            <w:r w:rsidRPr="005A7116">
              <w:rPr>
                <w:rFonts w:ascii="Times New Roman" w:eastAsia="Times New Roman" w:hAnsi="Times New Roman" w:cs="Times New Roman"/>
                <w:color w:val="000000" w:themeColor="text1"/>
                <w:sz w:val="24"/>
                <w:szCs w:val="24"/>
                <w:lang w:val="kk-KZ" w:eastAsia="ru-RU"/>
              </w:rPr>
              <w:t>топ</w:t>
            </w:r>
            <w:r w:rsidRPr="005A7116">
              <w:rPr>
                <w:rFonts w:ascii="Times New Roman" w:eastAsia="Times New Roman" w:hAnsi="Times New Roman" w:cs="Times New Roman"/>
                <w:color w:val="000000" w:themeColor="text1"/>
                <w:sz w:val="24"/>
                <w:szCs w:val="24"/>
                <w:lang w:eastAsia="ru-RU"/>
              </w:rPr>
              <w:t>а</w:t>
            </w:r>
          </w:p>
        </w:tc>
      </w:tr>
      <w:tr w:rsidR="005A7116" w:rsidRPr="005A7116" w14:paraId="27AD1427" w14:textId="77777777" w:rsidTr="00C90B63">
        <w:trPr>
          <w:jc w:val="center"/>
        </w:trPr>
        <w:tc>
          <w:tcPr>
            <w:tcW w:w="982" w:type="dxa"/>
            <w:tcMar>
              <w:top w:w="0" w:type="dxa"/>
              <w:left w:w="108" w:type="dxa"/>
              <w:bottom w:w="0" w:type="dxa"/>
              <w:right w:w="108" w:type="dxa"/>
            </w:tcMar>
            <w:hideMark/>
          </w:tcPr>
          <w:p w14:paraId="4B3B86F6"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23</w:t>
            </w:r>
          </w:p>
        </w:tc>
        <w:tc>
          <w:tcPr>
            <w:tcW w:w="7184" w:type="dxa"/>
            <w:tcMar>
              <w:top w:w="0" w:type="dxa"/>
              <w:left w:w="108" w:type="dxa"/>
              <w:bottom w:w="0" w:type="dxa"/>
              <w:right w:w="108" w:type="dxa"/>
            </w:tcMar>
            <w:hideMark/>
          </w:tcPr>
          <w:p w14:paraId="45B57325" w14:textId="7DA360B8"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агенттiгiнiң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АА-</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 төмен тәуелсiз рейтингі немесе басқа рейтингтік агенттiктердiң бiрiнiң осыған ұқсас деңгейдегi рейтингi бар елдердiң және тиiстi рейтингтiк бағасы жоқ елдердiң қолма-қол шетел валютасы</w:t>
            </w:r>
          </w:p>
        </w:tc>
        <w:tc>
          <w:tcPr>
            <w:tcW w:w="1473" w:type="dxa"/>
            <w:tcMar>
              <w:top w:w="0" w:type="dxa"/>
              <w:left w:w="108" w:type="dxa"/>
              <w:bottom w:w="0" w:type="dxa"/>
              <w:right w:w="108" w:type="dxa"/>
            </w:tcMar>
            <w:hideMark/>
          </w:tcPr>
          <w:p w14:paraId="5D0F1BDF"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20</w:t>
            </w:r>
          </w:p>
        </w:tc>
      </w:tr>
      <w:tr w:rsidR="005A7116" w:rsidRPr="005A7116" w14:paraId="1A619727" w14:textId="77777777" w:rsidTr="00C90B63">
        <w:trPr>
          <w:jc w:val="center"/>
        </w:trPr>
        <w:tc>
          <w:tcPr>
            <w:tcW w:w="982" w:type="dxa"/>
            <w:tcMar>
              <w:top w:w="0" w:type="dxa"/>
              <w:left w:w="108" w:type="dxa"/>
              <w:bottom w:w="0" w:type="dxa"/>
              <w:right w:w="108" w:type="dxa"/>
            </w:tcMar>
            <w:hideMark/>
          </w:tcPr>
          <w:p w14:paraId="35EAE35A"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24</w:t>
            </w:r>
          </w:p>
        </w:tc>
        <w:tc>
          <w:tcPr>
            <w:tcW w:w="7184" w:type="dxa"/>
            <w:tcMar>
              <w:top w:w="0" w:type="dxa"/>
              <w:left w:w="108" w:type="dxa"/>
              <w:bottom w:w="0" w:type="dxa"/>
              <w:right w:w="108" w:type="dxa"/>
            </w:tcMar>
            <w:hideMark/>
          </w:tcPr>
          <w:p w14:paraId="0F20BC9B" w14:textId="3E9075AD"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агенттiгiнiң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А+</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-тан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А-</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-ке дейiнгi тәуелсiз рейтингi немесе басқа рейтингтік агенттiктердiң бiрiнiң осыған ұқсас деңгейдегi рейтингi бар елдердiң орталық үкіметтерiне берiлген қарыздар</w:t>
            </w:r>
          </w:p>
        </w:tc>
        <w:tc>
          <w:tcPr>
            <w:tcW w:w="1473" w:type="dxa"/>
            <w:tcMar>
              <w:top w:w="0" w:type="dxa"/>
              <w:left w:w="108" w:type="dxa"/>
              <w:bottom w:w="0" w:type="dxa"/>
              <w:right w:w="108" w:type="dxa"/>
            </w:tcMar>
            <w:hideMark/>
          </w:tcPr>
          <w:p w14:paraId="75F02FAB"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20</w:t>
            </w:r>
          </w:p>
        </w:tc>
      </w:tr>
      <w:tr w:rsidR="005A7116" w:rsidRPr="005A7116" w14:paraId="1C2E17EC" w14:textId="77777777" w:rsidTr="00C90B63">
        <w:trPr>
          <w:jc w:val="center"/>
        </w:trPr>
        <w:tc>
          <w:tcPr>
            <w:tcW w:w="982" w:type="dxa"/>
            <w:tcMar>
              <w:top w:w="0" w:type="dxa"/>
              <w:left w:w="108" w:type="dxa"/>
              <w:bottom w:w="0" w:type="dxa"/>
              <w:right w:w="108" w:type="dxa"/>
            </w:tcMar>
            <w:hideMark/>
          </w:tcPr>
          <w:p w14:paraId="2CF07987"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25</w:t>
            </w:r>
          </w:p>
        </w:tc>
        <w:tc>
          <w:tcPr>
            <w:tcW w:w="7184" w:type="dxa"/>
            <w:tcMar>
              <w:top w:w="0" w:type="dxa"/>
              <w:left w:w="108" w:type="dxa"/>
              <w:bottom w:w="0" w:type="dxa"/>
              <w:right w:w="108" w:type="dxa"/>
            </w:tcMar>
            <w:hideMark/>
          </w:tcPr>
          <w:p w14:paraId="2072F906" w14:textId="0BD67013"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агенттiгiнiң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А+</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-тан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А-</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-ке дейiнгi тәуелсiз рейтингi немесе басқа рейтингтік агенттiктердiң бiрiнiң осыған </w:t>
            </w:r>
            <w:r w:rsidRPr="005A7116">
              <w:rPr>
                <w:rFonts w:ascii="Times New Roman" w:hAnsi="Times New Roman" w:cs="Times New Roman"/>
                <w:color w:val="000000" w:themeColor="text1"/>
                <w:spacing w:val="2"/>
                <w:sz w:val="24"/>
                <w:szCs w:val="24"/>
                <w:shd w:val="clear" w:color="auto" w:fill="FFFFFF"/>
              </w:rPr>
              <w:lastRenderedPageBreak/>
              <w:t>ұқсас деңгейдегi рейтингi бар елдердiң орталық банктерiне берiлген қарыздар</w:t>
            </w:r>
          </w:p>
        </w:tc>
        <w:tc>
          <w:tcPr>
            <w:tcW w:w="1473" w:type="dxa"/>
            <w:tcMar>
              <w:top w:w="0" w:type="dxa"/>
              <w:left w:w="108" w:type="dxa"/>
              <w:bottom w:w="0" w:type="dxa"/>
              <w:right w:w="108" w:type="dxa"/>
            </w:tcMar>
            <w:hideMark/>
          </w:tcPr>
          <w:p w14:paraId="75C831DE"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lastRenderedPageBreak/>
              <w:t>20</w:t>
            </w:r>
          </w:p>
        </w:tc>
      </w:tr>
      <w:tr w:rsidR="005A7116" w:rsidRPr="005A7116" w14:paraId="5C43BCA3" w14:textId="77777777" w:rsidTr="00C90B63">
        <w:trPr>
          <w:jc w:val="center"/>
        </w:trPr>
        <w:tc>
          <w:tcPr>
            <w:tcW w:w="982" w:type="dxa"/>
            <w:tcMar>
              <w:top w:w="0" w:type="dxa"/>
              <w:left w:w="108" w:type="dxa"/>
              <w:bottom w:w="0" w:type="dxa"/>
              <w:right w:w="108" w:type="dxa"/>
            </w:tcMar>
            <w:hideMark/>
          </w:tcPr>
          <w:p w14:paraId="2F587F65"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lastRenderedPageBreak/>
              <w:t>26</w:t>
            </w:r>
          </w:p>
        </w:tc>
        <w:tc>
          <w:tcPr>
            <w:tcW w:w="7184" w:type="dxa"/>
            <w:tcMar>
              <w:top w:w="0" w:type="dxa"/>
              <w:left w:w="108" w:type="dxa"/>
              <w:bottom w:w="0" w:type="dxa"/>
              <w:right w:w="108" w:type="dxa"/>
            </w:tcMar>
            <w:hideMark/>
          </w:tcPr>
          <w:p w14:paraId="711C042E" w14:textId="2AF187BE"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агенттiгiнiң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А+</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-тан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А-</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-ке дейiнгi борыштық рейтингi немесе басқа рейтингтік агенттiктердiң бiрiнiң осыған ұқсас деңгейдегі рейтингi бар халықаралық қаржы ұйымдарына берiлген қарыздар</w:t>
            </w:r>
          </w:p>
        </w:tc>
        <w:tc>
          <w:tcPr>
            <w:tcW w:w="1473" w:type="dxa"/>
            <w:tcMar>
              <w:top w:w="0" w:type="dxa"/>
              <w:left w:w="108" w:type="dxa"/>
              <w:bottom w:w="0" w:type="dxa"/>
              <w:right w:w="108" w:type="dxa"/>
            </w:tcMar>
            <w:hideMark/>
          </w:tcPr>
          <w:p w14:paraId="5AD94548"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20</w:t>
            </w:r>
          </w:p>
        </w:tc>
      </w:tr>
      <w:tr w:rsidR="005A7116" w:rsidRPr="005A7116" w14:paraId="5CE37B84" w14:textId="77777777" w:rsidTr="00C90B63">
        <w:trPr>
          <w:jc w:val="center"/>
        </w:trPr>
        <w:tc>
          <w:tcPr>
            <w:tcW w:w="982" w:type="dxa"/>
            <w:tcMar>
              <w:top w:w="0" w:type="dxa"/>
              <w:left w:w="108" w:type="dxa"/>
              <w:bottom w:w="0" w:type="dxa"/>
              <w:right w:w="108" w:type="dxa"/>
            </w:tcMar>
            <w:hideMark/>
          </w:tcPr>
          <w:p w14:paraId="2DA89F1E"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27</w:t>
            </w:r>
          </w:p>
        </w:tc>
        <w:tc>
          <w:tcPr>
            <w:tcW w:w="7184" w:type="dxa"/>
            <w:tcMar>
              <w:top w:w="0" w:type="dxa"/>
              <w:left w:w="108" w:type="dxa"/>
              <w:bottom w:w="0" w:type="dxa"/>
              <w:right w:w="108" w:type="dxa"/>
            </w:tcMar>
            <w:hideMark/>
          </w:tcPr>
          <w:p w14:paraId="38ED1CF0" w14:textId="77777777"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Қазақстан Республикасының жергiлiктi атқарушы органдарына берiлген қарыздар</w:t>
            </w:r>
          </w:p>
        </w:tc>
        <w:tc>
          <w:tcPr>
            <w:tcW w:w="1473" w:type="dxa"/>
            <w:tcMar>
              <w:top w:w="0" w:type="dxa"/>
              <w:left w:w="108" w:type="dxa"/>
              <w:bottom w:w="0" w:type="dxa"/>
              <w:right w:w="108" w:type="dxa"/>
            </w:tcMar>
            <w:hideMark/>
          </w:tcPr>
          <w:p w14:paraId="7B7BF142"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20</w:t>
            </w:r>
          </w:p>
        </w:tc>
      </w:tr>
      <w:tr w:rsidR="005A7116" w:rsidRPr="005A7116" w14:paraId="1B4DA074" w14:textId="77777777" w:rsidTr="00C90B63">
        <w:trPr>
          <w:jc w:val="center"/>
        </w:trPr>
        <w:tc>
          <w:tcPr>
            <w:tcW w:w="982" w:type="dxa"/>
            <w:tcMar>
              <w:top w:w="0" w:type="dxa"/>
              <w:left w:w="108" w:type="dxa"/>
              <w:bottom w:w="0" w:type="dxa"/>
              <w:right w:w="108" w:type="dxa"/>
            </w:tcMar>
            <w:hideMark/>
          </w:tcPr>
          <w:p w14:paraId="1E06719D"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28</w:t>
            </w:r>
          </w:p>
        </w:tc>
        <w:tc>
          <w:tcPr>
            <w:tcW w:w="7184" w:type="dxa"/>
            <w:tcMar>
              <w:top w:w="0" w:type="dxa"/>
              <w:left w:w="108" w:type="dxa"/>
              <w:bottom w:w="0" w:type="dxa"/>
              <w:right w:w="108" w:type="dxa"/>
            </w:tcMar>
            <w:hideMark/>
          </w:tcPr>
          <w:p w14:paraId="784154C5" w14:textId="0EBD2CA9"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агенттiгiнiң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AA-</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 төмен емес тәуелсiз рейтингi немесе басқа рейтингтік агенттiктердiң бiрiнiң осыған ұқсас деңгейдегi рейтингi бар елдердің жергiлiктi билiк органдарына берiлген қарыздар</w:t>
            </w:r>
          </w:p>
        </w:tc>
        <w:tc>
          <w:tcPr>
            <w:tcW w:w="1473" w:type="dxa"/>
            <w:tcMar>
              <w:top w:w="0" w:type="dxa"/>
              <w:left w:w="108" w:type="dxa"/>
              <w:bottom w:w="0" w:type="dxa"/>
              <w:right w:w="108" w:type="dxa"/>
            </w:tcMar>
            <w:hideMark/>
          </w:tcPr>
          <w:p w14:paraId="7D5E075E"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20</w:t>
            </w:r>
          </w:p>
        </w:tc>
      </w:tr>
      <w:tr w:rsidR="005A7116" w:rsidRPr="005A7116" w14:paraId="22A276F4" w14:textId="77777777" w:rsidTr="00C90B63">
        <w:trPr>
          <w:jc w:val="center"/>
        </w:trPr>
        <w:tc>
          <w:tcPr>
            <w:tcW w:w="982" w:type="dxa"/>
            <w:tcMar>
              <w:top w:w="0" w:type="dxa"/>
              <w:left w:w="108" w:type="dxa"/>
              <w:bottom w:w="0" w:type="dxa"/>
              <w:right w:w="108" w:type="dxa"/>
            </w:tcMar>
            <w:hideMark/>
          </w:tcPr>
          <w:p w14:paraId="0C114CFF"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29</w:t>
            </w:r>
          </w:p>
        </w:tc>
        <w:tc>
          <w:tcPr>
            <w:tcW w:w="7184" w:type="dxa"/>
            <w:tcMar>
              <w:top w:w="0" w:type="dxa"/>
              <w:left w:w="108" w:type="dxa"/>
              <w:bottom w:w="0" w:type="dxa"/>
              <w:right w:w="108" w:type="dxa"/>
            </w:tcMar>
            <w:hideMark/>
          </w:tcPr>
          <w:p w14:paraId="0EC397B9" w14:textId="7A57BB85"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агенттiгiнiң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AA-</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 төмен емес борыштық рейтингi немесе басқа рейтингтік агенттiктердiң бiрiнiң осыған ұқсас деңгейдегi рейтингi бар ұйымдарға берiлген қарыздар</w:t>
            </w:r>
          </w:p>
        </w:tc>
        <w:tc>
          <w:tcPr>
            <w:tcW w:w="1473" w:type="dxa"/>
            <w:tcMar>
              <w:top w:w="0" w:type="dxa"/>
              <w:left w:w="108" w:type="dxa"/>
              <w:bottom w:w="0" w:type="dxa"/>
              <w:right w:w="108" w:type="dxa"/>
            </w:tcMar>
            <w:hideMark/>
          </w:tcPr>
          <w:p w14:paraId="00A059D2"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20</w:t>
            </w:r>
          </w:p>
        </w:tc>
      </w:tr>
      <w:tr w:rsidR="005A7116" w:rsidRPr="005A7116" w14:paraId="5E3723A8" w14:textId="77777777" w:rsidTr="00C90B63">
        <w:trPr>
          <w:jc w:val="center"/>
        </w:trPr>
        <w:tc>
          <w:tcPr>
            <w:tcW w:w="982" w:type="dxa"/>
            <w:tcMar>
              <w:top w:w="0" w:type="dxa"/>
              <w:left w:w="108" w:type="dxa"/>
              <w:bottom w:w="0" w:type="dxa"/>
              <w:right w:w="108" w:type="dxa"/>
            </w:tcMar>
            <w:hideMark/>
          </w:tcPr>
          <w:p w14:paraId="4DBA21D1"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30</w:t>
            </w:r>
          </w:p>
        </w:tc>
        <w:tc>
          <w:tcPr>
            <w:tcW w:w="7184" w:type="dxa"/>
            <w:tcMar>
              <w:top w:w="0" w:type="dxa"/>
              <w:left w:w="108" w:type="dxa"/>
              <w:bottom w:w="0" w:type="dxa"/>
              <w:right w:w="108" w:type="dxa"/>
            </w:tcMar>
            <w:hideMark/>
          </w:tcPr>
          <w:p w14:paraId="78B03696" w14:textId="6BE2389E"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агенттiгiнiң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А+</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-тан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А-</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-ке дейiнгi тәуелсiз рейтингi немесе басқа рейтингтік агенттiктердiң бiрiнiң осыған ұқсас деңгейдегi рейтингi бар елдердiң орталық банктерiндегі салымдар</w:t>
            </w:r>
          </w:p>
        </w:tc>
        <w:tc>
          <w:tcPr>
            <w:tcW w:w="1473" w:type="dxa"/>
            <w:tcMar>
              <w:top w:w="0" w:type="dxa"/>
              <w:left w:w="108" w:type="dxa"/>
              <w:bottom w:w="0" w:type="dxa"/>
              <w:right w:w="108" w:type="dxa"/>
            </w:tcMar>
            <w:hideMark/>
          </w:tcPr>
          <w:p w14:paraId="1B2B10FB"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20</w:t>
            </w:r>
          </w:p>
        </w:tc>
      </w:tr>
      <w:tr w:rsidR="005A7116" w:rsidRPr="005A7116" w14:paraId="043B9E6F" w14:textId="77777777" w:rsidTr="00C90B63">
        <w:trPr>
          <w:jc w:val="center"/>
        </w:trPr>
        <w:tc>
          <w:tcPr>
            <w:tcW w:w="982" w:type="dxa"/>
            <w:tcMar>
              <w:top w:w="0" w:type="dxa"/>
              <w:left w:w="108" w:type="dxa"/>
              <w:bottom w:w="0" w:type="dxa"/>
              <w:right w:w="108" w:type="dxa"/>
            </w:tcMar>
            <w:hideMark/>
          </w:tcPr>
          <w:p w14:paraId="045FBFE6"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31</w:t>
            </w:r>
          </w:p>
        </w:tc>
        <w:tc>
          <w:tcPr>
            <w:tcW w:w="7184" w:type="dxa"/>
            <w:tcMar>
              <w:top w:w="0" w:type="dxa"/>
              <w:left w:w="108" w:type="dxa"/>
              <w:bottom w:w="0" w:type="dxa"/>
              <w:right w:w="108" w:type="dxa"/>
            </w:tcMar>
            <w:hideMark/>
          </w:tcPr>
          <w:p w14:paraId="68518231" w14:textId="30973D59"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агенттiгiнiң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А+</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-тан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А-</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-ке дейiнгi борыштық рейтингi немесе басқа рейтингтік агенттiктердiң бiрiнiң осыған ұқсас деңгейдегi рейтингi бар халықаралық қаржы ұйымдарындағы салымдар</w:t>
            </w:r>
          </w:p>
        </w:tc>
        <w:tc>
          <w:tcPr>
            <w:tcW w:w="1473" w:type="dxa"/>
            <w:tcMar>
              <w:top w:w="0" w:type="dxa"/>
              <w:left w:w="108" w:type="dxa"/>
              <w:bottom w:w="0" w:type="dxa"/>
              <w:right w:w="108" w:type="dxa"/>
            </w:tcMar>
            <w:hideMark/>
          </w:tcPr>
          <w:p w14:paraId="19FC6F04"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20</w:t>
            </w:r>
          </w:p>
        </w:tc>
      </w:tr>
      <w:tr w:rsidR="005A7116" w:rsidRPr="005A7116" w14:paraId="528CAE7E" w14:textId="77777777" w:rsidTr="00C90B63">
        <w:trPr>
          <w:jc w:val="center"/>
        </w:trPr>
        <w:tc>
          <w:tcPr>
            <w:tcW w:w="982" w:type="dxa"/>
            <w:tcMar>
              <w:top w:w="0" w:type="dxa"/>
              <w:left w:w="108" w:type="dxa"/>
              <w:bottom w:w="0" w:type="dxa"/>
              <w:right w:w="108" w:type="dxa"/>
            </w:tcMar>
            <w:hideMark/>
          </w:tcPr>
          <w:p w14:paraId="7E39C1B7"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32</w:t>
            </w:r>
          </w:p>
        </w:tc>
        <w:tc>
          <w:tcPr>
            <w:tcW w:w="7184" w:type="dxa"/>
            <w:tcMar>
              <w:top w:w="0" w:type="dxa"/>
              <w:left w:w="108" w:type="dxa"/>
              <w:bottom w:w="0" w:type="dxa"/>
              <w:right w:w="108" w:type="dxa"/>
            </w:tcMar>
            <w:hideMark/>
          </w:tcPr>
          <w:p w14:paraId="08C98EEE" w14:textId="1F3BA397"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агенттiгiнiң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AA-</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 төмен емес борыштық рейтингi немесе басқа рейтингтік агенттiктердiң бiрiнiң осыған ұқсас деңгейдегi рейтингi бар ұйымдардағы салымдар</w:t>
            </w:r>
          </w:p>
        </w:tc>
        <w:tc>
          <w:tcPr>
            <w:tcW w:w="1473" w:type="dxa"/>
            <w:tcMar>
              <w:top w:w="0" w:type="dxa"/>
              <w:left w:w="108" w:type="dxa"/>
              <w:bottom w:w="0" w:type="dxa"/>
              <w:right w:w="108" w:type="dxa"/>
            </w:tcMar>
            <w:hideMark/>
          </w:tcPr>
          <w:p w14:paraId="377D0745"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20</w:t>
            </w:r>
          </w:p>
        </w:tc>
      </w:tr>
      <w:tr w:rsidR="005A7116" w:rsidRPr="005A7116" w14:paraId="336337CC" w14:textId="77777777" w:rsidTr="00C90B63">
        <w:trPr>
          <w:jc w:val="center"/>
        </w:trPr>
        <w:tc>
          <w:tcPr>
            <w:tcW w:w="982" w:type="dxa"/>
            <w:tcMar>
              <w:top w:w="0" w:type="dxa"/>
              <w:left w:w="108" w:type="dxa"/>
              <w:bottom w:w="0" w:type="dxa"/>
              <w:right w:w="108" w:type="dxa"/>
            </w:tcMar>
            <w:hideMark/>
          </w:tcPr>
          <w:p w14:paraId="7A0EFC19"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33</w:t>
            </w:r>
          </w:p>
        </w:tc>
        <w:tc>
          <w:tcPr>
            <w:tcW w:w="7184" w:type="dxa"/>
            <w:tcMar>
              <w:top w:w="0" w:type="dxa"/>
              <w:left w:w="108" w:type="dxa"/>
              <w:bottom w:w="0" w:type="dxa"/>
              <w:right w:w="108" w:type="dxa"/>
            </w:tcMar>
            <w:hideMark/>
          </w:tcPr>
          <w:p w14:paraId="2BEA539A" w14:textId="77777777"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Тәуекелдің І тобына жатқызылған дебиторлық берешекті қоспағанда, Қазақстан Республикасының жергiлiктi атқарушы органдарының дебиторлық берешегi</w:t>
            </w:r>
          </w:p>
        </w:tc>
        <w:tc>
          <w:tcPr>
            <w:tcW w:w="1473" w:type="dxa"/>
            <w:tcMar>
              <w:top w:w="0" w:type="dxa"/>
              <w:left w:w="108" w:type="dxa"/>
              <w:bottom w:w="0" w:type="dxa"/>
              <w:right w:w="108" w:type="dxa"/>
            </w:tcMar>
            <w:hideMark/>
          </w:tcPr>
          <w:p w14:paraId="579612FC"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20</w:t>
            </w:r>
          </w:p>
        </w:tc>
      </w:tr>
      <w:tr w:rsidR="005A7116" w:rsidRPr="005A7116" w14:paraId="0A9897B6" w14:textId="77777777" w:rsidTr="00C90B63">
        <w:trPr>
          <w:jc w:val="center"/>
        </w:trPr>
        <w:tc>
          <w:tcPr>
            <w:tcW w:w="982" w:type="dxa"/>
            <w:tcMar>
              <w:top w:w="0" w:type="dxa"/>
              <w:left w:w="108" w:type="dxa"/>
              <w:bottom w:w="0" w:type="dxa"/>
              <w:right w:w="108" w:type="dxa"/>
            </w:tcMar>
            <w:hideMark/>
          </w:tcPr>
          <w:p w14:paraId="00605652"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34</w:t>
            </w:r>
          </w:p>
        </w:tc>
        <w:tc>
          <w:tcPr>
            <w:tcW w:w="7184" w:type="dxa"/>
            <w:tcMar>
              <w:top w:w="0" w:type="dxa"/>
              <w:left w:w="108" w:type="dxa"/>
              <w:bottom w:w="0" w:type="dxa"/>
              <w:right w:w="108" w:type="dxa"/>
            </w:tcMar>
            <w:hideMark/>
          </w:tcPr>
          <w:p w14:paraId="0ADC26AA" w14:textId="7DAF19A4"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агенттiгiнiң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AA-</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 төмен емес борыштық рейтингi немесе басқа рейтингтік агенттiктердiң бiрiнiң осыған ұқсас деңгейдегi рейтингi бар ұйымдардың дебиторлық берешегі</w:t>
            </w:r>
          </w:p>
        </w:tc>
        <w:tc>
          <w:tcPr>
            <w:tcW w:w="1473" w:type="dxa"/>
            <w:tcMar>
              <w:top w:w="0" w:type="dxa"/>
              <w:left w:w="108" w:type="dxa"/>
              <w:bottom w:w="0" w:type="dxa"/>
              <w:right w:w="108" w:type="dxa"/>
            </w:tcMar>
            <w:hideMark/>
          </w:tcPr>
          <w:p w14:paraId="3AC3F4F1"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20</w:t>
            </w:r>
          </w:p>
        </w:tc>
      </w:tr>
      <w:tr w:rsidR="005A7116" w:rsidRPr="005A7116" w14:paraId="15167543" w14:textId="77777777" w:rsidTr="00C90B63">
        <w:trPr>
          <w:jc w:val="center"/>
        </w:trPr>
        <w:tc>
          <w:tcPr>
            <w:tcW w:w="982" w:type="dxa"/>
            <w:tcMar>
              <w:top w:w="0" w:type="dxa"/>
              <w:left w:w="108" w:type="dxa"/>
              <w:bottom w:w="0" w:type="dxa"/>
              <w:right w:w="108" w:type="dxa"/>
            </w:tcMar>
            <w:hideMark/>
          </w:tcPr>
          <w:p w14:paraId="1B00E754"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35</w:t>
            </w:r>
          </w:p>
        </w:tc>
        <w:tc>
          <w:tcPr>
            <w:tcW w:w="7184" w:type="dxa"/>
            <w:tcMar>
              <w:top w:w="0" w:type="dxa"/>
              <w:left w:w="108" w:type="dxa"/>
              <w:bottom w:w="0" w:type="dxa"/>
              <w:right w:w="108" w:type="dxa"/>
            </w:tcMar>
            <w:hideMark/>
          </w:tcPr>
          <w:p w14:paraId="0CB73C90" w14:textId="5382C709"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агенттiгiнiң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А+</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-тан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А-</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-ке дейiнгi тәуелсiз рейтингi немесе басқа рейтингтік агенттiктердiң бiрiнiң осыған ұқсас деңгейдегi рейтингi бар елдердің орталық үкiметтерi шығарған мемлекеттiк мәртебесi бар бағалы қағаздар</w:t>
            </w:r>
          </w:p>
        </w:tc>
        <w:tc>
          <w:tcPr>
            <w:tcW w:w="1473" w:type="dxa"/>
            <w:tcMar>
              <w:top w:w="0" w:type="dxa"/>
              <w:left w:w="108" w:type="dxa"/>
              <w:bottom w:w="0" w:type="dxa"/>
              <w:right w:w="108" w:type="dxa"/>
            </w:tcMar>
            <w:hideMark/>
          </w:tcPr>
          <w:p w14:paraId="6C9B18E2"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20</w:t>
            </w:r>
          </w:p>
        </w:tc>
      </w:tr>
      <w:tr w:rsidR="005A7116" w:rsidRPr="005A7116" w14:paraId="4A84050E" w14:textId="77777777" w:rsidTr="00C90B63">
        <w:trPr>
          <w:jc w:val="center"/>
        </w:trPr>
        <w:tc>
          <w:tcPr>
            <w:tcW w:w="982" w:type="dxa"/>
            <w:tcMar>
              <w:top w:w="0" w:type="dxa"/>
              <w:left w:w="108" w:type="dxa"/>
              <w:bottom w:w="0" w:type="dxa"/>
              <w:right w:w="108" w:type="dxa"/>
            </w:tcMar>
            <w:hideMark/>
          </w:tcPr>
          <w:p w14:paraId="199D5931"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36</w:t>
            </w:r>
          </w:p>
        </w:tc>
        <w:tc>
          <w:tcPr>
            <w:tcW w:w="7184" w:type="dxa"/>
            <w:tcMar>
              <w:top w:w="0" w:type="dxa"/>
              <w:left w:w="108" w:type="dxa"/>
              <w:bottom w:w="0" w:type="dxa"/>
              <w:right w:w="108" w:type="dxa"/>
            </w:tcMar>
            <w:hideMark/>
          </w:tcPr>
          <w:p w14:paraId="44737C13" w14:textId="2580107C"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агенттiгiнiң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А+</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-тан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А-</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-ке дейiнгi борыштық рейтингi немесе басқа рейтингтік агенттiктердiң бiрiнiң осыған ұқсас деңгейдегi рейтингi бар халықаралық қаржы ұйымдары шығарған бағалы қағаздар</w:t>
            </w:r>
          </w:p>
        </w:tc>
        <w:tc>
          <w:tcPr>
            <w:tcW w:w="1473" w:type="dxa"/>
            <w:tcMar>
              <w:top w:w="0" w:type="dxa"/>
              <w:left w:w="108" w:type="dxa"/>
              <w:bottom w:w="0" w:type="dxa"/>
              <w:right w:w="108" w:type="dxa"/>
            </w:tcMar>
            <w:hideMark/>
          </w:tcPr>
          <w:p w14:paraId="1D6BC57D"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20</w:t>
            </w:r>
          </w:p>
        </w:tc>
      </w:tr>
      <w:tr w:rsidR="005A7116" w:rsidRPr="005A7116" w14:paraId="1146987C" w14:textId="77777777" w:rsidTr="00C90B63">
        <w:trPr>
          <w:jc w:val="center"/>
        </w:trPr>
        <w:tc>
          <w:tcPr>
            <w:tcW w:w="982" w:type="dxa"/>
            <w:tcMar>
              <w:top w:w="0" w:type="dxa"/>
              <w:left w:w="108" w:type="dxa"/>
              <w:bottom w:w="0" w:type="dxa"/>
              <w:right w:w="108" w:type="dxa"/>
            </w:tcMar>
            <w:hideMark/>
          </w:tcPr>
          <w:p w14:paraId="45C2D037"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37</w:t>
            </w:r>
          </w:p>
        </w:tc>
        <w:tc>
          <w:tcPr>
            <w:tcW w:w="7184" w:type="dxa"/>
            <w:tcMar>
              <w:top w:w="0" w:type="dxa"/>
              <w:left w:w="108" w:type="dxa"/>
              <w:bottom w:w="0" w:type="dxa"/>
              <w:right w:w="108" w:type="dxa"/>
            </w:tcMar>
            <w:hideMark/>
          </w:tcPr>
          <w:p w14:paraId="5DBA978F" w14:textId="77777777"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Қазақстан Республикасының жергiлiктi атқарушы органдары шығарған мемлекеттік бағалы қағаздар, </w:t>
            </w:r>
            <w:r w:rsidRPr="005A7116">
              <w:rPr>
                <w:rFonts w:ascii="Times New Roman" w:hAnsi="Times New Roman" w:cs="Times New Roman"/>
                <w:color w:val="000000" w:themeColor="text1"/>
                <w:spacing w:val="2"/>
                <w:sz w:val="24"/>
                <w:szCs w:val="24"/>
                <w:shd w:val="clear" w:color="auto" w:fill="FFFFFF"/>
                <w:lang w:val="kk-KZ"/>
              </w:rPr>
              <w:t xml:space="preserve">Нұр-Сұлтан </w:t>
            </w:r>
            <w:r w:rsidRPr="005A7116">
              <w:rPr>
                <w:rFonts w:ascii="Times New Roman" w:hAnsi="Times New Roman" w:cs="Times New Roman"/>
                <w:color w:val="000000" w:themeColor="text1"/>
                <w:spacing w:val="2"/>
                <w:sz w:val="24"/>
                <w:szCs w:val="24"/>
                <w:shd w:val="clear" w:color="auto" w:fill="FFFFFF"/>
              </w:rPr>
              <w:t>және Алматы қалаларының жергілікті атқарушы органдары шығарған мемлекеттік бағалы қағаздарын қоспағанда</w:t>
            </w:r>
          </w:p>
        </w:tc>
        <w:tc>
          <w:tcPr>
            <w:tcW w:w="1473" w:type="dxa"/>
            <w:tcMar>
              <w:top w:w="0" w:type="dxa"/>
              <w:left w:w="108" w:type="dxa"/>
              <w:bottom w:w="0" w:type="dxa"/>
              <w:right w:w="108" w:type="dxa"/>
            </w:tcMar>
            <w:hideMark/>
          </w:tcPr>
          <w:p w14:paraId="5A553106"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20</w:t>
            </w:r>
          </w:p>
        </w:tc>
      </w:tr>
      <w:tr w:rsidR="005A7116" w:rsidRPr="005A7116" w14:paraId="2EEB2A3D" w14:textId="77777777" w:rsidTr="00C90B63">
        <w:trPr>
          <w:jc w:val="center"/>
        </w:trPr>
        <w:tc>
          <w:tcPr>
            <w:tcW w:w="982" w:type="dxa"/>
            <w:tcMar>
              <w:top w:w="0" w:type="dxa"/>
              <w:left w:w="108" w:type="dxa"/>
              <w:bottom w:w="0" w:type="dxa"/>
              <w:right w:w="108" w:type="dxa"/>
            </w:tcMar>
            <w:hideMark/>
          </w:tcPr>
          <w:p w14:paraId="5C5496B3"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38</w:t>
            </w:r>
          </w:p>
        </w:tc>
        <w:tc>
          <w:tcPr>
            <w:tcW w:w="7184" w:type="dxa"/>
            <w:tcMar>
              <w:top w:w="0" w:type="dxa"/>
              <w:left w:w="108" w:type="dxa"/>
              <w:bottom w:w="0" w:type="dxa"/>
              <w:right w:w="108" w:type="dxa"/>
            </w:tcMar>
            <w:hideMark/>
          </w:tcPr>
          <w:p w14:paraId="34264012" w14:textId="72E4B4D5"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агенттiгiнiң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АА-</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 төмен емес тәуелсiз рейтингi немесе басқа рейтингтік агенттiктердiң бiрiнiң осыған ұқсас деңгейдегi рейтингi бар елдердiң жергiлiктi билiк органдары шығарған бағалы қағаздар</w:t>
            </w:r>
          </w:p>
        </w:tc>
        <w:tc>
          <w:tcPr>
            <w:tcW w:w="1473" w:type="dxa"/>
            <w:tcMar>
              <w:top w:w="0" w:type="dxa"/>
              <w:left w:w="108" w:type="dxa"/>
              <w:bottom w:w="0" w:type="dxa"/>
              <w:right w:w="108" w:type="dxa"/>
            </w:tcMar>
            <w:hideMark/>
          </w:tcPr>
          <w:p w14:paraId="3A74D3B9"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20</w:t>
            </w:r>
          </w:p>
        </w:tc>
      </w:tr>
      <w:tr w:rsidR="005A7116" w:rsidRPr="005A7116" w14:paraId="03A803B7" w14:textId="77777777" w:rsidTr="00C90B63">
        <w:trPr>
          <w:jc w:val="center"/>
        </w:trPr>
        <w:tc>
          <w:tcPr>
            <w:tcW w:w="982" w:type="dxa"/>
            <w:tcMar>
              <w:top w:w="0" w:type="dxa"/>
              <w:left w:w="108" w:type="dxa"/>
              <w:bottom w:w="0" w:type="dxa"/>
              <w:right w:w="108" w:type="dxa"/>
            </w:tcMar>
            <w:hideMark/>
          </w:tcPr>
          <w:p w14:paraId="0EC02B53"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39</w:t>
            </w:r>
          </w:p>
        </w:tc>
        <w:tc>
          <w:tcPr>
            <w:tcW w:w="7184" w:type="dxa"/>
            <w:tcMar>
              <w:top w:w="0" w:type="dxa"/>
              <w:left w:w="108" w:type="dxa"/>
              <w:bottom w:w="0" w:type="dxa"/>
              <w:right w:w="108" w:type="dxa"/>
            </w:tcMar>
            <w:hideMark/>
          </w:tcPr>
          <w:p w14:paraId="7D4AB55D" w14:textId="5EBE43E1"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агенттiгiнiң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AA-</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 төмен емес борыштық рейтингi немесе басқа рейтингтік агенттiктердiң бiрiнiң осыған </w:t>
            </w:r>
            <w:r w:rsidRPr="005A7116">
              <w:rPr>
                <w:rFonts w:ascii="Times New Roman" w:hAnsi="Times New Roman" w:cs="Times New Roman"/>
                <w:color w:val="000000" w:themeColor="text1"/>
                <w:spacing w:val="2"/>
                <w:sz w:val="24"/>
                <w:szCs w:val="24"/>
                <w:shd w:val="clear" w:color="auto" w:fill="FFFFFF"/>
              </w:rPr>
              <w:lastRenderedPageBreak/>
              <w:t>ұқсас деңгейдегi рейтингi бар ұйымдар шығарған бағалы қағаздар</w:t>
            </w:r>
          </w:p>
        </w:tc>
        <w:tc>
          <w:tcPr>
            <w:tcW w:w="1473" w:type="dxa"/>
            <w:tcMar>
              <w:top w:w="0" w:type="dxa"/>
              <w:left w:w="108" w:type="dxa"/>
              <w:bottom w:w="0" w:type="dxa"/>
              <w:right w:w="108" w:type="dxa"/>
            </w:tcMar>
            <w:hideMark/>
          </w:tcPr>
          <w:p w14:paraId="361CA30D"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lastRenderedPageBreak/>
              <w:t>20</w:t>
            </w:r>
          </w:p>
        </w:tc>
      </w:tr>
      <w:tr w:rsidR="005A7116" w:rsidRPr="005A7116" w14:paraId="7D2FD5FF" w14:textId="77777777" w:rsidTr="00C90B63">
        <w:trPr>
          <w:jc w:val="center"/>
        </w:trPr>
        <w:tc>
          <w:tcPr>
            <w:tcW w:w="982" w:type="dxa"/>
            <w:tcMar>
              <w:top w:w="0" w:type="dxa"/>
              <w:left w:w="108" w:type="dxa"/>
              <w:bottom w:w="0" w:type="dxa"/>
              <w:right w:w="108" w:type="dxa"/>
            </w:tcMar>
            <w:hideMark/>
          </w:tcPr>
          <w:p w14:paraId="5FA33CB9"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lastRenderedPageBreak/>
              <w:t>40</w:t>
            </w:r>
          </w:p>
        </w:tc>
        <w:tc>
          <w:tcPr>
            <w:tcW w:w="7184" w:type="dxa"/>
            <w:tcMar>
              <w:top w:w="0" w:type="dxa"/>
              <w:left w:w="108" w:type="dxa"/>
              <w:bottom w:w="0" w:type="dxa"/>
              <w:right w:w="108" w:type="dxa"/>
            </w:tcMar>
            <w:hideMark/>
          </w:tcPr>
          <w:p w14:paraId="145D7CB8" w14:textId="79C462E5"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Банк баланста ұстап тұратын және Standard &amp;Poor's агенттiгiнің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ААА</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-тан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АА-</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-ке дейiнгі кредиттік рейтингi немесе басқа рейтингтік агенттiктердiң бiрiнiң осыған ұқсас деңгейдегi рейтингi немесе Standard &amp; Poor's агенттiгiнің ұлттық шәкілі бойынша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kzAAA</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-тан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kzAA-</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-ке дейінгі рейтингтік бағасы немесе басқа рейтингтік агенттiктердiң бiрiнiң ұлттық шәкілі бойынша осыған ұқсас деңгейдегi рейтингi бар секьюритилендіру позициялары</w:t>
            </w:r>
          </w:p>
        </w:tc>
        <w:tc>
          <w:tcPr>
            <w:tcW w:w="1473" w:type="dxa"/>
            <w:tcMar>
              <w:top w:w="0" w:type="dxa"/>
              <w:left w:w="108" w:type="dxa"/>
              <w:bottom w:w="0" w:type="dxa"/>
              <w:right w:w="108" w:type="dxa"/>
            </w:tcMar>
            <w:hideMark/>
          </w:tcPr>
          <w:p w14:paraId="61866DD1"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20</w:t>
            </w:r>
          </w:p>
        </w:tc>
      </w:tr>
      <w:tr w:rsidR="005A7116" w:rsidRPr="005A7116" w14:paraId="5B804D95" w14:textId="77777777" w:rsidTr="00C90B63">
        <w:trPr>
          <w:jc w:val="center"/>
        </w:trPr>
        <w:tc>
          <w:tcPr>
            <w:tcW w:w="982" w:type="dxa"/>
            <w:tcMar>
              <w:top w:w="0" w:type="dxa"/>
              <w:left w:w="108" w:type="dxa"/>
              <w:bottom w:w="0" w:type="dxa"/>
              <w:right w:w="108" w:type="dxa"/>
            </w:tcMar>
            <w:hideMark/>
          </w:tcPr>
          <w:p w14:paraId="2F318722"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41</w:t>
            </w:r>
          </w:p>
        </w:tc>
        <w:tc>
          <w:tcPr>
            <w:tcW w:w="7184" w:type="dxa"/>
            <w:tcMar>
              <w:top w:w="0" w:type="dxa"/>
              <w:left w:w="108" w:type="dxa"/>
              <w:bottom w:w="0" w:type="dxa"/>
              <w:right w:w="108" w:type="dxa"/>
            </w:tcMar>
            <w:hideMark/>
          </w:tcPr>
          <w:p w14:paraId="1A19E19F" w14:textId="77777777"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Тәуекелдің ІІ-тобына енгізілген активтер бойынша есептелген сыйақы</w:t>
            </w:r>
          </w:p>
        </w:tc>
        <w:tc>
          <w:tcPr>
            <w:tcW w:w="1473" w:type="dxa"/>
            <w:tcMar>
              <w:top w:w="0" w:type="dxa"/>
              <w:left w:w="108" w:type="dxa"/>
              <w:bottom w:w="0" w:type="dxa"/>
              <w:right w:w="108" w:type="dxa"/>
            </w:tcMar>
            <w:hideMark/>
          </w:tcPr>
          <w:p w14:paraId="6DF14210"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20</w:t>
            </w:r>
          </w:p>
        </w:tc>
      </w:tr>
      <w:tr w:rsidR="005A7116" w:rsidRPr="005A7116" w14:paraId="33D802C8" w14:textId="77777777" w:rsidTr="00C90B63">
        <w:trPr>
          <w:jc w:val="center"/>
        </w:trPr>
        <w:tc>
          <w:tcPr>
            <w:tcW w:w="9639" w:type="dxa"/>
            <w:gridSpan w:val="3"/>
            <w:tcMar>
              <w:top w:w="0" w:type="dxa"/>
              <w:left w:w="108" w:type="dxa"/>
              <w:bottom w:w="0" w:type="dxa"/>
              <w:right w:w="108" w:type="dxa"/>
            </w:tcMar>
            <w:hideMark/>
          </w:tcPr>
          <w:p w14:paraId="642D2B03"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xml:space="preserve">III </w:t>
            </w:r>
            <w:r w:rsidRPr="005A7116">
              <w:rPr>
                <w:rFonts w:ascii="Times New Roman" w:eastAsia="Times New Roman" w:hAnsi="Times New Roman" w:cs="Times New Roman"/>
                <w:color w:val="000000" w:themeColor="text1"/>
                <w:sz w:val="24"/>
                <w:szCs w:val="24"/>
                <w:lang w:val="kk-KZ" w:eastAsia="ru-RU"/>
              </w:rPr>
              <w:t>топ</w:t>
            </w:r>
          </w:p>
        </w:tc>
      </w:tr>
      <w:tr w:rsidR="005A7116" w:rsidRPr="005A7116" w14:paraId="7DE9510B" w14:textId="77777777" w:rsidTr="00C90B63">
        <w:trPr>
          <w:jc w:val="center"/>
        </w:trPr>
        <w:tc>
          <w:tcPr>
            <w:tcW w:w="982" w:type="dxa"/>
            <w:tcMar>
              <w:top w:w="0" w:type="dxa"/>
              <w:left w:w="108" w:type="dxa"/>
              <w:bottom w:w="0" w:type="dxa"/>
              <w:right w:w="108" w:type="dxa"/>
            </w:tcMar>
            <w:hideMark/>
          </w:tcPr>
          <w:p w14:paraId="00EF93B1"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42</w:t>
            </w:r>
          </w:p>
        </w:tc>
        <w:tc>
          <w:tcPr>
            <w:tcW w:w="7184" w:type="dxa"/>
            <w:tcMar>
              <w:top w:w="0" w:type="dxa"/>
              <w:left w:w="108" w:type="dxa"/>
              <w:bottom w:w="0" w:type="dxa"/>
              <w:right w:w="108" w:type="dxa"/>
            </w:tcMar>
            <w:hideMark/>
          </w:tcPr>
          <w:p w14:paraId="0201A966" w14:textId="77777777"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Тазартылмаған бағалы металдар</w:t>
            </w:r>
          </w:p>
        </w:tc>
        <w:tc>
          <w:tcPr>
            <w:tcW w:w="1473" w:type="dxa"/>
            <w:tcMar>
              <w:top w:w="0" w:type="dxa"/>
              <w:left w:w="108" w:type="dxa"/>
              <w:bottom w:w="0" w:type="dxa"/>
              <w:right w:w="108" w:type="dxa"/>
            </w:tcMar>
            <w:hideMark/>
          </w:tcPr>
          <w:p w14:paraId="14CC5519"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50</w:t>
            </w:r>
          </w:p>
        </w:tc>
      </w:tr>
      <w:tr w:rsidR="005A7116" w:rsidRPr="005A7116" w14:paraId="5265C726" w14:textId="77777777" w:rsidTr="00C90B63">
        <w:trPr>
          <w:jc w:val="center"/>
        </w:trPr>
        <w:tc>
          <w:tcPr>
            <w:tcW w:w="982" w:type="dxa"/>
            <w:tcMar>
              <w:top w:w="0" w:type="dxa"/>
              <w:left w:w="108" w:type="dxa"/>
              <w:bottom w:w="0" w:type="dxa"/>
              <w:right w:w="108" w:type="dxa"/>
            </w:tcMar>
            <w:hideMark/>
          </w:tcPr>
          <w:p w14:paraId="7AD703F2"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43</w:t>
            </w:r>
          </w:p>
        </w:tc>
        <w:tc>
          <w:tcPr>
            <w:tcW w:w="7184" w:type="dxa"/>
            <w:tcMar>
              <w:top w:w="0" w:type="dxa"/>
              <w:left w:w="108" w:type="dxa"/>
              <w:bottom w:w="0" w:type="dxa"/>
              <w:right w:w="108" w:type="dxa"/>
            </w:tcMar>
            <w:hideMark/>
          </w:tcPr>
          <w:p w14:paraId="25BF678E" w14:textId="5A8A4BFB"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агенттiгiнiң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ВВВ+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-тан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ВВВ-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-ке дейiнгi тәуелсiз рейтингi немесе басқа рейтингтік агенттiктердiң бiрiнiң осыған ұқсас деңгейдегi рейтингi бар елдердiң орталық үкiметтерiне берiлген қарыздар</w:t>
            </w:r>
          </w:p>
        </w:tc>
        <w:tc>
          <w:tcPr>
            <w:tcW w:w="1473" w:type="dxa"/>
            <w:tcMar>
              <w:top w:w="0" w:type="dxa"/>
              <w:left w:w="108" w:type="dxa"/>
              <w:bottom w:w="0" w:type="dxa"/>
              <w:right w:w="108" w:type="dxa"/>
            </w:tcMar>
            <w:hideMark/>
          </w:tcPr>
          <w:p w14:paraId="3AF48A2E"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50</w:t>
            </w:r>
          </w:p>
        </w:tc>
      </w:tr>
      <w:tr w:rsidR="005A7116" w:rsidRPr="005A7116" w14:paraId="2BFC2AB9" w14:textId="77777777" w:rsidTr="00C90B63">
        <w:trPr>
          <w:jc w:val="center"/>
        </w:trPr>
        <w:tc>
          <w:tcPr>
            <w:tcW w:w="982" w:type="dxa"/>
            <w:tcMar>
              <w:top w:w="0" w:type="dxa"/>
              <w:left w:w="108" w:type="dxa"/>
              <w:bottom w:w="0" w:type="dxa"/>
              <w:right w:w="108" w:type="dxa"/>
            </w:tcMar>
            <w:hideMark/>
          </w:tcPr>
          <w:p w14:paraId="2595DEBD"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44</w:t>
            </w:r>
          </w:p>
        </w:tc>
        <w:tc>
          <w:tcPr>
            <w:tcW w:w="7184" w:type="dxa"/>
            <w:tcMar>
              <w:top w:w="0" w:type="dxa"/>
              <w:left w:w="108" w:type="dxa"/>
              <w:bottom w:w="0" w:type="dxa"/>
              <w:right w:w="108" w:type="dxa"/>
            </w:tcMar>
            <w:hideMark/>
          </w:tcPr>
          <w:p w14:paraId="018EBBA6" w14:textId="60A28721"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агенттiгiнiң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ВВВ+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-тан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ВВВ-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-ке дейiнгi тәуелсiз рейтингi немесе басқа рейтингтік агенттiктердiң бiрiнiң осыған ұқсас деңгейдегi рейтингi бар елдердiң орталық банктерiне берiлген қарыздар</w:t>
            </w:r>
          </w:p>
        </w:tc>
        <w:tc>
          <w:tcPr>
            <w:tcW w:w="1473" w:type="dxa"/>
            <w:tcMar>
              <w:top w:w="0" w:type="dxa"/>
              <w:left w:w="108" w:type="dxa"/>
              <w:bottom w:w="0" w:type="dxa"/>
              <w:right w:w="108" w:type="dxa"/>
            </w:tcMar>
            <w:hideMark/>
          </w:tcPr>
          <w:p w14:paraId="5BC1919D"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50</w:t>
            </w:r>
          </w:p>
        </w:tc>
      </w:tr>
      <w:tr w:rsidR="005A7116" w:rsidRPr="005A7116" w14:paraId="0F3096AA" w14:textId="77777777" w:rsidTr="00C90B63">
        <w:trPr>
          <w:jc w:val="center"/>
        </w:trPr>
        <w:tc>
          <w:tcPr>
            <w:tcW w:w="982" w:type="dxa"/>
            <w:tcMar>
              <w:top w:w="0" w:type="dxa"/>
              <w:left w:w="108" w:type="dxa"/>
              <w:bottom w:w="0" w:type="dxa"/>
              <w:right w:w="108" w:type="dxa"/>
            </w:tcMar>
            <w:hideMark/>
          </w:tcPr>
          <w:p w14:paraId="03FFD5B9"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45</w:t>
            </w:r>
          </w:p>
        </w:tc>
        <w:tc>
          <w:tcPr>
            <w:tcW w:w="7184" w:type="dxa"/>
            <w:tcMar>
              <w:top w:w="0" w:type="dxa"/>
              <w:left w:w="108" w:type="dxa"/>
              <w:bottom w:w="0" w:type="dxa"/>
              <w:right w:w="108" w:type="dxa"/>
            </w:tcMar>
            <w:hideMark/>
          </w:tcPr>
          <w:p w14:paraId="08B6DDDF" w14:textId="7E1358CE"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агенттiгiнiң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ВВВ+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-тан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ВВВ-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-ке дейiнгi борыштық рейтингi немесе басқа рейтингтік агенттiктердiң бiрiнiң осыған ұқсас деңгейдегi рейтингi бар халықаралық қаржы ұйымдарына берiлген қарыздар</w:t>
            </w:r>
          </w:p>
        </w:tc>
        <w:tc>
          <w:tcPr>
            <w:tcW w:w="1473" w:type="dxa"/>
            <w:tcMar>
              <w:top w:w="0" w:type="dxa"/>
              <w:left w:w="108" w:type="dxa"/>
              <w:bottom w:w="0" w:type="dxa"/>
              <w:right w:w="108" w:type="dxa"/>
            </w:tcMar>
            <w:hideMark/>
          </w:tcPr>
          <w:p w14:paraId="6A6A684F"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50</w:t>
            </w:r>
          </w:p>
        </w:tc>
      </w:tr>
      <w:tr w:rsidR="005A7116" w:rsidRPr="005A7116" w14:paraId="36386FB3" w14:textId="77777777" w:rsidTr="00C90B63">
        <w:trPr>
          <w:jc w:val="center"/>
        </w:trPr>
        <w:tc>
          <w:tcPr>
            <w:tcW w:w="982" w:type="dxa"/>
            <w:tcMar>
              <w:top w:w="0" w:type="dxa"/>
              <w:left w:w="108" w:type="dxa"/>
              <w:bottom w:w="0" w:type="dxa"/>
              <w:right w:w="108" w:type="dxa"/>
            </w:tcMar>
            <w:hideMark/>
          </w:tcPr>
          <w:p w14:paraId="5610A3D1"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46</w:t>
            </w:r>
          </w:p>
        </w:tc>
        <w:tc>
          <w:tcPr>
            <w:tcW w:w="7184" w:type="dxa"/>
            <w:tcMar>
              <w:top w:w="0" w:type="dxa"/>
              <w:left w:w="108" w:type="dxa"/>
              <w:bottom w:w="0" w:type="dxa"/>
              <w:right w:w="108" w:type="dxa"/>
            </w:tcMar>
            <w:hideMark/>
          </w:tcPr>
          <w:p w14:paraId="57695B45" w14:textId="2293913B"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hAnsi="Times New Roman" w:cs="Times New Roman"/>
                <w:color w:val="000000" w:themeColor="text1"/>
                <w:spacing w:val="2"/>
                <w:sz w:val="24"/>
                <w:szCs w:val="24"/>
                <w:shd w:val="clear" w:color="auto" w:fill="FFFFFF"/>
                <w:lang w:val="kk-KZ"/>
              </w:rPr>
              <w:t xml:space="preserve">Standard &amp; Poor's агенттiгiнiң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lang w:val="kk-KZ"/>
              </w:rPr>
              <w:t>А+</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lang w:val="kk-KZ"/>
              </w:rPr>
              <w:t xml:space="preserve">-тан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lang w:val="kk-KZ"/>
              </w:rPr>
              <w:t>А-</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lang w:val="kk-KZ"/>
              </w:rPr>
              <w:t>-ке дейiн төмен емес тәуелсiз рейтингi немесе басқа рейтингтік агенттiктердiң бiрiнiң осыған ұқсас деңгейдегі рейтингi бар елдердің жергілікті билік органдарына берiлген қарыздар</w:t>
            </w:r>
          </w:p>
        </w:tc>
        <w:tc>
          <w:tcPr>
            <w:tcW w:w="1473" w:type="dxa"/>
            <w:tcMar>
              <w:top w:w="0" w:type="dxa"/>
              <w:left w:w="108" w:type="dxa"/>
              <w:bottom w:w="0" w:type="dxa"/>
              <w:right w:w="108" w:type="dxa"/>
            </w:tcMar>
            <w:hideMark/>
          </w:tcPr>
          <w:p w14:paraId="7FDF57CE"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50</w:t>
            </w:r>
          </w:p>
        </w:tc>
      </w:tr>
      <w:tr w:rsidR="005A7116" w:rsidRPr="005A7116" w14:paraId="44622E25" w14:textId="77777777" w:rsidTr="00C90B63">
        <w:trPr>
          <w:jc w:val="center"/>
        </w:trPr>
        <w:tc>
          <w:tcPr>
            <w:tcW w:w="982" w:type="dxa"/>
            <w:tcMar>
              <w:top w:w="0" w:type="dxa"/>
              <w:left w:w="108" w:type="dxa"/>
              <w:bottom w:w="0" w:type="dxa"/>
              <w:right w:w="108" w:type="dxa"/>
            </w:tcMar>
            <w:hideMark/>
          </w:tcPr>
          <w:p w14:paraId="2E21F53A"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47</w:t>
            </w:r>
          </w:p>
        </w:tc>
        <w:tc>
          <w:tcPr>
            <w:tcW w:w="7184" w:type="dxa"/>
            <w:tcMar>
              <w:top w:w="0" w:type="dxa"/>
              <w:left w:w="108" w:type="dxa"/>
              <w:bottom w:w="0" w:type="dxa"/>
              <w:right w:w="108" w:type="dxa"/>
            </w:tcMar>
            <w:hideMark/>
          </w:tcPr>
          <w:p w14:paraId="67C98BAF" w14:textId="22A16637"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Standard &amp; Poor's агентт</w:t>
            </w:r>
            <w:r w:rsidRPr="005A7116">
              <w:rPr>
                <w:rFonts w:ascii="Bell MT" w:hAnsi="Bell MT" w:cs="Courier New"/>
                <w:color w:val="000000" w:themeColor="text1"/>
                <w:spacing w:val="2"/>
                <w:sz w:val="24"/>
                <w:szCs w:val="24"/>
                <w:shd w:val="clear" w:color="auto" w:fill="FFFFFF"/>
              </w:rPr>
              <w:t>i</w:t>
            </w:r>
            <w:r w:rsidRPr="005A7116">
              <w:rPr>
                <w:rFonts w:ascii="Times New Roman" w:hAnsi="Times New Roman" w:cs="Times New Roman"/>
                <w:color w:val="000000" w:themeColor="text1"/>
                <w:spacing w:val="2"/>
                <w:sz w:val="24"/>
                <w:szCs w:val="24"/>
                <w:shd w:val="clear" w:color="auto" w:fill="FFFFFF"/>
              </w:rPr>
              <w:t>г</w:t>
            </w:r>
            <w:r w:rsidRPr="005A7116">
              <w:rPr>
                <w:rFonts w:ascii="Bell MT" w:hAnsi="Bell MT" w:cs="Courier New"/>
                <w:color w:val="000000" w:themeColor="text1"/>
                <w:spacing w:val="2"/>
                <w:sz w:val="24"/>
                <w:szCs w:val="24"/>
                <w:shd w:val="clear" w:color="auto" w:fill="FFFFFF"/>
              </w:rPr>
              <w:t>i</w:t>
            </w:r>
            <w:r w:rsidRPr="005A7116">
              <w:rPr>
                <w:rFonts w:ascii="Times New Roman" w:hAnsi="Times New Roman" w:cs="Times New Roman"/>
                <w:color w:val="000000" w:themeColor="text1"/>
                <w:spacing w:val="2"/>
                <w:sz w:val="24"/>
                <w:szCs w:val="24"/>
                <w:shd w:val="clear" w:color="auto" w:fill="FFFFFF"/>
              </w:rPr>
              <w:t>н</w:t>
            </w:r>
            <w:r w:rsidRPr="005A7116">
              <w:rPr>
                <w:rFonts w:ascii="Bell MT" w:hAnsi="Bell MT" w:cs="Courier New"/>
                <w:color w:val="000000" w:themeColor="text1"/>
                <w:spacing w:val="2"/>
                <w:sz w:val="24"/>
                <w:szCs w:val="24"/>
                <w:shd w:val="clear" w:color="auto" w:fill="FFFFFF"/>
              </w:rPr>
              <w:t>i</w:t>
            </w:r>
            <w:r w:rsidRPr="005A7116">
              <w:rPr>
                <w:rFonts w:ascii="Times New Roman" w:hAnsi="Times New Roman" w:cs="Times New Roman"/>
                <w:color w:val="000000" w:themeColor="text1"/>
                <w:spacing w:val="2"/>
                <w:sz w:val="24"/>
                <w:szCs w:val="24"/>
                <w:shd w:val="clear" w:color="auto" w:fill="FFFFFF"/>
              </w:rPr>
              <w:t>ң</w:t>
            </w:r>
            <w:r w:rsidRPr="005A7116">
              <w:rPr>
                <w:rFonts w:ascii="Bell MT" w:hAnsi="Bell MT" w:cs="Courier New"/>
                <w:color w:val="000000" w:themeColor="text1"/>
                <w:spacing w:val="2"/>
                <w:sz w:val="24"/>
                <w:szCs w:val="24"/>
                <w:shd w:val="clear" w:color="auto" w:fill="FFFFFF"/>
              </w:rPr>
              <w:t xml:space="preserve"> </w:t>
            </w:r>
            <w:r w:rsidR="00796D18" w:rsidRPr="005A7116">
              <w:rPr>
                <w:rFonts w:cs="Courier New"/>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А</w:t>
            </w:r>
            <w:r w:rsidRPr="005A7116">
              <w:rPr>
                <w:rFonts w:ascii="Bell MT" w:hAnsi="Bell MT" w:cs="Courier New"/>
                <w:color w:val="000000" w:themeColor="text1"/>
                <w:spacing w:val="2"/>
                <w:sz w:val="24"/>
                <w:szCs w:val="24"/>
                <w:shd w:val="clear" w:color="auto" w:fill="FFFFFF"/>
              </w:rPr>
              <w:t>+</w:t>
            </w:r>
            <w:r w:rsidR="00796D18" w:rsidRPr="005A7116">
              <w:rPr>
                <w:rFonts w:cs="Courier New"/>
                <w:color w:val="000000" w:themeColor="text1"/>
                <w:spacing w:val="2"/>
                <w:sz w:val="24"/>
                <w:szCs w:val="24"/>
                <w:shd w:val="clear" w:color="auto" w:fill="FFFFFF"/>
                <w:lang w:val="kk-KZ"/>
              </w:rPr>
              <w:t>»</w:t>
            </w:r>
            <w:r w:rsidRPr="005A7116">
              <w:rPr>
                <w:rFonts w:ascii="Bell MT" w:hAnsi="Bell MT" w:cs="Courier New"/>
                <w:color w:val="000000" w:themeColor="text1"/>
                <w:spacing w:val="2"/>
                <w:sz w:val="24"/>
                <w:szCs w:val="24"/>
                <w:shd w:val="clear" w:color="auto" w:fill="FFFFFF"/>
              </w:rPr>
              <w:t>-</w:t>
            </w:r>
            <w:r w:rsidRPr="005A7116">
              <w:rPr>
                <w:rFonts w:ascii="Times New Roman" w:hAnsi="Times New Roman" w:cs="Times New Roman"/>
                <w:color w:val="000000" w:themeColor="text1"/>
                <w:spacing w:val="2"/>
                <w:sz w:val="24"/>
                <w:szCs w:val="24"/>
                <w:shd w:val="clear" w:color="auto" w:fill="FFFFFF"/>
              </w:rPr>
              <w:t>тан</w:t>
            </w:r>
            <w:r w:rsidRPr="005A7116">
              <w:rPr>
                <w:rFonts w:ascii="Bell MT" w:hAnsi="Bell MT" w:cs="Courier New"/>
                <w:color w:val="000000" w:themeColor="text1"/>
                <w:spacing w:val="2"/>
                <w:sz w:val="24"/>
                <w:szCs w:val="24"/>
                <w:shd w:val="clear" w:color="auto" w:fill="FFFFFF"/>
              </w:rPr>
              <w:t xml:space="preserve">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А-</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-ке</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дей</w:t>
            </w:r>
            <w:r w:rsidRPr="005A7116">
              <w:rPr>
                <w:rFonts w:ascii="Bell MT" w:hAnsi="Bell MT" w:cs="Courier New"/>
                <w:color w:val="000000" w:themeColor="text1"/>
                <w:spacing w:val="2"/>
                <w:sz w:val="24"/>
                <w:szCs w:val="24"/>
                <w:shd w:val="clear" w:color="auto" w:fill="FFFFFF"/>
              </w:rPr>
              <w:t>i</w:t>
            </w:r>
            <w:r w:rsidRPr="005A7116">
              <w:rPr>
                <w:rFonts w:ascii="Times New Roman" w:hAnsi="Times New Roman" w:cs="Times New Roman"/>
                <w:color w:val="000000" w:themeColor="text1"/>
                <w:spacing w:val="2"/>
                <w:sz w:val="24"/>
                <w:szCs w:val="24"/>
                <w:shd w:val="clear" w:color="auto" w:fill="FFFFFF"/>
              </w:rPr>
              <w:t>нг</w:t>
            </w:r>
            <w:r w:rsidRPr="005A7116">
              <w:rPr>
                <w:rFonts w:ascii="Bell MT" w:hAnsi="Bell MT" w:cs="Courier New"/>
                <w:color w:val="000000" w:themeColor="text1"/>
                <w:spacing w:val="2"/>
                <w:sz w:val="24"/>
                <w:szCs w:val="24"/>
                <w:shd w:val="clear" w:color="auto" w:fill="FFFFFF"/>
              </w:rPr>
              <w:t xml:space="preserve">i </w:t>
            </w:r>
            <w:r w:rsidRPr="005A7116">
              <w:rPr>
                <w:rFonts w:ascii="Times New Roman" w:hAnsi="Times New Roman" w:cs="Times New Roman"/>
                <w:color w:val="000000" w:themeColor="text1"/>
                <w:spacing w:val="2"/>
                <w:sz w:val="24"/>
                <w:szCs w:val="24"/>
                <w:shd w:val="clear" w:color="auto" w:fill="FFFFFF"/>
              </w:rPr>
              <w:t>борыштық</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рейтинг</w:t>
            </w:r>
            <w:r w:rsidRPr="005A7116">
              <w:rPr>
                <w:rFonts w:ascii="Bell MT" w:hAnsi="Bell MT" w:cs="Courier New"/>
                <w:color w:val="000000" w:themeColor="text1"/>
                <w:spacing w:val="2"/>
                <w:sz w:val="24"/>
                <w:szCs w:val="24"/>
                <w:shd w:val="clear" w:color="auto" w:fill="FFFFFF"/>
              </w:rPr>
              <w:t xml:space="preserve">i </w:t>
            </w:r>
            <w:r w:rsidRPr="005A7116">
              <w:rPr>
                <w:rFonts w:ascii="Times New Roman" w:hAnsi="Times New Roman" w:cs="Times New Roman"/>
                <w:color w:val="000000" w:themeColor="text1"/>
                <w:spacing w:val="2"/>
                <w:sz w:val="24"/>
                <w:szCs w:val="24"/>
                <w:shd w:val="clear" w:color="auto" w:fill="FFFFFF"/>
              </w:rPr>
              <w:t>немесе</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басқа</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рейтингтік</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агентт</w:t>
            </w:r>
            <w:r w:rsidRPr="005A7116">
              <w:rPr>
                <w:rFonts w:ascii="Bell MT" w:hAnsi="Bell MT" w:cs="Courier New"/>
                <w:color w:val="000000" w:themeColor="text1"/>
                <w:spacing w:val="2"/>
                <w:sz w:val="24"/>
                <w:szCs w:val="24"/>
                <w:shd w:val="clear" w:color="auto" w:fill="FFFFFF"/>
              </w:rPr>
              <w:t>i</w:t>
            </w:r>
            <w:r w:rsidRPr="005A7116">
              <w:rPr>
                <w:rFonts w:ascii="Times New Roman" w:hAnsi="Times New Roman" w:cs="Times New Roman"/>
                <w:color w:val="000000" w:themeColor="text1"/>
                <w:spacing w:val="2"/>
                <w:sz w:val="24"/>
                <w:szCs w:val="24"/>
                <w:shd w:val="clear" w:color="auto" w:fill="FFFFFF"/>
              </w:rPr>
              <w:t>ктерд</w:t>
            </w:r>
            <w:r w:rsidRPr="005A7116">
              <w:rPr>
                <w:rFonts w:ascii="Bell MT" w:hAnsi="Bell MT" w:cs="Courier New"/>
                <w:color w:val="000000" w:themeColor="text1"/>
                <w:spacing w:val="2"/>
                <w:sz w:val="24"/>
                <w:szCs w:val="24"/>
                <w:shd w:val="clear" w:color="auto" w:fill="FFFFFF"/>
              </w:rPr>
              <w:t>i</w:t>
            </w:r>
            <w:r w:rsidRPr="005A7116">
              <w:rPr>
                <w:rFonts w:ascii="Times New Roman" w:hAnsi="Times New Roman" w:cs="Times New Roman"/>
                <w:color w:val="000000" w:themeColor="text1"/>
                <w:spacing w:val="2"/>
                <w:sz w:val="24"/>
                <w:szCs w:val="24"/>
                <w:shd w:val="clear" w:color="auto" w:fill="FFFFFF"/>
              </w:rPr>
              <w:t>ң</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б</w:t>
            </w:r>
            <w:r w:rsidRPr="005A7116">
              <w:rPr>
                <w:rFonts w:ascii="Bell MT" w:hAnsi="Bell MT" w:cs="Courier New"/>
                <w:color w:val="000000" w:themeColor="text1"/>
                <w:spacing w:val="2"/>
                <w:sz w:val="24"/>
                <w:szCs w:val="24"/>
                <w:shd w:val="clear" w:color="auto" w:fill="FFFFFF"/>
              </w:rPr>
              <w:t>i</w:t>
            </w:r>
            <w:r w:rsidRPr="005A7116">
              <w:rPr>
                <w:rFonts w:ascii="Times New Roman" w:hAnsi="Times New Roman" w:cs="Times New Roman"/>
                <w:color w:val="000000" w:themeColor="text1"/>
                <w:spacing w:val="2"/>
                <w:sz w:val="24"/>
                <w:szCs w:val="24"/>
                <w:shd w:val="clear" w:color="auto" w:fill="FFFFFF"/>
              </w:rPr>
              <w:t>р</w:t>
            </w:r>
            <w:r w:rsidRPr="005A7116">
              <w:rPr>
                <w:rFonts w:ascii="Bell MT" w:hAnsi="Bell MT" w:cs="Courier New"/>
                <w:color w:val="000000" w:themeColor="text1"/>
                <w:spacing w:val="2"/>
                <w:sz w:val="24"/>
                <w:szCs w:val="24"/>
                <w:shd w:val="clear" w:color="auto" w:fill="FFFFFF"/>
              </w:rPr>
              <w:t>i</w:t>
            </w:r>
            <w:r w:rsidRPr="005A7116">
              <w:rPr>
                <w:rFonts w:ascii="Times New Roman" w:hAnsi="Times New Roman" w:cs="Times New Roman"/>
                <w:color w:val="000000" w:themeColor="text1"/>
                <w:spacing w:val="2"/>
                <w:sz w:val="24"/>
                <w:szCs w:val="24"/>
                <w:shd w:val="clear" w:color="auto" w:fill="FFFFFF"/>
              </w:rPr>
              <w:t>н</w:t>
            </w:r>
            <w:r w:rsidRPr="005A7116">
              <w:rPr>
                <w:rFonts w:ascii="Bell MT" w:hAnsi="Bell MT" w:cs="Courier New"/>
                <w:color w:val="000000" w:themeColor="text1"/>
                <w:spacing w:val="2"/>
                <w:sz w:val="24"/>
                <w:szCs w:val="24"/>
                <w:shd w:val="clear" w:color="auto" w:fill="FFFFFF"/>
              </w:rPr>
              <w:t>i</w:t>
            </w:r>
            <w:r w:rsidRPr="005A7116">
              <w:rPr>
                <w:rFonts w:ascii="Times New Roman" w:hAnsi="Times New Roman" w:cs="Times New Roman"/>
                <w:color w:val="000000" w:themeColor="text1"/>
                <w:spacing w:val="2"/>
                <w:sz w:val="24"/>
                <w:szCs w:val="24"/>
                <w:shd w:val="clear" w:color="auto" w:fill="FFFFFF"/>
              </w:rPr>
              <w:t>ң</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осыған</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ұқсас</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деңгейдег</w:t>
            </w:r>
            <w:r w:rsidRPr="005A7116">
              <w:rPr>
                <w:rFonts w:ascii="Bell MT" w:hAnsi="Bell MT" w:cs="Courier New"/>
                <w:color w:val="000000" w:themeColor="text1"/>
                <w:spacing w:val="2"/>
                <w:sz w:val="24"/>
                <w:szCs w:val="24"/>
                <w:shd w:val="clear" w:color="auto" w:fill="FFFFFF"/>
              </w:rPr>
              <w:t xml:space="preserve">i </w:t>
            </w:r>
            <w:r w:rsidRPr="005A7116">
              <w:rPr>
                <w:rFonts w:ascii="Times New Roman" w:hAnsi="Times New Roman" w:cs="Times New Roman"/>
                <w:color w:val="000000" w:themeColor="text1"/>
                <w:spacing w:val="2"/>
                <w:sz w:val="24"/>
                <w:szCs w:val="24"/>
                <w:shd w:val="clear" w:color="auto" w:fill="FFFFFF"/>
              </w:rPr>
              <w:t>рейтинг</w:t>
            </w:r>
            <w:r w:rsidRPr="005A7116">
              <w:rPr>
                <w:rFonts w:ascii="Bell MT" w:hAnsi="Bell MT" w:cs="Courier New"/>
                <w:color w:val="000000" w:themeColor="text1"/>
                <w:spacing w:val="2"/>
                <w:sz w:val="24"/>
                <w:szCs w:val="24"/>
                <w:shd w:val="clear" w:color="auto" w:fill="FFFFFF"/>
              </w:rPr>
              <w:t xml:space="preserve">i </w:t>
            </w:r>
            <w:r w:rsidRPr="005A7116">
              <w:rPr>
                <w:rFonts w:ascii="Times New Roman" w:hAnsi="Times New Roman" w:cs="Times New Roman"/>
                <w:color w:val="000000" w:themeColor="text1"/>
                <w:spacing w:val="2"/>
                <w:sz w:val="24"/>
                <w:szCs w:val="24"/>
                <w:shd w:val="clear" w:color="auto" w:fill="FFFFFF"/>
              </w:rPr>
              <w:t>бар</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ұйымдарға</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берілген</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қарыздар</w:t>
            </w:r>
          </w:p>
        </w:tc>
        <w:tc>
          <w:tcPr>
            <w:tcW w:w="1473" w:type="dxa"/>
            <w:tcMar>
              <w:top w:w="0" w:type="dxa"/>
              <w:left w:w="108" w:type="dxa"/>
              <w:bottom w:w="0" w:type="dxa"/>
              <w:right w:w="108" w:type="dxa"/>
            </w:tcMar>
            <w:hideMark/>
          </w:tcPr>
          <w:p w14:paraId="3A009BB4"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50</w:t>
            </w:r>
          </w:p>
        </w:tc>
      </w:tr>
      <w:tr w:rsidR="005A7116" w:rsidRPr="005A7116" w14:paraId="7AFDC188" w14:textId="77777777" w:rsidTr="00C90B63">
        <w:trPr>
          <w:jc w:val="center"/>
        </w:trPr>
        <w:tc>
          <w:tcPr>
            <w:tcW w:w="982" w:type="dxa"/>
            <w:tcMar>
              <w:top w:w="0" w:type="dxa"/>
              <w:left w:w="108" w:type="dxa"/>
              <w:bottom w:w="0" w:type="dxa"/>
              <w:right w:w="108" w:type="dxa"/>
            </w:tcMar>
            <w:hideMark/>
          </w:tcPr>
          <w:p w14:paraId="05910E8C"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48</w:t>
            </w:r>
          </w:p>
        </w:tc>
        <w:tc>
          <w:tcPr>
            <w:tcW w:w="7184" w:type="dxa"/>
            <w:tcMar>
              <w:top w:w="0" w:type="dxa"/>
              <w:left w:w="108" w:type="dxa"/>
              <w:bottom w:w="0" w:type="dxa"/>
              <w:right w:w="108" w:type="dxa"/>
            </w:tcMar>
            <w:hideMark/>
          </w:tcPr>
          <w:p w14:paraId="28E7C0D1" w14:textId="77777777"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Мынадай шартқа сәйкес келетін ипотекалық тұрғын үй қарыздары (осы кестенің 7</w:t>
            </w:r>
            <w:r w:rsidRPr="005A7116">
              <w:rPr>
                <w:rFonts w:ascii="Times New Roman" w:hAnsi="Times New Roman" w:cs="Times New Roman"/>
                <w:color w:val="000000" w:themeColor="text1"/>
                <w:spacing w:val="2"/>
                <w:sz w:val="24"/>
                <w:szCs w:val="24"/>
                <w:shd w:val="clear" w:color="auto" w:fill="FFFFFF"/>
                <w:lang w:val="kk-KZ"/>
              </w:rPr>
              <w:t>5</w:t>
            </w:r>
            <w:r w:rsidRPr="005A7116">
              <w:rPr>
                <w:rFonts w:ascii="Times New Roman" w:hAnsi="Times New Roman" w:cs="Times New Roman"/>
                <w:color w:val="000000" w:themeColor="text1"/>
                <w:spacing w:val="2"/>
                <w:sz w:val="24"/>
                <w:szCs w:val="24"/>
                <w:shd w:val="clear" w:color="auto" w:fill="FFFFFF"/>
              </w:rPr>
              <w:t>, 7</w:t>
            </w:r>
            <w:r w:rsidRPr="005A7116">
              <w:rPr>
                <w:rFonts w:ascii="Times New Roman" w:hAnsi="Times New Roman" w:cs="Times New Roman"/>
                <w:color w:val="000000" w:themeColor="text1"/>
                <w:spacing w:val="2"/>
                <w:sz w:val="24"/>
                <w:szCs w:val="24"/>
                <w:shd w:val="clear" w:color="auto" w:fill="FFFFFF"/>
                <w:lang w:val="kk-KZ"/>
              </w:rPr>
              <w:t>7</w:t>
            </w:r>
            <w:r w:rsidRPr="005A7116">
              <w:rPr>
                <w:rFonts w:ascii="Times New Roman" w:hAnsi="Times New Roman" w:cs="Times New Roman"/>
                <w:color w:val="000000" w:themeColor="text1"/>
                <w:spacing w:val="2"/>
                <w:sz w:val="24"/>
                <w:szCs w:val="24"/>
                <w:shd w:val="clear" w:color="auto" w:fill="FFFFFF"/>
              </w:rPr>
              <w:t>, 7</w:t>
            </w:r>
            <w:r w:rsidRPr="005A7116">
              <w:rPr>
                <w:rFonts w:ascii="Times New Roman" w:hAnsi="Times New Roman" w:cs="Times New Roman"/>
                <w:color w:val="000000" w:themeColor="text1"/>
                <w:spacing w:val="2"/>
                <w:sz w:val="24"/>
                <w:szCs w:val="24"/>
                <w:shd w:val="clear" w:color="auto" w:fill="FFFFFF"/>
                <w:lang w:val="kk-KZ"/>
              </w:rPr>
              <w:t>8</w:t>
            </w:r>
            <w:r w:rsidRPr="005A7116">
              <w:rPr>
                <w:rFonts w:ascii="Times New Roman" w:hAnsi="Times New Roman" w:cs="Times New Roman"/>
                <w:color w:val="000000" w:themeColor="text1"/>
                <w:spacing w:val="2"/>
                <w:sz w:val="24"/>
                <w:szCs w:val="24"/>
                <w:shd w:val="clear" w:color="auto" w:fill="FFFFFF"/>
              </w:rPr>
              <w:t xml:space="preserve"> және 7</w:t>
            </w:r>
            <w:r w:rsidRPr="005A7116">
              <w:rPr>
                <w:rFonts w:ascii="Times New Roman" w:hAnsi="Times New Roman" w:cs="Times New Roman"/>
                <w:color w:val="000000" w:themeColor="text1"/>
                <w:spacing w:val="2"/>
                <w:sz w:val="24"/>
                <w:szCs w:val="24"/>
                <w:shd w:val="clear" w:color="auto" w:fill="FFFFFF"/>
                <w:lang w:val="kk-KZ"/>
              </w:rPr>
              <w:t>9</w:t>
            </w:r>
            <w:r w:rsidRPr="005A7116">
              <w:rPr>
                <w:rFonts w:ascii="Times New Roman" w:hAnsi="Times New Roman" w:cs="Times New Roman"/>
                <w:color w:val="000000" w:themeColor="text1"/>
                <w:spacing w:val="2"/>
                <w:sz w:val="24"/>
                <w:szCs w:val="24"/>
                <w:shd w:val="clear" w:color="auto" w:fill="FFFFFF"/>
              </w:rPr>
              <w:t>-жолдарында көрсетілген жеке тұлғалардың қарыздарын қоспағанда): берілген ипотекалық тұрғын үй қарызы сомасының кепіл құнына қатынасы қоса алғанда кепіл құнының 50 (елу) пайызынан аспайды</w:t>
            </w:r>
          </w:p>
        </w:tc>
        <w:tc>
          <w:tcPr>
            <w:tcW w:w="1473" w:type="dxa"/>
            <w:tcMar>
              <w:top w:w="0" w:type="dxa"/>
              <w:left w:w="108" w:type="dxa"/>
              <w:bottom w:w="0" w:type="dxa"/>
              <w:right w:w="108" w:type="dxa"/>
            </w:tcMar>
            <w:hideMark/>
          </w:tcPr>
          <w:p w14:paraId="5DDCCEFE"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35</w:t>
            </w:r>
          </w:p>
        </w:tc>
      </w:tr>
      <w:tr w:rsidR="005A7116" w:rsidRPr="005A7116" w14:paraId="58231725" w14:textId="77777777" w:rsidTr="00C90B63">
        <w:trPr>
          <w:jc w:val="center"/>
        </w:trPr>
        <w:tc>
          <w:tcPr>
            <w:tcW w:w="982" w:type="dxa"/>
            <w:tcMar>
              <w:top w:w="0" w:type="dxa"/>
              <w:left w:w="108" w:type="dxa"/>
              <w:bottom w:w="0" w:type="dxa"/>
              <w:right w:w="108" w:type="dxa"/>
            </w:tcMar>
            <w:hideMark/>
          </w:tcPr>
          <w:p w14:paraId="73F687BF"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49</w:t>
            </w:r>
          </w:p>
        </w:tc>
        <w:tc>
          <w:tcPr>
            <w:tcW w:w="7184" w:type="dxa"/>
            <w:tcMar>
              <w:top w:w="0" w:type="dxa"/>
              <w:left w:w="108" w:type="dxa"/>
              <w:bottom w:w="0" w:type="dxa"/>
              <w:right w:w="108" w:type="dxa"/>
            </w:tcMar>
            <w:hideMark/>
          </w:tcPr>
          <w:p w14:paraId="53C2A8A4" w14:textId="77777777"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Ипотекалық тұрғын үй қарыздары, сондай-ақ а</w:t>
            </w:r>
            <w:r w:rsidRPr="005A7116">
              <w:rPr>
                <w:rFonts w:ascii="Times New Roman" w:hAnsi="Times New Roman" w:cs="Times New Roman"/>
                <w:color w:val="000000" w:themeColor="text1"/>
                <w:spacing w:val="2"/>
                <w:sz w:val="24"/>
                <w:szCs w:val="24"/>
                <w:shd w:val="clear" w:color="auto" w:fill="FFFFFF"/>
                <w:lang w:val="kk-KZ"/>
              </w:rPr>
              <w:t xml:space="preserve">кцияларының жүз пайызы Ұлттық Банкке тиесілі кәсіпкерлік қызметпен байланысты емес жеке тұлғалардың ипотекалық қарыздарын сатып алуды жүзеге асыратын заңды тұлға белгілеген сатып алуға арналған талаптарға сәйкес келетін </w:t>
            </w:r>
            <w:r w:rsidRPr="005A7116">
              <w:rPr>
                <w:rFonts w:ascii="Times New Roman" w:eastAsia="Times New Roman" w:hAnsi="Times New Roman" w:cs="Times New Roman"/>
                <w:color w:val="000000" w:themeColor="text1"/>
                <w:sz w:val="24"/>
                <w:szCs w:val="24"/>
                <w:lang w:val="kk-KZ" w:eastAsia="ru-RU"/>
              </w:rPr>
              <w:t>олар бойынша сыйақылар</w:t>
            </w:r>
          </w:p>
        </w:tc>
        <w:tc>
          <w:tcPr>
            <w:tcW w:w="1473" w:type="dxa"/>
            <w:tcMar>
              <w:top w:w="0" w:type="dxa"/>
              <w:left w:w="108" w:type="dxa"/>
              <w:bottom w:w="0" w:type="dxa"/>
              <w:right w:w="108" w:type="dxa"/>
            </w:tcMar>
            <w:hideMark/>
          </w:tcPr>
          <w:p w14:paraId="6DCC77F6"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35</w:t>
            </w:r>
          </w:p>
        </w:tc>
      </w:tr>
      <w:tr w:rsidR="005A7116" w:rsidRPr="005A7116" w14:paraId="412E1FF5" w14:textId="77777777" w:rsidTr="00C90B63">
        <w:trPr>
          <w:jc w:val="center"/>
        </w:trPr>
        <w:tc>
          <w:tcPr>
            <w:tcW w:w="982" w:type="dxa"/>
            <w:tcMar>
              <w:top w:w="0" w:type="dxa"/>
              <w:left w:w="108" w:type="dxa"/>
              <w:bottom w:w="0" w:type="dxa"/>
              <w:right w:w="108" w:type="dxa"/>
            </w:tcMar>
            <w:hideMark/>
          </w:tcPr>
          <w:p w14:paraId="553BCD2B"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50</w:t>
            </w:r>
          </w:p>
        </w:tc>
        <w:tc>
          <w:tcPr>
            <w:tcW w:w="7184" w:type="dxa"/>
            <w:tcMar>
              <w:top w:w="0" w:type="dxa"/>
              <w:left w:w="108" w:type="dxa"/>
              <w:bottom w:w="0" w:type="dxa"/>
              <w:right w:w="108" w:type="dxa"/>
            </w:tcMar>
            <w:hideMark/>
          </w:tcPr>
          <w:p w14:paraId="723AC595" w14:textId="77777777"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тұлғаға берілген ипотекалық тұрғын үй қарыздары бойынша талаптар</w:t>
            </w:r>
          </w:p>
        </w:tc>
        <w:tc>
          <w:tcPr>
            <w:tcW w:w="1473" w:type="dxa"/>
            <w:tcMar>
              <w:top w:w="0" w:type="dxa"/>
              <w:left w:w="108" w:type="dxa"/>
              <w:bottom w:w="0" w:type="dxa"/>
              <w:right w:w="108" w:type="dxa"/>
            </w:tcMar>
            <w:hideMark/>
          </w:tcPr>
          <w:p w14:paraId="53BAD299"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35</w:t>
            </w:r>
          </w:p>
        </w:tc>
      </w:tr>
      <w:tr w:rsidR="005A7116" w:rsidRPr="005A7116" w14:paraId="69563174" w14:textId="77777777" w:rsidTr="00C90B63">
        <w:trPr>
          <w:jc w:val="center"/>
        </w:trPr>
        <w:tc>
          <w:tcPr>
            <w:tcW w:w="982" w:type="dxa"/>
            <w:tcMar>
              <w:top w:w="0" w:type="dxa"/>
              <w:left w:w="108" w:type="dxa"/>
              <w:bottom w:w="0" w:type="dxa"/>
              <w:right w:w="108" w:type="dxa"/>
            </w:tcMar>
            <w:hideMark/>
          </w:tcPr>
          <w:p w14:paraId="218CD4D2"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51</w:t>
            </w:r>
          </w:p>
        </w:tc>
        <w:tc>
          <w:tcPr>
            <w:tcW w:w="7184" w:type="dxa"/>
            <w:tcMar>
              <w:top w:w="0" w:type="dxa"/>
              <w:left w:w="108" w:type="dxa"/>
              <w:bottom w:w="0" w:type="dxa"/>
              <w:right w:w="108" w:type="dxa"/>
            </w:tcMar>
            <w:hideMark/>
          </w:tcPr>
          <w:p w14:paraId="32CD3576" w14:textId="77777777"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Мынадай</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шартқа</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сәйкес</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келетін</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ипотекалық</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тұрғын</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үй</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қарыздары</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осы</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кестенің</w:t>
            </w:r>
            <w:r w:rsidRPr="005A7116">
              <w:rPr>
                <w:rFonts w:ascii="Bell MT" w:hAnsi="Bell MT" w:cs="Courier New"/>
                <w:color w:val="000000" w:themeColor="text1"/>
                <w:spacing w:val="2"/>
                <w:sz w:val="24"/>
                <w:szCs w:val="24"/>
                <w:shd w:val="clear" w:color="auto" w:fill="FFFFFF"/>
              </w:rPr>
              <w:t xml:space="preserve"> 75, 77, 78 </w:t>
            </w:r>
            <w:r w:rsidRPr="005A7116">
              <w:rPr>
                <w:rFonts w:ascii="Times New Roman" w:hAnsi="Times New Roman" w:cs="Times New Roman"/>
                <w:color w:val="000000" w:themeColor="text1"/>
                <w:spacing w:val="2"/>
                <w:sz w:val="24"/>
                <w:szCs w:val="24"/>
                <w:shd w:val="clear" w:color="auto" w:fill="FFFFFF"/>
              </w:rPr>
              <w:t>және</w:t>
            </w:r>
            <w:r w:rsidRPr="005A7116">
              <w:rPr>
                <w:rFonts w:ascii="Bell MT" w:hAnsi="Bell MT" w:cs="Courier New"/>
                <w:color w:val="000000" w:themeColor="text1"/>
                <w:spacing w:val="2"/>
                <w:sz w:val="24"/>
                <w:szCs w:val="24"/>
                <w:shd w:val="clear" w:color="auto" w:fill="FFFFFF"/>
              </w:rPr>
              <w:t xml:space="preserve"> 79-</w:t>
            </w:r>
            <w:r w:rsidRPr="005A7116">
              <w:rPr>
                <w:rFonts w:ascii="Times New Roman" w:hAnsi="Times New Roman" w:cs="Times New Roman"/>
                <w:color w:val="000000" w:themeColor="text1"/>
                <w:spacing w:val="2"/>
                <w:sz w:val="24"/>
                <w:szCs w:val="24"/>
                <w:shd w:val="clear" w:color="auto" w:fill="FFFFFF"/>
              </w:rPr>
              <w:t>жолдарында</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көрсетілген</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жеке</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тұлғалардың</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қарыздарын</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қоспағанда</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берілген</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ипотекалық</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lastRenderedPageBreak/>
              <w:t>тұрғын</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үй</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қарызы</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сомасының</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кепіл</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құнына</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қатынасы</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қоса</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алғанда</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кепіл</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құнының</w:t>
            </w:r>
            <w:r w:rsidRPr="005A7116">
              <w:rPr>
                <w:rFonts w:ascii="Bell MT" w:hAnsi="Bell MT" w:cs="Courier New"/>
                <w:color w:val="000000" w:themeColor="text1"/>
                <w:spacing w:val="2"/>
                <w:sz w:val="24"/>
                <w:szCs w:val="24"/>
                <w:shd w:val="clear" w:color="auto" w:fill="FFFFFF"/>
              </w:rPr>
              <w:t xml:space="preserve"> 51 (</w:t>
            </w:r>
            <w:r w:rsidRPr="005A7116">
              <w:rPr>
                <w:rFonts w:ascii="Times New Roman" w:hAnsi="Times New Roman" w:cs="Times New Roman"/>
                <w:color w:val="000000" w:themeColor="text1"/>
                <w:spacing w:val="2"/>
                <w:sz w:val="24"/>
                <w:szCs w:val="24"/>
                <w:shd w:val="clear" w:color="auto" w:fill="FFFFFF"/>
              </w:rPr>
              <w:t>елу</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бір</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пайызынан</w:t>
            </w:r>
            <w:r w:rsidRPr="005A7116">
              <w:rPr>
                <w:rFonts w:ascii="Bell MT" w:hAnsi="Bell MT" w:cs="Courier New"/>
                <w:color w:val="000000" w:themeColor="text1"/>
                <w:spacing w:val="2"/>
                <w:sz w:val="24"/>
                <w:szCs w:val="24"/>
                <w:shd w:val="clear" w:color="auto" w:fill="FFFFFF"/>
              </w:rPr>
              <w:t xml:space="preserve"> 85 (</w:t>
            </w:r>
            <w:r w:rsidRPr="005A7116">
              <w:rPr>
                <w:rFonts w:ascii="Times New Roman" w:hAnsi="Times New Roman" w:cs="Times New Roman"/>
                <w:color w:val="000000" w:themeColor="text1"/>
                <w:spacing w:val="2"/>
                <w:sz w:val="24"/>
                <w:szCs w:val="24"/>
                <w:shd w:val="clear" w:color="auto" w:fill="FFFFFF"/>
              </w:rPr>
              <w:t>сексен</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бес</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пайызына</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дейін</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қоса</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алғандағы</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шекте</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болады</w:t>
            </w:r>
          </w:p>
        </w:tc>
        <w:tc>
          <w:tcPr>
            <w:tcW w:w="1473" w:type="dxa"/>
            <w:tcMar>
              <w:top w:w="0" w:type="dxa"/>
              <w:left w:w="108" w:type="dxa"/>
              <w:bottom w:w="0" w:type="dxa"/>
              <w:right w:w="108" w:type="dxa"/>
            </w:tcMar>
            <w:hideMark/>
          </w:tcPr>
          <w:p w14:paraId="0588BA0D"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lastRenderedPageBreak/>
              <w:t>50</w:t>
            </w:r>
          </w:p>
        </w:tc>
      </w:tr>
      <w:tr w:rsidR="005A7116" w:rsidRPr="005A7116" w14:paraId="63A8FE20" w14:textId="77777777" w:rsidTr="00C90B63">
        <w:trPr>
          <w:jc w:val="center"/>
        </w:trPr>
        <w:tc>
          <w:tcPr>
            <w:tcW w:w="982" w:type="dxa"/>
            <w:tcMar>
              <w:top w:w="0" w:type="dxa"/>
              <w:left w:w="108" w:type="dxa"/>
              <w:bottom w:w="0" w:type="dxa"/>
              <w:right w:w="108" w:type="dxa"/>
            </w:tcMar>
            <w:hideMark/>
          </w:tcPr>
          <w:p w14:paraId="2AB419D7"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lastRenderedPageBreak/>
              <w:t>52</w:t>
            </w:r>
          </w:p>
        </w:tc>
        <w:tc>
          <w:tcPr>
            <w:tcW w:w="7184" w:type="dxa"/>
            <w:tcMar>
              <w:top w:w="0" w:type="dxa"/>
              <w:left w:w="108" w:type="dxa"/>
              <w:bottom w:w="0" w:type="dxa"/>
              <w:right w:w="108" w:type="dxa"/>
            </w:tcMar>
            <w:hideMark/>
          </w:tcPr>
          <w:p w14:paraId="5A5019C1" w14:textId="77777777"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Басқа да ипотекалық тұрғын үй қарыздары (осы кестенің 75, 77, 78 және 79-жолдарында көрсетілген, жеке тұлғаларға берілген қарыздарды қоспағанда)</w:t>
            </w:r>
          </w:p>
        </w:tc>
        <w:tc>
          <w:tcPr>
            <w:tcW w:w="1473" w:type="dxa"/>
            <w:tcMar>
              <w:top w:w="0" w:type="dxa"/>
              <w:left w:w="108" w:type="dxa"/>
              <w:bottom w:w="0" w:type="dxa"/>
              <w:right w:w="108" w:type="dxa"/>
            </w:tcMar>
            <w:hideMark/>
          </w:tcPr>
          <w:p w14:paraId="4DF8FA59"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100</w:t>
            </w:r>
          </w:p>
        </w:tc>
      </w:tr>
      <w:tr w:rsidR="005A7116" w:rsidRPr="005A7116" w14:paraId="12C15AB2" w14:textId="77777777" w:rsidTr="00C90B63">
        <w:trPr>
          <w:jc w:val="center"/>
        </w:trPr>
        <w:tc>
          <w:tcPr>
            <w:tcW w:w="982" w:type="dxa"/>
            <w:tcMar>
              <w:top w:w="0" w:type="dxa"/>
              <w:left w:w="108" w:type="dxa"/>
              <w:bottom w:w="0" w:type="dxa"/>
              <w:right w:w="108" w:type="dxa"/>
            </w:tcMar>
            <w:hideMark/>
          </w:tcPr>
          <w:p w14:paraId="6529EAA3"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53</w:t>
            </w:r>
          </w:p>
        </w:tc>
        <w:tc>
          <w:tcPr>
            <w:tcW w:w="7184" w:type="dxa"/>
            <w:tcMar>
              <w:top w:w="0" w:type="dxa"/>
              <w:left w:w="108" w:type="dxa"/>
              <w:bottom w:w="0" w:type="dxa"/>
              <w:right w:w="108" w:type="dxa"/>
            </w:tcMar>
            <w:hideMark/>
          </w:tcPr>
          <w:p w14:paraId="141B6754" w14:textId="77777777"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Олар бойынша қарыздардың өтелмеген бөлігінен халықаралық қаржылық есептіліктің стандарттарына сәйкес 35 (отыз бес) пайыздан аз провизиялар (резервтер)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қарыздар (ипотекалық тұрғын үй қарыздарын және осы кестенің 74, 75, 76, 77, 78, 79 және 105-жолдарында көрсетілген қарыздарды қоспағанда)</w:t>
            </w:r>
          </w:p>
        </w:tc>
        <w:tc>
          <w:tcPr>
            <w:tcW w:w="1473" w:type="dxa"/>
            <w:tcMar>
              <w:top w:w="0" w:type="dxa"/>
              <w:left w:w="108" w:type="dxa"/>
              <w:bottom w:w="0" w:type="dxa"/>
              <w:right w:w="108" w:type="dxa"/>
            </w:tcMar>
            <w:hideMark/>
          </w:tcPr>
          <w:p w14:paraId="7A57BB82"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100</w:t>
            </w:r>
          </w:p>
        </w:tc>
      </w:tr>
      <w:tr w:rsidR="005A7116" w:rsidRPr="005A7116" w14:paraId="2A2A194B" w14:textId="77777777" w:rsidTr="00C90B63">
        <w:trPr>
          <w:jc w:val="center"/>
        </w:trPr>
        <w:tc>
          <w:tcPr>
            <w:tcW w:w="982" w:type="dxa"/>
            <w:tcMar>
              <w:top w:w="0" w:type="dxa"/>
              <w:left w:w="108" w:type="dxa"/>
              <w:bottom w:w="0" w:type="dxa"/>
              <w:right w:w="108" w:type="dxa"/>
            </w:tcMar>
            <w:hideMark/>
          </w:tcPr>
          <w:p w14:paraId="1EC12ADE"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54</w:t>
            </w:r>
          </w:p>
        </w:tc>
        <w:tc>
          <w:tcPr>
            <w:tcW w:w="7184" w:type="dxa"/>
            <w:tcMar>
              <w:top w:w="0" w:type="dxa"/>
              <w:left w:w="108" w:type="dxa"/>
              <w:bottom w:w="0" w:type="dxa"/>
              <w:right w:w="108" w:type="dxa"/>
            </w:tcMar>
            <w:hideMark/>
          </w:tcPr>
          <w:p w14:paraId="73965612" w14:textId="77777777"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Олар бойынша қарыздардың өтелмеген бөлігінен халықаралық қаржылық есептіліктің стандарттарына сәйкес 35 (отыз бес) пайыздан көп және 50 (елу) пайыздан аз провизиялар (резервтер)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қарыздар (ипотекалық тұрғын үй қарыздарын және осы кестенің 74, 75, 76, 77, 78, 79 және 105-жолдарында көрсетілген қарыздарды қоспағанда)</w:t>
            </w:r>
          </w:p>
        </w:tc>
        <w:tc>
          <w:tcPr>
            <w:tcW w:w="1473" w:type="dxa"/>
            <w:tcMar>
              <w:top w:w="0" w:type="dxa"/>
              <w:left w:w="108" w:type="dxa"/>
              <w:bottom w:w="0" w:type="dxa"/>
              <w:right w:w="108" w:type="dxa"/>
            </w:tcMar>
            <w:hideMark/>
          </w:tcPr>
          <w:p w14:paraId="6970DF0E"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75</w:t>
            </w:r>
          </w:p>
        </w:tc>
      </w:tr>
      <w:tr w:rsidR="005A7116" w:rsidRPr="005A7116" w14:paraId="1335865B" w14:textId="77777777" w:rsidTr="00C90B63">
        <w:trPr>
          <w:jc w:val="center"/>
        </w:trPr>
        <w:tc>
          <w:tcPr>
            <w:tcW w:w="982" w:type="dxa"/>
            <w:tcMar>
              <w:top w:w="0" w:type="dxa"/>
              <w:left w:w="108" w:type="dxa"/>
              <w:bottom w:w="0" w:type="dxa"/>
              <w:right w:w="108" w:type="dxa"/>
            </w:tcMar>
            <w:hideMark/>
          </w:tcPr>
          <w:p w14:paraId="2C1919BB"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55</w:t>
            </w:r>
          </w:p>
        </w:tc>
        <w:tc>
          <w:tcPr>
            <w:tcW w:w="7184" w:type="dxa"/>
            <w:tcMar>
              <w:top w:w="0" w:type="dxa"/>
              <w:left w:w="108" w:type="dxa"/>
              <w:bottom w:w="0" w:type="dxa"/>
              <w:right w:w="108" w:type="dxa"/>
            </w:tcMar>
            <w:hideMark/>
          </w:tcPr>
          <w:p w14:paraId="59FCD959" w14:textId="77777777"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Олар бойынша қарыздардың өтелмеген бөлігінен халықаралық қаржылық есептіліктің стандарттарына сәйкес 50 (елу) пайыздан көп провизиялар (резервтер)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қарыздар (ипотекалық тұрғын үй қарыздарын және осы кестенің 74, 75, 76, 77, 78, 79 және 105-жолдарында көрсетілген қарыздарды қоспағанда)</w:t>
            </w:r>
          </w:p>
        </w:tc>
        <w:tc>
          <w:tcPr>
            <w:tcW w:w="1473" w:type="dxa"/>
            <w:tcMar>
              <w:top w:w="0" w:type="dxa"/>
              <w:left w:w="108" w:type="dxa"/>
              <w:bottom w:w="0" w:type="dxa"/>
              <w:right w:w="108" w:type="dxa"/>
            </w:tcMar>
            <w:hideMark/>
          </w:tcPr>
          <w:p w14:paraId="542B10EF"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50</w:t>
            </w:r>
          </w:p>
        </w:tc>
      </w:tr>
      <w:tr w:rsidR="005A7116" w:rsidRPr="005A7116" w14:paraId="13D021CC" w14:textId="77777777" w:rsidTr="00C90B63">
        <w:trPr>
          <w:jc w:val="center"/>
        </w:trPr>
        <w:tc>
          <w:tcPr>
            <w:tcW w:w="982" w:type="dxa"/>
            <w:tcMar>
              <w:top w:w="0" w:type="dxa"/>
              <w:left w:w="108" w:type="dxa"/>
              <w:bottom w:w="0" w:type="dxa"/>
              <w:right w:w="108" w:type="dxa"/>
            </w:tcMar>
            <w:hideMark/>
          </w:tcPr>
          <w:p w14:paraId="07700942"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56</w:t>
            </w:r>
          </w:p>
        </w:tc>
        <w:tc>
          <w:tcPr>
            <w:tcW w:w="7184" w:type="dxa"/>
            <w:tcMar>
              <w:top w:w="0" w:type="dxa"/>
              <w:left w:w="108" w:type="dxa"/>
              <w:bottom w:w="0" w:type="dxa"/>
              <w:right w:w="108" w:type="dxa"/>
            </w:tcMar>
            <w:hideMark/>
          </w:tcPr>
          <w:p w14:paraId="701FE54B" w14:textId="77777777" w:rsidR="00464C5A" w:rsidRPr="005A7116" w:rsidRDefault="00464C5A" w:rsidP="000D6F32">
            <w:pPr>
              <w:spacing w:after="0" w:line="240" w:lineRule="auto"/>
              <w:jc w:val="both"/>
              <w:textAlignment w:val="baseline"/>
              <w:rPr>
                <w:rFonts w:ascii="Times New Roman" w:hAnsi="Times New Roman" w:cs="Times New Roman"/>
                <w:color w:val="000000" w:themeColor="text1"/>
                <w:spacing w:val="2"/>
                <w:sz w:val="24"/>
                <w:szCs w:val="24"/>
                <w:shd w:val="clear" w:color="auto" w:fill="FFFFFF"/>
                <w:lang w:val="kk-KZ"/>
              </w:rPr>
            </w:pPr>
            <w:r w:rsidRPr="005A7116">
              <w:rPr>
                <w:rFonts w:ascii="Times New Roman" w:hAnsi="Times New Roman" w:cs="Times New Roman"/>
                <w:color w:val="000000" w:themeColor="text1"/>
                <w:spacing w:val="2"/>
                <w:sz w:val="24"/>
                <w:szCs w:val="24"/>
                <w:shd w:val="clear" w:color="auto" w:fill="FFFFFF"/>
              </w:rPr>
              <w:t>Қазақстан Республикасының 2015 жылғы 29 қазандағы Кәсіпкерлік кодексіне сәйкес шағын немесе орта кәсіпкерлікке жатқызылған субъектілерге берілген, мынадай критерийлерге сәйкес келетін қарыздар:</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1) қарыз сомасы меншікті капиталдың 0,02 (нөл бүтін жүзден екі) пайызынан аспайды;</w:t>
            </w:r>
          </w:p>
          <w:p w14:paraId="12AC508E" w14:textId="77777777"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2) қарыз валютасы - теңге</w:t>
            </w:r>
          </w:p>
        </w:tc>
        <w:tc>
          <w:tcPr>
            <w:tcW w:w="1473" w:type="dxa"/>
            <w:tcMar>
              <w:top w:w="0" w:type="dxa"/>
              <w:left w:w="108" w:type="dxa"/>
              <w:bottom w:w="0" w:type="dxa"/>
              <w:right w:w="108" w:type="dxa"/>
            </w:tcMar>
            <w:hideMark/>
          </w:tcPr>
          <w:p w14:paraId="779B170C"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75</w:t>
            </w:r>
          </w:p>
        </w:tc>
      </w:tr>
      <w:tr w:rsidR="005A7116" w:rsidRPr="005A7116" w14:paraId="4F676441" w14:textId="77777777" w:rsidTr="00C90B63">
        <w:trPr>
          <w:jc w:val="center"/>
        </w:trPr>
        <w:tc>
          <w:tcPr>
            <w:tcW w:w="982" w:type="dxa"/>
            <w:tcMar>
              <w:top w:w="0" w:type="dxa"/>
              <w:left w:w="108" w:type="dxa"/>
              <w:bottom w:w="0" w:type="dxa"/>
              <w:right w:w="108" w:type="dxa"/>
            </w:tcMar>
            <w:hideMark/>
          </w:tcPr>
          <w:p w14:paraId="32AD3B18"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57</w:t>
            </w:r>
          </w:p>
        </w:tc>
        <w:tc>
          <w:tcPr>
            <w:tcW w:w="7184" w:type="dxa"/>
            <w:tcMar>
              <w:top w:w="0" w:type="dxa"/>
              <w:left w:w="108" w:type="dxa"/>
              <w:bottom w:w="0" w:type="dxa"/>
              <w:right w:w="108" w:type="dxa"/>
            </w:tcMar>
            <w:hideMark/>
          </w:tcPr>
          <w:p w14:paraId="3AC0D319" w14:textId="74B02503"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агенттiгiнiң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ВВВ+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-тан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ВВВ-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-ке дейiнгi тәуелсiз рейтингi немесе басқа рейтингтік агенттiктердiң бiрiнiң осыған ұқсас деңгейдегi рейтингi бар елдердiң орталық банктерiндегі салымдар</w:t>
            </w:r>
          </w:p>
        </w:tc>
        <w:tc>
          <w:tcPr>
            <w:tcW w:w="1473" w:type="dxa"/>
            <w:tcMar>
              <w:top w:w="0" w:type="dxa"/>
              <w:left w:w="108" w:type="dxa"/>
              <w:bottom w:w="0" w:type="dxa"/>
              <w:right w:w="108" w:type="dxa"/>
            </w:tcMar>
            <w:hideMark/>
          </w:tcPr>
          <w:p w14:paraId="126F3596"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50</w:t>
            </w:r>
          </w:p>
        </w:tc>
      </w:tr>
      <w:tr w:rsidR="005A7116" w:rsidRPr="005A7116" w14:paraId="78936166" w14:textId="77777777" w:rsidTr="00C90B63">
        <w:trPr>
          <w:jc w:val="center"/>
        </w:trPr>
        <w:tc>
          <w:tcPr>
            <w:tcW w:w="982" w:type="dxa"/>
            <w:tcMar>
              <w:top w:w="0" w:type="dxa"/>
              <w:left w:w="108" w:type="dxa"/>
              <w:bottom w:w="0" w:type="dxa"/>
              <w:right w:w="108" w:type="dxa"/>
            </w:tcMar>
            <w:hideMark/>
          </w:tcPr>
          <w:p w14:paraId="4C7DE442"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58</w:t>
            </w:r>
          </w:p>
        </w:tc>
        <w:tc>
          <w:tcPr>
            <w:tcW w:w="7184" w:type="dxa"/>
            <w:tcMar>
              <w:top w:w="0" w:type="dxa"/>
              <w:left w:w="108" w:type="dxa"/>
              <w:bottom w:w="0" w:type="dxa"/>
              <w:right w:w="108" w:type="dxa"/>
            </w:tcMar>
            <w:hideMark/>
          </w:tcPr>
          <w:p w14:paraId="14AA9F3B" w14:textId="27965BF2"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агенттiгiнiң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ВВВ+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-тан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ВВВ-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-ке дейiнгi борыштық рейтингi немесе басқа рейтингтік агенттiктердiң бiрiнiң осыған ұқсас деңгейдегi рейтингi бар халықаралық қаржы ұйымдарындағы салымдар</w:t>
            </w:r>
          </w:p>
        </w:tc>
        <w:tc>
          <w:tcPr>
            <w:tcW w:w="1473" w:type="dxa"/>
            <w:tcMar>
              <w:top w:w="0" w:type="dxa"/>
              <w:left w:w="108" w:type="dxa"/>
              <w:bottom w:w="0" w:type="dxa"/>
              <w:right w:w="108" w:type="dxa"/>
            </w:tcMar>
            <w:hideMark/>
          </w:tcPr>
          <w:p w14:paraId="70AB5972"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50</w:t>
            </w:r>
          </w:p>
        </w:tc>
      </w:tr>
      <w:tr w:rsidR="005A7116" w:rsidRPr="005A7116" w14:paraId="1252DB59" w14:textId="77777777" w:rsidTr="00C90B63">
        <w:trPr>
          <w:jc w:val="center"/>
        </w:trPr>
        <w:tc>
          <w:tcPr>
            <w:tcW w:w="982" w:type="dxa"/>
            <w:tcMar>
              <w:top w:w="0" w:type="dxa"/>
              <w:left w:w="108" w:type="dxa"/>
              <w:bottom w:w="0" w:type="dxa"/>
              <w:right w:w="108" w:type="dxa"/>
            </w:tcMar>
            <w:hideMark/>
          </w:tcPr>
          <w:p w14:paraId="490C70FA"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59</w:t>
            </w:r>
          </w:p>
        </w:tc>
        <w:tc>
          <w:tcPr>
            <w:tcW w:w="7184" w:type="dxa"/>
            <w:tcMar>
              <w:top w:w="0" w:type="dxa"/>
              <w:left w:w="108" w:type="dxa"/>
              <w:bottom w:w="0" w:type="dxa"/>
              <w:right w:w="108" w:type="dxa"/>
            </w:tcMar>
            <w:hideMark/>
          </w:tcPr>
          <w:p w14:paraId="7D570873" w14:textId="7B7D2220"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агенттiгiнiң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А+</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-тан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А-</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-ке дейiнгi борыштық рейтингi немесе басқа рейтингтік агенттiктердiң бiрiнiң осыған ұқсас деңгейдегi рейтингi бар ұйымдардағы салымдар</w:t>
            </w:r>
          </w:p>
        </w:tc>
        <w:tc>
          <w:tcPr>
            <w:tcW w:w="1473" w:type="dxa"/>
            <w:tcMar>
              <w:top w:w="0" w:type="dxa"/>
              <w:left w:w="108" w:type="dxa"/>
              <w:bottom w:w="0" w:type="dxa"/>
              <w:right w:w="108" w:type="dxa"/>
            </w:tcMar>
            <w:hideMark/>
          </w:tcPr>
          <w:p w14:paraId="0EEC179F"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50</w:t>
            </w:r>
          </w:p>
        </w:tc>
      </w:tr>
      <w:tr w:rsidR="005A7116" w:rsidRPr="005A7116" w14:paraId="2B58278D" w14:textId="77777777" w:rsidTr="00C90B63">
        <w:trPr>
          <w:jc w:val="center"/>
        </w:trPr>
        <w:tc>
          <w:tcPr>
            <w:tcW w:w="982" w:type="dxa"/>
            <w:tcMar>
              <w:top w:w="0" w:type="dxa"/>
              <w:left w:w="108" w:type="dxa"/>
              <w:bottom w:w="0" w:type="dxa"/>
              <w:right w:w="108" w:type="dxa"/>
            </w:tcMar>
            <w:hideMark/>
          </w:tcPr>
          <w:p w14:paraId="0FB59BBC"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lastRenderedPageBreak/>
              <w:t>60</w:t>
            </w:r>
          </w:p>
        </w:tc>
        <w:tc>
          <w:tcPr>
            <w:tcW w:w="7184" w:type="dxa"/>
            <w:tcMar>
              <w:top w:w="0" w:type="dxa"/>
              <w:left w:w="108" w:type="dxa"/>
              <w:bottom w:w="0" w:type="dxa"/>
              <w:right w:w="108" w:type="dxa"/>
            </w:tcMar>
            <w:hideMark/>
          </w:tcPr>
          <w:p w14:paraId="452429D4" w14:textId="6006DF7B"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агенттiгiнiң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А+</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-тан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А-</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-ке дейiнгi борыштық рейтингi немесе басқа рейтингтік агенттiктердiң бiрiнiң осыған ұқсас деңгейдегi рейтингi бар ұйымдардың дебиторлық берешегі</w:t>
            </w:r>
          </w:p>
        </w:tc>
        <w:tc>
          <w:tcPr>
            <w:tcW w:w="1473" w:type="dxa"/>
            <w:tcMar>
              <w:top w:w="0" w:type="dxa"/>
              <w:left w:w="108" w:type="dxa"/>
              <w:bottom w:w="0" w:type="dxa"/>
              <w:right w:w="108" w:type="dxa"/>
            </w:tcMar>
            <w:hideMark/>
          </w:tcPr>
          <w:p w14:paraId="17657C24"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50</w:t>
            </w:r>
          </w:p>
        </w:tc>
      </w:tr>
      <w:tr w:rsidR="005A7116" w:rsidRPr="005A7116" w14:paraId="2BE3CF42" w14:textId="77777777" w:rsidTr="00C90B63">
        <w:trPr>
          <w:jc w:val="center"/>
        </w:trPr>
        <w:tc>
          <w:tcPr>
            <w:tcW w:w="982" w:type="dxa"/>
            <w:tcMar>
              <w:top w:w="0" w:type="dxa"/>
              <w:left w:w="108" w:type="dxa"/>
              <w:bottom w:w="0" w:type="dxa"/>
              <w:right w:w="108" w:type="dxa"/>
            </w:tcMar>
            <w:hideMark/>
          </w:tcPr>
          <w:p w14:paraId="6FF22815"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61</w:t>
            </w:r>
          </w:p>
        </w:tc>
        <w:tc>
          <w:tcPr>
            <w:tcW w:w="7184" w:type="dxa"/>
            <w:tcMar>
              <w:top w:w="0" w:type="dxa"/>
              <w:left w:w="108" w:type="dxa"/>
              <w:bottom w:w="0" w:type="dxa"/>
              <w:right w:w="108" w:type="dxa"/>
            </w:tcMar>
            <w:hideMark/>
          </w:tcPr>
          <w:p w14:paraId="37F8A1FE" w14:textId="4316453C"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агенттiгiнiң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ВВВ+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-тан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ВВВ-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-ке дейiнгi тәуелсiз рейтингi немесе басқа рейтингтік агенттiктердiң бiрiнiң осыған ұқсас деңгейдегi рейтингi бар елдердiң орталық үкiметтерi шығарған мемлекеттiк мәртебесi бар бағалы қағаздар</w:t>
            </w:r>
          </w:p>
        </w:tc>
        <w:tc>
          <w:tcPr>
            <w:tcW w:w="1473" w:type="dxa"/>
            <w:tcMar>
              <w:top w:w="0" w:type="dxa"/>
              <w:left w:w="108" w:type="dxa"/>
              <w:bottom w:w="0" w:type="dxa"/>
              <w:right w:w="108" w:type="dxa"/>
            </w:tcMar>
            <w:hideMark/>
          </w:tcPr>
          <w:p w14:paraId="586B6A8F"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50</w:t>
            </w:r>
          </w:p>
        </w:tc>
      </w:tr>
      <w:tr w:rsidR="005A7116" w:rsidRPr="005A7116" w14:paraId="0D99BC8D" w14:textId="77777777" w:rsidTr="00C90B63">
        <w:trPr>
          <w:jc w:val="center"/>
        </w:trPr>
        <w:tc>
          <w:tcPr>
            <w:tcW w:w="982" w:type="dxa"/>
            <w:tcMar>
              <w:top w:w="0" w:type="dxa"/>
              <w:left w:w="108" w:type="dxa"/>
              <w:bottom w:w="0" w:type="dxa"/>
              <w:right w:w="108" w:type="dxa"/>
            </w:tcMar>
            <w:hideMark/>
          </w:tcPr>
          <w:p w14:paraId="5D92F29D"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62</w:t>
            </w:r>
          </w:p>
        </w:tc>
        <w:tc>
          <w:tcPr>
            <w:tcW w:w="7184" w:type="dxa"/>
            <w:tcMar>
              <w:top w:w="0" w:type="dxa"/>
              <w:left w:w="108" w:type="dxa"/>
              <w:bottom w:w="0" w:type="dxa"/>
              <w:right w:w="108" w:type="dxa"/>
            </w:tcMar>
            <w:hideMark/>
          </w:tcPr>
          <w:p w14:paraId="6972507E" w14:textId="42CB4DF8"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агенттігінің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ВВВ+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-тан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ВВВ-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1473" w:type="dxa"/>
            <w:tcMar>
              <w:top w:w="0" w:type="dxa"/>
              <w:left w:w="108" w:type="dxa"/>
              <w:bottom w:w="0" w:type="dxa"/>
              <w:right w:w="108" w:type="dxa"/>
            </w:tcMar>
            <w:hideMark/>
          </w:tcPr>
          <w:p w14:paraId="6186DB58"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50</w:t>
            </w:r>
          </w:p>
        </w:tc>
      </w:tr>
      <w:tr w:rsidR="005A7116" w:rsidRPr="005A7116" w14:paraId="4A46A3C8" w14:textId="77777777" w:rsidTr="00C90B63">
        <w:trPr>
          <w:jc w:val="center"/>
        </w:trPr>
        <w:tc>
          <w:tcPr>
            <w:tcW w:w="982" w:type="dxa"/>
            <w:tcMar>
              <w:top w:w="0" w:type="dxa"/>
              <w:left w:w="108" w:type="dxa"/>
              <w:bottom w:w="0" w:type="dxa"/>
              <w:right w:w="108" w:type="dxa"/>
            </w:tcMar>
            <w:hideMark/>
          </w:tcPr>
          <w:p w14:paraId="5DE3312E"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63</w:t>
            </w:r>
          </w:p>
        </w:tc>
        <w:tc>
          <w:tcPr>
            <w:tcW w:w="7184" w:type="dxa"/>
            <w:tcMar>
              <w:top w:w="0" w:type="dxa"/>
              <w:left w:w="108" w:type="dxa"/>
              <w:bottom w:w="0" w:type="dxa"/>
              <w:right w:w="108" w:type="dxa"/>
            </w:tcMar>
            <w:hideMark/>
          </w:tcPr>
          <w:p w14:paraId="6FE2A83F" w14:textId="23E35A53"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агенттігінің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А+</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-тан бастап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А-</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1473" w:type="dxa"/>
            <w:tcMar>
              <w:top w:w="0" w:type="dxa"/>
              <w:left w:w="108" w:type="dxa"/>
              <w:bottom w:w="0" w:type="dxa"/>
              <w:right w:w="108" w:type="dxa"/>
            </w:tcMar>
            <w:hideMark/>
          </w:tcPr>
          <w:p w14:paraId="655D605C"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50</w:t>
            </w:r>
          </w:p>
        </w:tc>
      </w:tr>
      <w:tr w:rsidR="005A7116" w:rsidRPr="005A7116" w14:paraId="31428B8B" w14:textId="77777777" w:rsidTr="00C90B63">
        <w:trPr>
          <w:jc w:val="center"/>
        </w:trPr>
        <w:tc>
          <w:tcPr>
            <w:tcW w:w="982" w:type="dxa"/>
            <w:tcMar>
              <w:top w:w="0" w:type="dxa"/>
              <w:left w:w="108" w:type="dxa"/>
              <w:bottom w:w="0" w:type="dxa"/>
              <w:right w:w="108" w:type="dxa"/>
            </w:tcMar>
            <w:hideMark/>
          </w:tcPr>
          <w:p w14:paraId="1305FAE3"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64</w:t>
            </w:r>
          </w:p>
        </w:tc>
        <w:tc>
          <w:tcPr>
            <w:tcW w:w="7184" w:type="dxa"/>
            <w:tcMar>
              <w:top w:w="0" w:type="dxa"/>
              <w:left w:w="108" w:type="dxa"/>
              <w:bottom w:w="0" w:type="dxa"/>
              <w:right w:w="108" w:type="dxa"/>
            </w:tcMar>
            <w:hideMark/>
          </w:tcPr>
          <w:p w14:paraId="67769806" w14:textId="423E9170"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агенттігінің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А+</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-тан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А-</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1473" w:type="dxa"/>
            <w:tcMar>
              <w:top w:w="0" w:type="dxa"/>
              <w:left w:w="108" w:type="dxa"/>
              <w:bottom w:w="0" w:type="dxa"/>
              <w:right w:w="108" w:type="dxa"/>
            </w:tcMar>
            <w:hideMark/>
          </w:tcPr>
          <w:p w14:paraId="4BB31BE9"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50</w:t>
            </w:r>
          </w:p>
        </w:tc>
      </w:tr>
      <w:tr w:rsidR="005A7116" w:rsidRPr="005A7116" w14:paraId="2FEC6DF8" w14:textId="77777777" w:rsidTr="00C90B63">
        <w:trPr>
          <w:jc w:val="center"/>
        </w:trPr>
        <w:tc>
          <w:tcPr>
            <w:tcW w:w="982" w:type="dxa"/>
            <w:tcMar>
              <w:top w:w="0" w:type="dxa"/>
              <w:left w:w="108" w:type="dxa"/>
              <w:bottom w:w="0" w:type="dxa"/>
              <w:right w:w="108" w:type="dxa"/>
            </w:tcMar>
            <w:hideMark/>
          </w:tcPr>
          <w:p w14:paraId="60F01B6D"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65</w:t>
            </w:r>
          </w:p>
        </w:tc>
        <w:tc>
          <w:tcPr>
            <w:tcW w:w="7184" w:type="dxa"/>
            <w:tcMar>
              <w:top w:w="0" w:type="dxa"/>
              <w:left w:w="108" w:type="dxa"/>
              <w:bottom w:w="0" w:type="dxa"/>
              <w:right w:w="108" w:type="dxa"/>
            </w:tcMar>
            <w:hideMark/>
          </w:tcPr>
          <w:p w14:paraId="76590CD2" w14:textId="0FE9D6F0"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Банк баланста ұстап тұратын және Standard &amp; Poor's агенттiгiнің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А+</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-тан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А-</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-ке дейiнгі кредиттік рейтингi немесе басқа рейтингтік агенттiктердiң бiрiнiң осыған ұқсас деңгейдегi рейтингi немесе Standard &amp; Poor's агенттiгiнің ұлттық шәкілі бойынша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kzA+</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-тан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kzA-</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-ға дейінгі рейтингтік бағасы немесе басқа рейтингтік агенттiктердiң бiрiнiң ұлттық шәкілі бойынша осыған ұқсас деңгейдегi рейтингi бар секьюритилендіру позициялары</w:t>
            </w:r>
            <w:r w:rsidRPr="005A7116">
              <w:rPr>
                <w:rFonts w:ascii="Times New Roman" w:eastAsia="Times New Roman" w:hAnsi="Times New Roman" w:cs="Times New Roman"/>
                <w:color w:val="000000" w:themeColor="text1"/>
                <w:sz w:val="24"/>
                <w:szCs w:val="24"/>
                <w:lang w:eastAsia="ru-RU"/>
              </w:rPr>
              <w:t xml:space="preserve"> </w:t>
            </w:r>
          </w:p>
        </w:tc>
        <w:tc>
          <w:tcPr>
            <w:tcW w:w="1473" w:type="dxa"/>
            <w:tcMar>
              <w:top w:w="0" w:type="dxa"/>
              <w:left w:w="108" w:type="dxa"/>
              <w:bottom w:w="0" w:type="dxa"/>
              <w:right w:w="108" w:type="dxa"/>
            </w:tcMar>
            <w:hideMark/>
          </w:tcPr>
          <w:p w14:paraId="514DC787"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50</w:t>
            </w:r>
          </w:p>
        </w:tc>
      </w:tr>
      <w:tr w:rsidR="005A7116" w:rsidRPr="005A7116" w14:paraId="5640AD93" w14:textId="77777777" w:rsidTr="00C90B63">
        <w:trPr>
          <w:jc w:val="center"/>
        </w:trPr>
        <w:tc>
          <w:tcPr>
            <w:tcW w:w="982" w:type="dxa"/>
            <w:tcMar>
              <w:top w:w="0" w:type="dxa"/>
              <w:left w:w="108" w:type="dxa"/>
              <w:bottom w:w="0" w:type="dxa"/>
              <w:right w:w="108" w:type="dxa"/>
            </w:tcMar>
            <w:hideMark/>
          </w:tcPr>
          <w:p w14:paraId="1C439A76"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66</w:t>
            </w:r>
          </w:p>
        </w:tc>
        <w:tc>
          <w:tcPr>
            <w:tcW w:w="7184" w:type="dxa"/>
            <w:tcMar>
              <w:top w:w="0" w:type="dxa"/>
              <w:left w:w="108" w:type="dxa"/>
              <w:bottom w:w="0" w:type="dxa"/>
              <w:right w:w="108" w:type="dxa"/>
            </w:tcMar>
            <w:hideMark/>
          </w:tcPr>
          <w:p w14:paraId="688972C3" w14:textId="0A15081A"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агенттігінің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ВВВ-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-тен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-ке дейінгі (қоса алғанда) борыштық рейтингі немесе басқа рейтингтік агенттіктердің бірінің осыған ұқсас деңгейіндегі рейтингі бар Қазақстан Республикасының резидент банктеріне немесе Standard &amp; Poor's агенттігінің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ВВВ-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-дан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-ға дейінгі (қоса алғанда)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1473" w:type="dxa"/>
            <w:tcMar>
              <w:top w:w="0" w:type="dxa"/>
              <w:left w:w="108" w:type="dxa"/>
              <w:bottom w:w="0" w:type="dxa"/>
              <w:right w:w="108" w:type="dxa"/>
            </w:tcMar>
            <w:hideMark/>
          </w:tcPr>
          <w:p w14:paraId="7C049122"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50</w:t>
            </w:r>
          </w:p>
        </w:tc>
      </w:tr>
      <w:tr w:rsidR="005A7116" w:rsidRPr="005A7116" w14:paraId="1DB0D3C1" w14:textId="77777777" w:rsidTr="00C90B63">
        <w:trPr>
          <w:jc w:val="center"/>
        </w:trPr>
        <w:tc>
          <w:tcPr>
            <w:tcW w:w="982" w:type="dxa"/>
            <w:tcMar>
              <w:top w:w="0" w:type="dxa"/>
              <w:left w:w="108" w:type="dxa"/>
              <w:bottom w:w="0" w:type="dxa"/>
              <w:right w:w="108" w:type="dxa"/>
            </w:tcMar>
            <w:hideMark/>
          </w:tcPr>
          <w:p w14:paraId="0A4FD3B8"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67</w:t>
            </w:r>
          </w:p>
        </w:tc>
        <w:tc>
          <w:tcPr>
            <w:tcW w:w="7184" w:type="dxa"/>
            <w:tcMar>
              <w:top w:w="0" w:type="dxa"/>
              <w:left w:w="108" w:type="dxa"/>
              <w:bottom w:w="0" w:type="dxa"/>
              <w:right w:w="108" w:type="dxa"/>
            </w:tcMar>
            <w:hideMark/>
          </w:tcPr>
          <w:p w14:paraId="337A023A" w14:textId="682E94DA" w:rsidR="00464C5A" w:rsidRPr="005A7116" w:rsidRDefault="00796D18"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lang w:val="kk-KZ"/>
              </w:rPr>
              <w:t>«</w:t>
            </w:r>
            <w:r w:rsidR="00464C5A" w:rsidRPr="005A7116">
              <w:rPr>
                <w:rFonts w:ascii="Times New Roman" w:hAnsi="Times New Roman" w:cs="Times New Roman"/>
                <w:color w:val="000000" w:themeColor="text1"/>
                <w:spacing w:val="2"/>
                <w:sz w:val="24"/>
                <w:szCs w:val="24"/>
                <w:shd w:val="clear" w:color="auto" w:fill="FFFFFF"/>
              </w:rPr>
              <w:t>Қазақстан қор биржасы</w:t>
            </w:r>
            <w:r w:rsidRPr="005A7116">
              <w:rPr>
                <w:rFonts w:ascii="Times New Roman" w:hAnsi="Times New Roman" w:cs="Times New Roman"/>
                <w:color w:val="000000" w:themeColor="text1"/>
                <w:spacing w:val="2"/>
                <w:sz w:val="24"/>
                <w:szCs w:val="24"/>
                <w:shd w:val="clear" w:color="auto" w:fill="FFFFFF"/>
                <w:lang w:val="kk-KZ"/>
              </w:rPr>
              <w:t>»</w:t>
            </w:r>
            <w:r w:rsidR="00464C5A" w:rsidRPr="005A7116">
              <w:rPr>
                <w:rFonts w:ascii="Times New Roman" w:hAnsi="Times New Roman" w:cs="Times New Roman"/>
                <w:color w:val="000000" w:themeColor="text1"/>
                <w:spacing w:val="2"/>
                <w:sz w:val="24"/>
                <w:szCs w:val="24"/>
                <w:shd w:val="clear" w:color="auto" w:fill="FFFFFF"/>
              </w:rPr>
              <w:t xml:space="preserve"> акционерлік қоғамына талаптар</w:t>
            </w:r>
          </w:p>
        </w:tc>
        <w:tc>
          <w:tcPr>
            <w:tcW w:w="1473" w:type="dxa"/>
            <w:tcMar>
              <w:top w:w="0" w:type="dxa"/>
              <w:left w:w="108" w:type="dxa"/>
              <w:bottom w:w="0" w:type="dxa"/>
              <w:right w:w="108" w:type="dxa"/>
            </w:tcMar>
            <w:hideMark/>
          </w:tcPr>
          <w:p w14:paraId="6AB43060"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50</w:t>
            </w:r>
          </w:p>
        </w:tc>
      </w:tr>
      <w:tr w:rsidR="005A7116" w:rsidRPr="005A7116" w14:paraId="0AC5406D" w14:textId="77777777" w:rsidTr="00C90B63">
        <w:trPr>
          <w:jc w:val="center"/>
        </w:trPr>
        <w:tc>
          <w:tcPr>
            <w:tcW w:w="982" w:type="dxa"/>
            <w:tcMar>
              <w:top w:w="0" w:type="dxa"/>
              <w:left w:w="108" w:type="dxa"/>
              <w:bottom w:w="0" w:type="dxa"/>
              <w:right w:w="108" w:type="dxa"/>
            </w:tcMar>
            <w:hideMark/>
          </w:tcPr>
          <w:p w14:paraId="23B856C7"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68</w:t>
            </w:r>
          </w:p>
        </w:tc>
        <w:tc>
          <w:tcPr>
            <w:tcW w:w="7184" w:type="dxa"/>
            <w:tcMar>
              <w:top w:w="0" w:type="dxa"/>
              <w:left w:w="108" w:type="dxa"/>
              <w:bottom w:w="0" w:type="dxa"/>
              <w:right w:w="108" w:type="dxa"/>
            </w:tcMar>
            <w:hideMark/>
          </w:tcPr>
          <w:p w14:paraId="71E5C497" w14:textId="77777777"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Тәуекелдің III-тобына енгізілген активтер бойынша есептелген сыйақы (осы кестенің 49 және 50-жолдарында көрсетілген активтер бойынша есептелген сыйақыны қоспағанда)</w:t>
            </w:r>
          </w:p>
        </w:tc>
        <w:tc>
          <w:tcPr>
            <w:tcW w:w="1473" w:type="dxa"/>
            <w:tcMar>
              <w:top w:w="0" w:type="dxa"/>
              <w:left w:w="108" w:type="dxa"/>
              <w:bottom w:w="0" w:type="dxa"/>
              <w:right w:w="108" w:type="dxa"/>
            </w:tcMar>
            <w:hideMark/>
          </w:tcPr>
          <w:p w14:paraId="16B3CCD2"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50</w:t>
            </w:r>
          </w:p>
        </w:tc>
      </w:tr>
      <w:tr w:rsidR="005A7116" w:rsidRPr="005A7116" w14:paraId="18FD107B" w14:textId="77777777" w:rsidTr="00C90B63">
        <w:trPr>
          <w:jc w:val="center"/>
        </w:trPr>
        <w:tc>
          <w:tcPr>
            <w:tcW w:w="9639" w:type="dxa"/>
            <w:gridSpan w:val="3"/>
            <w:tcMar>
              <w:top w:w="0" w:type="dxa"/>
              <w:left w:w="108" w:type="dxa"/>
              <w:bottom w:w="0" w:type="dxa"/>
              <w:right w:w="108" w:type="dxa"/>
            </w:tcMar>
            <w:hideMark/>
          </w:tcPr>
          <w:p w14:paraId="4C45488C"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xml:space="preserve">IV </w:t>
            </w:r>
            <w:r w:rsidRPr="005A7116">
              <w:rPr>
                <w:rFonts w:ascii="Times New Roman" w:eastAsia="Times New Roman" w:hAnsi="Times New Roman" w:cs="Times New Roman"/>
                <w:color w:val="000000" w:themeColor="text1"/>
                <w:sz w:val="24"/>
                <w:szCs w:val="24"/>
                <w:lang w:val="kk-KZ" w:eastAsia="ru-RU"/>
              </w:rPr>
              <w:t>топ</w:t>
            </w:r>
          </w:p>
        </w:tc>
      </w:tr>
      <w:tr w:rsidR="005A7116" w:rsidRPr="005A7116" w14:paraId="5E48BB3F" w14:textId="77777777" w:rsidTr="00C90B63">
        <w:trPr>
          <w:jc w:val="center"/>
        </w:trPr>
        <w:tc>
          <w:tcPr>
            <w:tcW w:w="982" w:type="dxa"/>
            <w:tcMar>
              <w:top w:w="0" w:type="dxa"/>
              <w:left w:w="108" w:type="dxa"/>
              <w:bottom w:w="0" w:type="dxa"/>
              <w:right w:w="108" w:type="dxa"/>
            </w:tcMar>
            <w:hideMark/>
          </w:tcPr>
          <w:p w14:paraId="3F6E0E8F"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69</w:t>
            </w:r>
          </w:p>
        </w:tc>
        <w:tc>
          <w:tcPr>
            <w:tcW w:w="7184" w:type="dxa"/>
            <w:tcMar>
              <w:top w:w="0" w:type="dxa"/>
              <w:left w:w="108" w:type="dxa"/>
              <w:bottom w:w="0" w:type="dxa"/>
              <w:right w:w="108" w:type="dxa"/>
            </w:tcMar>
            <w:hideMark/>
          </w:tcPr>
          <w:p w14:paraId="7C314F8C" w14:textId="78A46FB1"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Standard &amp; Poor's агенттiгiнiң</w:t>
            </w:r>
            <w:r w:rsidRPr="005A7116">
              <w:rPr>
                <w:rFonts w:ascii="Bell MT" w:hAnsi="Bell MT" w:cs="Courier New"/>
                <w:color w:val="000000" w:themeColor="text1"/>
                <w:spacing w:val="2"/>
                <w:sz w:val="24"/>
                <w:szCs w:val="24"/>
                <w:shd w:val="clear" w:color="auto" w:fill="FFFFFF"/>
              </w:rPr>
              <w:t xml:space="preserve">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Bell MT" w:hAnsi="Bell MT" w:cs="Courier New"/>
                <w:color w:val="000000" w:themeColor="text1"/>
                <w:spacing w:val="2"/>
                <w:sz w:val="24"/>
                <w:szCs w:val="24"/>
                <w:shd w:val="clear" w:color="auto" w:fill="FFFFFF"/>
              </w:rPr>
              <w:t>-</w:t>
            </w:r>
            <w:r w:rsidRPr="005A7116">
              <w:rPr>
                <w:rFonts w:ascii="Times New Roman" w:hAnsi="Times New Roman" w:cs="Times New Roman"/>
                <w:color w:val="000000" w:themeColor="text1"/>
                <w:spacing w:val="2"/>
                <w:sz w:val="24"/>
                <w:szCs w:val="24"/>
                <w:shd w:val="clear" w:color="auto" w:fill="FFFFFF"/>
              </w:rPr>
              <w:t>тан</w:t>
            </w:r>
            <w:r w:rsidRPr="005A7116">
              <w:rPr>
                <w:rFonts w:ascii="Bell MT" w:hAnsi="Bell MT" w:cs="Courier New"/>
                <w:color w:val="000000" w:themeColor="text1"/>
                <w:spacing w:val="2"/>
                <w:sz w:val="24"/>
                <w:szCs w:val="24"/>
                <w:shd w:val="clear" w:color="auto" w:fill="FFFFFF"/>
              </w:rPr>
              <w:t xml:space="preserve">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-ке</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дей</w:t>
            </w:r>
            <w:r w:rsidRPr="005A7116">
              <w:rPr>
                <w:rFonts w:ascii="Bell MT" w:hAnsi="Bell MT" w:cs="Courier New"/>
                <w:color w:val="000000" w:themeColor="text1"/>
                <w:spacing w:val="2"/>
                <w:sz w:val="24"/>
                <w:szCs w:val="24"/>
                <w:shd w:val="clear" w:color="auto" w:fill="FFFFFF"/>
              </w:rPr>
              <w:t>i</w:t>
            </w:r>
            <w:r w:rsidRPr="005A7116">
              <w:rPr>
                <w:rFonts w:ascii="Times New Roman" w:hAnsi="Times New Roman" w:cs="Times New Roman"/>
                <w:color w:val="000000" w:themeColor="text1"/>
                <w:spacing w:val="2"/>
                <w:sz w:val="24"/>
                <w:szCs w:val="24"/>
                <w:shd w:val="clear" w:color="auto" w:fill="FFFFFF"/>
              </w:rPr>
              <w:t>нг</w:t>
            </w:r>
            <w:r w:rsidRPr="005A7116">
              <w:rPr>
                <w:rFonts w:ascii="Bell MT" w:hAnsi="Bell MT" w:cs="Courier New"/>
                <w:color w:val="000000" w:themeColor="text1"/>
                <w:spacing w:val="2"/>
                <w:sz w:val="24"/>
                <w:szCs w:val="24"/>
                <w:shd w:val="clear" w:color="auto" w:fill="FFFFFF"/>
              </w:rPr>
              <w:t xml:space="preserve">i </w:t>
            </w:r>
            <w:r w:rsidRPr="005A7116">
              <w:rPr>
                <w:rFonts w:ascii="Times New Roman" w:hAnsi="Times New Roman" w:cs="Times New Roman"/>
                <w:color w:val="000000" w:themeColor="text1"/>
                <w:spacing w:val="2"/>
                <w:sz w:val="24"/>
                <w:szCs w:val="24"/>
                <w:shd w:val="clear" w:color="auto" w:fill="FFFFFF"/>
              </w:rPr>
              <w:t>тәуелс</w:t>
            </w:r>
            <w:r w:rsidRPr="005A7116">
              <w:rPr>
                <w:rFonts w:ascii="Bell MT" w:hAnsi="Bell MT" w:cs="Courier New"/>
                <w:color w:val="000000" w:themeColor="text1"/>
                <w:spacing w:val="2"/>
                <w:sz w:val="24"/>
                <w:szCs w:val="24"/>
                <w:shd w:val="clear" w:color="auto" w:fill="FFFFFF"/>
              </w:rPr>
              <w:t>i</w:t>
            </w:r>
            <w:r w:rsidRPr="005A7116">
              <w:rPr>
                <w:rFonts w:ascii="Times New Roman" w:hAnsi="Times New Roman" w:cs="Times New Roman"/>
                <w:color w:val="000000" w:themeColor="text1"/>
                <w:spacing w:val="2"/>
                <w:sz w:val="24"/>
                <w:szCs w:val="24"/>
                <w:shd w:val="clear" w:color="auto" w:fill="FFFFFF"/>
              </w:rPr>
              <w:t>з</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рейтинг</w:t>
            </w:r>
            <w:r w:rsidRPr="005A7116">
              <w:rPr>
                <w:rFonts w:ascii="Bell MT" w:hAnsi="Bell MT" w:cs="Courier New"/>
                <w:color w:val="000000" w:themeColor="text1"/>
                <w:spacing w:val="2"/>
                <w:sz w:val="24"/>
                <w:szCs w:val="24"/>
                <w:shd w:val="clear" w:color="auto" w:fill="FFFFFF"/>
              </w:rPr>
              <w:t xml:space="preserve">i </w:t>
            </w:r>
            <w:r w:rsidRPr="005A7116">
              <w:rPr>
                <w:rFonts w:ascii="Times New Roman" w:hAnsi="Times New Roman" w:cs="Times New Roman"/>
                <w:color w:val="000000" w:themeColor="text1"/>
                <w:spacing w:val="2"/>
                <w:sz w:val="24"/>
                <w:szCs w:val="24"/>
                <w:shd w:val="clear" w:color="auto" w:fill="FFFFFF"/>
              </w:rPr>
              <w:t>немесе</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басқа</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рейтингтік</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агентт</w:t>
            </w:r>
            <w:r w:rsidRPr="005A7116">
              <w:rPr>
                <w:rFonts w:ascii="Bell MT" w:hAnsi="Bell MT" w:cs="Courier New"/>
                <w:color w:val="000000" w:themeColor="text1"/>
                <w:spacing w:val="2"/>
                <w:sz w:val="24"/>
                <w:szCs w:val="24"/>
                <w:shd w:val="clear" w:color="auto" w:fill="FFFFFF"/>
              </w:rPr>
              <w:t>i</w:t>
            </w:r>
            <w:r w:rsidRPr="005A7116">
              <w:rPr>
                <w:rFonts w:ascii="Times New Roman" w:hAnsi="Times New Roman" w:cs="Times New Roman"/>
                <w:color w:val="000000" w:themeColor="text1"/>
                <w:spacing w:val="2"/>
                <w:sz w:val="24"/>
                <w:szCs w:val="24"/>
                <w:shd w:val="clear" w:color="auto" w:fill="FFFFFF"/>
              </w:rPr>
              <w:t>ктерд</w:t>
            </w:r>
            <w:r w:rsidRPr="005A7116">
              <w:rPr>
                <w:rFonts w:ascii="Bell MT" w:hAnsi="Bell MT" w:cs="Courier New"/>
                <w:color w:val="000000" w:themeColor="text1"/>
                <w:spacing w:val="2"/>
                <w:sz w:val="24"/>
                <w:szCs w:val="24"/>
                <w:shd w:val="clear" w:color="auto" w:fill="FFFFFF"/>
              </w:rPr>
              <w:t>i</w:t>
            </w:r>
            <w:r w:rsidRPr="005A7116">
              <w:rPr>
                <w:rFonts w:ascii="Times New Roman" w:hAnsi="Times New Roman" w:cs="Times New Roman"/>
                <w:color w:val="000000" w:themeColor="text1"/>
                <w:spacing w:val="2"/>
                <w:sz w:val="24"/>
                <w:szCs w:val="24"/>
                <w:shd w:val="clear" w:color="auto" w:fill="FFFFFF"/>
              </w:rPr>
              <w:t>ң</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б</w:t>
            </w:r>
            <w:r w:rsidRPr="005A7116">
              <w:rPr>
                <w:rFonts w:ascii="Bell MT" w:hAnsi="Bell MT" w:cs="Courier New"/>
                <w:color w:val="000000" w:themeColor="text1"/>
                <w:spacing w:val="2"/>
                <w:sz w:val="24"/>
                <w:szCs w:val="24"/>
                <w:shd w:val="clear" w:color="auto" w:fill="FFFFFF"/>
              </w:rPr>
              <w:t>i</w:t>
            </w:r>
            <w:r w:rsidRPr="005A7116">
              <w:rPr>
                <w:rFonts w:ascii="Times New Roman" w:hAnsi="Times New Roman" w:cs="Times New Roman"/>
                <w:color w:val="000000" w:themeColor="text1"/>
                <w:spacing w:val="2"/>
                <w:sz w:val="24"/>
                <w:szCs w:val="24"/>
                <w:shd w:val="clear" w:color="auto" w:fill="FFFFFF"/>
              </w:rPr>
              <w:t>р</w:t>
            </w:r>
            <w:r w:rsidRPr="005A7116">
              <w:rPr>
                <w:rFonts w:ascii="Bell MT" w:hAnsi="Bell MT" w:cs="Courier New"/>
                <w:color w:val="000000" w:themeColor="text1"/>
                <w:spacing w:val="2"/>
                <w:sz w:val="24"/>
                <w:szCs w:val="24"/>
                <w:shd w:val="clear" w:color="auto" w:fill="FFFFFF"/>
              </w:rPr>
              <w:t>i</w:t>
            </w:r>
            <w:r w:rsidRPr="005A7116">
              <w:rPr>
                <w:rFonts w:ascii="Times New Roman" w:hAnsi="Times New Roman" w:cs="Times New Roman"/>
                <w:color w:val="000000" w:themeColor="text1"/>
                <w:spacing w:val="2"/>
                <w:sz w:val="24"/>
                <w:szCs w:val="24"/>
                <w:shd w:val="clear" w:color="auto" w:fill="FFFFFF"/>
              </w:rPr>
              <w:t>н</w:t>
            </w:r>
            <w:r w:rsidRPr="005A7116">
              <w:rPr>
                <w:rFonts w:ascii="Bell MT" w:hAnsi="Bell MT" w:cs="Courier New"/>
                <w:color w:val="000000" w:themeColor="text1"/>
                <w:spacing w:val="2"/>
                <w:sz w:val="24"/>
                <w:szCs w:val="24"/>
                <w:shd w:val="clear" w:color="auto" w:fill="FFFFFF"/>
              </w:rPr>
              <w:t>i</w:t>
            </w:r>
            <w:r w:rsidRPr="005A7116">
              <w:rPr>
                <w:rFonts w:ascii="Times New Roman" w:hAnsi="Times New Roman" w:cs="Times New Roman"/>
                <w:color w:val="000000" w:themeColor="text1"/>
                <w:spacing w:val="2"/>
                <w:sz w:val="24"/>
                <w:szCs w:val="24"/>
                <w:shd w:val="clear" w:color="auto" w:fill="FFFFFF"/>
              </w:rPr>
              <w:t>ң</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осыған</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ұқсас</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деңгейдег</w:t>
            </w:r>
            <w:r w:rsidRPr="005A7116">
              <w:rPr>
                <w:rFonts w:ascii="Bell MT" w:hAnsi="Bell MT" w:cs="Courier New"/>
                <w:color w:val="000000" w:themeColor="text1"/>
                <w:spacing w:val="2"/>
                <w:sz w:val="24"/>
                <w:szCs w:val="24"/>
                <w:shd w:val="clear" w:color="auto" w:fill="FFFFFF"/>
              </w:rPr>
              <w:t xml:space="preserve">i </w:t>
            </w:r>
            <w:r w:rsidRPr="005A7116">
              <w:rPr>
                <w:rFonts w:ascii="Times New Roman" w:hAnsi="Times New Roman" w:cs="Times New Roman"/>
                <w:color w:val="000000" w:themeColor="text1"/>
                <w:spacing w:val="2"/>
                <w:sz w:val="24"/>
                <w:szCs w:val="24"/>
                <w:shd w:val="clear" w:color="auto" w:fill="FFFFFF"/>
              </w:rPr>
              <w:t>рейтинг</w:t>
            </w:r>
            <w:r w:rsidRPr="005A7116">
              <w:rPr>
                <w:rFonts w:ascii="Bell MT" w:hAnsi="Bell MT" w:cs="Courier New"/>
                <w:color w:val="000000" w:themeColor="text1"/>
                <w:spacing w:val="2"/>
                <w:sz w:val="24"/>
                <w:szCs w:val="24"/>
                <w:shd w:val="clear" w:color="auto" w:fill="FFFFFF"/>
              </w:rPr>
              <w:t xml:space="preserve">i </w:t>
            </w:r>
            <w:r w:rsidRPr="005A7116">
              <w:rPr>
                <w:rFonts w:ascii="Times New Roman" w:hAnsi="Times New Roman" w:cs="Times New Roman"/>
                <w:color w:val="000000" w:themeColor="text1"/>
                <w:spacing w:val="2"/>
                <w:sz w:val="24"/>
                <w:szCs w:val="24"/>
                <w:shd w:val="clear" w:color="auto" w:fill="FFFFFF"/>
              </w:rPr>
              <w:t>бар</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елдерд</w:t>
            </w:r>
            <w:r w:rsidRPr="005A7116">
              <w:rPr>
                <w:rFonts w:ascii="Bell MT" w:hAnsi="Bell MT" w:cs="Courier New"/>
                <w:color w:val="000000" w:themeColor="text1"/>
                <w:spacing w:val="2"/>
                <w:sz w:val="24"/>
                <w:szCs w:val="24"/>
                <w:shd w:val="clear" w:color="auto" w:fill="FFFFFF"/>
              </w:rPr>
              <w:t>i</w:t>
            </w:r>
            <w:r w:rsidRPr="005A7116">
              <w:rPr>
                <w:rFonts w:ascii="Times New Roman" w:hAnsi="Times New Roman" w:cs="Times New Roman"/>
                <w:color w:val="000000" w:themeColor="text1"/>
                <w:spacing w:val="2"/>
                <w:sz w:val="24"/>
                <w:szCs w:val="24"/>
                <w:shd w:val="clear" w:color="auto" w:fill="FFFFFF"/>
              </w:rPr>
              <w:t>ң</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және</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тиісті</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рейтингтік</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бағасы</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жоқ</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елдердің</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орталық</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үкіметтеріне</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берілген</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қарыздар</w:t>
            </w:r>
          </w:p>
        </w:tc>
        <w:tc>
          <w:tcPr>
            <w:tcW w:w="1473" w:type="dxa"/>
            <w:tcMar>
              <w:top w:w="0" w:type="dxa"/>
              <w:left w:w="108" w:type="dxa"/>
              <w:bottom w:w="0" w:type="dxa"/>
              <w:right w:w="108" w:type="dxa"/>
            </w:tcMar>
            <w:hideMark/>
          </w:tcPr>
          <w:p w14:paraId="0AC5B8A1"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100</w:t>
            </w:r>
          </w:p>
        </w:tc>
      </w:tr>
      <w:tr w:rsidR="005A7116" w:rsidRPr="005A7116" w14:paraId="4164B3A0" w14:textId="77777777" w:rsidTr="00C90B63">
        <w:trPr>
          <w:jc w:val="center"/>
        </w:trPr>
        <w:tc>
          <w:tcPr>
            <w:tcW w:w="982" w:type="dxa"/>
            <w:tcMar>
              <w:top w:w="0" w:type="dxa"/>
              <w:left w:w="108" w:type="dxa"/>
              <w:bottom w:w="0" w:type="dxa"/>
              <w:right w:w="108" w:type="dxa"/>
            </w:tcMar>
            <w:hideMark/>
          </w:tcPr>
          <w:p w14:paraId="27445A06"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70</w:t>
            </w:r>
          </w:p>
        </w:tc>
        <w:tc>
          <w:tcPr>
            <w:tcW w:w="7184" w:type="dxa"/>
            <w:tcMar>
              <w:top w:w="0" w:type="dxa"/>
              <w:left w:w="108" w:type="dxa"/>
              <w:bottom w:w="0" w:type="dxa"/>
              <w:right w:w="108" w:type="dxa"/>
            </w:tcMar>
            <w:hideMark/>
          </w:tcPr>
          <w:p w14:paraId="043E4E82" w14:textId="68FACF28"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агенттiгiнiң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тан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банктеріне берілген қарыздар</w:t>
            </w:r>
          </w:p>
        </w:tc>
        <w:tc>
          <w:tcPr>
            <w:tcW w:w="1473" w:type="dxa"/>
            <w:tcMar>
              <w:top w:w="0" w:type="dxa"/>
              <w:left w:w="108" w:type="dxa"/>
              <w:bottom w:w="0" w:type="dxa"/>
              <w:right w:w="108" w:type="dxa"/>
            </w:tcMar>
            <w:hideMark/>
          </w:tcPr>
          <w:p w14:paraId="655678C9"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100</w:t>
            </w:r>
          </w:p>
        </w:tc>
      </w:tr>
      <w:tr w:rsidR="005A7116" w:rsidRPr="005A7116" w14:paraId="26BD7186" w14:textId="77777777" w:rsidTr="00C90B63">
        <w:trPr>
          <w:jc w:val="center"/>
        </w:trPr>
        <w:tc>
          <w:tcPr>
            <w:tcW w:w="982" w:type="dxa"/>
            <w:tcMar>
              <w:top w:w="0" w:type="dxa"/>
              <w:left w:w="108" w:type="dxa"/>
              <w:bottom w:w="0" w:type="dxa"/>
              <w:right w:w="108" w:type="dxa"/>
            </w:tcMar>
            <w:hideMark/>
          </w:tcPr>
          <w:p w14:paraId="4F4BDD96"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71</w:t>
            </w:r>
          </w:p>
        </w:tc>
        <w:tc>
          <w:tcPr>
            <w:tcW w:w="7184" w:type="dxa"/>
            <w:tcMar>
              <w:top w:w="0" w:type="dxa"/>
              <w:left w:w="108" w:type="dxa"/>
              <w:bottom w:w="0" w:type="dxa"/>
              <w:right w:w="108" w:type="dxa"/>
            </w:tcMar>
            <w:hideMark/>
          </w:tcPr>
          <w:p w14:paraId="2C80A2E1" w14:textId="1E25DE4F"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агенттiгiнiң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-тан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-ке дейiнгi борыштық рейтингi немесе басқа рейтингтік агенттiктердiң бiрiнiң осыған ұқсас деңгейдегi рейтингi бар халықаралық қаржы </w:t>
            </w:r>
            <w:r w:rsidRPr="005A7116">
              <w:rPr>
                <w:rFonts w:ascii="Times New Roman" w:hAnsi="Times New Roman" w:cs="Times New Roman"/>
                <w:color w:val="000000" w:themeColor="text1"/>
                <w:spacing w:val="2"/>
                <w:sz w:val="24"/>
                <w:szCs w:val="24"/>
                <w:shd w:val="clear" w:color="auto" w:fill="FFFFFF"/>
              </w:rPr>
              <w:lastRenderedPageBreak/>
              <w:t>ұйымдарына және тиісті рейтингтік бағасы жоқ халықаралық қаржы ұйымдарына берiлген қарыздар</w:t>
            </w:r>
          </w:p>
        </w:tc>
        <w:tc>
          <w:tcPr>
            <w:tcW w:w="1473" w:type="dxa"/>
            <w:tcMar>
              <w:top w:w="0" w:type="dxa"/>
              <w:left w:w="108" w:type="dxa"/>
              <w:bottom w:w="0" w:type="dxa"/>
              <w:right w:w="108" w:type="dxa"/>
            </w:tcMar>
            <w:hideMark/>
          </w:tcPr>
          <w:p w14:paraId="5DF54DFB"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lastRenderedPageBreak/>
              <w:t>100</w:t>
            </w:r>
          </w:p>
        </w:tc>
      </w:tr>
      <w:tr w:rsidR="005A7116" w:rsidRPr="005A7116" w14:paraId="116000FB" w14:textId="77777777" w:rsidTr="00C90B63">
        <w:trPr>
          <w:jc w:val="center"/>
        </w:trPr>
        <w:tc>
          <w:tcPr>
            <w:tcW w:w="982" w:type="dxa"/>
            <w:tcMar>
              <w:top w:w="0" w:type="dxa"/>
              <w:left w:w="108" w:type="dxa"/>
              <w:bottom w:w="0" w:type="dxa"/>
              <w:right w:w="108" w:type="dxa"/>
            </w:tcMar>
            <w:hideMark/>
          </w:tcPr>
          <w:p w14:paraId="4CB8E544"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lastRenderedPageBreak/>
              <w:t>72</w:t>
            </w:r>
          </w:p>
        </w:tc>
        <w:tc>
          <w:tcPr>
            <w:tcW w:w="7184" w:type="dxa"/>
            <w:tcMar>
              <w:top w:w="0" w:type="dxa"/>
              <w:left w:w="108" w:type="dxa"/>
              <w:bottom w:w="0" w:type="dxa"/>
              <w:right w:w="108" w:type="dxa"/>
            </w:tcMar>
            <w:hideMark/>
          </w:tcPr>
          <w:p w14:paraId="6C403565" w14:textId="1421613B"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агенттiгiнiң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ВВВ+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тан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-ке дейiнгi борыштық рейтингi немесе басқа рейтингтік агенттiктердiң бiрiнiң осыған ұқсас деңгейдегі рейтингi бар елдердің және тиісті рейтингтік бағасы жоқ елдердің жергілікті билік органдарына берiлген қарыздар</w:t>
            </w:r>
          </w:p>
        </w:tc>
        <w:tc>
          <w:tcPr>
            <w:tcW w:w="1473" w:type="dxa"/>
            <w:tcMar>
              <w:top w:w="0" w:type="dxa"/>
              <w:left w:w="108" w:type="dxa"/>
              <w:bottom w:w="0" w:type="dxa"/>
              <w:right w:w="108" w:type="dxa"/>
            </w:tcMar>
            <w:hideMark/>
          </w:tcPr>
          <w:p w14:paraId="764D5FC5"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100</w:t>
            </w:r>
          </w:p>
        </w:tc>
      </w:tr>
      <w:tr w:rsidR="005A7116" w:rsidRPr="005A7116" w14:paraId="38578C6F" w14:textId="77777777" w:rsidTr="00C90B63">
        <w:trPr>
          <w:jc w:val="center"/>
        </w:trPr>
        <w:tc>
          <w:tcPr>
            <w:tcW w:w="982" w:type="dxa"/>
            <w:tcMar>
              <w:top w:w="0" w:type="dxa"/>
              <w:left w:w="108" w:type="dxa"/>
              <w:bottom w:w="0" w:type="dxa"/>
              <w:right w:w="108" w:type="dxa"/>
            </w:tcMar>
            <w:hideMark/>
          </w:tcPr>
          <w:p w14:paraId="2B124CC4"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73</w:t>
            </w:r>
          </w:p>
        </w:tc>
        <w:tc>
          <w:tcPr>
            <w:tcW w:w="7184" w:type="dxa"/>
            <w:tcMar>
              <w:top w:w="0" w:type="dxa"/>
              <w:left w:w="108" w:type="dxa"/>
              <w:bottom w:w="0" w:type="dxa"/>
              <w:right w:w="108" w:type="dxa"/>
            </w:tcMar>
            <w:hideMark/>
          </w:tcPr>
          <w:p w14:paraId="7817BBCA" w14:textId="48707A50"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агенттiгiнiң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А-</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lang w:val="kk-KZ"/>
              </w:rPr>
              <w:t xml:space="preserve"> </w:t>
            </w:r>
            <w:r w:rsidRPr="005A7116">
              <w:rPr>
                <w:rFonts w:ascii="Times New Roman" w:hAnsi="Times New Roman" w:cs="Times New Roman"/>
                <w:color w:val="000000" w:themeColor="text1"/>
                <w:spacing w:val="2"/>
                <w:sz w:val="24"/>
                <w:szCs w:val="24"/>
                <w:shd w:val="clear" w:color="auto" w:fill="FFFFFF"/>
              </w:rPr>
              <w:t xml:space="preserve">төмен борыштық рейтингi немесе басқа рейтингтік агенттiктердiң бiрiнiң осыған ұқсас деңгейдегі рейтингi бар резидент ұйымдарға, тиісті рейтингтік бағасы жоқ резидент ұйымдарға және Standard &amp; Poor's агенттiгiнiң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ВВВ+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-тан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-ке дейінгі борыштық рейтингi немесе басқа рейтингтік агенттiктердiң бiрiнiң осыған ұқсас деңгейдегі рейтингi бар бейрезидент ұйымдарға берiлген қарыздар</w:t>
            </w:r>
          </w:p>
        </w:tc>
        <w:tc>
          <w:tcPr>
            <w:tcW w:w="1473" w:type="dxa"/>
            <w:tcMar>
              <w:top w:w="0" w:type="dxa"/>
              <w:left w:w="108" w:type="dxa"/>
              <w:bottom w:w="0" w:type="dxa"/>
              <w:right w:w="108" w:type="dxa"/>
            </w:tcMar>
            <w:hideMark/>
          </w:tcPr>
          <w:p w14:paraId="418C2440"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100</w:t>
            </w:r>
          </w:p>
        </w:tc>
      </w:tr>
      <w:tr w:rsidR="005A7116" w:rsidRPr="005A7116" w14:paraId="3646A9A3" w14:textId="77777777" w:rsidTr="00C90B63">
        <w:trPr>
          <w:jc w:val="center"/>
        </w:trPr>
        <w:tc>
          <w:tcPr>
            <w:tcW w:w="982" w:type="dxa"/>
            <w:tcMar>
              <w:top w:w="0" w:type="dxa"/>
              <w:left w:w="108" w:type="dxa"/>
              <w:bottom w:w="0" w:type="dxa"/>
              <w:right w:w="108" w:type="dxa"/>
            </w:tcMar>
            <w:hideMark/>
          </w:tcPr>
          <w:p w14:paraId="11B3485B"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74</w:t>
            </w:r>
          </w:p>
        </w:tc>
        <w:tc>
          <w:tcPr>
            <w:tcW w:w="7184" w:type="dxa"/>
            <w:tcMar>
              <w:top w:w="0" w:type="dxa"/>
              <w:left w:w="108" w:type="dxa"/>
              <w:bottom w:w="0" w:type="dxa"/>
              <w:right w:w="108" w:type="dxa"/>
            </w:tcMar>
            <w:hideMark/>
          </w:tcPr>
          <w:p w14:paraId="25EB9038" w14:textId="0ACC7C46"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агенттiгiнiң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А-</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 төмен борыштық рейтингi немесе басқа рейтингтік агенттiктердiң бiрiнiң осыған ұқсас деңгейдегі рейтингi бар резидент ұйымдарға, тиісті рейтингтік бағасы жоқ резидент ұйымдарға және Standard &amp; Poor's агенттiгiнiң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ВВВ+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-тан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-ке дейінгі борыштық рейтингi немесе басқа рейтингтік агенттiктердiң бiрiнiң осыған ұқсас деңгейдегі рейтингi бар және тиісті валюталық түсімі жоқ және (немесе) валюталық тәуекелдері қарыз алушы тарапынан тиісті хеджирлеу құралдарымен жабылмаған бейрезидент ұйымдарға 2016 жылғы 1 қаңтардан бастап берілген және шетел валютасында 1 (бір) жылдан аспайтын мерзімге берілген қарыздар</w:t>
            </w:r>
          </w:p>
        </w:tc>
        <w:tc>
          <w:tcPr>
            <w:tcW w:w="1473" w:type="dxa"/>
            <w:tcMar>
              <w:top w:w="0" w:type="dxa"/>
              <w:left w:w="108" w:type="dxa"/>
              <w:bottom w:w="0" w:type="dxa"/>
              <w:right w:w="108" w:type="dxa"/>
            </w:tcMar>
            <w:hideMark/>
          </w:tcPr>
          <w:p w14:paraId="590880EB"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200</w:t>
            </w:r>
          </w:p>
        </w:tc>
      </w:tr>
      <w:tr w:rsidR="005A7116" w:rsidRPr="005A7116" w14:paraId="16EFD814" w14:textId="77777777" w:rsidTr="00C90B63">
        <w:trPr>
          <w:jc w:val="center"/>
        </w:trPr>
        <w:tc>
          <w:tcPr>
            <w:tcW w:w="982" w:type="dxa"/>
            <w:tcMar>
              <w:top w:w="0" w:type="dxa"/>
              <w:left w:w="108" w:type="dxa"/>
              <w:bottom w:w="0" w:type="dxa"/>
              <w:right w:w="108" w:type="dxa"/>
            </w:tcMar>
            <w:hideMark/>
          </w:tcPr>
          <w:p w14:paraId="4FE6AC21"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75</w:t>
            </w:r>
          </w:p>
        </w:tc>
        <w:tc>
          <w:tcPr>
            <w:tcW w:w="7184" w:type="dxa"/>
            <w:tcMar>
              <w:top w:w="0" w:type="dxa"/>
              <w:left w:w="108" w:type="dxa"/>
              <w:bottom w:w="0" w:type="dxa"/>
              <w:right w:w="108" w:type="dxa"/>
            </w:tcMar>
            <w:hideMark/>
          </w:tcPr>
          <w:p w14:paraId="5F6646A0" w14:textId="77777777"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Тәуекелдің III-тобына жатқызылғандарды қоспағанда, жеке тұлғаларға 2016 жылғы 1 қаңтарға дейін берілген қарыздар, оның ішінде тұтынушылық кредиттер</w:t>
            </w:r>
          </w:p>
        </w:tc>
        <w:tc>
          <w:tcPr>
            <w:tcW w:w="1473" w:type="dxa"/>
            <w:tcMar>
              <w:top w:w="0" w:type="dxa"/>
              <w:left w:w="108" w:type="dxa"/>
              <w:bottom w:w="0" w:type="dxa"/>
              <w:right w:w="108" w:type="dxa"/>
            </w:tcMar>
            <w:hideMark/>
          </w:tcPr>
          <w:p w14:paraId="71B063C1"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100</w:t>
            </w:r>
          </w:p>
        </w:tc>
      </w:tr>
      <w:tr w:rsidR="005A7116" w:rsidRPr="005A7116" w14:paraId="2A5099AF" w14:textId="77777777" w:rsidTr="00C90B63">
        <w:trPr>
          <w:jc w:val="center"/>
        </w:trPr>
        <w:tc>
          <w:tcPr>
            <w:tcW w:w="982" w:type="dxa"/>
            <w:tcMar>
              <w:top w:w="0" w:type="dxa"/>
              <w:left w:w="108" w:type="dxa"/>
              <w:bottom w:w="0" w:type="dxa"/>
              <w:right w:w="108" w:type="dxa"/>
            </w:tcMar>
          </w:tcPr>
          <w:p w14:paraId="0A413F93"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76</w:t>
            </w:r>
          </w:p>
        </w:tc>
        <w:tc>
          <w:tcPr>
            <w:tcW w:w="7184" w:type="dxa"/>
            <w:tcMar>
              <w:top w:w="0" w:type="dxa"/>
              <w:left w:w="108" w:type="dxa"/>
              <w:bottom w:w="0" w:type="dxa"/>
              <w:right w:w="108" w:type="dxa"/>
            </w:tcMar>
          </w:tcPr>
          <w:p w14:paraId="0430A8BF" w14:textId="77777777"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Тәуекелдің III-тобына жатқызылғандарды қоспағанда, тиісті валюталық түсімі жоқ және (немесе) валюталық тәуекелдері қарыз алушы тарапынан тиісті хеджирлеу құралдарымен жабылмаған жеке тұлғаларға 2016 жылғы 1 қаңтардан бастап берілген және шетел валютасында 1 (бір) жылдан аспайтын мерзімге берілген қарыздар, оның ішінде тұтынушылық кредиттер</w:t>
            </w:r>
          </w:p>
        </w:tc>
        <w:tc>
          <w:tcPr>
            <w:tcW w:w="1473" w:type="dxa"/>
            <w:tcMar>
              <w:top w:w="0" w:type="dxa"/>
              <w:left w:w="108" w:type="dxa"/>
              <w:bottom w:w="0" w:type="dxa"/>
              <w:right w:w="108" w:type="dxa"/>
            </w:tcMar>
          </w:tcPr>
          <w:p w14:paraId="59C65FA8"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200</w:t>
            </w:r>
          </w:p>
        </w:tc>
      </w:tr>
      <w:tr w:rsidR="005A7116" w:rsidRPr="005A7116" w14:paraId="300681B7" w14:textId="77777777" w:rsidTr="00C90B63">
        <w:trPr>
          <w:jc w:val="center"/>
        </w:trPr>
        <w:tc>
          <w:tcPr>
            <w:tcW w:w="982" w:type="dxa"/>
            <w:tcMar>
              <w:top w:w="0" w:type="dxa"/>
              <w:left w:w="108" w:type="dxa"/>
              <w:bottom w:w="0" w:type="dxa"/>
              <w:right w:w="108" w:type="dxa"/>
            </w:tcMar>
            <w:hideMark/>
          </w:tcPr>
          <w:p w14:paraId="71248665"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77</w:t>
            </w:r>
          </w:p>
        </w:tc>
        <w:tc>
          <w:tcPr>
            <w:tcW w:w="7184" w:type="dxa"/>
            <w:tcMar>
              <w:top w:w="0" w:type="dxa"/>
              <w:left w:w="108" w:type="dxa"/>
              <w:bottom w:w="0" w:type="dxa"/>
              <w:right w:w="108" w:type="dxa"/>
            </w:tcMar>
            <w:hideMark/>
          </w:tcPr>
          <w:p w14:paraId="2144B6E5" w14:textId="77777777" w:rsidR="00464C5A" w:rsidRPr="005A7116" w:rsidRDefault="00464C5A" w:rsidP="000D6F32">
            <w:pPr>
              <w:spacing w:after="0" w:line="240" w:lineRule="auto"/>
              <w:jc w:val="both"/>
              <w:textAlignment w:val="baseline"/>
              <w:rPr>
                <w:rFonts w:ascii="Times New Roman" w:hAnsi="Times New Roman" w:cs="Times New Roman"/>
                <w:color w:val="000000" w:themeColor="text1"/>
                <w:spacing w:val="2"/>
                <w:sz w:val="24"/>
                <w:szCs w:val="24"/>
                <w:shd w:val="clear" w:color="auto" w:fill="FFFFFF"/>
                <w:lang w:val="kk-KZ"/>
              </w:rPr>
            </w:pPr>
            <w:r w:rsidRPr="005A7116">
              <w:rPr>
                <w:rFonts w:ascii="Times New Roman" w:hAnsi="Times New Roman" w:cs="Times New Roman"/>
                <w:color w:val="000000" w:themeColor="text1"/>
                <w:spacing w:val="2"/>
                <w:sz w:val="24"/>
                <w:szCs w:val="24"/>
                <w:shd w:val="clear" w:color="auto" w:fill="FFFFFF"/>
              </w:rPr>
              <w:t>Банк есептейтін төмендегі критерийлердің біреуіне сәйкес келетін жеке тұлғаларға 2016 жылғы 1 қаңтардан бастап берілген қамтамасыз етілмеген қарыздар, оның ішінде тұтынушылық кредиттер:</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қарыз берген кезде 2016 жылғы 1 қаңтар –</w:t>
            </w:r>
            <w:r w:rsidRPr="005A7116">
              <w:rPr>
                <w:rFonts w:ascii="Times New Roman" w:hAnsi="Times New Roman" w:cs="Times New Roman"/>
                <w:color w:val="000000" w:themeColor="text1"/>
                <w:spacing w:val="2"/>
                <w:sz w:val="24"/>
                <w:szCs w:val="24"/>
                <w:shd w:val="clear" w:color="auto" w:fill="FFFFFF"/>
                <w:lang w:val="kk-KZ"/>
              </w:rPr>
              <w:t xml:space="preserve"> </w:t>
            </w:r>
            <w:r w:rsidRPr="005A7116">
              <w:rPr>
                <w:rFonts w:ascii="Times New Roman" w:hAnsi="Times New Roman" w:cs="Times New Roman"/>
                <w:color w:val="000000" w:themeColor="text1"/>
                <w:spacing w:val="2"/>
                <w:sz w:val="24"/>
                <w:szCs w:val="24"/>
                <w:shd w:val="clear" w:color="auto" w:fill="FFFFFF"/>
              </w:rPr>
              <w:t>2016 жылғы 31 желтоқсан аралығында:</w:t>
            </w:r>
          </w:p>
          <w:p w14:paraId="64293FBD" w14:textId="4C68D4A6"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hAnsi="Times New Roman" w:cs="Times New Roman"/>
                <w:color w:val="000000" w:themeColor="text1"/>
                <w:spacing w:val="2"/>
                <w:sz w:val="24"/>
                <w:szCs w:val="24"/>
                <w:shd w:val="clear" w:color="auto" w:fill="FFFFFF"/>
                <w:lang w:val="kk-KZ"/>
              </w:rPr>
              <w:t>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Нормативтік құқықтық актілерді мемлекеттік тіркеу тізілімінде №</w:t>
            </w:r>
            <w:r w:rsidR="005D17FC" w:rsidRPr="005A7116">
              <w:rPr>
                <w:rFonts w:ascii="Times New Roman" w:hAnsi="Times New Roman" w:cs="Times New Roman"/>
                <w:color w:val="000000" w:themeColor="text1"/>
                <w:spacing w:val="2"/>
                <w:sz w:val="24"/>
                <w:szCs w:val="24"/>
                <w:shd w:val="clear" w:color="auto" w:fill="FFFFFF"/>
                <w:lang w:val="kk-KZ"/>
              </w:rPr>
              <w:t> </w:t>
            </w:r>
            <w:r w:rsidRPr="005A7116">
              <w:rPr>
                <w:rFonts w:ascii="Times New Roman" w:hAnsi="Times New Roman" w:cs="Times New Roman"/>
                <w:color w:val="000000" w:themeColor="text1"/>
                <w:spacing w:val="2"/>
                <w:sz w:val="24"/>
                <w:szCs w:val="24"/>
                <w:shd w:val="clear" w:color="auto" w:fill="FFFFFF"/>
                <w:lang w:val="kk-KZ"/>
              </w:rPr>
              <w:t>9125</w:t>
            </w:r>
            <w:r w:rsidR="00085D5F" w:rsidRPr="005A7116">
              <w:rPr>
                <w:rFonts w:ascii="Times New Roman" w:hAnsi="Times New Roman" w:cs="Times New Roman"/>
                <w:color w:val="000000" w:themeColor="text1"/>
                <w:spacing w:val="2"/>
                <w:sz w:val="24"/>
                <w:szCs w:val="24"/>
                <w:shd w:val="clear" w:color="auto" w:fill="FFFFFF"/>
                <w:lang w:val="kk-KZ"/>
              </w:rPr>
              <w:t xml:space="preserve"> болып</w:t>
            </w:r>
            <w:r w:rsidRPr="005A7116">
              <w:rPr>
                <w:rFonts w:ascii="Times New Roman" w:hAnsi="Times New Roman" w:cs="Times New Roman"/>
                <w:color w:val="000000" w:themeColor="text1"/>
                <w:spacing w:val="2"/>
                <w:sz w:val="24"/>
                <w:szCs w:val="24"/>
                <w:shd w:val="clear" w:color="auto" w:fill="FFFFFF"/>
                <w:lang w:val="kk-KZ"/>
              </w:rPr>
              <w:t xml:space="preserve"> </w:t>
            </w:r>
            <w:r w:rsidRPr="005A7116">
              <w:rPr>
                <w:rFonts w:ascii="Times New Roman" w:hAnsi="Times New Roman" w:cs="Times New Roman"/>
                <w:color w:val="000000" w:themeColor="text1"/>
                <w:spacing w:val="2"/>
                <w:sz w:val="24"/>
                <w:szCs w:val="24"/>
                <w:shd w:val="clear" w:color="auto" w:fill="FFFFFF"/>
                <w:lang w:val="kk-KZ"/>
              </w:rPr>
              <w:lastRenderedPageBreak/>
              <w:t xml:space="preserve">тіркелген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lang w:val="kk-KZ"/>
              </w:rPr>
              <w:t>Қаржы ұйымдарының банк операцияларының жекелеген түрлерін және басқа да операцияларды жүргізуіне шектеулер енгізу туралы</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lang w:val="kk-KZ"/>
              </w:rPr>
              <w:t xml:space="preserve"> Қазақстан Республикасы Ұлттық Банкі Басқармасының 2013 жылғы 25 желтоқсандағы</w:t>
            </w:r>
            <w:r w:rsidR="005D17FC" w:rsidRPr="005A7116">
              <w:rPr>
                <w:rFonts w:ascii="Times New Roman" w:hAnsi="Times New Roman" w:cs="Times New Roman"/>
                <w:color w:val="000000" w:themeColor="text1"/>
                <w:spacing w:val="2"/>
                <w:sz w:val="24"/>
                <w:szCs w:val="24"/>
                <w:shd w:val="clear" w:color="auto" w:fill="FFFFFF"/>
                <w:lang w:val="kk-KZ"/>
              </w:rPr>
              <w:t xml:space="preserve"> № 292 қаулысына (бұдан әрі – № </w:t>
            </w:r>
            <w:r w:rsidRPr="005A7116">
              <w:rPr>
                <w:rFonts w:ascii="Times New Roman" w:hAnsi="Times New Roman" w:cs="Times New Roman"/>
                <w:color w:val="000000" w:themeColor="text1"/>
                <w:spacing w:val="2"/>
                <w:sz w:val="24"/>
                <w:szCs w:val="24"/>
                <w:shd w:val="clear" w:color="auto" w:fill="FFFFFF"/>
                <w:lang w:val="kk-KZ"/>
              </w:rPr>
              <w:t>292 қаулы) сәйкес есептелген қарыз алушының борыштық жүктемесі коэффициентінің деңгейі 0,35 асады;</w:t>
            </w:r>
            <w:r w:rsidRPr="005A7116">
              <w:rPr>
                <w:rFonts w:ascii="Times New Roman" w:hAnsi="Times New Roman" w:cs="Times New Roman"/>
                <w:color w:val="000000" w:themeColor="text1"/>
                <w:spacing w:val="2"/>
                <w:sz w:val="24"/>
                <w:szCs w:val="24"/>
                <w:lang w:val="kk-KZ"/>
              </w:rPr>
              <w:br/>
            </w:r>
            <w:r w:rsidRPr="005A7116">
              <w:rPr>
                <w:rFonts w:ascii="Times New Roman" w:hAnsi="Times New Roman" w:cs="Times New Roman"/>
                <w:color w:val="000000" w:themeColor="text1"/>
                <w:spacing w:val="2"/>
                <w:sz w:val="24"/>
                <w:szCs w:val="24"/>
                <w:shd w:val="clear" w:color="auto" w:fill="FFFFFF"/>
                <w:lang w:val="kk-KZ"/>
              </w:rPr>
              <w:t>2) берілген күн алдындағы соңғы 24 (жиырма төрт) ай ішінде кез келген қолданыстағы немесе жабық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r w:rsidRPr="005A7116">
              <w:rPr>
                <w:rFonts w:ascii="Times New Roman" w:hAnsi="Times New Roman" w:cs="Times New Roman"/>
                <w:color w:val="000000" w:themeColor="text1"/>
                <w:spacing w:val="2"/>
                <w:sz w:val="24"/>
                <w:szCs w:val="24"/>
                <w:lang w:val="kk-KZ"/>
              </w:rPr>
              <w:br/>
            </w:r>
            <w:r w:rsidRPr="005A7116">
              <w:rPr>
                <w:rFonts w:ascii="Times New Roman" w:hAnsi="Times New Roman" w:cs="Times New Roman"/>
                <w:color w:val="000000" w:themeColor="text1"/>
                <w:spacing w:val="2"/>
                <w:sz w:val="24"/>
                <w:szCs w:val="24"/>
                <w:shd w:val="clear" w:color="auto" w:fill="FFFFFF"/>
                <w:lang w:val="kk-KZ"/>
              </w:rPr>
              <w:t>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кредитік тәуекелдің дәрежесі бойынша мөлшерленеді</w:t>
            </w:r>
          </w:p>
        </w:tc>
        <w:tc>
          <w:tcPr>
            <w:tcW w:w="1473" w:type="dxa"/>
            <w:tcMar>
              <w:top w:w="0" w:type="dxa"/>
              <w:left w:w="108" w:type="dxa"/>
              <w:bottom w:w="0" w:type="dxa"/>
              <w:right w:w="108" w:type="dxa"/>
            </w:tcMar>
            <w:hideMark/>
          </w:tcPr>
          <w:p w14:paraId="1D7F199E"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lastRenderedPageBreak/>
              <w:t>150</w:t>
            </w:r>
          </w:p>
        </w:tc>
      </w:tr>
      <w:tr w:rsidR="005A7116" w:rsidRPr="005A7116" w14:paraId="3F44E09A" w14:textId="77777777" w:rsidTr="00C90B63">
        <w:trPr>
          <w:jc w:val="center"/>
        </w:trPr>
        <w:tc>
          <w:tcPr>
            <w:tcW w:w="982" w:type="dxa"/>
            <w:tcMar>
              <w:top w:w="0" w:type="dxa"/>
              <w:left w:w="108" w:type="dxa"/>
              <w:bottom w:w="0" w:type="dxa"/>
              <w:right w:w="108" w:type="dxa"/>
            </w:tcMar>
            <w:hideMark/>
          </w:tcPr>
          <w:p w14:paraId="04AB0F9E"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lastRenderedPageBreak/>
              <w:t>78</w:t>
            </w:r>
          </w:p>
        </w:tc>
        <w:tc>
          <w:tcPr>
            <w:tcW w:w="7184" w:type="dxa"/>
            <w:tcMar>
              <w:top w:w="0" w:type="dxa"/>
              <w:left w:w="108" w:type="dxa"/>
              <w:bottom w:w="0" w:type="dxa"/>
              <w:right w:w="108" w:type="dxa"/>
            </w:tcMar>
            <w:hideMark/>
          </w:tcPr>
          <w:p w14:paraId="3182D47A" w14:textId="396A48FC" w:rsidR="00464C5A" w:rsidRPr="005A7116" w:rsidRDefault="00464C5A" w:rsidP="000D6F32">
            <w:pPr>
              <w:tabs>
                <w:tab w:val="left" w:pos="567"/>
              </w:tabs>
              <w:spacing w:after="0" w:line="240" w:lineRule="auto"/>
              <w:jc w:val="both"/>
              <w:textAlignment w:val="baseline"/>
              <w:rPr>
                <w:rFonts w:ascii="Times New Roman" w:hAnsi="Times New Roman" w:cs="Times New Roman"/>
                <w:color w:val="000000" w:themeColor="text1"/>
                <w:spacing w:val="2"/>
                <w:sz w:val="24"/>
                <w:szCs w:val="24"/>
                <w:shd w:val="clear" w:color="auto" w:fill="FFFFFF"/>
                <w:lang w:val="kk-KZ"/>
              </w:rPr>
            </w:pPr>
            <w:r w:rsidRPr="005A7116">
              <w:rPr>
                <w:rFonts w:ascii="Times New Roman" w:hAnsi="Times New Roman" w:cs="Times New Roman"/>
                <w:color w:val="000000" w:themeColor="text1"/>
                <w:spacing w:val="2"/>
                <w:sz w:val="24"/>
                <w:szCs w:val="24"/>
                <w:shd w:val="clear" w:color="auto" w:fill="FFFFFF"/>
              </w:rPr>
              <w:t>Банк есептейтін төмендегі критерийлердің біреуіне сәйкес келетін жеке тұлғаларға 2016 жылғы 1 қаңтардан бастап берілген қамтамасыз етілмеген қарыздар, оның ішінде тұтынушылық кредиттер:</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2017 жылғы 1 қаңтардан бастап ай сайын қарыздар мониторингі кезінде:</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w:t>
            </w:r>
            <w:r w:rsidR="005D17FC" w:rsidRPr="005A7116">
              <w:rPr>
                <w:rFonts w:ascii="Times New Roman" w:hAnsi="Times New Roman" w:cs="Times New Roman"/>
                <w:color w:val="000000" w:themeColor="text1"/>
                <w:spacing w:val="2"/>
                <w:sz w:val="24"/>
                <w:szCs w:val="24"/>
                <w:shd w:val="clear" w:color="auto" w:fill="FFFFFF"/>
                <w:lang w:val="kk-KZ"/>
              </w:rPr>
              <w:t> </w:t>
            </w:r>
            <w:r w:rsidRPr="005A7116">
              <w:rPr>
                <w:rFonts w:ascii="Times New Roman" w:hAnsi="Times New Roman" w:cs="Times New Roman"/>
                <w:color w:val="000000" w:themeColor="text1"/>
                <w:spacing w:val="2"/>
                <w:sz w:val="24"/>
                <w:szCs w:val="24"/>
                <w:shd w:val="clear" w:color="auto" w:fill="FFFFFF"/>
              </w:rPr>
              <w:t>292 қаулыға сәйкес есептелген қарыз алушының борыштық жүктемесі коэффициентінің деңгейі 0,35 асады;</w:t>
            </w:r>
          </w:p>
          <w:p w14:paraId="031E0904" w14:textId="77777777" w:rsidR="00464C5A" w:rsidRPr="005A7116" w:rsidRDefault="00464C5A" w:rsidP="000D6F32">
            <w:pPr>
              <w:tabs>
                <w:tab w:val="left" w:pos="567"/>
              </w:tabs>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hAnsi="Times New Roman" w:cs="Times New Roman"/>
                <w:color w:val="000000" w:themeColor="text1"/>
                <w:spacing w:val="2"/>
                <w:sz w:val="24"/>
                <w:szCs w:val="24"/>
                <w:shd w:val="clear" w:color="auto" w:fill="FFFFFF"/>
                <w:lang w:val="kk-KZ"/>
              </w:rPr>
              <w:t>2) берілген күн алдындағы соңғы 24 (жиырма төрт) ай ішінде кез келген қолданыстағы немесе жабық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r w:rsidRPr="005A7116">
              <w:rPr>
                <w:rFonts w:ascii="Times New Roman" w:hAnsi="Times New Roman" w:cs="Times New Roman"/>
                <w:color w:val="000000" w:themeColor="text1"/>
                <w:spacing w:val="2"/>
                <w:sz w:val="24"/>
                <w:szCs w:val="24"/>
                <w:lang w:val="kk-KZ"/>
              </w:rPr>
              <w:br/>
            </w:r>
            <w:r w:rsidRPr="005A7116">
              <w:rPr>
                <w:rFonts w:ascii="Times New Roman" w:hAnsi="Times New Roman" w:cs="Times New Roman"/>
                <w:color w:val="000000" w:themeColor="text1"/>
                <w:spacing w:val="2"/>
                <w:sz w:val="24"/>
                <w:szCs w:val="24"/>
                <w:shd w:val="clear" w:color="auto" w:fill="FFFFFF"/>
                <w:lang w:val="kk-KZ"/>
              </w:rPr>
              <w:t>3) қарыздардың ай сайынғы мониторингі кезінде осы жолға сәйкес 1) немесе 2) тармақшаларда көрсетілген есептеу үшін ақпарат жоқ.</w:t>
            </w:r>
            <w:r w:rsidRPr="005A7116">
              <w:rPr>
                <w:rFonts w:ascii="Times New Roman" w:hAnsi="Times New Roman" w:cs="Times New Roman"/>
                <w:color w:val="000000" w:themeColor="text1"/>
                <w:spacing w:val="2"/>
                <w:sz w:val="24"/>
                <w:szCs w:val="24"/>
                <w:lang w:val="kk-KZ"/>
              </w:rPr>
              <w:br/>
            </w:r>
            <w:r w:rsidRPr="005A7116">
              <w:rPr>
                <w:rFonts w:ascii="Times New Roman" w:hAnsi="Times New Roman" w:cs="Times New Roman"/>
                <w:color w:val="000000" w:themeColor="text1"/>
                <w:spacing w:val="2"/>
                <w:sz w:val="24"/>
                <w:szCs w:val="24"/>
                <w:shd w:val="clear" w:color="auto" w:fill="FFFFFF"/>
                <w:lang w:val="kk-KZ"/>
              </w:rPr>
              <w:t>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кредитік тәуекелдің дәрежесі бойынша мөлшерленеді</w:t>
            </w:r>
          </w:p>
        </w:tc>
        <w:tc>
          <w:tcPr>
            <w:tcW w:w="1473" w:type="dxa"/>
            <w:tcMar>
              <w:top w:w="0" w:type="dxa"/>
              <w:left w:w="108" w:type="dxa"/>
              <w:bottom w:w="0" w:type="dxa"/>
              <w:right w:w="108" w:type="dxa"/>
            </w:tcMar>
            <w:hideMark/>
          </w:tcPr>
          <w:p w14:paraId="324C96E0"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150</w:t>
            </w:r>
          </w:p>
        </w:tc>
      </w:tr>
      <w:tr w:rsidR="005A7116" w:rsidRPr="005A7116" w14:paraId="660F446A" w14:textId="77777777" w:rsidTr="00C90B63">
        <w:trPr>
          <w:jc w:val="center"/>
        </w:trPr>
        <w:tc>
          <w:tcPr>
            <w:tcW w:w="982" w:type="dxa"/>
            <w:tcMar>
              <w:top w:w="0" w:type="dxa"/>
              <w:left w:w="108" w:type="dxa"/>
              <w:bottom w:w="0" w:type="dxa"/>
              <w:right w:w="108" w:type="dxa"/>
            </w:tcMar>
            <w:hideMark/>
          </w:tcPr>
          <w:p w14:paraId="50693A87"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79</w:t>
            </w:r>
          </w:p>
        </w:tc>
        <w:tc>
          <w:tcPr>
            <w:tcW w:w="7184" w:type="dxa"/>
            <w:tcMar>
              <w:top w:w="0" w:type="dxa"/>
              <w:left w:w="108" w:type="dxa"/>
              <w:bottom w:w="0" w:type="dxa"/>
              <w:right w:w="108" w:type="dxa"/>
            </w:tcMar>
            <w:hideMark/>
          </w:tcPr>
          <w:p w14:paraId="6FF72AED" w14:textId="77777777"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2016 жылғы </w:t>
            </w:r>
            <w:r w:rsidRPr="005A7116">
              <w:rPr>
                <w:rFonts w:ascii="Bell MT" w:hAnsi="Bell MT" w:cs="Courier New"/>
                <w:color w:val="000000" w:themeColor="text1"/>
                <w:spacing w:val="2"/>
                <w:sz w:val="24"/>
                <w:szCs w:val="24"/>
                <w:shd w:val="clear" w:color="auto" w:fill="FFFFFF"/>
              </w:rPr>
              <w:t xml:space="preserve">1 </w:t>
            </w:r>
            <w:r w:rsidRPr="005A7116">
              <w:rPr>
                <w:rFonts w:ascii="Times New Roman" w:hAnsi="Times New Roman" w:cs="Times New Roman"/>
                <w:color w:val="000000" w:themeColor="text1"/>
                <w:spacing w:val="2"/>
                <w:sz w:val="24"/>
                <w:szCs w:val="24"/>
                <w:shd w:val="clear" w:color="auto" w:fill="FFFFFF"/>
              </w:rPr>
              <w:t>қаңтардан</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бастап</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жеке</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тұлғаларға</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берілген</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басқа</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да</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қарыздар</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оның</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ішінде</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тұтынушылық</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кредиттер</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(осы кестенің 77 және 78-жолдарында көрсетілген ипотекалық тұрғын үй қарыздары мен жеке тұлғаларға қарыздарды қоспағанда)</w:t>
            </w:r>
          </w:p>
        </w:tc>
        <w:tc>
          <w:tcPr>
            <w:tcW w:w="1473" w:type="dxa"/>
            <w:tcMar>
              <w:top w:w="0" w:type="dxa"/>
              <w:left w:w="108" w:type="dxa"/>
              <w:bottom w:w="0" w:type="dxa"/>
              <w:right w:w="108" w:type="dxa"/>
            </w:tcMar>
            <w:hideMark/>
          </w:tcPr>
          <w:p w14:paraId="7836B6C9"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100</w:t>
            </w:r>
          </w:p>
        </w:tc>
      </w:tr>
      <w:tr w:rsidR="005A7116" w:rsidRPr="005A7116" w14:paraId="2FAA0C9A" w14:textId="77777777" w:rsidTr="00C90B63">
        <w:trPr>
          <w:jc w:val="center"/>
        </w:trPr>
        <w:tc>
          <w:tcPr>
            <w:tcW w:w="982" w:type="dxa"/>
            <w:tcMar>
              <w:top w:w="0" w:type="dxa"/>
              <w:left w:w="108" w:type="dxa"/>
              <w:bottom w:w="0" w:type="dxa"/>
              <w:right w:w="108" w:type="dxa"/>
            </w:tcMar>
            <w:hideMark/>
          </w:tcPr>
          <w:p w14:paraId="72C07909"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80</w:t>
            </w:r>
          </w:p>
        </w:tc>
        <w:tc>
          <w:tcPr>
            <w:tcW w:w="7184" w:type="dxa"/>
            <w:tcMar>
              <w:top w:w="0" w:type="dxa"/>
              <w:left w:w="108" w:type="dxa"/>
              <w:bottom w:w="0" w:type="dxa"/>
              <w:right w:w="108" w:type="dxa"/>
            </w:tcMar>
            <w:hideMark/>
          </w:tcPr>
          <w:p w14:paraId="5CF04900" w14:textId="45DFB4A3"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агенттiгiнiң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-тан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-ке дейiнгi тәуелсiз </w:t>
            </w:r>
            <w:r w:rsidRPr="005A7116">
              <w:rPr>
                <w:rFonts w:ascii="Times New Roman" w:hAnsi="Times New Roman" w:cs="Times New Roman"/>
                <w:color w:val="000000" w:themeColor="text1"/>
                <w:spacing w:val="2"/>
                <w:sz w:val="24"/>
                <w:szCs w:val="24"/>
                <w:shd w:val="clear" w:color="auto" w:fill="FFFFFF"/>
              </w:rPr>
              <w:lastRenderedPageBreak/>
              <w:t>рейтингi немесе басқа рейтингтік агенттiктердiң бiрiнiң осыған ұқсас деңгейдегi рейтингi бар елдердiң және тиісті рейтингтік бағасы жоқ елдердің орталық банктерiндегі салымдар</w:t>
            </w:r>
          </w:p>
        </w:tc>
        <w:tc>
          <w:tcPr>
            <w:tcW w:w="1473" w:type="dxa"/>
            <w:tcMar>
              <w:top w:w="0" w:type="dxa"/>
              <w:left w:w="108" w:type="dxa"/>
              <w:bottom w:w="0" w:type="dxa"/>
              <w:right w:w="108" w:type="dxa"/>
            </w:tcMar>
            <w:hideMark/>
          </w:tcPr>
          <w:p w14:paraId="092D7339"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lastRenderedPageBreak/>
              <w:t>100</w:t>
            </w:r>
          </w:p>
        </w:tc>
      </w:tr>
      <w:tr w:rsidR="005A7116" w:rsidRPr="005A7116" w14:paraId="27CBBC9A" w14:textId="77777777" w:rsidTr="00C90B63">
        <w:trPr>
          <w:jc w:val="center"/>
        </w:trPr>
        <w:tc>
          <w:tcPr>
            <w:tcW w:w="982" w:type="dxa"/>
            <w:tcMar>
              <w:top w:w="0" w:type="dxa"/>
              <w:left w:w="108" w:type="dxa"/>
              <w:bottom w:w="0" w:type="dxa"/>
              <w:right w:w="108" w:type="dxa"/>
            </w:tcMar>
            <w:hideMark/>
          </w:tcPr>
          <w:p w14:paraId="29B240F2"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lastRenderedPageBreak/>
              <w:t>81</w:t>
            </w:r>
          </w:p>
        </w:tc>
        <w:tc>
          <w:tcPr>
            <w:tcW w:w="7184" w:type="dxa"/>
            <w:tcMar>
              <w:top w:w="0" w:type="dxa"/>
              <w:left w:w="108" w:type="dxa"/>
              <w:bottom w:w="0" w:type="dxa"/>
              <w:right w:w="108" w:type="dxa"/>
            </w:tcMar>
            <w:hideMark/>
          </w:tcPr>
          <w:p w14:paraId="367244F4" w14:textId="26A0F967"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агенттiгiнiң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-тан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-ке дейiнгi борыштық рейтингi немесе басқа рейтингтік агенттiктердiң бiрiнiң осыған ұқсас деңгейдегi рейтингi бар халықаралық қаржы ұйымдарындағы және тиісті рейтингтік бағасы жоқ халықаралық қаржы ұйымдарындағы салымдар</w:t>
            </w:r>
          </w:p>
        </w:tc>
        <w:tc>
          <w:tcPr>
            <w:tcW w:w="1473" w:type="dxa"/>
            <w:tcMar>
              <w:top w:w="0" w:type="dxa"/>
              <w:left w:w="108" w:type="dxa"/>
              <w:bottom w:w="0" w:type="dxa"/>
              <w:right w:w="108" w:type="dxa"/>
            </w:tcMar>
            <w:hideMark/>
          </w:tcPr>
          <w:p w14:paraId="58CC1197"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100</w:t>
            </w:r>
          </w:p>
        </w:tc>
      </w:tr>
      <w:tr w:rsidR="005A7116" w:rsidRPr="005A7116" w14:paraId="469B8CF8" w14:textId="77777777" w:rsidTr="00C90B63">
        <w:trPr>
          <w:jc w:val="center"/>
        </w:trPr>
        <w:tc>
          <w:tcPr>
            <w:tcW w:w="982" w:type="dxa"/>
            <w:tcMar>
              <w:top w:w="0" w:type="dxa"/>
              <w:left w:w="108" w:type="dxa"/>
              <w:bottom w:w="0" w:type="dxa"/>
              <w:right w:w="108" w:type="dxa"/>
            </w:tcMar>
            <w:hideMark/>
          </w:tcPr>
          <w:p w14:paraId="4E0F2541"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82</w:t>
            </w:r>
          </w:p>
        </w:tc>
        <w:tc>
          <w:tcPr>
            <w:tcW w:w="7184" w:type="dxa"/>
            <w:tcMar>
              <w:top w:w="0" w:type="dxa"/>
              <w:left w:w="108" w:type="dxa"/>
              <w:bottom w:w="0" w:type="dxa"/>
              <w:right w:w="108" w:type="dxa"/>
            </w:tcMar>
            <w:hideMark/>
          </w:tcPr>
          <w:p w14:paraId="36150921" w14:textId="2F8AAFC5"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агенттiгiнiң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А-</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 төмен борыштық рейтингi немесе басқа рейтингтік агенттiктердiң бiрiнiң осыған ұқсас деңгейдегі рейтингi бар резидент ұйымдардағы, тиісті рейтингтік бағасы жоқ резидент ұйымдардағы және Standard &amp; Poor's агенттiгiнiң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ВВВ+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-тан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-ке дейінгі борыштық рейтингi немесе басқа рейтингтік агенттiктердiң бiрiнiң осыған ұқсас деңгейдегі рейтингi бар бейрезидент ұйымдардағы салымдар</w:t>
            </w:r>
          </w:p>
        </w:tc>
        <w:tc>
          <w:tcPr>
            <w:tcW w:w="1473" w:type="dxa"/>
            <w:tcMar>
              <w:top w:w="0" w:type="dxa"/>
              <w:left w:w="108" w:type="dxa"/>
              <w:bottom w:w="0" w:type="dxa"/>
              <w:right w:w="108" w:type="dxa"/>
            </w:tcMar>
            <w:hideMark/>
          </w:tcPr>
          <w:p w14:paraId="600BFAA6"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100</w:t>
            </w:r>
          </w:p>
        </w:tc>
      </w:tr>
      <w:tr w:rsidR="005A7116" w:rsidRPr="005A7116" w14:paraId="32BDDCF7" w14:textId="77777777" w:rsidTr="00C90B63">
        <w:trPr>
          <w:jc w:val="center"/>
        </w:trPr>
        <w:tc>
          <w:tcPr>
            <w:tcW w:w="982" w:type="dxa"/>
            <w:tcMar>
              <w:top w:w="0" w:type="dxa"/>
              <w:left w:w="108" w:type="dxa"/>
              <w:bottom w:w="0" w:type="dxa"/>
              <w:right w:w="108" w:type="dxa"/>
            </w:tcMar>
            <w:hideMark/>
          </w:tcPr>
          <w:p w14:paraId="587BD7B1"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83</w:t>
            </w:r>
          </w:p>
        </w:tc>
        <w:tc>
          <w:tcPr>
            <w:tcW w:w="7184" w:type="dxa"/>
            <w:tcMar>
              <w:top w:w="0" w:type="dxa"/>
              <w:left w:w="108" w:type="dxa"/>
              <w:bottom w:w="0" w:type="dxa"/>
              <w:right w:w="108" w:type="dxa"/>
            </w:tcMar>
            <w:hideMark/>
          </w:tcPr>
          <w:p w14:paraId="220E73B9" w14:textId="5B57C946"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агенттiгiнiң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А-</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 төмен борыштық рейтингi немесе басқа рейтингтік агенттiктердiң бiрiнiң осыған ұқсас деңгейдегі рейтингi бар резидент ұйымдардың, тиісті рейтингтік бағасы жоқ резидент ұйымдардың және Standard &amp; Poor's агенттiгiнiң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ВВВ+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-тан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-ке дейінгі борыштық рейтингi немесе басқа рейтингтік агенттiктердiң бiрiнiң осыған ұқсас деңгейдегі рейтингi бар бейрезидент ұйымдардың дебиторлық берешегі</w:t>
            </w:r>
          </w:p>
        </w:tc>
        <w:tc>
          <w:tcPr>
            <w:tcW w:w="1473" w:type="dxa"/>
            <w:tcMar>
              <w:top w:w="0" w:type="dxa"/>
              <w:left w:w="108" w:type="dxa"/>
              <w:bottom w:w="0" w:type="dxa"/>
              <w:right w:w="108" w:type="dxa"/>
            </w:tcMar>
            <w:hideMark/>
          </w:tcPr>
          <w:p w14:paraId="1F7A528E"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100</w:t>
            </w:r>
          </w:p>
        </w:tc>
      </w:tr>
      <w:tr w:rsidR="005A7116" w:rsidRPr="005A7116" w14:paraId="53F7FF78" w14:textId="77777777" w:rsidTr="00C90B63">
        <w:trPr>
          <w:jc w:val="center"/>
        </w:trPr>
        <w:tc>
          <w:tcPr>
            <w:tcW w:w="982" w:type="dxa"/>
            <w:tcMar>
              <w:top w:w="0" w:type="dxa"/>
              <w:left w:w="108" w:type="dxa"/>
              <w:bottom w:w="0" w:type="dxa"/>
              <w:right w:w="108" w:type="dxa"/>
            </w:tcMar>
            <w:hideMark/>
          </w:tcPr>
          <w:p w14:paraId="38D2BF3B"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84</w:t>
            </w:r>
          </w:p>
        </w:tc>
        <w:tc>
          <w:tcPr>
            <w:tcW w:w="7184" w:type="dxa"/>
            <w:tcMar>
              <w:top w:w="0" w:type="dxa"/>
              <w:left w:w="108" w:type="dxa"/>
              <w:bottom w:w="0" w:type="dxa"/>
              <w:right w:w="108" w:type="dxa"/>
            </w:tcMar>
            <w:hideMark/>
          </w:tcPr>
          <w:p w14:paraId="07FF0990" w14:textId="77777777"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Жеке тұлғалардың дебиторлық берешегі</w:t>
            </w:r>
          </w:p>
        </w:tc>
        <w:tc>
          <w:tcPr>
            <w:tcW w:w="1473" w:type="dxa"/>
            <w:tcMar>
              <w:top w:w="0" w:type="dxa"/>
              <w:left w:w="108" w:type="dxa"/>
              <w:bottom w:w="0" w:type="dxa"/>
              <w:right w:w="108" w:type="dxa"/>
            </w:tcMar>
            <w:hideMark/>
          </w:tcPr>
          <w:p w14:paraId="5E1E8598"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100</w:t>
            </w:r>
          </w:p>
        </w:tc>
      </w:tr>
      <w:tr w:rsidR="005A7116" w:rsidRPr="005A7116" w14:paraId="43FB8CFF" w14:textId="77777777" w:rsidTr="00C90B63">
        <w:trPr>
          <w:jc w:val="center"/>
        </w:trPr>
        <w:tc>
          <w:tcPr>
            <w:tcW w:w="982" w:type="dxa"/>
            <w:tcMar>
              <w:top w:w="0" w:type="dxa"/>
              <w:left w:w="108" w:type="dxa"/>
              <w:bottom w:w="0" w:type="dxa"/>
              <w:right w:w="108" w:type="dxa"/>
            </w:tcMar>
            <w:hideMark/>
          </w:tcPr>
          <w:p w14:paraId="6C1083F8"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85</w:t>
            </w:r>
          </w:p>
        </w:tc>
        <w:tc>
          <w:tcPr>
            <w:tcW w:w="7184" w:type="dxa"/>
            <w:tcMar>
              <w:top w:w="0" w:type="dxa"/>
              <w:left w:w="108" w:type="dxa"/>
              <w:bottom w:w="0" w:type="dxa"/>
              <w:right w:w="108" w:type="dxa"/>
            </w:tcMar>
            <w:hideMark/>
          </w:tcPr>
          <w:p w14:paraId="50A3B814" w14:textId="631AEA0F"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агенттігінің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-тан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1473" w:type="dxa"/>
            <w:tcMar>
              <w:top w:w="0" w:type="dxa"/>
              <w:left w:w="108" w:type="dxa"/>
              <w:bottom w:w="0" w:type="dxa"/>
              <w:right w:w="108" w:type="dxa"/>
            </w:tcMar>
            <w:hideMark/>
          </w:tcPr>
          <w:p w14:paraId="33D9C230"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100</w:t>
            </w:r>
          </w:p>
        </w:tc>
      </w:tr>
      <w:tr w:rsidR="005A7116" w:rsidRPr="005A7116" w14:paraId="726255AB" w14:textId="77777777" w:rsidTr="00C90B63">
        <w:trPr>
          <w:jc w:val="center"/>
        </w:trPr>
        <w:tc>
          <w:tcPr>
            <w:tcW w:w="982" w:type="dxa"/>
            <w:tcMar>
              <w:top w:w="0" w:type="dxa"/>
              <w:left w:w="108" w:type="dxa"/>
              <w:bottom w:w="0" w:type="dxa"/>
              <w:right w:w="108" w:type="dxa"/>
            </w:tcMar>
            <w:hideMark/>
          </w:tcPr>
          <w:p w14:paraId="245CD925"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86</w:t>
            </w:r>
          </w:p>
        </w:tc>
        <w:tc>
          <w:tcPr>
            <w:tcW w:w="7184" w:type="dxa"/>
            <w:tcMar>
              <w:top w:w="0" w:type="dxa"/>
              <w:left w:w="108" w:type="dxa"/>
              <w:bottom w:w="0" w:type="dxa"/>
              <w:right w:w="108" w:type="dxa"/>
            </w:tcMar>
            <w:hideMark/>
          </w:tcPr>
          <w:p w14:paraId="1903375C" w14:textId="5D3964CA"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агенттігінің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ВВВ+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-тан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1473" w:type="dxa"/>
            <w:tcMar>
              <w:top w:w="0" w:type="dxa"/>
              <w:left w:w="108" w:type="dxa"/>
              <w:bottom w:w="0" w:type="dxa"/>
              <w:right w:w="108" w:type="dxa"/>
            </w:tcMar>
            <w:hideMark/>
          </w:tcPr>
          <w:p w14:paraId="2B6F92E0"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100</w:t>
            </w:r>
          </w:p>
        </w:tc>
      </w:tr>
      <w:tr w:rsidR="005A7116" w:rsidRPr="005A7116" w14:paraId="12035D26" w14:textId="77777777" w:rsidTr="00C90B63">
        <w:trPr>
          <w:jc w:val="center"/>
        </w:trPr>
        <w:tc>
          <w:tcPr>
            <w:tcW w:w="982" w:type="dxa"/>
            <w:tcMar>
              <w:top w:w="0" w:type="dxa"/>
              <w:left w:w="108" w:type="dxa"/>
              <w:bottom w:w="0" w:type="dxa"/>
              <w:right w:w="108" w:type="dxa"/>
            </w:tcMar>
            <w:hideMark/>
          </w:tcPr>
          <w:p w14:paraId="417D6719"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87</w:t>
            </w:r>
          </w:p>
        </w:tc>
        <w:tc>
          <w:tcPr>
            <w:tcW w:w="7184" w:type="dxa"/>
            <w:tcMar>
              <w:top w:w="0" w:type="dxa"/>
              <w:left w:w="108" w:type="dxa"/>
              <w:bottom w:w="0" w:type="dxa"/>
              <w:right w:w="108" w:type="dxa"/>
            </w:tcMar>
            <w:hideMark/>
          </w:tcPr>
          <w:p w14:paraId="02E90C2B" w14:textId="2FA19816"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агенттігінің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-тан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1473" w:type="dxa"/>
            <w:tcMar>
              <w:top w:w="0" w:type="dxa"/>
              <w:left w:w="108" w:type="dxa"/>
              <w:bottom w:w="0" w:type="dxa"/>
              <w:right w:w="108" w:type="dxa"/>
            </w:tcMar>
            <w:hideMark/>
          </w:tcPr>
          <w:p w14:paraId="4184782E"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100</w:t>
            </w:r>
          </w:p>
        </w:tc>
      </w:tr>
      <w:tr w:rsidR="005A7116" w:rsidRPr="005A7116" w14:paraId="38CEE988" w14:textId="77777777" w:rsidTr="00C90B63">
        <w:trPr>
          <w:jc w:val="center"/>
        </w:trPr>
        <w:tc>
          <w:tcPr>
            <w:tcW w:w="982" w:type="dxa"/>
            <w:tcMar>
              <w:top w:w="0" w:type="dxa"/>
              <w:left w:w="108" w:type="dxa"/>
              <w:bottom w:w="0" w:type="dxa"/>
              <w:right w:w="108" w:type="dxa"/>
            </w:tcMar>
            <w:hideMark/>
          </w:tcPr>
          <w:p w14:paraId="26193C85"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88</w:t>
            </w:r>
          </w:p>
        </w:tc>
        <w:tc>
          <w:tcPr>
            <w:tcW w:w="7184" w:type="dxa"/>
            <w:tcMar>
              <w:top w:w="0" w:type="dxa"/>
              <w:left w:w="108" w:type="dxa"/>
              <w:bottom w:w="0" w:type="dxa"/>
              <w:right w:w="108" w:type="dxa"/>
            </w:tcMar>
            <w:hideMark/>
          </w:tcPr>
          <w:p w14:paraId="31337942" w14:textId="273D09FC"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агенттiгiнiң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А-</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 төмен борыштық рейтингi немесе басқа рейтингтік агенттiктердiң бiрiнiң осыған ұқсас деңгейдегі рейтингi бар резидент ұйымдар, тиісті рейтингтік бағасы жоқ резидент ұйымдар және Standard &amp; Poor's агенттiгiнiң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ВВВ+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-тан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-ке дейінгі борыштық рейтингi немесе басқа рейтингтік агенттiктердiң бiрiнiң осыған ұқсас деңгейдегі рейтингi бар бейрезидент ұйымдар шығарған бағалы қағаздар</w:t>
            </w:r>
          </w:p>
        </w:tc>
        <w:tc>
          <w:tcPr>
            <w:tcW w:w="1473" w:type="dxa"/>
            <w:tcMar>
              <w:top w:w="0" w:type="dxa"/>
              <w:left w:w="108" w:type="dxa"/>
              <w:bottom w:w="0" w:type="dxa"/>
              <w:right w:w="108" w:type="dxa"/>
            </w:tcMar>
            <w:hideMark/>
          </w:tcPr>
          <w:p w14:paraId="1EBFA2A2"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100</w:t>
            </w:r>
          </w:p>
        </w:tc>
      </w:tr>
      <w:tr w:rsidR="005A7116" w:rsidRPr="005A7116" w14:paraId="20EB88B4" w14:textId="77777777" w:rsidTr="00C90B63">
        <w:trPr>
          <w:jc w:val="center"/>
        </w:trPr>
        <w:tc>
          <w:tcPr>
            <w:tcW w:w="982" w:type="dxa"/>
            <w:tcMar>
              <w:top w:w="0" w:type="dxa"/>
              <w:left w:w="108" w:type="dxa"/>
              <w:bottom w:w="0" w:type="dxa"/>
              <w:right w:w="108" w:type="dxa"/>
            </w:tcMar>
            <w:hideMark/>
          </w:tcPr>
          <w:p w14:paraId="74E1E796"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89</w:t>
            </w:r>
          </w:p>
        </w:tc>
        <w:tc>
          <w:tcPr>
            <w:tcW w:w="7184" w:type="dxa"/>
            <w:tcMar>
              <w:top w:w="0" w:type="dxa"/>
              <w:left w:w="108" w:type="dxa"/>
              <w:bottom w:w="0" w:type="dxa"/>
              <w:right w:w="108" w:type="dxa"/>
            </w:tcMar>
            <w:hideMark/>
          </w:tcPr>
          <w:p w14:paraId="197E55E3" w14:textId="15468E7B"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Банк баланста ұстап тұратын және Standard &amp;Poor's агенттiгiнің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ВВВ+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-тан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ВВВ-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-ке дейiнгі кредиттік рейтингi немесе басқа рейтингтік агенттiктердiң бiрiнiң осыған ұқсас деңгейдегi рейтингi немесе Standard&amp;Poor's агенттiгiнің ұлттық шәкілі </w:t>
            </w:r>
            <w:r w:rsidRPr="005A7116">
              <w:rPr>
                <w:rFonts w:ascii="Times New Roman" w:hAnsi="Times New Roman" w:cs="Times New Roman"/>
                <w:color w:val="000000" w:themeColor="text1"/>
                <w:spacing w:val="2"/>
                <w:sz w:val="24"/>
                <w:szCs w:val="24"/>
                <w:shd w:val="clear" w:color="auto" w:fill="FFFFFF"/>
              </w:rPr>
              <w:lastRenderedPageBreak/>
              <w:t xml:space="preserve">бойынша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kzBBB+</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-тан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kzBBB-</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-ға дейінгі рейтингтік бағасы немесе басқа рейтингтік агенттiктердiң бiрiнiң ұлттық шәкілі бойынша осыған ұқсас деңгейдегi рейтингi бар секьюритилендіру позициялары</w:t>
            </w:r>
          </w:p>
        </w:tc>
        <w:tc>
          <w:tcPr>
            <w:tcW w:w="1473" w:type="dxa"/>
            <w:tcMar>
              <w:top w:w="0" w:type="dxa"/>
              <w:left w:w="108" w:type="dxa"/>
              <w:bottom w:w="0" w:type="dxa"/>
              <w:right w:w="108" w:type="dxa"/>
            </w:tcMar>
            <w:hideMark/>
          </w:tcPr>
          <w:p w14:paraId="1EB1AAA0"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lastRenderedPageBreak/>
              <w:t>100</w:t>
            </w:r>
          </w:p>
        </w:tc>
      </w:tr>
      <w:tr w:rsidR="005A7116" w:rsidRPr="005A7116" w14:paraId="172B360A" w14:textId="77777777" w:rsidTr="00C90B63">
        <w:trPr>
          <w:jc w:val="center"/>
        </w:trPr>
        <w:tc>
          <w:tcPr>
            <w:tcW w:w="982" w:type="dxa"/>
            <w:tcMar>
              <w:top w:w="0" w:type="dxa"/>
              <w:left w:w="108" w:type="dxa"/>
              <w:bottom w:w="0" w:type="dxa"/>
              <w:right w:w="108" w:type="dxa"/>
            </w:tcMar>
            <w:hideMark/>
          </w:tcPr>
          <w:p w14:paraId="06E82D4C"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lastRenderedPageBreak/>
              <w:t>90</w:t>
            </w:r>
          </w:p>
        </w:tc>
        <w:tc>
          <w:tcPr>
            <w:tcW w:w="7184" w:type="dxa"/>
            <w:tcMar>
              <w:top w:w="0" w:type="dxa"/>
              <w:left w:w="108" w:type="dxa"/>
              <w:bottom w:w="0" w:type="dxa"/>
              <w:right w:w="108" w:type="dxa"/>
            </w:tcMar>
            <w:hideMark/>
          </w:tcPr>
          <w:p w14:paraId="141E702A" w14:textId="553CFD99" w:rsidR="00464C5A" w:rsidRPr="005A7116" w:rsidRDefault="00796D18"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lang w:val="kk-KZ"/>
              </w:rPr>
              <w:t>«</w:t>
            </w:r>
            <w:r w:rsidR="00464C5A" w:rsidRPr="005A7116">
              <w:rPr>
                <w:rFonts w:ascii="Times New Roman" w:hAnsi="Times New Roman" w:cs="Times New Roman"/>
                <w:color w:val="000000" w:themeColor="text1"/>
                <w:spacing w:val="2"/>
                <w:sz w:val="24"/>
                <w:szCs w:val="24"/>
                <w:shd w:val="clear" w:color="auto" w:fill="FFFFFF"/>
              </w:rPr>
              <w:t>Стресстік активтер қоры</w:t>
            </w:r>
            <w:r w:rsidRPr="005A7116">
              <w:rPr>
                <w:rFonts w:ascii="Times New Roman" w:hAnsi="Times New Roman" w:cs="Times New Roman"/>
                <w:color w:val="000000" w:themeColor="text1"/>
                <w:spacing w:val="2"/>
                <w:sz w:val="24"/>
                <w:szCs w:val="24"/>
                <w:shd w:val="clear" w:color="auto" w:fill="FFFFFF"/>
                <w:lang w:val="kk-KZ"/>
              </w:rPr>
              <w:t>»</w:t>
            </w:r>
            <w:r w:rsidR="00464C5A" w:rsidRPr="005A7116">
              <w:rPr>
                <w:rFonts w:ascii="Times New Roman" w:hAnsi="Times New Roman" w:cs="Times New Roman"/>
                <w:color w:val="000000" w:themeColor="text1"/>
                <w:spacing w:val="2"/>
                <w:sz w:val="24"/>
                <w:szCs w:val="24"/>
                <w:shd w:val="clear" w:color="auto" w:fill="FFFFFF"/>
              </w:rPr>
              <w:t xml:space="preserve"> акционерлік қоғамының арнайы қаржы компаниясы шығарған бағалы қағаздар</w:t>
            </w:r>
          </w:p>
        </w:tc>
        <w:tc>
          <w:tcPr>
            <w:tcW w:w="1473" w:type="dxa"/>
            <w:tcMar>
              <w:top w:w="0" w:type="dxa"/>
              <w:left w:w="108" w:type="dxa"/>
              <w:bottom w:w="0" w:type="dxa"/>
              <w:right w:w="108" w:type="dxa"/>
            </w:tcMar>
            <w:hideMark/>
          </w:tcPr>
          <w:p w14:paraId="6EC1AD88"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100</w:t>
            </w:r>
          </w:p>
        </w:tc>
      </w:tr>
      <w:tr w:rsidR="005A7116" w:rsidRPr="005A7116" w14:paraId="22FEFAC6" w14:textId="77777777" w:rsidTr="00C90B63">
        <w:trPr>
          <w:jc w:val="center"/>
        </w:trPr>
        <w:tc>
          <w:tcPr>
            <w:tcW w:w="982" w:type="dxa"/>
            <w:tcMar>
              <w:top w:w="0" w:type="dxa"/>
              <w:left w:w="108" w:type="dxa"/>
              <w:bottom w:w="0" w:type="dxa"/>
              <w:right w:w="108" w:type="dxa"/>
            </w:tcMar>
            <w:hideMark/>
          </w:tcPr>
          <w:p w14:paraId="6FC4EC61"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91</w:t>
            </w:r>
          </w:p>
        </w:tc>
        <w:tc>
          <w:tcPr>
            <w:tcW w:w="7184" w:type="dxa"/>
            <w:tcMar>
              <w:top w:w="0" w:type="dxa"/>
              <w:left w:w="108" w:type="dxa"/>
              <w:bottom w:w="0" w:type="dxa"/>
              <w:right w:w="108" w:type="dxa"/>
            </w:tcMar>
            <w:hideMark/>
          </w:tcPr>
          <w:p w14:paraId="70AD41C4" w14:textId="4D01CC51"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агенттігінің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Standard&amp;Poor's агенттігінің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-тан төмен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1473" w:type="dxa"/>
            <w:tcMar>
              <w:top w:w="0" w:type="dxa"/>
              <w:left w:w="108" w:type="dxa"/>
              <w:bottom w:w="0" w:type="dxa"/>
              <w:right w:w="108" w:type="dxa"/>
            </w:tcMar>
            <w:hideMark/>
          </w:tcPr>
          <w:p w14:paraId="41C0F836"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100</w:t>
            </w:r>
          </w:p>
        </w:tc>
      </w:tr>
      <w:tr w:rsidR="005A7116" w:rsidRPr="005A7116" w14:paraId="1D5435E6" w14:textId="77777777" w:rsidTr="00C90B63">
        <w:trPr>
          <w:jc w:val="center"/>
        </w:trPr>
        <w:tc>
          <w:tcPr>
            <w:tcW w:w="982" w:type="dxa"/>
            <w:tcMar>
              <w:top w:w="0" w:type="dxa"/>
              <w:left w:w="108" w:type="dxa"/>
              <w:bottom w:w="0" w:type="dxa"/>
              <w:right w:w="108" w:type="dxa"/>
            </w:tcMar>
            <w:hideMark/>
          </w:tcPr>
          <w:p w14:paraId="2AE73886"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92</w:t>
            </w:r>
          </w:p>
        </w:tc>
        <w:tc>
          <w:tcPr>
            <w:tcW w:w="7184" w:type="dxa"/>
            <w:tcMar>
              <w:top w:w="0" w:type="dxa"/>
              <w:left w:w="108" w:type="dxa"/>
              <w:bottom w:w="0" w:type="dxa"/>
              <w:right w:w="108" w:type="dxa"/>
            </w:tcMar>
            <w:hideMark/>
          </w:tcPr>
          <w:p w14:paraId="0370482C" w14:textId="77777777"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IV-тәуекелдер тобына енгізілген активтер бойынша есептелген сыйақы</w:t>
            </w:r>
          </w:p>
        </w:tc>
        <w:tc>
          <w:tcPr>
            <w:tcW w:w="1473" w:type="dxa"/>
            <w:tcMar>
              <w:top w:w="0" w:type="dxa"/>
              <w:left w:w="108" w:type="dxa"/>
              <w:bottom w:w="0" w:type="dxa"/>
              <w:right w:w="108" w:type="dxa"/>
            </w:tcMar>
            <w:hideMark/>
          </w:tcPr>
          <w:p w14:paraId="058D6B26"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100</w:t>
            </w:r>
          </w:p>
        </w:tc>
      </w:tr>
      <w:tr w:rsidR="005A7116" w:rsidRPr="005A7116" w14:paraId="6DF77EA1" w14:textId="77777777" w:rsidTr="00C90B63">
        <w:trPr>
          <w:jc w:val="center"/>
        </w:trPr>
        <w:tc>
          <w:tcPr>
            <w:tcW w:w="982" w:type="dxa"/>
            <w:tcMar>
              <w:top w:w="0" w:type="dxa"/>
              <w:left w:w="108" w:type="dxa"/>
              <w:bottom w:w="0" w:type="dxa"/>
              <w:right w:w="108" w:type="dxa"/>
            </w:tcMar>
            <w:hideMark/>
          </w:tcPr>
          <w:p w14:paraId="42A468A9"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93</w:t>
            </w:r>
          </w:p>
        </w:tc>
        <w:tc>
          <w:tcPr>
            <w:tcW w:w="7184" w:type="dxa"/>
            <w:tcMar>
              <w:top w:w="0" w:type="dxa"/>
              <w:left w:w="108" w:type="dxa"/>
              <w:bottom w:w="0" w:type="dxa"/>
              <w:right w:w="108" w:type="dxa"/>
            </w:tcMar>
            <w:hideMark/>
          </w:tcPr>
          <w:p w14:paraId="384FE666" w14:textId="77777777"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Төлемдер бойынша есеп айырысулар</w:t>
            </w:r>
            <w:r w:rsidRPr="005A7116">
              <w:rPr>
                <w:rFonts w:ascii="Times New Roman" w:eastAsia="Times New Roman" w:hAnsi="Times New Roman" w:cs="Times New Roman"/>
                <w:color w:val="000000" w:themeColor="text1"/>
                <w:sz w:val="24"/>
                <w:szCs w:val="24"/>
                <w:lang w:eastAsia="ru-RU"/>
              </w:rPr>
              <w:t xml:space="preserve"> </w:t>
            </w:r>
          </w:p>
        </w:tc>
        <w:tc>
          <w:tcPr>
            <w:tcW w:w="1473" w:type="dxa"/>
            <w:tcMar>
              <w:top w:w="0" w:type="dxa"/>
              <w:left w:w="108" w:type="dxa"/>
              <w:bottom w:w="0" w:type="dxa"/>
              <w:right w:w="108" w:type="dxa"/>
            </w:tcMar>
            <w:hideMark/>
          </w:tcPr>
          <w:p w14:paraId="6C46AA13"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100</w:t>
            </w:r>
          </w:p>
        </w:tc>
      </w:tr>
      <w:tr w:rsidR="005A7116" w:rsidRPr="005A7116" w14:paraId="1A94D69E" w14:textId="77777777" w:rsidTr="00C90B63">
        <w:trPr>
          <w:jc w:val="center"/>
        </w:trPr>
        <w:tc>
          <w:tcPr>
            <w:tcW w:w="982" w:type="dxa"/>
            <w:tcMar>
              <w:top w:w="0" w:type="dxa"/>
              <w:left w:w="108" w:type="dxa"/>
              <w:bottom w:w="0" w:type="dxa"/>
              <w:right w:w="108" w:type="dxa"/>
            </w:tcMar>
            <w:hideMark/>
          </w:tcPr>
          <w:p w14:paraId="4AC1DDB3"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94</w:t>
            </w:r>
          </w:p>
        </w:tc>
        <w:tc>
          <w:tcPr>
            <w:tcW w:w="7184" w:type="dxa"/>
            <w:tcMar>
              <w:top w:w="0" w:type="dxa"/>
              <w:left w:w="108" w:type="dxa"/>
              <w:bottom w:w="0" w:type="dxa"/>
              <w:right w:w="108" w:type="dxa"/>
            </w:tcMar>
            <w:hideMark/>
          </w:tcPr>
          <w:p w14:paraId="0A62F592" w14:textId="77777777"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Негізгі қаражат</w:t>
            </w:r>
          </w:p>
        </w:tc>
        <w:tc>
          <w:tcPr>
            <w:tcW w:w="1473" w:type="dxa"/>
            <w:tcMar>
              <w:top w:w="0" w:type="dxa"/>
              <w:left w:w="108" w:type="dxa"/>
              <w:bottom w:w="0" w:type="dxa"/>
              <w:right w:w="108" w:type="dxa"/>
            </w:tcMar>
            <w:hideMark/>
          </w:tcPr>
          <w:p w14:paraId="117397D7"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100</w:t>
            </w:r>
          </w:p>
        </w:tc>
      </w:tr>
      <w:tr w:rsidR="005A7116" w:rsidRPr="005A7116" w14:paraId="4F446A4F" w14:textId="77777777" w:rsidTr="00C90B63">
        <w:trPr>
          <w:jc w:val="center"/>
        </w:trPr>
        <w:tc>
          <w:tcPr>
            <w:tcW w:w="982" w:type="dxa"/>
            <w:tcMar>
              <w:top w:w="0" w:type="dxa"/>
              <w:left w:w="108" w:type="dxa"/>
              <w:bottom w:w="0" w:type="dxa"/>
              <w:right w:w="108" w:type="dxa"/>
            </w:tcMar>
            <w:hideMark/>
          </w:tcPr>
          <w:p w14:paraId="5AFA3820"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95</w:t>
            </w:r>
          </w:p>
        </w:tc>
        <w:tc>
          <w:tcPr>
            <w:tcW w:w="7184" w:type="dxa"/>
            <w:tcMar>
              <w:top w:w="0" w:type="dxa"/>
              <w:left w:w="108" w:type="dxa"/>
              <w:bottom w:w="0" w:type="dxa"/>
              <w:right w:w="108" w:type="dxa"/>
            </w:tcMar>
            <w:hideMark/>
          </w:tcPr>
          <w:p w14:paraId="4C47FD77" w14:textId="77777777"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Материалдық қорлар</w:t>
            </w:r>
          </w:p>
        </w:tc>
        <w:tc>
          <w:tcPr>
            <w:tcW w:w="1473" w:type="dxa"/>
            <w:tcMar>
              <w:top w:w="0" w:type="dxa"/>
              <w:left w:w="108" w:type="dxa"/>
              <w:bottom w:w="0" w:type="dxa"/>
              <w:right w:w="108" w:type="dxa"/>
            </w:tcMar>
            <w:hideMark/>
          </w:tcPr>
          <w:p w14:paraId="00D38FE8"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100</w:t>
            </w:r>
          </w:p>
        </w:tc>
      </w:tr>
      <w:tr w:rsidR="005A7116" w:rsidRPr="005A7116" w14:paraId="07B3C238" w14:textId="77777777" w:rsidTr="00C90B63">
        <w:trPr>
          <w:jc w:val="center"/>
        </w:trPr>
        <w:tc>
          <w:tcPr>
            <w:tcW w:w="982" w:type="dxa"/>
            <w:tcMar>
              <w:top w:w="0" w:type="dxa"/>
              <w:left w:w="108" w:type="dxa"/>
              <w:bottom w:w="0" w:type="dxa"/>
              <w:right w:w="108" w:type="dxa"/>
            </w:tcMar>
            <w:hideMark/>
          </w:tcPr>
          <w:p w14:paraId="0EAF26EE"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96</w:t>
            </w:r>
          </w:p>
        </w:tc>
        <w:tc>
          <w:tcPr>
            <w:tcW w:w="7184" w:type="dxa"/>
            <w:tcMar>
              <w:top w:w="0" w:type="dxa"/>
              <w:left w:w="108" w:type="dxa"/>
              <w:bottom w:w="0" w:type="dxa"/>
              <w:right w:w="108" w:type="dxa"/>
            </w:tcMar>
            <w:hideMark/>
          </w:tcPr>
          <w:p w14:paraId="70752950" w14:textId="77777777"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Сыйақы және шығыстар сомасын алдын ала төлеу</w:t>
            </w:r>
          </w:p>
        </w:tc>
        <w:tc>
          <w:tcPr>
            <w:tcW w:w="1473" w:type="dxa"/>
            <w:tcMar>
              <w:top w:w="0" w:type="dxa"/>
              <w:left w:w="108" w:type="dxa"/>
              <w:bottom w:w="0" w:type="dxa"/>
              <w:right w:w="108" w:type="dxa"/>
            </w:tcMar>
            <w:hideMark/>
          </w:tcPr>
          <w:p w14:paraId="59BECC62"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100</w:t>
            </w:r>
          </w:p>
        </w:tc>
      </w:tr>
      <w:tr w:rsidR="005A7116" w:rsidRPr="005A7116" w14:paraId="10F3B59D" w14:textId="77777777" w:rsidTr="00C90B63">
        <w:trPr>
          <w:jc w:val="center"/>
        </w:trPr>
        <w:tc>
          <w:tcPr>
            <w:tcW w:w="9639" w:type="dxa"/>
            <w:gridSpan w:val="3"/>
            <w:tcMar>
              <w:top w:w="0" w:type="dxa"/>
              <w:left w:w="108" w:type="dxa"/>
              <w:bottom w:w="0" w:type="dxa"/>
              <w:right w:w="108" w:type="dxa"/>
            </w:tcMar>
            <w:hideMark/>
          </w:tcPr>
          <w:p w14:paraId="162E8010"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xml:space="preserve">V </w:t>
            </w:r>
            <w:r w:rsidRPr="005A7116">
              <w:rPr>
                <w:rFonts w:ascii="Times New Roman" w:eastAsia="Times New Roman" w:hAnsi="Times New Roman" w:cs="Times New Roman"/>
                <w:color w:val="000000" w:themeColor="text1"/>
                <w:sz w:val="24"/>
                <w:szCs w:val="24"/>
                <w:lang w:val="kk-KZ" w:eastAsia="ru-RU"/>
              </w:rPr>
              <w:t>топ</w:t>
            </w:r>
          </w:p>
        </w:tc>
      </w:tr>
      <w:tr w:rsidR="005A7116" w:rsidRPr="005A7116" w14:paraId="01A21B78" w14:textId="77777777" w:rsidTr="00C90B63">
        <w:trPr>
          <w:jc w:val="center"/>
        </w:trPr>
        <w:tc>
          <w:tcPr>
            <w:tcW w:w="982" w:type="dxa"/>
            <w:tcMar>
              <w:top w:w="0" w:type="dxa"/>
              <w:left w:w="108" w:type="dxa"/>
              <w:bottom w:w="0" w:type="dxa"/>
              <w:right w:w="108" w:type="dxa"/>
            </w:tcMar>
            <w:hideMark/>
          </w:tcPr>
          <w:p w14:paraId="708B0CAB"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97</w:t>
            </w:r>
          </w:p>
        </w:tc>
        <w:tc>
          <w:tcPr>
            <w:tcW w:w="7184" w:type="dxa"/>
            <w:tcMar>
              <w:top w:w="0" w:type="dxa"/>
              <w:left w:w="108" w:type="dxa"/>
              <w:bottom w:w="0" w:type="dxa"/>
              <w:right w:w="108" w:type="dxa"/>
            </w:tcMar>
            <w:hideMark/>
          </w:tcPr>
          <w:p w14:paraId="2171E4A6" w14:textId="77777777"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Қаржы есептілігі ХҚЕС-ға сәйкес шоғырландырылған заңды тұлғалардың акцияларына (жарғылық капиталдағы қатысу үлесіне), мерзімсіз қаржы құралдарына, реттелген борышына банктің инвестициялары</w:t>
            </w:r>
          </w:p>
        </w:tc>
        <w:tc>
          <w:tcPr>
            <w:tcW w:w="1473" w:type="dxa"/>
            <w:tcMar>
              <w:top w:w="0" w:type="dxa"/>
              <w:left w:w="108" w:type="dxa"/>
              <w:bottom w:w="0" w:type="dxa"/>
              <w:right w:w="108" w:type="dxa"/>
            </w:tcMar>
            <w:hideMark/>
          </w:tcPr>
          <w:p w14:paraId="295D76C5"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100</w:t>
            </w:r>
          </w:p>
        </w:tc>
      </w:tr>
      <w:tr w:rsidR="005A7116" w:rsidRPr="005A7116" w14:paraId="2497FAAA" w14:textId="77777777" w:rsidTr="00C90B63">
        <w:trPr>
          <w:jc w:val="center"/>
        </w:trPr>
        <w:tc>
          <w:tcPr>
            <w:tcW w:w="982" w:type="dxa"/>
            <w:tcMar>
              <w:top w:w="0" w:type="dxa"/>
              <w:left w:w="108" w:type="dxa"/>
              <w:bottom w:w="0" w:type="dxa"/>
              <w:right w:w="108" w:type="dxa"/>
            </w:tcMar>
            <w:hideMark/>
          </w:tcPr>
          <w:p w14:paraId="43046B0A"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98</w:t>
            </w:r>
          </w:p>
        </w:tc>
        <w:tc>
          <w:tcPr>
            <w:tcW w:w="7184" w:type="dxa"/>
            <w:tcMar>
              <w:top w:w="0" w:type="dxa"/>
              <w:left w:w="108" w:type="dxa"/>
              <w:bottom w:w="0" w:type="dxa"/>
              <w:right w:w="108" w:type="dxa"/>
            </w:tcMar>
            <w:hideMark/>
          </w:tcPr>
          <w:p w14:paraId="1B8B2B10" w14:textId="77777777"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үлестерiнің) 10 (оннан) кем пайызын құрайтын, негізгі капиталдың 10 (он) пайызынан аспайтын банктің барлық инвестицияларының сомасы</w:t>
            </w:r>
          </w:p>
        </w:tc>
        <w:tc>
          <w:tcPr>
            <w:tcW w:w="1473" w:type="dxa"/>
            <w:tcMar>
              <w:top w:w="0" w:type="dxa"/>
              <w:left w:w="108" w:type="dxa"/>
              <w:bottom w:w="0" w:type="dxa"/>
              <w:right w:w="108" w:type="dxa"/>
            </w:tcMar>
            <w:hideMark/>
          </w:tcPr>
          <w:p w14:paraId="44FFCE3E"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100</w:t>
            </w:r>
          </w:p>
        </w:tc>
      </w:tr>
      <w:tr w:rsidR="005A7116" w:rsidRPr="005A7116" w14:paraId="72C95CF8" w14:textId="77777777" w:rsidTr="00C90B63">
        <w:trPr>
          <w:jc w:val="center"/>
        </w:trPr>
        <w:tc>
          <w:tcPr>
            <w:tcW w:w="982" w:type="dxa"/>
            <w:tcMar>
              <w:top w:w="0" w:type="dxa"/>
              <w:left w:w="108" w:type="dxa"/>
              <w:bottom w:w="0" w:type="dxa"/>
              <w:right w:w="108" w:type="dxa"/>
            </w:tcMar>
            <w:hideMark/>
          </w:tcPr>
          <w:p w14:paraId="757812F0"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99</w:t>
            </w:r>
          </w:p>
        </w:tc>
        <w:tc>
          <w:tcPr>
            <w:tcW w:w="7184" w:type="dxa"/>
            <w:tcMar>
              <w:top w:w="0" w:type="dxa"/>
              <w:left w:w="108" w:type="dxa"/>
              <w:bottom w:w="0" w:type="dxa"/>
              <w:right w:w="108" w:type="dxa"/>
            </w:tcMar>
            <w:hideMark/>
          </w:tcPr>
          <w:p w14:paraId="1A7B7075" w14:textId="77777777"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lang w:val="kk-KZ"/>
              </w:rPr>
              <w:t>Б</w:t>
            </w:r>
            <w:r w:rsidRPr="005A7116">
              <w:rPr>
                <w:rFonts w:ascii="Times New Roman" w:hAnsi="Times New Roman" w:cs="Times New Roman"/>
                <w:color w:val="000000" w:themeColor="text1"/>
                <w:spacing w:val="2"/>
                <w:sz w:val="24"/>
                <w:szCs w:val="24"/>
                <w:shd w:val="clear" w:color="auto" w:fill="FFFFFF"/>
              </w:rPr>
              <w:t>анк шығарылған акциялардың (жарғылық капиталға қатысу үлестерінің) 10 (он) және одан көп пайызына ие қаржы ұйымының жай акцияларына банктің инвестициялары және шегерілетін уақыт айырмаларына қатысты танылған кейінге қалдырылған салық активтерінің бөлігі және Қалыптардың 11-тармақтың екінші, үшінші және төртінші абзацтарында көрсетілген негізгі капиталдан шегерілуі тиіс сома жиынтығында Қалыптардың 10-тармағында көрсетілген реттеуіш түзетулер қолданылғаннан кейін банктің негізгі капиталы айырмасының 17, 65 (он жеті бүтін жүзден алпыс бес) пайызынан аспайтын банктің инвестициялары</w:t>
            </w:r>
          </w:p>
        </w:tc>
        <w:tc>
          <w:tcPr>
            <w:tcW w:w="1473" w:type="dxa"/>
            <w:tcMar>
              <w:top w:w="0" w:type="dxa"/>
              <w:left w:w="108" w:type="dxa"/>
              <w:bottom w:w="0" w:type="dxa"/>
              <w:right w:w="108" w:type="dxa"/>
            </w:tcMar>
            <w:hideMark/>
          </w:tcPr>
          <w:p w14:paraId="0C96084E"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250</w:t>
            </w:r>
          </w:p>
        </w:tc>
      </w:tr>
      <w:tr w:rsidR="005A7116" w:rsidRPr="005A7116" w14:paraId="1252F4E7" w14:textId="77777777" w:rsidTr="00C90B63">
        <w:trPr>
          <w:jc w:val="center"/>
        </w:trPr>
        <w:tc>
          <w:tcPr>
            <w:tcW w:w="982" w:type="dxa"/>
            <w:tcMar>
              <w:top w:w="0" w:type="dxa"/>
              <w:left w:w="108" w:type="dxa"/>
              <w:bottom w:w="0" w:type="dxa"/>
              <w:right w:w="108" w:type="dxa"/>
            </w:tcMar>
            <w:hideMark/>
          </w:tcPr>
          <w:p w14:paraId="32007E9F"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100</w:t>
            </w:r>
          </w:p>
        </w:tc>
        <w:tc>
          <w:tcPr>
            <w:tcW w:w="7184" w:type="dxa"/>
            <w:tcMar>
              <w:top w:w="0" w:type="dxa"/>
              <w:left w:w="108" w:type="dxa"/>
              <w:bottom w:w="0" w:type="dxa"/>
              <w:right w:w="108" w:type="dxa"/>
            </w:tcMar>
            <w:hideMark/>
          </w:tcPr>
          <w:p w14:paraId="58065C39" w14:textId="2D2A5523"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агенттiгiнiң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 төмен тәуелсiз рейтингі немесе басқа рейтингтік агенттiктердiң бiрiнiң осыған ұқсас деңгейдегi рейтингі бар елдердiң орталық үкiметтерiне берiлген қарыздар</w:t>
            </w:r>
          </w:p>
        </w:tc>
        <w:tc>
          <w:tcPr>
            <w:tcW w:w="1473" w:type="dxa"/>
            <w:tcMar>
              <w:top w:w="0" w:type="dxa"/>
              <w:left w:w="108" w:type="dxa"/>
              <w:bottom w:w="0" w:type="dxa"/>
              <w:right w:w="108" w:type="dxa"/>
            </w:tcMar>
            <w:hideMark/>
          </w:tcPr>
          <w:p w14:paraId="070CD4F8"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150</w:t>
            </w:r>
          </w:p>
        </w:tc>
      </w:tr>
      <w:tr w:rsidR="005A7116" w:rsidRPr="005A7116" w14:paraId="48194218" w14:textId="77777777" w:rsidTr="00C90B63">
        <w:trPr>
          <w:jc w:val="center"/>
        </w:trPr>
        <w:tc>
          <w:tcPr>
            <w:tcW w:w="982" w:type="dxa"/>
            <w:tcMar>
              <w:top w:w="0" w:type="dxa"/>
              <w:left w:w="108" w:type="dxa"/>
              <w:bottom w:w="0" w:type="dxa"/>
              <w:right w:w="108" w:type="dxa"/>
            </w:tcMar>
            <w:hideMark/>
          </w:tcPr>
          <w:p w14:paraId="138A0E59"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101</w:t>
            </w:r>
          </w:p>
        </w:tc>
        <w:tc>
          <w:tcPr>
            <w:tcW w:w="7184" w:type="dxa"/>
            <w:tcMar>
              <w:top w:w="0" w:type="dxa"/>
              <w:left w:w="108" w:type="dxa"/>
              <w:bottom w:w="0" w:type="dxa"/>
              <w:right w:w="108" w:type="dxa"/>
            </w:tcMar>
            <w:hideMark/>
          </w:tcPr>
          <w:p w14:paraId="32552A4D" w14:textId="4B477988"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Standard&amp; Poor's агенттiгiнiң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 төмен тәуелсiз рейтингі немесе басқа рейтингтік агенттiктердiң бiрiнiң осыған ұқсас деңгейдегi рейтингі бар елдердiң орталық банктерiне берiлген қарыздар</w:t>
            </w:r>
          </w:p>
        </w:tc>
        <w:tc>
          <w:tcPr>
            <w:tcW w:w="1473" w:type="dxa"/>
            <w:tcMar>
              <w:top w:w="0" w:type="dxa"/>
              <w:left w:w="108" w:type="dxa"/>
              <w:bottom w:w="0" w:type="dxa"/>
              <w:right w:w="108" w:type="dxa"/>
            </w:tcMar>
            <w:hideMark/>
          </w:tcPr>
          <w:p w14:paraId="084487C5"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150</w:t>
            </w:r>
          </w:p>
        </w:tc>
      </w:tr>
      <w:tr w:rsidR="005A7116" w:rsidRPr="005A7116" w14:paraId="09DF6917" w14:textId="77777777" w:rsidTr="00C90B63">
        <w:trPr>
          <w:jc w:val="center"/>
        </w:trPr>
        <w:tc>
          <w:tcPr>
            <w:tcW w:w="982" w:type="dxa"/>
            <w:tcMar>
              <w:top w:w="0" w:type="dxa"/>
              <w:left w:w="108" w:type="dxa"/>
              <w:bottom w:w="0" w:type="dxa"/>
              <w:right w:w="108" w:type="dxa"/>
            </w:tcMar>
            <w:hideMark/>
          </w:tcPr>
          <w:p w14:paraId="0C096F09"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102</w:t>
            </w:r>
          </w:p>
        </w:tc>
        <w:tc>
          <w:tcPr>
            <w:tcW w:w="7184" w:type="dxa"/>
            <w:tcMar>
              <w:top w:w="0" w:type="dxa"/>
              <w:left w:w="108" w:type="dxa"/>
              <w:bottom w:w="0" w:type="dxa"/>
              <w:right w:w="108" w:type="dxa"/>
            </w:tcMar>
            <w:hideMark/>
          </w:tcPr>
          <w:p w14:paraId="60F5575A" w14:textId="0BF406D3"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агенттiгiнiң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 төмен борыштық рейтингі немесе басқа рейтингтік агенттiктердiң бiрiнiң осыған ұқсас деңгейдегi рейтингі бар халықаралық қаржы ұйымдарына </w:t>
            </w:r>
            <w:r w:rsidRPr="005A7116">
              <w:rPr>
                <w:rFonts w:ascii="Times New Roman" w:hAnsi="Times New Roman" w:cs="Times New Roman"/>
                <w:color w:val="000000" w:themeColor="text1"/>
                <w:spacing w:val="2"/>
                <w:sz w:val="24"/>
                <w:szCs w:val="24"/>
                <w:shd w:val="clear" w:color="auto" w:fill="FFFFFF"/>
              </w:rPr>
              <w:lastRenderedPageBreak/>
              <w:t>берiлген қарыздар</w:t>
            </w:r>
          </w:p>
        </w:tc>
        <w:tc>
          <w:tcPr>
            <w:tcW w:w="1473" w:type="dxa"/>
            <w:tcMar>
              <w:top w:w="0" w:type="dxa"/>
              <w:left w:w="108" w:type="dxa"/>
              <w:bottom w:w="0" w:type="dxa"/>
              <w:right w:w="108" w:type="dxa"/>
            </w:tcMar>
            <w:hideMark/>
          </w:tcPr>
          <w:p w14:paraId="3F25028B"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lastRenderedPageBreak/>
              <w:t>150</w:t>
            </w:r>
          </w:p>
        </w:tc>
      </w:tr>
      <w:tr w:rsidR="005A7116" w:rsidRPr="005A7116" w14:paraId="1ABB809A" w14:textId="77777777" w:rsidTr="00C90B63">
        <w:trPr>
          <w:jc w:val="center"/>
        </w:trPr>
        <w:tc>
          <w:tcPr>
            <w:tcW w:w="982" w:type="dxa"/>
            <w:tcMar>
              <w:top w:w="0" w:type="dxa"/>
              <w:left w:w="108" w:type="dxa"/>
              <w:bottom w:w="0" w:type="dxa"/>
              <w:right w:w="108" w:type="dxa"/>
            </w:tcMar>
            <w:hideMark/>
          </w:tcPr>
          <w:p w14:paraId="5ACF3B9F"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lastRenderedPageBreak/>
              <w:t>103</w:t>
            </w:r>
          </w:p>
        </w:tc>
        <w:tc>
          <w:tcPr>
            <w:tcW w:w="7184" w:type="dxa"/>
            <w:tcMar>
              <w:top w:w="0" w:type="dxa"/>
              <w:left w:w="108" w:type="dxa"/>
              <w:bottom w:w="0" w:type="dxa"/>
              <w:right w:w="108" w:type="dxa"/>
            </w:tcMar>
            <w:hideMark/>
          </w:tcPr>
          <w:p w14:paraId="5B2F194D" w14:textId="5D6D9AF4"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агенттiгiнiң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 төмен тәуелсiз рейтингі немесе басқа рейтингтік агенттiктердiң бiрiнiң осыған ұқсас деңгейдегi рейтингі бар елдердiң жергілікті билік органдарына берiлген қарыздар</w:t>
            </w:r>
          </w:p>
        </w:tc>
        <w:tc>
          <w:tcPr>
            <w:tcW w:w="1473" w:type="dxa"/>
            <w:tcMar>
              <w:top w:w="0" w:type="dxa"/>
              <w:left w:w="108" w:type="dxa"/>
              <w:bottom w:w="0" w:type="dxa"/>
              <w:right w:w="108" w:type="dxa"/>
            </w:tcMar>
            <w:hideMark/>
          </w:tcPr>
          <w:p w14:paraId="38EA974F"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150</w:t>
            </w:r>
          </w:p>
        </w:tc>
      </w:tr>
      <w:tr w:rsidR="005A7116" w:rsidRPr="005A7116" w14:paraId="471AEC7D" w14:textId="77777777" w:rsidTr="00C90B63">
        <w:trPr>
          <w:jc w:val="center"/>
        </w:trPr>
        <w:tc>
          <w:tcPr>
            <w:tcW w:w="982" w:type="dxa"/>
            <w:tcMar>
              <w:top w:w="0" w:type="dxa"/>
              <w:left w:w="108" w:type="dxa"/>
              <w:bottom w:w="0" w:type="dxa"/>
              <w:right w:w="108" w:type="dxa"/>
            </w:tcMar>
            <w:hideMark/>
          </w:tcPr>
          <w:p w14:paraId="264151B0"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104</w:t>
            </w:r>
          </w:p>
        </w:tc>
        <w:tc>
          <w:tcPr>
            <w:tcW w:w="7184" w:type="dxa"/>
            <w:tcMar>
              <w:top w:w="0" w:type="dxa"/>
              <w:left w:w="108" w:type="dxa"/>
              <w:bottom w:w="0" w:type="dxa"/>
              <w:right w:w="108" w:type="dxa"/>
            </w:tcMar>
            <w:hideMark/>
          </w:tcPr>
          <w:p w14:paraId="32E79A31" w14:textId="71CE8693"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агенттiгiнiң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 төмен борыштық рейтингі немесе басқа рейтингтік агенттiктердiң бiрiнiң осыған ұқсас деңгейдегi рейтингі бар резидент емес ұйымдарға және тиісті рейтингтік бағасы жоқ бейрезидент ұйымдарға берiлген қарыздар</w:t>
            </w:r>
          </w:p>
        </w:tc>
        <w:tc>
          <w:tcPr>
            <w:tcW w:w="1473" w:type="dxa"/>
            <w:tcMar>
              <w:top w:w="0" w:type="dxa"/>
              <w:left w:w="108" w:type="dxa"/>
              <w:bottom w:w="0" w:type="dxa"/>
              <w:right w:w="108" w:type="dxa"/>
            </w:tcMar>
            <w:hideMark/>
          </w:tcPr>
          <w:p w14:paraId="7A1307B0"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150</w:t>
            </w:r>
          </w:p>
        </w:tc>
      </w:tr>
      <w:tr w:rsidR="005A7116" w:rsidRPr="005A7116" w14:paraId="53053802" w14:textId="77777777" w:rsidTr="00C90B63">
        <w:trPr>
          <w:jc w:val="center"/>
        </w:trPr>
        <w:tc>
          <w:tcPr>
            <w:tcW w:w="982" w:type="dxa"/>
            <w:tcMar>
              <w:top w:w="0" w:type="dxa"/>
              <w:left w:w="108" w:type="dxa"/>
              <w:bottom w:w="0" w:type="dxa"/>
              <w:right w:w="108" w:type="dxa"/>
            </w:tcMar>
            <w:hideMark/>
          </w:tcPr>
          <w:p w14:paraId="6EEF537F"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105</w:t>
            </w:r>
          </w:p>
        </w:tc>
        <w:tc>
          <w:tcPr>
            <w:tcW w:w="7184" w:type="dxa"/>
            <w:tcMar>
              <w:top w:w="0" w:type="dxa"/>
              <w:left w:w="108" w:type="dxa"/>
              <w:bottom w:w="0" w:type="dxa"/>
              <w:right w:w="108" w:type="dxa"/>
            </w:tcMar>
            <w:hideMark/>
          </w:tcPr>
          <w:p w14:paraId="6E63120A" w14:textId="4A70E01E"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агенттiгiнiң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 төмен борыштық рейтингі немесе басқа рейтингтік агенттiктердiң бiрiнiң осыған ұқсас деңгейдегi рейтингі бар бейрезидент ұйымдарға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бейрезидент ұйымдарға 2016 жылғы 1 қаңтардан бастап берілген және шетел валютасымен 1 (бір) жылдан астам емес мерзімге ұсынылған қарыздар</w:t>
            </w:r>
          </w:p>
        </w:tc>
        <w:tc>
          <w:tcPr>
            <w:tcW w:w="1473" w:type="dxa"/>
            <w:tcMar>
              <w:top w:w="0" w:type="dxa"/>
              <w:left w:w="108" w:type="dxa"/>
              <w:bottom w:w="0" w:type="dxa"/>
              <w:right w:w="108" w:type="dxa"/>
            </w:tcMar>
            <w:hideMark/>
          </w:tcPr>
          <w:p w14:paraId="69B800D7"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200</w:t>
            </w:r>
          </w:p>
        </w:tc>
      </w:tr>
      <w:tr w:rsidR="005A7116" w:rsidRPr="005A7116" w14:paraId="001BB2B9" w14:textId="77777777" w:rsidTr="00C90B63">
        <w:trPr>
          <w:jc w:val="center"/>
        </w:trPr>
        <w:tc>
          <w:tcPr>
            <w:tcW w:w="982" w:type="dxa"/>
            <w:tcMar>
              <w:top w:w="0" w:type="dxa"/>
              <w:left w:w="108" w:type="dxa"/>
              <w:bottom w:w="0" w:type="dxa"/>
              <w:right w:w="108" w:type="dxa"/>
            </w:tcMar>
            <w:hideMark/>
          </w:tcPr>
          <w:p w14:paraId="0A4280E4"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106</w:t>
            </w:r>
          </w:p>
        </w:tc>
        <w:tc>
          <w:tcPr>
            <w:tcW w:w="7184" w:type="dxa"/>
            <w:tcMar>
              <w:top w:w="0" w:type="dxa"/>
              <w:left w:w="108" w:type="dxa"/>
              <w:bottom w:w="0" w:type="dxa"/>
              <w:right w:w="108" w:type="dxa"/>
            </w:tcMar>
            <w:hideMark/>
          </w:tcPr>
          <w:p w14:paraId="34576E57" w14:textId="77777777" w:rsidR="00464C5A" w:rsidRPr="005A7116" w:rsidRDefault="00464C5A" w:rsidP="000D6F32">
            <w:pPr>
              <w:spacing w:after="0" w:line="240" w:lineRule="auto"/>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берілген қарыздар:</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1) Андорра Князьдігі;</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2) Антигуа және Барбуда мемлекеті;</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3) Багам аралдары достастығы;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4) Барбадос мемлекетi;</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5) Бахрейн мемлекеті;</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6) Белиз мемлекетi;</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7) Бруней Даруссалам мемлекетi;</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8) Вануату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9) Гватемала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10) Гренада мемлекетi;</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11) Джибути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12) Доминикан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13) Индонезия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14) Испания (Канар аралдарының аумағы бөлiгiнде ғана);</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15) Кипр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16) Қытай Халық Республикасы (Аомынь (Макао) және Сянган (Гонконг) арнайы әкiмшiлiк аудандарының аумақтары бөлiгiнде ғана);</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17) Комор аралдары Федералды Ислам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18) Коста-Рика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19) Малайзия (Лабуан анклавының аумағы бөлiгiнде ғана);</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20) Либерия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21) Лихтенштейн Князьдігі;</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22) Маврикий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23) Португалия (Мадейра аралдарының аумағы бөлігінде ғана);</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24) Мальдив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25) Мальта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26) Маршалл аралдары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lastRenderedPageBreak/>
              <w:t>27) Монако Князьдігі;</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28) Мьянма Одағы;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29) Науру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30) Нидерланд (Аруба аралының аумағы және Антиль аралдарының тәуелдi аумақтары бөлiгiнде ғана);</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31) Нигерия Федеративтiк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32) Жаңа Зеландия (Кук және Ниуэ аралдарының аумақтары бөлiгiнде ғана);</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33) Бiрiккен Араб Әмiрлiктерi (Дубай қаласының аумағы бөлiгiнде ғана);</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34) Палау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35) Панама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36) Самоа Тәуелсiз мемлекетi;</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37) Сейшел аралдары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38) Сент-Винсент және Гренадин мемлекетi;</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39) Сент-Китс және Невис Федерациясы;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40) Сент-Люсия мемлекетi;</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41) Ұлыбритания мен Солтүстiк Ирландияның Бiрiккен Корольдiгi (мынадай аумақтар бөлiгiнде ғана):</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Ангилья аралдары;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Бермуд аралдары;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Британдық Виргин аралдары;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Гибралтар;</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Кайман аралдары;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Монтсеррат аралы;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Теркс және Кайкос аралдары;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Мэн аралы;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Норманд аралдары (Гернси, Джерси, Сарк, Олдерни аралдары);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42) Америка Құрама Штаттары (Американдық Виргин аралдарының, Гуам аралының және Пуэрто-Рико Достастығы аумақтары бөлiгiнде ғана);</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43) Тонга Корольдiгi;</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44) Филиппин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45) Шри-Ланка Демократиялық Республикасы</w:t>
            </w:r>
          </w:p>
        </w:tc>
        <w:tc>
          <w:tcPr>
            <w:tcW w:w="1473" w:type="dxa"/>
            <w:tcMar>
              <w:top w:w="0" w:type="dxa"/>
              <w:left w:w="108" w:type="dxa"/>
              <w:bottom w:w="0" w:type="dxa"/>
              <w:right w:w="108" w:type="dxa"/>
            </w:tcMar>
            <w:hideMark/>
          </w:tcPr>
          <w:p w14:paraId="1930CC56"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lastRenderedPageBreak/>
              <w:t>150</w:t>
            </w:r>
          </w:p>
        </w:tc>
      </w:tr>
      <w:tr w:rsidR="005A7116" w:rsidRPr="005A7116" w14:paraId="51012616" w14:textId="77777777" w:rsidTr="00C90B63">
        <w:trPr>
          <w:jc w:val="center"/>
        </w:trPr>
        <w:tc>
          <w:tcPr>
            <w:tcW w:w="982" w:type="dxa"/>
            <w:tcMar>
              <w:top w:w="0" w:type="dxa"/>
              <w:left w:w="108" w:type="dxa"/>
              <w:bottom w:w="0" w:type="dxa"/>
              <w:right w:w="108" w:type="dxa"/>
            </w:tcMar>
            <w:hideMark/>
          </w:tcPr>
          <w:p w14:paraId="41A40E84"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lastRenderedPageBreak/>
              <w:t>107</w:t>
            </w:r>
          </w:p>
        </w:tc>
        <w:tc>
          <w:tcPr>
            <w:tcW w:w="7184" w:type="dxa"/>
            <w:tcMar>
              <w:top w:w="0" w:type="dxa"/>
              <w:left w:w="108" w:type="dxa"/>
              <w:bottom w:w="0" w:type="dxa"/>
              <w:right w:w="108" w:type="dxa"/>
            </w:tcMar>
            <w:hideMark/>
          </w:tcPr>
          <w:p w14:paraId="4DCDB758" w14:textId="4485221D"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агенттiгiнiң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 төмен тәуелсiз рейтингi немесе басқа рейтинтік агенттіктердiң бiрiнiң осыған ұқсас деңгейдегi рейтингі бар елдердiң орталық банктерiндегi салымдар</w:t>
            </w:r>
          </w:p>
        </w:tc>
        <w:tc>
          <w:tcPr>
            <w:tcW w:w="1473" w:type="dxa"/>
            <w:tcMar>
              <w:top w:w="0" w:type="dxa"/>
              <w:left w:w="108" w:type="dxa"/>
              <w:bottom w:w="0" w:type="dxa"/>
              <w:right w:w="108" w:type="dxa"/>
            </w:tcMar>
            <w:hideMark/>
          </w:tcPr>
          <w:p w14:paraId="67FF8794"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150</w:t>
            </w:r>
          </w:p>
        </w:tc>
      </w:tr>
      <w:tr w:rsidR="005A7116" w:rsidRPr="005A7116" w14:paraId="14EB982F" w14:textId="77777777" w:rsidTr="00C90B63">
        <w:trPr>
          <w:jc w:val="center"/>
        </w:trPr>
        <w:tc>
          <w:tcPr>
            <w:tcW w:w="982" w:type="dxa"/>
            <w:tcMar>
              <w:top w:w="0" w:type="dxa"/>
              <w:left w:w="108" w:type="dxa"/>
              <w:bottom w:w="0" w:type="dxa"/>
              <w:right w:w="108" w:type="dxa"/>
            </w:tcMar>
            <w:hideMark/>
          </w:tcPr>
          <w:p w14:paraId="341EF45B"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108</w:t>
            </w:r>
          </w:p>
        </w:tc>
        <w:tc>
          <w:tcPr>
            <w:tcW w:w="7184" w:type="dxa"/>
            <w:tcMar>
              <w:top w:w="0" w:type="dxa"/>
              <w:left w:w="108" w:type="dxa"/>
              <w:bottom w:w="0" w:type="dxa"/>
              <w:right w:w="108" w:type="dxa"/>
            </w:tcMar>
            <w:hideMark/>
          </w:tcPr>
          <w:p w14:paraId="22912326" w14:textId="6F40BFE8"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агенттiгiнiң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 төмен борыштық рейтингi немесе басқа рейтингтік агенттіктердiң бiрiнiң осыған ұқсас деңгейдегi рейтингі бар халықаралық қаржы ұйымдарындағы салымдар</w:t>
            </w:r>
          </w:p>
        </w:tc>
        <w:tc>
          <w:tcPr>
            <w:tcW w:w="1473" w:type="dxa"/>
            <w:tcMar>
              <w:top w:w="0" w:type="dxa"/>
              <w:left w:w="108" w:type="dxa"/>
              <w:bottom w:w="0" w:type="dxa"/>
              <w:right w:w="108" w:type="dxa"/>
            </w:tcMar>
            <w:hideMark/>
          </w:tcPr>
          <w:p w14:paraId="34FE2559"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150</w:t>
            </w:r>
          </w:p>
        </w:tc>
      </w:tr>
      <w:tr w:rsidR="005A7116" w:rsidRPr="005A7116" w14:paraId="42A6A357" w14:textId="77777777" w:rsidTr="00C90B63">
        <w:trPr>
          <w:jc w:val="center"/>
        </w:trPr>
        <w:tc>
          <w:tcPr>
            <w:tcW w:w="982" w:type="dxa"/>
            <w:tcMar>
              <w:top w:w="0" w:type="dxa"/>
              <w:left w:w="108" w:type="dxa"/>
              <w:bottom w:w="0" w:type="dxa"/>
              <w:right w:w="108" w:type="dxa"/>
            </w:tcMar>
            <w:hideMark/>
          </w:tcPr>
          <w:p w14:paraId="2D39F62D"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109</w:t>
            </w:r>
          </w:p>
        </w:tc>
        <w:tc>
          <w:tcPr>
            <w:tcW w:w="7184" w:type="dxa"/>
            <w:tcMar>
              <w:top w:w="0" w:type="dxa"/>
              <w:left w:w="108" w:type="dxa"/>
              <w:bottom w:w="0" w:type="dxa"/>
              <w:right w:w="108" w:type="dxa"/>
            </w:tcMar>
            <w:hideMark/>
          </w:tcPr>
          <w:p w14:paraId="23A5F18B" w14:textId="13C1D80C"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агенттiгiнiң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 төмен борыштық рейтингi немесе басқа рейтингтік агенттіктердiң бiрiнiң осыған ұқсас деңгейдегi рейтингі бар бейрезидент ұйымдардағы, және тиiстi рейтингтік бағасы жоқ бейрезидент ұйымдардағы салымдар</w:t>
            </w:r>
          </w:p>
        </w:tc>
        <w:tc>
          <w:tcPr>
            <w:tcW w:w="1473" w:type="dxa"/>
            <w:tcMar>
              <w:top w:w="0" w:type="dxa"/>
              <w:left w:w="108" w:type="dxa"/>
              <w:bottom w:w="0" w:type="dxa"/>
              <w:right w:w="108" w:type="dxa"/>
            </w:tcMar>
            <w:hideMark/>
          </w:tcPr>
          <w:p w14:paraId="30302921"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150</w:t>
            </w:r>
          </w:p>
        </w:tc>
      </w:tr>
      <w:tr w:rsidR="005A7116" w:rsidRPr="005A7116" w14:paraId="56F8895B" w14:textId="77777777" w:rsidTr="00C90B63">
        <w:trPr>
          <w:jc w:val="center"/>
        </w:trPr>
        <w:tc>
          <w:tcPr>
            <w:tcW w:w="982" w:type="dxa"/>
            <w:tcMar>
              <w:top w:w="0" w:type="dxa"/>
              <w:left w:w="108" w:type="dxa"/>
              <w:bottom w:w="0" w:type="dxa"/>
              <w:right w:w="108" w:type="dxa"/>
            </w:tcMar>
            <w:hideMark/>
          </w:tcPr>
          <w:p w14:paraId="0DD51DF8"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110</w:t>
            </w:r>
          </w:p>
        </w:tc>
        <w:tc>
          <w:tcPr>
            <w:tcW w:w="7184" w:type="dxa"/>
            <w:tcMar>
              <w:top w:w="0" w:type="dxa"/>
              <w:left w:w="108" w:type="dxa"/>
              <w:bottom w:w="0" w:type="dxa"/>
              <w:right w:w="108" w:type="dxa"/>
            </w:tcMar>
            <w:hideMark/>
          </w:tcPr>
          <w:p w14:paraId="43EB7302" w14:textId="77777777" w:rsidR="00464C5A" w:rsidRPr="005A7116" w:rsidRDefault="00464C5A" w:rsidP="000D6F32">
            <w:pPr>
              <w:spacing w:after="0" w:line="240" w:lineRule="auto"/>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Төменде көрсетілген шет мемлекеттердің аумағында тіркелген Қазақстан Республикасының бейрезиденті- ұйымдардағы салымдар:</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1) Андорра Князьдігі;</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2) Антигуа және Барбуда мемлекеті;</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lastRenderedPageBreak/>
              <w:t>3) Багам аралдары достастығы;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4) Барбадос мемлекетi;</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5) Бахрейн мемлекеті;</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6) Белиз мемлекетi;</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7) Бруней Даруссалам мемлекетi;</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8) Вануату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9) Гватемала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10) Гренада мемлекетi;</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11) Джибути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12) Доминикан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13) Индонезия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14) Испания (Канар аралдарының аумағы бөлiгiнде ғана);</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15) Кипр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16) Қытай Халық Республикасы (Аомынь (Макао) және Сянган (Гонконг) арнайы әкiмшiлiк аудандарының аумақтары бөлiгiнде ғана);</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17) Комор аралдары Федералды Ислам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18) Коста-Рика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19) Малайзия (Лабуан анклавының аумағы бөлiгiнде ғана);</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20) Либерия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21) Лихтенштейн Князьдігі;</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22) Маврикий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23) Португалия (Мадейра аралдарының аумағы бөлігінде ғана);</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24) Мальдив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25) Мальта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26) Маршалл аралдары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27) Монако Князьдігі;</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28) Мьянма Одағы;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29) Науру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30) Нидерланд (Аруба аралының аумағы және Антиль аралдарының тәуелдi аумақтары бөлiгiнде ғана);</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31) Нигерия Федеративтiк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32) Жаңа Зеландия (Кук және Ниуэ аралдарының аумақтары бөлiгiнде ғана);</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33) Бiрiккен Араб Әмiрлiктерi (Дубай қаласының аумағы бөлiгiнде ғана);</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34) Палау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35) Панама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36) Самоа Тәуелсiз мемлекетi;</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37) Сейшел аралдары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38) Сент-Винсент және Гренадин мемлекетi;</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39) Сент-Китс және Невис Федерациясы;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40) Сент-Люсия мемлекетi;</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41) Ұлыбритания мен Солтүстiк Ирландияның Бiрiккен Корольдiгi (мынадай аумақтар бөлiгiнде ғана):</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Ангилья аралдары;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Бермуд аралдары;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Британдық Виргин аралдары;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Гибралтар;</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Кайман аралдары;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lastRenderedPageBreak/>
              <w:t>Монтсеррат аралы;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Теркс және Кайкос аралдары;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Мэн аралы;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Норманд аралдары (Гернси, Джерси, Сарк, Олдерни аралдары);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42) Америка Құрама Штаттары (Американдық Виргин аралдарының, Гуам аралының және Пуэрто-Рико Достастығы аумақтары бөлiгiнде ғана);</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43) Тонга Корольдiгi;</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44) Филиппин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45) Шри-Ланка Демократиялық Республикасы</w:t>
            </w:r>
            <w:r w:rsidRPr="005A7116">
              <w:rPr>
                <w:rFonts w:ascii="Times New Roman" w:eastAsia="Times New Roman" w:hAnsi="Times New Roman" w:cs="Times New Roman"/>
                <w:color w:val="000000" w:themeColor="text1"/>
                <w:sz w:val="24"/>
                <w:szCs w:val="24"/>
                <w:lang w:eastAsia="ru-RU"/>
              </w:rPr>
              <w:t xml:space="preserve"> </w:t>
            </w:r>
          </w:p>
        </w:tc>
        <w:tc>
          <w:tcPr>
            <w:tcW w:w="1473" w:type="dxa"/>
            <w:tcMar>
              <w:top w:w="0" w:type="dxa"/>
              <w:left w:w="108" w:type="dxa"/>
              <w:bottom w:w="0" w:type="dxa"/>
              <w:right w:w="108" w:type="dxa"/>
            </w:tcMar>
            <w:hideMark/>
          </w:tcPr>
          <w:p w14:paraId="3AA7EB3E"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lastRenderedPageBreak/>
              <w:t>150</w:t>
            </w:r>
          </w:p>
        </w:tc>
      </w:tr>
      <w:tr w:rsidR="005A7116" w:rsidRPr="005A7116" w14:paraId="02754626" w14:textId="77777777" w:rsidTr="00C90B63">
        <w:trPr>
          <w:jc w:val="center"/>
        </w:trPr>
        <w:tc>
          <w:tcPr>
            <w:tcW w:w="982" w:type="dxa"/>
            <w:tcMar>
              <w:top w:w="0" w:type="dxa"/>
              <w:left w:w="108" w:type="dxa"/>
              <w:bottom w:w="0" w:type="dxa"/>
              <w:right w:w="108" w:type="dxa"/>
            </w:tcMar>
            <w:hideMark/>
          </w:tcPr>
          <w:p w14:paraId="17BA4E1D"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lastRenderedPageBreak/>
              <w:t>111</w:t>
            </w:r>
          </w:p>
        </w:tc>
        <w:tc>
          <w:tcPr>
            <w:tcW w:w="7184" w:type="dxa"/>
            <w:tcMar>
              <w:top w:w="0" w:type="dxa"/>
              <w:left w:w="108" w:type="dxa"/>
              <w:bottom w:w="0" w:type="dxa"/>
              <w:right w:w="108" w:type="dxa"/>
            </w:tcMar>
            <w:hideMark/>
          </w:tcPr>
          <w:p w14:paraId="61537125" w14:textId="0828DF30"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агенттiгiнiң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lang w:val="kk-KZ"/>
              </w:rPr>
              <w:t xml:space="preserve"> </w:t>
            </w:r>
            <w:r w:rsidRPr="005A7116">
              <w:rPr>
                <w:rFonts w:ascii="Times New Roman" w:hAnsi="Times New Roman" w:cs="Times New Roman"/>
                <w:color w:val="000000" w:themeColor="text1"/>
                <w:spacing w:val="2"/>
                <w:sz w:val="24"/>
                <w:szCs w:val="24"/>
                <w:shd w:val="clear" w:color="auto" w:fill="FFFFFF"/>
              </w:rPr>
              <w:t>төмен борыштық рейтингi немесе басқа рейтингтік агенттіктердiң бiрiнiң осыған ұқсас деңгейдегi рейтингi бар және тиiстi рейтингтік бағасы жоқ бейрезидент ұйымдардың дебиторлық берешегi</w:t>
            </w:r>
          </w:p>
        </w:tc>
        <w:tc>
          <w:tcPr>
            <w:tcW w:w="1473" w:type="dxa"/>
            <w:tcMar>
              <w:top w:w="0" w:type="dxa"/>
              <w:left w:w="108" w:type="dxa"/>
              <w:bottom w:w="0" w:type="dxa"/>
              <w:right w:w="108" w:type="dxa"/>
            </w:tcMar>
            <w:hideMark/>
          </w:tcPr>
          <w:p w14:paraId="592884A3"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150</w:t>
            </w:r>
          </w:p>
        </w:tc>
      </w:tr>
      <w:tr w:rsidR="005A7116" w:rsidRPr="005A7116" w14:paraId="5DFB2209" w14:textId="77777777" w:rsidTr="00C90B63">
        <w:trPr>
          <w:jc w:val="center"/>
        </w:trPr>
        <w:tc>
          <w:tcPr>
            <w:tcW w:w="982" w:type="dxa"/>
            <w:tcMar>
              <w:top w:w="0" w:type="dxa"/>
              <w:left w:w="108" w:type="dxa"/>
              <w:bottom w:w="0" w:type="dxa"/>
              <w:right w:w="108" w:type="dxa"/>
            </w:tcMar>
            <w:hideMark/>
          </w:tcPr>
          <w:p w14:paraId="6810C69E"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112</w:t>
            </w:r>
          </w:p>
        </w:tc>
        <w:tc>
          <w:tcPr>
            <w:tcW w:w="7184" w:type="dxa"/>
            <w:tcMar>
              <w:top w:w="0" w:type="dxa"/>
              <w:left w:w="108" w:type="dxa"/>
              <w:bottom w:w="0" w:type="dxa"/>
              <w:right w:w="108" w:type="dxa"/>
            </w:tcMar>
            <w:hideMark/>
          </w:tcPr>
          <w:p w14:paraId="66A078AF" w14:textId="77777777" w:rsidR="00464C5A" w:rsidRPr="005A7116" w:rsidRDefault="00464C5A" w:rsidP="000D6F32">
            <w:pPr>
              <w:spacing w:after="0" w:line="240" w:lineRule="auto"/>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Төменде көрсетілген шет мемлекеттердің аумағында тіркелген Қазақстан Республикасының бейрезиденті-ұйымдардың дебиторлық берешегі:</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1) Андорра Князьдігі;</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2) Антигуа және Барбуда мемлекеті;</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3) Багам аралдары достастығы;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4) Барбадос мемлекетi;</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5) Бахрейн мемлекеті;</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6) Белиз мемлекетi;</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7) Бруней Даруссалам мемлекетi;</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8) Вануату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9) Гватемала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10) Гренада мемлекетi;</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11) Джибути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12) Доминикан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13) Индонезия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14) Испания (Канар аралдарының аумағы бөлiгiнде ғана);</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15) Кипр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16) Қытай Халық Республикасы (Аомынь (Макао) және Сянган (Гонконг) арнайы әкiмшiлiк аудандарының аумақтары бөлiгiнде ғана);</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17) Комор аралдары Федералды Ислам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18) Коста-Рика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19) Малайзия (Лабуан анклавының аумағы бөлiгiнде ғана);</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20) Либерия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21) Лихтенштейн Князьдігі;</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22) Маврикий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23) Португалия (Мадейра аралдарының аумағы бөлігінде ғана);</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24) Мальдив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25) Мальта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26) Маршалл аралдары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27) Монако Князьдігі;</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28) Мьянма Одағы;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29) Науру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30) Нидерланд (Аруба аралының аумағы және Антиль аралдарының тәуелдi аумақтары бөлiгiнде ғана);</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lastRenderedPageBreak/>
              <w:t>31) Нигерия Федеративтiк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32) Жаңа Зеландия (Кук және Ниуэ аралдарының аумақтары бөлiгiнде ғана);</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33) Бiрiккен Араб Әмiрлiктерi (Дубай қаласының аумағы бөлiгiнде ғана);</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34) Палау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35) Панама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36) Самоа Тәуелсiз мемлекетi;</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37) Сейшел аралдары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38) Сент-Винсент және Гренадин мемлекетi;</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39) Сент-Китс және Невис Федерациясы;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40) Сент-Люсия мемлекетi;</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41) Ұлыбритания мен Солтүстiк Ирландияның Бiрiккен Корольдiгi (мынадай аумақтар бөлiгiнде ғана):</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Ангилья аралдары;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Бермуд аралдары;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Британдық Виргин аралдары;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Гибралтар;</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Кайман аралдары;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Монтсеррат аралы;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Теркс және Кайкос аралдары;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Мэн аралы;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Норманд аралдары (Гернси, Джерси, Сарк, Олдерни аралдары);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42) Америка Құрама Штаттары (Американдық Виргин аралдарының, Гуам аралының және Пуэрто-Рико Достастығы аумақтары бөлiгiнде ғана);</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43) Тонга Корольдiгi;</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44) Филиппин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45) Шри-Ланка Демократиялық Республикасы</w:t>
            </w:r>
          </w:p>
        </w:tc>
        <w:tc>
          <w:tcPr>
            <w:tcW w:w="1473" w:type="dxa"/>
            <w:tcMar>
              <w:top w:w="0" w:type="dxa"/>
              <w:left w:w="108" w:type="dxa"/>
              <w:bottom w:w="0" w:type="dxa"/>
              <w:right w:w="108" w:type="dxa"/>
            </w:tcMar>
            <w:hideMark/>
          </w:tcPr>
          <w:p w14:paraId="3542C7E3"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lastRenderedPageBreak/>
              <w:t>150</w:t>
            </w:r>
          </w:p>
        </w:tc>
      </w:tr>
      <w:tr w:rsidR="005A7116" w:rsidRPr="005A7116" w14:paraId="05CDCE97" w14:textId="77777777" w:rsidTr="00C90B63">
        <w:trPr>
          <w:jc w:val="center"/>
        </w:trPr>
        <w:tc>
          <w:tcPr>
            <w:tcW w:w="982" w:type="dxa"/>
            <w:tcMar>
              <w:top w:w="0" w:type="dxa"/>
              <w:left w:w="108" w:type="dxa"/>
              <w:bottom w:w="0" w:type="dxa"/>
              <w:right w:w="108" w:type="dxa"/>
            </w:tcMar>
            <w:hideMark/>
          </w:tcPr>
          <w:p w14:paraId="0655938E"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lastRenderedPageBreak/>
              <w:t>113</w:t>
            </w:r>
          </w:p>
        </w:tc>
        <w:tc>
          <w:tcPr>
            <w:tcW w:w="7184" w:type="dxa"/>
            <w:tcMar>
              <w:top w:w="0" w:type="dxa"/>
              <w:left w:w="108" w:type="dxa"/>
              <w:bottom w:w="0" w:type="dxa"/>
              <w:right w:w="108" w:type="dxa"/>
            </w:tcMar>
            <w:hideMark/>
          </w:tcPr>
          <w:p w14:paraId="1C0A71B9" w14:textId="06257A20"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агенттігінің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1473" w:type="dxa"/>
            <w:tcMar>
              <w:top w:w="0" w:type="dxa"/>
              <w:left w:w="108" w:type="dxa"/>
              <w:bottom w:w="0" w:type="dxa"/>
              <w:right w:w="108" w:type="dxa"/>
            </w:tcMar>
            <w:hideMark/>
          </w:tcPr>
          <w:p w14:paraId="57B99674"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150</w:t>
            </w:r>
          </w:p>
        </w:tc>
      </w:tr>
      <w:tr w:rsidR="005A7116" w:rsidRPr="005A7116" w14:paraId="06C47C18" w14:textId="77777777" w:rsidTr="00C90B63">
        <w:trPr>
          <w:jc w:val="center"/>
        </w:trPr>
        <w:tc>
          <w:tcPr>
            <w:tcW w:w="982" w:type="dxa"/>
            <w:tcMar>
              <w:top w:w="0" w:type="dxa"/>
              <w:left w:w="108" w:type="dxa"/>
              <w:bottom w:w="0" w:type="dxa"/>
              <w:right w:w="108" w:type="dxa"/>
            </w:tcMar>
            <w:hideMark/>
          </w:tcPr>
          <w:p w14:paraId="437B204A"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114</w:t>
            </w:r>
          </w:p>
        </w:tc>
        <w:tc>
          <w:tcPr>
            <w:tcW w:w="7184" w:type="dxa"/>
            <w:tcMar>
              <w:top w:w="0" w:type="dxa"/>
              <w:left w:w="108" w:type="dxa"/>
              <w:bottom w:w="0" w:type="dxa"/>
              <w:right w:w="108" w:type="dxa"/>
            </w:tcMar>
            <w:hideMark/>
          </w:tcPr>
          <w:p w14:paraId="6592A1E1" w14:textId="3FAA77C3"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агенттігінің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1473" w:type="dxa"/>
            <w:tcMar>
              <w:top w:w="0" w:type="dxa"/>
              <w:left w:w="108" w:type="dxa"/>
              <w:bottom w:w="0" w:type="dxa"/>
              <w:right w:w="108" w:type="dxa"/>
            </w:tcMar>
            <w:hideMark/>
          </w:tcPr>
          <w:p w14:paraId="45591D43"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150</w:t>
            </w:r>
          </w:p>
        </w:tc>
      </w:tr>
      <w:tr w:rsidR="005A7116" w:rsidRPr="005A7116" w14:paraId="62665DAE" w14:textId="77777777" w:rsidTr="00C90B63">
        <w:trPr>
          <w:jc w:val="center"/>
        </w:trPr>
        <w:tc>
          <w:tcPr>
            <w:tcW w:w="982" w:type="dxa"/>
            <w:tcMar>
              <w:top w:w="0" w:type="dxa"/>
              <w:left w:w="108" w:type="dxa"/>
              <w:bottom w:w="0" w:type="dxa"/>
              <w:right w:w="108" w:type="dxa"/>
            </w:tcMar>
            <w:hideMark/>
          </w:tcPr>
          <w:p w14:paraId="3AD955A6"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115</w:t>
            </w:r>
          </w:p>
        </w:tc>
        <w:tc>
          <w:tcPr>
            <w:tcW w:w="7184" w:type="dxa"/>
            <w:tcMar>
              <w:top w:w="0" w:type="dxa"/>
              <w:left w:w="108" w:type="dxa"/>
              <w:bottom w:w="0" w:type="dxa"/>
              <w:right w:w="108" w:type="dxa"/>
            </w:tcMar>
            <w:hideMark/>
          </w:tcPr>
          <w:p w14:paraId="3EB78C3C" w14:textId="72BF3B5A"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Bell MT" w:hAnsi="Bell MT" w:cs="Courier New"/>
                <w:color w:val="000000" w:themeColor="text1"/>
                <w:spacing w:val="2"/>
                <w:sz w:val="24"/>
                <w:szCs w:val="24"/>
                <w:shd w:val="clear" w:color="auto" w:fill="FFFFFF"/>
              </w:rPr>
              <w:t xml:space="preserve">Standard &amp; Poor's </w:t>
            </w:r>
            <w:r w:rsidRPr="005A7116">
              <w:rPr>
                <w:rFonts w:ascii="Times New Roman" w:hAnsi="Times New Roman" w:cs="Times New Roman"/>
                <w:color w:val="000000" w:themeColor="text1"/>
                <w:spacing w:val="2"/>
                <w:sz w:val="24"/>
                <w:szCs w:val="24"/>
                <w:shd w:val="clear" w:color="auto" w:fill="FFFFFF"/>
              </w:rPr>
              <w:t>агенттігінің</w:t>
            </w:r>
            <w:r w:rsidRPr="005A7116">
              <w:rPr>
                <w:rFonts w:ascii="Bell MT" w:hAnsi="Bell MT" w:cs="Courier New"/>
                <w:color w:val="000000" w:themeColor="text1"/>
                <w:spacing w:val="2"/>
                <w:sz w:val="24"/>
                <w:szCs w:val="24"/>
                <w:shd w:val="clear" w:color="auto" w:fill="FFFFFF"/>
              </w:rPr>
              <w:t xml:space="preserve">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төмен</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борыштық</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рейтингі</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немесе</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басқа</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рейтингтік</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агенттіктердің</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бірінің</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осыған</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ұқсас</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деңгейдегі</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рейтингі</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бар</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халықаралық</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қаржы</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ұйымдары</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шығарған</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бағалы</w:t>
            </w:r>
            <w:r w:rsidRPr="005A7116">
              <w:rPr>
                <w:rFonts w:ascii="Bell MT" w:hAnsi="Bell MT" w:cs="Courier New"/>
                <w:color w:val="000000" w:themeColor="text1"/>
                <w:spacing w:val="2"/>
                <w:sz w:val="24"/>
                <w:szCs w:val="24"/>
                <w:shd w:val="clear" w:color="auto" w:fill="FFFFFF"/>
              </w:rPr>
              <w:t xml:space="preserve"> </w:t>
            </w:r>
            <w:r w:rsidRPr="005A7116">
              <w:rPr>
                <w:rFonts w:ascii="Times New Roman" w:hAnsi="Times New Roman" w:cs="Times New Roman"/>
                <w:color w:val="000000" w:themeColor="text1"/>
                <w:spacing w:val="2"/>
                <w:sz w:val="24"/>
                <w:szCs w:val="24"/>
                <w:shd w:val="clear" w:color="auto" w:fill="FFFFFF"/>
              </w:rPr>
              <w:t>қағаздар</w:t>
            </w:r>
          </w:p>
        </w:tc>
        <w:tc>
          <w:tcPr>
            <w:tcW w:w="1473" w:type="dxa"/>
            <w:tcMar>
              <w:top w:w="0" w:type="dxa"/>
              <w:left w:w="108" w:type="dxa"/>
              <w:bottom w:w="0" w:type="dxa"/>
              <w:right w:w="108" w:type="dxa"/>
            </w:tcMar>
            <w:hideMark/>
          </w:tcPr>
          <w:p w14:paraId="228BA5DA"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150</w:t>
            </w:r>
          </w:p>
        </w:tc>
      </w:tr>
      <w:tr w:rsidR="005A7116" w:rsidRPr="005A7116" w14:paraId="62E6E032" w14:textId="77777777" w:rsidTr="00C90B63">
        <w:trPr>
          <w:jc w:val="center"/>
        </w:trPr>
        <w:tc>
          <w:tcPr>
            <w:tcW w:w="982" w:type="dxa"/>
            <w:tcMar>
              <w:top w:w="0" w:type="dxa"/>
              <w:left w:w="108" w:type="dxa"/>
              <w:bottom w:w="0" w:type="dxa"/>
              <w:right w:w="108" w:type="dxa"/>
            </w:tcMar>
            <w:hideMark/>
          </w:tcPr>
          <w:p w14:paraId="0C24D2FA"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116</w:t>
            </w:r>
          </w:p>
        </w:tc>
        <w:tc>
          <w:tcPr>
            <w:tcW w:w="7184" w:type="dxa"/>
            <w:tcMar>
              <w:top w:w="0" w:type="dxa"/>
              <w:left w:w="108" w:type="dxa"/>
              <w:bottom w:w="0" w:type="dxa"/>
              <w:right w:w="108" w:type="dxa"/>
            </w:tcMar>
            <w:hideMark/>
          </w:tcPr>
          <w:p w14:paraId="7BBE7079" w14:textId="5C787C43"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Standard &amp; Poor's агенттігінің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 төмен борыштық рейтингі немесе басқа рейтингтік агенттіктердің бірінің осыған ұқсас деңгейдегі рейтингі бар бейрезидент ұйымдар және тиісті рейтингтік бағасы жоқ бейрезидент ұйымдар шығарған бағалы қағаздар</w:t>
            </w:r>
          </w:p>
        </w:tc>
        <w:tc>
          <w:tcPr>
            <w:tcW w:w="1473" w:type="dxa"/>
            <w:tcMar>
              <w:top w:w="0" w:type="dxa"/>
              <w:left w:w="108" w:type="dxa"/>
              <w:bottom w:w="0" w:type="dxa"/>
              <w:right w:w="108" w:type="dxa"/>
            </w:tcMar>
            <w:hideMark/>
          </w:tcPr>
          <w:p w14:paraId="53EDBFE0"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150</w:t>
            </w:r>
          </w:p>
        </w:tc>
      </w:tr>
      <w:tr w:rsidR="005A7116" w:rsidRPr="005A7116" w14:paraId="7CE4B328" w14:textId="77777777" w:rsidTr="00C90B63">
        <w:trPr>
          <w:jc w:val="center"/>
        </w:trPr>
        <w:tc>
          <w:tcPr>
            <w:tcW w:w="982" w:type="dxa"/>
            <w:tcMar>
              <w:top w:w="0" w:type="dxa"/>
              <w:left w:w="108" w:type="dxa"/>
              <w:bottom w:w="0" w:type="dxa"/>
              <w:right w:w="108" w:type="dxa"/>
            </w:tcMar>
            <w:hideMark/>
          </w:tcPr>
          <w:p w14:paraId="4E33C69D"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117</w:t>
            </w:r>
          </w:p>
        </w:tc>
        <w:tc>
          <w:tcPr>
            <w:tcW w:w="7184" w:type="dxa"/>
            <w:tcMar>
              <w:top w:w="0" w:type="dxa"/>
              <w:left w:w="108" w:type="dxa"/>
              <w:bottom w:w="0" w:type="dxa"/>
              <w:right w:w="108" w:type="dxa"/>
            </w:tcMar>
            <w:hideMark/>
          </w:tcPr>
          <w:p w14:paraId="335756D1" w14:textId="77777777" w:rsidR="00464C5A" w:rsidRPr="005A7116" w:rsidRDefault="00464C5A" w:rsidP="000D6F32">
            <w:pPr>
              <w:spacing w:after="0" w:line="240" w:lineRule="auto"/>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Төменде көрсетілген шет мемлекеттердің аумағында тіркелген Қазақстан Республикасының бейрезиденті-ұйымдар шығарған бағалы қағаздар:</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1) Андорра Князьдігі;</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lastRenderedPageBreak/>
              <w:t>2) Антигуа және Барбуда мемлекеті;</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3) Багам аралдары достастығы;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4) Барбадос мемлекетi;</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5) Бахрейн мемлекеті;</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6) Белиз мемлекетi;</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7) Бруней Даруссалам мемлекетi;</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8) Вануату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9) Гватемала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10) Гренада мемлекетi;</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11) Джибути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12) Доминикан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13) Индонезия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14) Испания (Канар аралдарының аумағы бөлiгiнде ғана);</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15) Кипр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16) Қытай Халық Республикасы (Аомынь (Макао) және Сянган (Гонконг) арнайы әкiмшiлiк аудандарының аумақтары бөлiгiнде ғана);</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17) Комор аралдары Федералды Ислам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18) Коста-Рика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19) Малайзия (Лабуан анклавының аумағы бөлiгiнде ғана);</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20) Либерия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21) Лихтенштейн Князьдігі;</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22) Маврикий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23) Португалия (Мадейра аралдарының аумағы бөлігінде ғана);</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24) Мальдив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25) Мальта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26) Маршалл аралдары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27) Монако Князьдігі;</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28) Мьянма Одағы;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29) Науру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30) Нидерланд (Аруба аралының аумағы және Антиль аралдарының тәуелдi аумақтары бөлiгiнде ғана);</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31) Нигерия Федеративтiк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32) Жаңа Зеландия (Кук және Ниуэ аралдарының аумақтары бөлiгiнде ғана);</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33) Бiрiккен Араб Әмiрлiктерi (Дубай қаласының аумағы бөлiгiнде ғана);</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34) Палау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35) Панама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36) Самоа Тәуелсiз мемлекетi;</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37) Сейшел аралдары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38) Сент-Винсент және Гренадин мемлекетi;</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39) Сент-Китс және Невис Федерациясы;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40) Сент-Люсия мемлекетi;</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41) Ұлыбритания мен Солтүстiк Ирландияның Бiрiккен Корольдiгi (мынадай аумақтар бөлiгiнде ғана):</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Ангилья аралдары;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Бермуд аралдары;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Британдық Виргин аралдары;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Гибралтар;</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lastRenderedPageBreak/>
              <w:t>Кайман аралдары;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Монтсеррат аралы;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Теркс және Кайкос аралдары;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Мэн аралы;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Норманд аралдары (Гернси, Джерси, Сарк, Олдерни аралдары);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42) Америка Құрама Штаттары (Американдық Виргин аралдарының, Гуам аралының және Пуэрто-Рико Достастығы аумақтары бөлiгiнде ғана);</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43) Тонга Корольдiгi;</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44) Филиппин Республикасы;</w:t>
            </w:r>
            <w:r w:rsidRPr="005A7116">
              <w:rPr>
                <w:rFonts w:ascii="Times New Roman" w:hAnsi="Times New Roman" w:cs="Times New Roman"/>
                <w:color w:val="000000" w:themeColor="text1"/>
                <w:spacing w:val="2"/>
                <w:sz w:val="24"/>
                <w:szCs w:val="24"/>
              </w:rPr>
              <w:br/>
            </w:r>
            <w:r w:rsidRPr="005A7116">
              <w:rPr>
                <w:rFonts w:ascii="Times New Roman" w:hAnsi="Times New Roman" w:cs="Times New Roman"/>
                <w:color w:val="000000" w:themeColor="text1"/>
                <w:spacing w:val="2"/>
                <w:sz w:val="24"/>
                <w:szCs w:val="24"/>
                <w:shd w:val="clear" w:color="auto" w:fill="FFFFFF"/>
              </w:rPr>
              <w:t>45) Шри-Ланка Демократиялық Республикасы</w:t>
            </w:r>
          </w:p>
        </w:tc>
        <w:tc>
          <w:tcPr>
            <w:tcW w:w="1473" w:type="dxa"/>
            <w:tcMar>
              <w:top w:w="0" w:type="dxa"/>
              <w:left w:w="108" w:type="dxa"/>
              <w:bottom w:w="0" w:type="dxa"/>
              <w:right w:w="108" w:type="dxa"/>
            </w:tcMar>
            <w:hideMark/>
          </w:tcPr>
          <w:p w14:paraId="38AA6B57" w14:textId="77777777" w:rsidR="00464C5A" w:rsidRPr="005A7116" w:rsidRDefault="00464C5A"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lastRenderedPageBreak/>
              <w:t>150</w:t>
            </w:r>
          </w:p>
        </w:tc>
      </w:tr>
      <w:tr w:rsidR="005A7116" w:rsidRPr="005A7116" w14:paraId="6CF70025" w14:textId="77777777" w:rsidTr="00C90B63">
        <w:trPr>
          <w:jc w:val="center"/>
        </w:trPr>
        <w:tc>
          <w:tcPr>
            <w:tcW w:w="982" w:type="dxa"/>
            <w:tcMar>
              <w:top w:w="0" w:type="dxa"/>
              <w:left w:w="108" w:type="dxa"/>
              <w:bottom w:w="0" w:type="dxa"/>
              <w:right w:w="108" w:type="dxa"/>
            </w:tcMar>
            <w:hideMark/>
          </w:tcPr>
          <w:p w14:paraId="6CB9FB77"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lastRenderedPageBreak/>
              <w:t>118</w:t>
            </w:r>
          </w:p>
        </w:tc>
        <w:tc>
          <w:tcPr>
            <w:tcW w:w="7184" w:type="dxa"/>
            <w:tcMar>
              <w:top w:w="0" w:type="dxa"/>
              <w:left w:w="108" w:type="dxa"/>
              <w:bottom w:w="0" w:type="dxa"/>
              <w:right w:w="108" w:type="dxa"/>
            </w:tcMar>
            <w:hideMark/>
          </w:tcPr>
          <w:p w14:paraId="35F100D6" w14:textId="624191D1"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 xml:space="preserve">Банк баланста ұстап тұратын және Standard &amp; Poor's агенттігінің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-тен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ВВ-</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-ке дейінгі кредиттік рейтингі немесе басқа рейтингтiк агенттiктердiң бірiнiң осыған ұқсас деңгейдегi рейтингi немесе Standard &amp; Poor's агенттiгiнің ұлттық шәкілі бойынша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kzBB+</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 xml:space="preserve">-тен </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kzBB-</w:t>
            </w:r>
            <w:r w:rsidR="00796D18" w:rsidRPr="005A7116">
              <w:rPr>
                <w:rFonts w:ascii="Times New Roman" w:hAnsi="Times New Roman" w:cs="Times New Roman"/>
                <w:color w:val="000000" w:themeColor="text1"/>
                <w:spacing w:val="2"/>
                <w:sz w:val="24"/>
                <w:szCs w:val="24"/>
                <w:shd w:val="clear" w:color="auto" w:fill="FFFFFF"/>
                <w:lang w:val="kk-KZ"/>
              </w:rPr>
              <w:t>»</w:t>
            </w:r>
            <w:r w:rsidRPr="005A7116">
              <w:rPr>
                <w:rFonts w:ascii="Times New Roman" w:hAnsi="Times New Roman" w:cs="Times New Roman"/>
                <w:color w:val="000000" w:themeColor="text1"/>
                <w:spacing w:val="2"/>
                <w:sz w:val="24"/>
                <w:szCs w:val="24"/>
                <w:shd w:val="clear" w:color="auto" w:fill="FFFFFF"/>
              </w:rPr>
              <w:t>-ке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1473" w:type="dxa"/>
            <w:tcMar>
              <w:top w:w="0" w:type="dxa"/>
              <w:left w:w="108" w:type="dxa"/>
              <w:bottom w:w="0" w:type="dxa"/>
              <w:right w:w="108" w:type="dxa"/>
            </w:tcMar>
            <w:hideMark/>
          </w:tcPr>
          <w:p w14:paraId="79B9EE47" w14:textId="77777777"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350</w:t>
            </w:r>
          </w:p>
        </w:tc>
      </w:tr>
      <w:tr w:rsidR="005A7116" w:rsidRPr="005A7116" w14:paraId="2F02ECE0" w14:textId="77777777" w:rsidTr="00C90B63">
        <w:trPr>
          <w:jc w:val="center"/>
        </w:trPr>
        <w:tc>
          <w:tcPr>
            <w:tcW w:w="982" w:type="dxa"/>
            <w:tcMar>
              <w:top w:w="0" w:type="dxa"/>
              <w:left w:w="108" w:type="dxa"/>
              <w:bottom w:w="0" w:type="dxa"/>
              <w:right w:w="108" w:type="dxa"/>
            </w:tcMar>
            <w:hideMark/>
          </w:tcPr>
          <w:p w14:paraId="5ACD6A13" w14:textId="77777777" w:rsidR="00464C5A" w:rsidRPr="005A7116" w:rsidRDefault="00464C5A" w:rsidP="000D6F32">
            <w:pPr>
              <w:spacing w:after="0" w:line="240" w:lineRule="auto"/>
              <w:ind w:left="-83" w:right="-106"/>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119</w:t>
            </w:r>
          </w:p>
        </w:tc>
        <w:tc>
          <w:tcPr>
            <w:tcW w:w="7184" w:type="dxa"/>
            <w:tcMar>
              <w:top w:w="0" w:type="dxa"/>
              <w:left w:w="108" w:type="dxa"/>
              <w:bottom w:w="0" w:type="dxa"/>
              <w:right w:w="108" w:type="dxa"/>
            </w:tcMar>
            <w:hideMark/>
          </w:tcPr>
          <w:p w14:paraId="156B44A1" w14:textId="77777777"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pacing w:val="2"/>
                <w:sz w:val="24"/>
                <w:szCs w:val="24"/>
                <w:shd w:val="clear" w:color="auto" w:fill="FFFFFF"/>
              </w:rPr>
              <w:t>V-тәуекелдер тобына енгізілген активтер бойынша есептелген сыйақы</w:t>
            </w:r>
          </w:p>
        </w:tc>
        <w:tc>
          <w:tcPr>
            <w:tcW w:w="1473" w:type="dxa"/>
            <w:tcMar>
              <w:top w:w="0" w:type="dxa"/>
              <w:left w:w="108" w:type="dxa"/>
              <w:bottom w:w="0" w:type="dxa"/>
              <w:right w:w="108" w:type="dxa"/>
            </w:tcMar>
            <w:hideMark/>
          </w:tcPr>
          <w:p w14:paraId="4F349347" w14:textId="77777777" w:rsidR="00464C5A" w:rsidRPr="005A7116" w:rsidRDefault="00464C5A"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150</w:t>
            </w:r>
          </w:p>
        </w:tc>
      </w:tr>
    </w:tbl>
    <w:p w14:paraId="1E461E4D" w14:textId="77777777" w:rsidR="00464C5A" w:rsidRPr="005A7116" w:rsidRDefault="00464C5A" w:rsidP="000D6F32">
      <w:pPr>
        <w:spacing w:after="0" w:line="240" w:lineRule="auto"/>
        <w:ind w:firstLine="709"/>
        <w:jc w:val="both"/>
        <w:textAlignment w:val="baseline"/>
        <w:rPr>
          <w:rFonts w:ascii="Times New Roman" w:eastAsia="Times New Roman" w:hAnsi="Times New Roman" w:cs="Times New Roman"/>
          <w:color w:val="000000" w:themeColor="text1"/>
          <w:sz w:val="28"/>
          <w:szCs w:val="24"/>
          <w:lang w:eastAsia="ru-RU"/>
        </w:rPr>
      </w:pPr>
    </w:p>
    <w:p w14:paraId="03052A0C" w14:textId="77777777" w:rsidR="00464C5A" w:rsidRPr="005A7116" w:rsidRDefault="00464C5A" w:rsidP="000D6F32">
      <w:pPr>
        <w:tabs>
          <w:tab w:val="left" w:pos="1276"/>
        </w:tabs>
        <w:spacing w:after="0" w:line="240" w:lineRule="auto"/>
        <w:ind w:firstLine="709"/>
        <w:jc w:val="both"/>
        <w:rPr>
          <w:rFonts w:ascii="Times New Roman" w:eastAsia="Times New Roman" w:hAnsi="Times New Roman" w:cs="Times New Roman"/>
          <w:color w:val="000000" w:themeColor="text1"/>
          <w:sz w:val="28"/>
          <w:szCs w:val="20"/>
          <w:lang w:eastAsia="ru-RU"/>
        </w:rPr>
      </w:pPr>
    </w:p>
    <w:p w14:paraId="782AB911" w14:textId="77777777" w:rsidR="00464C5A" w:rsidRPr="005A7116" w:rsidRDefault="00464C5A" w:rsidP="000D6F32">
      <w:pPr>
        <w:spacing w:after="0" w:line="240" w:lineRule="auto"/>
        <w:rPr>
          <w:rFonts w:ascii="Times New Roman" w:eastAsia="Times New Roman" w:hAnsi="Times New Roman" w:cs="Times New Roman"/>
          <w:color w:val="000000" w:themeColor="text1"/>
          <w:sz w:val="28"/>
          <w:szCs w:val="20"/>
          <w:lang w:eastAsia="ru-RU"/>
        </w:rPr>
        <w:sectPr w:rsidR="00464C5A" w:rsidRPr="005A7116" w:rsidSect="007831EB">
          <w:headerReference w:type="default" r:id="rId114"/>
          <w:pgSz w:w="11906" w:h="16838"/>
          <w:pgMar w:top="1418" w:right="851" w:bottom="1418" w:left="1418" w:header="709" w:footer="709" w:gutter="0"/>
          <w:cols w:space="708"/>
          <w:docGrid w:linePitch="360"/>
        </w:sectPr>
      </w:pPr>
    </w:p>
    <w:p w14:paraId="2D4BCE1A" w14:textId="77777777" w:rsidR="003E79C2" w:rsidRPr="003E79C2" w:rsidRDefault="00464C5A" w:rsidP="003E79C2">
      <w:pPr>
        <w:shd w:val="clear" w:color="auto" w:fill="FFFFFF"/>
        <w:tabs>
          <w:tab w:val="left" w:pos="1134"/>
        </w:tabs>
        <w:spacing w:after="0" w:line="240" w:lineRule="auto"/>
        <w:jc w:val="right"/>
        <w:textAlignment w:val="baseline"/>
        <w:outlineLvl w:val="2"/>
        <w:rPr>
          <w:rFonts w:ascii="Times New Roman" w:hAnsi="Times New Roman" w:cs="Times New Roman"/>
          <w:color w:val="000000" w:themeColor="text1"/>
          <w:sz w:val="28"/>
          <w:szCs w:val="24"/>
          <w:shd w:val="clear" w:color="auto" w:fill="FFFFFF"/>
        </w:rPr>
      </w:pPr>
      <w:r w:rsidRPr="003E79C2">
        <w:rPr>
          <w:rFonts w:ascii="Times New Roman" w:hAnsi="Times New Roman" w:cs="Times New Roman"/>
          <w:color w:val="000000" w:themeColor="text1"/>
          <w:sz w:val="28"/>
          <w:szCs w:val="24"/>
          <w:shd w:val="clear" w:color="auto" w:fill="FFFFFF"/>
        </w:rPr>
        <w:lastRenderedPageBreak/>
        <w:t>Салымдардың кредиттiк</w:t>
      </w:r>
    </w:p>
    <w:p w14:paraId="7ED315E3" w14:textId="77777777" w:rsidR="003E79C2" w:rsidRPr="003E79C2" w:rsidRDefault="00464C5A" w:rsidP="003E79C2">
      <w:pPr>
        <w:shd w:val="clear" w:color="auto" w:fill="FFFFFF"/>
        <w:tabs>
          <w:tab w:val="left" w:pos="1134"/>
        </w:tabs>
        <w:spacing w:after="0" w:line="240" w:lineRule="auto"/>
        <w:jc w:val="right"/>
        <w:textAlignment w:val="baseline"/>
        <w:outlineLvl w:val="2"/>
        <w:rPr>
          <w:rFonts w:ascii="Times New Roman" w:hAnsi="Times New Roman" w:cs="Times New Roman"/>
          <w:color w:val="000000" w:themeColor="text1"/>
          <w:sz w:val="28"/>
          <w:szCs w:val="24"/>
          <w:shd w:val="clear" w:color="auto" w:fill="FFFFFF"/>
        </w:rPr>
      </w:pPr>
      <w:r w:rsidRPr="003E79C2">
        <w:rPr>
          <w:rFonts w:ascii="Times New Roman" w:hAnsi="Times New Roman" w:cs="Times New Roman"/>
          <w:color w:val="000000" w:themeColor="text1"/>
          <w:sz w:val="28"/>
          <w:szCs w:val="24"/>
          <w:shd w:val="clear" w:color="auto" w:fill="FFFFFF"/>
        </w:rPr>
        <w:t>тәуекел дәрежесi бойынша</w:t>
      </w:r>
    </w:p>
    <w:p w14:paraId="1B93BD68" w14:textId="77777777" w:rsidR="003E79C2" w:rsidRPr="003E79C2" w:rsidRDefault="00464C5A" w:rsidP="003E79C2">
      <w:pPr>
        <w:shd w:val="clear" w:color="auto" w:fill="FFFFFF"/>
        <w:tabs>
          <w:tab w:val="left" w:pos="1134"/>
        </w:tabs>
        <w:spacing w:after="0" w:line="240" w:lineRule="auto"/>
        <w:jc w:val="right"/>
        <w:textAlignment w:val="baseline"/>
        <w:outlineLvl w:val="2"/>
        <w:rPr>
          <w:rFonts w:ascii="Times New Roman" w:hAnsi="Times New Roman" w:cs="Times New Roman"/>
          <w:color w:val="000000" w:themeColor="text1"/>
          <w:sz w:val="28"/>
          <w:szCs w:val="24"/>
          <w:shd w:val="clear" w:color="auto" w:fill="FFFFFF"/>
        </w:rPr>
      </w:pPr>
      <w:r w:rsidRPr="003E79C2">
        <w:rPr>
          <w:rFonts w:ascii="Times New Roman" w:hAnsi="Times New Roman" w:cs="Times New Roman"/>
          <w:color w:val="000000" w:themeColor="text1"/>
          <w:sz w:val="28"/>
          <w:szCs w:val="24"/>
          <w:shd w:val="clear" w:color="auto" w:fill="FFFFFF"/>
        </w:rPr>
        <w:t>мөлшерленген банк активтерiнiң</w:t>
      </w:r>
    </w:p>
    <w:p w14:paraId="1A0AAF8D" w14:textId="0DD5EF07" w:rsidR="00464C5A" w:rsidRPr="003E79C2" w:rsidRDefault="00464C5A" w:rsidP="003E79C2">
      <w:pPr>
        <w:shd w:val="clear" w:color="auto" w:fill="FFFFFF"/>
        <w:tabs>
          <w:tab w:val="left" w:pos="1134"/>
        </w:tabs>
        <w:spacing w:after="0" w:line="240" w:lineRule="auto"/>
        <w:jc w:val="right"/>
        <w:textAlignment w:val="baseline"/>
        <w:outlineLvl w:val="2"/>
        <w:rPr>
          <w:rFonts w:ascii="Times New Roman" w:eastAsia="Times New Roman" w:hAnsi="Times New Roman" w:cs="Times New Roman"/>
          <w:color w:val="000000" w:themeColor="text1"/>
          <w:sz w:val="28"/>
          <w:szCs w:val="24"/>
          <w:lang w:val="kk-KZ" w:eastAsia="ru-RU"/>
        </w:rPr>
      </w:pPr>
      <w:r w:rsidRPr="003E79C2">
        <w:rPr>
          <w:rFonts w:ascii="Times New Roman" w:hAnsi="Times New Roman" w:cs="Times New Roman"/>
          <w:color w:val="000000" w:themeColor="text1"/>
          <w:sz w:val="28"/>
          <w:szCs w:val="24"/>
          <w:shd w:val="clear" w:color="auto" w:fill="FFFFFF"/>
        </w:rPr>
        <w:t>кестесiне қосымша</w:t>
      </w:r>
    </w:p>
    <w:p w14:paraId="26FD6DB2" w14:textId="77777777" w:rsidR="00464C5A" w:rsidRPr="003E79C2" w:rsidRDefault="00464C5A" w:rsidP="003E79C2">
      <w:pPr>
        <w:shd w:val="clear" w:color="auto" w:fill="FFFFFF"/>
        <w:tabs>
          <w:tab w:val="left" w:pos="1134"/>
        </w:tabs>
        <w:spacing w:after="0" w:line="240" w:lineRule="auto"/>
        <w:jc w:val="center"/>
        <w:textAlignment w:val="baseline"/>
        <w:outlineLvl w:val="2"/>
        <w:rPr>
          <w:rFonts w:ascii="Times New Roman" w:eastAsia="Times New Roman" w:hAnsi="Times New Roman" w:cs="Times New Roman"/>
          <w:color w:val="000000" w:themeColor="text1"/>
          <w:sz w:val="28"/>
          <w:szCs w:val="24"/>
          <w:lang w:val="kk-KZ" w:eastAsia="ru-RU"/>
        </w:rPr>
      </w:pPr>
    </w:p>
    <w:p w14:paraId="6366055A" w14:textId="77777777" w:rsidR="00464C5A" w:rsidRPr="003E79C2" w:rsidRDefault="00464C5A" w:rsidP="003E79C2">
      <w:pPr>
        <w:shd w:val="clear" w:color="auto" w:fill="FFFFFF"/>
        <w:tabs>
          <w:tab w:val="left" w:pos="1134"/>
        </w:tabs>
        <w:spacing w:after="0" w:line="240" w:lineRule="auto"/>
        <w:jc w:val="center"/>
        <w:textAlignment w:val="baseline"/>
        <w:outlineLvl w:val="2"/>
        <w:rPr>
          <w:rFonts w:ascii="Times New Roman" w:eastAsia="Times New Roman" w:hAnsi="Times New Roman" w:cs="Times New Roman"/>
          <w:color w:val="000000" w:themeColor="text1"/>
          <w:sz w:val="28"/>
          <w:szCs w:val="24"/>
          <w:lang w:val="kk-KZ" w:eastAsia="ru-RU"/>
        </w:rPr>
      </w:pPr>
      <w:r w:rsidRPr="003E79C2">
        <w:rPr>
          <w:rFonts w:ascii="Times New Roman" w:eastAsia="Times New Roman" w:hAnsi="Times New Roman" w:cs="Times New Roman"/>
          <w:color w:val="000000" w:themeColor="text1"/>
          <w:sz w:val="28"/>
          <w:szCs w:val="24"/>
          <w:lang w:val="kk-KZ" w:eastAsia="ru-RU"/>
        </w:rPr>
        <w:t>Салымдардың кредиттік тәуекел дәрежесі бойынша мөлшерленуге тиіс банк активтерінің есебіне түсіндірме</w:t>
      </w:r>
    </w:p>
    <w:p w14:paraId="633FA93C" w14:textId="77777777" w:rsidR="003E79C2" w:rsidRPr="003E79C2" w:rsidRDefault="003E79C2" w:rsidP="003E79C2">
      <w:pPr>
        <w:shd w:val="clear" w:color="auto" w:fill="FFFFFF"/>
        <w:tabs>
          <w:tab w:val="left" w:pos="1134"/>
        </w:tabs>
        <w:spacing w:after="0" w:line="240" w:lineRule="auto"/>
        <w:jc w:val="center"/>
        <w:textAlignment w:val="baseline"/>
        <w:outlineLvl w:val="2"/>
        <w:rPr>
          <w:rFonts w:ascii="Times New Roman" w:eastAsia="Times New Roman" w:hAnsi="Times New Roman" w:cs="Times New Roman"/>
          <w:color w:val="000000" w:themeColor="text1"/>
          <w:sz w:val="28"/>
          <w:szCs w:val="24"/>
          <w:lang w:val="kk-KZ" w:eastAsia="ru-RU"/>
        </w:rPr>
      </w:pPr>
    </w:p>
    <w:p w14:paraId="5BE836AB" w14:textId="6C4A56C0" w:rsidR="00464C5A" w:rsidRPr="003E79C2" w:rsidRDefault="003E79C2" w:rsidP="003E79C2">
      <w:pPr>
        <w:shd w:val="clear" w:color="auto" w:fill="FFFFFF"/>
        <w:tabs>
          <w:tab w:val="left" w:pos="1134"/>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4"/>
          <w:lang w:val="kk-KZ" w:eastAsia="ru-RU"/>
        </w:rPr>
      </w:pPr>
      <w:r>
        <w:rPr>
          <w:rFonts w:ascii="Times New Roman" w:eastAsia="Times New Roman" w:hAnsi="Times New Roman" w:cs="Times New Roman"/>
          <w:color w:val="000000" w:themeColor="text1"/>
          <w:spacing w:val="2"/>
          <w:sz w:val="28"/>
          <w:szCs w:val="24"/>
          <w:lang w:val="kk-KZ" w:eastAsia="ru-RU"/>
        </w:rPr>
        <w:t>1.</w:t>
      </w:r>
      <w:r>
        <w:rPr>
          <w:rFonts w:ascii="Times New Roman" w:eastAsia="Times New Roman" w:hAnsi="Times New Roman" w:cs="Times New Roman"/>
          <w:color w:val="000000" w:themeColor="text1"/>
          <w:spacing w:val="2"/>
          <w:sz w:val="28"/>
          <w:szCs w:val="24"/>
          <w:lang w:val="kk-KZ" w:eastAsia="ru-RU"/>
        </w:rPr>
        <w:tab/>
      </w:r>
      <w:r w:rsidR="00464C5A" w:rsidRPr="003E79C2">
        <w:rPr>
          <w:rFonts w:ascii="Times New Roman" w:eastAsia="Times New Roman" w:hAnsi="Times New Roman" w:cs="Times New Roman"/>
          <w:color w:val="000000" w:themeColor="text1"/>
          <w:spacing w:val="2"/>
          <w:sz w:val="28"/>
          <w:szCs w:val="24"/>
          <w:lang w:val="kk-KZ" w:eastAsia="ru-RU"/>
        </w:rPr>
        <w:t>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 (Салымдардың кредиттік тәуекел дәрежесі бойынша мөлшерленген банк активтері кестесінің (бұдан әрі - Кесте) 1, 2, 3, 10, 11, 12, 15, 16, 17, 18, 19 және 20-жолдарында көрсетілген активтер түріндегі) қарыздар банктерде осы тармаққа сәйкес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p w14:paraId="76862A51" w14:textId="77777777" w:rsidR="00464C5A" w:rsidRPr="003E79C2" w:rsidRDefault="00464C5A" w:rsidP="003E79C2">
      <w:pPr>
        <w:shd w:val="clear" w:color="auto" w:fill="FFFFFF"/>
        <w:tabs>
          <w:tab w:val="left" w:pos="1134"/>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4"/>
          <w:lang w:val="kk-KZ" w:eastAsia="ru-RU"/>
        </w:rPr>
      </w:pPr>
      <w:r w:rsidRPr="003E79C2">
        <w:rPr>
          <w:rFonts w:ascii="Times New Roman" w:eastAsia="Times New Roman" w:hAnsi="Times New Roman" w:cs="Times New Roman"/>
          <w:color w:val="000000" w:themeColor="text1"/>
          <w:spacing w:val="2"/>
          <w:sz w:val="28"/>
          <w:szCs w:val="24"/>
          <w:lang w:val="kk-KZ" w:eastAsia="ru-RU"/>
        </w:rPr>
        <w:t>Түзетілген қамтамасыз ету құны (Кестенің 1, 2, 3, 10, 11, 12, 15, 16, 17, 18, 19 және 20-жолдарында көрсетілген активтер түріндегі) мыналарға:</w:t>
      </w:r>
    </w:p>
    <w:p w14:paraId="14124A5B" w14:textId="77777777" w:rsidR="00464C5A" w:rsidRPr="003E79C2" w:rsidRDefault="00464C5A" w:rsidP="003E79C2">
      <w:pPr>
        <w:shd w:val="clear" w:color="auto" w:fill="FFFFFF"/>
        <w:tabs>
          <w:tab w:val="left" w:pos="1134"/>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4"/>
          <w:lang w:val="kk-KZ" w:eastAsia="ru-RU"/>
        </w:rPr>
      </w:pPr>
      <w:r w:rsidRPr="003E79C2">
        <w:rPr>
          <w:rFonts w:ascii="Times New Roman" w:eastAsia="Times New Roman" w:hAnsi="Times New Roman" w:cs="Times New Roman"/>
          <w:color w:val="000000" w:themeColor="text1"/>
          <w:spacing w:val="2"/>
          <w:sz w:val="28"/>
          <w:szCs w:val="24"/>
          <w:lang w:val="kk-KZ" w:eastAsia="ru-RU"/>
        </w:rPr>
        <w:t>салымдар сомасының 100 (жүз) пайызына, оның ішінде осы банктегі қамтамасыз ету ретінде ұсынылғандары;</w:t>
      </w:r>
    </w:p>
    <w:p w14:paraId="1CBB5250" w14:textId="77777777" w:rsidR="00464C5A" w:rsidRPr="003E79C2" w:rsidRDefault="00464C5A" w:rsidP="003E79C2">
      <w:pPr>
        <w:shd w:val="clear" w:color="auto" w:fill="FFFFFF"/>
        <w:tabs>
          <w:tab w:val="left" w:pos="1134"/>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4"/>
          <w:lang w:val="kk-KZ" w:eastAsia="ru-RU"/>
        </w:rPr>
      </w:pPr>
      <w:r w:rsidRPr="003E79C2">
        <w:rPr>
          <w:rFonts w:ascii="Times New Roman" w:eastAsia="Times New Roman" w:hAnsi="Times New Roman" w:cs="Times New Roman"/>
          <w:color w:val="000000" w:themeColor="text1"/>
          <w:spacing w:val="2"/>
          <w:sz w:val="28"/>
          <w:szCs w:val="24"/>
          <w:lang w:val="kk-KZ" w:eastAsia="ru-RU"/>
        </w:rPr>
        <w:t>қамтамасыз етуге берілген бағалы қағаздардың нарықтық құнының 95 (тоқсан бес) пайызына;</w:t>
      </w:r>
    </w:p>
    <w:p w14:paraId="595184F4" w14:textId="77777777" w:rsidR="00464C5A" w:rsidRPr="003E79C2" w:rsidRDefault="00464C5A" w:rsidP="003E79C2">
      <w:pPr>
        <w:shd w:val="clear" w:color="auto" w:fill="FFFFFF"/>
        <w:tabs>
          <w:tab w:val="left" w:pos="1134"/>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4"/>
          <w:lang w:val="kk-KZ" w:eastAsia="ru-RU"/>
        </w:rPr>
      </w:pPr>
      <w:r w:rsidRPr="003E79C2">
        <w:rPr>
          <w:rFonts w:ascii="Times New Roman" w:eastAsia="Times New Roman" w:hAnsi="Times New Roman" w:cs="Times New Roman"/>
          <w:color w:val="000000" w:themeColor="text1"/>
          <w:spacing w:val="2"/>
          <w:sz w:val="28"/>
          <w:szCs w:val="24"/>
          <w:lang w:val="kk-KZ" w:eastAsia="ru-RU"/>
        </w:rPr>
        <w:t>қамтамасыз етуге берілген тазартылған бағалы металдардың нарықтық құнының 85 (сексен бес) пайызына тең болады.</w:t>
      </w:r>
    </w:p>
    <w:p w14:paraId="27665FD5" w14:textId="77777777" w:rsidR="00464C5A" w:rsidRPr="003E79C2" w:rsidRDefault="00464C5A" w:rsidP="003E79C2">
      <w:pPr>
        <w:shd w:val="clear" w:color="auto" w:fill="FFFFFF"/>
        <w:tabs>
          <w:tab w:val="left" w:pos="1134"/>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4"/>
          <w:lang w:val="kk-KZ" w:eastAsia="ru-RU"/>
        </w:rPr>
      </w:pPr>
      <w:r w:rsidRPr="003E79C2">
        <w:rPr>
          <w:rFonts w:ascii="Times New Roman" w:eastAsia="Times New Roman" w:hAnsi="Times New Roman" w:cs="Times New Roman"/>
          <w:color w:val="000000" w:themeColor="text1"/>
          <w:spacing w:val="2"/>
          <w:sz w:val="28"/>
          <w:szCs w:val="24"/>
          <w:lang w:val="kk-KZ" w:eastAsia="ru-RU"/>
        </w:rPr>
        <w:t>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p w14:paraId="1D772408" w14:textId="72EE6D49" w:rsidR="00464C5A" w:rsidRPr="003E79C2" w:rsidRDefault="003E79C2" w:rsidP="003E79C2">
      <w:pPr>
        <w:shd w:val="clear" w:color="auto" w:fill="FFFFFF"/>
        <w:tabs>
          <w:tab w:val="left" w:pos="1134"/>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4"/>
          <w:lang w:val="kk-KZ" w:eastAsia="ru-RU"/>
        </w:rPr>
      </w:pPr>
      <w:r>
        <w:rPr>
          <w:rFonts w:ascii="Times New Roman" w:eastAsia="Times New Roman" w:hAnsi="Times New Roman" w:cs="Times New Roman"/>
          <w:color w:val="000000" w:themeColor="text1"/>
          <w:spacing w:val="2"/>
          <w:sz w:val="28"/>
          <w:szCs w:val="24"/>
          <w:lang w:val="kk-KZ" w:eastAsia="ru-RU"/>
        </w:rPr>
        <w:t>2.</w:t>
      </w:r>
      <w:r>
        <w:rPr>
          <w:rFonts w:ascii="Times New Roman" w:eastAsia="Times New Roman" w:hAnsi="Times New Roman" w:cs="Times New Roman"/>
          <w:color w:val="000000" w:themeColor="text1"/>
          <w:spacing w:val="2"/>
          <w:sz w:val="28"/>
          <w:szCs w:val="24"/>
          <w:lang w:val="kk-KZ" w:eastAsia="ru-RU"/>
        </w:rPr>
        <w:tab/>
      </w:r>
      <w:r w:rsidR="00464C5A" w:rsidRPr="003E79C2">
        <w:rPr>
          <w:rFonts w:ascii="Times New Roman" w:eastAsia="Times New Roman" w:hAnsi="Times New Roman" w:cs="Times New Roman"/>
          <w:color w:val="000000" w:themeColor="text1"/>
          <w:spacing w:val="2"/>
          <w:sz w:val="28"/>
          <w:szCs w:val="24"/>
          <w:lang w:val="kk-KZ" w:eastAsia="ru-RU"/>
        </w:rPr>
        <w:t>Қарсы агенттен төмен тәуекел дәрежесі бар ұйымдар кепілдік берген (сақтандырған) банк инвестициялары есебіне енгізілмеген салымдар, дебиторлық берешек, сатып алынған бағалы қағаздар, қарыздар, инвестициялар тәуекел дәрежесі бойынша мөлшерленген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сомасын шегергендегі) активтердің есебіне борышкердің тәуекел дәрежесі бойынша енгізіледі.</w:t>
      </w:r>
    </w:p>
    <w:p w14:paraId="7EADFC7A" w14:textId="3FE390D7" w:rsidR="00464C5A" w:rsidRPr="003E79C2" w:rsidRDefault="00464C5A" w:rsidP="003E79C2">
      <w:pPr>
        <w:shd w:val="clear" w:color="auto" w:fill="FFFFFF"/>
        <w:tabs>
          <w:tab w:val="left" w:pos="1134"/>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4"/>
          <w:lang w:val="kk-KZ" w:eastAsia="ru-RU"/>
        </w:rPr>
      </w:pPr>
      <w:r w:rsidRPr="003E79C2">
        <w:rPr>
          <w:rFonts w:ascii="Times New Roman" w:eastAsia="Times New Roman" w:hAnsi="Times New Roman" w:cs="Times New Roman"/>
          <w:color w:val="000000" w:themeColor="text1"/>
          <w:spacing w:val="2"/>
          <w:sz w:val="28"/>
          <w:szCs w:val="24"/>
          <w:lang w:val="kk-KZ" w:eastAsia="ru-RU"/>
        </w:rPr>
        <w:t>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кепілгердің (сақтандырушының) дебиторлық берешегінің тәуекел дәрежесі бойынша мөлшерленеді.</w:t>
      </w:r>
    </w:p>
    <w:p w14:paraId="73BBCFA6" w14:textId="77777777" w:rsidR="00464C5A" w:rsidRPr="003E79C2" w:rsidRDefault="00464C5A" w:rsidP="003E79C2">
      <w:pPr>
        <w:pStyle w:val="af0"/>
        <w:numPr>
          <w:ilvl w:val="0"/>
          <w:numId w:val="33"/>
        </w:numPr>
        <w:shd w:val="clear" w:color="auto" w:fill="FFFFFF"/>
        <w:tabs>
          <w:tab w:val="left" w:pos="1134"/>
        </w:tabs>
        <w:ind w:left="0" w:firstLine="709"/>
        <w:textAlignment w:val="baseline"/>
        <w:rPr>
          <w:rFonts w:eastAsia="Times New Roman"/>
          <w:color w:val="000000" w:themeColor="text1"/>
          <w:spacing w:val="2"/>
          <w:sz w:val="28"/>
          <w:szCs w:val="24"/>
          <w:lang w:val="kk-KZ" w:eastAsia="ru-RU"/>
        </w:rPr>
      </w:pPr>
      <w:r w:rsidRPr="003E79C2">
        <w:rPr>
          <w:rFonts w:eastAsia="Times New Roman"/>
          <w:color w:val="000000" w:themeColor="text1"/>
          <w:spacing w:val="2"/>
          <w:sz w:val="28"/>
          <w:szCs w:val="24"/>
          <w:lang w:val="kk-KZ" w:eastAsia="ru-RU"/>
        </w:rPr>
        <w:lastRenderedPageBreak/>
        <w:t>Салымдардың кредиттік тәуекел дәрежесі бойынша мөлшерленуге тиіс банк активтерінің есебіне түсіндірменің (бұдан әрі – Түсіндірме) 1-тармағында көрсетілген, мынадай:</w:t>
      </w:r>
    </w:p>
    <w:p w14:paraId="071A12E9" w14:textId="46518FBE" w:rsidR="00464C5A" w:rsidRPr="003E79C2" w:rsidRDefault="00464C5A" w:rsidP="003E79C2">
      <w:pPr>
        <w:shd w:val="clear" w:color="auto" w:fill="FFFFFF"/>
        <w:tabs>
          <w:tab w:val="left" w:pos="1134"/>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4"/>
          <w:lang w:val="kk-KZ" w:eastAsia="ru-RU"/>
        </w:rPr>
      </w:pPr>
      <w:r w:rsidRPr="003E79C2">
        <w:rPr>
          <w:rFonts w:ascii="Times New Roman" w:eastAsia="Times New Roman" w:hAnsi="Times New Roman" w:cs="Times New Roman"/>
          <w:color w:val="000000" w:themeColor="text1"/>
          <w:spacing w:val="2"/>
          <w:sz w:val="28"/>
          <w:szCs w:val="24"/>
          <w:lang w:val="kk-KZ" w:eastAsia="ru-RU"/>
        </w:rPr>
        <w:t>1)</w:t>
      </w:r>
      <w:r w:rsidR="003E79C2">
        <w:rPr>
          <w:rFonts w:ascii="Times New Roman" w:eastAsia="Times New Roman" w:hAnsi="Times New Roman" w:cs="Times New Roman"/>
          <w:color w:val="000000" w:themeColor="text1"/>
          <w:spacing w:val="2"/>
          <w:sz w:val="28"/>
          <w:szCs w:val="24"/>
          <w:lang w:val="kk-KZ" w:eastAsia="ru-RU"/>
        </w:rPr>
        <w:tab/>
      </w:r>
      <w:r w:rsidRPr="003E79C2">
        <w:rPr>
          <w:rFonts w:ascii="Times New Roman" w:eastAsia="Times New Roman" w:hAnsi="Times New Roman" w:cs="Times New Roman"/>
          <w:color w:val="000000" w:themeColor="text1"/>
          <w:spacing w:val="2"/>
          <w:sz w:val="28"/>
          <w:szCs w:val="24"/>
          <w:lang w:val="kk-KZ" w:eastAsia="ru-RU"/>
        </w:rPr>
        <w:t>оффшорлық аймақтар аумағында заңды тұлға ретінде тіркелген;</w:t>
      </w:r>
    </w:p>
    <w:p w14:paraId="0E543503" w14:textId="0ED72564" w:rsidR="00464C5A" w:rsidRPr="003E79C2" w:rsidRDefault="003E79C2" w:rsidP="003E79C2">
      <w:pPr>
        <w:shd w:val="clear" w:color="auto" w:fill="FFFFFF"/>
        <w:tabs>
          <w:tab w:val="left" w:pos="1134"/>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4"/>
          <w:lang w:val="kk-KZ" w:eastAsia="ru-RU"/>
        </w:rPr>
      </w:pPr>
      <w:r>
        <w:rPr>
          <w:rFonts w:ascii="Times New Roman" w:eastAsia="Times New Roman" w:hAnsi="Times New Roman" w:cs="Times New Roman"/>
          <w:color w:val="000000" w:themeColor="text1"/>
          <w:spacing w:val="2"/>
          <w:sz w:val="28"/>
          <w:szCs w:val="24"/>
          <w:lang w:val="kk-KZ" w:eastAsia="ru-RU"/>
        </w:rPr>
        <w:t>2)</w:t>
      </w:r>
      <w:r>
        <w:rPr>
          <w:rFonts w:ascii="Times New Roman" w:eastAsia="Times New Roman" w:hAnsi="Times New Roman" w:cs="Times New Roman"/>
          <w:color w:val="000000" w:themeColor="text1"/>
          <w:spacing w:val="2"/>
          <w:sz w:val="28"/>
          <w:szCs w:val="24"/>
          <w:lang w:val="kk-KZ" w:eastAsia="ru-RU"/>
        </w:rPr>
        <w:tab/>
      </w:r>
      <w:r w:rsidR="00464C5A" w:rsidRPr="003E79C2">
        <w:rPr>
          <w:rFonts w:ascii="Times New Roman" w:eastAsia="Times New Roman" w:hAnsi="Times New Roman" w:cs="Times New Roman"/>
          <w:color w:val="000000" w:themeColor="text1"/>
          <w:spacing w:val="2"/>
          <w:sz w:val="28"/>
          <w:szCs w:val="24"/>
          <w:lang w:val="kk-KZ" w:eastAsia="ru-RU"/>
        </w:rPr>
        <w:t>оффшорлық аймақтар аумағында тіркелген, жекелей алғанда жарғылық капиталдың 5 (бес) пайыздан астамын иеленуші заңды тұлғаға тәуелді немесе оффшорлық аймақ аумағында тіркелген заңды тұлғаға қатысты еншілес болып табылатын;</w:t>
      </w:r>
    </w:p>
    <w:p w14:paraId="4F8268B0" w14:textId="276BBC47" w:rsidR="00464C5A" w:rsidRPr="003E79C2" w:rsidRDefault="00464C5A" w:rsidP="003E79C2">
      <w:pPr>
        <w:shd w:val="clear" w:color="auto" w:fill="FFFFFF"/>
        <w:tabs>
          <w:tab w:val="left" w:pos="1134"/>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4"/>
          <w:lang w:val="kk-KZ" w:eastAsia="ru-RU"/>
        </w:rPr>
      </w:pPr>
      <w:r w:rsidRPr="003E79C2">
        <w:rPr>
          <w:rFonts w:ascii="Times New Roman" w:eastAsia="Times New Roman" w:hAnsi="Times New Roman" w:cs="Times New Roman"/>
          <w:color w:val="000000" w:themeColor="text1"/>
          <w:spacing w:val="2"/>
          <w:sz w:val="28"/>
          <w:szCs w:val="24"/>
          <w:lang w:val="kk-KZ" w:eastAsia="ru-RU"/>
        </w:rPr>
        <w:t>3)</w:t>
      </w:r>
      <w:r w:rsidR="003E79C2">
        <w:rPr>
          <w:rFonts w:ascii="Times New Roman" w:eastAsia="Times New Roman" w:hAnsi="Times New Roman" w:cs="Times New Roman"/>
          <w:color w:val="000000" w:themeColor="text1"/>
          <w:spacing w:val="2"/>
          <w:sz w:val="28"/>
          <w:szCs w:val="24"/>
          <w:lang w:val="kk-KZ" w:eastAsia="ru-RU"/>
        </w:rPr>
        <w:tab/>
      </w:r>
      <w:r w:rsidRPr="003E79C2">
        <w:rPr>
          <w:rFonts w:ascii="Times New Roman" w:eastAsia="Times New Roman" w:hAnsi="Times New Roman" w:cs="Times New Roman"/>
          <w:color w:val="000000" w:themeColor="text1"/>
          <w:spacing w:val="2"/>
          <w:sz w:val="28"/>
          <w:szCs w:val="24"/>
          <w:lang w:val="kk-KZ" w:eastAsia="ru-RU"/>
        </w:rPr>
        <w:t>оффшорлық аймақтардың азаматтары болып табылатын;</w:t>
      </w:r>
    </w:p>
    <w:p w14:paraId="2F452D0B" w14:textId="77777777" w:rsidR="003E79C2" w:rsidRDefault="00464C5A" w:rsidP="003E79C2">
      <w:pPr>
        <w:shd w:val="clear" w:color="auto" w:fill="FFFFFF"/>
        <w:tabs>
          <w:tab w:val="left" w:pos="1134"/>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4"/>
          <w:lang w:val="kk-KZ" w:eastAsia="ru-RU"/>
        </w:rPr>
      </w:pPr>
      <w:r w:rsidRPr="003E79C2">
        <w:rPr>
          <w:rFonts w:ascii="Times New Roman" w:eastAsia="Times New Roman" w:hAnsi="Times New Roman" w:cs="Times New Roman"/>
          <w:color w:val="000000" w:themeColor="text1"/>
          <w:spacing w:val="2"/>
          <w:sz w:val="28"/>
          <w:szCs w:val="24"/>
          <w:lang w:val="kk-KZ" w:eastAsia="ru-RU"/>
        </w:rPr>
        <w:t>Қазақстан Республикасының бейрезиденттеріне ұсынылған салымдар, дебиторлық берешек, сатып алынған бағалы қағаздар және қарыздар Түсіндірменің 1-тармағында көрсетілген қамтамасыз етудің болуына қарамастан, Кестеге сәйкес тәуекел дәрежесі бойынша мөлшерленеді.</w:t>
      </w:r>
    </w:p>
    <w:p w14:paraId="58F71568" w14:textId="734E8C5F" w:rsidR="00464C5A" w:rsidRPr="003E79C2" w:rsidRDefault="00464C5A" w:rsidP="003E79C2">
      <w:pPr>
        <w:shd w:val="clear" w:color="auto" w:fill="FFFFFF"/>
        <w:tabs>
          <w:tab w:val="left" w:pos="1134"/>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4"/>
          <w:lang w:val="kk-KZ" w:eastAsia="ru-RU"/>
        </w:rPr>
      </w:pPr>
      <w:r w:rsidRPr="003E79C2">
        <w:rPr>
          <w:rFonts w:ascii="Times New Roman" w:eastAsia="Times New Roman" w:hAnsi="Times New Roman" w:cs="Times New Roman"/>
          <w:color w:val="000000" w:themeColor="text1"/>
          <w:spacing w:val="2"/>
          <w:sz w:val="28"/>
          <w:szCs w:val="24"/>
          <w:lang w:val="kk-KZ" w:eastAsia="ru-RU"/>
        </w:rPr>
        <w:t>4.</w:t>
      </w:r>
      <w:r w:rsidR="003E79C2">
        <w:rPr>
          <w:rFonts w:ascii="Times New Roman" w:eastAsia="Times New Roman" w:hAnsi="Times New Roman" w:cs="Times New Roman"/>
          <w:color w:val="000000" w:themeColor="text1"/>
          <w:spacing w:val="2"/>
          <w:sz w:val="28"/>
          <w:szCs w:val="24"/>
          <w:lang w:val="kk-KZ" w:eastAsia="ru-RU"/>
        </w:rPr>
        <w:tab/>
      </w:r>
      <w:r w:rsidRPr="003E79C2">
        <w:rPr>
          <w:rFonts w:ascii="Times New Roman" w:eastAsia="Times New Roman" w:hAnsi="Times New Roman" w:cs="Times New Roman"/>
          <w:color w:val="000000" w:themeColor="text1"/>
          <w:spacing w:val="2"/>
          <w:sz w:val="28"/>
          <w:szCs w:val="24"/>
          <w:lang w:val="kk-KZ" w:eastAsia="ru-RU"/>
        </w:rPr>
        <w:t>Түсіндірменің 1-тармағында көрсетілген, мынадай:</w:t>
      </w:r>
    </w:p>
    <w:p w14:paraId="19FD1F16" w14:textId="76E64E47" w:rsidR="00464C5A" w:rsidRPr="003E79C2" w:rsidRDefault="00464C5A" w:rsidP="003E79C2">
      <w:pPr>
        <w:shd w:val="clear" w:color="auto" w:fill="FFFFFF"/>
        <w:tabs>
          <w:tab w:val="left" w:pos="1134"/>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4"/>
          <w:lang w:val="kk-KZ" w:eastAsia="ru-RU"/>
        </w:rPr>
      </w:pPr>
      <w:r w:rsidRPr="003E79C2">
        <w:rPr>
          <w:rFonts w:ascii="Times New Roman" w:eastAsia="Times New Roman" w:hAnsi="Times New Roman" w:cs="Times New Roman"/>
          <w:color w:val="000000" w:themeColor="text1"/>
          <w:spacing w:val="2"/>
          <w:sz w:val="28"/>
          <w:szCs w:val="24"/>
          <w:lang w:val="kk-KZ" w:eastAsia="ru-RU"/>
        </w:rPr>
        <w:t>1)</w:t>
      </w:r>
      <w:r w:rsidR="003E79C2">
        <w:rPr>
          <w:rFonts w:ascii="Times New Roman" w:eastAsia="Times New Roman" w:hAnsi="Times New Roman" w:cs="Times New Roman"/>
          <w:color w:val="000000" w:themeColor="text1"/>
          <w:spacing w:val="2"/>
          <w:sz w:val="28"/>
          <w:szCs w:val="24"/>
          <w:lang w:val="kk-KZ" w:eastAsia="ru-RU"/>
        </w:rPr>
        <w:tab/>
      </w:r>
      <w:r w:rsidRPr="003E79C2">
        <w:rPr>
          <w:rFonts w:ascii="Times New Roman" w:eastAsia="Times New Roman" w:hAnsi="Times New Roman" w:cs="Times New Roman"/>
          <w:color w:val="000000" w:themeColor="text1"/>
          <w:spacing w:val="2"/>
          <w:sz w:val="28"/>
          <w:szCs w:val="24"/>
          <w:lang w:val="kk-KZ" w:eastAsia="ru-RU"/>
        </w:rPr>
        <w:t xml:space="preserve">оффшорлық аймақтар аумағында заңды тұлға ретінде тіркелген, бірақ Standard&amp;Poor's агенттігінің </w:t>
      </w:r>
      <w:r w:rsidR="00796D18" w:rsidRPr="003E79C2">
        <w:rPr>
          <w:rFonts w:ascii="Times New Roman" w:eastAsia="Times New Roman" w:hAnsi="Times New Roman" w:cs="Times New Roman"/>
          <w:color w:val="000000" w:themeColor="text1"/>
          <w:spacing w:val="2"/>
          <w:sz w:val="28"/>
          <w:szCs w:val="24"/>
          <w:lang w:val="kk-KZ" w:eastAsia="ru-RU"/>
        </w:rPr>
        <w:t>«</w:t>
      </w:r>
      <w:r w:rsidRPr="003E79C2">
        <w:rPr>
          <w:rFonts w:ascii="Times New Roman" w:eastAsia="Times New Roman" w:hAnsi="Times New Roman" w:cs="Times New Roman"/>
          <w:color w:val="000000" w:themeColor="text1"/>
          <w:spacing w:val="2"/>
          <w:sz w:val="28"/>
          <w:szCs w:val="24"/>
          <w:lang w:val="kk-KZ" w:eastAsia="ru-RU"/>
        </w:rPr>
        <w:t>АА-</w:t>
      </w:r>
      <w:r w:rsidR="00796D18" w:rsidRPr="003E79C2">
        <w:rPr>
          <w:rFonts w:ascii="Times New Roman" w:eastAsia="Times New Roman" w:hAnsi="Times New Roman" w:cs="Times New Roman"/>
          <w:color w:val="000000" w:themeColor="text1"/>
          <w:spacing w:val="2"/>
          <w:sz w:val="28"/>
          <w:szCs w:val="24"/>
          <w:lang w:val="kk-KZ" w:eastAsia="ru-RU"/>
        </w:rPr>
        <w:t>»</w:t>
      </w:r>
      <w:r w:rsidRPr="003E79C2">
        <w:rPr>
          <w:rFonts w:ascii="Times New Roman" w:eastAsia="Times New Roman" w:hAnsi="Times New Roman" w:cs="Times New Roman"/>
          <w:color w:val="000000" w:themeColor="text1"/>
          <w:spacing w:val="2"/>
          <w:sz w:val="28"/>
          <w:szCs w:val="24"/>
          <w:lang w:val="kk-KZ" w:eastAsia="ru-RU"/>
        </w:rPr>
        <w:t>-тен төмен емес борыштық рейтингі немесе басқа рейтингтік агенттіктердің бірінің осыған ұқсас деңгейдегі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w:t>
      </w:r>
    </w:p>
    <w:p w14:paraId="1E9E3C7A" w14:textId="0A41D35B" w:rsidR="00464C5A" w:rsidRPr="003E79C2" w:rsidRDefault="00464C5A" w:rsidP="003E79C2">
      <w:pPr>
        <w:shd w:val="clear" w:color="auto" w:fill="FFFFFF"/>
        <w:tabs>
          <w:tab w:val="left" w:pos="1134"/>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4"/>
          <w:lang w:val="kk-KZ" w:eastAsia="ru-RU"/>
        </w:rPr>
      </w:pPr>
      <w:r w:rsidRPr="003E79C2">
        <w:rPr>
          <w:rFonts w:ascii="Times New Roman" w:eastAsia="Times New Roman" w:hAnsi="Times New Roman" w:cs="Times New Roman"/>
          <w:color w:val="000000" w:themeColor="text1"/>
          <w:spacing w:val="2"/>
          <w:sz w:val="28"/>
          <w:szCs w:val="24"/>
          <w:lang w:val="kk-KZ" w:eastAsia="ru-RU"/>
        </w:rPr>
        <w:t>2)</w:t>
      </w:r>
      <w:r w:rsidR="003E79C2">
        <w:rPr>
          <w:rFonts w:ascii="Times New Roman" w:eastAsia="Times New Roman" w:hAnsi="Times New Roman" w:cs="Times New Roman"/>
          <w:color w:val="000000" w:themeColor="text1"/>
          <w:spacing w:val="2"/>
          <w:sz w:val="28"/>
          <w:szCs w:val="24"/>
          <w:lang w:val="kk-KZ" w:eastAsia="ru-RU"/>
        </w:rPr>
        <w:tab/>
      </w:r>
      <w:r w:rsidRPr="003E79C2">
        <w:rPr>
          <w:rFonts w:ascii="Times New Roman" w:eastAsia="Times New Roman" w:hAnsi="Times New Roman" w:cs="Times New Roman"/>
          <w:color w:val="000000" w:themeColor="text1"/>
          <w:spacing w:val="2"/>
          <w:sz w:val="28"/>
          <w:szCs w:val="24"/>
          <w:lang w:val="kk-KZ" w:eastAsia="ru-RU"/>
        </w:rPr>
        <w:t>оффшорлық аймақтардың аумағында тіркелген заңды тұлғалар немесе олардың азаматтары не Экономикалық ынтымақтастық және даму ұйымы ақпарат алмасу жөнінде міндеттемелер қабылдамаған оффшорлық аумақтар тізбесіне жатқызған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заңды тұлғаларға тәуелді не көрсетілген оффшорлық аймақтардың аумағында тіркелген заңды тұлғаларға қатысты еншілес болып табылатын ұйымдарға қойылатын талаптарды қоспағанда, оффшорлық аймақтардың аумағында тіркелген, жекелей алғанда жарғылық капиталдың 5 (бес) пайызынан астамын иеленуші заңды тұлғаларға тәуелді немесе оффшорлық аймақтың аумағында тіркелген, бірақ көрсетілген деңгейден төмен емес борыштық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 заңды тұлғаға қатысты еншілес болып табылатын;</w:t>
      </w:r>
    </w:p>
    <w:p w14:paraId="3782D19D" w14:textId="77777777" w:rsidR="00464C5A" w:rsidRPr="003E79C2" w:rsidRDefault="00464C5A" w:rsidP="003E79C2">
      <w:pPr>
        <w:shd w:val="clear" w:color="auto" w:fill="FFFFFF"/>
        <w:tabs>
          <w:tab w:val="left" w:pos="1134"/>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4"/>
          <w:lang w:val="kk-KZ" w:eastAsia="ru-RU"/>
        </w:rPr>
      </w:pPr>
      <w:r w:rsidRPr="003E79C2">
        <w:rPr>
          <w:rFonts w:ascii="Times New Roman" w:eastAsia="Times New Roman" w:hAnsi="Times New Roman" w:cs="Times New Roman"/>
          <w:color w:val="000000" w:themeColor="text1"/>
          <w:spacing w:val="2"/>
          <w:sz w:val="28"/>
          <w:szCs w:val="24"/>
          <w:lang w:val="kk-KZ" w:eastAsia="ru-RU"/>
        </w:rPr>
        <w:t>Қазақстан Республикасының бейрезиденттеріне ұсынылған салымдар, дебиторлық берешек, сатып алынған бағалы қағаздар және қарыздар тәуекелдің нөл дәрежесі бойынша мөлшерленеді.</w:t>
      </w:r>
    </w:p>
    <w:p w14:paraId="30B03DD7" w14:textId="4E22322F" w:rsidR="00464C5A" w:rsidRPr="003E79C2" w:rsidRDefault="003E79C2" w:rsidP="003E79C2">
      <w:pPr>
        <w:shd w:val="clear" w:color="auto" w:fill="FFFFFF"/>
        <w:tabs>
          <w:tab w:val="left" w:pos="1134"/>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4"/>
          <w:lang w:val="kk-KZ" w:eastAsia="ru-RU"/>
        </w:rPr>
      </w:pPr>
      <w:r>
        <w:rPr>
          <w:rFonts w:ascii="Times New Roman" w:eastAsia="Times New Roman" w:hAnsi="Times New Roman" w:cs="Times New Roman"/>
          <w:color w:val="000000" w:themeColor="text1"/>
          <w:spacing w:val="2"/>
          <w:sz w:val="28"/>
          <w:szCs w:val="24"/>
          <w:lang w:val="kk-KZ" w:eastAsia="ru-RU"/>
        </w:rPr>
        <w:t>5.</w:t>
      </w:r>
      <w:r>
        <w:rPr>
          <w:rFonts w:ascii="Times New Roman" w:eastAsia="Times New Roman" w:hAnsi="Times New Roman" w:cs="Times New Roman"/>
          <w:color w:val="000000" w:themeColor="text1"/>
          <w:spacing w:val="2"/>
          <w:sz w:val="28"/>
          <w:szCs w:val="24"/>
          <w:lang w:val="kk-KZ" w:eastAsia="ru-RU"/>
        </w:rPr>
        <w:tab/>
      </w:r>
      <w:r w:rsidR="00464C5A" w:rsidRPr="003E79C2">
        <w:rPr>
          <w:rFonts w:ascii="Times New Roman" w:eastAsia="Times New Roman" w:hAnsi="Times New Roman" w:cs="Times New Roman"/>
          <w:color w:val="000000" w:themeColor="text1"/>
          <w:spacing w:val="2"/>
          <w:sz w:val="28"/>
          <w:szCs w:val="24"/>
          <w:lang w:val="kk-KZ" w:eastAsia="ru-RU"/>
        </w:rPr>
        <w:t>Салымдардың тәуекел дәрежесі бойынша мөлшерленген банктің активтерін есептеу мақсатында:</w:t>
      </w:r>
    </w:p>
    <w:p w14:paraId="744137B8" w14:textId="77777777" w:rsidR="00464C5A" w:rsidRPr="003E79C2" w:rsidRDefault="00464C5A" w:rsidP="003E79C2">
      <w:pPr>
        <w:shd w:val="clear" w:color="auto" w:fill="FFFFFF"/>
        <w:tabs>
          <w:tab w:val="left" w:pos="1134"/>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4"/>
          <w:lang w:val="kk-KZ" w:eastAsia="ru-RU"/>
        </w:rPr>
      </w:pPr>
      <w:r w:rsidRPr="003E79C2">
        <w:rPr>
          <w:rFonts w:ascii="Times New Roman" w:eastAsia="Times New Roman" w:hAnsi="Times New Roman" w:cs="Times New Roman"/>
          <w:color w:val="000000" w:themeColor="text1"/>
          <w:spacing w:val="2"/>
          <w:sz w:val="28"/>
          <w:szCs w:val="24"/>
          <w:lang w:val="kk-KZ" w:eastAsia="ru-RU"/>
        </w:rPr>
        <w:lastRenderedPageBreak/>
        <w:t>ипотекалық тұрғын үй қарызы деп жеке тұлғаларға тұрғын үй салу үшін не оны сатып алу және (немесе) жөндеу мақсатында берілетін ипотекалық қарыз түсініледі;</w:t>
      </w:r>
    </w:p>
    <w:p w14:paraId="05038D27" w14:textId="77777777" w:rsidR="00464C5A" w:rsidRPr="003E79C2" w:rsidRDefault="00464C5A" w:rsidP="003E79C2">
      <w:pPr>
        <w:shd w:val="clear" w:color="auto" w:fill="FFFFFF"/>
        <w:tabs>
          <w:tab w:val="left" w:pos="1134"/>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4"/>
          <w:lang w:val="kk-KZ" w:eastAsia="ru-RU"/>
        </w:rPr>
      </w:pPr>
      <w:r w:rsidRPr="003E79C2">
        <w:rPr>
          <w:rFonts w:ascii="Times New Roman" w:eastAsia="Times New Roman" w:hAnsi="Times New Roman" w:cs="Times New Roman"/>
          <w:color w:val="000000" w:themeColor="text1"/>
          <w:spacing w:val="2"/>
          <w:sz w:val="28"/>
          <w:szCs w:val="24"/>
          <w:lang w:val="kk-KZ" w:eastAsia="ru-RU"/>
        </w:rPr>
        <w:t>тұтынушылық кредит деп жеке тұлғаларға кәсіпкерлік қызметті жүзеге асырумен байланысты емес тауарларды, жұмыстарды және көрсетілетін қызметтерді сатып алуға берілген кредит түсініледі.</w:t>
      </w:r>
    </w:p>
    <w:p w14:paraId="744AB5A8" w14:textId="36071033" w:rsidR="00464C5A" w:rsidRPr="003E79C2" w:rsidRDefault="00464C5A" w:rsidP="003E79C2">
      <w:pPr>
        <w:shd w:val="clear" w:color="auto" w:fill="FFFFFF"/>
        <w:tabs>
          <w:tab w:val="left" w:pos="1134"/>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4"/>
          <w:lang w:val="kk-KZ" w:eastAsia="ru-RU"/>
        </w:rPr>
      </w:pPr>
      <w:r w:rsidRPr="003E79C2">
        <w:rPr>
          <w:rFonts w:ascii="Times New Roman" w:eastAsia="Times New Roman" w:hAnsi="Times New Roman" w:cs="Times New Roman"/>
          <w:color w:val="000000" w:themeColor="text1"/>
          <w:spacing w:val="2"/>
          <w:sz w:val="28"/>
          <w:szCs w:val="24"/>
          <w:lang w:val="kk-KZ" w:eastAsia="ru-RU"/>
        </w:rPr>
        <w:t>6.</w:t>
      </w:r>
      <w:r w:rsidR="003E79C2">
        <w:rPr>
          <w:rFonts w:ascii="Times New Roman" w:eastAsia="Times New Roman" w:hAnsi="Times New Roman" w:cs="Times New Roman"/>
          <w:color w:val="000000" w:themeColor="text1"/>
          <w:spacing w:val="2"/>
          <w:sz w:val="28"/>
          <w:szCs w:val="24"/>
          <w:lang w:val="kk-KZ" w:eastAsia="ru-RU"/>
        </w:rPr>
        <w:tab/>
      </w:r>
      <w:r w:rsidRPr="003E79C2">
        <w:rPr>
          <w:rFonts w:ascii="Times New Roman" w:eastAsia="Times New Roman" w:hAnsi="Times New Roman" w:cs="Times New Roman"/>
          <w:color w:val="000000" w:themeColor="text1"/>
          <w:spacing w:val="2"/>
          <w:sz w:val="28"/>
          <w:szCs w:val="24"/>
          <w:lang w:val="kk-KZ" w:eastAsia="ru-RU"/>
        </w:rPr>
        <w:t>Егер бағалы қағаз шығарылымының арнайы борыштық рейтингі болса, онда тәуекел дәрежесі бойынша банк активтерін мөлшерлеу кезінде бағалы қағаз рейтингін ескеру қажет.</w:t>
      </w:r>
    </w:p>
    <w:p w14:paraId="7127D97A" w14:textId="5BD0CF9A" w:rsidR="00464C5A" w:rsidRPr="003E79C2" w:rsidRDefault="003E79C2" w:rsidP="003E79C2">
      <w:pPr>
        <w:shd w:val="clear" w:color="auto" w:fill="FFFFFF"/>
        <w:tabs>
          <w:tab w:val="left" w:pos="1134"/>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4"/>
          <w:lang w:val="kk-KZ" w:eastAsia="ru-RU"/>
        </w:rPr>
      </w:pPr>
      <w:r>
        <w:rPr>
          <w:rFonts w:ascii="Times New Roman" w:eastAsia="Times New Roman" w:hAnsi="Times New Roman" w:cs="Times New Roman"/>
          <w:color w:val="000000" w:themeColor="text1"/>
          <w:spacing w:val="2"/>
          <w:sz w:val="28"/>
          <w:szCs w:val="24"/>
          <w:lang w:val="kk-KZ" w:eastAsia="ru-RU"/>
        </w:rPr>
        <w:t>7.</w:t>
      </w:r>
      <w:r>
        <w:rPr>
          <w:rFonts w:ascii="Times New Roman" w:eastAsia="Times New Roman" w:hAnsi="Times New Roman" w:cs="Times New Roman"/>
          <w:color w:val="000000" w:themeColor="text1"/>
          <w:spacing w:val="2"/>
          <w:sz w:val="28"/>
          <w:szCs w:val="24"/>
          <w:lang w:val="kk-KZ" w:eastAsia="ru-RU"/>
        </w:rPr>
        <w:tab/>
      </w:r>
      <w:r w:rsidR="00464C5A" w:rsidRPr="003E79C2">
        <w:rPr>
          <w:rFonts w:ascii="Times New Roman" w:eastAsia="Times New Roman" w:hAnsi="Times New Roman" w:cs="Times New Roman"/>
          <w:color w:val="000000" w:themeColor="text1"/>
          <w:spacing w:val="2"/>
          <w:sz w:val="28"/>
          <w:szCs w:val="24"/>
          <w:lang w:val="kk-KZ" w:eastAsia="ru-RU"/>
        </w:rPr>
        <w:t>Валюталардың айырбастау бағамдарының және бағалы металдар бағамдарының өзгеруіне байланысты нарықтық тәуекелі бар қаржы құралдарының есебіне енгізілген активтерді қоспағанда, Қалыптардың 21-тармағына сәйкес нарықтық тәуекелді ескере отырып, активтердің, шартты және ықтимал талаптар мен міндеттемелердің есебіне енгізілген активтер кредиттік тәуекел дәрежесі бойынша мөлшерленетін активтердің, шартты және ықтимал міндеттемелердің есебіне енгізілмейді.</w:t>
      </w:r>
    </w:p>
    <w:p w14:paraId="20CF0972" w14:textId="0ADE3B44" w:rsidR="00464C5A" w:rsidRPr="003E79C2" w:rsidRDefault="003E79C2" w:rsidP="003E79C2">
      <w:pPr>
        <w:shd w:val="clear" w:color="auto" w:fill="FFFFFF"/>
        <w:tabs>
          <w:tab w:val="left" w:pos="1134"/>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4"/>
          <w:lang w:val="kk-KZ" w:eastAsia="ru-RU"/>
        </w:rPr>
      </w:pPr>
      <w:r>
        <w:rPr>
          <w:rFonts w:ascii="Times New Roman" w:eastAsia="Times New Roman" w:hAnsi="Times New Roman" w:cs="Times New Roman"/>
          <w:color w:val="000000" w:themeColor="text1"/>
          <w:spacing w:val="2"/>
          <w:sz w:val="28"/>
          <w:szCs w:val="24"/>
          <w:lang w:val="kk-KZ" w:eastAsia="ru-RU"/>
        </w:rPr>
        <w:t>8.</w:t>
      </w:r>
      <w:r>
        <w:rPr>
          <w:rFonts w:ascii="Times New Roman" w:eastAsia="Times New Roman" w:hAnsi="Times New Roman" w:cs="Times New Roman"/>
          <w:color w:val="000000" w:themeColor="text1"/>
          <w:spacing w:val="2"/>
          <w:sz w:val="28"/>
          <w:szCs w:val="24"/>
          <w:lang w:val="kk-KZ" w:eastAsia="ru-RU"/>
        </w:rPr>
        <w:tab/>
      </w:r>
      <w:r w:rsidR="00464C5A" w:rsidRPr="003E79C2">
        <w:rPr>
          <w:rFonts w:ascii="Times New Roman" w:eastAsia="Times New Roman" w:hAnsi="Times New Roman" w:cs="Times New Roman"/>
          <w:color w:val="000000" w:themeColor="text1"/>
          <w:spacing w:val="2"/>
          <w:sz w:val="28"/>
          <w:szCs w:val="24"/>
          <w:lang w:val="kk-KZ" w:eastAsia="ru-RU"/>
        </w:rPr>
        <w:t>Салымдардың тәуекел дәрежесі бойынша мөлшерленген банктің активтерін есептеу мақсаттары үшін қамтамасыз етілмеген тұтынушылық қарыз деп жылжымайтын мүлік кепілімен қамтамасыз етілген қарыздарды, тұрғын үй құрылысына үлестік қатысу шарттары, жылжымайтын мүлікті сатып алу мәні болып табылатын өзге де шарттар бойынша талап ету құқықтарын, қамтамасыз етілуі автокөлік болып табылатын қарыздарды, банктік салым шартына немесе ақша кепілі шартына сәйкес банкте орналастырылған, берілетін қарыз сомасын толығымен өтейтін ақша қамтамасыз етуі болып табылатын қарыздарды, білім беруді кредиттеу жүйесі шеңберінде берілетін қарыздарды және тұрғын үй құрылысы жинақ ақшасы жүйесінің шеңберінде берілетін қарыздарды қоспағандағы тұтынушылық қарыз түсініледі.</w:t>
      </w:r>
    </w:p>
    <w:p w14:paraId="6D936813" w14:textId="77777777" w:rsidR="003E79C2" w:rsidRPr="00D96043" w:rsidRDefault="003E79C2" w:rsidP="003E79C2">
      <w:pPr>
        <w:spacing w:after="0" w:line="240" w:lineRule="auto"/>
        <w:ind w:firstLine="709"/>
        <w:jc w:val="both"/>
        <w:textAlignment w:val="baseline"/>
        <w:rPr>
          <w:rFonts w:ascii="Times New Roman" w:eastAsia="Times New Roman" w:hAnsi="Times New Roman" w:cs="Times New Roman"/>
          <w:color w:val="000000" w:themeColor="text1"/>
          <w:sz w:val="28"/>
          <w:szCs w:val="24"/>
          <w:lang w:val="kk-KZ" w:eastAsia="ru-RU"/>
        </w:rPr>
      </w:pPr>
    </w:p>
    <w:p w14:paraId="4B0C842F" w14:textId="77777777" w:rsidR="003E79C2" w:rsidRPr="00D96043" w:rsidRDefault="003E79C2" w:rsidP="003E79C2">
      <w:pPr>
        <w:tabs>
          <w:tab w:val="left" w:pos="1276"/>
        </w:tabs>
        <w:spacing w:after="0" w:line="240" w:lineRule="auto"/>
        <w:ind w:firstLine="709"/>
        <w:jc w:val="both"/>
        <w:rPr>
          <w:rFonts w:ascii="Times New Roman" w:eastAsia="Times New Roman" w:hAnsi="Times New Roman" w:cs="Times New Roman"/>
          <w:color w:val="000000" w:themeColor="text1"/>
          <w:sz w:val="28"/>
          <w:szCs w:val="20"/>
          <w:lang w:val="kk-KZ" w:eastAsia="ru-RU"/>
        </w:rPr>
      </w:pPr>
    </w:p>
    <w:p w14:paraId="3A37CC7A" w14:textId="77777777" w:rsidR="003E79C2" w:rsidRPr="00D96043" w:rsidRDefault="003E79C2" w:rsidP="003E79C2">
      <w:pPr>
        <w:spacing w:after="0" w:line="240" w:lineRule="auto"/>
        <w:rPr>
          <w:rFonts w:ascii="Times New Roman" w:eastAsia="Times New Roman" w:hAnsi="Times New Roman" w:cs="Times New Roman"/>
          <w:color w:val="000000" w:themeColor="text1"/>
          <w:sz w:val="28"/>
          <w:szCs w:val="20"/>
          <w:lang w:val="kk-KZ" w:eastAsia="ru-RU"/>
        </w:rPr>
        <w:sectPr w:rsidR="003E79C2" w:rsidRPr="00D96043" w:rsidSect="007831EB">
          <w:headerReference w:type="default" r:id="rId115"/>
          <w:pgSz w:w="11906" w:h="16838"/>
          <w:pgMar w:top="1418" w:right="851" w:bottom="1418" w:left="1418" w:header="709" w:footer="709" w:gutter="0"/>
          <w:cols w:space="708"/>
          <w:docGrid w:linePitch="360"/>
        </w:sectPr>
      </w:pPr>
    </w:p>
    <w:p w14:paraId="13D5005E" w14:textId="77777777" w:rsidR="00B93E37" w:rsidRPr="005A7116" w:rsidRDefault="00464C5A" w:rsidP="000D6F32">
      <w:pPr>
        <w:widowControl w:val="0"/>
        <w:spacing w:after="0" w:line="240" w:lineRule="auto"/>
        <w:jc w:val="right"/>
        <w:textAlignment w:val="baseline"/>
        <w:rPr>
          <w:rFonts w:ascii="Times New Roman" w:eastAsia="Calibri" w:hAnsi="Times New Roman" w:cs="Times New Roman"/>
          <w:color w:val="000000" w:themeColor="text1"/>
          <w:sz w:val="28"/>
          <w:szCs w:val="20"/>
          <w:lang w:val="kk-KZ"/>
        </w:rPr>
      </w:pPr>
      <w:r w:rsidRPr="005A7116">
        <w:rPr>
          <w:rFonts w:ascii="Times New Roman" w:eastAsia="Calibri" w:hAnsi="Times New Roman" w:cs="Times New Roman"/>
          <w:color w:val="000000" w:themeColor="text1"/>
          <w:sz w:val="28"/>
          <w:szCs w:val="20"/>
          <w:lang w:val="kk-KZ"/>
        </w:rPr>
        <w:lastRenderedPageBreak/>
        <w:t>Қазақстан Республикасының</w:t>
      </w:r>
    </w:p>
    <w:p w14:paraId="44A54C9E" w14:textId="1F4B0D5E" w:rsidR="00B93E37" w:rsidRPr="005A7116" w:rsidRDefault="00464C5A" w:rsidP="000D6F32">
      <w:pPr>
        <w:widowControl w:val="0"/>
        <w:spacing w:after="0" w:line="240" w:lineRule="auto"/>
        <w:jc w:val="right"/>
        <w:textAlignment w:val="baseline"/>
        <w:rPr>
          <w:rFonts w:ascii="Times New Roman" w:eastAsia="Calibri" w:hAnsi="Times New Roman" w:cs="Times New Roman"/>
          <w:color w:val="000000" w:themeColor="text1"/>
          <w:sz w:val="28"/>
          <w:szCs w:val="20"/>
          <w:lang w:val="kk-KZ"/>
        </w:rPr>
      </w:pPr>
      <w:r w:rsidRPr="005A7116">
        <w:rPr>
          <w:rFonts w:ascii="Times New Roman" w:eastAsia="Calibri" w:hAnsi="Times New Roman" w:cs="Times New Roman"/>
          <w:color w:val="000000" w:themeColor="text1"/>
          <w:sz w:val="28"/>
          <w:szCs w:val="20"/>
          <w:lang w:val="kk-KZ"/>
        </w:rPr>
        <w:t xml:space="preserve"> </w:t>
      </w:r>
      <w:r w:rsidR="00B93E37" w:rsidRPr="005A7116">
        <w:rPr>
          <w:rFonts w:ascii="Times New Roman" w:eastAsia="Calibri" w:hAnsi="Times New Roman" w:cs="Times New Roman"/>
          <w:color w:val="000000" w:themeColor="text1"/>
          <w:sz w:val="28"/>
          <w:szCs w:val="20"/>
          <w:lang w:val="kk-KZ"/>
        </w:rPr>
        <w:t>қаржы нарығын реттеу мәселелері бойынша</w:t>
      </w:r>
    </w:p>
    <w:p w14:paraId="147927E3" w14:textId="22C323F3" w:rsidR="00B93E37" w:rsidRPr="005A7116" w:rsidRDefault="00B93E37" w:rsidP="000D6F32">
      <w:pPr>
        <w:widowControl w:val="0"/>
        <w:spacing w:after="0" w:line="240" w:lineRule="auto"/>
        <w:jc w:val="right"/>
        <w:textAlignment w:val="baseline"/>
        <w:rPr>
          <w:rFonts w:ascii="Times New Roman" w:eastAsia="Calibri" w:hAnsi="Times New Roman" w:cs="Times New Roman"/>
          <w:color w:val="000000" w:themeColor="text1"/>
          <w:sz w:val="28"/>
          <w:szCs w:val="20"/>
          <w:lang w:val="kk-KZ"/>
        </w:rPr>
      </w:pPr>
      <w:r w:rsidRPr="005A7116">
        <w:rPr>
          <w:rFonts w:ascii="Times New Roman" w:eastAsia="Calibri" w:hAnsi="Times New Roman" w:cs="Times New Roman"/>
          <w:color w:val="000000" w:themeColor="text1"/>
          <w:sz w:val="28"/>
          <w:szCs w:val="20"/>
          <w:lang w:val="kk-KZ"/>
        </w:rPr>
        <w:t>өзгерістер мен толықтырулар енгізілетін</w:t>
      </w:r>
    </w:p>
    <w:p w14:paraId="052DE1DA" w14:textId="3346E803" w:rsidR="00464C5A" w:rsidRPr="005A7116" w:rsidRDefault="00B93E37" w:rsidP="000D6F32">
      <w:pPr>
        <w:widowControl w:val="0"/>
        <w:spacing w:after="0" w:line="240" w:lineRule="auto"/>
        <w:jc w:val="right"/>
        <w:textAlignment w:val="baseline"/>
        <w:rPr>
          <w:rFonts w:ascii="Times New Roman" w:eastAsia="Calibri" w:hAnsi="Times New Roman" w:cs="Times New Roman"/>
          <w:color w:val="000000" w:themeColor="text1"/>
          <w:sz w:val="28"/>
          <w:szCs w:val="20"/>
          <w:lang w:val="kk-KZ"/>
        </w:rPr>
      </w:pPr>
      <w:r w:rsidRPr="005A7116">
        <w:rPr>
          <w:rFonts w:ascii="Times New Roman" w:eastAsia="Calibri" w:hAnsi="Times New Roman" w:cs="Times New Roman"/>
          <w:color w:val="000000" w:themeColor="text1"/>
          <w:sz w:val="28"/>
          <w:szCs w:val="20"/>
          <w:lang w:val="kk-KZ"/>
        </w:rPr>
        <w:t xml:space="preserve">нормативтік </w:t>
      </w:r>
      <w:r w:rsidR="00464C5A" w:rsidRPr="005A7116">
        <w:rPr>
          <w:rFonts w:ascii="Times New Roman" w:eastAsia="Calibri" w:hAnsi="Times New Roman" w:cs="Times New Roman"/>
          <w:color w:val="000000" w:themeColor="text1"/>
          <w:sz w:val="28"/>
          <w:szCs w:val="20"/>
          <w:lang w:val="kk-KZ"/>
        </w:rPr>
        <w:t>құқықтық актілерінің тізбесіне</w:t>
      </w:r>
    </w:p>
    <w:p w14:paraId="4C3E0AD0" w14:textId="423F808C" w:rsidR="00464C5A" w:rsidRPr="005A7116" w:rsidRDefault="00464C5A" w:rsidP="000D6F32">
      <w:pPr>
        <w:suppressAutoHyphens/>
        <w:spacing w:after="0" w:line="240" w:lineRule="auto"/>
        <w:ind w:firstLine="709"/>
        <w:jc w:val="right"/>
        <w:rPr>
          <w:rFonts w:ascii="Times New Roman" w:eastAsia="Calibri" w:hAnsi="Times New Roman" w:cs="Times New Roman"/>
          <w:color w:val="000000" w:themeColor="text1"/>
          <w:sz w:val="28"/>
          <w:szCs w:val="28"/>
          <w:lang w:val="kk-KZ"/>
        </w:rPr>
      </w:pPr>
      <w:r w:rsidRPr="005A7116">
        <w:rPr>
          <w:rFonts w:ascii="Times New Roman" w:eastAsia="Calibri" w:hAnsi="Times New Roman" w:cs="Times New Roman"/>
          <w:color w:val="000000" w:themeColor="text1"/>
          <w:sz w:val="28"/>
          <w:szCs w:val="20"/>
          <w:lang w:val="kk-KZ"/>
        </w:rPr>
        <w:t>18-қосымша</w:t>
      </w:r>
    </w:p>
    <w:p w14:paraId="0331A442" w14:textId="77777777" w:rsidR="00464C5A" w:rsidRPr="005A7116" w:rsidRDefault="00464C5A" w:rsidP="000D6F32">
      <w:pPr>
        <w:suppressAutoHyphens/>
        <w:spacing w:after="0" w:line="240" w:lineRule="auto"/>
        <w:ind w:firstLine="709"/>
        <w:jc w:val="right"/>
        <w:rPr>
          <w:rFonts w:ascii="Times New Roman" w:eastAsia="Calibri" w:hAnsi="Times New Roman" w:cs="Times New Roman"/>
          <w:color w:val="000000" w:themeColor="text1"/>
          <w:sz w:val="28"/>
          <w:szCs w:val="28"/>
          <w:lang w:val="kk-KZ"/>
        </w:rPr>
      </w:pPr>
    </w:p>
    <w:p w14:paraId="22773186" w14:textId="77777777" w:rsidR="00464C5A" w:rsidRPr="005A7116" w:rsidRDefault="00464C5A" w:rsidP="000D6F32">
      <w:pPr>
        <w:spacing w:after="0" w:line="240" w:lineRule="auto"/>
        <w:ind w:firstLine="284"/>
        <w:jc w:val="right"/>
        <w:rPr>
          <w:rFonts w:ascii="Times New Roman" w:hAnsi="Times New Roman" w:cs="Times New Roman"/>
          <w:color w:val="000000" w:themeColor="text1"/>
          <w:sz w:val="28"/>
          <w:szCs w:val="28"/>
          <w:shd w:val="clear" w:color="auto" w:fill="FFFFFF"/>
          <w:lang w:val="kk-KZ"/>
        </w:rPr>
      </w:pPr>
    </w:p>
    <w:p w14:paraId="6375AF7B" w14:textId="77777777" w:rsidR="003E79C2" w:rsidRDefault="00464C5A" w:rsidP="000D6F32">
      <w:pPr>
        <w:spacing w:after="0" w:line="240" w:lineRule="auto"/>
        <w:ind w:firstLine="284"/>
        <w:jc w:val="right"/>
        <w:rPr>
          <w:rFonts w:ascii="Times New Roman" w:hAnsi="Times New Roman" w:cs="Times New Roman"/>
          <w:color w:val="000000" w:themeColor="text1"/>
          <w:sz w:val="28"/>
          <w:szCs w:val="28"/>
          <w:shd w:val="clear" w:color="auto" w:fill="FFFFFF"/>
          <w:lang w:val="kk-KZ"/>
        </w:rPr>
      </w:pPr>
      <w:r w:rsidRPr="005A7116">
        <w:rPr>
          <w:rFonts w:ascii="Times New Roman" w:hAnsi="Times New Roman" w:cs="Times New Roman"/>
          <w:color w:val="000000" w:themeColor="text1"/>
          <w:sz w:val="28"/>
          <w:szCs w:val="28"/>
          <w:shd w:val="clear" w:color="auto" w:fill="FFFFFF"/>
          <w:lang w:val="kk-KZ"/>
        </w:rPr>
        <w:t>Пруденциалдық қалыптардың</w:t>
      </w:r>
    </w:p>
    <w:p w14:paraId="1EB486CB" w14:textId="77777777" w:rsidR="003E79C2" w:rsidRDefault="00464C5A" w:rsidP="000D6F32">
      <w:pPr>
        <w:spacing w:after="0" w:line="240" w:lineRule="auto"/>
        <w:ind w:firstLine="284"/>
        <w:jc w:val="right"/>
        <w:rPr>
          <w:rFonts w:ascii="Times New Roman" w:hAnsi="Times New Roman" w:cs="Times New Roman"/>
          <w:color w:val="000000" w:themeColor="text1"/>
          <w:sz w:val="28"/>
          <w:szCs w:val="28"/>
          <w:shd w:val="clear" w:color="auto" w:fill="FFFFFF"/>
          <w:lang w:val="kk-KZ"/>
        </w:rPr>
      </w:pPr>
      <w:r w:rsidRPr="005A7116">
        <w:rPr>
          <w:rFonts w:ascii="Times New Roman" w:hAnsi="Times New Roman" w:cs="Times New Roman"/>
          <w:color w:val="000000" w:themeColor="text1"/>
          <w:sz w:val="28"/>
          <w:szCs w:val="28"/>
          <w:shd w:val="clear" w:color="auto" w:fill="FFFFFF"/>
          <w:lang w:val="kk-KZ"/>
        </w:rPr>
        <w:t>қалыптық және өзге де</w:t>
      </w:r>
    </w:p>
    <w:p w14:paraId="73BA1517" w14:textId="77777777" w:rsidR="003E79C2" w:rsidRDefault="00464C5A" w:rsidP="000D6F32">
      <w:pPr>
        <w:spacing w:after="0" w:line="240" w:lineRule="auto"/>
        <w:ind w:firstLine="284"/>
        <w:jc w:val="right"/>
        <w:rPr>
          <w:rFonts w:ascii="Times New Roman" w:hAnsi="Times New Roman" w:cs="Times New Roman"/>
          <w:color w:val="000000" w:themeColor="text1"/>
          <w:sz w:val="28"/>
          <w:szCs w:val="28"/>
          <w:shd w:val="clear" w:color="auto" w:fill="FFFFFF"/>
          <w:lang w:val="kk-KZ"/>
        </w:rPr>
      </w:pPr>
      <w:r w:rsidRPr="005A7116">
        <w:rPr>
          <w:rFonts w:ascii="Times New Roman" w:hAnsi="Times New Roman" w:cs="Times New Roman"/>
          <w:color w:val="000000" w:themeColor="text1"/>
          <w:sz w:val="28"/>
          <w:szCs w:val="28"/>
          <w:shd w:val="clear" w:color="auto" w:fill="FFFFFF"/>
          <w:lang w:val="kk-KZ"/>
        </w:rPr>
        <w:t>орындалуы мiндеттi нормалар</w:t>
      </w:r>
    </w:p>
    <w:p w14:paraId="077BBD75" w14:textId="77777777" w:rsidR="003E79C2" w:rsidRDefault="00464C5A" w:rsidP="000D6F32">
      <w:pPr>
        <w:spacing w:after="0" w:line="240" w:lineRule="auto"/>
        <w:ind w:firstLine="284"/>
        <w:jc w:val="right"/>
        <w:rPr>
          <w:rFonts w:ascii="Times New Roman" w:hAnsi="Times New Roman" w:cs="Times New Roman"/>
          <w:color w:val="000000" w:themeColor="text1"/>
          <w:sz w:val="28"/>
          <w:szCs w:val="28"/>
          <w:shd w:val="clear" w:color="auto" w:fill="FFFFFF"/>
          <w:lang w:val="kk-KZ"/>
        </w:rPr>
      </w:pPr>
      <w:r w:rsidRPr="005A7116">
        <w:rPr>
          <w:rFonts w:ascii="Times New Roman" w:hAnsi="Times New Roman" w:cs="Times New Roman"/>
          <w:color w:val="000000" w:themeColor="text1"/>
          <w:sz w:val="28"/>
          <w:szCs w:val="28"/>
          <w:shd w:val="clear" w:color="auto" w:fill="FFFFFF"/>
          <w:lang w:val="kk-KZ"/>
        </w:rPr>
        <w:t>мен лимиттердi маңызы мен</w:t>
      </w:r>
    </w:p>
    <w:p w14:paraId="55E30B61" w14:textId="77777777" w:rsidR="003E79C2" w:rsidRDefault="00464C5A" w:rsidP="000D6F32">
      <w:pPr>
        <w:spacing w:after="0" w:line="240" w:lineRule="auto"/>
        <w:ind w:firstLine="284"/>
        <w:jc w:val="right"/>
        <w:rPr>
          <w:rFonts w:ascii="Times New Roman" w:hAnsi="Times New Roman" w:cs="Times New Roman"/>
          <w:color w:val="000000" w:themeColor="text1"/>
          <w:sz w:val="28"/>
          <w:szCs w:val="28"/>
          <w:shd w:val="clear" w:color="auto" w:fill="FFFFFF"/>
          <w:lang w:val="kk-KZ"/>
        </w:rPr>
      </w:pPr>
      <w:r w:rsidRPr="005A7116">
        <w:rPr>
          <w:rFonts w:ascii="Times New Roman" w:hAnsi="Times New Roman" w:cs="Times New Roman"/>
          <w:color w:val="000000" w:themeColor="text1"/>
          <w:sz w:val="28"/>
          <w:szCs w:val="28"/>
          <w:shd w:val="clear" w:color="auto" w:fill="FFFFFF"/>
          <w:lang w:val="kk-KZ"/>
        </w:rPr>
        <w:t>есептеу әдiстемелерiне, белгiлi</w:t>
      </w:r>
    </w:p>
    <w:p w14:paraId="4CEAC5BA" w14:textId="77777777" w:rsidR="003E79C2" w:rsidRDefault="00464C5A" w:rsidP="000D6F32">
      <w:pPr>
        <w:spacing w:after="0" w:line="240" w:lineRule="auto"/>
        <w:ind w:firstLine="284"/>
        <w:jc w:val="right"/>
        <w:rPr>
          <w:rFonts w:ascii="Times New Roman" w:hAnsi="Times New Roman" w:cs="Times New Roman"/>
          <w:color w:val="000000" w:themeColor="text1"/>
          <w:sz w:val="28"/>
          <w:szCs w:val="28"/>
          <w:shd w:val="clear" w:color="auto" w:fill="FFFFFF"/>
          <w:lang w:val="kk-KZ"/>
        </w:rPr>
      </w:pPr>
      <w:r w:rsidRPr="005A7116">
        <w:rPr>
          <w:rFonts w:ascii="Times New Roman" w:hAnsi="Times New Roman" w:cs="Times New Roman"/>
          <w:color w:val="000000" w:themeColor="text1"/>
          <w:sz w:val="28"/>
          <w:szCs w:val="28"/>
          <w:shd w:val="clear" w:color="auto" w:fill="FFFFFF"/>
          <w:lang w:val="kk-KZ"/>
        </w:rPr>
        <w:t>бір күнге шектi банк</w:t>
      </w:r>
    </w:p>
    <w:p w14:paraId="6B1B0D66" w14:textId="77777777" w:rsidR="003E79C2" w:rsidRDefault="00464C5A" w:rsidP="000D6F32">
      <w:pPr>
        <w:spacing w:after="0" w:line="240" w:lineRule="auto"/>
        <w:ind w:firstLine="284"/>
        <w:jc w:val="right"/>
        <w:rPr>
          <w:rFonts w:ascii="Times New Roman" w:hAnsi="Times New Roman" w:cs="Times New Roman"/>
          <w:color w:val="000000" w:themeColor="text1"/>
          <w:sz w:val="28"/>
          <w:szCs w:val="28"/>
          <w:shd w:val="clear" w:color="auto" w:fill="FFFFFF"/>
          <w:lang w:val="kk-KZ"/>
        </w:rPr>
      </w:pPr>
      <w:r w:rsidRPr="005A7116">
        <w:rPr>
          <w:rFonts w:ascii="Times New Roman" w:hAnsi="Times New Roman" w:cs="Times New Roman"/>
          <w:color w:val="000000" w:themeColor="text1"/>
          <w:sz w:val="28"/>
          <w:szCs w:val="28"/>
          <w:shd w:val="clear" w:color="auto" w:fill="FFFFFF"/>
          <w:lang w:val="kk-KZ"/>
        </w:rPr>
        <w:t>капиталының мөлшерiне</w:t>
      </w:r>
    </w:p>
    <w:p w14:paraId="51B3A857" w14:textId="07DDEABC" w:rsidR="00464C5A" w:rsidRDefault="00464C5A" w:rsidP="000D6F32">
      <w:pPr>
        <w:spacing w:after="0" w:line="240" w:lineRule="auto"/>
        <w:ind w:firstLine="284"/>
        <w:jc w:val="right"/>
        <w:rPr>
          <w:rFonts w:ascii="Times New Roman" w:hAnsi="Times New Roman" w:cs="Times New Roman"/>
          <w:color w:val="000000" w:themeColor="text1"/>
          <w:sz w:val="28"/>
          <w:szCs w:val="28"/>
          <w:shd w:val="clear" w:color="auto" w:fill="FFFFFF"/>
          <w:lang w:val="kk-KZ"/>
        </w:rPr>
      </w:pPr>
      <w:r w:rsidRPr="005A7116">
        <w:rPr>
          <w:rFonts w:ascii="Times New Roman" w:hAnsi="Times New Roman" w:cs="Times New Roman"/>
          <w:color w:val="000000" w:themeColor="text1"/>
          <w:sz w:val="28"/>
          <w:szCs w:val="28"/>
          <w:shd w:val="clear" w:color="auto" w:fill="FFFFFF"/>
          <w:lang w:val="kk-KZ"/>
        </w:rPr>
        <w:t>8-қосымша</w:t>
      </w:r>
    </w:p>
    <w:p w14:paraId="6782D854" w14:textId="77777777" w:rsidR="003E79C2" w:rsidRDefault="003E79C2" w:rsidP="000D6F32">
      <w:pPr>
        <w:spacing w:after="0" w:line="240" w:lineRule="auto"/>
        <w:ind w:firstLine="284"/>
        <w:jc w:val="right"/>
        <w:rPr>
          <w:rFonts w:ascii="Times New Roman" w:hAnsi="Times New Roman" w:cs="Times New Roman"/>
          <w:color w:val="000000" w:themeColor="text1"/>
          <w:sz w:val="28"/>
          <w:szCs w:val="28"/>
          <w:shd w:val="clear" w:color="auto" w:fill="FFFFFF"/>
          <w:lang w:val="kk-KZ"/>
        </w:rPr>
      </w:pPr>
    </w:p>
    <w:p w14:paraId="21B20AE6" w14:textId="77777777" w:rsidR="003E79C2" w:rsidRPr="005A7116" w:rsidRDefault="003E79C2" w:rsidP="000D6F32">
      <w:pPr>
        <w:spacing w:after="0" w:line="240" w:lineRule="auto"/>
        <w:ind w:firstLine="284"/>
        <w:jc w:val="right"/>
        <w:rPr>
          <w:rFonts w:ascii="Times New Roman" w:hAnsi="Times New Roman" w:cs="Times New Roman"/>
          <w:color w:val="000000" w:themeColor="text1"/>
          <w:sz w:val="28"/>
          <w:szCs w:val="28"/>
          <w:shd w:val="clear" w:color="auto" w:fill="FFFFFF"/>
          <w:lang w:val="kk-KZ"/>
        </w:rPr>
      </w:pPr>
    </w:p>
    <w:p w14:paraId="6BA78D96" w14:textId="77777777" w:rsidR="00464C5A" w:rsidRPr="005A7116" w:rsidRDefault="00464C5A" w:rsidP="003E79C2">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Халықаралық қор биржалары болып танылатын сауда-саттықты ұйымдастырушылар тiзiмi</w:t>
      </w:r>
    </w:p>
    <w:p w14:paraId="15EF95BA" w14:textId="77777777" w:rsidR="00464C5A" w:rsidRPr="005A7116" w:rsidRDefault="00464C5A" w:rsidP="003E79C2">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z w:val="28"/>
          <w:szCs w:val="28"/>
          <w:lang w:val="kk-KZ" w:eastAsia="ru-RU"/>
        </w:rPr>
      </w:pPr>
    </w:p>
    <w:p w14:paraId="234FB925" w14:textId="77777777" w:rsidR="00464C5A" w:rsidRPr="005A7116" w:rsidRDefault="00464C5A" w:rsidP="003E79C2">
      <w:pPr>
        <w:pStyle w:val="af0"/>
        <w:numPr>
          <w:ilvl w:val="0"/>
          <w:numId w:val="34"/>
        </w:numPr>
        <w:shd w:val="clear" w:color="auto" w:fill="FFFFFF"/>
        <w:tabs>
          <w:tab w:val="left" w:pos="1276"/>
        </w:tabs>
        <w:ind w:left="0" w:firstLine="709"/>
        <w:textAlignment w:val="baseline"/>
        <w:rPr>
          <w:rFonts w:eastAsia="Times New Roman"/>
          <w:color w:val="000000" w:themeColor="text1"/>
          <w:spacing w:val="2"/>
          <w:szCs w:val="24"/>
          <w:lang w:val="en-US" w:eastAsia="ru-RU"/>
        </w:rPr>
      </w:pPr>
      <w:r w:rsidRPr="005A7116">
        <w:rPr>
          <w:color w:val="000000" w:themeColor="text1"/>
          <w:spacing w:val="2"/>
          <w:sz w:val="28"/>
          <w:szCs w:val="28"/>
          <w:shd w:val="clear" w:color="auto" w:fill="FFFFFF"/>
        </w:rPr>
        <w:t>Австралия</w:t>
      </w:r>
      <w:r w:rsidRPr="005A7116">
        <w:rPr>
          <w:color w:val="000000" w:themeColor="text1"/>
          <w:spacing w:val="2"/>
          <w:sz w:val="28"/>
          <w:szCs w:val="28"/>
          <w:shd w:val="clear" w:color="auto" w:fill="FFFFFF"/>
          <w:lang w:val="en-US"/>
        </w:rPr>
        <w:t xml:space="preserve"> </w:t>
      </w:r>
      <w:r w:rsidRPr="005A7116">
        <w:rPr>
          <w:color w:val="000000" w:themeColor="text1"/>
          <w:spacing w:val="2"/>
          <w:sz w:val="28"/>
          <w:szCs w:val="28"/>
          <w:shd w:val="clear" w:color="auto" w:fill="FFFFFF"/>
        </w:rPr>
        <w:t>қор</w:t>
      </w:r>
      <w:r w:rsidRPr="005A7116">
        <w:rPr>
          <w:color w:val="000000" w:themeColor="text1"/>
          <w:spacing w:val="2"/>
          <w:sz w:val="28"/>
          <w:szCs w:val="28"/>
          <w:shd w:val="clear" w:color="auto" w:fill="FFFFFF"/>
          <w:lang w:val="en-US"/>
        </w:rPr>
        <w:t xml:space="preserve"> </w:t>
      </w:r>
      <w:r w:rsidRPr="005A7116">
        <w:rPr>
          <w:color w:val="000000" w:themeColor="text1"/>
          <w:spacing w:val="2"/>
          <w:sz w:val="28"/>
          <w:szCs w:val="28"/>
          <w:shd w:val="clear" w:color="auto" w:fill="FFFFFF"/>
        </w:rPr>
        <w:t>биржасы</w:t>
      </w:r>
      <w:r w:rsidRPr="005A7116">
        <w:rPr>
          <w:color w:val="000000" w:themeColor="text1"/>
          <w:spacing w:val="2"/>
          <w:sz w:val="28"/>
          <w:szCs w:val="28"/>
          <w:shd w:val="clear" w:color="auto" w:fill="FFFFFF"/>
          <w:lang w:val="en-US"/>
        </w:rPr>
        <w:t> (Australian Stock Exchange).</w:t>
      </w:r>
    </w:p>
    <w:p w14:paraId="447E793D" w14:textId="77777777" w:rsidR="00464C5A" w:rsidRPr="005A7116" w:rsidRDefault="00464C5A" w:rsidP="003E79C2">
      <w:pPr>
        <w:pStyle w:val="af0"/>
        <w:numPr>
          <w:ilvl w:val="0"/>
          <w:numId w:val="34"/>
        </w:numPr>
        <w:shd w:val="clear" w:color="auto" w:fill="FFFFFF"/>
        <w:tabs>
          <w:tab w:val="left" w:pos="1276"/>
        </w:tabs>
        <w:ind w:left="0" w:firstLine="709"/>
        <w:textAlignment w:val="baseline"/>
        <w:rPr>
          <w:rFonts w:eastAsia="Times New Roman"/>
          <w:color w:val="000000" w:themeColor="text1"/>
          <w:spacing w:val="2"/>
          <w:sz w:val="28"/>
          <w:szCs w:val="28"/>
          <w:lang w:val="en-US" w:eastAsia="ru-RU"/>
        </w:rPr>
      </w:pPr>
      <w:r w:rsidRPr="005A7116">
        <w:rPr>
          <w:rFonts w:eastAsia="Times New Roman"/>
          <w:color w:val="000000" w:themeColor="text1"/>
          <w:spacing w:val="2"/>
          <w:sz w:val="28"/>
          <w:szCs w:val="28"/>
          <w:lang w:eastAsia="ru-RU"/>
        </w:rPr>
        <w:t>Австрия</w:t>
      </w:r>
      <w:r w:rsidRPr="005A7116">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қор</w:t>
      </w:r>
      <w:r w:rsidRPr="005A7116">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биржасы</w:t>
      </w:r>
      <w:r w:rsidRPr="005A7116">
        <w:rPr>
          <w:rFonts w:eastAsia="Times New Roman"/>
          <w:color w:val="000000" w:themeColor="text1"/>
          <w:spacing w:val="2"/>
          <w:sz w:val="28"/>
          <w:szCs w:val="28"/>
          <w:lang w:val="en-US" w:eastAsia="ru-RU"/>
        </w:rPr>
        <w:t xml:space="preserve"> (Wiener bourse AG).</w:t>
      </w:r>
    </w:p>
    <w:p w14:paraId="42FDE6DC" w14:textId="77777777" w:rsidR="00464C5A" w:rsidRPr="005A7116" w:rsidRDefault="00464C5A" w:rsidP="003E79C2">
      <w:pPr>
        <w:pStyle w:val="af0"/>
        <w:numPr>
          <w:ilvl w:val="0"/>
          <w:numId w:val="34"/>
        </w:numPr>
        <w:shd w:val="clear" w:color="auto" w:fill="FFFFFF"/>
        <w:tabs>
          <w:tab w:val="left" w:pos="1276"/>
        </w:tabs>
        <w:ind w:left="0" w:firstLine="709"/>
        <w:textAlignment w:val="baseline"/>
        <w:rPr>
          <w:rFonts w:eastAsia="Times New Roman"/>
          <w:color w:val="000000" w:themeColor="text1"/>
          <w:spacing w:val="2"/>
          <w:sz w:val="28"/>
          <w:szCs w:val="28"/>
          <w:lang w:val="en-US" w:eastAsia="ru-RU"/>
        </w:rPr>
      </w:pPr>
      <w:r w:rsidRPr="005A7116">
        <w:rPr>
          <w:rFonts w:eastAsia="Times New Roman"/>
          <w:color w:val="000000" w:themeColor="text1"/>
          <w:spacing w:val="2"/>
          <w:sz w:val="28"/>
          <w:szCs w:val="28"/>
          <w:lang w:eastAsia="ru-RU"/>
        </w:rPr>
        <w:t>АҚШ</w:t>
      </w:r>
      <w:r w:rsidRPr="005A7116">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қор</w:t>
      </w:r>
      <w:r w:rsidRPr="005A7116">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биржасы</w:t>
      </w:r>
      <w:r w:rsidRPr="005A7116">
        <w:rPr>
          <w:rFonts w:eastAsia="Times New Roman"/>
          <w:color w:val="000000" w:themeColor="text1"/>
          <w:spacing w:val="2"/>
          <w:sz w:val="28"/>
          <w:szCs w:val="28"/>
          <w:lang w:val="en-US" w:eastAsia="ru-RU"/>
        </w:rPr>
        <w:t xml:space="preserve"> (National Association of Securities Dealers Automated Quotation, NASDAQ).</w:t>
      </w:r>
    </w:p>
    <w:p w14:paraId="218E6DA0" w14:textId="77777777" w:rsidR="00464C5A" w:rsidRPr="005A7116" w:rsidRDefault="00464C5A" w:rsidP="003E79C2">
      <w:pPr>
        <w:pStyle w:val="af0"/>
        <w:numPr>
          <w:ilvl w:val="0"/>
          <w:numId w:val="34"/>
        </w:numPr>
        <w:shd w:val="clear" w:color="auto" w:fill="FFFFFF"/>
        <w:tabs>
          <w:tab w:val="left" w:pos="1276"/>
        </w:tabs>
        <w:ind w:left="0" w:firstLine="709"/>
        <w:textAlignment w:val="baseline"/>
        <w:rPr>
          <w:rFonts w:eastAsia="Times New Roman"/>
          <w:color w:val="000000" w:themeColor="text1"/>
          <w:spacing w:val="2"/>
          <w:sz w:val="28"/>
          <w:szCs w:val="28"/>
          <w:lang w:val="en-US" w:eastAsia="ru-RU"/>
        </w:rPr>
      </w:pPr>
      <w:r w:rsidRPr="005A7116">
        <w:rPr>
          <w:rFonts w:eastAsia="Times New Roman"/>
          <w:color w:val="000000" w:themeColor="text1"/>
          <w:spacing w:val="2"/>
          <w:sz w:val="28"/>
          <w:szCs w:val="28"/>
          <w:lang w:eastAsia="ru-RU"/>
        </w:rPr>
        <w:t>Америка</w:t>
      </w:r>
      <w:r w:rsidRPr="005A7116">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қор</w:t>
      </w:r>
      <w:r w:rsidRPr="005A7116">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биржасы</w:t>
      </w:r>
      <w:r w:rsidRPr="005A7116">
        <w:rPr>
          <w:rFonts w:eastAsia="Times New Roman"/>
          <w:color w:val="000000" w:themeColor="text1"/>
          <w:spacing w:val="2"/>
          <w:sz w:val="28"/>
          <w:szCs w:val="28"/>
          <w:lang w:val="en-US" w:eastAsia="ru-RU"/>
        </w:rPr>
        <w:t xml:space="preserve"> (American Stock Exchange).</w:t>
      </w:r>
    </w:p>
    <w:p w14:paraId="70105595" w14:textId="63AE3335" w:rsidR="00464C5A" w:rsidRPr="005A7116" w:rsidRDefault="00796D18" w:rsidP="003E79C2">
      <w:pPr>
        <w:pStyle w:val="af0"/>
        <w:numPr>
          <w:ilvl w:val="0"/>
          <w:numId w:val="34"/>
        </w:numPr>
        <w:tabs>
          <w:tab w:val="left" w:pos="1276"/>
        </w:tabs>
        <w:ind w:left="0" w:firstLine="709"/>
        <w:rPr>
          <w:color w:val="000000" w:themeColor="text1"/>
          <w:sz w:val="28"/>
          <w:szCs w:val="28"/>
          <w:lang w:val="en-US"/>
        </w:rPr>
      </w:pPr>
      <w:r w:rsidRPr="005A7116">
        <w:rPr>
          <w:color w:val="000000" w:themeColor="text1"/>
          <w:sz w:val="28"/>
          <w:szCs w:val="28"/>
          <w:lang w:val="en-US"/>
        </w:rPr>
        <w:t>«</w:t>
      </w:r>
      <w:r w:rsidR="00464C5A" w:rsidRPr="005A7116">
        <w:rPr>
          <w:color w:val="000000" w:themeColor="text1"/>
          <w:sz w:val="28"/>
          <w:szCs w:val="28"/>
        </w:rPr>
        <w:t>Астана</w:t>
      </w:r>
      <w:r w:rsidRPr="005A7116">
        <w:rPr>
          <w:color w:val="000000" w:themeColor="text1"/>
          <w:sz w:val="28"/>
          <w:szCs w:val="28"/>
          <w:lang w:val="en-US"/>
        </w:rPr>
        <w:t>»</w:t>
      </w:r>
      <w:r w:rsidR="00464C5A" w:rsidRPr="005A7116">
        <w:rPr>
          <w:color w:val="000000" w:themeColor="text1"/>
          <w:sz w:val="28"/>
          <w:szCs w:val="28"/>
          <w:lang w:val="en-US"/>
        </w:rPr>
        <w:t xml:space="preserve"> </w:t>
      </w:r>
      <w:r w:rsidR="00464C5A" w:rsidRPr="005A7116">
        <w:rPr>
          <w:color w:val="000000" w:themeColor="text1"/>
          <w:sz w:val="28"/>
          <w:szCs w:val="28"/>
          <w:lang w:val="kk-KZ"/>
        </w:rPr>
        <w:t xml:space="preserve">халықаралық қаржы орталығы биржасы </w:t>
      </w:r>
      <w:r w:rsidR="00464C5A" w:rsidRPr="005A7116">
        <w:rPr>
          <w:color w:val="000000" w:themeColor="text1"/>
          <w:sz w:val="28"/>
          <w:szCs w:val="28"/>
          <w:lang w:val="en-US"/>
        </w:rPr>
        <w:t>(Astana International Exchange, AIX).</w:t>
      </w:r>
    </w:p>
    <w:p w14:paraId="3DB039C1" w14:textId="7DC65567" w:rsidR="00464C5A" w:rsidRPr="005A7116" w:rsidRDefault="00464C5A" w:rsidP="003E79C2">
      <w:pPr>
        <w:pStyle w:val="af0"/>
        <w:numPr>
          <w:ilvl w:val="0"/>
          <w:numId w:val="34"/>
        </w:numPr>
        <w:shd w:val="clear" w:color="auto" w:fill="FFFFFF"/>
        <w:tabs>
          <w:tab w:val="left" w:pos="1276"/>
        </w:tabs>
        <w:ind w:left="0" w:firstLine="709"/>
        <w:textAlignment w:val="baseline"/>
        <w:rPr>
          <w:rFonts w:eastAsia="Times New Roman"/>
          <w:color w:val="000000" w:themeColor="text1"/>
          <w:spacing w:val="2"/>
          <w:sz w:val="28"/>
          <w:szCs w:val="28"/>
          <w:lang w:val="en-US" w:eastAsia="ru-RU"/>
        </w:rPr>
      </w:pPr>
      <w:r w:rsidRPr="005A7116">
        <w:rPr>
          <w:rFonts w:eastAsia="Times New Roman"/>
          <w:color w:val="000000" w:themeColor="text1"/>
          <w:spacing w:val="2"/>
          <w:sz w:val="28"/>
          <w:szCs w:val="28"/>
          <w:lang w:eastAsia="ru-RU"/>
        </w:rPr>
        <w:t>Амстердамдағы</w:t>
      </w:r>
      <w:r w:rsidRPr="005A7116">
        <w:rPr>
          <w:rFonts w:eastAsia="Times New Roman"/>
          <w:color w:val="000000" w:themeColor="text1"/>
          <w:spacing w:val="2"/>
          <w:sz w:val="28"/>
          <w:szCs w:val="28"/>
          <w:lang w:val="en-US" w:eastAsia="ru-RU"/>
        </w:rPr>
        <w:t xml:space="preserve"> </w:t>
      </w:r>
      <w:r w:rsidR="00796D18" w:rsidRPr="005A7116">
        <w:rPr>
          <w:rFonts w:eastAsia="Times New Roman"/>
          <w:color w:val="000000" w:themeColor="text1"/>
          <w:spacing w:val="2"/>
          <w:sz w:val="28"/>
          <w:szCs w:val="28"/>
          <w:lang w:val="kk-KZ" w:eastAsia="ru-RU"/>
        </w:rPr>
        <w:t>«</w:t>
      </w:r>
      <w:r w:rsidRPr="005A7116">
        <w:rPr>
          <w:rFonts w:eastAsia="Times New Roman"/>
          <w:color w:val="000000" w:themeColor="text1"/>
          <w:spacing w:val="2"/>
          <w:sz w:val="28"/>
          <w:szCs w:val="28"/>
          <w:lang w:eastAsia="ru-RU"/>
        </w:rPr>
        <w:t>Еуронекст</w:t>
      </w:r>
      <w:r w:rsidR="00796D18" w:rsidRPr="005A7116">
        <w:rPr>
          <w:rFonts w:eastAsia="Times New Roman"/>
          <w:color w:val="000000" w:themeColor="text1"/>
          <w:spacing w:val="2"/>
          <w:sz w:val="28"/>
          <w:szCs w:val="28"/>
          <w:lang w:val="kk-KZ" w:eastAsia="ru-RU"/>
        </w:rPr>
        <w:t>»</w:t>
      </w:r>
      <w:r w:rsidRPr="005A7116">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Еуропа</w:t>
      </w:r>
      <w:r w:rsidRPr="005A7116">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қор</w:t>
      </w:r>
      <w:r w:rsidRPr="005A7116">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биржасы</w:t>
      </w:r>
      <w:r w:rsidRPr="005A7116">
        <w:rPr>
          <w:rFonts w:eastAsia="Times New Roman"/>
          <w:color w:val="000000" w:themeColor="text1"/>
          <w:spacing w:val="2"/>
          <w:sz w:val="28"/>
          <w:szCs w:val="28"/>
          <w:lang w:val="en-US" w:eastAsia="ru-RU"/>
        </w:rPr>
        <w:t xml:space="preserve"> (Euronext Amsterdam).</w:t>
      </w:r>
    </w:p>
    <w:p w14:paraId="2CA46812" w14:textId="77777777" w:rsidR="00464C5A" w:rsidRPr="005A7116" w:rsidRDefault="00464C5A" w:rsidP="003E79C2">
      <w:pPr>
        <w:pStyle w:val="af0"/>
        <w:numPr>
          <w:ilvl w:val="0"/>
          <w:numId w:val="34"/>
        </w:numPr>
        <w:shd w:val="clear" w:color="auto" w:fill="FFFFFF"/>
        <w:tabs>
          <w:tab w:val="left" w:pos="1276"/>
        </w:tabs>
        <w:ind w:left="0" w:firstLine="709"/>
        <w:textAlignment w:val="baseline"/>
        <w:rPr>
          <w:rFonts w:eastAsia="Times New Roman"/>
          <w:color w:val="000000" w:themeColor="text1"/>
          <w:spacing w:val="2"/>
          <w:sz w:val="28"/>
          <w:szCs w:val="28"/>
          <w:lang w:val="en-US" w:eastAsia="ru-RU"/>
        </w:rPr>
      </w:pPr>
      <w:r w:rsidRPr="005A7116">
        <w:rPr>
          <w:rFonts w:eastAsia="Times New Roman"/>
          <w:color w:val="000000" w:themeColor="text1"/>
          <w:spacing w:val="2"/>
          <w:sz w:val="28"/>
          <w:szCs w:val="28"/>
          <w:lang w:eastAsia="ru-RU"/>
        </w:rPr>
        <w:t>Афина</w:t>
      </w:r>
      <w:r w:rsidRPr="005A7116">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қор</w:t>
      </w:r>
      <w:r w:rsidRPr="005A7116">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биржасы</w:t>
      </w:r>
      <w:r w:rsidRPr="005A7116">
        <w:rPr>
          <w:rFonts w:eastAsia="Times New Roman"/>
          <w:color w:val="000000" w:themeColor="text1"/>
          <w:spacing w:val="2"/>
          <w:sz w:val="28"/>
          <w:szCs w:val="28"/>
          <w:lang w:val="en-US" w:eastAsia="ru-RU"/>
        </w:rPr>
        <w:t xml:space="preserve"> (Athens Exchange).</w:t>
      </w:r>
    </w:p>
    <w:p w14:paraId="3A3954E7" w14:textId="77777777" w:rsidR="00464C5A" w:rsidRPr="005A7116" w:rsidRDefault="00464C5A" w:rsidP="003E79C2">
      <w:pPr>
        <w:pStyle w:val="af0"/>
        <w:numPr>
          <w:ilvl w:val="0"/>
          <w:numId w:val="34"/>
        </w:numPr>
        <w:shd w:val="clear" w:color="auto" w:fill="FFFFFF"/>
        <w:tabs>
          <w:tab w:val="left" w:pos="1276"/>
        </w:tabs>
        <w:ind w:left="0" w:firstLine="709"/>
        <w:textAlignment w:val="baseline"/>
        <w:rPr>
          <w:rFonts w:eastAsia="Times New Roman"/>
          <w:color w:val="000000" w:themeColor="text1"/>
          <w:spacing w:val="2"/>
          <w:sz w:val="28"/>
          <w:szCs w:val="28"/>
          <w:lang w:val="en-US" w:eastAsia="ru-RU"/>
        </w:rPr>
      </w:pPr>
      <w:r w:rsidRPr="005A7116">
        <w:rPr>
          <w:rFonts w:eastAsia="Times New Roman"/>
          <w:color w:val="000000" w:themeColor="text1"/>
          <w:spacing w:val="2"/>
          <w:sz w:val="28"/>
          <w:szCs w:val="28"/>
          <w:lang w:eastAsia="ru-RU"/>
        </w:rPr>
        <w:t>Бомбей</w:t>
      </w:r>
      <w:r w:rsidRPr="005A7116">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қор</w:t>
      </w:r>
      <w:r w:rsidRPr="005A7116">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биржасы</w:t>
      </w:r>
      <w:r w:rsidRPr="005A7116">
        <w:rPr>
          <w:rFonts w:eastAsia="Times New Roman"/>
          <w:color w:val="000000" w:themeColor="text1"/>
          <w:spacing w:val="2"/>
          <w:sz w:val="28"/>
          <w:szCs w:val="28"/>
          <w:lang w:val="en-US" w:eastAsia="ru-RU"/>
        </w:rPr>
        <w:t xml:space="preserve"> (The Bombay Stock Exchange Limited, BSE).</w:t>
      </w:r>
    </w:p>
    <w:p w14:paraId="447AFE01" w14:textId="77777777" w:rsidR="00464C5A" w:rsidRPr="005A7116" w:rsidRDefault="00464C5A" w:rsidP="003E79C2">
      <w:pPr>
        <w:pStyle w:val="af0"/>
        <w:numPr>
          <w:ilvl w:val="0"/>
          <w:numId w:val="34"/>
        </w:numPr>
        <w:shd w:val="clear" w:color="auto" w:fill="FFFFFF"/>
        <w:tabs>
          <w:tab w:val="left" w:pos="1276"/>
        </w:tabs>
        <w:ind w:left="0" w:firstLine="709"/>
        <w:textAlignment w:val="baseline"/>
        <w:rPr>
          <w:rFonts w:eastAsia="Times New Roman"/>
          <w:color w:val="000000" w:themeColor="text1"/>
          <w:spacing w:val="2"/>
          <w:sz w:val="28"/>
          <w:szCs w:val="28"/>
          <w:lang w:val="en-US" w:eastAsia="ru-RU"/>
        </w:rPr>
      </w:pPr>
      <w:r w:rsidRPr="005A7116">
        <w:rPr>
          <w:rFonts w:eastAsia="Times New Roman"/>
          <w:color w:val="000000" w:themeColor="text1"/>
          <w:spacing w:val="2"/>
          <w:sz w:val="28"/>
          <w:szCs w:val="28"/>
          <w:lang w:eastAsia="ru-RU"/>
        </w:rPr>
        <w:t>Бразилия</w:t>
      </w:r>
      <w:r w:rsidRPr="005A7116">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қор</w:t>
      </w:r>
      <w:r w:rsidRPr="005A7116">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биржасы</w:t>
      </w:r>
      <w:r w:rsidRPr="005A7116">
        <w:rPr>
          <w:rFonts w:eastAsia="Times New Roman"/>
          <w:color w:val="000000" w:themeColor="text1"/>
          <w:spacing w:val="2"/>
          <w:sz w:val="28"/>
          <w:szCs w:val="28"/>
          <w:lang w:val="en-US" w:eastAsia="ru-RU"/>
        </w:rPr>
        <w:t xml:space="preserve"> (Bovespa).</w:t>
      </w:r>
    </w:p>
    <w:p w14:paraId="3D6F4F45" w14:textId="3B35A2D9" w:rsidR="00464C5A" w:rsidRPr="00D96043" w:rsidRDefault="00464C5A" w:rsidP="003E79C2">
      <w:pPr>
        <w:pStyle w:val="af0"/>
        <w:numPr>
          <w:ilvl w:val="0"/>
          <w:numId w:val="34"/>
        </w:numPr>
        <w:shd w:val="clear" w:color="auto" w:fill="FFFFFF"/>
        <w:tabs>
          <w:tab w:val="left" w:pos="1276"/>
        </w:tabs>
        <w:ind w:left="0" w:firstLine="709"/>
        <w:textAlignment w:val="baseline"/>
        <w:rPr>
          <w:rFonts w:eastAsia="Times New Roman"/>
          <w:color w:val="000000" w:themeColor="text1"/>
          <w:spacing w:val="2"/>
          <w:sz w:val="28"/>
          <w:szCs w:val="28"/>
          <w:lang w:val="en-US" w:eastAsia="ru-RU"/>
        </w:rPr>
      </w:pPr>
      <w:r w:rsidRPr="005A7116">
        <w:rPr>
          <w:rFonts w:eastAsia="Times New Roman"/>
          <w:color w:val="000000" w:themeColor="text1"/>
          <w:spacing w:val="2"/>
          <w:sz w:val="28"/>
          <w:szCs w:val="28"/>
          <w:lang w:eastAsia="ru-RU"/>
        </w:rPr>
        <w:t>Брюссельдег</w:t>
      </w:r>
      <w:r w:rsidRPr="00D96043">
        <w:rPr>
          <w:rFonts w:eastAsia="Times New Roman"/>
          <w:color w:val="000000" w:themeColor="text1"/>
          <w:spacing w:val="2"/>
          <w:sz w:val="28"/>
          <w:szCs w:val="28"/>
          <w:lang w:val="en-US" w:eastAsia="ru-RU"/>
        </w:rPr>
        <w:t xml:space="preserve">i </w:t>
      </w:r>
      <w:r w:rsidR="00796D18" w:rsidRPr="00D96043">
        <w:rPr>
          <w:rFonts w:eastAsia="Times New Roman"/>
          <w:color w:val="000000" w:themeColor="text1"/>
          <w:spacing w:val="2"/>
          <w:sz w:val="28"/>
          <w:szCs w:val="28"/>
          <w:lang w:val="en-US" w:eastAsia="ru-RU"/>
        </w:rPr>
        <w:t>«</w:t>
      </w:r>
      <w:r w:rsidRPr="005A7116">
        <w:rPr>
          <w:rFonts w:eastAsia="Times New Roman"/>
          <w:color w:val="000000" w:themeColor="text1"/>
          <w:spacing w:val="2"/>
          <w:sz w:val="28"/>
          <w:szCs w:val="28"/>
          <w:lang w:eastAsia="ru-RU"/>
        </w:rPr>
        <w:t>Еуронекст</w:t>
      </w:r>
      <w:r w:rsidR="00796D18" w:rsidRPr="00D96043">
        <w:rPr>
          <w:rFonts w:eastAsia="Times New Roman"/>
          <w:color w:val="000000" w:themeColor="text1"/>
          <w:spacing w:val="2"/>
          <w:sz w:val="28"/>
          <w:szCs w:val="28"/>
          <w:lang w:val="en-US" w:eastAsia="ru-RU"/>
        </w:rPr>
        <w:t>»</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Еуропа</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қор</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биржасы</w:t>
      </w:r>
      <w:r w:rsidRPr="00D96043">
        <w:rPr>
          <w:rFonts w:eastAsia="Times New Roman"/>
          <w:color w:val="000000" w:themeColor="text1"/>
          <w:spacing w:val="2"/>
          <w:sz w:val="28"/>
          <w:szCs w:val="28"/>
          <w:lang w:val="en-US" w:eastAsia="ru-RU"/>
        </w:rPr>
        <w:t xml:space="preserve"> (Euronext Brussels).</w:t>
      </w:r>
    </w:p>
    <w:p w14:paraId="7240DAE9" w14:textId="77777777" w:rsidR="00464C5A" w:rsidRPr="00D96043" w:rsidRDefault="00464C5A" w:rsidP="003E79C2">
      <w:pPr>
        <w:pStyle w:val="af0"/>
        <w:numPr>
          <w:ilvl w:val="0"/>
          <w:numId w:val="34"/>
        </w:numPr>
        <w:shd w:val="clear" w:color="auto" w:fill="FFFFFF"/>
        <w:tabs>
          <w:tab w:val="left" w:pos="1276"/>
        </w:tabs>
        <w:ind w:left="0" w:firstLine="709"/>
        <w:textAlignment w:val="baseline"/>
        <w:rPr>
          <w:rFonts w:eastAsia="Times New Roman"/>
          <w:color w:val="000000" w:themeColor="text1"/>
          <w:spacing w:val="2"/>
          <w:sz w:val="28"/>
          <w:szCs w:val="28"/>
          <w:lang w:val="en-US" w:eastAsia="ru-RU"/>
        </w:rPr>
      </w:pPr>
      <w:r w:rsidRPr="005A7116">
        <w:rPr>
          <w:rFonts w:eastAsia="Times New Roman"/>
          <w:color w:val="000000" w:themeColor="text1"/>
          <w:spacing w:val="2"/>
          <w:sz w:val="28"/>
          <w:szCs w:val="28"/>
          <w:lang w:eastAsia="ru-RU"/>
        </w:rPr>
        <w:t>Варшава</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қор</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биржасы</w:t>
      </w:r>
      <w:r w:rsidRPr="00D96043">
        <w:rPr>
          <w:rFonts w:eastAsia="Times New Roman"/>
          <w:color w:val="000000" w:themeColor="text1"/>
          <w:spacing w:val="2"/>
          <w:sz w:val="28"/>
          <w:szCs w:val="28"/>
          <w:lang w:val="en-US" w:eastAsia="ru-RU"/>
        </w:rPr>
        <w:t xml:space="preserve"> (Warsaw Stock Exchange).</w:t>
      </w:r>
    </w:p>
    <w:p w14:paraId="3D1B1C79" w14:textId="77777777" w:rsidR="00464C5A" w:rsidRPr="00D96043" w:rsidRDefault="00464C5A" w:rsidP="003E79C2">
      <w:pPr>
        <w:pStyle w:val="af0"/>
        <w:numPr>
          <w:ilvl w:val="0"/>
          <w:numId w:val="34"/>
        </w:numPr>
        <w:shd w:val="clear" w:color="auto" w:fill="FFFFFF"/>
        <w:tabs>
          <w:tab w:val="left" w:pos="1276"/>
        </w:tabs>
        <w:ind w:left="0" w:firstLine="709"/>
        <w:textAlignment w:val="baseline"/>
        <w:rPr>
          <w:rFonts w:eastAsia="Times New Roman"/>
          <w:color w:val="000000" w:themeColor="text1"/>
          <w:spacing w:val="2"/>
          <w:sz w:val="28"/>
          <w:szCs w:val="28"/>
          <w:lang w:val="en-US" w:eastAsia="ru-RU"/>
        </w:rPr>
      </w:pPr>
      <w:r w:rsidRPr="005A7116">
        <w:rPr>
          <w:rFonts w:eastAsia="Times New Roman"/>
          <w:color w:val="000000" w:themeColor="text1"/>
          <w:spacing w:val="2"/>
          <w:sz w:val="28"/>
          <w:szCs w:val="28"/>
          <w:lang w:eastAsia="ru-RU"/>
        </w:rPr>
        <w:t>Гонконг</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қор</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биржасы</w:t>
      </w:r>
      <w:r w:rsidRPr="00D96043">
        <w:rPr>
          <w:rFonts w:eastAsia="Times New Roman"/>
          <w:color w:val="000000" w:themeColor="text1"/>
          <w:spacing w:val="2"/>
          <w:sz w:val="28"/>
          <w:szCs w:val="28"/>
          <w:lang w:val="en-US" w:eastAsia="ru-RU"/>
        </w:rPr>
        <w:t xml:space="preserve"> (Hong Kong Exchanges and Clearing).</w:t>
      </w:r>
    </w:p>
    <w:p w14:paraId="5420234D" w14:textId="77777777" w:rsidR="00464C5A" w:rsidRPr="00D96043" w:rsidRDefault="00464C5A" w:rsidP="003E79C2">
      <w:pPr>
        <w:pStyle w:val="af0"/>
        <w:numPr>
          <w:ilvl w:val="0"/>
          <w:numId w:val="34"/>
        </w:numPr>
        <w:shd w:val="clear" w:color="auto" w:fill="FFFFFF"/>
        <w:tabs>
          <w:tab w:val="left" w:pos="1276"/>
        </w:tabs>
        <w:ind w:left="0" w:firstLine="709"/>
        <w:textAlignment w:val="baseline"/>
        <w:rPr>
          <w:rFonts w:eastAsia="Times New Roman"/>
          <w:color w:val="000000" w:themeColor="text1"/>
          <w:spacing w:val="2"/>
          <w:sz w:val="28"/>
          <w:szCs w:val="28"/>
          <w:lang w:val="en-US" w:eastAsia="ru-RU"/>
        </w:rPr>
      </w:pPr>
      <w:r w:rsidRPr="005A7116">
        <w:rPr>
          <w:rFonts w:eastAsia="Times New Roman"/>
          <w:color w:val="000000" w:themeColor="text1"/>
          <w:spacing w:val="2"/>
          <w:sz w:val="28"/>
          <w:szCs w:val="28"/>
          <w:lang w:eastAsia="ru-RU"/>
        </w:rPr>
        <w:t>Джакарт</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қор</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биржасы</w:t>
      </w:r>
      <w:r w:rsidRPr="00D96043">
        <w:rPr>
          <w:rFonts w:eastAsia="Times New Roman"/>
          <w:color w:val="000000" w:themeColor="text1"/>
          <w:spacing w:val="2"/>
          <w:sz w:val="28"/>
          <w:szCs w:val="28"/>
          <w:lang w:val="en-US" w:eastAsia="ru-RU"/>
        </w:rPr>
        <w:t xml:space="preserve"> (Jakarta Stock Exchange).</w:t>
      </w:r>
    </w:p>
    <w:p w14:paraId="6FF7168A" w14:textId="77777777" w:rsidR="00464C5A" w:rsidRPr="00D96043" w:rsidRDefault="00464C5A" w:rsidP="003E79C2">
      <w:pPr>
        <w:pStyle w:val="af0"/>
        <w:numPr>
          <w:ilvl w:val="0"/>
          <w:numId w:val="34"/>
        </w:numPr>
        <w:shd w:val="clear" w:color="auto" w:fill="FFFFFF"/>
        <w:tabs>
          <w:tab w:val="left" w:pos="1276"/>
        </w:tabs>
        <w:ind w:left="0" w:firstLine="709"/>
        <w:textAlignment w:val="baseline"/>
        <w:rPr>
          <w:rFonts w:eastAsia="Times New Roman"/>
          <w:color w:val="000000" w:themeColor="text1"/>
          <w:spacing w:val="2"/>
          <w:sz w:val="28"/>
          <w:szCs w:val="28"/>
          <w:lang w:val="en-US" w:eastAsia="ru-RU"/>
        </w:rPr>
      </w:pPr>
      <w:r w:rsidRPr="005A7116">
        <w:rPr>
          <w:rFonts w:eastAsia="Times New Roman"/>
          <w:color w:val="000000" w:themeColor="text1"/>
          <w:spacing w:val="2"/>
          <w:sz w:val="28"/>
          <w:szCs w:val="28"/>
          <w:lang w:eastAsia="ru-RU"/>
        </w:rPr>
        <w:t>Жаңа</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Зеландия</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қор</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биржасы</w:t>
      </w:r>
      <w:r w:rsidRPr="00D96043">
        <w:rPr>
          <w:rFonts w:eastAsia="Times New Roman"/>
          <w:color w:val="000000" w:themeColor="text1"/>
          <w:spacing w:val="2"/>
          <w:sz w:val="28"/>
          <w:szCs w:val="28"/>
          <w:lang w:val="en-US" w:eastAsia="ru-RU"/>
        </w:rPr>
        <w:t xml:space="preserve"> (New Zealand Exchange).</w:t>
      </w:r>
    </w:p>
    <w:p w14:paraId="7528969A" w14:textId="77777777" w:rsidR="00464C5A" w:rsidRPr="00D96043" w:rsidRDefault="00464C5A" w:rsidP="003E79C2">
      <w:pPr>
        <w:pStyle w:val="af0"/>
        <w:numPr>
          <w:ilvl w:val="0"/>
          <w:numId w:val="34"/>
        </w:numPr>
        <w:shd w:val="clear" w:color="auto" w:fill="FFFFFF"/>
        <w:tabs>
          <w:tab w:val="left" w:pos="1276"/>
        </w:tabs>
        <w:ind w:left="0" w:firstLine="709"/>
        <w:textAlignment w:val="baseline"/>
        <w:rPr>
          <w:rFonts w:eastAsia="Times New Roman"/>
          <w:color w:val="000000" w:themeColor="text1"/>
          <w:spacing w:val="2"/>
          <w:sz w:val="28"/>
          <w:szCs w:val="28"/>
          <w:lang w:val="en-US" w:eastAsia="ru-RU"/>
        </w:rPr>
      </w:pPr>
      <w:r w:rsidRPr="005A7116">
        <w:rPr>
          <w:rFonts w:eastAsia="Times New Roman"/>
          <w:color w:val="000000" w:themeColor="text1"/>
          <w:spacing w:val="2"/>
          <w:sz w:val="28"/>
          <w:szCs w:val="28"/>
          <w:lang w:eastAsia="ru-RU"/>
        </w:rPr>
        <w:t>Ирландия</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қор</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биржасы</w:t>
      </w:r>
      <w:r w:rsidRPr="00D96043">
        <w:rPr>
          <w:rFonts w:eastAsia="Times New Roman"/>
          <w:color w:val="000000" w:themeColor="text1"/>
          <w:spacing w:val="2"/>
          <w:sz w:val="28"/>
          <w:szCs w:val="28"/>
          <w:lang w:val="en-US" w:eastAsia="ru-RU"/>
        </w:rPr>
        <w:t xml:space="preserve"> (Irish Stock Exchange).</w:t>
      </w:r>
    </w:p>
    <w:p w14:paraId="3126967F" w14:textId="77777777" w:rsidR="00464C5A" w:rsidRPr="00D96043" w:rsidRDefault="00464C5A" w:rsidP="003E79C2">
      <w:pPr>
        <w:pStyle w:val="af0"/>
        <w:numPr>
          <w:ilvl w:val="0"/>
          <w:numId w:val="34"/>
        </w:numPr>
        <w:shd w:val="clear" w:color="auto" w:fill="FFFFFF"/>
        <w:tabs>
          <w:tab w:val="left" w:pos="1276"/>
        </w:tabs>
        <w:ind w:left="0" w:firstLine="709"/>
        <w:textAlignment w:val="baseline"/>
        <w:rPr>
          <w:rFonts w:eastAsia="Times New Roman"/>
          <w:color w:val="000000" w:themeColor="text1"/>
          <w:spacing w:val="2"/>
          <w:sz w:val="28"/>
          <w:szCs w:val="28"/>
          <w:lang w:val="en-US" w:eastAsia="ru-RU"/>
        </w:rPr>
      </w:pPr>
      <w:r w:rsidRPr="003E79C2">
        <w:rPr>
          <w:rFonts w:eastAsia="Times New Roman"/>
          <w:color w:val="000000" w:themeColor="text1"/>
          <w:spacing w:val="2"/>
          <w:sz w:val="28"/>
          <w:szCs w:val="28"/>
          <w:lang w:eastAsia="ru-RU"/>
        </w:rPr>
        <w:t>Испания</w:t>
      </w:r>
      <w:r w:rsidRPr="00D96043">
        <w:rPr>
          <w:rFonts w:eastAsia="Times New Roman"/>
          <w:color w:val="000000" w:themeColor="text1"/>
          <w:spacing w:val="2"/>
          <w:sz w:val="28"/>
          <w:szCs w:val="28"/>
          <w:lang w:val="en-US" w:eastAsia="ru-RU"/>
        </w:rPr>
        <w:t xml:space="preserve"> </w:t>
      </w:r>
      <w:r w:rsidRPr="003E79C2">
        <w:rPr>
          <w:rFonts w:eastAsia="Times New Roman"/>
          <w:color w:val="000000" w:themeColor="text1"/>
          <w:spacing w:val="2"/>
          <w:sz w:val="28"/>
          <w:szCs w:val="28"/>
          <w:lang w:eastAsia="ru-RU"/>
        </w:rPr>
        <w:t>бірікккен</w:t>
      </w:r>
      <w:r w:rsidRPr="00D96043">
        <w:rPr>
          <w:rFonts w:eastAsia="Times New Roman"/>
          <w:color w:val="000000" w:themeColor="text1"/>
          <w:spacing w:val="2"/>
          <w:sz w:val="28"/>
          <w:szCs w:val="28"/>
          <w:lang w:val="en-US" w:eastAsia="ru-RU"/>
        </w:rPr>
        <w:t xml:space="preserve"> </w:t>
      </w:r>
      <w:r w:rsidRPr="003E79C2">
        <w:rPr>
          <w:rFonts w:eastAsia="Times New Roman"/>
          <w:color w:val="000000" w:themeColor="text1"/>
          <w:spacing w:val="2"/>
          <w:sz w:val="28"/>
          <w:szCs w:val="28"/>
          <w:lang w:eastAsia="ru-RU"/>
        </w:rPr>
        <w:t>қор</w:t>
      </w:r>
      <w:r w:rsidRPr="00D96043">
        <w:rPr>
          <w:rFonts w:eastAsia="Times New Roman"/>
          <w:color w:val="000000" w:themeColor="text1"/>
          <w:spacing w:val="2"/>
          <w:sz w:val="28"/>
          <w:szCs w:val="28"/>
          <w:lang w:val="en-US" w:eastAsia="ru-RU"/>
        </w:rPr>
        <w:t xml:space="preserve"> </w:t>
      </w:r>
      <w:r w:rsidRPr="003E79C2">
        <w:rPr>
          <w:rFonts w:eastAsia="Times New Roman"/>
          <w:color w:val="000000" w:themeColor="text1"/>
          <w:spacing w:val="2"/>
          <w:sz w:val="28"/>
          <w:szCs w:val="28"/>
          <w:lang w:eastAsia="ru-RU"/>
        </w:rPr>
        <w:t>биржасы</w:t>
      </w:r>
      <w:r w:rsidRPr="00D96043">
        <w:rPr>
          <w:rFonts w:eastAsia="Times New Roman"/>
          <w:color w:val="000000" w:themeColor="text1"/>
          <w:spacing w:val="2"/>
          <w:sz w:val="28"/>
          <w:szCs w:val="28"/>
          <w:lang w:val="en-US" w:eastAsia="ru-RU"/>
        </w:rPr>
        <w:t xml:space="preserve"> (</w:t>
      </w:r>
      <w:r w:rsidRPr="003E79C2">
        <w:rPr>
          <w:rFonts w:eastAsia="Times New Roman"/>
          <w:color w:val="000000" w:themeColor="text1"/>
          <w:spacing w:val="2"/>
          <w:sz w:val="28"/>
          <w:szCs w:val="28"/>
          <w:lang w:eastAsia="ru-RU"/>
        </w:rPr>
        <w:t>ВМЕ</w:t>
      </w:r>
      <w:r w:rsidRPr="00D96043">
        <w:rPr>
          <w:rFonts w:eastAsia="Times New Roman"/>
          <w:color w:val="000000" w:themeColor="text1"/>
          <w:spacing w:val="2"/>
          <w:sz w:val="28"/>
          <w:szCs w:val="28"/>
          <w:lang w:val="en-US" w:eastAsia="ru-RU"/>
        </w:rPr>
        <w:t xml:space="preserve"> Spanish Exchanges).</w:t>
      </w:r>
    </w:p>
    <w:p w14:paraId="3068460D" w14:textId="77777777" w:rsidR="00464C5A" w:rsidRPr="00D96043" w:rsidRDefault="00464C5A" w:rsidP="003E79C2">
      <w:pPr>
        <w:pStyle w:val="af0"/>
        <w:numPr>
          <w:ilvl w:val="0"/>
          <w:numId w:val="34"/>
        </w:numPr>
        <w:shd w:val="clear" w:color="auto" w:fill="FFFFFF"/>
        <w:tabs>
          <w:tab w:val="left" w:pos="1276"/>
        </w:tabs>
        <w:ind w:left="0" w:firstLine="709"/>
        <w:textAlignment w:val="baseline"/>
        <w:rPr>
          <w:rFonts w:eastAsia="Times New Roman"/>
          <w:color w:val="000000" w:themeColor="text1"/>
          <w:spacing w:val="2"/>
          <w:sz w:val="28"/>
          <w:szCs w:val="28"/>
          <w:lang w:val="en-US" w:eastAsia="ru-RU"/>
        </w:rPr>
      </w:pPr>
      <w:r w:rsidRPr="005A7116">
        <w:rPr>
          <w:rFonts w:eastAsia="Times New Roman"/>
          <w:color w:val="000000" w:themeColor="text1"/>
          <w:spacing w:val="2"/>
          <w:sz w:val="28"/>
          <w:szCs w:val="28"/>
          <w:lang w:eastAsia="ru-RU"/>
        </w:rPr>
        <w:t>Италия</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қор</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биржасы</w:t>
      </w:r>
      <w:r w:rsidRPr="00D96043">
        <w:rPr>
          <w:rFonts w:eastAsia="Times New Roman"/>
          <w:color w:val="000000" w:themeColor="text1"/>
          <w:spacing w:val="2"/>
          <w:sz w:val="28"/>
          <w:szCs w:val="28"/>
          <w:lang w:val="en-US" w:eastAsia="ru-RU"/>
        </w:rPr>
        <w:t xml:space="preserve"> (Borsa Italiana SPA).</w:t>
      </w:r>
    </w:p>
    <w:p w14:paraId="2B54383E" w14:textId="77777777" w:rsidR="00464C5A" w:rsidRPr="00D96043" w:rsidRDefault="00464C5A" w:rsidP="003E79C2">
      <w:pPr>
        <w:pStyle w:val="af0"/>
        <w:numPr>
          <w:ilvl w:val="0"/>
          <w:numId w:val="34"/>
        </w:numPr>
        <w:shd w:val="clear" w:color="auto" w:fill="FFFFFF"/>
        <w:tabs>
          <w:tab w:val="left" w:pos="1276"/>
        </w:tabs>
        <w:ind w:left="0" w:firstLine="709"/>
        <w:textAlignment w:val="baseline"/>
        <w:rPr>
          <w:rFonts w:eastAsia="Times New Roman"/>
          <w:color w:val="000000" w:themeColor="text1"/>
          <w:spacing w:val="2"/>
          <w:sz w:val="28"/>
          <w:szCs w:val="28"/>
          <w:lang w:val="en-US" w:eastAsia="ru-RU"/>
        </w:rPr>
      </w:pPr>
      <w:r w:rsidRPr="005A7116">
        <w:rPr>
          <w:rFonts w:eastAsia="Times New Roman"/>
          <w:color w:val="000000" w:themeColor="text1"/>
          <w:spacing w:val="2"/>
          <w:sz w:val="28"/>
          <w:szCs w:val="28"/>
          <w:lang w:eastAsia="ru-RU"/>
        </w:rPr>
        <w:t>Йоханнесбург</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қор</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биржасы</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Оңтүст</w:t>
      </w:r>
      <w:r w:rsidRPr="00D96043">
        <w:rPr>
          <w:rFonts w:eastAsia="Times New Roman"/>
          <w:color w:val="000000" w:themeColor="text1"/>
          <w:spacing w:val="2"/>
          <w:sz w:val="28"/>
          <w:szCs w:val="28"/>
          <w:lang w:val="en-US" w:eastAsia="ru-RU"/>
        </w:rPr>
        <w:t>i</w:t>
      </w:r>
      <w:r w:rsidRPr="005A7116">
        <w:rPr>
          <w:rFonts w:eastAsia="Times New Roman"/>
          <w:color w:val="000000" w:themeColor="text1"/>
          <w:spacing w:val="2"/>
          <w:sz w:val="28"/>
          <w:szCs w:val="28"/>
          <w:lang w:eastAsia="ru-RU"/>
        </w:rPr>
        <w:t>к</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Африка</w:t>
      </w:r>
      <w:r w:rsidRPr="00D96043">
        <w:rPr>
          <w:rFonts w:eastAsia="Times New Roman"/>
          <w:color w:val="000000" w:themeColor="text1"/>
          <w:spacing w:val="2"/>
          <w:sz w:val="28"/>
          <w:szCs w:val="28"/>
          <w:lang w:val="en-US" w:eastAsia="ru-RU"/>
        </w:rPr>
        <w:t>) (JSE Securities Exchange South Africa).</w:t>
      </w:r>
    </w:p>
    <w:p w14:paraId="58FE5BFE" w14:textId="77777777" w:rsidR="00464C5A" w:rsidRPr="00D96043" w:rsidRDefault="00464C5A" w:rsidP="003E79C2">
      <w:pPr>
        <w:pStyle w:val="af0"/>
        <w:numPr>
          <w:ilvl w:val="0"/>
          <w:numId w:val="34"/>
        </w:numPr>
        <w:shd w:val="clear" w:color="auto" w:fill="FFFFFF"/>
        <w:tabs>
          <w:tab w:val="left" w:pos="1276"/>
        </w:tabs>
        <w:ind w:left="0" w:firstLine="709"/>
        <w:textAlignment w:val="baseline"/>
        <w:rPr>
          <w:rFonts w:eastAsia="Times New Roman"/>
          <w:color w:val="000000" w:themeColor="text1"/>
          <w:spacing w:val="2"/>
          <w:sz w:val="28"/>
          <w:szCs w:val="28"/>
          <w:lang w:val="en-US" w:eastAsia="ru-RU"/>
        </w:rPr>
      </w:pPr>
      <w:r w:rsidRPr="005A7116">
        <w:rPr>
          <w:rFonts w:eastAsia="Times New Roman"/>
          <w:color w:val="000000" w:themeColor="text1"/>
          <w:spacing w:val="2"/>
          <w:sz w:val="28"/>
          <w:szCs w:val="28"/>
          <w:lang w:eastAsia="ru-RU"/>
        </w:rPr>
        <w:t>Копенгаген</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қор</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биржасы</w:t>
      </w:r>
      <w:r w:rsidRPr="00D96043">
        <w:rPr>
          <w:rFonts w:eastAsia="Times New Roman"/>
          <w:color w:val="000000" w:themeColor="text1"/>
          <w:spacing w:val="2"/>
          <w:sz w:val="28"/>
          <w:szCs w:val="28"/>
          <w:lang w:val="en-US" w:eastAsia="ru-RU"/>
        </w:rPr>
        <w:t xml:space="preserve"> (Copenhagen Stock Exchange).</w:t>
      </w:r>
    </w:p>
    <w:p w14:paraId="311C0554" w14:textId="77777777" w:rsidR="00464C5A" w:rsidRPr="00D96043" w:rsidRDefault="00464C5A" w:rsidP="003E79C2">
      <w:pPr>
        <w:pStyle w:val="af0"/>
        <w:numPr>
          <w:ilvl w:val="0"/>
          <w:numId w:val="34"/>
        </w:numPr>
        <w:shd w:val="clear" w:color="auto" w:fill="FFFFFF"/>
        <w:tabs>
          <w:tab w:val="left" w:pos="1276"/>
        </w:tabs>
        <w:ind w:left="0" w:firstLine="709"/>
        <w:textAlignment w:val="baseline"/>
        <w:rPr>
          <w:rFonts w:eastAsia="Times New Roman"/>
          <w:color w:val="000000" w:themeColor="text1"/>
          <w:spacing w:val="2"/>
          <w:sz w:val="28"/>
          <w:szCs w:val="28"/>
          <w:lang w:val="en-US" w:eastAsia="ru-RU"/>
        </w:rPr>
      </w:pPr>
      <w:r w:rsidRPr="003E79C2">
        <w:rPr>
          <w:rFonts w:eastAsia="Times New Roman"/>
          <w:color w:val="000000" w:themeColor="text1"/>
          <w:spacing w:val="2"/>
          <w:sz w:val="28"/>
          <w:szCs w:val="28"/>
          <w:lang w:eastAsia="ru-RU"/>
        </w:rPr>
        <w:lastRenderedPageBreak/>
        <w:t>Құрамына</w:t>
      </w:r>
      <w:r w:rsidRPr="00D96043">
        <w:rPr>
          <w:rFonts w:eastAsia="Times New Roman"/>
          <w:color w:val="000000" w:themeColor="text1"/>
          <w:spacing w:val="2"/>
          <w:sz w:val="28"/>
          <w:szCs w:val="28"/>
          <w:lang w:val="en-US" w:eastAsia="ru-RU"/>
        </w:rPr>
        <w:t xml:space="preserve"> </w:t>
      </w:r>
      <w:r w:rsidRPr="003E79C2">
        <w:rPr>
          <w:rFonts w:eastAsia="Times New Roman"/>
          <w:color w:val="000000" w:themeColor="text1"/>
          <w:spacing w:val="2"/>
          <w:sz w:val="28"/>
          <w:szCs w:val="28"/>
          <w:lang w:eastAsia="ru-RU"/>
        </w:rPr>
        <w:t>Стокгольм</w:t>
      </w:r>
      <w:r w:rsidRPr="00D96043">
        <w:rPr>
          <w:rFonts w:eastAsia="Times New Roman"/>
          <w:color w:val="000000" w:themeColor="text1"/>
          <w:spacing w:val="2"/>
          <w:sz w:val="28"/>
          <w:szCs w:val="28"/>
          <w:lang w:val="en-US" w:eastAsia="ru-RU"/>
        </w:rPr>
        <w:t xml:space="preserve">, </w:t>
      </w:r>
      <w:r w:rsidRPr="003E79C2">
        <w:rPr>
          <w:rFonts w:eastAsia="Times New Roman"/>
          <w:color w:val="000000" w:themeColor="text1"/>
          <w:spacing w:val="2"/>
          <w:sz w:val="28"/>
          <w:szCs w:val="28"/>
          <w:lang w:eastAsia="ru-RU"/>
        </w:rPr>
        <w:t>Хельсинки</w:t>
      </w:r>
      <w:r w:rsidRPr="00D96043">
        <w:rPr>
          <w:rFonts w:eastAsia="Times New Roman"/>
          <w:color w:val="000000" w:themeColor="text1"/>
          <w:spacing w:val="2"/>
          <w:sz w:val="28"/>
          <w:szCs w:val="28"/>
          <w:lang w:val="en-US" w:eastAsia="ru-RU"/>
        </w:rPr>
        <w:t xml:space="preserve">, </w:t>
      </w:r>
      <w:r w:rsidRPr="003E79C2">
        <w:rPr>
          <w:rFonts w:eastAsia="Times New Roman"/>
          <w:color w:val="000000" w:themeColor="text1"/>
          <w:spacing w:val="2"/>
          <w:sz w:val="28"/>
          <w:szCs w:val="28"/>
          <w:lang w:eastAsia="ru-RU"/>
        </w:rPr>
        <w:t>Таллин</w:t>
      </w:r>
      <w:r w:rsidRPr="00D96043">
        <w:rPr>
          <w:rFonts w:eastAsia="Times New Roman"/>
          <w:color w:val="000000" w:themeColor="text1"/>
          <w:spacing w:val="2"/>
          <w:sz w:val="28"/>
          <w:szCs w:val="28"/>
          <w:lang w:val="en-US" w:eastAsia="ru-RU"/>
        </w:rPr>
        <w:t xml:space="preserve"> </w:t>
      </w:r>
      <w:r w:rsidRPr="003E79C2">
        <w:rPr>
          <w:rFonts w:eastAsia="Times New Roman"/>
          <w:color w:val="000000" w:themeColor="text1"/>
          <w:spacing w:val="2"/>
          <w:sz w:val="28"/>
          <w:szCs w:val="28"/>
          <w:lang w:eastAsia="ru-RU"/>
        </w:rPr>
        <w:t>және</w:t>
      </w:r>
      <w:r w:rsidRPr="00D96043">
        <w:rPr>
          <w:rFonts w:eastAsia="Times New Roman"/>
          <w:color w:val="000000" w:themeColor="text1"/>
          <w:spacing w:val="2"/>
          <w:sz w:val="28"/>
          <w:szCs w:val="28"/>
          <w:lang w:val="en-US" w:eastAsia="ru-RU"/>
        </w:rPr>
        <w:t xml:space="preserve"> </w:t>
      </w:r>
      <w:r w:rsidRPr="003E79C2">
        <w:rPr>
          <w:rFonts w:eastAsia="Times New Roman"/>
          <w:color w:val="000000" w:themeColor="text1"/>
          <w:spacing w:val="2"/>
          <w:sz w:val="28"/>
          <w:szCs w:val="28"/>
          <w:lang w:eastAsia="ru-RU"/>
        </w:rPr>
        <w:t>Рига</w:t>
      </w:r>
      <w:r w:rsidRPr="00D96043">
        <w:rPr>
          <w:rFonts w:eastAsia="Times New Roman"/>
          <w:color w:val="000000" w:themeColor="text1"/>
          <w:spacing w:val="2"/>
          <w:sz w:val="28"/>
          <w:szCs w:val="28"/>
          <w:lang w:val="en-US" w:eastAsia="ru-RU"/>
        </w:rPr>
        <w:t xml:space="preserve"> </w:t>
      </w:r>
      <w:r w:rsidRPr="003E79C2">
        <w:rPr>
          <w:rFonts w:eastAsia="Times New Roman"/>
          <w:color w:val="000000" w:themeColor="text1"/>
          <w:spacing w:val="2"/>
          <w:sz w:val="28"/>
          <w:szCs w:val="28"/>
          <w:lang w:eastAsia="ru-RU"/>
        </w:rPr>
        <w:t>биржалары</w:t>
      </w:r>
      <w:r w:rsidRPr="00D96043">
        <w:rPr>
          <w:rFonts w:eastAsia="Times New Roman"/>
          <w:color w:val="000000" w:themeColor="text1"/>
          <w:spacing w:val="2"/>
          <w:sz w:val="28"/>
          <w:szCs w:val="28"/>
          <w:lang w:val="en-US" w:eastAsia="ru-RU"/>
        </w:rPr>
        <w:t xml:space="preserve"> </w:t>
      </w:r>
      <w:r w:rsidRPr="003E79C2">
        <w:rPr>
          <w:rFonts w:eastAsia="Times New Roman"/>
          <w:color w:val="000000" w:themeColor="text1"/>
          <w:spacing w:val="2"/>
          <w:sz w:val="28"/>
          <w:szCs w:val="28"/>
          <w:lang w:eastAsia="ru-RU"/>
        </w:rPr>
        <w:t>кіретін</w:t>
      </w:r>
      <w:r w:rsidRPr="00D96043">
        <w:rPr>
          <w:rFonts w:eastAsia="Times New Roman"/>
          <w:color w:val="000000" w:themeColor="text1"/>
          <w:spacing w:val="2"/>
          <w:sz w:val="28"/>
          <w:szCs w:val="28"/>
          <w:lang w:val="en-US" w:eastAsia="ru-RU"/>
        </w:rPr>
        <w:t xml:space="preserve"> </w:t>
      </w:r>
      <w:r w:rsidRPr="003E79C2">
        <w:rPr>
          <w:rFonts w:eastAsia="Times New Roman"/>
          <w:color w:val="000000" w:themeColor="text1"/>
          <w:spacing w:val="2"/>
          <w:sz w:val="28"/>
          <w:szCs w:val="28"/>
          <w:lang w:eastAsia="ru-RU"/>
        </w:rPr>
        <w:t>біріккен</w:t>
      </w:r>
      <w:r w:rsidRPr="00D96043">
        <w:rPr>
          <w:rFonts w:eastAsia="Times New Roman"/>
          <w:color w:val="000000" w:themeColor="text1"/>
          <w:spacing w:val="2"/>
          <w:sz w:val="28"/>
          <w:szCs w:val="28"/>
          <w:lang w:val="en-US" w:eastAsia="ru-RU"/>
        </w:rPr>
        <w:t xml:space="preserve"> </w:t>
      </w:r>
      <w:r w:rsidRPr="003E79C2">
        <w:rPr>
          <w:rFonts w:eastAsia="Times New Roman"/>
          <w:color w:val="000000" w:themeColor="text1"/>
          <w:spacing w:val="2"/>
          <w:sz w:val="28"/>
          <w:szCs w:val="28"/>
          <w:lang w:eastAsia="ru-RU"/>
        </w:rPr>
        <w:t>қор</w:t>
      </w:r>
      <w:r w:rsidRPr="00D96043">
        <w:rPr>
          <w:rFonts w:eastAsia="Times New Roman"/>
          <w:color w:val="000000" w:themeColor="text1"/>
          <w:spacing w:val="2"/>
          <w:sz w:val="28"/>
          <w:szCs w:val="28"/>
          <w:lang w:val="en-US" w:eastAsia="ru-RU"/>
        </w:rPr>
        <w:t xml:space="preserve"> </w:t>
      </w:r>
      <w:r w:rsidRPr="003E79C2">
        <w:rPr>
          <w:rFonts w:eastAsia="Times New Roman"/>
          <w:color w:val="000000" w:themeColor="text1"/>
          <w:spacing w:val="2"/>
          <w:sz w:val="28"/>
          <w:szCs w:val="28"/>
          <w:lang w:eastAsia="ru-RU"/>
        </w:rPr>
        <w:t>биржасы</w:t>
      </w:r>
      <w:r w:rsidRPr="00D96043">
        <w:rPr>
          <w:rFonts w:eastAsia="Times New Roman"/>
          <w:color w:val="000000" w:themeColor="text1"/>
          <w:spacing w:val="2"/>
          <w:sz w:val="28"/>
          <w:szCs w:val="28"/>
          <w:lang w:val="en-US" w:eastAsia="ru-RU"/>
        </w:rPr>
        <w:t xml:space="preserve"> (Hex Integrated Markets Ltd.).</w:t>
      </w:r>
    </w:p>
    <w:p w14:paraId="1B052A21" w14:textId="7D4266AE" w:rsidR="00464C5A" w:rsidRPr="00D96043" w:rsidRDefault="00464C5A" w:rsidP="003E79C2">
      <w:pPr>
        <w:pStyle w:val="af0"/>
        <w:numPr>
          <w:ilvl w:val="0"/>
          <w:numId w:val="34"/>
        </w:numPr>
        <w:shd w:val="clear" w:color="auto" w:fill="FFFFFF"/>
        <w:tabs>
          <w:tab w:val="left" w:pos="1276"/>
        </w:tabs>
        <w:ind w:left="0" w:firstLine="709"/>
        <w:textAlignment w:val="baseline"/>
        <w:rPr>
          <w:rFonts w:eastAsia="Times New Roman"/>
          <w:color w:val="000000" w:themeColor="text1"/>
          <w:spacing w:val="2"/>
          <w:sz w:val="28"/>
          <w:szCs w:val="28"/>
          <w:lang w:val="en-US" w:eastAsia="ru-RU"/>
        </w:rPr>
      </w:pPr>
      <w:r w:rsidRPr="005A7116">
        <w:rPr>
          <w:rFonts w:eastAsia="Times New Roman"/>
          <w:color w:val="000000" w:themeColor="text1"/>
          <w:spacing w:val="2"/>
          <w:sz w:val="28"/>
          <w:szCs w:val="28"/>
          <w:lang w:eastAsia="ru-RU"/>
        </w:rPr>
        <w:t>Лиссабондағы</w:t>
      </w:r>
      <w:r w:rsidRPr="00D96043">
        <w:rPr>
          <w:rFonts w:eastAsia="Times New Roman"/>
          <w:color w:val="000000" w:themeColor="text1"/>
          <w:spacing w:val="2"/>
          <w:sz w:val="28"/>
          <w:szCs w:val="28"/>
          <w:lang w:val="en-US" w:eastAsia="ru-RU"/>
        </w:rPr>
        <w:t xml:space="preserve"> </w:t>
      </w:r>
      <w:r w:rsidR="00796D18" w:rsidRPr="00D96043">
        <w:rPr>
          <w:rFonts w:eastAsia="Times New Roman"/>
          <w:color w:val="000000" w:themeColor="text1"/>
          <w:spacing w:val="2"/>
          <w:sz w:val="28"/>
          <w:szCs w:val="28"/>
          <w:lang w:val="en-US" w:eastAsia="ru-RU"/>
        </w:rPr>
        <w:t>«</w:t>
      </w:r>
      <w:r w:rsidRPr="005A7116">
        <w:rPr>
          <w:rFonts w:eastAsia="Times New Roman"/>
          <w:color w:val="000000" w:themeColor="text1"/>
          <w:spacing w:val="2"/>
          <w:sz w:val="28"/>
          <w:szCs w:val="28"/>
          <w:lang w:eastAsia="ru-RU"/>
        </w:rPr>
        <w:t>Еуронекст</w:t>
      </w:r>
      <w:r w:rsidR="00796D18" w:rsidRPr="00D96043">
        <w:rPr>
          <w:rFonts w:eastAsia="Times New Roman"/>
          <w:color w:val="000000" w:themeColor="text1"/>
          <w:spacing w:val="2"/>
          <w:sz w:val="28"/>
          <w:szCs w:val="28"/>
          <w:lang w:val="en-US" w:eastAsia="ru-RU"/>
        </w:rPr>
        <w:t>»</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Еуропа</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қор</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биржасы</w:t>
      </w:r>
      <w:r w:rsidRPr="00D96043">
        <w:rPr>
          <w:rFonts w:eastAsia="Times New Roman"/>
          <w:color w:val="000000" w:themeColor="text1"/>
          <w:spacing w:val="2"/>
          <w:sz w:val="28"/>
          <w:szCs w:val="28"/>
          <w:lang w:val="en-US" w:eastAsia="ru-RU"/>
        </w:rPr>
        <w:t xml:space="preserve"> (Euronext Lisbon).</w:t>
      </w:r>
    </w:p>
    <w:p w14:paraId="302DF9D3" w14:textId="77777777" w:rsidR="00464C5A" w:rsidRPr="00D96043" w:rsidRDefault="00464C5A" w:rsidP="003E79C2">
      <w:pPr>
        <w:pStyle w:val="af0"/>
        <w:numPr>
          <w:ilvl w:val="0"/>
          <w:numId w:val="34"/>
        </w:numPr>
        <w:shd w:val="clear" w:color="auto" w:fill="FFFFFF"/>
        <w:tabs>
          <w:tab w:val="left" w:pos="1276"/>
        </w:tabs>
        <w:ind w:left="0" w:firstLine="709"/>
        <w:textAlignment w:val="baseline"/>
        <w:rPr>
          <w:rFonts w:eastAsia="Times New Roman"/>
          <w:color w:val="000000" w:themeColor="text1"/>
          <w:spacing w:val="2"/>
          <w:sz w:val="28"/>
          <w:szCs w:val="28"/>
          <w:lang w:val="en-US" w:eastAsia="ru-RU"/>
        </w:rPr>
      </w:pPr>
      <w:r w:rsidRPr="005A7116">
        <w:rPr>
          <w:rFonts w:eastAsia="Times New Roman"/>
          <w:color w:val="000000" w:themeColor="text1"/>
          <w:spacing w:val="2"/>
          <w:sz w:val="28"/>
          <w:szCs w:val="28"/>
          <w:lang w:eastAsia="ru-RU"/>
        </w:rPr>
        <w:t>Лондон</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қор</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биржасы</w:t>
      </w:r>
      <w:r w:rsidRPr="00D96043">
        <w:rPr>
          <w:rFonts w:eastAsia="Times New Roman"/>
          <w:color w:val="000000" w:themeColor="text1"/>
          <w:spacing w:val="2"/>
          <w:sz w:val="28"/>
          <w:szCs w:val="28"/>
          <w:lang w:val="en-US" w:eastAsia="ru-RU"/>
        </w:rPr>
        <w:t xml:space="preserve"> (London Stock Exchange).</w:t>
      </w:r>
    </w:p>
    <w:p w14:paraId="6ED5D237" w14:textId="77777777" w:rsidR="00464C5A" w:rsidRPr="00D96043" w:rsidRDefault="00464C5A" w:rsidP="003E79C2">
      <w:pPr>
        <w:pStyle w:val="af0"/>
        <w:numPr>
          <w:ilvl w:val="0"/>
          <w:numId w:val="34"/>
        </w:numPr>
        <w:shd w:val="clear" w:color="auto" w:fill="FFFFFF"/>
        <w:tabs>
          <w:tab w:val="left" w:pos="1276"/>
        </w:tabs>
        <w:ind w:left="0" w:firstLine="709"/>
        <w:textAlignment w:val="baseline"/>
        <w:rPr>
          <w:rFonts w:eastAsia="Times New Roman"/>
          <w:color w:val="000000" w:themeColor="text1"/>
          <w:spacing w:val="2"/>
          <w:sz w:val="28"/>
          <w:szCs w:val="28"/>
          <w:lang w:val="en-US" w:eastAsia="ru-RU"/>
        </w:rPr>
      </w:pPr>
      <w:r w:rsidRPr="005A7116">
        <w:rPr>
          <w:rFonts w:eastAsia="Times New Roman"/>
          <w:color w:val="000000" w:themeColor="text1"/>
          <w:spacing w:val="2"/>
          <w:sz w:val="28"/>
          <w:szCs w:val="28"/>
          <w:lang w:eastAsia="ru-RU"/>
        </w:rPr>
        <w:t>Лондон</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халықаралық</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қаржылық</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фьючерстер</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биржасы</w:t>
      </w:r>
      <w:r w:rsidRPr="00D96043">
        <w:rPr>
          <w:rFonts w:eastAsia="Times New Roman"/>
          <w:color w:val="000000" w:themeColor="text1"/>
          <w:spacing w:val="2"/>
          <w:sz w:val="28"/>
          <w:szCs w:val="28"/>
          <w:lang w:val="en-US" w:eastAsia="ru-RU"/>
        </w:rPr>
        <w:t xml:space="preserve"> (London International Financial Futures and Options Exchange).</w:t>
      </w:r>
    </w:p>
    <w:p w14:paraId="1BEE7B86" w14:textId="77777777" w:rsidR="00464C5A" w:rsidRPr="00D96043" w:rsidRDefault="00464C5A" w:rsidP="003E79C2">
      <w:pPr>
        <w:pStyle w:val="af0"/>
        <w:numPr>
          <w:ilvl w:val="0"/>
          <w:numId w:val="34"/>
        </w:numPr>
        <w:shd w:val="clear" w:color="auto" w:fill="FFFFFF"/>
        <w:tabs>
          <w:tab w:val="left" w:pos="1276"/>
        </w:tabs>
        <w:ind w:left="0" w:firstLine="709"/>
        <w:textAlignment w:val="baseline"/>
        <w:rPr>
          <w:rFonts w:eastAsia="Times New Roman"/>
          <w:color w:val="000000" w:themeColor="text1"/>
          <w:spacing w:val="2"/>
          <w:sz w:val="28"/>
          <w:szCs w:val="28"/>
          <w:lang w:val="en-US" w:eastAsia="ru-RU"/>
        </w:rPr>
      </w:pPr>
      <w:r w:rsidRPr="005A7116">
        <w:rPr>
          <w:rFonts w:eastAsia="Times New Roman"/>
          <w:color w:val="000000" w:themeColor="text1"/>
          <w:spacing w:val="2"/>
          <w:sz w:val="28"/>
          <w:szCs w:val="28"/>
          <w:lang w:eastAsia="ru-RU"/>
        </w:rPr>
        <w:t>Люксембург</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қор</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биржасы</w:t>
      </w:r>
      <w:r w:rsidRPr="00D96043">
        <w:rPr>
          <w:rFonts w:eastAsia="Times New Roman"/>
          <w:color w:val="000000" w:themeColor="text1"/>
          <w:spacing w:val="2"/>
          <w:sz w:val="28"/>
          <w:szCs w:val="28"/>
          <w:lang w:val="en-US" w:eastAsia="ru-RU"/>
        </w:rPr>
        <w:t xml:space="preserve"> (Bourse de Luxembourg).</w:t>
      </w:r>
    </w:p>
    <w:p w14:paraId="27057AC1" w14:textId="77777777" w:rsidR="00464C5A" w:rsidRPr="00D96043" w:rsidRDefault="00464C5A" w:rsidP="003E79C2">
      <w:pPr>
        <w:pStyle w:val="af0"/>
        <w:numPr>
          <w:ilvl w:val="0"/>
          <w:numId w:val="34"/>
        </w:numPr>
        <w:shd w:val="clear" w:color="auto" w:fill="FFFFFF"/>
        <w:tabs>
          <w:tab w:val="left" w:pos="1276"/>
        </w:tabs>
        <w:ind w:left="0" w:firstLine="709"/>
        <w:textAlignment w:val="baseline"/>
        <w:rPr>
          <w:rFonts w:eastAsia="Times New Roman"/>
          <w:color w:val="000000" w:themeColor="text1"/>
          <w:spacing w:val="2"/>
          <w:sz w:val="28"/>
          <w:szCs w:val="28"/>
          <w:lang w:val="en-US" w:eastAsia="ru-RU"/>
        </w:rPr>
      </w:pPr>
      <w:r w:rsidRPr="005A7116">
        <w:rPr>
          <w:rFonts w:eastAsia="Times New Roman"/>
          <w:color w:val="000000" w:themeColor="text1"/>
          <w:spacing w:val="2"/>
          <w:sz w:val="28"/>
          <w:szCs w:val="28"/>
          <w:lang w:eastAsia="ru-RU"/>
        </w:rPr>
        <w:t>Малайзия</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қор</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биржасы</w:t>
      </w:r>
      <w:r w:rsidRPr="00D96043">
        <w:rPr>
          <w:rFonts w:eastAsia="Times New Roman"/>
          <w:color w:val="000000" w:themeColor="text1"/>
          <w:spacing w:val="2"/>
          <w:sz w:val="28"/>
          <w:szCs w:val="28"/>
          <w:lang w:val="en-US" w:eastAsia="ru-RU"/>
        </w:rPr>
        <w:t xml:space="preserve"> (Bursa Malaysia).</w:t>
      </w:r>
    </w:p>
    <w:p w14:paraId="18430500" w14:textId="77777777" w:rsidR="00464C5A" w:rsidRPr="00D96043" w:rsidRDefault="00464C5A" w:rsidP="003E79C2">
      <w:pPr>
        <w:pStyle w:val="af0"/>
        <w:numPr>
          <w:ilvl w:val="0"/>
          <w:numId w:val="34"/>
        </w:numPr>
        <w:shd w:val="clear" w:color="auto" w:fill="FFFFFF"/>
        <w:tabs>
          <w:tab w:val="left" w:pos="1276"/>
        </w:tabs>
        <w:ind w:left="0" w:firstLine="709"/>
        <w:textAlignment w:val="baseline"/>
        <w:rPr>
          <w:rFonts w:eastAsia="Times New Roman"/>
          <w:color w:val="000000" w:themeColor="text1"/>
          <w:spacing w:val="2"/>
          <w:sz w:val="28"/>
          <w:szCs w:val="28"/>
          <w:lang w:val="en-US" w:eastAsia="ru-RU"/>
        </w:rPr>
      </w:pPr>
      <w:r w:rsidRPr="005A7116">
        <w:rPr>
          <w:rFonts w:eastAsia="Times New Roman"/>
          <w:color w:val="000000" w:themeColor="text1"/>
          <w:spacing w:val="2"/>
          <w:sz w:val="28"/>
          <w:szCs w:val="28"/>
          <w:lang w:eastAsia="ru-RU"/>
        </w:rPr>
        <w:t>Мальта</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қор</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биржасы</w:t>
      </w:r>
      <w:r w:rsidRPr="00D96043">
        <w:rPr>
          <w:rFonts w:eastAsia="Times New Roman"/>
          <w:color w:val="000000" w:themeColor="text1"/>
          <w:spacing w:val="2"/>
          <w:sz w:val="28"/>
          <w:szCs w:val="28"/>
          <w:lang w:val="en-US" w:eastAsia="ru-RU"/>
        </w:rPr>
        <w:t xml:space="preserve"> (Malta Stock Exchange).</w:t>
      </w:r>
    </w:p>
    <w:p w14:paraId="5E237E08" w14:textId="77777777" w:rsidR="00464C5A" w:rsidRPr="00D96043" w:rsidRDefault="00464C5A" w:rsidP="003E79C2">
      <w:pPr>
        <w:pStyle w:val="af0"/>
        <w:numPr>
          <w:ilvl w:val="0"/>
          <w:numId w:val="34"/>
        </w:numPr>
        <w:shd w:val="clear" w:color="auto" w:fill="FFFFFF"/>
        <w:tabs>
          <w:tab w:val="left" w:pos="1276"/>
        </w:tabs>
        <w:ind w:left="0" w:firstLine="709"/>
        <w:textAlignment w:val="baseline"/>
        <w:rPr>
          <w:rFonts w:eastAsia="Times New Roman"/>
          <w:color w:val="000000" w:themeColor="text1"/>
          <w:spacing w:val="2"/>
          <w:sz w:val="28"/>
          <w:szCs w:val="28"/>
          <w:lang w:val="en-US" w:eastAsia="ru-RU"/>
        </w:rPr>
      </w:pPr>
      <w:r w:rsidRPr="005A7116">
        <w:rPr>
          <w:rFonts w:eastAsia="Times New Roman"/>
          <w:color w:val="000000" w:themeColor="text1"/>
          <w:spacing w:val="2"/>
          <w:sz w:val="28"/>
          <w:szCs w:val="28"/>
          <w:lang w:eastAsia="ru-RU"/>
        </w:rPr>
        <w:t>Мексика</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қор</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биржасы</w:t>
      </w:r>
      <w:r w:rsidRPr="00D96043">
        <w:rPr>
          <w:rFonts w:eastAsia="Times New Roman"/>
          <w:color w:val="000000" w:themeColor="text1"/>
          <w:spacing w:val="2"/>
          <w:sz w:val="28"/>
          <w:szCs w:val="28"/>
          <w:lang w:val="en-US" w:eastAsia="ru-RU"/>
        </w:rPr>
        <w:t xml:space="preserve"> (Bolsa Mexicana de Valores, BMV).</w:t>
      </w:r>
    </w:p>
    <w:p w14:paraId="12A6D91E" w14:textId="77777777" w:rsidR="00464C5A" w:rsidRPr="00D96043" w:rsidRDefault="00464C5A" w:rsidP="003E79C2">
      <w:pPr>
        <w:pStyle w:val="af0"/>
        <w:numPr>
          <w:ilvl w:val="0"/>
          <w:numId w:val="34"/>
        </w:numPr>
        <w:shd w:val="clear" w:color="auto" w:fill="FFFFFF"/>
        <w:tabs>
          <w:tab w:val="left" w:pos="1276"/>
        </w:tabs>
        <w:ind w:left="0" w:firstLine="709"/>
        <w:textAlignment w:val="baseline"/>
        <w:rPr>
          <w:rFonts w:eastAsia="Times New Roman"/>
          <w:color w:val="000000" w:themeColor="text1"/>
          <w:spacing w:val="2"/>
          <w:sz w:val="28"/>
          <w:szCs w:val="28"/>
          <w:lang w:val="en-US" w:eastAsia="ru-RU"/>
        </w:rPr>
      </w:pPr>
      <w:r w:rsidRPr="005A7116">
        <w:rPr>
          <w:rFonts w:eastAsia="Times New Roman"/>
          <w:color w:val="000000" w:themeColor="text1"/>
          <w:spacing w:val="2"/>
          <w:sz w:val="28"/>
          <w:szCs w:val="28"/>
          <w:lang w:eastAsia="ru-RU"/>
        </w:rPr>
        <w:t>Монреаль</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қор</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биржасы</w:t>
      </w:r>
      <w:r w:rsidRPr="00D96043">
        <w:rPr>
          <w:rFonts w:eastAsia="Times New Roman"/>
          <w:color w:val="000000" w:themeColor="text1"/>
          <w:spacing w:val="2"/>
          <w:sz w:val="28"/>
          <w:szCs w:val="28"/>
          <w:lang w:val="en-US" w:eastAsia="ru-RU"/>
        </w:rPr>
        <w:t xml:space="preserve"> (Bourse de Montreal).</w:t>
      </w:r>
    </w:p>
    <w:p w14:paraId="25E41011" w14:textId="77777777" w:rsidR="00464C5A" w:rsidRPr="00D96043" w:rsidRDefault="00464C5A" w:rsidP="003E79C2">
      <w:pPr>
        <w:pStyle w:val="af0"/>
        <w:numPr>
          <w:ilvl w:val="0"/>
          <w:numId w:val="34"/>
        </w:numPr>
        <w:shd w:val="clear" w:color="auto" w:fill="FFFFFF"/>
        <w:tabs>
          <w:tab w:val="left" w:pos="1276"/>
        </w:tabs>
        <w:ind w:left="0" w:firstLine="709"/>
        <w:textAlignment w:val="baseline"/>
        <w:rPr>
          <w:rFonts w:eastAsia="Times New Roman"/>
          <w:color w:val="000000" w:themeColor="text1"/>
          <w:spacing w:val="2"/>
          <w:sz w:val="28"/>
          <w:szCs w:val="28"/>
          <w:lang w:val="en-US" w:eastAsia="ru-RU"/>
        </w:rPr>
      </w:pPr>
      <w:r w:rsidRPr="003E79C2">
        <w:rPr>
          <w:rFonts w:eastAsia="Times New Roman"/>
          <w:color w:val="000000" w:themeColor="text1"/>
          <w:spacing w:val="2"/>
          <w:sz w:val="28"/>
          <w:szCs w:val="28"/>
          <w:lang w:eastAsia="ru-RU"/>
        </w:rPr>
        <w:t>Неміс</w:t>
      </w:r>
      <w:r w:rsidRPr="00D96043">
        <w:rPr>
          <w:rFonts w:eastAsia="Times New Roman"/>
          <w:color w:val="000000" w:themeColor="text1"/>
          <w:spacing w:val="2"/>
          <w:sz w:val="28"/>
          <w:szCs w:val="28"/>
          <w:lang w:val="en-US" w:eastAsia="ru-RU"/>
        </w:rPr>
        <w:t xml:space="preserve"> </w:t>
      </w:r>
      <w:r w:rsidRPr="003E79C2">
        <w:rPr>
          <w:rFonts w:eastAsia="Times New Roman"/>
          <w:color w:val="000000" w:themeColor="text1"/>
          <w:spacing w:val="2"/>
          <w:sz w:val="28"/>
          <w:szCs w:val="28"/>
          <w:lang w:eastAsia="ru-RU"/>
        </w:rPr>
        <w:t>қор</w:t>
      </w:r>
      <w:r w:rsidRPr="00D96043">
        <w:rPr>
          <w:rFonts w:eastAsia="Times New Roman"/>
          <w:color w:val="000000" w:themeColor="text1"/>
          <w:spacing w:val="2"/>
          <w:sz w:val="28"/>
          <w:szCs w:val="28"/>
          <w:lang w:val="en-US" w:eastAsia="ru-RU"/>
        </w:rPr>
        <w:t xml:space="preserve"> </w:t>
      </w:r>
      <w:r w:rsidRPr="003E79C2">
        <w:rPr>
          <w:rFonts w:eastAsia="Times New Roman"/>
          <w:color w:val="000000" w:themeColor="text1"/>
          <w:spacing w:val="2"/>
          <w:sz w:val="28"/>
          <w:szCs w:val="28"/>
          <w:lang w:eastAsia="ru-RU"/>
        </w:rPr>
        <w:t>биржасы</w:t>
      </w:r>
      <w:r w:rsidRPr="00D96043">
        <w:rPr>
          <w:rFonts w:eastAsia="Times New Roman"/>
          <w:color w:val="000000" w:themeColor="text1"/>
          <w:spacing w:val="2"/>
          <w:sz w:val="28"/>
          <w:szCs w:val="28"/>
          <w:lang w:val="en-US" w:eastAsia="ru-RU"/>
        </w:rPr>
        <w:t xml:space="preserve"> (Deutsche bourse AG).</w:t>
      </w:r>
    </w:p>
    <w:p w14:paraId="3949308C" w14:textId="77777777" w:rsidR="00464C5A" w:rsidRPr="00D96043" w:rsidRDefault="00464C5A" w:rsidP="003E79C2">
      <w:pPr>
        <w:pStyle w:val="af0"/>
        <w:numPr>
          <w:ilvl w:val="0"/>
          <w:numId w:val="34"/>
        </w:numPr>
        <w:shd w:val="clear" w:color="auto" w:fill="FFFFFF"/>
        <w:tabs>
          <w:tab w:val="left" w:pos="1276"/>
        </w:tabs>
        <w:ind w:left="0" w:firstLine="709"/>
        <w:textAlignment w:val="baseline"/>
        <w:rPr>
          <w:rFonts w:eastAsia="Times New Roman"/>
          <w:color w:val="000000" w:themeColor="text1"/>
          <w:spacing w:val="2"/>
          <w:sz w:val="28"/>
          <w:szCs w:val="28"/>
          <w:lang w:val="en-US" w:eastAsia="ru-RU"/>
        </w:rPr>
      </w:pPr>
      <w:r w:rsidRPr="005A7116">
        <w:rPr>
          <w:rFonts w:eastAsia="Times New Roman"/>
          <w:color w:val="000000" w:themeColor="text1"/>
          <w:spacing w:val="2"/>
          <w:sz w:val="28"/>
          <w:szCs w:val="28"/>
          <w:lang w:eastAsia="ru-RU"/>
        </w:rPr>
        <w:t>Нью</w:t>
      </w:r>
      <w:r w:rsidRPr="00D96043">
        <w:rPr>
          <w:rFonts w:eastAsia="Times New Roman"/>
          <w:color w:val="000000" w:themeColor="text1"/>
          <w:spacing w:val="2"/>
          <w:sz w:val="28"/>
          <w:szCs w:val="28"/>
          <w:lang w:val="en-US" w:eastAsia="ru-RU"/>
        </w:rPr>
        <w:t>-</w:t>
      </w:r>
      <w:r w:rsidRPr="005A7116">
        <w:rPr>
          <w:rFonts w:eastAsia="Times New Roman"/>
          <w:color w:val="000000" w:themeColor="text1"/>
          <w:spacing w:val="2"/>
          <w:sz w:val="28"/>
          <w:szCs w:val="28"/>
          <w:lang w:eastAsia="ru-RU"/>
        </w:rPr>
        <w:t>Йорк</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қор</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биржасы</w:t>
      </w:r>
      <w:r w:rsidRPr="00D96043">
        <w:rPr>
          <w:rFonts w:eastAsia="Times New Roman"/>
          <w:color w:val="000000" w:themeColor="text1"/>
          <w:spacing w:val="2"/>
          <w:sz w:val="28"/>
          <w:szCs w:val="28"/>
          <w:lang w:val="en-US" w:eastAsia="ru-RU"/>
        </w:rPr>
        <w:t xml:space="preserve"> (New York Stock Exchange).</w:t>
      </w:r>
    </w:p>
    <w:p w14:paraId="47D83291" w14:textId="77777777" w:rsidR="00464C5A" w:rsidRPr="00D96043" w:rsidRDefault="00464C5A" w:rsidP="003E79C2">
      <w:pPr>
        <w:pStyle w:val="af0"/>
        <w:numPr>
          <w:ilvl w:val="0"/>
          <w:numId w:val="34"/>
        </w:numPr>
        <w:shd w:val="clear" w:color="auto" w:fill="FFFFFF"/>
        <w:tabs>
          <w:tab w:val="left" w:pos="1276"/>
        </w:tabs>
        <w:ind w:left="0" w:firstLine="709"/>
        <w:textAlignment w:val="baseline"/>
        <w:rPr>
          <w:rFonts w:eastAsia="Times New Roman"/>
          <w:color w:val="000000" w:themeColor="text1"/>
          <w:spacing w:val="2"/>
          <w:sz w:val="28"/>
          <w:szCs w:val="28"/>
          <w:lang w:val="en-US" w:eastAsia="ru-RU"/>
        </w:rPr>
      </w:pPr>
      <w:r w:rsidRPr="003E79C2">
        <w:rPr>
          <w:rFonts w:eastAsia="Times New Roman"/>
          <w:color w:val="000000" w:themeColor="text1"/>
          <w:spacing w:val="2"/>
          <w:sz w:val="28"/>
          <w:szCs w:val="28"/>
          <w:lang w:eastAsia="ru-RU"/>
        </w:rPr>
        <w:t>Оңтүстік</w:t>
      </w:r>
      <w:r w:rsidRPr="00D96043">
        <w:rPr>
          <w:rFonts w:eastAsia="Times New Roman"/>
          <w:color w:val="000000" w:themeColor="text1"/>
          <w:spacing w:val="2"/>
          <w:sz w:val="28"/>
          <w:szCs w:val="28"/>
          <w:lang w:val="en-US" w:eastAsia="ru-RU"/>
        </w:rPr>
        <w:t xml:space="preserve"> </w:t>
      </w:r>
      <w:r w:rsidRPr="003E79C2">
        <w:rPr>
          <w:rFonts w:eastAsia="Times New Roman"/>
          <w:color w:val="000000" w:themeColor="text1"/>
          <w:spacing w:val="2"/>
          <w:sz w:val="28"/>
          <w:szCs w:val="28"/>
          <w:lang w:eastAsia="ru-RU"/>
        </w:rPr>
        <w:t>Корея</w:t>
      </w:r>
      <w:r w:rsidRPr="00D96043">
        <w:rPr>
          <w:rFonts w:eastAsia="Times New Roman"/>
          <w:color w:val="000000" w:themeColor="text1"/>
          <w:spacing w:val="2"/>
          <w:sz w:val="28"/>
          <w:szCs w:val="28"/>
          <w:lang w:val="en-US" w:eastAsia="ru-RU"/>
        </w:rPr>
        <w:t xml:space="preserve"> </w:t>
      </w:r>
      <w:r w:rsidRPr="003E79C2">
        <w:rPr>
          <w:rFonts w:eastAsia="Times New Roman"/>
          <w:color w:val="000000" w:themeColor="text1"/>
          <w:spacing w:val="2"/>
          <w:sz w:val="28"/>
          <w:szCs w:val="28"/>
          <w:lang w:eastAsia="ru-RU"/>
        </w:rPr>
        <w:t>қор</w:t>
      </w:r>
      <w:r w:rsidRPr="00D96043">
        <w:rPr>
          <w:rFonts w:eastAsia="Times New Roman"/>
          <w:color w:val="000000" w:themeColor="text1"/>
          <w:spacing w:val="2"/>
          <w:sz w:val="28"/>
          <w:szCs w:val="28"/>
          <w:lang w:val="en-US" w:eastAsia="ru-RU"/>
        </w:rPr>
        <w:t xml:space="preserve"> </w:t>
      </w:r>
      <w:r w:rsidRPr="003E79C2">
        <w:rPr>
          <w:rFonts w:eastAsia="Times New Roman"/>
          <w:color w:val="000000" w:themeColor="text1"/>
          <w:spacing w:val="2"/>
          <w:sz w:val="28"/>
          <w:szCs w:val="28"/>
          <w:lang w:eastAsia="ru-RU"/>
        </w:rPr>
        <w:t>биржасы</w:t>
      </w:r>
      <w:r w:rsidRPr="00D96043">
        <w:rPr>
          <w:rFonts w:eastAsia="Times New Roman"/>
          <w:color w:val="000000" w:themeColor="text1"/>
          <w:spacing w:val="2"/>
          <w:sz w:val="28"/>
          <w:szCs w:val="28"/>
          <w:lang w:val="en-US" w:eastAsia="ru-RU"/>
        </w:rPr>
        <w:t xml:space="preserve"> (Korea Stock Exchange).</w:t>
      </w:r>
    </w:p>
    <w:p w14:paraId="4C18B7FF" w14:textId="77777777" w:rsidR="00464C5A" w:rsidRPr="00D96043" w:rsidRDefault="00464C5A" w:rsidP="003E79C2">
      <w:pPr>
        <w:pStyle w:val="af0"/>
        <w:numPr>
          <w:ilvl w:val="0"/>
          <w:numId w:val="34"/>
        </w:numPr>
        <w:shd w:val="clear" w:color="auto" w:fill="FFFFFF"/>
        <w:tabs>
          <w:tab w:val="left" w:pos="1276"/>
        </w:tabs>
        <w:ind w:left="0" w:firstLine="709"/>
        <w:textAlignment w:val="baseline"/>
        <w:rPr>
          <w:rFonts w:eastAsia="Times New Roman"/>
          <w:color w:val="000000" w:themeColor="text1"/>
          <w:spacing w:val="2"/>
          <w:sz w:val="28"/>
          <w:szCs w:val="28"/>
          <w:lang w:val="en-US" w:eastAsia="ru-RU"/>
        </w:rPr>
      </w:pPr>
      <w:r w:rsidRPr="005A7116">
        <w:rPr>
          <w:rFonts w:eastAsia="Times New Roman"/>
          <w:color w:val="000000" w:themeColor="text1"/>
          <w:spacing w:val="2"/>
          <w:sz w:val="28"/>
          <w:szCs w:val="28"/>
          <w:lang w:eastAsia="ru-RU"/>
        </w:rPr>
        <w:t>Осака</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қор</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биржасы</w:t>
      </w:r>
      <w:r w:rsidRPr="00D96043">
        <w:rPr>
          <w:rFonts w:eastAsia="Times New Roman"/>
          <w:color w:val="000000" w:themeColor="text1"/>
          <w:spacing w:val="2"/>
          <w:sz w:val="28"/>
          <w:szCs w:val="28"/>
          <w:lang w:val="en-US" w:eastAsia="ru-RU"/>
        </w:rPr>
        <w:t xml:space="preserve"> (Osaka Securities Exchange).</w:t>
      </w:r>
    </w:p>
    <w:p w14:paraId="6B578AE0" w14:textId="77777777" w:rsidR="00464C5A" w:rsidRPr="00D96043" w:rsidRDefault="00464C5A" w:rsidP="003E79C2">
      <w:pPr>
        <w:pStyle w:val="af0"/>
        <w:numPr>
          <w:ilvl w:val="0"/>
          <w:numId w:val="34"/>
        </w:numPr>
        <w:shd w:val="clear" w:color="auto" w:fill="FFFFFF"/>
        <w:tabs>
          <w:tab w:val="left" w:pos="1276"/>
        </w:tabs>
        <w:ind w:left="0" w:firstLine="709"/>
        <w:textAlignment w:val="baseline"/>
        <w:rPr>
          <w:rFonts w:eastAsia="Times New Roman"/>
          <w:color w:val="000000" w:themeColor="text1"/>
          <w:spacing w:val="2"/>
          <w:sz w:val="28"/>
          <w:szCs w:val="28"/>
          <w:lang w:val="en-US" w:eastAsia="ru-RU"/>
        </w:rPr>
      </w:pPr>
      <w:r w:rsidRPr="003E79C2">
        <w:rPr>
          <w:rFonts w:eastAsia="Times New Roman"/>
          <w:color w:val="000000" w:themeColor="text1"/>
          <w:spacing w:val="2"/>
          <w:sz w:val="28"/>
          <w:szCs w:val="28"/>
          <w:lang w:eastAsia="ru-RU"/>
        </w:rPr>
        <w:t>Осло</w:t>
      </w:r>
      <w:r w:rsidRPr="00D96043">
        <w:rPr>
          <w:rFonts w:eastAsia="Times New Roman"/>
          <w:color w:val="000000" w:themeColor="text1"/>
          <w:spacing w:val="2"/>
          <w:sz w:val="28"/>
          <w:szCs w:val="28"/>
          <w:lang w:val="en-US" w:eastAsia="ru-RU"/>
        </w:rPr>
        <w:t xml:space="preserve"> </w:t>
      </w:r>
      <w:r w:rsidRPr="003E79C2">
        <w:rPr>
          <w:rFonts w:eastAsia="Times New Roman"/>
          <w:color w:val="000000" w:themeColor="text1"/>
          <w:spacing w:val="2"/>
          <w:sz w:val="28"/>
          <w:szCs w:val="28"/>
          <w:lang w:eastAsia="ru-RU"/>
        </w:rPr>
        <w:t>қор</w:t>
      </w:r>
      <w:r w:rsidRPr="00D96043">
        <w:rPr>
          <w:rFonts w:eastAsia="Times New Roman"/>
          <w:color w:val="000000" w:themeColor="text1"/>
          <w:spacing w:val="2"/>
          <w:sz w:val="28"/>
          <w:szCs w:val="28"/>
          <w:lang w:val="en-US" w:eastAsia="ru-RU"/>
        </w:rPr>
        <w:t xml:space="preserve"> </w:t>
      </w:r>
      <w:r w:rsidRPr="003E79C2">
        <w:rPr>
          <w:rFonts w:eastAsia="Times New Roman"/>
          <w:color w:val="000000" w:themeColor="text1"/>
          <w:spacing w:val="2"/>
          <w:sz w:val="28"/>
          <w:szCs w:val="28"/>
          <w:lang w:eastAsia="ru-RU"/>
        </w:rPr>
        <w:t>биржасы</w:t>
      </w:r>
      <w:r w:rsidRPr="00D96043">
        <w:rPr>
          <w:rFonts w:eastAsia="Times New Roman"/>
          <w:color w:val="000000" w:themeColor="text1"/>
          <w:spacing w:val="2"/>
          <w:sz w:val="28"/>
          <w:szCs w:val="28"/>
          <w:lang w:val="en-US" w:eastAsia="ru-RU"/>
        </w:rPr>
        <w:t xml:space="preserve"> (Oslo bourse).</w:t>
      </w:r>
    </w:p>
    <w:p w14:paraId="18779A08" w14:textId="53E4A6C3" w:rsidR="00464C5A" w:rsidRPr="00D96043" w:rsidRDefault="00464C5A" w:rsidP="003E79C2">
      <w:pPr>
        <w:pStyle w:val="af0"/>
        <w:numPr>
          <w:ilvl w:val="0"/>
          <w:numId w:val="34"/>
        </w:numPr>
        <w:shd w:val="clear" w:color="auto" w:fill="FFFFFF"/>
        <w:tabs>
          <w:tab w:val="left" w:pos="1276"/>
        </w:tabs>
        <w:ind w:left="0" w:firstLine="709"/>
        <w:textAlignment w:val="baseline"/>
        <w:rPr>
          <w:rFonts w:eastAsia="Times New Roman"/>
          <w:color w:val="000000" w:themeColor="text1"/>
          <w:spacing w:val="2"/>
          <w:sz w:val="28"/>
          <w:szCs w:val="28"/>
          <w:lang w:val="en-US" w:eastAsia="ru-RU"/>
        </w:rPr>
      </w:pPr>
      <w:r w:rsidRPr="003E79C2">
        <w:rPr>
          <w:rFonts w:eastAsia="Times New Roman"/>
          <w:color w:val="000000" w:themeColor="text1"/>
          <w:spacing w:val="2"/>
          <w:sz w:val="28"/>
          <w:szCs w:val="28"/>
          <w:lang w:eastAsia="ru-RU"/>
        </w:rPr>
        <w:t>Париждег</w:t>
      </w:r>
      <w:r w:rsidRPr="00D96043">
        <w:rPr>
          <w:rFonts w:eastAsia="Times New Roman"/>
          <w:color w:val="000000" w:themeColor="text1"/>
          <w:spacing w:val="2"/>
          <w:sz w:val="28"/>
          <w:szCs w:val="28"/>
          <w:lang w:val="en-US" w:eastAsia="ru-RU"/>
        </w:rPr>
        <w:t xml:space="preserve">i </w:t>
      </w:r>
      <w:r w:rsidR="00796D18" w:rsidRPr="00D96043">
        <w:rPr>
          <w:rFonts w:eastAsia="Times New Roman"/>
          <w:color w:val="000000" w:themeColor="text1"/>
          <w:spacing w:val="2"/>
          <w:sz w:val="28"/>
          <w:szCs w:val="28"/>
          <w:lang w:val="en-US" w:eastAsia="ru-RU"/>
        </w:rPr>
        <w:t>«</w:t>
      </w:r>
      <w:r w:rsidRPr="003E79C2">
        <w:rPr>
          <w:rFonts w:eastAsia="Times New Roman"/>
          <w:color w:val="000000" w:themeColor="text1"/>
          <w:spacing w:val="2"/>
          <w:sz w:val="28"/>
          <w:szCs w:val="28"/>
          <w:lang w:eastAsia="ru-RU"/>
        </w:rPr>
        <w:t>Еуронекст</w:t>
      </w:r>
      <w:r w:rsidR="00796D18" w:rsidRPr="00D96043">
        <w:rPr>
          <w:rFonts w:eastAsia="Times New Roman"/>
          <w:color w:val="000000" w:themeColor="text1"/>
          <w:spacing w:val="2"/>
          <w:sz w:val="28"/>
          <w:szCs w:val="28"/>
          <w:lang w:val="en-US" w:eastAsia="ru-RU"/>
        </w:rPr>
        <w:t>»</w:t>
      </w:r>
      <w:r w:rsidRPr="00D96043">
        <w:rPr>
          <w:rFonts w:eastAsia="Times New Roman"/>
          <w:color w:val="000000" w:themeColor="text1"/>
          <w:spacing w:val="2"/>
          <w:sz w:val="28"/>
          <w:szCs w:val="28"/>
          <w:lang w:val="en-US" w:eastAsia="ru-RU"/>
        </w:rPr>
        <w:t xml:space="preserve"> </w:t>
      </w:r>
      <w:r w:rsidRPr="003E79C2">
        <w:rPr>
          <w:rFonts w:eastAsia="Times New Roman"/>
          <w:color w:val="000000" w:themeColor="text1"/>
          <w:spacing w:val="2"/>
          <w:sz w:val="28"/>
          <w:szCs w:val="28"/>
          <w:lang w:eastAsia="ru-RU"/>
        </w:rPr>
        <w:t>Еуропа</w:t>
      </w:r>
      <w:r w:rsidRPr="00D96043">
        <w:rPr>
          <w:rFonts w:eastAsia="Times New Roman"/>
          <w:color w:val="000000" w:themeColor="text1"/>
          <w:spacing w:val="2"/>
          <w:sz w:val="28"/>
          <w:szCs w:val="28"/>
          <w:lang w:val="en-US" w:eastAsia="ru-RU"/>
        </w:rPr>
        <w:t xml:space="preserve"> </w:t>
      </w:r>
      <w:r w:rsidRPr="003E79C2">
        <w:rPr>
          <w:rFonts w:eastAsia="Times New Roman"/>
          <w:color w:val="000000" w:themeColor="text1"/>
          <w:spacing w:val="2"/>
          <w:sz w:val="28"/>
          <w:szCs w:val="28"/>
          <w:lang w:eastAsia="ru-RU"/>
        </w:rPr>
        <w:t>қор</w:t>
      </w:r>
      <w:r w:rsidRPr="00D96043">
        <w:rPr>
          <w:rFonts w:eastAsia="Times New Roman"/>
          <w:color w:val="000000" w:themeColor="text1"/>
          <w:spacing w:val="2"/>
          <w:sz w:val="28"/>
          <w:szCs w:val="28"/>
          <w:lang w:val="en-US" w:eastAsia="ru-RU"/>
        </w:rPr>
        <w:t xml:space="preserve"> </w:t>
      </w:r>
      <w:r w:rsidRPr="003E79C2">
        <w:rPr>
          <w:rFonts w:eastAsia="Times New Roman"/>
          <w:color w:val="000000" w:themeColor="text1"/>
          <w:spacing w:val="2"/>
          <w:sz w:val="28"/>
          <w:szCs w:val="28"/>
          <w:lang w:eastAsia="ru-RU"/>
        </w:rPr>
        <w:t>биржасы</w:t>
      </w:r>
      <w:r w:rsidRPr="00D96043">
        <w:rPr>
          <w:rFonts w:eastAsia="Times New Roman"/>
          <w:color w:val="000000" w:themeColor="text1"/>
          <w:spacing w:val="2"/>
          <w:sz w:val="28"/>
          <w:szCs w:val="28"/>
          <w:lang w:val="en-US" w:eastAsia="ru-RU"/>
        </w:rPr>
        <w:t xml:space="preserve"> (Euronext Paris).</w:t>
      </w:r>
    </w:p>
    <w:p w14:paraId="3F5CD2B0" w14:textId="77777777" w:rsidR="00464C5A" w:rsidRPr="005A7116" w:rsidRDefault="00464C5A" w:rsidP="003E79C2">
      <w:pPr>
        <w:pStyle w:val="af0"/>
        <w:numPr>
          <w:ilvl w:val="0"/>
          <w:numId w:val="34"/>
        </w:numPr>
        <w:shd w:val="clear" w:color="auto" w:fill="FFFFFF"/>
        <w:tabs>
          <w:tab w:val="left" w:pos="1276"/>
        </w:tabs>
        <w:ind w:left="0" w:firstLine="709"/>
        <w:textAlignment w:val="baseline"/>
        <w:rPr>
          <w:rFonts w:eastAsia="Times New Roman"/>
          <w:color w:val="000000" w:themeColor="text1"/>
          <w:spacing w:val="2"/>
          <w:sz w:val="28"/>
          <w:szCs w:val="28"/>
          <w:lang w:eastAsia="ru-RU"/>
        </w:rPr>
      </w:pPr>
      <w:r w:rsidRPr="005A7116">
        <w:rPr>
          <w:rFonts w:eastAsia="Times New Roman"/>
          <w:color w:val="000000" w:themeColor="text1"/>
          <w:spacing w:val="2"/>
          <w:sz w:val="28"/>
          <w:szCs w:val="28"/>
          <w:lang w:eastAsia="ru-RU"/>
        </w:rPr>
        <w:t>Ресей Федерациясының қор биржасы (ОАО ММВБ-РТС).</w:t>
      </w:r>
    </w:p>
    <w:p w14:paraId="670B831A" w14:textId="77777777" w:rsidR="00464C5A" w:rsidRPr="005A7116" w:rsidRDefault="00464C5A" w:rsidP="003E79C2">
      <w:pPr>
        <w:pStyle w:val="af0"/>
        <w:numPr>
          <w:ilvl w:val="0"/>
          <w:numId w:val="34"/>
        </w:numPr>
        <w:shd w:val="clear" w:color="auto" w:fill="FFFFFF"/>
        <w:tabs>
          <w:tab w:val="left" w:pos="1276"/>
        </w:tabs>
        <w:ind w:left="0" w:firstLine="709"/>
        <w:textAlignment w:val="baseline"/>
        <w:rPr>
          <w:rFonts w:eastAsia="Times New Roman"/>
          <w:color w:val="000000" w:themeColor="text1"/>
          <w:spacing w:val="2"/>
          <w:sz w:val="28"/>
          <w:szCs w:val="28"/>
          <w:lang w:eastAsia="ru-RU"/>
        </w:rPr>
      </w:pPr>
      <w:r w:rsidRPr="005A7116">
        <w:rPr>
          <w:rFonts w:eastAsia="Times New Roman"/>
          <w:color w:val="000000" w:themeColor="text1"/>
          <w:spacing w:val="2"/>
          <w:sz w:val="28"/>
          <w:szCs w:val="28"/>
          <w:lang w:eastAsia="ru-RU"/>
        </w:rPr>
        <w:t>Сингапур қор биржасы (Singapore Exchange).</w:t>
      </w:r>
    </w:p>
    <w:p w14:paraId="3FB15C21" w14:textId="77777777" w:rsidR="00464C5A" w:rsidRPr="005A7116" w:rsidRDefault="00464C5A" w:rsidP="003E79C2">
      <w:pPr>
        <w:pStyle w:val="af0"/>
        <w:numPr>
          <w:ilvl w:val="0"/>
          <w:numId w:val="34"/>
        </w:numPr>
        <w:shd w:val="clear" w:color="auto" w:fill="FFFFFF"/>
        <w:tabs>
          <w:tab w:val="left" w:pos="1276"/>
        </w:tabs>
        <w:ind w:left="0" w:firstLine="709"/>
        <w:textAlignment w:val="baseline"/>
        <w:rPr>
          <w:rFonts w:eastAsia="Times New Roman"/>
          <w:color w:val="000000" w:themeColor="text1"/>
          <w:spacing w:val="2"/>
          <w:sz w:val="28"/>
          <w:szCs w:val="28"/>
          <w:lang w:eastAsia="ru-RU"/>
        </w:rPr>
      </w:pPr>
      <w:r w:rsidRPr="005A7116">
        <w:rPr>
          <w:rFonts w:eastAsia="Times New Roman"/>
          <w:color w:val="000000" w:themeColor="text1"/>
          <w:spacing w:val="2"/>
          <w:sz w:val="28"/>
          <w:szCs w:val="28"/>
          <w:lang w:eastAsia="ru-RU"/>
        </w:rPr>
        <w:t>Стамбул қор биржасы (</w:t>
      </w:r>
      <w:r w:rsidRPr="003E79C2">
        <w:rPr>
          <w:rFonts w:eastAsia="Times New Roman"/>
          <w:color w:val="000000" w:themeColor="text1"/>
          <w:spacing w:val="2"/>
          <w:sz w:val="28"/>
          <w:szCs w:val="28"/>
          <w:lang w:eastAsia="ru-RU"/>
        </w:rPr>
        <w:t>Istanbul</w:t>
      </w:r>
      <w:r w:rsidRPr="005A7116">
        <w:rPr>
          <w:rFonts w:eastAsia="Times New Roman"/>
          <w:color w:val="000000" w:themeColor="text1"/>
          <w:spacing w:val="2"/>
          <w:sz w:val="28"/>
          <w:szCs w:val="28"/>
          <w:lang w:eastAsia="ru-RU"/>
        </w:rPr>
        <w:t xml:space="preserve"> </w:t>
      </w:r>
      <w:r w:rsidRPr="003E79C2">
        <w:rPr>
          <w:rFonts w:eastAsia="Times New Roman"/>
          <w:color w:val="000000" w:themeColor="text1"/>
          <w:spacing w:val="2"/>
          <w:sz w:val="28"/>
          <w:szCs w:val="28"/>
          <w:lang w:eastAsia="ru-RU"/>
        </w:rPr>
        <w:t>Stock</w:t>
      </w:r>
      <w:r w:rsidRPr="005A7116">
        <w:rPr>
          <w:rFonts w:eastAsia="Times New Roman"/>
          <w:color w:val="000000" w:themeColor="text1"/>
          <w:spacing w:val="2"/>
          <w:sz w:val="28"/>
          <w:szCs w:val="28"/>
          <w:lang w:eastAsia="ru-RU"/>
        </w:rPr>
        <w:t xml:space="preserve"> </w:t>
      </w:r>
      <w:r w:rsidRPr="003E79C2">
        <w:rPr>
          <w:rFonts w:eastAsia="Times New Roman"/>
          <w:color w:val="000000" w:themeColor="text1"/>
          <w:spacing w:val="2"/>
          <w:sz w:val="28"/>
          <w:szCs w:val="28"/>
          <w:lang w:eastAsia="ru-RU"/>
        </w:rPr>
        <w:t>Exchange</w:t>
      </w:r>
      <w:r w:rsidRPr="005A7116">
        <w:rPr>
          <w:rFonts w:eastAsia="Times New Roman"/>
          <w:color w:val="000000" w:themeColor="text1"/>
          <w:spacing w:val="2"/>
          <w:sz w:val="28"/>
          <w:szCs w:val="28"/>
          <w:lang w:eastAsia="ru-RU"/>
        </w:rPr>
        <w:t>).</w:t>
      </w:r>
    </w:p>
    <w:p w14:paraId="1228361B" w14:textId="77777777" w:rsidR="00464C5A" w:rsidRPr="005A7116" w:rsidRDefault="00464C5A" w:rsidP="003E79C2">
      <w:pPr>
        <w:pStyle w:val="af0"/>
        <w:numPr>
          <w:ilvl w:val="0"/>
          <w:numId w:val="34"/>
        </w:numPr>
        <w:shd w:val="clear" w:color="auto" w:fill="FFFFFF"/>
        <w:tabs>
          <w:tab w:val="left" w:pos="1276"/>
        </w:tabs>
        <w:ind w:left="0" w:firstLine="709"/>
        <w:textAlignment w:val="baseline"/>
        <w:rPr>
          <w:rFonts w:eastAsia="Times New Roman"/>
          <w:color w:val="000000" w:themeColor="text1"/>
          <w:spacing w:val="2"/>
          <w:sz w:val="28"/>
          <w:szCs w:val="28"/>
          <w:lang w:eastAsia="ru-RU"/>
        </w:rPr>
      </w:pPr>
      <w:r w:rsidRPr="005A7116">
        <w:rPr>
          <w:rFonts w:eastAsia="Times New Roman"/>
          <w:color w:val="000000" w:themeColor="text1"/>
          <w:spacing w:val="2"/>
          <w:sz w:val="28"/>
          <w:szCs w:val="28"/>
          <w:lang w:eastAsia="ru-RU"/>
        </w:rPr>
        <w:t>Стокгольм қор биржасы (</w:t>
      </w:r>
      <w:r w:rsidRPr="003E79C2">
        <w:rPr>
          <w:rFonts w:eastAsia="Times New Roman"/>
          <w:color w:val="000000" w:themeColor="text1"/>
          <w:spacing w:val="2"/>
          <w:sz w:val="28"/>
          <w:szCs w:val="28"/>
          <w:lang w:eastAsia="ru-RU"/>
        </w:rPr>
        <w:t>Stockholm</w:t>
      </w:r>
      <w:r w:rsidRPr="005A7116">
        <w:rPr>
          <w:rFonts w:eastAsia="Times New Roman"/>
          <w:color w:val="000000" w:themeColor="text1"/>
          <w:spacing w:val="2"/>
          <w:sz w:val="28"/>
          <w:szCs w:val="28"/>
          <w:lang w:eastAsia="ru-RU"/>
        </w:rPr>
        <w:t xml:space="preserve"> </w:t>
      </w:r>
      <w:r w:rsidRPr="003E79C2">
        <w:rPr>
          <w:rFonts w:eastAsia="Times New Roman"/>
          <w:color w:val="000000" w:themeColor="text1"/>
          <w:spacing w:val="2"/>
          <w:sz w:val="28"/>
          <w:szCs w:val="28"/>
          <w:lang w:eastAsia="ru-RU"/>
        </w:rPr>
        <w:t>Exchange</w:t>
      </w:r>
      <w:r w:rsidRPr="005A7116">
        <w:rPr>
          <w:rFonts w:eastAsia="Times New Roman"/>
          <w:color w:val="000000" w:themeColor="text1"/>
          <w:spacing w:val="2"/>
          <w:sz w:val="28"/>
          <w:szCs w:val="28"/>
          <w:lang w:eastAsia="ru-RU"/>
        </w:rPr>
        <w:t>).</w:t>
      </w:r>
    </w:p>
    <w:p w14:paraId="2BB074AA" w14:textId="77777777" w:rsidR="00464C5A" w:rsidRPr="005A7116" w:rsidRDefault="00464C5A" w:rsidP="003E79C2">
      <w:pPr>
        <w:pStyle w:val="af0"/>
        <w:numPr>
          <w:ilvl w:val="0"/>
          <w:numId w:val="34"/>
        </w:numPr>
        <w:shd w:val="clear" w:color="auto" w:fill="FFFFFF"/>
        <w:tabs>
          <w:tab w:val="left" w:pos="1276"/>
        </w:tabs>
        <w:ind w:left="0" w:firstLine="709"/>
        <w:textAlignment w:val="baseline"/>
        <w:rPr>
          <w:rFonts w:eastAsia="Times New Roman"/>
          <w:color w:val="000000" w:themeColor="text1"/>
          <w:spacing w:val="2"/>
          <w:sz w:val="28"/>
          <w:szCs w:val="28"/>
          <w:lang w:eastAsia="ru-RU"/>
        </w:rPr>
      </w:pPr>
      <w:r w:rsidRPr="005A7116">
        <w:rPr>
          <w:rFonts w:eastAsia="Times New Roman"/>
          <w:color w:val="000000" w:themeColor="text1"/>
          <w:spacing w:val="2"/>
          <w:sz w:val="28"/>
          <w:szCs w:val="28"/>
          <w:lang w:eastAsia="ru-RU"/>
        </w:rPr>
        <w:t>Токио қор биржасы (Tokyo Stock Exchange).</w:t>
      </w:r>
    </w:p>
    <w:p w14:paraId="2B7862D8" w14:textId="77777777" w:rsidR="00464C5A" w:rsidRPr="00D96043" w:rsidRDefault="00464C5A" w:rsidP="003E79C2">
      <w:pPr>
        <w:pStyle w:val="af0"/>
        <w:numPr>
          <w:ilvl w:val="0"/>
          <w:numId w:val="34"/>
        </w:numPr>
        <w:shd w:val="clear" w:color="auto" w:fill="FFFFFF"/>
        <w:tabs>
          <w:tab w:val="left" w:pos="1276"/>
        </w:tabs>
        <w:ind w:left="0" w:firstLine="709"/>
        <w:textAlignment w:val="baseline"/>
        <w:rPr>
          <w:rFonts w:eastAsia="Times New Roman"/>
          <w:color w:val="000000" w:themeColor="text1"/>
          <w:spacing w:val="2"/>
          <w:sz w:val="28"/>
          <w:szCs w:val="28"/>
          <w:lang w:val="en-US" w:eastAsia="ru-RU"/>
        </w:rPr>
      </w:pPr>
      <w:r w:rsidRPr="005A7116">
        <w:rPr>
          <w:rFonts w:eastAsia="Times New Roman"/>
          <w:color w:val="000000" w:themeColor="text1"/>
          <w:spacing w:val="2"/>
          <w:sz w:val="28"/>
          <w:szCs w:val="28"/>
          <w:lang w:eastAsia="ru-RU"/>
        </w:rPr>
        <w:t>Торонто</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қор</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биржасы</w:t>
      </w:r>
      <w:r w:rsidRPr="00D96043">
        <w:rPr>
          <w:rFonts w:eastAsia="Times New Roman"/>
          <w:color w:val="000000" w:themeColor="text1"/>
          <w:spacing w:val="2"/>
          <w:sz w:val="28"/>
          <w:szCs w:val="28"/>
          <w:lang w:val="en-US" w:eastAsia="ru-RU"/>
        </w:rPr>
        <w:t xml:space="preserve"> (Toronto Stock Exchange).</w:t>
      </w:r>
    </w:p>
    <w:p w14:paraId="4474BE14" w14:textId="77777777" w:rsidR="00464C5A" w:rsidRPr="00D96043" w:rsidRDefault="00464C5A" w:rsidP="003E79C2">
      <w:pPr>
        <w:pStyle w:val="af0"/>
        <w:numPr>
          <w:ilvl w:val="0"/>
          <w:numId w:val="34"/>
        </w:numPr>
        <w:shd w:val="clear" w:color="auto" w:fill="FFFFFF"/>
        <w:tabs>
          <w:tab w:val="left" w:pos="1276"/>
        </w:tabs>
        <w:ind w:left="0" w:firstLine="709"/>
        <w:textAlignment w:val="baseline"/>
        <w:rPr>
          <w:rFonts w:eastAsia="Times New Roman"/>
          <w:color w:val="000000" w:themeColor="text1"/>
          <w:spacing w:val="2"/>
          <w:sz w:val="28"/>
          <w:szCs w:val="28"/>
          <w:lang w:val="en-US" w:eastAsia="ru-RU"/>
        </w:rPr>
      </w:pPr>
      <w:r w:rsidRPr="005A7116">
        <w:rPr>
          <w:rFonts w:eastAsia="Times New Roman"/>
          <w:color w:val="000000" w:themeColor="text1"/>
          <w:spacing w:val="2"/>
          <w:sz w:val="28"/>
          <w:szCs w:val="28"/>
          <w:lang w:eastAsia="ru-RU"/>
        </w:rPr>
        <w:t>Үнд</w:t>
      </w:r>
      <w:r w:rsidRPr="00D96043">
        <w:rPr>
          <w:rFonts w:eastAsia="Times New Roman"/>
          <w:color w:val="000000" w:themeColor="text1"/>
          <w:spacing w:val="2"/>
          <w:sz w:val="28"/>
          <w:szCs w:val="28"/>
          <w:lang w:val="en-US" w:eastAsia="ru-RU"/>
        </w:rPr>
        <w:t>i</w:t>
      </w:r>
      <w:r w:rsidRPr="005A7116">
        <w:rPr>
          <w:rFonts w:eastAsia="Times New Roman"/>
          <w:color w:val="000000" w:themeColor="text1"/>
          <w:spacing w:val="2"/>
          <w:sz w:val="28"/>
          <w:szCs w:val="28"/>
          <w:lang w:eastAsia="ru-RU"/>
        </w:rPr>
        <w:t>стан</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қор</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биржасы</w:t>
      </w:r>
      <w:r w:rsidRPr="00D96043">
        <w:rPr>
          <w:rFonts w:eastAsia="Times New Roman"/>
          <w:color w:val="000000" w:themeColor="text1"/>
          <w:spacing w:val="2"/>
          <w:sz w:val="28"/>
          <w:szCs w:val="28"/>
          <w:lang w:val="en-US" w:eastAsia="ru-RU"/>
        </w:rPr>
        <w:t xml:space="preserve"> (Delhi Stock Exchange).</w:t>
      </w:r>
    </w:p>
    <w:p w14:paraId="4DACD54A" w14:textId="77777777" w:rsidR="00464C5A" w:rsidRPr="00D96043" w:rsidRDefault="00464C5A" w:rsidP="003E79C2">
      <w:pPr>
        <w:pStyle w:val="af0"/>
        <w:numPr>
          <w:ilvl w:val="0"/>
          <w:numId w:val="34"/>
        </w:numPr>
        <w:shd w:val="clear" w:color="auto" w:fill="FFFFFF"/>
        <w:tabs>
          <w:tab w:val="left" w:pos="1276"/>
        </w:tabs>
        <w:ind w:left="0" w:firstLine="709"/>
        <w:textAlignment w:val="baseline"/>
        <w:rPr>
          <w:rFonts w:eastAsia="Times New Roman"/>
          <w:color w:val="000000" w:themeColor="text1"/>
          <w:spacing w:val="2"/>
          <w:sz w:val="28"/>
          <w:szCs w:val="28"/>
          <w:lang w:val="en-US" w:eastAsia="ru-RU"/>
        </w:rPr>
      </w:pPr>
      <w:r w:rsidRPr="005A7116">
        <w:rPr>
          <w:rFonts w:eastAsia="Times New Roman"/>
          <w:color w:val="000000" w:themeColor="text1"/>
          <w:spacing w:val="2"/>
          <w:sz w:val="28"/>
          <w:szCs w:val="28"/>
          <w:lang w:eastAsia="ru-RU"/>
        </w:rPr>
        <w:t>Үнд</w:t>
      </w:r>
      <w:r w:rsidRPr="00D96043">
        <w:rPr>
          <w:rFonts w:eastAsia="Times New Roman"/>
          <w:color w:val="000000" w:themeColor="text1"/>
          <w:spacing w:val="2"/>
          <w:sz w:val="28"/>
          <w:szCs w:val="28"/>
          <w:lang w:val="en-US" w:eastAsia="ru-RU"/>
        </w:rPr>
        <w:t>i</w:t>
      </w:r>
      <w:r w:rsidRPr="005A7116">
        <w:rPr>
          <w:rFonts w:eastAsia="Times New Roman"/>
          <w:color w:val="000000" w:themeColor="text1"/>
          <w:spacing w:val="2"/>
          <w:sz w:val="28"/>
          <w:szCs w:val="28"/>
          <w:lang w:eastAsia="ru-RU"/>
        </w:rPr>
        <w:t>стан</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ұлттық</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қор</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биржасы</w:t>
      </w:r>
      <w:r w:rsidRPr="00D96043">
        <w:rPr>
          <w:rFonts w:eastAsia="Times New Roman"/>
          <w:color w:val="000000" w:themeColor="text1"/>
          <w:spacing w:val="2"/>
          <w:sz w:val="28"/>
          <w:szCs w:val="28"/>
          <w:lang w:val="en-US" w:eastAsia="ru-RU"/>
        </w:rPr>
        <w:t xml:space="preserve"> (National Stock Exchange of India Limited).</w:t>
      </w:r>
    </w:p>
    <w:p w14:paraId="7A7F516B" w14:textId="77777777" w:rsidR="00464C5A" w:rsidRPr="00D96043" w:rsidRDefault="00464C5A" w:rsidP="003E79C2">
      <w:pPr>
        <w:pStyle w:val="af0"/>
        <w:numPr>
          <w:ilvl w:val="0"/>
          <w:numId w:val="34"/>
        </w:numPr>
        <w:shd w:val="clear" w:color="auto" w:fill="FFFFFF"/>
        <w:tabs>
          <w:tab w:val="left" w:pos="1276"/>
        </w:tabs>
        <w:ind w:left="0" w:firstLine="709"/>
        <w:textAlignment w:val="baseline"/>
        <w:rPr>
          <w:rFonts w:eastAsia="Times New Roman"/>
          <w:color w:val="000000" w:themeColor="text1"/>
          <w:spacing w:val="2"/>
          <w:sz w:val="28"/>
          <w:szCs w:val="28"/>
          <w:lang w:val="en-US" w:eastAsia="ru-RU"/>
        </w:rPr>
      </w:pPr>
      <w:r w:rsidRPr="005A7116">
        <w:rPr>
          <w:rFonts w:eastAsia="Times New Roman"/>
          <w:color w:val="000000" w:themeColor="text1"/>
          <w:spacing w:val="2"/>
          <w:sz w:val="28"/>
          <w:szCs w:val="28"/>
          <w:lang w:eastAsia="ru-RU"/>
        </w:rPr>
        <w:t>Филиппин</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қор</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биржасы</w:t>
      </w:r>
      <w:r w:rsidRPr="00D96043">
        <w:rPr>
          <w:rFonts w:eastAsia="Times New Roman"/>
          <w:color w:val="000000" w:themeColor="text1"/>
          <w:spacing w:val="2"/>
          <w:sz w:val="28"/>
          <w:szCs w:val="28"/>
          <w:lang w:val="en-US" w:eastAsia="ru-RU"/>
        </w:rPr>
        <w:t xml:space="preserve"> (Philippine Stock Exchange).</w:t>
      </w:r>
    </w:p>
    <w:p w14:paraId="01637866" w14:textId="77777777" w:rsidR="00464C5A" w:rsidRPr="00D96043" w:rsidRDefault="00464C5A" w:rsidP="003E79C2">
      <w:pPr>
        <w:pStyle w:val="af0"/>
        <w:numPr>
          <w:ilvl w:val="0"/>
          <w:numId w:val="34"/>
        </w:numPr>
        <w:shd w:val="clear" w:color="auto" w:fill="FFFFFF"/>
        <w:tabs>
          <w:tab w:val="left" w:pos="1276"/>
        </w:tabs>
        <w:ind w:left="0" w:firstLine="709"/>
        <w:textAlignment w:val="baseline"/>
        <w:rPr>
          <w:rFonts w:eastAsia="Times New Roman"/>
          <w:color w:val="000000" w:themeColor="text1"/>
          <w:spacing w:val="2"/>
          <w:sz w:val="28"/>
          <w:szCs w:val="28"/>
          <w:lang w:val="en-US" w:eastAsia="ru-RU"/>
        </w:rPr>
      </w:pPr>
      <w:r w:rsidRPr="005A7116">
        <w:rPr>
          <w:rFonts w:eastAsia="Times New Roman"/>
          <w:color w:val="000000" w:themeColor="text1"/>
          <w:spacing w:val="2"/>
          <w:sz w:val="28"/>
          <w:szCs w:val="28"/>
          <w:lang w:eastAsia="ru-RU"/>
        </w:rPr>
        <w:t>Франкфурт</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қор</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биржасы</w:t>
      </w:r>
      <w:r w:rsidRPr="00D96043">
        <w:rPr>
          <w:rFonts w:eastAsia="Times New Roman"/>
          <w:color w:val="000000" w:themeColor="text1"/>
          <w:spacing w:val="2"/>
          <w:sz w:val="28"/>
          <w:szCs w:val="28"/>
          <w:lang w:val="en-US" w:eastAsia="ru-RU"/>
        </w:rPr>
        <w:t xml:space="preserve"> (Frankfurt Stock Exchange).</w:t>
      </w:r>
    </w:p>
    <w:p w14:paraId="600EA4B7" w14:textId="77777777" w:rsidR="00464C5A" w:rsidRPr="00D96043" w:rsidRDefault="00464C5A" w:rsidP="003E79C2">
      <w:pPr>
        <w:pStyle w:val="af0"/>
        <w:numPr>
          <w:ilvl w:val="0"/>
          <w:numId w:val="34"/>
        </w:numPr>
        <w:shd w:val="clear" w:color="auto" w:fill="FFFFFF"/>
        <w:tabs>
          <w:tab w:val="left" w:pos="1276"/>
        </w:tabs>
        <w:ind w:left="0" w:firstLine="709"/>
        <w:textAlignment w:val="baseline"/>
        <w:rPr>
          <w:rFonts w:eastAsia="Times New Roman"/>
          <w:color w:val="000000" w:themeColor="text1"/>
          <w:spacing w:val="2"/>
          <w:sz w:val="28"/>
          <w:szCs w:val="28"/>
          <w:lang w:val="en-US" w:eastAsia="ru-RU"/>
        </w:rPr>
      </w:pPr>
      <w:r w:rsidRPr="005A7116">
        <w:rPr>
          <w:rFonts w:eastAsia="Times New Roman"/>
          <w:color w:val="000000" w:themeColor="text1"/>
          <w:spacing w:val="2"/>
          <w:sz w:val="28"/>
          <w:szCs w:val="28"/>
          <w:lang w:eastAsia="ru-RU"/>
        </w:rPr>
        <w:t>Француз</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халықаралық</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қаржылық</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фьючерстер</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биржасы</w:t>
      </w:r>
      <w:r w:rsidRPr="00D96043">
        <w:rPr>
          <w:rFonts w:eastAsia="Times New Roman"/>
          <w:color w:val="000000" w:themeColor="text1"/>
          <w:spacing w:val="2"/>
          <w:sz w:val="28"/>
          <w:szCs w:val="28"/>
          <w:lang w:val="en-US" w:eastAsia="ru-RU"/>
        </w:rPr>
        <w:t xml:space="preserve"> (French International Financial Futures Exchange MATIF).</w:t>
      </w:r>
    </w:p>
    <w:p w14:paraId="2CD1DB25" w14:textId="77777777" w:rsidR="00464C5A" w:rsidRPr="00D96043" w:rsidRDefault="00464C5A" w:rsidP="003E79C2">
      <w:pPr>
        <w:pStyle w:val="af0"/>
        <w:numPr>
          <w:ilvl w:val="0"/>
          <w:numId w:val="34"/>
        </w:numPr>
        <w:shd w:val="clear" w:color="auto" w:fill="FFFFFF"/>
        <w:tabs>
          <w:tab w:val="left" w:pos="1276"/>
        </w:tabs>
        <w:ind w:left="0" w:firstLine="709"/>
        <w:textAlignment w:val="baseline"/>
        <w:rPr>
          <w:rFonts w:eastAsia="Times New Roman"/>
          <w:color w:val="000000" w:themeColor="text1"/>
          <w:spacing w:val="2"/>
          <w:sz w:val="28"/>
          <w:szCs w:val="28"/>
          <w:lang w:val="en-US" w:eastAsia="ru-RU"/>
        </w:rPr>
      </w:pPr>
      <w:r w:rsidRPr="005A7116">
        <w:rPr>
          <w:rFonts w:eastAsia="Times New Roman"/>
          <w:color w:val="000000" w:themeColor="text1"/>
          <w:spacing w:val="2"/>
          <w:sz w:val="28"/>
          <w:szCs w:val="28"/>
          <w:lang w:eastAsia="ru-RU"/>
        </w:rPr>
        <w:t>Чикаго</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мерз</w:t>
      </w:r>
      <w:r w:rsidRPr="00D96043">
        <w:rPr>
          <w:rFonts w:eastAsia="Times New Roman"/>
          <w:color w:val="000000" w:themeColor="text1"/>
          <w:spacing w:val="2"/>
          <w:sz w:val="28"/>
          <w:szCs w:val="28"/>
          <w:lang w:val="en-US" w:eastAsia="ru-RU"/>
        </w:rPr>
        <w:t>i</w:t>
      </w:r>
      <w:r w:rsidRPr="005A7116">
        <w:rPr>
          <w:rFonts w:eastAsia="Times New Roman"/>
          <w:color w:val="000000" w:themeColor="text1"/>
          <w:spacing w:val="2"/>
          <w:sz w:val="28"/>
          <w:szCs w:val="28"/>
          <w:lang w:eastAsia="ru-RU"/>
        </w:rPr>
        <w:t>мд</w:t>
      </w:r>
      <w:r w:rsidRPr="00D96043">
        <w:rPr>
          <w:rFonts w:eastAsia="Times New Roman"/>
          <w:color w:val="000000" w:themeColor="text1"/>
          <w:spacing w:val="2"/>
          <w:sz w:val="28"/>
          <w:szCs w:val="28"/>
          <w:lang w:val="en-US" w:eastAsia="ru-RU"/>
        </w:rPr>
        <w:t xml:space="preserve">i </w:t>
      </w:r>
      <w:r w:rsidRPr="005A7116">
        <w:rPr>
          <w:rFonts w:eastAsia="Times New Roman"/>
          <w:color w:val="000000" w:themeColor="text1"/>
          <w:spacing w:val="2"/>
          <w:sz w:val="28"/>
          <w:szCs w:val="28"/>
          <w:lang w:eastAsia="ru-RU"/>
        </w:rPr>
        <w:t>тауар</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биржасы</w:t>
      </w:r>
      <w:r w:rsidRPr="00D96043">
        <w:rPr>
          <w:rFonts w:eastAsia="Times New Roman"/>
          <w:color w:val="000000" w:themeColor="text1"/>
          <w:spacing w:val="2"/>
          <w:sz w:val="28"/>
          <w:szCs w:val="28"/>
          <w:lang w:val="en-US" w:eastAsia="ru-RU"/>
        </w:rPr>
        <w:t xml:space="preserve"> (The Chicago Board of Trade).</w:t>
      </w:r>
    </w:p>
    <w:p w14:paraId="09D0F782" w14:textId="77777777" w:rsidR="00464C5A" w:rsidRPr="00D96043" w:rsidRDefault="00464C5A" w:rsidP="003E79C2">
      <w:pPr>
        <w:pStyle w:val="af0"/>
        <w:numPr>
          <w:ilvl w:val="0"/>
          <w:numId w:val="34"/>
        </w:numPr>
        <w:shd w:val="clear" w:color="auto" w:fill="FFFFFF"/>
        <w:tabs>
          <w:tab w:val="left" w:pos="1276"/>
        </w:tabs>
        <w:ind w:left="0" w:firstLine="709"/>
        <w:textAlignment w:val="baseline"/>
        <w:rPr>
          <w:rFonts w:eastAsia="Times New Roman"/>
          <w:color w:val="000000" w:themeColor="text1"/>
          <w:spacing w:val="2"/>
          <w:sz w:val="28"/>
          <w:szCs w:val="28"/>
          <w:lang w:val="en-US" w:eastAsia="ru-RU"/>
        </w:rPr>
      </w:pPr>
      <w:r w:rsidRPr="005A7116">
        <w:rPr>
          <w:rFonts w:eastAsia="Times New Roman"/>
          <w:color w:val="000000" w:themeColor="text1"/>
          <w:spacing w:val="2"/>
          <w:sz w:val="28"/>
          <w:szCs w:val="28"/>
          <w:lang w:eastAsia="ru-RU"/>
        </w:rPr>
        <w:t>Чикаго</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опциондар</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биржасы</w:t>
      </w:r>
      <w:r w:rsidRPr="00D96043">
        <w:rPr>
          <w:rFonts w:eastAsia="Times New Roman"/>
          <w:color w:val="000000" w:themeColor="text1"/>
          <w:spacing w:val="2"/>
          <w:sz w:val="28"/>
          <w:szCs w:val="28"/>
          <w:lang w:val="en-US" w:eastAsia="ru-RU"/>
        </w:rPr>
        <w:t xml:space="preserve"> (Chicago Board Options Exchange).</w:t>
      </w:r>
    </w:p>
    <w:p w14:paraId="30B3DA45" w14:textId="77777777" w:rsidR="00464C5A" w:rsidRPr="00D96043" w:rsidRDefault="00464C5A" w:rsidP="003E79C2">
      <w:pPr>
        <w:pStyle w:val="af0"/>
        <w:numPr>
          <w:ilvl w:val="0"/>
          <w:numId w:val="34"/>
        </w:numPr>
        <w:shd w:val="clear" w:color="auto" w:fill="FFFFFF"/>
        <w:tabs>
          <w:tab w:val="left" w:pos="1276"/>
        </w:tabs>
        <w:ind w:left="0" w:firstLine="709"/>
        <w:textAlignment w:val="baseline"/>
        <w:rPr>
          <w:rFonts w:eastAsia="Times New Roman"/>
          <w:color w:val="000000" w:themeColor="text1"/>
          <w:spacing w:val="2"/>
          <w:sz w:val="28"/>
          <w:szCs w:val="28"/>
          <w:lang w:val="en-US" w:eastAsia="ru-RU"/>
        </w:rPr>
      </w:pPr>
      <w:r w:rsidRPr="005A7116">
        <w:rPr>
          <w:rFonts w:eastAsia="Times New Roman"/>
          <w:color w:val="000000" w:themeColor="text1"/>
          <w:spacing w:val="2"/>
          <w:sz w:val="28"/>
          <w:szCs w:val="28"/>
          <w:lang w:eastAsia="ru-RU"/>
        </w:rPr>
        <w:t>Чикаго</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тауар</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биржасы</w:t>
      </w:r>
      <w:r w:rsidRPr="00D96043">
        <w:rPr>
          <w:rFonts w:eastAsia="Times New Roman"/>
          <w:color w:val="000000" w:themeColor="text1"/>
          <w:spacing w:val="2"/>
          <w:sz w:val="28"/>
          <w:szCs w:val="28"/>
          <w:lang w:val="en-US" w:eastAsia="ru-RU"/>
        </w:rPr>
        <w:t xml:space="preserve"> (Chicago Mercantile Exchange).</w:t>
      </w:r>
    </w:p>
    <w:p w14:paraId="7EC94AB3" w14:textId="77777777" w:rsidR="00464C5A" w:rsidRPr="00D96043" w:rsidRDefault="00464C5A" w:rsidP="003E79C2">
      <w:pPr>
        <w:pStyle w:val="af0"/>
        <w:numPr>
          <w:ilvl w:val="0"/>
          <w:numId w:val="34"/>
        </w:numPr>
        <w:shd w:val="clear" w:color="auto" w:fill="FFFFFF"/>
        <w:tabs>
          <w:tab w:val="left" w:pos="1276"/>
        </w:tabs>
        <w:ind w:left="0" w:firstLine="709"/>
        <w:textAlignment w:val="baseline"/>
        <w:rPr>
          <w:rFonts w:eastAsia="Times New Roman"/>
          <w:color w:val="000000" w:themeColor="text1"/>
          <w:spacing w:val="2"/>
          <w:sz w:val="28"/>
          <w:szCs w:val="28"/>
          <w:lang w:val="en-US" w:eastAsia="ru-RU"/>
        </w:rPr>
      </w:pPr>
      <w:r w:rsidRPr="005A7116">
        <w:rPr>
          <w:rFonts w:eastAsia="Times New Roman"/>
          <w:color w:val="000000" w:themeColor="text1"/>
          <w:spacing w:val="2"/>
          <w:sz w:val="28"/>
          <w:szCs w:val="28"/>
          <w:lang w:eastAsia="ru-RU"/>
        </w:rPr>
        <w:t>Шанхай</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қор</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биржасы</w:t>
      </w:r>
      <w:r w:rsidRPr="00D96043">
        <w:rPr>
          <w:rFonts w:eastAsia="Times New Roman"/>
          <w:color w:val="000000" w:themeColor="text1"/>
          <w:spacing w:val="2"/>
          <w:sz w:val="28"/>
          <w:szCs w:val="28"/>
          <w:lang w:val="en-US" w:eastAsia="ru-RU"/>
        </w:rPr>
        <w:t xml:space="preserve"> (Shanghai Stock Exchange).</w:t>
      </w:r>
    </w:p>
    <w:p w14:paraId="0B43B9BB" w14:textId="77777777" w:rsidR="00464C5A" w:rsidRPr="00D96043" w:rsidRDefault="00464C5A" w:rsidP="003E79C2">
      <w:pPr>
        <w:pStyle w:val="af0"/>
        <w:numPr>
          <w:ilvl w:val="0"/>
          <w:numId w:val="34"/>
        </w:numPr>
        <w:shd w:val="clear" w:color="auto" w:fill="FFFFFF"/>
        <w:tabs>
          <w:tab w:val="left" w:pos="1276"/>
        </w:tabs>
        <w:ind w:left="0" w:firstLine="709"/>
        <w:textAlignment w:val="baseline"/>
        <w:rPr>
          <w:rFonts w:eastAsia="Times New Roman"/>
          <w:color w:val="000000" w:themeColor="text1"/>
          <w:spacing w:val="2"/>
          <w:sz w:val="28"/>
          <w:szCs w:val="28"/>
          <w:lang w:val="en-US" w:eastAsia="ru-RU"/>
        </w:rPr>
      </w:pPr>
      <w:r w:rsidRPr="005A7116">
        <w:rPr>
          <w:rFonts w:eastAsia="Times New Roman"/>
          <w:color w:val="000000" w:themeColor="text1"/>
          <w:spacing w:val="2"/>
          <w:sz w:val="28"/>
          <w:szCs w:val="28"/>
          <w:lang w:eastAsia="ru-RU"/>
        </w:rPr>
        <w:t>Швейцария</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қор</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биржасы</w:t>
      </w:r>
      <w:r w:rsidRPr="00D96043">
        <w:rPr>
          <w:rFonts w:eastAsia="Times New Roman"/>
          <w:color w:val="000000" w:themeColor="text1"/>
          <w:spacing w:val="2"/>
          <w:sz w:val="28"/>
          <w:szCs w:val="28"/>
          <w:lang w:val="en-US" w:eastAsia="ru-RU"/>
        </w:rPr>
        <w:t xml:space="preserve"> (SWX Swiss Exchange).</w:t>
      </w:r>
    </w:p>
    <w:p w14:paraId="0D54F2AE" w14:textId="4C12432A" w:rsidR="008B622D" w:rsidRPr="00D96043" w:rsidRDefault="00464C5A" w:rsidP="003E79C2">
      <w:pPr>
        <w:pStyle w:val="af0"/>
        <w:numPr>
          <w:ilvl w:val="0"/>
          <w:numId w:val="34"/>
        </w:numPr>
        <w:shd w:val="clear" w:color="auto" w:fill="FFFFFF"/>
        <w:tabs>
          <w:tab w:val="left" w:pos="1276"/>
        </w:tabs>
        <w:ind w:left="0" w:firstLine="709"/>
        <w:textAlignment w:val="baseline"/>
        <w:rPr>
          <w:rFonts w:eastAsia="Times New Roman"/>
          <w:color w:val="000000" w:themeColor="text1"/>
          <w:spacing w:val="2"/>
          <w:sz w:val="28"/>
          <w:szCs w:val="28"/>
          <w:lang w:val="en-US" w:eastAsia="ru-RU"/>
        </w:rPr>
      </w:pPr>
      <w:r w:rsidRPr="005A7116">
        <w:rPr>
          <w:rFonts w:eastAsia="Times New Roman"/>
          <w:color w:val="000000" w:themeColor="text1"/>
          <w:spacing w:val="2"/>
          <w:sz w:val="28"/>
          <w:szCs w:val="28"/>
          <w:lang w:eastAsia="ru-RU"/>
        </w:rPr>
        <w:t>Шэньчжень</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қор</w:t>
      </w:r>
      <w:r w:rsidRPr="00D96043">
        <w:rPr>
          <w:rFonts w:eastAsia="Times New Roman"/>
          <w:color w:val="000000" w:themeColor="text1"/>
          <w:spacing w:val="2"/>
          <w:sz w:val="28"/>
          <w:szCs w:val="28"/>
          <w:lang w:val="en-US" w:eastAsia="ru-RU"/>
        </w:rPr>
        <w:t xml:space="preserve"> </w:t>
      </w:r>
      <w:r w:rsidRPr="005A7116">
        <w:rPr>
          <w:rFonts w:eastAsia="Times New Roman"/>
          <w:color w:val="000000" w:themeColor="text1"/>
          <w:spacing w:val="2"/>
          <w:sz w:val="28"/>
          <w:szCs w:val="28"/>
          <w:lang w:eastAsia="ru-RU"/>
        </w:rPr>
        <w:t>биржасы</w:t>
      </w:r>
      <w:r w:rsidRPr="00D96043">
        <w:rPr>
          <w:rFonts w:eastAsia="Times New Roman"/>
          <w:color w:val="000000" w:themeColor="text1"/>
          <w:spacing w:val="2"/>
          <w:sz w:val="28"/>
          <w:szCs w:val="28"/>
          <w:lang w:val="en-US" w:eastAsia="ru-RU"/>
        </w:rPr>
        <w:t xml:space="preserve"> (Shenchzhen Stock Exchange)</w:t>
      </w:r>
      <w:r w:rsidR="008B622D" w:rsidRPr="00D96043">
        <w:rPr>
          <w:rFonts w:eastAsia="Times New Roman"/>
          <w:color w:val="000000" w:themeColor="text1"/>
          <w:spacing w:val="2"/>
          <w:sz w:val="28"/>
          <w:szCs w:val="28"/>
          <w:lang w:val="en-US" w:eastAsia="ru-RU"/>
        </w:rPr>
        <w:t>.</w:t>
      </w:r>
    </w:p>
    <w:p w14:paraId="0EEEB1BD" w14:textId="77777777" w:rsidR="008B622D" w:rsidRPr="005A7116" w:rsidRDefault="008B622D"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val="en-US" w:eastAsia="ru-RU"/>
        </w:rPr>
      </w:pPr>
    </w:p>
    <w:p w14:paraId="76255FCC" w14:textId="77777777" w:rsidR="008B622D" w:rsidRPr="005A7116" w:rsidRDefault="008B622D"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val="en-US" w:eastAsia="ru-RU"/>
        </w:rPr>
      </w:pPr>
    </w:p>
    <w:p w14:paraId="12D90189" w14:textId="77777777" w:rsidR="008B622D" w:rsidRPr="005A7116" w:rsidRDefault="008B622D" w:rsidP="000D6F32">
      <w:pPr>
        <w:spacing w:after="0" w:line="240" w:lineRule="auto"/>
        <w:rPr>
          <w:rFonts w:ascii="Times New Roman" w:eastAsia="Times New Roman" w:hAnsi="Times New Roman" w:cs="Times New Roman"/>
          <w:color w:val="000000" w:themeColor="text1"/>
          <w:sz w:val="28"/>
          <w:szCs w:val="20"/>
          <w:lang w:val="en-US" w:eastAsia="ru-RU"/>
        </w:rPr>
        <w:sectPr w:rsidR="008B622D" w:rsidRPr="005A7116" w:rsidSect="007831EB">
          <w:headerReference w:type="default" r:id="rId116"/>
          <w:pgSz w:w="11906" w:h="16838"/>
          <w:pgMar w:top="1418" w:right="851" w:bottom="1418" w:left="1418" w:header="709" w:footer="709" w:gutter="0"/>
          <w:cols w:space="708"/>
          <w:docGrid w:linePitch="360"/>
        </w:sectPr>
      </w:pPr>
    </w:p>
    <w:p w14:paraId="729686F5" w14:textId="67937318" w:rsidR="00B93E37" w:rsidRPr="005A7116" w:rsidRDefault="00B93E37" w:rsidP="000D6F32">
      <w:pPr>
        <w:widowControl w:val="0"/>
        <w:spacing w:after="0" w:line="240" w:lineRule="auto"/>
        <w:jc w:val="right"/>
        <w:textAlignment w:val="baseline"/>
        <w:rPr>
          <w:rFonts w:ascii="Times New Roman" w:eastAsia="Calibri" w:hAnsi="Times New Roman" w:cs="Times New Roman"/>
          <w:color w:val="000000" w:themeColor="text1"/>
          <w:sz w:val="28"/>
          <w:szCs w:val="20"/>
          <w:lang w:val="kk-KZ"/>
        </w:rPr>
      </w:pPr>
      <w:r w:rsidRPr="005A7116">
        <w:rPr>
          <w:rFonts w:ascii="Times New Roman" w:eastAsia="Calibri" w:hAnsi="Times New Roman" w:cs="Times New Roman"/>
          <w:color w:val="000000" w:themeColor="text1"/>
          <w:sz w:val="28"/>
          <w:szCs w:val="20"/>
          <w:lang w:val="kk-KZ"/>
        </w:rPr>
        <w:lastRenderedPageBreak/>
        <w:t>Қазақстан Республикасының</w:t>
      </w:r>
    </w:p>
    <w:p w14:paraId="6464D415" w14:textId="339B4ADB" w:rsidR="007E01B4" w:rsidRPr="005A7116" w:rsidRDefault="00B93E37" w:rsidP="000D6F32">
      <w:pPr>
        <w:widowControl w:val="0"/>
        <w:spacing w:after="0" w:line="240" w:lineRule="auto"/>
        <w:jc w:val="right"/>
        <w:textAlignment w:val="baseline"/>
        <w:rPr>
          <w:rFonts w:ascii="Times New Roman" w:eastAsia="Calibri" w:hAnsi="Times New Roman" w:cs="Times New Roman"/>
          <w:color w:val="000000" w:themeColor="text1"/>
          <w:sz w:val="28"/>
          <w:szCs w:val="20"/>
          <w:lang w:val="kk-KZ"/>
        </w:rPr>
      </w:pPr>
      <w:r w:rsidRPr="005A7116">
        <w:rPr>
          <w:rFonts w:ascii="Times New Roman" w:eastAsia="Calibri" w:hAnsi="Times New Roman" w:cs="Times New Roman"/>
          <w:color w:val="000000" w:themeColor="text1"/>
          <w:sz w:val="28"/>
          <w:szCs w:val="20"/>
          <w:lang w:val="kk-KZ"/>
        </w:rPr>
        <w:t>қ</w:t>
      </w:r>
      <w:r w:rsidR="007E01B4" w:rsidRPr="005A7116">
        <w:rPr>
          <w:rFonts w:ascii="Times New Roman" w:eastAsia="Calibri" w:hAnsi="Times New Roman" w:cs="Times New Roman"/>
          <w:color w:val="000000" w:themeColor="text1"/>
          <w:sz w:val="28"/>
          <w:szCs w:val="20"/>
          <w:lang w:val="kk-KZ"/>
        </w:rPr>
        <w:t>аржы нарығын реттеу мәселелері бойынша</w:t>
      </w:r>
    </w:p>
    <w:p w14:paraId="0B2912F2" w14:textId="62A1B056" w:rsidR="007E01B4" w:rsidRPr="005A7116" w:rsidRDefault="007E01B4" w:rsidP="000D6F32">
      <w:pPr>
        <w:widowControl w:val="0"/>
        <w:spacing w:after="0" w:line="240" w:lineRule="auto"/>
        <w:jc w:val="right"/>
        <w:textAlignment w:val="baseline"/>
        <w:rPr>
          <w:rFonts w:ascii="Times New Roman" w:eastAsia="Calibri" w:hAnsi="Times New Roman" w:cs="Times New Roman"/>
          <w:color w:val="000000" w:themeColor="text1"/>
          <w:sz w:val="28"/>
          <w:szCs w:val="20"/>
          <w:lang w:val="kk-KZ"/>
        </w:rPr>
      </w:pPr>
      <w:r w:rsidRPr="005A7116">
        <w:rPr>
          <w:rFonts w:ascii="Times New Roman" w:eastAsia="Calibri" w:hAnsi="Times New Roman" w:cs="Times New Roman"/>
          <w:color w:val="000000" w:themeColor="text1"/>
          <w:sz w:val="28"/>
          <w:szCs w:val="20"/>
          <w:lang w:val="kk-KZ"/>
        </w:rPr>
        <w:t>өзгерістер мен толықтырулар енгізілетін</w:t>
      </w:r>
    </w:p>
    <w:p w14:paraId="42EAD894" w14:textId="1EB3611F" w:rsidR="007E01B4" w:rsidRPr="005A7116" w:rsidRDefault="007E01B4" w:rsidP="000D6F32">
      <w:pPr>
        <w:widowControl w:val="0"/>
        <w:spacing w:after="0" w:line="240" w:lineRule="auto"/>
        <w:jc w:val="right"/>
        <w:textAlignment w:val="baseline"/>
        <w:rPr>
          <w:rFonts w:ascii="Times New Roman" w:eastAsia="Calibri" w:hAnsi="Times New Roman" w:cs="Times New Roman"/>
          <w:color w:val="000000" w:themeColor="text1"/>
          <w:sz w:val="28"/>
          <w:szCs w:val="20"/>
          <w:lang w:val="kk-KZ"/>
        </w:rPr>
      </w:pPr>
      <w:r w:rsidRPr="005A7116">
        <w:rPr>
          <w:rFonts w:ascii="Times New Roman" w:eastAsia="Calibri" w:hAnsi="Times New Roman" w:cs="Times New Roman"/>
          <w:color w:val="000000" w:themeColor="text1"/>
          <w:sz w:val="28"/>
          <w:szCs w:val="20"/>
          <w:lang w:val="kk-KZ"/>
        </w:rPr>
        <w:t>нормативтік</w:t>
      </w:r>
      <w:r w:rsidR="00B93E37" w:rsidRPr="005A7116">
        <w:rPr>
          <w:rFonts w:ascii="Times New Roman" w:eastAsia="Calibri" w:hAnsi="Times New Roman" w:cs="Times New Roman"/>
          <w:color w:val="000000" w:themeColor="text1"/>
          <w:sz w:val="28"/>
          <w:szCs w:val="20"/>
          <w:lang w:val="kk-KZ"/>
        </w:rPr>
        <w:t xml:space="preserve"> </w:t>
      </w:r>
      <w:r w:rsidRPr="005A7116">
        <w:rPr>
          <w:rFonts w:ascii="Times New Roman" w:eastAsia="Calibri" w:hAnsi="Times New Roman" w:cs="Times New Roman"/>
          <w:color w:val="000000" w:themeColor="text1"/>
          <w:sz w:val="28"/>
          <w:szCs w:val="20"/>
          <w:lang w:val="kk-KZ"/>
        </w:rPr>
        <w:t>құқықтық актілерінің тізбесіне</w:t>
      </w:r>
    </w:p>
    <w:p w14:paraId="468389DF" w14:textId="77777777" w:rsidR="007E01B4" w:rsidRPr="005A7116" w:rsidRDefault="007E01B4" w:rsidP="000D6F32">
      <w:pPr>
        <w:widowControl w:val="0"/>
        <w:spacing w:after="0" w:line="240" w:lineRule="auto"/>
        <w:jc w:val="right"/>
        <w:textAlignment w:val="baseline"/>
        <w:rPr>
          <w:rFonts w:ascii="Times New Roman" w:eastAsia="Calibri" w:hAnsi="Times New Roman" w:cs="Times New Roman"/>
          <w:color w:val="000000" w:themeColor="text1"/>
          <w:sz w:val="28"/>
          <w:szCs w:val="20"/>
          <w:lang w:val="kk-KZ"/>
        </w:rPr>
      </w:pPr>
      <w:r w:rsidRPr="005A7116">
        <w:rPr>
          <w:rFonts w:ascii="Times New Roman" w:eastAsia="Calibri" w:hAnsi="Times New Roman" w:cs="Times New Roman"/>
          <w:color w:val="000000" w:themeColor="text1"/>
          <w:sz w:val="28"/>
          <w:szCs w:val="20"/>
          <w:lang w:val="kk-KZ"/>
        </w:rPr>
        <w:t>19-қосымша</w:t>
      </w:r>
    </w:p>
    <w:p w14:paraId="3F4CFD43" w14:textId="77777777" w:rsidR="007E01B4" w:rsidRPr="005A7116" w:rsidRDefault="007E01B4" w:rsidP="000D6F32">
      <w:pPr>
        <w:suppressAutoHyphens/>
        <w:spacing w:after="0" w:line="240" w:lineRule="auto"/>
        <w:ind w:firstLine="709"/>
        <w:jc w:val="right"/>
        <w:rPr>
          <w:rFonts w:ascii="Times New Roman" w:eastAsia="Calibri" w:hAnsi="Times New Roman" w:cs="Times New Roman"/>
          <w:color w:val="000000" w:themeColor="text1"/>
          <w:sz w:val="28"/>
          <w:szCs w:val="28"/>
          <w:lang w:val="kk-KZ"/>
        </w:rPr>
      </w:pPr>
    </w:p>
    <w:p w14:paraId="079CD799" w14:textId="77777777" w:rsidR="007E01B4" w:rsidRPr="005A7116" w:rsidRDefault="007E01B4" w:rsidP="000D6F32">
      <w:pPr>
        <w:suppressAutoHyphens/>
        <w:spacing w:after="0" w:line="240" w:lineRule="auto"/>
        <w:ind w:firstLine="709"/>
        <w:jc w:val="right"/>
        <w:rPr>
          <w:rFonts w:ascii="Times New Roman" w:eastAsia="Calibri" w:hAnsi="Times New Roman" w:cs="Times New Roman"/>
          <w:color w:val="000000" w:themeColor="text1"/>
          <w:sz w:val="28"/>
          <w:szCs w:val="28"/>
          <w:lang w:val="kk-KZ"/>
        </w:rPr>
      </w:pPr>
    </w:p>
    <w:p w14:paraId="2707BD69" w14:textId="6FF6B76B" w:rsidR="007E01B4" w:rsidRPr="005A7116" w:rsidRDefault="007E01B4" w:rsidP="000D6F32">
      <w:pPr>
        <w:spacing w:after="0" w:line="240" w:lineRule="auto"/>
        <w:ind w:firstLine="284"/>
        <w:jc w:val="right"/>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Пруденциялық қалыптардың қалыптық</w:t>
      </w:r>
    </w:p>
    <w:p w14:paraId="59EB0846" w14:textId="77777777" w:rsidR="003E79C2" w:rsidRDefault="007E01B4" w:rsidP="000D6F32">
      <w:pPr>
        <w:spacing w:after="0" w:line="240" w:lineRule="auto"/>
        <w:ind w:firstLine="284"/>
        <w:jc w:val="right"/>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және өзге де орындалуы міндетті нормалар</w:t>
      </w:r>
    </w:p>
    <w:p w14:paraId="6EFA1ACA" w14:textId="002F28C5" w:rsidR="007E01B4" w:rsidRPr="005A7116" w:rsidRDefault="007E01B4" w:rsidP="000D6F32">
      <w:pPr>
        <w:spacing w:after="0" w:line="240" w:lineRule="auto"/>
        <w:ind w:firstLine="284"/>
        <w:jc w:val="right"/>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мен лимиттерді мәні мен есептеу әдістемелеріне,</w:t>
      </w:r>
    </w:p>
    <w:p w14:paraId="08A3949E" w14:textId="55C01DE6" w:rsidR="003E79C2" w:rsidRDefault="007E01B4" w:rsidP="000D6F32">
      <w:pPr>
        <w:spacing w:after="0" w:line="240" w:lineRule="auto"/>
        <w:ind w:firstLine="284"/>
        <w:jc w:val="right"/>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белгілі бір күнге шекті банк капиталының мөлшеріне</w:t>
      </w:r>
    </w:p>
    <w:p w14:paraId="0BE2B9B0" w14:textId="068920E8" w:rsidR="007E01B4" w:rsidRPr="005A7116" w:rsidRDefault="007E01B4" w:rsidP="000D6F32">
      <w:pPr>
        <w:spacing w:after="0" w:line="240" w:lineRule="auto"/>
        <w:ind w:firstLine="284"/>
        <w:jc w:val="right"/>
        <w:rPr>
          <w:rFonts w:ascii="Times New Roman" w:eastAsia="Calibri"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15-қосымша</w:t>
      </w:r>
    </w:p>
    <w:p w14:paraId="13FA439F" w14:textId="77777777" w:rsidR="007E01B4" w:rsidRPr="005A7116" w:rsidRDefault="007E01B4" w:rsidP="000D6F32">
      <w:pPr>
        <w:spacing w:after="0" w:line="240" w:lineRule="auto"/>
        <w:ind w:firstLine="284"/>
        <w:jc w:val="right"/>
        <w:rPr>
          <w:rFonts w:ascii="Times New Roman" w:eastAsia="Calibri" w:hAnsi="Times New Roman" w:cs="Times New Roman"/>
          <w:color w:val="000000" w:themeColor="text1"/>
          <w:sz w:val="28"/>
          <w:szCs w:val="28"/>
          <w:lang w:val="kk-KZ"/>
        </w:rPr>
      </w:pPr>
    </w:p>
    <w:p w14:paraId="0300E476" w14:textId="77777777" w:rsidR="007E01B4" w:rsidRPr="005A7116" w:rsidRDefault="007E01B4" w:rsidP="000D6F32">
      <w:pPr>
        <w:spacing w:after="0" w:line="240" w:lineRule="auto"/>
        <w:ind w:firstLine="284"/>
        <w:jc w:val="right"/>
        <w:textAlignment w:val="baseline"/>
        <w:rPr>
          <w:rFonts w:ascii="Times New Roman" w:eastAsia="Calibri" w:hAnsi="Times New Roman" w:cs="Times New Roman"/>
          <w:color w:val="000000" w:themeColor="text1"/>
          <w:sz w:val="28"/>
          <w:szCs w:val="28"/>
          <w:lang w:val="kk-KZ"/>
        </w:rPr>
      </w:pPr>
    </w:p>
    <w:p w14:paraId="54493119" w14:textId="77777777" w:rsidR="007E01B4" w:rsidRPr="00D96043" w:rsidRDefault="007E01B4" w:rsidP="000D6F32">
      <w:pPr>
        <w:spacing w:after="0" w:line="240" w:lineRule="auto"/>
        <w:ind w:firstLine="284"/>
        <w:jc w:val="center"/>
        <w:textAlignment w:val="baseline"/>
        <w:rPr>
          <w:rFonts w:ascii="Times New Roman" w:eastAsia="Calibri" w:hAnsi="Times New Roman" w:cs="Times New Roman"/>
          <w:color w:val="000000" w:themeColor="text1"/>
          <w:sz w:val="28"/>
          <w:szCs w:val="28"/>
          <w:lang w:val="kk-KZ"/>
        </w:rPr>
      </w:pPr>
      <w:r w:rsidRPr="00D96043">
        <w:rPr>
          <w:rFonts w:ascii="Times New Roman" w:hAnsi="Times New Roman" w:cs="Times New Roman"/>
          <w:bCs/>
          <w:color w:val="000000" w:themeColor="text1"/>
          <w:sz w:val="28"/>
          <w:szCs w:val="28"/>
          <w:lang w:val="kk-KZ"/>
        </w:rPr>
        <w:t>Қолжетімді тұрақты қорландыру міндеттемелерінің кестесі</w:t>
      </w:r>
    </w:p>
    <w:p w14:paraId="16ED68B3" w14:textId="77777777" w:rsidR="007E01B4" w:rsidRPr="00D96043" w:rsidRDefault="007E01B4" w:rsidP="000D6F32">
      <w:pPr>
        <w:spacing w:after="0" w:line="240" w:lineRule="auto"/>
        <w:ind w:firstLine="284"/>
        <w:jc w:val="center"/>
        <w:rPr>
          <w:rFonts w:ascii="Times New Roman" w:eastAsia="Calibri" w:hAnsi="Times New Roman" w:cs="Times New Roman"/>
          <w:color w:val="000000" w:themeColor="text1"/>
          <w:sz w:val="28"/>
          <w:szCs w:val="28"/>
          <w:lang w:val="kk-K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
        <w:gridCol w:w="7035"/>
        <w:gridCol w:w="1839"/>
      </w:tblGrid>
      <w:tr w:rsidR="005A7116" w:rsidRPr="008C1133" w14:paraId="1969C746" w14:textId="77777777" w:rsidTr="00C90B63">
        <w:trPr>
          <w:jc w:val="center"/>
        </w:trPr>
        <w:tc>
          <w:tcPr>
            <w:tcW w:w="778" w:type="dxa"/>
            <w:tcMar>
              <w:top w:w="0" w:type="dxa"/>
              <w:left w:w="168" w:type="dxa"/>
              <w:bottom w:w="0" w:type="dxa"/>
              <w:right w:w="168" w:type="dxa"/>
            </w:tcMar>
            <w:hideMark/>
          </w:tcPr>
          <w:p w14:paraId="2CD652A0" w14:textId="77777777" w:rsidR="007E01B4" w:rsidRPr="005A7116" w:rsidRDefault="007E01B4" w:rsidP="000D6F32">
            <w:pPr>
              <w:spacing w:after="0" w:line="240" w:lineRule="auto"/>
              <w:jc w:val="center"/>
              <w:rPr>
                <w:rFonts w:ascii="Times New Roman" w:hAnsi="Times New Roman" w:cs="Times New Roman"/>
                <w:color w:val="000000" w:themeColor="text1"/>
                <w:sz w:val="24"/>
                <w:szCs w:val="24"/>
              </w:rPr>
            </w:pPr>
            <w:r w:rsidRPr="005A7116">
              <w:rPr>
                <w:rStyle w:val="s0"/>
                <w:color w:val="000000" w:themeColor="text1"/>
                <w:sz w:val="24"/>
                <w:szCs w:val="24"/>
              </w:rPr>
              <w:t>№</w:t>
            </w:r>
          </w:p>
        </w:tc>
        <w:tc>
          <w:tcPr>
            <w:tcW w:w="7371" w:type="dxa"/>
            <w:tcMar>
              <w:top w:w="0" w:type="dxa"/>
              <w:left w:w="168" w:type="dxa"/>
              <w:bottom w:w="0" w:type="dxa"/>
              <w:right w:w="168" w:type="dxa"/>
            </w:tcMar>
            <w:hideMark/>
          </w:tcPr>
          <w:p w14:paraId="352C956C" w14:textId="77777777" w:rsidR="007E01B4" w:rsidRPr="005A7116" w:rsidRDefault="007E01B4" w:rsidP="000D6F32">
            <w:pPr>
              <w:spacing w:after="0" w:line="240" w:lineRule="auto"/>
              <w:jc w:val="center"/>
              <w:rPr>
                <w:rFonts w:ascii="Times New Roman" w:hAnsi="Times New Roman" w:cs="Times New Roman"/>
                <w:color w:val="000000" w:themeColor="text1"/>
                <w:sz w:val="24"/>
                <w:szCs w:val="24"/>
                <w:lang w:val="kk-KZ"/>
              </w:rPr>
            </w:pPr>
            <w:r w:rsidRPr="005A7116">
              <w:rPr>
                <w:rStyle w:val="s0"/>
                <w:color w:val="000000" w:themeColor="text1"/>
                <w:sz w:val="24"/>
                <w:szCs w:val="24"/>
                <w:lang w:val="kk-KZ"/>
              </w:rPr>
              <w:t>Баптар атауы</w:t>
            </w:r>
          </w:p>
        </w:tc>
        <w:tc>
          <w:tcPr>
            <w:tcW w:w="1474" w:type="dxa"/>
            <w:tcMar>
              <w:top w:w="0" w:type="dxa"/>
              <w:left w:w="168" w:type="dxa"/>
              <w:bottom w:w="0" w:type="dxa"/>
              <w:right w:w="168" w:type="dxa"/>
            </w:tcMar>
            <w:hideMark/>
          </w:tcPr>
          <w:p w14:paraId="0A6D2D26" w14:textId="77777777" w:rsidR="007E01B4" w:rsidRPr="005A7116" w:rsidRDefault="007E01B4" w:rsidP="000D6F32">
            <w:pPr>
              <w:spacing w:after="0" w:line="240" w:lineRule="auto"/>
              <w:jc w:val="center"/>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Қолжетімді тұрақты қорландыру коэффициенті, пайызбен</w:t>
            </w:r>
          </w:p>
        </w:tc>
      </w:tr>
      <w:tr w:rsidR="005A7116" w:rsidRPr="005A7116" w14:paraId="339C93C2" w14:textId="77777777" w:rsidTr="00C90B63">
        <w:trPr>
          <w:jc w:val="center"/>
        </w:trPr>
        <w:tc>
          <w:tcPr>
            <w:tcW w:w="778" w:type="dxa"/>
            <w:tcMar>
              <w:top w:w="0" w:type="dxa"/>
              <w:left w:w="168" w:type="dxa"/>
              <w:bottom w:w="0" w:type="dxa"/>
              <w:right w:w="168" w:type="dxa"/>
            </w:tcMar>
            <w:hideMark/>
          </w:tcPr>
          <w:p w14:paraId="0A0E9250" w14:textId="77777777" w:rsidR="007E01B4" w:rsidRPr="005A7116" w:rsidRDefault="007E01B4" w:rsidP="000D6F32">
            <w:pPr>
              <w:spacing w:after="0" w:line="240" w:lineRule="auto"/>
              <w:jc w:val="center"/>
              <w:rPr>
                <w:rFonts w:ascii="Times New Roman" w:hAnsi="Times New Roman" w:cs="Times New Roman"/>
                <w:color w:val="000000" w:themeColor="text1"/>
                <w:sz w:val="24"/>
                <w:szCs w:val="24"/>
              </w:rPr>
            </w:pPr>
            <w:r w:rsidRPr="005A7116">
              <w:rPr>
                <w:rStyle w:val="s0"/>
                <w:color w:val="000000" w:themeColor="text1"/>
                <w:sz w:val="24"/>
                <w:szCs w:val="24"/>
              </w:rPr>
              <w:t>1</w:t>
            </w:r>
          </w:p>
        </w:tc>
        <w:tc>
          <w:tcPr>
            <w:tcW w:w="7371" w:type="dxa"/>
            <w:tcMar>
              <w:top w:w="0" w:type="dxa"/>
              <w:left w:w="168" w:type="dxa"/>
              <w:bottom w:w="0" w:type="dxa"/>
              <w:right w:w="168" w:type="dxa"/>
            </w:tcMar>
            <w:hideMark/>
          </w:tcPr>
          <w:p w14:paraId="6C0FBE48" w14:textId="77777777" w:rsidR="007E01B4" w:rsidRPr="005A7116" w:rsidRDefault="007E01B4" w:rsidP="000D6F32">
            <w:pPr>
              <w:spacing w:after="0" w:line="240" w:lineRule="auto"/>
              <w:jc w:val="both"/>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rPr>
              <w:t>Меншікті капитал Қалыптардың 11-тарма</w:t>
            </w:r>
            <w:r w:rsidRPr="005A7116">
              <w:rPr>
                <w:rFonts w:ascii="Times New Roman" w:hAnsi="Times New Roman" w:cs="Times New Roman"/>
                <w:color w:val="000000" w:themeColor="text1"/>
                <w:sz w:val="24"/>
                <w:szCs w:val="24"/>
                <w:lang w:val="kk-KZ"/>
              </w:rPr>
              <w:t>ғ</w:t>
            </w:r>
            <w:r w:rsidRPr="005A7116">
              <w:rPr>
                <w:rFonts w:ascii="Times New Roman" w:hAnsi="Times New Roman" w:cs="Times New Roman"/>
                <w:color w:val="000000" w:themeColor="text1"/>
                <w:sz w:val="24"/>
                <w:szCs w:val="24"/>
              </w:rPr>
              <w:t>ында белгіленген шегерімдерге дейін қосылады (1 (бір) жылдан аз өтеу мерзімі бар екінші деңгейдегі капитал құралдарын қоспағанда)</w:t>
            </w:r>
          </w:p>
        </w:tc>
        <w:tc>
          <w:tcPr>
            <w:tcW w:w="1474" w:type="dxa"/>
            <w:tcMar>
              <w:top w:w="0" w:type="dxa"/>
              <w:left w:w="168" w:type="dxa"/>
              <w:bottom w:w="0" w:type="dxa"/>
              <w:right w:w="168" w:type="dxa"/>
            </w:tcMar>
            <w:hideMark/>
          </w:tcPr>
          <w:p w14:paraId="3303CB57" w14:textId="77777777" w:rsidR="007E01B4" w:rsidRPr="005A7116" w:rsidRDefault="007E01B4" w:rsidP="000D6F32">
            <w:pPr>
              <w:spacing w:after="0" w:line="240" w:lineRule="auto"/>
              <w:jc w:val="center"/>
              <w:rPr>
                <w:rFonts w:ascii="Times New Roman" w:hAnsi="Times New Roman" w:cs="Times New Roman"/>
                <w:color w:val="000000" w:themeColor="text1"/>
                <w:sz w:val="24"/>
                <w:szCs w:val="24"/>
              </w:rPr>
            </w:pPr>
            <w:r w:rsidRPr="005A7116">
              <w:rPr>
                <w:rStyle w:val="s0"/>
                <w:color w:val="000000" w:themeColor="text1"/>
                <w:sz w:val="24"/>
                <w:szCs w:val="24"/>
              </w:rPr>
              <w:t>100</w:t>
            </w:r>
          </w:p>
        </w:tc>
      </w:tr>
      <w:tr w:rsidR="005A7116" w:rsidRPr="005A7116" w14:paraId="6CABE771" w14:textId="77777777" w:rsidTr="00C90B63">
        <w:trPr>
          <w:jc w:val="center"/>
        </w:trPr>
        <w:tc>
          <w:tcPr>
            <w:tcW w:w="778" w:type="dxa"/>
            <w:tcMar>
              <w:top w:w="0" w:type="dxa"/>
              <w:left w:w="168" w:type="dxa"/>
              <w:bottom w:w="0" w:type="dxa"/>
              <w:right w:w="168" w:type="dxa"/>
            </w:tcMar>
            <w:hideMark/>
          </w:tcPr>
          <w:p w14:paraId="18DD5A70" w14:textId="77777777" w:rsidR="007E01B4" w:rsidRPr="005A7116" w:rsidRDefault="007E01B4" w:rsidP="000D6F32">
            <w:pPr>
              <w:spacing w:after="0" w:line="240" w:lineRule="auto"/>
              <w:jc w:val="center"/>
              <w:rPr>
                <w:rFonts w:ascii="Times New Roman" w:hAnsi="Times New Roman" w:cs="Times New Roman"/>
                <w:color w:val="000000" w:themeColor="text1"/>
                <w:sz w:val="24"/>
                <w:szCs w:val="24"/>
              </w:rPr>
            </w:pPr>
            <w:r w:rsidRPr="005A7116">
              <w:rPr>
                <w:rStyle w:val="s0"/>
                <w:color w:val="000000" w:themeColor="text1"/>
                <w:sz w:val="24"/>
                <w:szCs w:val="24"/>
              </w:rPr>
              <w:t>2</w:t>
            </w:r>
          </w:p>
        </w:tc>
        <w:tc>
          <w:tcPr>
            <w:tcW w:w="7371" w:type="dxa"/>
            <w:tcMar>
              <w:top w:w="0" w:type="dxa"/>
              <w:left w:w="168" w:type="dxa"/>
              <w:bottom w:w="0" w:type="dxa"/>
              <w:right w:w="168" w:type="dxa"/>
            </w:tcMar>
            <w:hideMark/>
          </w:tcPr>
          <w:p w14:paraId="7EE32FCF" w14:textId="77777777" w:rsidR="007E01B4" w:rsidRPr="005A7116" w:rsidRDefault="007E01B4" w:rsidP="000D6F32">
            <w:pPr>
              <w:spacing w:after="0" w:line="240" w:lineRule="auto"/>
              <w:jc w:val="both"/>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Капиталдың өзге құралдары және 1 (бір) жыл және одан көп қалған өтеу мерзімі бар міндеттемелер</w:t>
            </w:r>
          </w:p>
        </w:tc>
        <w:tc>
          <w:tcPr>
            <w:tcW w:w="1474" w:type="dxa"/>
            <w:tcMar>
              <w:top w:w="0" w:type="dxa"/>
              <w:left w:w="168" w:type="dxa"/>
              <w:bottom w:w="0" w:type="dxa"/>
              <w:right w:w="168" w:type="dxa"/>
            </w:tcMar>
            <w:hideMark/>
          </w:tcPr>
          <w:p w14:paraId="6CAE1015" w14:textId="77777777" w:rsidR="007E01B4" w:rsidRPr="005A7116" w:rsidRDefault="007E01B4" w:rsidP="000D6F32">
            <w:pPr>
              <w:spacing w:after="0" w:line="240" w:lineRule="auto"/>
              <w:jc w:val="center"/>
              <w:rPr>
                <w:rFonts w:ascii="Times New Roman" w:hAnsi="Times New Roman" w:cs="Times New Roman"/>
                <w:color w:val="000000" w:themeColor="text1"/>
                <w:sz w:val="24"/>
                <w:szCs w:val="24"/>
              </w:rPr>
            </w:pPr>
            <w:r w:rsidRPr="005A7116">
              <w:rPr>
                <w:rStyle w:val="s0"/>
                <w:color w:val="000000" w:themeColor="text1"/>
                <w:sz w:val="24"/>
                <w:szCs w:val="24"/>
              </w:rPr>
              <w:t>100</w:t>
            </w:r>
          </w:p>
        </w:tc>
      </w:tr>
      <w:tr w:rsidR="005A7116" w:rsidRPr="005A7116" w14:paraId="1EB1E7FE" w14:textId="77777777" w:rsidTr="00C90B63">
        <w:trPr>
          <w:jc w:val="center"/>
        </w:trPr>
        <w:tc>
          <w:tcPr>
            <w:tcW w:w="778" w:type="dxa"/>
            <w:tcMar>
              <w:top w:w="0" w:type="dxa"/>
              <w:left w:w="168" w:type="dxa"/>
              <w:bottom w:w="0" w:type="dxa"/>
              <w:right w:w="168" w:type="dxa"/>
            </w:tcMar>
            <w:hideMark/>
          </w:tcPr>
          <w:p w14:paraId="19DAD6F5" w14:textId="77777777" w:rsidR="007E01B4" w:rsidRPr="005A7116" w:rsidRDefault="007E01B4" w:rsidP="000D6F32">
            <w:pPr>
              <w:spacing w:after="0" w:line="240" w:lineRule="auto"/>
              <w:jc w:val="center"/>
              <w:rPr>
                <w:rFonts w:ascii="Times New Roman" w:hAnsi="Times New Roman" w:cs="Times New Roman"/>
                <w:color w:val="000000" w:themeColor="text1"/>
                <w:sz w:val="24"/>
                <w:szCs w:val="24"/>
              </w:rPr>
            </w:pPr>
            <w:r w:rsidRPr="005A7116">
              <w:rPr>
                <w:rStyle w:val="s0"/>
                <w:color w:val="000000" w:themeColor="text1"/>
                <w:sz w:val="24"/>
                <w:szCs w:val="24"/>
              </w:rPr>
              <w:t>3</w:t>
            </w:r>
          </w:p>
        </w:tc>
        <w:tc>
          <w:tcPr>
            <w:tcW w:w="7371" w:type="dxa"/>
            <w:tcMar>
              <w:top w:w="0" w:type="dxa"/>
              <w:left w:w="168" w:type="dxa"/>
              <w:bottom w:w="0" w:type="dxa"/>
              <w:right w:w="168" w:type="dxa"/>
            </w:tcMar>
            <w:hideMark/>
          </w:tcPr>
          <w:p w14:paraId="7B75470C" w14:textId="77777777" w:rsidR="007E01B4" w:rsidRPr="005A7116" w:rsidRDefault="007E01B4" w:rsidP="000D6F32">
            <w:pPr>
              <w:spacing w:after="0" w:line="240" w:lineRule="auto"/>
              <w:jc w:val="both"/>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Тұрақты депозиттер</w:t>
            </w:r>
          </w:p>
        </w:tc>
        <w:tc>
          <w:tcPr>
            <w:tcW w:w="1474" w:type="dxa"/>
            <w:tcMar>
              <w:top w:w="0" w:type="dxa"/>
              <w:left w:w="168" w:type="dxa"/>
              <w:bottom w:w="0" w:type="dxa"/>
              <w:right w:w="168" w:type="dxa"/>
            </w:tcMar>
            <w:hideMark/>
          </w:tcPr>
          <w:p w14:paraId="5D339397" w14:textId="77777777" w:rsidR="007E01B4" w:rsidRPr="005A7116" w:rsidRDefault="007E01B4" w:rsidP="000D6F32">
            <w:pPr>
              <w:spacing w:after="0" w:line="240" w:lineRule="auto"/>
              <w:jc w:val="center"/>
              <w:rPr>
                <w:rFonts w:ascii="Times New Roman" w:hAnsi="Times New Roman" w:cs="Times New Roman"/>
                <w:color w:val="000000" w:themeColor="text1"/>
                <w:sz w:val="24"/>
                <w:szCs w:val="24"/>
              </w:rPr>
            </w:pPr>
            <w:r w:rsidRPr="005A7116">
              <w:rPr>
                <w:rStyle w:val="s0"/>
                <w:color w:val="000000" w:themeColor="text1"/>
                <w:sz w:val="24"/>
                <w:szCs w:val="24"/>
              </w:rPr>
              <w:t>95</w:t>
            </w:r>
          </w:p>
        </w:tc>
      </w:tr>
      <w:tr w:rsidR="005A7116" w:rsidRPr="005A7116" w14:paraId="2D62DA04" w14:textId="77777777" w:rsidTr="00C90B63">
        <w:trPr>
          <w:jc w:val="center"/>
        </w:trPr>
        <w:tc>
          <w:tcPr>
            <w:tcW w:w="778" w:type="dxa"/>
            <w:tcMar>
              <w:top w:w="0" w:type="dxa"/>
              <w:left w:w="168" w:type="dxa"/>
              <w:bottom w:w="0" w:type="dxa"/>
              <w:right w:w="168" w:type="dxa"/>
            </w:tcMar>
            <w:hideMark/>
          </w:tcPr>
          <w:p w14:paraId="2A1DB079" w14:textId="77777777" w:rsidR="007E01B4" w:rsidRPr="005A7116" w:rsidRDefault="007E01B4" w:rsidP="000D6F32">
            <w:pPr>
              <w:spacing w:after="0" w:line="240" w:lineRule="auto"/>
              <w:jc w:val="center"/>
              <w:rPr>
                <w:rFonts w:ascii="Times New Roman" w:hAnsi="Times New Roman" w:cs="Times New Roman"/>
                <w:color w:val="000000" w:themeColor="text1"/>
                <w:sz w:val="24"/>
                <w:szCs w:val="24"/>
              </w:rPr>
            </w:pPr>
            <w:r w:rsidRPr="005A7116">
              <w:rPr>
                <w:rStyle w:val="s0"/>
                <w:color w:val="000000" w:themeColor="text1"/>
                <w:sz w:val="24"/>
                <w:szCs w:val="24"/>
              </w:rPr>
              <w:t>4</w:t>
            </w:r>
          </w:p>
        </w:tc>
        <w:tc>
          <w:tcPr>
            <w:tcW w:w="7371" w:type="dxa"/>
            <w:tcMar>
              <w:top w:w="0" w:type="dxa"/>
              <w:left w:w="168" w:type="dxa"/>
              <w:bottom w:w="0" w:type="dxa"/>
              <w:right w:w="168" w:type="dxa"/>
            </w:tcMar>
            <w:hideMark/>
          </w:tcPr>
          <w:p w14:paraId="5007EA72" w14:textId="77777777" w:rsidR="007E01B4" w:rsidRPr="005A7116" w:rsidRDefault="007E01B4" w:rsidP="000D6F32">
            <w:pPr>
              <w:spacing w:after="0" w:line="240" w:lineRule="auto"/>
              <w:jc w:val="both"/>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Аздап тұрақсыз депозиттер</w:t>
            </w:r>
          </w:p>
        </w:tc>
        <w:tc>
          <w:tcPr>
            <w:tcW w:w="1474" w:type="dxa"/>
            <w:tcMar>
              <w:top w:w="0" w:type="dxa"/>
              <w:left w:w="168" w:type="dxa"/>
              <w:bottom w:w="0" w:type="dxa"/>
              <w:right w:w="168" w:type="dxa"/>
            </w:tcMar>
            <w:hideMark/>
          </w:tcPr>
          <w:p w14:paraId="5ABA051C" w14:textId="77777777" w:rsidR="007E01B4" w:rsidRPr="005A7116" w:rsidRDefault="007E01B4" w:rsidP="000D6F32">
            <w:pPr>
              <w:spacing w:after="0" w:line="240" w:lineRule="auto"/>
              <w:jc w:val="center"/>
              <w:rPr>
                <w:rFonts w:ascii="Times New Roman" w:hAnsi="Times New Roman" w:cs="Times New Roman"/>
                <w:color w:val="000000" w:themeColor="text1"/>
                <w:sz w:val="24"/>
                <w:szCs w:val="24"/>
              </w:rPr>
            </w:pPr>
            <w:r w:rsidRPr="005A7116">
              <w:rPr>
                <w:rStyle w:val="s0"/>
                <w:color w:val="000000" w:themeColor="text1"/>
                <w:sz w:val="24"/>
                <w:szCs w:val="24"/>
              </w:rPr>
              <w:t>90</w:t>
            </w:r>
          </w:p>
        </w:tc>
      </w:tr>
      <w:tr w:rsidR="005A7116" w:rsidRPr="005A7116" w14:paraId="55B54C63" w14:textId="77777777" w:rsidTr="00C90B63">
        <w:trPr>
          <w:jc w:val="center"/>
        </w:trPr>
        <w:tc>
          <w:tcPr>
            <w:tcW w:w="778" w:type="dxa"/>
            <w:tcMar>
              <w:top w:w="0" w:type="dxa"/>
              <w:left w:w="168" w:type="dxa"/>
              <w:bottom w:w="0" w:type="dxa"/>
              <w:right w:w="168" w:type="dxa"/>
            </w:tcMar>
            <w:hideMark/>
          </w:tcPr>
          <w:p w14:paraId="445292EF" w14:textId="77777777" w:rsidR="007E01B4" w:rsidRPr="005A7116" w:rsidRDefault="007E01B4" w:rsidP="000D6F32">
            <w:pPr>
              <w:spacing w:after="0" w:line="240" w:lineRule="auto"/>
              <w:jc w:val="center"/>
              <w:rPr>
                <w:rFonts w:ascii="Times New Roman" w:hAnsi="Times New Roman" w:cs="Times New Roman"/>
                <w:color w:val="000000" w:themeColor="text1"/>
                <w:sz w:val="24"/>
                <w:szCs w:val="24"/>
              </w:rPr>
            </w:pPr>
            <w:r w:rsidRPr="005A7116">
              <w:rPr>
                <w:rStyle w:val="s0"/>
                <w:color w:val="000000" w:themeColor="text1"/>
                <w:sz w:val="24"/>
                <w:szCs w:val="24"/>
              </w:rPr>
              <w:t>5</w:t>
            </w:r>
          </w:p>
        </w:tc>
        <w:tc>
          <w:tcPr>
            <w:tcW w:w="7371" w:type="dxa"/>
            <w:tcMar>
              <w:top w:w="0" w:type="dxa"/>
              <w:left w:w="168" w:type="dxa"/>
              <w:bottom w:w="0" w:type="dxa"/>
              <w:right w:w="168" w:type="dxa"/>
            </w:tcMar>
            <w:hideMark/>
          </w:tcPr>
          <w:p w14:paraId="2EDBBF9B" w14:textId="77777777" w:rsidR="007E01B4" w:rsidRPr="005A7116" w:rsidRDefault="007E01B4" w:rsidP="000D6F32">
            <w:pPr>
              <w:spacing w:after="0" w:line="240" w:lineRule="auto"/>
              <w:jc w:val="both"/>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Қаржылық емес ұйымдар берген 1 (бір) жылдан аз қалған өтеу мерзімі бар міндеттемелер</w:t>
            </w:r>
          </w:p>
        </w:tc>
        <w:tc>
          <w:tcPr>
            <w:tcW w:w="1474" w:type="dxa"/>
            <w:tcMar>
              <w:top w:w="0" w:type="dxa"/>
              <w:left w:w="168" w:type="dxa"/>
              <w:bottom w:w="0" w:type="dxa"/>
              <w:right w:w="168" w:type="dxa"/>
            </w:tcMar>
            <w:hideMark/>
          </w:tcPr>
          <w:p w14:paraId="3F525C8C" w14:textId="77777777" w:rsidR="007E01B4" w:rsidRPr="005A7116" w:rsidRDefault="007E01B4" w:rsidP="000D6F32">
            <w:pPr>
              <w:spacing w:after="0" w:line="240" w:lineRule="auto"/>
              <w:jc w:val="center"/>
              <w:rPr>
                <w:rFonts w:ascii="Times New Roman" w:hAnsi="Times New Roman" w:cs="Times New Roman"/>
                <w:color w:val="000000" w:themeColor="text1"/>
                <w:sz w:val="24"/>
                <w:szCs w:val="24"/>
              </w:rPr>
            </w:pPr>
            <w:r w:rsidRPr="005A7116">
              <w:rPr>
                <w:rStyle w:val="s0"/>
                <w:color w:val="000000" w:themeColor="text1"/>
                <w:sz w:val="24"/>
                <w:szCs w:val="24"/>
              </w:rPr>
              <w:t>50</w:t>
            </w:r>
          </w:p>
        </w:tc>
      </w:tr>
      <w:tr w:rsidR="005A7116" w:rsidRPr="005A7116" w14:paraId="48396366" w14:textId="77777777" w:rsidTr="00C90B63">
        <w:trPr>
          <w:jc w:val="center"/>
        </w:trPr>
        <w:tc>
          <w:tcPr>
            <w:tcW w:w="778" w:type="dxa"/>
            <w:tcMar>
              <w:top w:w="0" w:type="dxa"/>
              <w:left w:w="168" w:type="dxa"/>
              <w:bottom w:w="0" w:type="dxa"/>
              <w:right w:w="168" w:type="dxa"/>
            </w:tcMar>
            <w:hideMark/>
          </w:tcPr>
          <w:p w14:paraId="27405087" w14:textId="77777777" w:rsidR="007E01B4" w:rsidRPr="005A7116" w:rsidRDefault="007E01B4" w:rsidP="000D6F32">
            <w:pPr>
              <w:spacing w:after="0" w:line="240" w:lineRule="auto"/>
              <w:jc w:val="center"/>
              <w:rPr>
                <w:rFonts w:ascii="Times New Roman" w:hAnsi="Times New Roman" w:cs="Times New Roman"/>
                <w:color w:val="000000" w:themeColor="text1"/>
                <w:sz w:val="24"/>
                <w:szCs w:val="24"/>
              </w:rPr>
            </w:pPr>
            <w:r w:rsidRPr="005A7116">
              <w:rPr>
                <w:rStyle w:val="s0"/>
                <w:color w:val="000000" w:themeColor="text1"/>
                <w:sz w:val="24"/>
                <w:szCs w:val="24"/>
              </w:rPr>
              <w:t>6</w:t>
            </w:r>
          </w:p>
        </w:tc>
        <w:tc>
          <w:tcPr>
            <w:tcW w:w="7371" w:type="dxa"/>
            <w:tcMar>
              <w:top w:w="0" w:type="dxa"/>
              <w:left w:w="168" w:type="dxa"/>
              <w:bottom w:w="0" w:type="dxa"/>
              <w:right w:w="168" w:type="dxa"/>
            </w:tcMar>
            <w:hideMark/>
          </w:tcPr>
          <w:p w14:paraId="695E075C" w14:textId="77777777" w:rsidR="007E01B4" w:rsidRPr="005A7116" w:rsidRDefault="007E01B4" w:rsidP="000D6F32">
            <w:pPr>
              <w:spacing w:after="0" w:line="240" w:lineRule="auto"/>
              <w:jc w:val="both"/>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Клирингтік, кастодиандық қызметпен, клиенттің өтімділігін басқару қызметімен байланысты салымдар</w:t>
            </w:r>
          </w:p>
        </w:tc>
        <w:tc>
          <w:tcPr>
            <w:tcW w:w="1474" w:type="dxa"/>
            <w:tcMar>
              <w:top w:w="0" w:type="dxa"/>
              <w:left w:w="168" w:type="dxa"/>
              <w:bottom w:w="0" w:type="dxa"/>
              <w:right w:w="168" w:type="dxa"/>
            </w:tcMar>
            <w:hideMark/>
          </w:tcPr>
          <w:p w14:paraId="574D36BA" w14:textId="77777777" w:rsidR="007E01B4" w:rsidRPr="005A7116" w:rsidRDefault="007E01B4" w:rsidP="000D6F32">
            <w:pPr>
              <w:spacing w:after="0" w:line="240" w:lineRule="auto"/>
              <w:jc w:val="center"/>
              <w:rPr>
                <w:rFonts w:ascii="Times New Roman" w:hAnsi="Times New Roman" w:cs="Times New Roman"/>
                <w:color w:val="000000" w:themeColor="text1"/>
                <w:sz w:val="24"/>
                <w:szCs w:val="24"/>
              </w:rPr>
            </w:pPr>
            <w:r w:rsidRPr="005A7116">
              <w:rPr>
                <w:rStyle w:val="s0"/>
                <w:color w:val="000000" w:themeColor="text1"/>
                <w:sz w:val="24"/>
                <w:szCs w:val="24"/>
              </w:rPr>
              <w:t>50</w:t>
            </w:r>
          </w:p>
        </w:tc>
      </w:tr>
      <w:tr w:rsidR="005A7116" w:rsidRPr="005A7116" w14:paraId="47768576" w14:textId="77777777" w:rsidTr="00C90B63">
        <w:trPr>
          <w:jc w:val="center"/>
        </w:trPr>
        <w:tc>
          <w:tcPr>
            <w:tcW w:w="778" w:type="dxa"/>
            <w:tcMar>
              <w:top w:w="0" w:type="dxa"/>
              <w:left w:w="168" w:type="dxa"/>
              <w:bottom w:w="0" w:type="dxa"/>
              <w:right w:w="168" w:type="dxa"/>
            </w:tcMar>
            <w:hideMark/>
          </w:tcPr>
          <w:p w14:paraId="5CA7141F" w14:textId="77777777" w:rsidR="007E01B4" w:rsidRPr="005A7116" w:rsidRDefault="007E01B4" w:rsidP="000D6F32">
            <w:pPr>
              <w:spacing w:after="0" w:line="240" w:lineRule="auto"/>
              <w:jc w:val="center"/>
              <w:rPr>
                <w:rFonts w:ascii="Times New Roman" w:hAnsi="Times New Roman" w:cs="Times New Roman"/>
                <w:color w:val="000000" w:themeColor="text1"/>
                <w:sz w:val="24"/>
                <w:szCs w:val="24"/>
              </w:rPr>
            </w:pPr>
            <w:r w:rsidRPr="005A7116">
              <w:rPr>
                <w:rStyle w:val="s0"/>
                <w:color w:val="000000" w:themeColor="text1"/>
                <w:sz w:val="24"/>
                <w:szCs w:val="24"/>
              </w:rPr>
              <w:t>7</w:t>
            </w:r>
          </w:p>
        </w:tc>
        <w:tc>
          <w:tcPr>
            <w:tcW w:w="7371" w:type="dxa"/>
            <w:tcMar>
              <w:top w:w="0" w:type="dxa"/>
              <w:left w:w="168" w:type="dxa"/>
              <w:bottom w:w="0" w:type="dxa"/>
              <w:right w:w="168" w:type="dxa"/>
            </w:tcMar>
            <w:hideMark/>
          </w:tcPr>
          <w:p w14:paraId="10BBE1D3" w14:textId="77777777" w:rsidR="007E01B4" w:rsidRPr="005A7116" w:rsidRDefault="007E01B4" w:rsidP="000D6F32">
            <w:pPr>
              <w:spacing w:after="0" w:line="240" w:lineRule="auto"/>
              <w:jc w:val="both"/>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Шет мемлекеттердің орталық үкіметтері, шет мемлекеттердің жергілікті билік органдары және халықаралық қаржы ұйымдары ұсынған 1 (бір) жылдан аз қалған өтеу мерзімі бар міндеттемелер</w:t>
            </w:r>
          </w:p>
        </w:tc>
        <w:tc>
          <w:tcPr>
            <w:tcW w:w="1474" w:type="dxa"/>
            <w:tcMar>
              <w:top w:w="0" w:type="dxa"/>
              <w:left w:w="168" w:type="dxa"/>
              <w:bottom w:w="0" w:type="dxa"/>
              <w:right w:w="168" w:type="dxa"/>
            </w:tcMar>
            <w:hideMark/>
          </w:tcPr>
          <w:p w14:paraId="12D31919" w14:textId="77777777" w:rsidR="007E01B4" w:rsidRPr="005A7116" w:rsidRDefault="007E01B4" w:rsidP="000D6F32">
            <w:pPr>
              <w:spacing w:after="0" w:line="240" w:lineRule="auto"/>
              <w:jc w:val="center"/>
              <w:rPr>
                <w:rFonts w:ascii="Times New Roman" w:hAnsi="Times New Roman" w:cs="Times New Roman"/>
                <w:color w:val="000000" w:themeColor="text1"/>
                <w:sz w:val="24"/>
                <w:szCs w:val="24"/>
              </w:rPr>
            </w:pPr>
            <w:r w:rsidRPr="005A7116">
              <w:rPr>
                <w:rStyle w:val="s0"/>
                <w:color w:val="000000" w:themeColor="text1"/>
                <w:sz w:val="24"/>
                <w:szCs w:val="24"/>
              </w:rPr>
              <w:t>50</w:t>
            </w:r>
          </w:p>
        </w:tc>
      </w:tr>
      <w:tr w:rsidR="005A7116" w:rsidRPr="005A7116" w14:paraId="106BF51E" w14:textId="77777777" w:rsidTr="00C90B63">
        <w:trPr>
          <w:jc w:val="center"/>
        </w:trPr>
        <w:tc>
          <w:tcPr>
            <w:tcW w:w="778" w:type="dxa"/>
            <w:tcMar>
              <w:top w:w="0" w:type="dxa"/>
              <w:left w:w="168" w:type="dxa"/>
              <w:bottom w:w="0" w:type="dxa"/>
              <w:right w:w="168" w:type="dxa"/>
            </w:tcMar>
            <w:hideMark/>
          </w:tcPr>
          <w:p w14:paraId="28EACE3E" w14:textId="77777777" w:rsidR="007E01B4" w:rsidRPr="005A7116" w:rsidRDefault="007E01B4" w:rsidP="000D6F32">
            <w:pPr>
              <w:spacing w:after="0" w:line="240" w:lineRule="auto"/>
              <w:jc w:val="center"/>
              <w:rPr>
                <w:rFonts w:ascii="Times New Roman" w:hAnsi="Times New Roman" w:cs="Times New Roman"/>
                <w:color w:val="000000" w:themeColor="text1"/>
                <w:sz w:val="24"/>
                <w:szCs w:val="24"/>
              </w:rPr>
            </w:pPr>
            <w:r w:rsidRPr="005A7116">
              <w:rPr>
                <w:rStyle w:val="s0"/>
                <w:color w:val="000000" w:themeColor="text1"/>
                <w:sz w:val="24"/>
                <w:szCs w:val="24"/>
              </w:rPr>
              <w:t>8</w:t>
            </w:r>
          </w:p>
        </w:tc>
        <w:tc>
          <w:tcPr>
            <w:tcW w:w="7371" w:type="dxa"/>
            <w:tcMar>
              <w:top w:w="0" w:type="dxa"/>
              <w:left w:w="168" w:type="dxa"/>
              <w:bottom w:w="0" w:type="dxa"/>
              <w:right w:w="168" w:type="dxa"/>
            </w:tcMar>
            <w:hideMark/>
          </w:tcPr>
          <w:p w14:paraId="52F6FA36" w14:textId="77777777" w:rsidR="007E01B4" w:rsidRPr="005A7116" w:rsidRDefault="007E01B4" w:rsidP="000D6F32">
            <w:pPr>
              <w:spacing w:after="0" w:line="240" w:lineRule="auto"/>
              <w:jc w:val="both"/>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Заңды тұлғалардың салымдарын қоса алғанда 6 (алты) айдан көп және 1 (бір) жылдан аз қалған өтеу мерзімі бар міндеттемелердің өзге түрлері</w:t>
            </w:r>
          </w:p>
        </w:tc>
        <w:tc>
          <w:tcPr>
            <w:tcW w:w="1474" w:type="dxa"/>
            <w:tcMar>
              <w:top w:w="0" w:type="dxa"/>
              <w:left w:w="168" w:type="dxa"/>
              <w:bottom w:w="0" w:type="dxa"/>
              <w:right w:w="168" w:type="dxa"/>
            </w:tcMar>
            <w:hideMark/>
          </w:tcPr>
          <w:p w14:paraId="67E9D3B7" w14:textId="77777777" w:rsidR="007E01B4" w:rsidRPr="005A7116" w:rsidRDefault="007E01B4" w:rsidP="000D6F32">
            <w:pPr>
              <w:spacing w:after="0" w:line="240" w:lineRule="auto"/>
              <w:jc w:val="center"/>
              <w:rPr>
                <w:rFonts w:ascii="Times New Roman" w:hAnsi="Times New Roman" w:cs="Times New Roman"/>
                <w:color w:val="000000" w:themeColor="text1"/>
                <w:sz w:val="24"/>
                <w:szCs w:val="24"/>
              </w:rPr>
            </w:pPr>
            <w:r w:rsidRPr="005A7116">
              <w:rPr>
                <w:rStyle w:val="s0"/>
                <w:color w:val="000000" w:themeColor="text1"/>
                <w:sz w:val="24"/>
                <w:szCs w:val="24"/>
              </w:rPr>
              <w:t>50</w:t>
            </w:r>
          </w:p>
        </w:tc>
      </w:tr>
      <w:tr w:rsidR="005A7116" w:rsidRPr="005A7116" w14:paraId="29848B05" w14:textId="77777777" w:rsidTr="00C90B63">
        <w:trPr>
          <w:jc w:val="center"/>
        </w:trPr>
        <w:tc>
          <w:tcPr>
            <w:tcW w:w="778" w:type="dxa"/>
            <w:tcMar>
              <w:top w:w="0" w:type="dxa"/>
              <w:left w:w="168" w:type="dxa"/>
              <w:bottom w:w="0" w:type="dxa"/>
              <w:right w:w="168" w:type="dxa"/>
            </w:tcMar>
            <w:hideMark/>
          </w:tcPr>
          <w:p w14:paraId="18A72704" w14:textId="77777777" w:rsidR="007E01B4" w:rsidRPr="005A7116" w:rsidRDefault="007E01B4" w:rsidP="000D6F32">
            <w:pPr>
              <w:spacing w:after="0" w:line="240" w:lineRule="auto"/>
              <w:jc w:val="center"/>
              <w:rPr>
                <w:rFonts w:ascii="Times New Roman" w:hAnsi="Times New Roman" w:cs="Times New Roman"/>
                <w:color w:val="000000" w:themeColor="text1"/>
                <w:sz w:val="24"/>
                <w:szCs w:val="24"/>
              </w:rPr>
            </w:pPr>
            <w:r w:rsidRPr="005A7116">
              <w:rPr>
                <w:rStyle w:val="s0"/>
                <w:color w:val="000000" w:themeColor="text1"/>
                <w:sz w:val="24"/>
                <w:szCs w:val="24"/>
              </w:rPr>
              <w:t>9</w:t>
            </w:r>
          </w:p>
        </w:tc>
        <w:tc>
          <w:tcPr>
            <w:tcW w:w="7371" w:type="dxa"/>
            <w:tcMar>
              <w:top w:w="0" w:type="dxa"/>
              <w:left w:w="168" w:type="dxa"/>
              <w:bottom w:w="0" w:type="dxa"/>
              <w:right w:w="168" w:type="dxa"/>
            </w:tcMar>
            <w:hideMark/>
          </w:tcPr>
          <w:p w14:paraId="5F9070E2" w14:textId="77777777" w:rsidR="007E01B4" w:rsidRPr="005A7116" w:rsidRDefault="007E01B4" w:rsidP="000D6F32">
            <w:pPr>
              <w:spacing w:after="0" w:line="240" w:lineRule="auto"/>
              <w:jc w:val="both"/>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Заңды тұлғалардың 6 (алты) айдан аз қалған өтеу мерзімі бар салымдары</w:t>
            </w:r>
          </w:p>
        </w:tc>
        <w:tc>
          <w:tcPr>
            <w:tcW w:w="1474" w:type="dxa"/>
            <w:tcMar>
              <w:top w:w="0" w:type="dxa"/>
              <w:left w:w="168" w:type="dxa"/>
              <w:bottom w:w="0" w:type="dxa"/>
              <w:right w:w="168" w:type="dxa"/>
            </w:tcMar>
            <w:hideMark/>
          </w:tcPr>
          <w:p w14:paraId="4347834A" w14:textId="77777777" w:rsidR="007E01B4" w:rsidRPr="005A7116" w:rsidRDefault="007E01B4" w:rsidP="000D6F32">
            <w:pPr>
              <w:spacing w:after="0" w:line="240" w:lineRule="auto"/>
              <w:jc w:val="center"/>
              <w:rPr>
                <w:rFonts w:ascii="Times New Roman" w:hAnsi="Times New Roman" w:cs="Times New Roman"/>
                <w:color w:val="000000" w:themeColor="text1"/>
                <w:sz w:val="24"/>
                <w:szCs w:val="24"/>
              </w:rPr>
            </w:pPr>
            <w:r w:rsidRPr="005A7116">
              <w:rPr>
                <w:rStyle w:val="s0"/>
                <w:color w:val="000000" w:themeColor="text1"/>
                <w:sz w:val="24"/>
                <w:szCs w:val="24"/>
              </w:rPr>
              <w:t>0</w:t>
            </w:r>
          </w:p>
        </w:tc>
      </w:tr>
      <w:tr w:rsidR="005A7116" w:rsidRPr="005A7116" w14:paraId="27678FF8" w14:textId="77777777" w:rsidTr="00C90B63">
        <w:trPr>
          <w:jc w:val="center"/>
        </w:trPr>
        <w:tc>
          <w:tcPr>
            <w:tcW w:w="778" w:type="dxa"/>
            <w:tcMar>
              <w:top w:w="0" w:type="dxa"/>
              <w:left w:w="168" w:type="dxa"/>
              <w:bottom w:w="0" w:type="dxa"/>
              <w:right w:w="168" w:type="dxa"/>
            </w:tcMar>
            <w:hideMark/>
          </w:tcPr>
          <w:p w14:paraId="5CD61030" w14:textId="77777777" w:rsidR="007E01B4" w:rsidRPr="005A7116" w:rsidRDefault="007E01B4" w:rsidP="000D6F32">
            <w:pPr>
              <w:spacing w:after="0" w:line="240" w:lineRule="auto"/>
              <w:jc w:val="center"/>
              <w:rPr>
                <w:rFonts w:ascii="Times New Roman" w:hAnsi="Times New Roman" w:cs="Times New Roman"/>
                <w:color w:val="000000" w:themeColor="text1"/>
                <w:sz w:val="24"/>
                <w:szCs w:val="24"/>
              </w:rPr>
            </w:pPr>
            <w:r w:rsidRPr="005A7116">
              <w:rPr>
                <w:rStyle w:val="s19"/>
                <w:color w:val="000000" w:themeColor="text1"/>
                <w:sz w:val="24"/>
                <w:szCs w:val="24"/>
              </w:rPr>
              <w:t>10</w:t>
            </w:r>
          </w:p>
        </w:tc>
        <w:tc>
          <w:tcPr>
            <w:tcW w:w="7371" w:type="dxa"/>
            <w:tcMar>
              <w:top w:w="0" w:type="dxa"/>
              <w:left w:w="168" w:type="dxa"/>
              <w:bottom w:w="0" w:type="dxa"/>
              <w:right w:w="168" w:type="dxa"/>
            </w:tcMar>
            <w:hideMark/>
          </w:tcPr>
          <w:p w14:paraId="1B37E552" w14:textId="77777777" w:rsidR="007E01B4" w:rsidRPr="005A7116" w:rsidRDefault="007E01B4" w:rsidP="000D6F32">
            <w:pPr>
              <w:spacing w:after="0" w:line="240" w:lineRule="auto"/>
              <w:jc w:val="both"/>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 xml:space="preserve">Заңды тұлғалардың </w:t>
            </w:r>
            <w:r w:rsidRPr="005A7116">
              <w:rPr>
                <w:rStyle w:val="s19"/>
                <w:color w:val="000000" w:themeColor="text1"/>
                <w:sz w:val="24"/>
                <w:szCs w:val="24"/>
              </w:rPr>
              <w:t>шартсыз мерзімінен бұрын алу мүмкіндігі бар салымдары</w:t>
            </w:r>
          </w:p>
        </w:tc>
        <w:tc>
          <w:tcPr>
            <w:tcW w:w="1474" w:type="dxa"/>
            <w:tcMar>
              <w:top w:w="0" w:type="dxa"/>
              <w:left w:w="168" w:type="dxa"/>
              <w:bottom w:w="0" w:type="dxa"/>
              <w:right w:w="168" w:type="dxa"/>
            </w:tcMar>
            <w:hideMark/>
          </w:tcPr>
          <w:p w14:paraId="4A653323" w14:textId="77777777" w:rsidR="007E01B4" w:rsidRPr="005A7116" w:rsidRDefault="007E01B4" w:rsidP="000D6F32">
            <w:pPr>
              <w:spacing w:after="0" w:line="240" w:lineRule="auto"/>
              <w:jc w:val="center"/>
              <w:rPr>
                <w:rFonts w:ascii="Times New Roman" w:hAnsi="Times New Roman" w:cs="Times New Roman"/>
                <w:color w:val="000000" w:themeColor="text1"/>
                <w:sz w:val="24"/>
                <w:szCs w:val="24"/>
              </w:rPr>
            </w:pPr>
            <w:r w:rsidRPr="005A7116">
              <w:rPr>
                <w:rStyle w:val="s19"/>
                <w:color w:val="000000" w:themeColor="text1"/>
                <w:sz w:val="24"/>
                <w:szCs w:val="24"/>
              </w:rPr>
              <w:t>0</w:t>
            </w:r>
          </w:p>
        </w:tc>
      </w:tr>
      <w:tr w:rsidR="005A7116" w:rsidRPr="005A7116" w14:paraId="2330B6E1" w14:textId="77777777" w:rsidTr="00C90B63">
        <w:trPr>
          <w:jc w:val="center"/>
        </w:trPr>
        <w:tc>
          <w:tcPr>
            <w:tcW w:w="778" w:type="dxa"/>
            <w:tcMar>
              <w:top w:w="0" w:type="dxa"/>
              <w:left w:w="168" w:type="dxa"/>
              <w:bottom w:w="0" w:type="dxa"/>
              <w:right w:w="168" w:type="dxa"/>
            </w:tcMar>
            <w:hideMark/>
          </w:tcPr>
          <w:p w14:paraId="4B0AF728" w14:textId="77777777" w:rsidR="007E01B4" w:rsidRPr="005A7116" w:rsidRDefault="007E01B4" w:rsidP="000D6F32">
            <w:pPr>
              <w:spacing w:after="0" w:line="240" w:lineRule="auto"/>
              <w:jc w:val="center"/>
              <w:rPr>
                <w:rFonts w:ascii="Times New Roman" w:hAnsi="Times New Roman" w:cs="Times New Roman"/>
                <w:color w:val="000000" w:themeColor="text1"/>
                <w:sz w:val="24"/>
                <w:szCs w:val="24"/>
              </w:rPr>
            </w:pPr>
            <w:r w:rsidRPr="005A7116">
              <w:rPr>
                <w:rStyle w:val="s0"/>
                <w:color w:val="000000" w:themeColor="text1"/>
                <w:sz w:val="24"/>
                <w:szCs w:val="24"/>
              </w:rPr>
              <w:t>11</w:t>
            </w:r>
          </w:p>
        </w:tc>
        <w:tc>
          <w:tcPr>
            <w:tcW w:w="7371" w:type="dxa"/>
            <w:tcMar>
              <w:top w:w="0" w:type="dxa"/>
              <w:left w:w="168" w:type="dxa"/>
              <w:bottom w:w="0" w:type="dxa"/>
              <w:right w:w="168" w:type="dxa"/>
            </w:tcMar>
            <w:hideMark/>
          </w:tcPr>
          <w:p w14:paraId="7EB8A01B" w14:textId="77777777" w:rsidR="007E01B4" w:rsidRPr="005A7116" w:rsidRDefault="007E01B4" w:rsidP="000D6F32">
            <w:pPr>
              <w:spacing w:after="0" w:line="240" w:lineRule="auto"/>
              <w:jc w:val="both"/>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Өзге мiндеттемелер, оның ішінде мерзімсіз мiндеттемелер (мерзімі кейінге қалдырылған салық мiндеттемелері үшін ерекше режим белгілеумен)</w:t>
            </w:r>
          </w:p>
        </w:tc>
        <w:tc>
          <w:tcPr>
            <w:tcW w:w="1474" w:type="dxa"/>
            <w:tcMar>
              <w:top w:w="0" w:type="dxa"/>
              <w:left w:w="168" w:type="dxa"/>
              <w:bottom w:w="0" w:type="dxa"/>
              <w:right w:w="168" w:type="dxa"/>
            </w:tcMar>
            <w:hideMark/>
          </w:tcPr>
          <w:p w14:paraId="0BE31F34" w14:textId="77777777" w:rsidR="007E01B4" w:rsidRPr="005A7116" w:rsidRDefault="007E01B4" w:rsidP="000D6F32">
            <w:pPr>
              <w:spacing w:after="0" w:line="240" w:lineRule="auto"/>
              <w:jc w:val="center"/>
              <w:rPr>
                <w:rFonts w:ascii="Times New Roman" w:hAnsi="Times New Roman" w:cs="Times New Roman"/>
                <w:color w:val="000000" w:themeColor="text1"/>
                <w:sz w:val="24"/>
                <w:szCs w:val="24"/>
              </w:rPr>
            </w:pPr>
            <w:r w:rsidRPr="005A7116">
              <w:rPr>
                <w:rStyle w:val="s0"/>
                <w:color w:val="000000" w:themeColor="text1"/>
                <w:sz w:val="24"/>
                <w:szCs w:val="24"/>
              </w:rPr>
              <w:t>0</w:t>
            </w:r>
          </w:p>
        </w:tc>
      </w:tr>
      <w:tr w:rsidR="005A7116" w:rsidRPr="005A7116" w14:paraId="03B936C9" w14:textId="77777777" w:rsidTr="00C90B63">
        <w:trPr>
          <w:jc w:val="center"/>
        </w:trPr>
        <w:tc>
          <w:tcPr>
            <w:tcW w:w="778" w:type="dxa"/>
            <w:tcMar>
              <w:top w:w="0" w:type="dxa"/>
              <w:left w:w="168" w:type="dxa"/>
              <w:bottom w:w="0" w:type="dxa"/>
              <w:right w:w="168" w:type="dxa"/>
            </w:tcMar>
            <w:hideMark/>
          </w:tcPr>
          <w:p w14:paraId="1EE496EE" w14:textId="77777777" w:rsidR="007E01B4" w:rsidRPr="005A7116" w:rsidRDefault="007E01B4" w:rsidP="000D6F32">
            <w:pPr>
              <w:spacing w:after="0" w:line="240" w:lineRule="auto"/>
              <w:jc w:val="center"/>
              <w:rPr>
                <w:rFonts w:ascii="Times New Roman" w:hAnsi="Times New Roman" w:cs="Times New Roman"/>
                <w:color w:val="000000" w:themeColor="text1"/>
                <w:sz w:val="24"/>
                <w:szCs w:val="24"/>
              </w:rPr>
            </w:pPr>
            <w:r w:rsidRPr="005A7116">
              <w:rPr>
                <w:rStyle w:val="s0"/>
                <w:color w:val="000000" w:themeColor="text1"/>
                <w:sz w:val="24"/>
                <w:szCs w:val="24"/>
              </w:rPr>
              <w:t>12</w:t>
            </w:r>
          </w:p>
        </w:tc>
        <w:tc>
          <w:tcPr>
            <w:tcW w:w="7371" w:type="dxa"/>
            <w:tcMar>
              <w:top w:w="0" w:type="dxa"/>
              <w:left w:w="168" w:type="dxa"/>
              <w:bottom w:w="0" w:type="dxa"/>
              <w:right w:w="168" w:type="dxa"/>
            </w:tcMar>
            <w:hideMark/>
          </w:tcPr>
          <w:p w14:paraId="427EDCFC" w14:textId="77777777" w:rsidR="007E01B4" w:rsidRPr="005A7116" w:rsidRDefault="007E01B4" w:rsidP="000D6F32">
            <w:pPr>
              <w:spacing w:after="0" w:line="240" w:lineRule="auto"/>
              <w:jc w:val="both"/>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 xml:space="preserve">Егер мiндеттемелер мөлшері туынды қаржы құралдары </w:t>
            </w:r>
            <w:r w:rsidRPr="005A7116">
              <w:rPr>
                <w:rFonts w:ascii="Times New Roman" w:hAnsi="Times New Roman" w:cs="Times New Roman"/>
                <w:color w:val="000000" w:themeColor="text1"/>
                <w:sz w:val="24"/>
                <w:szCs w:val="24"/>
              </w:rPr>
              <w:lastRenderedPageBreak/>
              <w:t>бойынша активтердің мөлшерінен асқан жағдайда, туынды қаржы құралдары бойынша активтерді шегергенде туынды қаржы құралдары бойынша міндеттемелер бойынша нетто тұрақты қорландыру коэффициенті</w:t>
            </w:r>
          </w:p>
        </w:tc>
        <w:tc>
          <w:tcPr>
            <w:tcW w:w="1474" w:type="dxa"/>
            <w:tcMar>
              <w:top w:w="0" w:type="dxa"/>
              <w:left w:w="168" w:type="dxa"/>
              <w:bottom w:w="0" w:type="dxa"/>
              <w:right w:w="168" w:type="dxa"/>
            </w:tcMar>
            <w:hideMark/>
          </w:tcPr>
          <w:p w14:paraId="17F0960D" w14:textId="77777777" w:rsidR="007E01B4" w:rsidRPr="005A7116" w:rsidRDefault="007E01B4" w:rsidP="000D6F32">
            <w:pPr>
              <w:spacing w:after="0" w:line="240" w:lineRule="auto"/>
              <w:jc w:val="center"/>
              <w:rPr>
                <w:rFonts w:ascii="Times New Roman" w:hAnsi="Times New Roman" w:cs="Times New Roman"/>
                <w:color w:val="000000" w:themeColor="text1"/>
                <w:sz w:val="24"/>
                <w:szCs w:val="24"/>
              </w:rPr>
            </w:pPr>
            <w:r w:rsidRPr="005A7116">
              <w:rPr>
                <w:rStyle w:val="s0"/>
                <w:color w:val="000000" w:themeColor="text1"/>
                <w:sz w:val="24"/>
                <w:szCs w:val="24"/>
              </w:rPr>
              <w:lastRenderedPageBreak/>
              <w:t>0</w:t>
            </w:r>
          </w:p>
        </w:tc>
      </w:tr>
      <w:tr w:rsidR="005A7116" w:rsidRPr="005A7116" w14:paraId="7BBEE4B6" w14:textId="77777777" w:rsidTr="00C90B63">
        <w:trPr>
          <w:jc w:val="center"/>
        </w:trPr>
        <w:tc>
          <w:tcPr>
            <w:tcW w:w="778" w:type="dxa"/>
            <w:tcMar>
              <w:top w:w="0" w:type="dxa"/>
              <w:left w:w="168" w:type="dxa"/>
              <w:bottom w:w="0" w:type="dxa"/>
              <w:right w:w="168" w:type="dxa"/>
            </w:tcMar>
            <w:hideMark/>
          </w:tcPr>
          <w:p w14:paraId="73776A20" w14:textId="77777777" w:rsidR="007E01B4" w:rsidRPr="005A7116" w:rsidRDefault="007E01B4" w:rsidP="000D6F32">
            <w:pPr>
              <w:spacing w:after="0" w:line="240" w:lineRule="auto"/>
              <w:jc w:val="center"/>
              <w:rPr>
                <w:rFonts w:ascii="Times New Roman" w:hAnsi="Times New Roman" w:cs="Times New Roman"/>
                <w:color w:val="000000" w:themeColor="text1"/>
                <w:sz w:val="24"/>
                <w:szCs w:val="24"/>
              </w:rPr>
            </w:pPr>
            <w:r w:rsidRPr="005A7116">
              <w:rPr>
                <w:rStyle w:val="s0"/>
                <w:color w:val="000000" w:themeColor="text1"/>
                <w:sz w:val="24"/>
                <w:szCs w:val="24"/>
              </w:rPr>
              <w:lastRenderedPageBreak/>
              <w:t>13</w:t>
            </w:r>
          </w:p>
        </w:tc>
        <w:tc>
          <w:tcPr>
            <w:tcW w:w="7371" w:type="dxa"/>
            <w:tcMar>
              <w:top w:w="0" w:type="dxa"/>
              <w:left w:w="168" w:type="dxa"/>
              <w:bottom w:w="0" w:type="dxa"/>
              <w:right w:w="168" w:type="dxa"/>
            </w:tcMar>
            <w:hideMark/>
          </w:tcPr>
          <w:p w14:paraId="472F34CD" w14:textId="77777777" w:rsidR="007E01B4" w:rsidRPr="005A7116" w:rsidRDefault="007E01B4" w:rsidP="000D6F32">
            <w:pPr>
              <w:spacing w:after="0" w:line="240" w:lineRule="auto"/>
              <w:jc w:val="both"/>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Сатып алу күнінде қаржы құралдарын, шетел валютасын сатып алудан туындайтын төлемдер</w:t>
            </w:r>
          </w:p>
        </w:tc>
        <w:tc>
          <w:tcPr>
            <w:tcW w:w="1474" w:type="dxa"/>
            <w:tcMar>
              <w:top w:w="0" w:type="dxa"/>
              <w:left w:w="168" w:type="dxa"/>
              <w:bottom w:w="0" w:type="dxa"/>
              <w:right w:w="168" w:type="dxa"/>
            </w:tcMar>
            <w:hideMark/>
          </w:tcPr>
          <w:p w14:paraId="79097AF4" w14:textId="77777777" w:rsidR="007E01B4" w:rsidRPr="005A7116" w:rsidRDefault="007E01B4" w:rsidP="000D6F32">
            <w:pPr>
              <w:spacing w:after="0" w:line="240" w:lineRule="auto"/>
              <w:jc w:val="center"/>
              <w:rPr>
                <w:rFonts w:ascii="Times New Roman" w:hAnsi="Times New Roman" w:cs="Times New Roman"/>
                <w:color w:val="000000" w:themeColor="text1"/>
                <w:sz w:val="24"/>
                <w:szCs w:val="24"/>
              </w:rPr>
            </w:pPr>
            <w:r w:rsidRPr="005A7116">
              <w:rPr>
                <w:rStyle w:val="s0"/>
                <w:color w:val="000000" w:themeColor="text1"/>
                <w:sz w:val="24"/>
                <w:szCs w:val="24"/>
              </w:rPr>
              <w:t>0</w:t>
            </w:r>
          </w:p>
        </w:tc>
      </w:tr>
    </w:tbl>
    <w:p w14:paraId="655926E8" w14:textId="77777777" w:rsidR="007E01B4" w:rsidRPr="005A7116" w:rsidRDefault="007E01B4"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p>
    <w:p w14:paraId="283677D0" w14:textId="77777777" w:rsidR="007E01B4" w:rsidRPr="005A7116" w:rsidRDefault="007E01B4"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p>
    <w:p w14:paraId="4C9F1EC2" w14:textId="77777777" w:rsidR="007E01B4" w:rsidRPr="005A7116" w:rsidRDefault="007E01B4" w:rsidP="000D6F32">
      <w:pPr>
        <w:spacing w:after="0" w:line="240" w:lineRule="auto"/>
        <w:rPr>
          <w:rFonts w:ascii="Times New Roman" w:eastAsia="Times New Roman" w:hAnsi="Times New Roman" w:cs="Times New Roman"/>
          <w:color w:val="000000" w:themeColor="text1"/>
          <w:sz w:val="28"/>
          <w:szCs w:val="20"/>
          <w:lang w:eastAsia="ru-RU"/>
        </w:rPr>
        <w:sectPr w:rsidR="007E01B4" w:rsidRPr="005A7116" w:rsidSect="007831EB">
          <w:headerReference w:type="default" r:id="rId117"/>
          <w:pgSz w:w="11906" w:h="16838"/>
          <w:pgMar w:top="1418" w:right="851" w:bottom="1418" w:left="1418" w:header="709" w:footer="709" w:gutter="0"/>
          <w:cols w:space="708"/>
          <w:docGrid w:linePitch="360"/>
        </w:sectPr>
      </w:pPr>
    </w:p>
    <w:p w14:paraId="08057CC4" w14:textId="280C6204" w:rsidR="004041E1" w:rsidRPr="005A7116" w:rsidRDefault="00B93E37" w:rsidP="000D6F32">
      <w:pPr>
        <w:widowControl w:val="0"/>
        <w:spacing w:after="0" w:line="240" w:lineRule="auto"/>
        <w:jc w:val="right"/>
        <w:textAlignment w:val="baseline"/>
        <w:rPr>
          <w:rFonts w:ascii="Times New Roman" w:eastAsia="Calibri" w:hAnsi="Times New Roman" w:cs="Times New Roman"/>
          <w:color w:val="000000" w:themeColor="text1"/>
          <w:sz w:val="28"/>
          <w:szCs w:val="20"/>
          <w:lang w:val="kk-KZ"/>
        </w:rPr>
      </w:pPr>
      <w:r w:rsidRPr="005A7116">
        <w:rPr>
          <w:rFonts w:ascii="Times New Roman" w:eastAsia="Calibri" w:hAnsi="Times New Roman" w:cs="Times New Roman"/>
          <w:color w:val="000000" w:themeColor="text1"/>
          <w:sz w:val="28"/>
          <w:szCs w:val="20"/>
          <w:lang w:val="kk-KZ"/>
        </w:rPr>
        <w:lastRenderedPageBreak/>
        <w:t>Қазақстан</w:t>
      </w:r>
      <w:r w:rsidR="003E79C2">
        <w:rPr>
          <w:rFonts w:ascii="Times New Roman" w:eastAsia="Calibri" w:hAnsi="Times New Roman" w:cs="Times New Roman"/>
          <w:color w:val="000000" w:themeColor="text1"/>
          <w:sz w:val="28"/>
          <w:szCs w:val="20"/>
          <w:lang w:val="kk-KZ"/>
        </w:rPr>
        <w:t xml:space="preserve"> Республикасының</w:t>
      </w:r>
    </w:p>
    <w:p w14:paraId="0F6BDB29" w14:textId="6A41D9EF" w:rsidR="007E01B4" w:rsidRPr="005A7116" w:rsidRDefault="004041E1" w:rsidP="000D6F32">
      <w:pPr>
        <w:widowControl w:val="0"/>
        <w:spacing w:after="0" w:line="240" w:lineRule="auto"/>
        <w:jc w:val="right"/>
        <w:textAlignment w:val="baseline"/>
        <w:rPr>
          <w:rFonts w:ascii="Times New Roman" w:eastAsia="Calibri" w:hAnsi="Times New Roman" w:cs="Times New Roman"/>
          <w:color w:val="000000" w:themeColor="text1"/>
          <w:sz w:val="28"/>
          <w:szCs w:val="20"/>
          <w:lang w:val="kk-KZ"/>
        </w:rPr>
      </w:pPr>
      <w:r w:rsidRPr="005A7116">
        <w:rPr>
          <w:rFonts w:ascii="Times New Roman" w:eastAsia="Calibri" w:hAnsi="Times New Roman" w:cs="Times New Roman"/>
          <w:color w:val="000000" w:themeColor="text1"/>
          <w:sz w:val="28"/>
          <w:szCs w:val="20"/>
          <w:lang w:val="kk-KZ"/>
        </w:rPr>
        <w:t>қ</w:t>
      </w:r>
      <w:r w:rsidR="007E01B4" w:rsidRPr="005A7116">
        <w:rPr>
          <w:rFonts w:ascii="Times New Roman" w:eastAsia="Calibri" w:hAnsi="Times New Roman" w:cs="Times New Roman"/>
          <w:color w:val="000000" w:themeColor="text1"/>
          <w:sz w:val="28"/>
          <w:szCs w:val="20"/>
          <w:lang w:val="kk-KZ"/>
        </w:rPr>
        <w:t>аржы на</w:t>
      </w:r>
      <w:r w:rsidR="003E79C2">
        <w:rPr>
          <w:rFonts w:ascii="Times New Roman" w:eastAsia="Calibri" w:hAnsi="Times New Roman" w:cs="Times New Roman"/>
          <w:color w:val="000000" w:themeColor="text1"/>
          <w:sz w:val="28"/>
          <w:szCs w:val="20"/>
          <w:lang w:val="kk-KZ"/>
        </w:rPr>
        <w:t>рығын реттеу мәселелері бойынша</w:t>
      </w:r>
    </w:p>
    <w:p w14:paraId="37C36FD7" w14:textId="50D4F304" w:rsidR="007E01B4" w:rsidRPr="005A7116" w:rsidRDefault="007E01B4" w:rsidP="000D6F32">
      <w:pPr>
        <w:widowControl w:val="0"/>
        <w:spacing w:after="0" w:line="240" w:lineRule="auto"/>
        <w:jc w:val="right"/>
        <w:textAlignment w:val="baseline"/>
        <w:rPr>
          <w:rFonts w:ascii="Times New Roman" w:eastAsia="Calibri" w:hAnsi="Times New Roman" w:cs="Times New Roman"/>
          <w:color w:val="000000" w:themeColor="text1"/>
          <w:sz w:val="28"/>
          <w:szCs w:val="20"/>
          <w:lang w:val="kk-KZ"/>
        </w:rPr>
      </w:pPr>
      <w:r w:rsidRPr="005A7116">
        <w:rPr>
          <w:rFonts w:ascii="Times New Roman" w:eastAsia="Calibri" w:hAnsi="Times New Roman" w:cs="Times New Roman"/>
          <w:color w:val="000000" w:themeColor="text1"/>
          <w:sz w:val="28"/>
          <w:szCs w:val="20"/>
          <w:lang w:val="kk-KZ"/>
        </w:rPr>
        <w:t>өзгеріст</w:t>
      </w:r>
      <w:r w:rsidR="003E79C2">
        <w:rPr>
          <w:rFonts w:ascii="Times New Roman" w:eastAsia="Calibri" w:hAnsi="Times New Roman" w:cs="Times New Roman"/>
          <w:color w:val="000000" w:themeColor="text1"/>
          <w:sz w:val="28"/>
          <w:szCs w:val="20"/>
          <w:lang w:val="kk-KZ"/>
        </w:rPr>
        <w:t>ер мен толықтырулар енгізілетін</w:t>
      </w:r>
    </w:p>
    <w:p w14:paraId="0987971D" w14:textId="4647F48B" w:rsidR="007E01B4" w:rsidRPr="005A7116" w:rsidRDefault="007E01B4" w:rsidP="000D6F32">
      <w:pPr>
        <w:widowControl w:val="0"/>
        <w:spacing w:after="0" w:line="240" w:lineRule="auto"/>
        <w:jc w:val="right"/>
        <w:textAlignment w:val="baseline"/>
        <w:rPr>
          <w:rFonts w:ascii="Times New Roman" w:eastAsia="Calibri" w:hAnsi="Times New Roman" w:cs="Times New Roman"/>
          <w:color w:val="000000" w:themeColor="text1"/>
          <w:sz w:val="28"/>
          <w:szCs w:val="20"/>
          <w:lang w:val="kk-KZ"/>
        </w:rPr>
      </w:pPr>
      <w:r w:rsidRPr="005A7116">
        <w:rPr>
          <w:rFonts w:ascii="Times New Roman" w:eastAsia="Calibri" w:hAnsi="Times New Roman" w:cs="Times New Roman"/>
          <w:color w:val="000000" w:themeColor="text1"/>
          <w:sz w:val="28"/>
          <w:szCs w:val="20"/>
          <w:lang w:val="kk-KZ"/>
        </w:rPr>
        <w:t>нормативтік</w:t>
      </w:r>
      <w:r w:rsidR="00B93E37" w:rsidRPr="005A7116">
        <w:rPr>
          <w:rFonts w:ascii="Times New Roman" w:eastAsia="Calibri" w:hAnsi="Times New Roman" w:cs="Times New Roman"/>
          <w:color w:val="000000" w:themeColor="text1"/>
          <w:sz w:val="28"/>
          <w:szCs w:val="20"/>
          <w:lang w:val="kk-KZ"/>
        </w:rPr>
        <w:t xml:space="preserve"> </w:t>
      </w:r>
      <w:r w:rsidRPr="005A7116">
        <w:rPr>
          <w:rFonts w:ascii="Times New Roman" w:eastAsia="Calibri" w:hAnsi="Times New Roman" w:cs="Times New Roman"/>
          <w:color w:val="000000" w:themeColor="text1"/>
          <w:sz w:val="28"/>
          <w:szCs w:val="20"/>
          <w:lang w:val="kk-KZ"/>
        </w:rPr>
        <w:t>құқықтық актілерінің тізбесіне</w:t>
      </w:r>
    </w:p>
    <w:p w14:paraId="31BCDF5F" w14:textId="77777777" w:rsidR="007E01B4" w:rsidRPr="005A7116" w:rsidRDefault="007E01B4" w:rsidP="000D6F32">
      <w:pPr>
        <w:widowControl w:val="0"/>
        <w:spacing w:after="0" w:line="240" w:lineRule="auto"/>
        <w:jc w:val="right"/>
        <w:textAlignment w:val="baseline"/>
        <w:rPr>
          <w:rFonts w:ascii="Times New Roman" w:eastAsia="Calibri" w:hAnsi="Times New Roman" w:cs="Times New Roman"/>
          <w:color w:val="000000" w:themeColor="text1"/>
          <w:sz w:val="28"/>
          <w:szCs w:val="20"/>
          <w:lang w:val="kk-KZ"/>
        </w:rPr>
      </w:pPr>
      <w:r w:rsidRPr="005A7116">
        <w:rPr>
          <w:rFonts w:ascii="Times New Roman" w:eastAsia="Calibri" w:hAnsi="Times New Roman" w:cs="Times New Roman"/>
          <w:color w:val="000000" w:themeColor="text1"/>
          <w:sz w:val="28"/>
          <w:szCs w:val="20"/>
          <w:lang w:val="kk-KZ"/>
        </w:rPr>
        <w:t>20-қосымша</w:t>
      </w:r>
    </w:p>
    <w:p w14:paraId="35D1FCF4" w14:textId="77777777" w:rsidR="007E01B4" w:rsidRPr="005A7116" w:rsidRDefault="007E01B4" w:rsidP="000D6F32">
      <w:pPr>
        <w:suppressAutoHyphens/>
        <w:spacing w:after="0" w:line="240" w:lineRule="auto"/>
        <w:jc w:val="right"/>
        <w:rPr>
          <w:rFonts w:ascii="Times New Roman" w:eastAsia="Calibri" w:hAnsi="Times New Roman" w:cs="Times New Roman"/>
          <w:color w:val="000000" w:themeColor="text1"/>
          <w:sz w:val="28"/>
          <w:szCs w:val="28"/>
          <w:lang w:val="kk-KZ"/>
        </w:rPr>
      </w:pPr>
    </w:p>
    <w:p w14:paraId="53E1F461" w14:textId="77777777" w:rsidR="007E01B4" w:rsidRPr="005A7116" w:rsidRDefault="007E01B4" w:rsidP="000D6F32">
      <w:pPr>
        <w:suppressAutoHyphens/>
        <w:spacing w:after="0" w:line="240" w:lineRule="auto"/>
        <w:jc w:val="right"/>
        <w:rPr>
          <w:rFonts w:ascii="Times New Roman" w:eastAsia="Calibri" w:hAnsi="Times New Roman" w:cs="Times New Roman"/>
          <w:color w:val="000000" w:themeColor="text1"/>
          <w:sz w:val="28"/>
          <w:szCs w:val="28"/>
          <w:lang w:val="kk-KZ"/>
        </w:rPr>
      </w:pPr>
    </w:p>
    <w:p w14:paraId="1E6921FB" w14:textId="7E1900DA" w:rsidR="007E01B4" w:rsidRPr="005A7116" w:rsidRDefault="007E01B4" w:rsidP="000D6F32">
      <w:pPr>
        <w:spacing w:after="0" w:line="240" w:lineRule="auto"/>
        <w:jc w:val="right"/>
        <w:rPr>
          <w:rFonts w:ascii="Times New Roman" w:hAnsi="Times New Roman" w:cs="Times New Roman"/>
          <w:bCs/>
          <w:color w:val="000000" w:themeColor="text1"/>
          <w:sz w:val="28"/>
          <w:szCs w:val="28"/>
          <w:lang w:val="kk-KZ"/>
        </w:rPr>
      </w:pPr>
      <w:r w:rsidRPr="005A7116">
        <w:rPr>
          <w:rFonts w:ascii="Times New Roman" w:hAnsi="Times New Roman" w:cs="Times New Roman"/>
          <w:bCs/>
          <w:color w:val="000000" w:themeColor="text1"/>
          <w:sz w:val="28"/>
          <w:szCs w:val="28"/>
          <w:lang w:val="kk-KZ"/>
        </w:rPr>
        <w:t>Инвестициялық портфельді басқаруды</w:t>
      </w:r>
    </w:p>
    <w:p w14:paraId="42494D82" w14:textId="20429D63" w:rsidR="007E01B4" w:rsidRPr="005A7116" w:rsidRDefault="007E01B4" w:rsidP="000D6F32">
      <w:pPr>
        <w:spacing w:after="0" w:line="240" w:lineRule="auto"/>
        <w:jc w:val="right"/>
        <w:rPr>
          <w:rFonts w:ascii="Times New Roman" w:hAnsi="Times New Roman" w:cs="Times New Roman"/>
          <w:bCs/>
          <w:color w:val="000000" w:themeColor="text1"/>
          <w:sz w:val="28"/>
          <w:szCs w:val="28"/>
          <w:lang w:val="kk-KZ"/>
        </w:rPr>
      </w:pPr>
      <w:r w:rsidRPr="005A7116">
        <w:rPr>
          <w:rFonts w:ascii="Times New Roman" w:hAnsi="Times New Roman" w:cs="Times New Roman"/>
          <w:bCs/>
          <w:color w:val="000000" w:themeColor="text1"/>
          <w:sz w:val="28"/>
          <w:szCs w:val="28"/>
          <w:lang w:val="kk-KZ"/>
        </w:rPr>
        <w:t>жүзеге асыратын ұйымдар сақтауға тиiстi</w:t>
      </w:r>
    </w:p>
    <w:p w14:paraId="112F5E54" w14:textId="369CB1E9" w:rsidR="007E01B4" w:rsidRPr="005A7116" w:rsidRDefault="007E01B4" w:rsidP="000D6F32">
      <w:pPr>
        <w:spacing w:after="0" w:line="240" w:lineRule="auto"/>
        <w:jc w:val="right"/>
        <w:rPr>
          <w:rFonts w:ascii="Times New Roman" w:hAnsi="Times New Roman" w:cs="Times New Roman"/>
          <w:bCs/>
          <w:color w:val="000000" w:themeColor="text1"/>
          <w:sz w:val="28"/>
          <w:szCs w:val="28"/>
          <w:lang w:val="kk-KZ"/>
        </w:rPr>
      </w:pPr>
      <w:r w:rsidRPr="005A7116">
        <w:rPr>
          <w:rFonts w:ascii="Times New Roman" w:hAnsi="Times New Roman" w:cs="Times New Roman"/>
          <w:bCs/>
          <w:color w:val="000000" w:themeColor="text1"/>
          <w:sz w:val="28"/>
          <w:szCs w:val="28"/>
          <w:lang w:val="kk-KZ"/>
        </w:rPr>
        <w:t>пруденциялық нормативтердің мәндерін</w:t>
      </w:r>
    </w:p>
    <w:p w14:paraId="614277C8" w14:textId="31B5AEAD" w:rsidR="007E01B4" w:rsidRPr="005A7116" w:rsidRDefault="007E01B4" w:rsidP="000D6F32">
      <w:pPr>
        <w:spacing w:after="0" w:line="240" w:lineRule="auto"/>
        <w:jc w:val="right"/>
        <w:rPr>
          <w:rFonts w:ascii="Times New Roman" w:hAnsi="Times New Roman" w:cs="Times New Roman"/>
          <w:bCs/>
          <w:color w:val="000000" w:themeColor="text1"/>
          <w:sz w:val="28"/>
          <w:szCs w:val="28"/>
          <w:lang w:val="kk-KZ"/>
        </w:rPr>
      </w:pPr>
      <w:r w:rsidRPr="005A7116">
        <w:rPr>
          <w:rFonts w:ascii="Times New Roman" w:hAnsi="Times New Roman" w:cs="Times New Roman"/>
          <w:bCs/>
          <w:color w:val="000000" w:themeColor="text1"/>
          <w:sz w:val="28"/>
          <w:szCs w:val="28"/>
          <w:lang w:val="kk-KZ"/>
        </w:rPr>
        <w:t>есеп айыр</w:t>
      </w:r>
      <w:r w:rsidR="003E79C2">
        <w:rPr>
          <w:rFonts w:ascii="Times New Roman" w:hAnsi="Times New Roman" w:cs="Times New Roman"/>
          <w:bCs/>
          <w:color w:val="000000" w:themeColor="text1"/>
          <w:sz w:val="28"/>
          <w:szCs w:val="28"/>
          <w:lang w:val="kk-KZ"/>
        </w:rPr>
        <w:t>ысу қағидаларына</w:t>
      </w:r>
    </w:p>
    <w:p w14:paraId="4DFA277F" w14:textId="77777777" w:rsidR="007E01B4" w:rsidRPr="005A7116" w:rsidRDefault="007E01B4" w:rsidP="000D6F32">
      <w:pPr>
        <w:spacing w:after="0" w:line="240" w:lineRule="auto"/>
        <w:jc w:val="right"/>
        <w:rPr>
          <w:rFonts w:ascii="Times New Roman" w:hAnsi="Times New Roman" w:cs="Times New Roman"/>
          <w:color w:val="000000" w:themeColor="text1"/>
          <w:sz w:val="28"/>
          <w:szCs w:val="28"/>
          <w:lang w:val="kk-KZ"/>
        </w:rPr>
      </w:pPr>
      <w:r w:rsidRPr="005A7116">
        <w:rPr>
          <w:rFonts w:ascii="Times New Roman" w:hAnsi="Times New Roman" w:cs="Times New Roman"/>
          <w:bCs/>
          <w:color w:val="000000" w:themeColor="text1"/>
          <w:sz w:val="28"/>
          <w:szCs w:val="28"/>
          <w:lang w:val="kk-KZ"/>
        </w:rPr>
        <w:t>қосымша</w:t>
      </w:r>
    </w:p>
    <w:p w14:paraId="10CA05F0" w14:textId="77777777" w:rsidR="007E01B4" w:rsidRPr="005A7116" w:rsidRDefault="007E01B4" w:rsidP="000D6F32">
      <w:pPr>
        <w:suppressAutoHyphens/>
        <w:spacing w:after="0" w:line="240" w:lineRule="auto"/>
        <w:jc w:val="right"/>
        <w:rPr>
          <w:rFonts w:ascii="Times New Roman" w:eastAsia="Calibri" w:hAnsi="Times New Roman" w:cs="Times New Roman"/>
          <w:color w:val="000000" w:themeColor="text1"/>
          <w:sz w:val="28"/>
          <w:szCs w:val="28"/>
          <w:lang w:val="kk-KZ"/>
        </w:rPr>
      </w:pPr>
    </w:p>
    <w:p w14:paraId="315270A6" w14:textId="77777777" w:rsidR="007E01B4" w:rsidRPr="005A7116" w:rsidRDefault="007E01B4" w:rsidP="000D6F32">
      <w:pPr>
        <w:spacing w:after="0" w:line="240" w:lineRule="auto"/>
        <w:jc w:val="right"/>
        <w:textAlignment w:val="baseline"/>
        <w:rPr>
          <w:rFonts w:ascii="Times New Roman" w:eastAsia="Times New Roman" w:hAnsi="Times New Roman" w:cs="Times New Roman"/>
          <w:color w:val="000000" w:themeColor="text1"/>
          <w:sz w:val="28"/>
          <w:szCs w:val="28"/>
          <w:lang w:val="kk-KZ" w:eastAsia="ru-RU"/>
        </w:rPr>
      </w:pPr>
    </w:p>
    <w:p w14:paraId="42B86D71" w14:textId="77777777" w:rsidR="007E01B4" w:rsidRPr="005A7116" w:rsidRDefault="007E01B4" w:rsidP="000D6F32">
      <w:pPr>
        <w:spacing w:after="0" w:line="240" w:lineRule="auto"/>
        <w:jc w:val="right"/>
        <w:textAlignment w:val="baseline"/>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Нысан</w:t>
      </w:r>
    </w:p>
    <w:p w14:paraId="384B596C" w14:textId="77777777" w:rsidR="007E01B4" w:rsidRPr="005A7116" w:rsidRDefault="007E01B4" w:rsidP="000D6F32">
      <w:pPr>
        <w:spacing w:after="0" w:line="240" w:lineRule="auto"/>
        <w:jc w:val="right"/>
        <w:textAlignment w:val="baseline"/>
        <w:rPr>
          <w:rFonts w:ascii="Times New Roman" w:eastAsia="Times New Roman" w:hAnsi="Times New Roman" w:cs="Times New Roman"/>
          <w:color w:val="000000" w:themeColor="text1"/>
          <w:sz w:val="28"/>
          <w:szCs w:val="28"/>
          <w:lang w:val="kk-KZ" w:eastAsia="ru-RU"/>
        </w:rPr>
      </w:pPr>
    </w:p>
    <w:p w14:paraId="3DB2681D" w14:textId="77777777" w:rsidR="007E01B4" w:rsidRPr="005A7116" w:rsidRDefault="007E01B4" w:rsidP="000D6F32">
      <w:pPr>
        <w:spacing w:after="0" w:line="240" w:lineRule="auto"/>
        <w:jc w:val="right"/>
        <w:textAlignment w:val="baseline"/>
        <w:rPr>
          <w:rFonts w:ascii="Times New Roman" w:eastAsia="Times New Roman" w:hAnsi="Times New Roman" w:cs="Times New Roman"/>
          <w:color w:val="000000" w:themeColor="text1"/>
          <w:sz w:val="28"/>
          <w:szCs w:val="28"/>
          <w:lang w:val="kk-KZ" w:eastAsia="ru-RU"/>
        </w:rPr>
      </w:pPr>
    </w:p>
    <w:p w14:paraId="0050FF40" w14:textId="77777777" w:rsidR="007E01B4" w:rsidRPr="005A7116" w:rsidRDefault="007E01B4" w:rsidP="000D6F32">
      <w:pPr>
        <w:spacing w:after="0" w:line="240" w:lineRule="auto"/>
        <w:ind w:firstLine="709"/>
        <w:jc w:val="both"/>
        <w:textAlignment w:val="baseline"/>
        <w:rPr>
          <w:rFonts w:ascii="Times New Roman" w:eastAsia="Calibri" w:hAnsi="Times New Roman" w:cs="Times New Roman"/>
          <w:bCs/>
          <w:color w:val="000000" w:themeColor="text1"/>
          <w:sz w:val="28"/>
          <w:szCs w:val="28"/>
          <w:lang w:val="kk-KZ" w:eastAsia="ru-RU"/>
        </w:rPr>
      </w:pPr>
      <w:r w:rsidRPr="005A7116">
        <w:rPr>
          <w:rFonts w:ascii="Times New Roman" w:eastAsia="Calibri" w:hAnsi="Times New Roman" w:cs="Times New Roman"/>
          <w:bCs/>
          <w:color w:val="000000" w:themeColor="text1"/>
          <w:sz w:val="28"/>
          <w:szCs w:val="28"/>
          <w:lang w:val="kk-KZ" w:eastAsia="ru-RU"/>
        </w:rPr>
        <w:t xml:space="preserve">Әкімшілік деректер нысаны </w:t>
      </w:r>
      <w:hyperlink r:id="rId118" w:history="1">
        <w:r w:rsidRPr="005A7116">
          <w:rPr>
            <w:rStyle w:val="a3"/>
            <w:rFonts w:ascii="Times New Roman" w:eastAsia="Calibri" w:hAnsi="Times New Roman" w:cs="Times New Roman"/>
            <w:bCs/>
            <w:color w:val="000000" w:themeColor="text1"/>
            <w:sz w:val="28"/>
            <w:szCs w:val="28"/>
            <w:u w:val="none"/>
            <w:lang w:val="kk-KZ" w:eastAsia="ru-RU"/>
          </w:rPr>
          <w:t>www.nationalbank.kz</w:t>
        </w:r>
      </w:hyperlink>
      <w:r w:rsidRPr="005A7116">
        <w:rPr>
          <w:rFonts w:ascii="Times New Roman" w:eastAsia="Calibri" w:hAnsi="Times New Roman" w:cs="Times New Roman"/>
          <w:bCs/>
          <w:color w:val="000000" w:themeColor="text1"/>
          <w:sz w:val="28"/>
          <w:szCs w:val="28"/>
          <w:lang w:val="kk-KZ" w:eastAsia="ru-RU"/>
        </w:rPr>
        <w:t xml:space="preserve"> интернет-ресурсында орналастырылған</w:t>
      </w:r>
    </w:p>
    <w:p w14:paraId="0BC2E526" w14:textId="77777777" w:rsidR="007E01B4" w:rsidRPr="005A7116" w:rsidRDefault="007E01B4" w:rsidP="000D6F32">
      <w:pPr>
        <w:spacing w:after="0" w:line="240" w:lineRule="auto"/>
        <w:ind w:right="-2"/>
        <w:jc w:val="center"/>
        <w:rPr>
          <w:rFonts w:ascii="Times New Roman" w:eastAsia="Times New Roman" w:hAnsi="Times New Roman" w:cs="Times New Roman"/>
          <w:color w:val="000000" w:themeColor="text1"/>
          <w:sz w:val="28"/>
          <w:szCs w:val="28"/>
          <w:lang w:eastAsia="ru-RU"/>
        </w:rPr>
      </w:pPr>
    </w:p>
    <w:p w14:paraId="4EDD8B0A" w14:textId="77777777" w:rsidR="007E01B4" w:rsidRPr="005A7116" w:rsidRDefault="007E01B4" w:rsidP="000D6F32">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p w14:paraId="242BED3B" w14:textId="31F7598B" w:rsidR="007E01B4" w:rsidRPr="005A7116" w:rsidRDefault="00796D18" w:rsidP="000D6F32">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w:t>
      </w:r>
      <w:r w:rsidR="007E01B4" w:rsidRPr="005A7116">
        <w:rPr>
          <w:rFonts w:ascii="Times New Roman" w:eastAsia="Times New Roman" w:hAnsi="Times New Roman"/>
          <w:bCs/>
          <w:color w:val="000000" w:themeColor="text1"/>
          <w:sz w:val="28"/>
          <w:szCs w:val="28"/>
          <w:lang w:val="kk-KZ" w:eastAsia="ru-RU"/>
        </w:rPr>
        <w:t>Инвестициялық портфельді басқарушының пруденциялық нормативтері мәндерінің есебі</w:t>
      </w:r>
      <w:r w:rsidRPr="005A7116">
        <w:rPr>
          <w:rFonts w:ascii="Times New Roman" w:eastAsia="Times New Roman" w:hAnsi="Times New Roman" w:cs="Times New Roman"/>
          <w:color w:val="000000" w:themeColor="text1"/>
          <w:sz w:val="28"/>
          <w:szCs w:val="28"/>
          <w:lang w:val="kk-KZ" w:eastAsia="ru-RU"/>
        </w:rPr>
        <w:t>»</w:t>
      </w:r>
    </w:p>
    <w:p w14:paraId="4438A7CE" w14:textId="77777777" w:rsidR="007E01B4" w:rsidRPr="005A7116" w:rsidRDefault="007E01B4" w:rsidP="000D6F32">
      <w:pPr>
        <w:spacing w:after="0" w:line="240" w:lineRule="auto"/>
        <w:jc w:val="center"/>
        <w:rPr>
          <w:rFonts w:ascii="Times New Roman" w:eastAsia="Times New Roman" w:hAnsi="Times New Roman"/>
          <w:bCs/>
          <w:color w:val="000000" w:themeColor="text1"/>
          <w:sz w:val="28"/>
          <w:szCs w:val="28"/>
          <w:lang w:val="kk-KZ" w:eastAsia="ru-RU"/>
        </w:rPr>
      </w:pPr>
    </w:p>
    <w:p w14:paraId="4C8A6C97" w14:textId="77777777" w:rsidR="007E01B4" w:rsidRPr="005A7116" w:rsidRDefault="007E01B4" w:rsidP="000D6F32">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p w14:paraId="7574C620" w14:textId="6932EDAE" w:rsidR="007E01B4" w:rsidRPr="005A7116" w:rsidRDefault="007E01B4"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 xml:space="preserve">Есепті кезең: 20 ___ жылғы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__</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________ жағдай бойынша</w:t>
      </w:r>
    </w:p>
    <w:p w14:paraId="1BE1C1B3" w14:textId="77777777" w:rsidR="007E01B4" w:rsidRPr="005A7116" w:rsidRDefault="007E01B4"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14:paraId="3ED09E1C" w14:textId="77777777" w:rsidR="007E01B4" w:rsidRPr="005A7116" w:rsidRDefault="007E01B4" w:rsidP="000D6F32">
      <w:pPr>
        <w:spacing w:after="0" w:line="240" w:lineRule="auto"/>
        <w:ind w:left="709"/>
        <w:jc w:val="both"/>
        <w:rPr>
          <w:rFonts w:ascii="Times New Roman" w:hAnsi="Times New Roman" w:cs="Times New Roman"/>
          <w:color w:val="000000" w:themeColor="text1"/>
          <w:sz w:val="28"/>
          <w:szCs w:val="18"/>
          <w:lang w:val="kk-KZ"/>
        </w:rPr>
      </w:pPr>
      <w:r w:rsidRPr="005A7116">
        <w:rPr>
          <w:rFonts w:ascii="Times New Roman" w:eastAsia="Times New Roman" w:hAnsi="Times New Roman" w:cs="Times New Roman"/>
          <w:color w:val="000000" w:themeColor="text1"/>
          <w:sz w:val="28"/>
          <w:szCs w:val="28"/>
          <w:lang w:val="kk-KZ" w:eastAsia="ru-RU"/>
        </w:rPr>
        <w:t>Индекс</w:t>
      </w:r>
      <w:r w:rsidRPr="005A7116">
        <w:rPr>
          <w:rFonts w:ascii="Times New Roman" w:eastAsia="Times New Roman" w:hAnsi="Times New Roman"/>
          <w:color w:val="000000" w:themeColor="text1"/>
          <w:sz w:val="28"/>
          <w:szCs w:val="28"/>
          <w:lang w:val="kk-KZ" w:eastAsia="ru-RU"/>
        </w:rPr>
        <w:t>: К1-УИП</w:t>
      </w:r>
    </w:p>
    <w:p w14:paraId="644E66D8" w14:textId="77777777" w:rsidR="007E01B4" w:rsidRPr="005A7116" w:rsidRDefault="007E01B4"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14:paraId="2ECC6208" w14:textId="77777777" w:rsidR="007E01B4" w:rsidRPr="005A7116" w:rsidRDefault="007E01B4" w:rsidP="000D6F32">
      <w:pPr>
        <w:spacing w:after="0" w:line="240" w:lineRule="auto"/>
        <w:ind w:firstLine="709"/>
        <w:jc w:val="both"/>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Кезеңділігі: ай сайын</w:t>
      </w:r>
    </w:p>
    <w:p w14:paraId="71D9A685" w14:textId="77777777" w:rsidR="007E01B4" w:rsidRPr="005A7116" w:rsidRDefault="007E01B4"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14:paraId="45D61F72" w14:textId="77777777" w:rsidR="007E01B4" w:rsidRPr="005A7116" w:rsidRDefault="007E01B4"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 xml:space="preserve">Ұсынады: </w:t>
      </w:r>
      <w:r w:rsidRPr="005A7116">
        <w:rPr>
          <w:rFonts w:ascii="Times New Roman" w:eastAsia="Times New Roman" w:hAnsi="Times New Roman"/>
          <w:color w:val="000000" w:themeColor="text1"/>
          <w:sz w:val="28"/>
          <w:szCs w:val="28"/>
          <w:lang w:val="kk-KZ" w:eastAsia="ru-RU"/>
        </w:rPr>
        <w:t>инвестициялық портфельді басқаруды жүзеге асыратын ұйым</w:t>
      </w:r>
    </w:p>
    <w:p w14:paraId="42813E3E" w14:textId="77777777" w:rsidR="007E01B4" w:rsidRPr="005A7116" w:rsidRDefault="007E01B4"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14:paraId="733DA497" w14:textId="77777777" w:rsidR="007E01B4" w:rsidRPr="005A7116" w:rsidRDefault="007E01B4" w:rsidP="000D6F32">
      <w:pPr>
        <w:spacing w:after="0" w:line="240" w:lineRule="auto"/>
        <w:ind w:firstLine="709"/>
        <w:jc w:val="both"/>
        <w:textAlignment w:val="baseline"/>
        <w:rPr>
          <w:rFonts w:ascii="Times New Roman" w:hAnsi="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 xml:space="preserve">Нысан қайда ұсынылады: </w:t>
      </w:r>
      <w:r w:rsidRPr="005A7116">
        <w:rPr>
          <w:rFonts w:ascii="Times New Roman" w:eastAsia="Times New Roman" w:hAnsi="Times New Roman"/>
          <w:color w:val="000000" w:themeColor="text1"/>
          <w:sz w:val="28"/>
          <w:szCs w:val="28"/>
          <w:lang w:val="kk-KZ" w:eastAsia="ru-RU"/>
        </w:rPr>
        <w:t>Қазақстан Республикасының Ұлттық Банкі</w:t>
      </w:r>
    </w:p>
    <w:p w14:paraId="1EE02D6B" w14:textId="77777777" w:rsidR="007E01B4" w:rsidRPr="005A7116" w:rsidRDefault="007E01B4"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14:paraId="193B1F64" w14:textId="77777777" w:rsidR="007E01B4" w:rsidRPr="005A7116" w:rsidRDefault="007E01B4" w:rsidP="000D6F32">
      <w:pPr>
        <w:spacing w:after="0" w:line="240" w:lineRule="auto"/>
        <w:ind w:left="709"/>
        <w:jc w:val="both"/>
        <w:rPr>
          <w:rFonts w:ascii="Times New Roman" w:hAnsi="Times New Roman" w:cs="Times New Roman"/>
          <w:color w:val="000000" w:themeColor="text1"/>
          <w:sz w:val="28"/>
          <w:szCs w:val="28"/>
          <w:lang w:val="kk-KZ"/>
        </w:rPr>
      </w:pPr>
      <w:r w:rsidRPr="005A7116">
        <w:rPr>
          <w:rFonts w:ascii="Times New Roman" w:eastAsia="Times New Roman" w:hAnsi="Times New Roman"/>
          <w:color w:val="000000" w:themeColor="text1"/>
          <w:sz w:val="28"/>
          <w:szCs w:val="28"/>
          <w:lang w:val="kk-KZ" w:eastAsia="ru-RU"/>
        </w:rPr>
        <w:t>Ұсыну мерзімі: ай сайын, есепті айдан кейінгі айдың 5 (бесінші) жұмыс күнінен кешіктірмей</w:t>
      </w:r>
    </w:p>
    <w:p w14:paraId="0C2FF7AD" w14:textId="77777777" w:rsidR="007E01B4" w:rsidRPr="005A7116" w:rsidRDefault="007E01B4"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14:paraId="273D721A" w14:textId="77777777" w:rsidR="007E01B4" w:rsidRPr="005A7116" w:rsidRDefault="007E01B4"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14:paraId="7B4F2981" w14:textId="77777777" w:rsidR="007E01B4" w:rsidRPr="005A7116" w:rsidRDefault="007E01B4" w:rsidP="000D6F32">
      <w:pPr>
        <w:spacing w:after="0" w:line="240" w:lineRule="auto"/>
        <w:rPr>
          <w:rFonts w:ascii="Times New Roman" w:eastAsia="Times New Roman" w:hAnsi="Times New Roman" w:cs="Times New Roman"/>
          <w:color w:val="000000" w:themeColor="text1"/>
          <w:sz w:val="28"/>
          <w:szCs w:val="20"/>
          <w:lang w:val="kk-KZ" w:eastAsia="ru-RU"/>
        </w:rPr>
        <w:sectPr w:rsidR="007E01B4" w:rsidRPr="005A7116" w:rsidSect="007831EB">
          <w:headerReference w:type="default" r:id="rId119"/>
          <w:pgSz w:w="11906" w:h="16838"/>
          <w:pgMar w:top="1418" w:right="851" w:bottom="1418" w:left="1418" w:header="709" w:footer="709" w:gutter="0"/>
          <w:cols w:space="708"/>
          <w:docGrid w:linePitch="360"/>
        </w:sectPr>
      </w:pPr>
    </w:p>
    <w:p w14:paraId="26F846CE" w14:textId="77777777" w:rsidR="007E01B4" w:rsidRPr="005A7116" w:rsidRDefault="007E01B4" w:rsidP="000D6F32">
      <w:pPr>
        <w:spacing w:after="0" w:line="240" w:lineRule="auto"/>
        <w:jc w:val="right"/>
        <w:textAlignment w:val="baseline"/>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eastAsia="ru-RU"/>
        </w:rPr>
        <w:lastRenderedPageBreak/>
        <w:t>(</w:t>
      </w:r>
      <w:r w:rsidRPr="005A7116">
        <w:rPr>
          <w:rFonts w:ascii="Times New Roman" w:eastAsia="Times New Roman" w:hAnsi="Times New Roman" w:cs="Times New Roman"/>
          <w:color w:val="000000" w:themeColor="text1"/>
          <w:sz w:val="24"/>
          <w:szCs w:val="28"/>
          <w:lang w:val="kk-KZ" w:eastAsia="ru-RU"/>
        </w:rPr>
        <w:t>мың теңгемен</w:t>
      </w:r>
      <w:r w:rsidRPr="005A7116">
        <w:rPr>
          <w:rFonts w:ascii="Times New Roman" w:eastAsia="Times New Roman" w:hAnsi="Times New Roman" w:cs="Times New Roman"/>
          <w:color w:val="000000" w:themeColor="text1"/>
          <w:sz w:val="24"/>
          <w:szCs w:val="28"/>
          <w:lang w:eastAsia="ru-RU"/>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5782"/>
        <w:gridCol w:w="1021"/>
        <w:gridCol w:w="1021"/>
        <w:gridCol w:w="1021"/>
      </w:tblGrid>
      <w:tr w:rsidR="005A7116" w:rsidRPr="005A7116" w14:paraId="64416111" w14:textId="77777777" w:rsidTr="00C90B63">
        <w:trPr>
          <w:jc w:val="center"/>
        </w:trPr>
        <w:tc>
          <w:tcPr>
            <w:tcW w:w="794" w:type="dxa"/>
            <w:tcMar>
              <w:top w:w="0" w:type="dxa"/>
              <w:left w:w="108" w:type="dxa"/>
              <w:bottom w:w="0" w:type="dxa"/>
              <w:right w:w="108" w:type="dxa"/>
            </w:tcMar>
            <w:hideMark/>
          </w:tcPr>
          <w:p w14:paraId="1DC119F1"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w:t>
            </w:r>
          </w:p>
        </w:tc>
        <w:tc>
          <w:tcPr>
            <w:tcW w:w="5782" w:type="dxa"/>
            <w:tcMar>
              <w:top w:w="0" w:type="dxa"/>
              <w:left w:w="108" w:type="dxa"/>
              <w:bottom w:w="0" w:type="dxa"/>
              <w:right w:w="108" w:type="dxa"/>
            </w:tcMar>
            <w:hideMark/>
          </w:tcPr>
          <w:p w14:paraId="140CE282"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hAnsi="Times New Roman" w:cs="Times New Roman"/>
                <w:color w:val="000000" w:themeColor="text1"/>
                <w:sz w:val="24"/>
                <w:szCs w:val="24"/>
              </w:rPr>
              <w:t>Көрсеткіштің атауы</w:t>
            </w:r>
          </w:p>
        </w:tc>
        <w:tc>
          <w:tcPr>
            <w:tcW w:w="1021" w:type="dxa"/>
          </w:tcPr>
          <w:p w14:paraId="4D5A524B"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hAnsi="Times New Roman" w:cs="Times New Roman"/>
                <w:color w:val="000000" w:themeColor="text1"/>
                <w:sz w:val="24"/>
                <w:szCs w:val="24"/>
              </w:rPr>
              <w:t>Баланс бойынша сомасы</w:t>
            </w:r>
          </w:p>
        </w:tc>
        <w:tc>
          <w:tcPr>
            <w:tcW w:w="1021" w:type="dxa"/>
            <w:tcMar>
              <w:top w:w="0" w:type="dxa"/>
              <w:left w:w="108" w:type="dxa"/>
              <w:bottom w:w="0" w:type="dxa"/>
              <w:right w:w="108" w:type="dxa"/>
            </w:tcMar>
            <w:hideMark/>
          </w:tcPr>
          <w:p w14:paraId="1D13E283"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hAnsi="Times New Roman" w:cs="Times New Roman"/>
                <w:color w:val="000000" w:themeColor="text1"/>
                <w:sz w:val="24"/>
                <w:szCs w:val="24"/>
              </w:rPr>
              <w:t>Есепке алынатын көлем (пайызбен)</w:t>
            </w:r>
          </w:p>
        </w:tc>
        <w:tc>
          <w:tcPr>
            <w:tcW w:w="1021" w:type="dxa"/>
            <w:tcMar>
              <w:top w:w="0" w:type="dxa"/>
              <w:left w:w="108" w:type="dxa"/>
              <w:bottom w:w="0" w:type="dxa"/>
              <w:right w:w="108" w:type="dxa"/>
            </w:tcMar>
            <w:hideMark/>
          </w:tcPr>
          <w:p w14:paraId="1EE57836"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rPr>
              <w:t>Есеп айырысу сома</w:t>
            </w:r>
            <w:r w:rsidRPr="005A7116">
              <w:rPr>
                <w:rFonts w:ascii="Times New Roman" w:hAnsi="Times New Roman" w:cs="Times New Roman"/>
                <w:color w:val="000000" w:themeColor="text1"/>
                <w:sz w:val="24"/>
                <w:szCs w:val="24"/>
                <w:lang w:val="kk-KZ"/>
              </w:rPr>
              <w:t>сы</w:t>
            </w:r>
          </w:p>
        </w:tc>
      </w:tr>
      <w:tr w:rsidR="005A7116" w:rsidRPr="005A7116" w14:paraId="3700F16B" w14:textId="77777777" w:rsidTr="00C90B63">
        <w:trPr>
          <w:jc w:val="center"/>
        </w:trPr>
        <w:tc>
          <w:tcPr>
            <w:tcW w:w="794" w:type="dxa"/>
            <w:tcMar>
              <w:top w:w="0" w:type="dxa"/>
              <w:left w:w="108" w:type="dxa"/>
              <w:bottom w:w="0" w:type="dxa"/>
              <w:right w:w="108" w:type="dxa"/>
            </w:tcMar>
          </w:tcPr>
          <w:p w14:paraId="3B35C4E2"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w:t>
            </w:r>
          </w:p>
        </w:tc>
        <w:tc>
          <w:tcPr>
            <w:tcW w:w="5782" w:type="dxa"/>
            <w:tcMar>
              <w:top w:w="0" w:type="dxa"/>
              <w:left w:w="108" w:type="dxa"/>
              <w:bottom w:w="0" w:type="dxa"/>
              <w:right w:w="108" w:type="dxa"/>
            </w:tcMar>
          </w:tcPr>
          <w:p w14:paraId="18CEE7AC"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2</w:t>
            </w:r>
          </w:p>
        </w:tc>
        <w:tc>
          <w:tcPr>
            <w:tcW w:w="1021" w:type="dxa"/>
          </w:tcPr>
          <w:p w14:paraId="549A7598"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3</w:t>
            </w:r>
          </w:p>
        </w:tc>
        <w:tc>
          <w:tcPr>
            <w:tcW w:w="1021" w:type="dxa"/>
            <w:tcMar>
              <w:top w:w="0" w:type="dxa"/>
              <w:left w:w="108" w:type="dxa"/>
              <w:bottom w:w="0" w:type="dxa"/>
              <w:right w:w="108" w:type="dxa"/>
            </w:tcMar>
          </w:tcPr>
          <w:p w14:paraId="449E2654"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4</w:t>
            </w:r>
          </w:p>
        </w:tc>
        <w:tc>
          <w:tcPr>
            <w:tcW w:w="1021" w:type="dxa"/>
            <w:tcMar>
              <w:top w:w="0" w:type="dxa"/>
              <w:left w:w="108" w:type="dxa"/>
              <w:bottom w:w="0" w:type="dxa"/>
              <w:right w:w="108" w:type="dxa"/>
            </w:tcMar>
          </w:tcPr>
          <w:p w14:paraId="023143C1"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5</w:t>
            </w:r>
          </w:p>
        </w:tc>
      </w:tr>
      <w:tr w:rsidR="005A7116" w:rsidRPr="005A7116" w14:paraId="66901C65" w14:textId="77777777" w:rsidTr="00C90B63">
        <w:trPr>
          <w:jc w:val="center"/>
        </w:trPr>
        <w:tc>
          <w:tcPr>
            <w:tcW w:w="794" w:type="dxa"/>
            <w:tcMar>
              <w:top w:w="0" w:type="dxa"/>
              <w:left w:w="108" w:type="dxa"/>
              <w:bottom w:w="0" w:type="dxa"/>
              <w:right w:w="108" w:type="dxa"/>
            </w:tcMar>
            <w:hideMark/>
          </w:tcPr>
          <w:p w14:paraId="3A3A7974"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w:t>
            </w:r>
          </w:p>
        </w:tc>
        <w:tc>
          <w:tcPr>
            <w:tcW w:w="5782" w:type="dxa"/>
            <w:tcMar>
              <w:top w:w="0" w:type="dxa"/>
              <w:left w:w="108" w:type="dxa"/>
              <w:bottom w:w="0" w:type="dxa"/>
              <w:right w:w="108" w:type="dxa"/>
            </w:tcMar>
            <w:hideMark/>
          </w:tcPr>
          <w:p w14:paraId="705230FA" w14:textId="77777777"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lang w:val="kk-KZ"/>
              </w:rPr>
            </w:pPr>
            <w:r w:rsidRPr="005A7116">
              <w:rPr>
                <w:rFonts w:ascii="Times New Roman" w:eastAsia="Calibri" w:hAnsi="Times New Roman" w:cs="Times New Roman"/>
                <w:color w:val="000000" w:themeColor="text1"/>
                <w:sz w:val="24"/>
                <w:szCs w:val="24"/>
                <w:lang w:val="kk-KZ"/>
              </w:rPr>
              <w:t>Ақша және салымдар - барлығы (</w:t>
            </w:r>
            <w:r w:rsidRPr="005A7116">
              <w:rPr>
                <w:rFonts w:ascii="Times New Roman" w:eastAsia="Calibri" w:hAnsi="Times New Roman" w:cs="Times New Roman"/>
                <w:color w:val="000000" w:themeColor="text1"/>
                <w:sz w:val="24"/>
                <w:szCs w:val="24"/>
              </w:rPr>
              <w:t>1.1 -1.13</w:t>
            </w:r>
            <w:r w:rsidRPr="005A7116">
              <w:rPr>
                <w:rFonts w:ascii="Times New Roman" w:eastAsia="Calibri" w:hAnsi="Times New Roman" w:cs="Times New Roman"/>
                <w:color w:val="000000" w:themeColor="text1"/>
                <w:sz w:val="24"/>
                <w:szCs w:val="24"/>
                <w:lang w:val="kk-KZ"/>
              </w:rPr>
              <w:t>-жолдар қосындысы), оның ішінде:</w:t>
            </w:r>
          </w:p>
        </w:tc>
        <w:tc>
          <w:tcPr>
            <w:tcW w:w="1021" w:type="dxa"/>
          </w:tcPr>
          <w:p w14:paraId="1C2DDEDC"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х</w:t>
            </w:r>
          </w:p>
        </w:tc>
        <w:tc>
          <w:tcPr>
            <w:tcW w:w="1021" w:type="dxa"/>
            <w:tcMar>
              <w:top w:w="0" w:type="dxa"/>
              <w:left w:w="108" w:type="dxa"/>
              <w:bottom w:w="0" w:type="dxa"/>
              <w:right w:w="108" w:type="dxa"/>
            </w:tcMar>
            <w:hideMark/>
          </w:tcPr>
          <w:p w14:paraId="26CB511A"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х</w:t>
            </w:r>
          </w:p>
        </w:tc>
        <w:tc>
          <w:tcPr>
            <w:tcW w:w="1021" w:type="dxa"/>
            <w:tcMar>
              <w:top w:w="0" w:type="dxa"/>
              <w:left w:w="108" w:type="dxa"/>
              <w:bottom w:w="0" w:type="dxa"/>
              <w:right w:w="108" w:type="dxa"/>
            </w:tcMar>
            <w:hideMark/>
          </w:tcPr>
          <w:p w14:paraId="60F3083E"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0226422B" w14:textId="77777777" w:rsidTr="00C90B63">
        <w:trPr>
          <w:jc w:val="center"/>
        </w:trPr>
        <w:tc>
          <w:tcPr>
            <w:tcW w:w="794" w:type="dxa"/>
            <w:tcMar>
              <w:top w:w="0" w:type="dxa"/>
              <w:left w:w="108" w:type="dxa"/>
              <w:bottom w:w="0" w:type="dxa"/>
              <w:right w:w="108" w:type="dxa"/>
            </w:tcMar>
          </w:tcPr>
          <w:p w14:paraId="419E41C8"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1.1</w:t>
            </w:r>
          </w:p>
        </w:tc>
        <w:tc>
          <w:tcPr>
            <w:tcW w:w="5782" w:type="dxa"/>
            <w:tcMar>
              <w:top w:w="0" w:type="dxa"/>
              <w:left w:w="108" w:type="dxa"/>
              <w:bottom w:w="0" w:type="dxa"/>
              <w:right w:w="108" w:type="dxa"/>
            </w:tcMar>
          </w:tcPr>
          <w:p w14:paraId="6F4E6F7E" w14:textId="77777777"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rPr>
              <w:t>инвестициялық портфельді басқарушының балансы бойынша активтер сомасының 10 (он) пайызынан аспай</w:t>
            </w:r>
            <w:r w:rsidRPr="005A7116">
              <w:rPr>
                <w:rFonts w:ascii="Times New Roman" w:hAnsi="Times New Roman" w:cs="Times New Roman"/>
                <w:color w:val="000000" w:themeColor="text1"/>
                <w:sz w:val="24"/>
                <w:szCs w:val="24"/>
                <w:lang w:val="kk-KZ"/>
              </w:rPr>
              <w:t>тын сомада</w:t>
            </w:r>
            <w:r w:rsidRPr="005A7116">
              <w:rPr>
                <w:rFonts w:ascii="Times New Roman" w:hAnsi="Times New Roman" w:cs="Times New Roman"/>
                <w:color w:val="000000" w:themeColor="text1"/>
                <w:sz w:val="24"/>
                <w:szCs w:val="24"/>
              </w:rPr>
              <w:t xml:space="preserve"> кассадағы ақша </w:t>
            </w:r>
          </w:p>
        </w:tc>
        <w:tc>
          <w:tcPr>
            <w:tcW w:w="1021" w:type="dxa"/>
          </w:tcPr>
          <w:p w14:paraId="2F182CCF"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1021" w:type="dxa"/>
            <w:tcMar>
              <w:top w:w="0" w:type="dxa"/>
              <w:left w:w="108" w:type="dxa"/>
              <w:bottom w:w="0" w:type="dxa"/>
              <w:right w:w="108" w:type="dxa"/>
            </w:tcMar>
          </w:tcPr>
          <w:p w14:paraId="4D7BDABD"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1021" w:type="dxa"/>
            <w:tcMar>
              <w:top w:w="0" w:type="dxa"/>
              <w:left w:w="108" w:type="dxa"/>
              <w:bottom w:w="0" w:type="dxa"/>
              <w:right w:w="108" w:type="dxa"/>
            </w:tcMar>
            <w:hideMark/>
          </w:tcPr>
          <w:p w14:paraId="238360D3"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0790F6AA" w14:textId="77777777" w:rsidTr="00C90B63">
        <w:trPr>
          <w:jc w:val="center"/>
        </w:trPr>
        <w:tc>
          <w:tcPr>
            <w:tcW w:w="794" w:type="dxa"/>
            <w:tcMar>
              <w:top w:w="0" w:type="dxa"/>
              <w:left w:w="108" w:type="dxa"/>
              <w:bottom w:w="0" w:type="dxa"/>
              <w:right w:w="108" w:type="dxa"/>
            </w:tcMar>
            <w:hideMark/>
          </w:tcPr>
          <w:p w14:paraId="10C511FD"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1.2</w:t>
            </w:r>
          </w:p>
        </w:tc>
        <w:tc>
          <w:tcPr>
            <w:tcW w:w="5782" w:type="dxa"/>
            <w:tcMar>
              <w:top w:w="0" w:type="dxa"/>
              <w:left w:w="108" w:type="dxa"/>
              <w:bottom w:w="0" w:type="dxa"/>
              <w:right w:w="108" w:type="dxa"/>
            </w:tcMar>
            <w:hideMark/>
          </w:tcPr>
          <w:p w14:paraId="734FCA63" w14:textId="77777777"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rPr>
              <w:t xml:space="preserve">осы Қосымшаның </w:t>
            </w:r>
            <w:r w:rsidRPr="005A7116">
              <w:rPr>
                <w:rFonts w:ascii="Times New Roman" w:eastAsia="Calibri" w:hAnsi="Times New Roman" w:cs="Times New Roman"/>
                <w:color w:val="000000" w:themeColor="text1"/>
                <w:sz w:val="24"/>
                <w:szCs w:val="24"/>
              </w:rPr>
              <w:t xml:space="preserve">1.9 </w:t>
            </w:r>
            <w:r w:rsidRPr="005A7116">
              <w:rPr>
                <w:rFonts w:ascii="Times New Roman" w:eastAsia="Calibri" w:hAnsi="Times New Roman" w:cs="Times New Roman"/>
                <w:color w:val="000000" w:themeColor="text1"/>
                <w:sz w:val="24"/>
                <w:szCs w:val="24"/>
                <w:lang w:val="kk-KZ"/>
              </w:rPr>
              <w:t>және</w:t>
            </w:r>
            <w:r w:rsidRPr="005A7116">
              <w:rPr>
                <w:rFonts w:ascii="Times New Roman" w:eastAsia="Calibri" w:hAnsi="Times New Roman" w:cs="Times New Roman"/>
                <w:color w:val="000000" w:themeColor="text1"/>
                <w:sz w:val="24"/>
                <w:szCs w:val="24"/>
              </w:rPr>
              <w:t xml:space="preserve"> 1.10</w:t>
            </w:r>
            <w:r w:rsidRPr="005A7116">
              <w:rPr>
                <w:rFonts w:ascii="Times New Roman" w:hAnsi="Times New Roman" w:cs="Times New Roman"/>
                <w:color w:val="000000" w:themeColor="text1"/>
                <w:sz w:val="24"/>
                <w:szCs w:val="24"/>
              </w:rPr>
              <w:t>-жолдарында көрсетілген Қазақстан Республикасының екінші деңгейдегі банктерінің ағымдағы шоттарындағы ақша</w:t>
            </w:r>
            <w:r w:rsidRPr="005A7116">
              <w:rPr>
                <w:rFonts w:ascii="Times New Roman" w:eastAsia="Calibri" w:hAnsi="Times New Roman" w:cs="Times New Roman"/>
                <w:color w:val="000000" w:themeColor="text1"/>
                <w:sz w:val="24"/>
                <w:szCs w:val="24"/>
                <w:lang w:val="kk-KZ"/>
              </w:rPr>
              <w:t xml:space="preserve"> </w:t>
            </w:r>
          </w:p>
        </w:tc>
        <w:tc>
          <w:tcPr>
            <w:tcW w:w="1021" w:type="dxa"/>
          </w:tcPr>
          <w:p w14:paraId="571420A3"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1021" w:type="dxa"/>
            <w:tcMar>
              <w:top w:w="0" w:type="dxa"/>
              <w:left w:w="108" w:type="dxa"/>
              <w:bottom w:w="0" w:type="dxa"/>
              <w:right w:w="108" w:type="dxa"/>
            </w:tcMar>
            <w:hideMark/>
          </w:tcPr>
          <w:p w14:paraId="3A3503FA"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1021" w:type="dxa"/>
            <w:tcMar>
              <w:top w:w="0" w:type="dxa"/>
              <w:left w:w="108" w:type="dxa"/>
              <w:bottom w:w="0" w:type="dxa"/>
              <w:right w:w="108" w:type="dxa"/>
            </w:tcMar>
            <w:hideMark/>
          </w:tcPr>
          <w:p w14:paraId="1EE663D7"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6E346230" w14:textId="77777777" w:rsidTr="00C90B63">
        <w:trPr>
          <w:jc w:val="center"/>
        </w:trPr>
        <w:tc>
          <w:tcPr>
            <w:tcW w:w="794" w:type="dxa"/>
            <w:tcMar>
              <w:top w:w="0" w:type="dxa"/>
              <w:left w:w="108" w:type="dxa"/>
              <w:bottom w:w="0" w:type="dxa"/>
              <w:right w:w="108" w:type="dxa"/>
            </w:tcMar>
          </w:tcPr>
          <w:p w14:paraId="5F539D24"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1.3</w:t>
            </w:r>
          </w:p>
        </w:tc>
        <w:tc>
          <w:tcPr>
            <w:tcW w:w="5782" w:type="dxa"/>
            <w:tcMar>
              <w:top w:w="0" w:type="dxa"/>
              <w:left w:w="108" w:type="dxa"/>
              <w:bottom w:w="0" w:type="dxa"/>
              <w:right w:w="108" w:type="dxa"/>
            </w:tcMar>
          </w:tcPr>
          <w:p w14:paraId="25C04F90" w14:textId="77777777"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rPr>
              <w:t xml:space="preserve">осы Қосымшаның </w:t>
            </w:r>
            <w:r w:rsidRPr="005A7116">
              <w:rPr>
                <w:rFonts w:ascii="Times New Roman" w:eastAsia="Calibri" w:hAnsi="Times New Roman" w:cs="Times New Roman"/>
                <w:color w:val="000000" w:themeColor="text1"/>
                <w:sz w:val="24"/>
                <w:szCs w:val="24"/>
              </w:rPr>
              <w:t>1.</w:t>
            </w:r>
            <w:r w:rsidRPr="005A7116">
              <w:rPr>
                <w:rFonts w:ascii="Times New Roman" w:eastAsia="Calibri" w:hAnsi="Times New Roman" w:cs="Times New Roman"/>
                <w:color w:val="000000" w:themeColor="text1"/>
                <w:sz w:val="24"/>
                <w:szCs w:val="24"/>
                <w:lang w:val="kk-KZ"/>
              </w:rPr>
              <w:t>11-</w:t>
            </w:r>
            <w:r w:rsidRPr="005A7116">
              <w:rPr>
                <w:rFonts w:ascii="Times New Roman" w:hAnsi="Times New Roman" w:cs="Times New Roman"/>
                <w:color w:val="000000" w:themeColor="text1"/>
                <w:sz w:val="24"/>
                <w:szCs w:val="24"/>
              </w:rPr>
              <w:t>жолында көрсетілген Қазақстан Республикасының екінші деңгейдегі банктерінің ағымдағы шоттарындағы ақша</w:t>
            </w:r>
          </w:p>
        </w:tc>
        <w:tc>
          <w:tcPr>
            <w:tcW w:w="1021" w:type="dxa"/>
          </w:tcPr>
          <w:p w14:paraId="5DB906DA"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1021" w:type="dxa"/>
            <w:tcMar>
              <w:top w:w="0" w:type="dxa"/>
              <w:left w:w="108" w:type="dxa"/>
              <w:bottom w:w="0" w:type="dxa"/>
              <w:right w:w="108" w:type="dxa"/>
            </w:tcMar>
          </w:tcPr>
          <w:p w14:paraId="1E48B43C"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90</w:t>
            </w:r>
          </w:p>
        </w:tc>
        <w:tc>
          <w:tcPr>
            <w:tcW w:w="1021" w:type="dxa"/>
            <w:tcMar>
              <w:top w:w="0" w:type="dxa"/>
              <w:left w:w="108" w:type="dxa"/>
              <w:bottom w:w="0" w:type="dxa"/>
              <w:right w:w="108" w:type="dxa"/>
            </w:tcMar>
          </w:tcPr>
          <w:p w14:paraId="66372FDF"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2BC251DA" w14:textId="77777777" w:rsidTr="00C90B63">
        <w:trPr>
          <w:jc w:val="center"/>
        </w:trPr>
        <w:tc>
          <w:tcPr>
            <w:tcW w:w="794" w:type="dxa"/>
            <w:tcMar>
              <w:top w:w="0" w:type="dxa"/>
              <w:left w:w="108" w:type="dxa"/>
              <w:bottom w:w="0" w:type="dxa"/>
              <w:right w:w="108" w:type="dxa"/>
            </w:tcMar>
            <w:hideMark/>
          </w:tcPr>
          <w:p w14:paraId="6AA7C605"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1.4</w:t>
            </w:r>
          </w:p>
        </w:tc>
        <w:tc>
          <w:tcPr>
            <w:tcW w:w="5782" w:type="dxa"/>
            <w:tcMar>
              <w:top w:w="0" w:type="dxa"/>
              <w:left w:w="108" w:type="dxa"/>
              <w:bottom w:w="0" w:type="dxa"/>
              <w:right w:w="108" w:type="dxa"/>
            </w:tcMar>
            <w:hideMark/>
          </w:tcPr>
          <w:p w14:paraId="41648DF3" w14:textId="77777777"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rPr>
              <w:t>орталық депозитарийдегі шоттардағы ақша</w:t>
            </w:r>
          </w:p>
        </w:tc>
        <w:tc>
          <w:tcPr>
            <w:tcW w:w="1021" w:type="dxa"/>
          </w:tcPr>
          <w:p w14:paraId="49A67ED7"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1021" w:type="dxa"/>
            <w:tcMar>
              <w:top w:w="0" w:type="dxa"/>
              <w:left w:w="108" w:type="dxa"/>
              <w:bottom w:w="0" w:type="dxa"/>
              <w:right w:w="108" w:type="dxa"/>
            </w:tcMar>
            <w:hideMark/>
          </w:tcPr>
          <w:p w14:paraId="135CD699"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1021" w:type="dxa"/>
            <w:tcMar>
              <w:top w:w="0" w:type="dxa"/>
              <w:left w:w="108" w:type="dxa"/>
              <w:bottom w:w="0" w:type="dxa"/>
              <w:right w:w="108" w:type="dxa"/>
            </w:tcMar>
            <w:hideMark/>
          </w:tcPr>
          <w:p w14:paraId="6BA172E9"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52E9480E" w14:textId="77777777" w:rsidTr="00C90B63">
        <w:trPr>
          <w:jc w:val="center"/>
        </w:trPr>
        <w:tc>
          <w:tcPr>
            <w:tcW w:w="794" w:type="dxa"/>
            <w:tcMar>
              <w:top w:w="0" w:type="dxa"/>
              <w:left w:w="108" w:type="dxa"/>
              <w:bottom w:w="0" w:type="dxa"/>
              <w:right w:w="108" w:type="dxa"/>
            </w:tcMar>
            <w:hideMark/>
          </w:tcPr>
          <w:p w14:paraId="58CADFC0"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1.5</w:t>
            </w:r>
          </w:p>
        </w:tc>
        <w:tc>
          <w:tcPr>
            <w:tcW w:w="5782" w:type="dxa"/>
            <w:tcMar>
              <w:top w:w="0" w:type="dxa"/>
              <w:left w:w="108" w:type="dxa"/>
              <w:bottom w:w="0" w:type="dxa"/>
              <w:right w:w="108" w:type="dxa"/>
            </w:tcMar>
            <w:hideMark/>
          </w:tcPr>
          <w:p w14:paraId="79F6B47E" w14:textId="77777777" w:rsidR="007E01B4" w:rsidRPr="005A7116" w:rsidRDefault="007E01B4" w:rsidP="000D6F32">
            <w:pPr>
              <w:spacing w:after="0" w:line="240" w:lineRule="auto"/>
              <w:jc w:val="both"/>
              <w:rPr>
                <w:rFonts w:ascii="Times New Roman" w:hAnsi="Times New Roman"/>
                <w:color w:val="000000" w:themeColor="text1"/>
                <w:sz w:val="24"/>
                <w:szCs w:val="24"/>
                <w:lang w:val="kk-KZ"/>
              </w:rPr>
            </w:pPr>
            <w:r w:rsidRPr="005A7116">
              <w:rPr>
                <w:rFonts w:ascii="Times New Roman" w:hAnsi="Times New Roman"/>
                <w:color w:val="000000" w:themeColor="text1"/>
                <w:sz w:val="24"/>
                <w:szCs w:val="24"/>
                <w:lang w:val="kk-KZ"/>
              </w:rPr>
              <w:t>клирингтік ұйымның (орталық контрагенттің) кепілдік немесе резервтік қорларына жарна,  маржа салымдары, ашық сауда-саттық әдісімен және (немесе) орталық контрагенттің қатысуымен қор биржасының сауда-саттық жүйесінде жасалған мәмілелер бойынша міндеттемелердің орындалуын толық және (немесе) ішінара қамтамасыз ету болып табылатын инвестициялық портфельді басқарушының ақшасы</w:t>
            </w:r>
          </w:p>
        </w:tc>
        <w:tc>
          <w:tcPr>
            <w:tcW w:w="1021" w:type="dxa"/>
          </w:tcPr>
          <w:p w14:paraId="08774D9F"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1021" w:type="dxa"/>
            <w:tcMar>
              <w:top w:w="0" w:type="dxa"/>
              <w:left w:w="108" w:type="dxa"/>
              <w:bottom w:w="0" w:type="dxa"/>
              <w:right w:w="108" w:type="dxa"/>
            </w:tcMar>
            <w:hideMark/>
          </w:tcPr>
          <w:p w14:paraId="63E98C60"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1021" w:type="dxa"/>
            <w:tcMar>
              <w:top w:w="0" w:type="dxa"/>
              <w:left w:w="108" w:type="dxa"/>
              <w:bottom w:w="0" w:type="dxa"/>
              <w:right w:w="108" w:type="dxa"/>
            </w:tcMar>
            <w:hideMark/>
          </w:tcPr>
          <w:p w14:paraId="11BB20E2"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2B164E0A" w14:textId="77777777" w:rsidTr="00C90B63">
        <w:trPr>
          <w:jc w:val="center"/>
        </w:trPr>
        <w:tc>
          <w:tcPr>
            <w:tcW w:w="794" w:type="dxa"/>
            <w:tcMar>
              <w:top w:w="0" w:type="dxa"/>
              <w:left w:w="108" w:type="dxa"/>
              <w:bottom w:w="0" w:type="dxa"/>
              <w:right w:w="108" w:type="dxa"/>
            </w:tcMar>
          </w:tcPr>
          <w:p w14:paraId="5A7E25A3"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1.6</w:t>
            </w:r>
          </w:p>
        </w:tc>
        <w:tc>
          <w:tcPr>
            <w:tcW w:w="5782" w:type="dxa"/>
            <w:tcMar>
              <w:top w:w="0" w:type="dxa"/>
              <w:left w:w="108" w:type="dxa"/>
              <w:bottom w:w="0" w:type="dxa"/>
              <w:right w:w="108" w:type="dxa"/>
            </w:tcMar>
          </w:tcPr>
          <w:p w14:paraId="3476D547" w14:textId="5DBE5AFF" w:rsidR="007E01B4" w:rsidRPr="005A7116" w:rsidRDefault="007E01B4" w:rsidP="000D6F32">
            <w:pPr>
              <w:spacing w:after="0" w:line="240" w:lineRule="auto"/>
              <w:jc w:val="both"/>
              <w:textAlignment w:val="baseline"/>
              <w:rPr>
                <w:rFonts w:ascii="Times New Roman" w:eastAsia="Calibri"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 xml:space="preserve">Standard &amp; Poor's агенттігінің халықаралық шкаласы бойынша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ВВВ-</w:t>
            </w:r>
            <w:r w:rsidR="00796D18" w:rsidRPr="005A7116">
              <w:rPr>
                <w:rFonts w:ascii="Times New Roman" w:eastAsia="Calibri" w:hAnsi="Times New Roman" w:cs="Times New Roman"/>
                <w:color w:val="000000" w:themeColor="text1"/>
                <w:sz w:val="24"/>
                <w:szCs w:val="24"/>
              </w:rPr>
              <w:t>»</w:t>
            </w:r>
            <w:r w:rsidRPr="005A7116">
              <w:rPr>
                <w:rFonts w:ascii="Times New Roman" w:hAnsi="Times New Roman" w:cs="Times New Roman"/>
                <w:color w:val="000000" w:themeColor="text1"/>
                <w:sz w:val="24"/>
                <w:szCs w:val="24"/>
                <w:lang w:val="kk-KZ"/>
              </w:rPr>
              <w:t xml:space="preserve">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банктеріндегі ағымдағы шоттардағы ақша</w:t>
            </w:r>
          </w:p>
        </w:tc>
        <w:tc>
          <w:tcPr>
            <w:tcW w:w="1021" w:type="dxa"/>
          </w:tcPr>
          <w:p w14:paraId="4DE0D052"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lang w:val="kk-KZ"/>
              </w:rPr>
            </w:pPr>
          </w:p>
        </w:tc>
        <w:tc>
          <w:tcPr>
            <w:tcW w:w="1021" w:type="dxa"/>
            <w:tcMar>
              <w:top w:w="0" w:type="dxa"/>
              <w:left w:w="108" w:type="dxa"/>
              <w:bottom w:w="0" w:type="dxa"/>
              <w:right w:w="108" w:type="dxa"/>
            </w:tcMar>
          </w:tcPr>
          <w:p w14:paraId="44A4B73A"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1021" w:type="dxa"/>
            <w:tcMar>
              <w:top w:w="0" w:type="dxa"/>
              <w:left w:w="108" w:type="dxa"/>
              <w:bottom w:w="0" w:type="dxa"/>
              <w:right w:w="108" w:type="dxa"/>
            </w:tcMar>
            <w:hideMark/>
          </w:tcPr>
          <w:p w14:paraId="7E15F2F3"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5CF9EDE1" w14:textId="77777777" w:rsidTr="00C90B63">
        <w:trPr>
          <w:jc w:val="center"/>
        </w:trPr>
        <w:tc>
          <w:tcPr>
            <w:tcW w:w="794" w:type="dxa"/>
            <w:tcMar>
              <w:top w:w="0" w:type="dxa"/>
              <w:left w:w="108" w:type="dxa"/>
              <w:bottom w:w="0" w:type="dxa"/>
              <w:right w:w="108" w:type="dxa"/>
            </w:tcMar>
          </w:tcPr>
          <w:p w14:paraId="11BC8F8E"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1.7</w:t>
            </w:r>
          </w:p>
        </w:tc>
        <w:tc>
          <w:tcPr>
            <w:tcW w:w="5782" w:type="dxa"/>
            <w:tcMar>
              <w:top w:w="0" w:type="dxa"/>
              <w:left w:w="108" w:type="dxa"/>
              <w:bottom w:w="0" w:type="dxa"/>
              <w:right w:w="108" w:type="dxa"/>
            </w:tcMar>
          </w:tcPr>
          <w:p w14:paraId="09DBFDBA" w14:textId="00B33DA6" w:rsidR="007E01B4" w:rsidRPr="005A7116" w:rsidRDefault="007E01B4" w:rsidP="000D6F32">
            <w:pPr>
              <w:spacing w:after="0" w:line="240" w:lineRule="auto"/>
              <w:jc w:val="both"/>
              <w:textAlignment w:val="baseline"/>
              <w:rPr>
                <w:rFonts w:ascii="Times New Roman" w:eastAsia="Calibri"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 xml:space="preserve">Standard &amp; Poor's агенттігінің халықаралық шкаласы бойынша </w:t>
            </w:r>
            <w:r w:rsidR="00796D18" w:rsidRPr="005A7116">
              <w:rPr>
                <w:rFonts w:ascii="Times New Roman" w:eastAsia="Calibri"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ВВВ</w:t>
            </w:r>
            <w:r w:rsidR="00796D18" w:rsidRPr="005A7116">
              <w:rPr>
                <w:rFonts w:ascii="Times New Roman" w:eastAsia="Calibri" w:hAnsi="Times New Roman" w:cs="Times New Roman"/>
                <w:color w:val="000000" w:themeColor="text1"/>
                <w:sz w:val="24"/>
                <w:szCs w:val="24"/>
              </w:rPr>
              <w:t>»</w:t>
            </w:r>
            <w:r w:rsidRPr="005A7116">
              <w:rPr>
                <w:rFonts w:ascii="Times New Roman" w:hAnsi="Times New Roman" w:cs="Times New Roman"/>
                <w:color w:val="000000" w:themeColor="text1"/>
                <w:sz w:val="24"/>
                <w:szCs w:val="24"/>
                <w:lang w:val="kk-KZ"/>
              </w:rPr>
              <w:t xml:space="preserve"> төмен емес ұзақ мерзімді кредиттік рейтингі немесе басқа рейтингтік агенттіктердің бірінің осындай деңгейдегі рейтингі бар,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Бағалы қағаздар рыногы туралы</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 xml:space="preserve"> 2003 жылғы 2 шілдедегі Қазақстан Республикасы Заңының 59-бабының </w:t>
            </w:r>
            <w:r w:rsidRPr="005A7116">
              <w:rPr>
                <w:rFonts w:ascii="Times New Roman" w:hAnsi="Times New Roman" w:cs="Times New Roman"/>
                <w:color w:val="000000" w:themeColor="text1"/>
                <w:sz w:val="24"/>
                <w:szCs w:val="24"/>
                <w:lang w:val="kk-KZ"/>
              </w:rPr>
              <w:br/>
              <w:t>1-тармағында белгіленген функцияларды жүзеге асыратын Қазақстан Республикасының бейрезидент ұйымдарындағы шоттардағы ақша</w:t>
            </w:r>
          </w:p>
        </w:tc>
        <w:tc>
          <w:tcPr>
            <w:tcW w:w="1021" w:type="dxa"/>
          </w:tcPr>
          <w:p w14:paraId="57A17274"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1021" w:type="dxa"/>
            <w:tcMar>
              <w:top w:w="0" w:type="dxa"/>
              <w:left w:w="108" w:type="dxa"/>
              <w:bottom w:w="0" w:type="dxa"/>
              <w:right w:w="108" w:type="dxa"/>
            </w:tcMar>
          </w:tcPr>
          <w:p w14:paraId="67B0BA95"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1021" w:type="dxa"/>
            <w:tcMar>
              <w:top w:w="0" w:type="dxa"/>
              <w:left w:w="108" w:type="dxa"/>
              <w:bottom w:w="0" w:type="dxa"/>
              <w:right w:w="108" w:type="dxa"/>
            </w:tcMar>
          </w:tcPr>
          <w:p w14:paraId="01F2DC4C"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6B6B602A" w14:textId="77777777" w:rsidTr="00C90B63">
        <w:trPr>
          <w:jc w:val="center"/>
        </w:trPr>
        <w:tc>
          <w:tcPr>
            <w:tcW w:w="794" w:type="dxa"/>
            <w:tcMar>
              <w:top w:w="0" w:type="dxa"/>
              <w:left w:w="108" w:type="dxa"/>
              <w:bottom w:w="0" w:type="dxa"/>
              <w:right w:w="108" w:type="dxa"/>
            </w:tcMar>
          </w:tcPr>
          <w:p w14:paraId="7B27B943"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1.8</w:t>
            </w:r>
          </w:p>
        </w:tc>
        <w:tc>
          <w:tcPr>
            <w:tcW w:w="5782" w:type="dxa"/>
            <w:tcMar>
              <w:top w:w="0" w:type="dxa"/>
              <w:left w:w="108" w:type="dxa"/>
              <w:bottom w:w="0" w:type="dxa"/>
              <w:right w:w="108" w:type="dxa"/>
            </w:tcMar>
          </w:tcPr>
          <w:p w14:paraId="3DFB3F18" w14:textId="77777777"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rPr>
              <w:t>Бағалы қағаздарға қызмет көрсету мәселелері бойынша халықаралық қауымдастықтың мүшесі болып табылатын Қазақстан Республикасының бейрезидент ұйымдарындағы шоттардағы ақша (International Securities Services Association)</w:t>
            </w:r>
          </w:p>
        </w:tc>
        <w:tc>
          <w:tcPr>
            <w:tcW w:w="1021" w:type="dxa"/>
          </w:tcPr>
          <w:p w14:paraId="6AB04A04"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1021" w:type="dxa"/>
            <w:tcMar>
              <w:top w:w="0" w:type="dxa"/>
              <w:left w:w="108" w:type="dxa"/>
              <w:bottom w:w="0" w:type="dxa"/>
              <w:right w:w="108" w:type="dxa"/>
            </w:tcMar>
          </w:tcPr>
          <w:p w14:paraId="0814748A"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1021" w:type="dxa"/>
            <w:tcMar>
              <w:top w:w="0" w:type="dxa"/>
              <w:left w:w="108" w:type="dxa"/>
              <w:bottom w:w="0" w:type="dxa"/>
              <w:right w:w="108" w:type="dxa"/>
            </w:tcMar>
          </w:tcPr>
          <w:p w14:paraId="13C799FE"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1CD1D9CF" w14:textId="77777777" w:rsidTr="00C90B63">
        <w:trPr>
          <w:jc w:val="center"/>
        </w:trPr>
        <w:tc>
          <w:tcPr>
            <w:tcW w:w="794" w:type="dxa"/>
            <w:tcMar>
              <w:top w:w="0" w:type="dxa"/>
              <w:left w:w="108" w:type="dxa"/>
              <w:bottom w:w="0" w:type="dxa"/>
              <w:right w:w="108" w:type="dxa"/>
            </w:tcMar>
          </w:tcPr>
          <w:p w14:paraId="1155229F"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1.9</w:t>
            </w:r>
          </w:p>
        </w:tc>
        <w:tc>
          <w:tcPr>
            <w:tcW w:w="5782" w:type="dxa"/>
            <w:tcMar>
              <w:top w:w="0" w:type="dxa"/>
              <w:left w:w="108" w:type="dxa"/>
              <w:bottom w:w="0" w:type="dxa"/>
              <w:right w:w="108" w:type="dxa"/>
            </w:tcMar>
          </w:tcPr>
          <w:p w14:paraId="0A1DEEE1" w14:textId="5004FC11" w:rsidR="007E01B4" w:rsidRPr="005A7116" w:rsidRDefault="007E01B4" w:rsidP="000D6F32">
            <w:pPr>
              <w:spacing w:after="0" w:line="240" w:lineRule="auto"/>
              <w:jc w:val="both"/>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 xml:space="preserve">Осы банктер қор биржасының ресми тізімінің </w:t>
            </w:r>
            <w:r w:rsidR="00796D18" w:rsidRPr="005A7116">
              <w:rPr>
                <w:rFonts w:ascii="Times New Roman" w:hAnsi="Times New Roman" w:cs="Times New Roman"/>
                <w:color w:val="000000" w:themeColor="text1"/>
                <w:sz w:val="24"/>
                <w:szCs w:val="24"/>
                <w:lang w:val="kk-KZ"/>
              </w:rPr>
              <w:lastRenderedPageBreak/>
              <w:t>«</w:t>
            </w:r>
            <w:r w:rsidRPr="005A7116">
              <w:rPr>
                <w:rFonts w:ascii="Times New Roman" w:hAnsi="Times New Roman" w:cs="Times New Roman"/>
                <w:color w:val="000000" w:themeColor="text1"/>
                <w:sz w:val="24"/>
                <w:szCs w:val="24"/>
                <w:lang w:val="kk-KZ"/>
              </w:rPr>
              <w:t>Негізгі</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 xml:space="preserve"> алаңы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акциялар</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 xml:space="preserve"> секторының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премиум</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 xml:space="preserve">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1021" w:type="dxa"/>
          </w:tcPr>
          <w:p w14:paraId="3961DB4C"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lang w:val="kk-KZ"/>
              </w:rPr>
            </w:pPr>
          </w:p>
        </w:tc>
        <w:tc>
          <w:tcPr>
            <w:tcW w:w="1021" w:type="dxa"/>
            <w:tcMar>
              <w:top w:w="0" w:type="dxa"/>
              <w:left w:w="108" w:type="dxa"/>
              <w:bottom w:w="0" w:type="dxa"/>
              <w:right w:w="108" w:type="dxa"/>
            </w:tcMar>
          </w:tcPr>
          <w:p w14:paraId="7A26B6DE"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1021" w:type="dxa"/>
            <w:tcMar>
              <w:top w:w="0" w:type="dxa"/>
              <w:left w:w="108" w:type="dxa"/>
              <w:bottom w:w="0" w:type="dxa"/>
              <w:right w:w="108" w:type="dxa"/>
            </w:tcMar>
            <w:hideMark/>
          </w:tcPr>
          <w:p w14:paraId="3A424EB2"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557EC1C1" w14:textId="77777777" w:rsidTr="00C90B63">
        <w:trPr>
          <w:jc w:val="center"/>
        </w:trPr>
        <w:tc>
          <w:tcPr>
            <w:tcW w:w="794" w:type="dxa"/>
            <w:tcMar>
              <w:top w:w="0" w:type="dxa"/>
              <w:left w:w="108" w:type="dxa"/>
              <w:bottom w:w="0" w:type="dxa"/>
              <w:right w:w="108" w:type="dxa"/>
            </w:tcMar>
          </w:tcPr>
          <w:p w14:paraId="399D9731"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lastRenderedPageBreak/>
              <w:t>1.10</w:t>
            </w:r>
          </w:p>
        </w:tc>
        <w:tc>
          <w:tcPr>
            <w:tcW w:w="5782" w:type="dxa"/>
            <w:tcMar>
              <w:top w:w="0" w:type="dxa"/>
              <w:left w:w="108" w:type="dxa"/>
              <w:bottom w:w="0" w:type="dxa"/>
              <w:right w:w="108" w:type="dxa"/>
            </w:tcMar>
          </w:tcPr>
          <w:p w14:paraId="6DBE0718" w14:textId="75A0AF6E" w:rsidR="007E01B4" w:rsidRPr="005A7116" w:rsidRDefault="007E01B4" w:rsidP="000D6F32">
            <w:pPr>
              <w:spacing w:after="0" w:line="240" w:lineRule="auto"/>
              <w:jc w:val="both"/>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rPr>
              <w:t xml:space="preserve">Мына талаптардың біреуіне сәйкес </w:t>
            </w:r>
            <w:r w:rsidRPr="005A7116">
              <w:rPr>
                <w:rFonts w:ascii="Times New Roman" w:hAnsi="Times New Roman" w:cs="Times New Roman"/>
                <w:color w:val="000000" w:themeColor="text1"/>
                <w:sz w:val="24"/>
                <w:szCs w:val="24"/>
                <w:lang w:val="kk-KZ"/>
              </w:rPr>
              <w:t>келетін</w:t>
            </w:r>
            <w:r w:rsidRPr="005A7116">
              <w:rPr>
                <w:rFonts w:ascii="Times New Roman" w:hAnsi="Times New Roman" w:cs="Times New Roman"/>
                <w:color w:val="000000" w:themeColor="text1"/>
                <w:sz w:val="24"/>
                <w:szCs w:val="24"/>
              </w:rPr>
              <w:t xml:space="preserve"> Қазақстан Республикасының екінші деңгейдегі банктеріндегі салымдар:</w:t>
            </w:r>
            <w:r w:rsidRPr="005A7116">
              <w:rPr>
                <w:rFonts w:ascii="Times New Roman" w:hAnsi="Times New Roman" w:cs="Times New Roman"/>
                <w:color w:val="000000" w:themeColor="text1"/>
                <w:sz w:val="24"/>
                <w:szCs w:val="24"/>
              </w:rPr>
              <w:br/>
              <w:t xml:space="preserve">Standard &amp; Poor's агенттігінің халықаралық шкаласы бойынша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rPr>
              <w:t>В</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rPr>
              <w:t xml:space="preserve"> төмен емес ұзақ мерзімді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rPr>
              <w:t>kzBB+</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hAnsi="Times New Roman" w:cs="Times New Roman"/>
                <w:color w:val="000000" w:themeColor="text1"/>
                <w:sz w:val="24"/>
                <w:szCs w:val="24"/>
              </w:rPr>
              <w:t xml:space="preserve"> төмен емес рейтингтік бағасы немесе басқа рейтингтік агенттіктердің бірінің ұлттық шкаласы бойынша осыған ұқсас деңгейдегі рейтингі бар;</w:t>
            </w:r>
          </w:p>
          <w:p w14:paraId="2E230AD2" w14:textId="3F95D011" w:rsidR="007E01B4" w:rsidRPr="005A7116" w:rsidRDefault="007E01B4" w:rsidP="000D6F32">
            <w:pPr>
              <w:spacing w:after="0" w:line="240" w:lineRule="auto"/>
              <w:jc w:val="both"/>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 xml:space="preserve">Қазақстан Республикасының резидент еншілес банктері, олардың бас банктері шетел валютасында Standard &amp; Poor's агенттігінің халықаралық шкаласы бойынша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А-</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 xml:space="preserve">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бейрезиденті болып табылады. </w:t>
            </w:r>
          </w:p>
        </w:tc>
        <w:tc>
          <w:tcPr>
            <w:tcW w:w="1021" w:type="dxa"/>
          </w:tcPr>
          <w:p w14:paraId="1162F1BC"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lang w:val="kk-KZ"/>
              </w:rPr>
            </w:pPr>
          </w:p>
        </w:tc>
        <w:tc>
          <w:tcPr>
            <w:tcW w:w="1021" w:type="dxa"/>
            <w:tcMar>
              <w:top w:w="0" w:type="dxa"/>
              <w:left w:w="108" w:type="dxa"/>
              <w:bottom w:w="0" w:type="dxa"/>
              <w:right w:w="108" w:type="dxa"/>
            </w:tcMar>
          </w:tcPr>
          <w:p w14:paraId="1BE06BCD"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lang w:val="kk-KZ"/>
              </w:rPr>
            </w:pPr>
            <w:r w:rsidRPr="005A7116">
              <w:rPr>
                <w:rFonts w:ascii="Times New Roman" w:eastAsia="Calibri" w:hAnsi="Times New Roman" w:cs="Times New Roman"/>
                <w:color w:val="000000" w:themeColor="text1"/>
                <w:sz w:val="24"/>
                <w:szCs w:val="24"/>
                <w:lang w:val="kk-KZ"/>
              </w:rPr>
              <w:t>100</w:t>
            </w:r>
          </w:p>
        </w:tc>
        <w:tc>
          <w:tcPr>
            <w:tcW w:w="1021" w:type="dxa"/>
            <w:tcMar>
              <w:top w:w="0" w:type="dxa"/>
              <w:left w:w="108" w:type="dxa"/>
              <w:bottom w:w="0" w:type="dxa"/>
              <w:right w:w="108" w:type="dxa"/>
            </w:tcMar>
            <w:hideMark/>
          </w:tcPr>
          <w:p w14:paraId="0B945B49" w14:textId="77777777" w:rsidR="007E01B4" w:rsidRPr="005A7116" w:rsidRDefault="007E01B4" w:rsidP="000D6F32">
            <w:pPr>
              <w:spacing w:after="0" w:line="240" w:lineRule="auto"/>
              <w:jc w:val="center"/>
              <w:rPr>
                <w:rFonts w:ascii="Times New Roman" w:eastAsia="Calibri" w:hAnsi="Times New Roman" w:cs="Times New Roman"/>
                <w:strike/>
                <w:color w:val="000000" w:themeColor="text1"/>
                <w:sz w:val="24"/>
                <w:szCs w:val="24"/>
                <w:lang w:val="kk-KZ"/>
              </w:rPr>
            </w:pPr>
          </w:p>
        </w:tc>
      </w:tr>
      <w:tr w:rsidR="005A7116" w:rsidRPr="005A7116" w14:paraId="66AD31FB" w14:textId="77777777" w:rsidTr="00C90B63">
        <w:trPr>
          <w:jc w:val="center"/>
        </w:trPr>
        <w:tc>
          <w:tcPr>
            <w:tcW w:w="794" w:type="dxa"/>
            <w:tcMar>
              <w:top w:w="0" w:type="dxa"/>
              <w:left w:w="108" w:type="dxa"/>
              <w:bottom w:w="0" w:type="dxa"/>
              <w:right w:w="108" w:type="dxa"/>
            </w:tcMar>
          </w:tcPr>
          <w:p w14:paraId="7ADBF8D4"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lang w:val="kk-KZ"/>
              </w:rPr>
            </w:pPr>
            <w:r w:rsidRPr="005A7116">
              <w:rPr>
                <w:rFonts w:ascii="Times New Roman" w:eastAsia="Calibri" w:hAnsi="Times New Roman" w:cs="Times New Roman"/>
                <w:color w:val="000000" w:themeColor="text1"/>
                <w:sz w:val="24"/>
                <w:szCs w:val="24"/>
                <w:lang w:val="kk-KZ"/>
              </w:rPr>
              <w:t>1.11</w:t>
            </w:r>
          </w:p>
        </w:tc>
        <w:tc>
          <w:tcPr>
            <w:tcW w:w="5782" w:type="dxa"/>
            <w:tcMar>
              <w:top w:w="0" w:type="dxa"/>
              <w:left w:w="108" w:type="dxa"/>
              <w:bottom w:w="0" w:type="dxa"/>
              <w:right w:w="108" w:type="dxa"/>
            </w:tcMar>
          </w:tcPr>
          <w:p w14:paraId="63E5D68C" w14:textId="64C60164" w:rsidR="007E01B4" w:rsidRPr="005A7116" w:rsidRDefault="007E01B4" w:rsidP="000D6F32">
            <w:pPr>
              <w:spacing w:after="0" w:line="240" w:lineRule="auto"/>
              <w:jc w:val="both"/>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 xml:space="preserve">Standard &amp; Poor's агенттігінің халықаралық шкаласы бойынша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w:t>
            </w:r>
            <w:r w:rsidRPr="005A7116">
              <w:rPr>
                <w:rFonts w:ascii="Times New Roman" w:hAnsi="Times New Roman" w:cs="Times New Roman"/>
                <w:color w:val="000000" w:themeColor="text1"/>
                <w:sz w:val="24"/>
                <w:szCs w:val="24"/>
                <w:lang w:val="kk-KZ"/>
              </w:rPr>
              <w:t xml:space="preserve">төмен емес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kzBB</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-ден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kzBB-</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-ке дейінгі рейтингі </w:t>
            </w:r>
            <w:r w:rsidRPr="005A7116">
              <w:rPr>
                <w:rFonts w:ascii="Times New Roman" w:hAnsi="Times New Roman" w:cs="Times New Roman"/>
                <w:color w:val="000000" w:themeColor="text1"/>
                <w:sz w:val="24"/>
                <w:szCs w:val="24"/>
                <w:lang w:val="kk-KZ"/>
              </w:rPr>
              <w:t xml:space="preserve">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 </w:t>
            </w:r>
          </w:p>
        </w:tc>
        <w:tc>
          <w:tcPr>
            <w:tcW w:w="1021" w:type="dxa"/>
          </w:tcPr>
          <w:p w14:paraId="0364AAAE"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lang w:val="kk-KZ"/>
              </w:rPr>
            </w:pPr>
          </w:p>
        </w:tc>
        <w:tc>
          <w:tcPr>
            <w:tcW w:w="1021" w:type="dxa"/>
            <w:tcMar>
              <w:top w:w="0" w:type="dxa"/>
              <w:left w:w="108" w:type="dxa"/>
              <w:bottom w:w="0" w:type="dxa"/>
              <w:right w:w="108" w:type="dxa"/>
            </w:tcMar>
          </w:tcPr>
          <w:p w14:paraId="47F48551"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90</w:t>
            </w:r>
          </w:p>
        </w:tc>
        <w:tc>
          <w:tcPr>
            <w:tcW w:w="1021" w:type="dxa"/>
            <w:tcMar>
              <w:top w:w="0" w:type="dxa"/>
              <w:left w:w="108" w:type="dxa"/>
              <w:bottom w:w="0" w:type="dxa"/>
              <w:right w:w="108" w:type="dxa"/>
            </w:tcMar>
            <w:hideMark/>
          </w:tcPr>
          <w:p w14:paraId="0AAB3F6F"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0F04D637" w14:textId="77777777" w:rsidTr="00C90B63">
        <w:trPr>
          <w:jc w:val="center"/>
        </w:trPr>
        <w:tc>
          <w:tcPr>
            <w:tcW w:w="794" w:type="dxa"/>
            <w:tcMar>
              <w:top w:w="0" w:type="dxa"/>
              <w:left w:w="108" w:type="dxa"/>
              <w:bottom w:w="0" w:type="dxa"/>
              <w:right w:w="108" w:type="dxa"/>
            </w:tcMar>
          </w:tcPr>
          <w:p w14:paraId="1D634DEA"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1.12</w:t>
            </w:r>
          </w:p>
        </w:tc>
        <w:tc>
          <w:tcPr>
            <w:tcW w:w="5782" w:type="dxa"/>
            <w:tcMar>
              <w:top w:w="0" w:type="dxa"/>
              <w:left w:w="108" w:type="dxa"/>
              <w:bottom w:w="0" w:type="dxa"/>
              <w:right w:w="108" w:type="dxa"/>
            </w:tcMar>
          </w:tcPr>
          <w:p w14:paraId="05B0DAC9" w14:textId="33DCBB25"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rPr>
              <w:t xml:space="preserve">Standard &amp; Poor's агенттігінің </w:t>
            </w:r>
            <w:r w:rsidR="00796D18" w:rsidRPr="005A7116">
              <w:rPr>
                <w:rFonts w:ascii="Times New Roman"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rPr>
              <w:t>АА-</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rPr>
              <w:t xml:space="preserve"> төмен емес ұзақ мерзімді рейтингі немесе басқа рейтингтік агенттіктердің бірінің осыған ұқсас деңгейдегі рейтингі</w:t>
            </w:r>
            <w:r w:rsidRPr="005A7116">
              <w:rPr>
                <w:rFonts w:ascii="Times New Roman" w:hAnsi="Times New Roman" w:cs="Times New Roman"/>
                <w:color w:val="000000" w:themeColor="text1"/>
                <w:sz w:val="24"/>
                <w:szCs w:val="24"/>
                <w:lang w:val="kk-KZ"/>
              </w:rPr>
              <w:t xml:space="preserve"> бар халықаралық қаржы ұйымдарындағы салымдар, Еуразиялық Даму Банкіндегі Қазақстан Республикасының ұлттық валютасындағы салымдар</w:t>
            </w:r>
          </w:p>
        </w:tc>
        <w:tc>
          <w:tcPr>
            <w:tcW w:w="1021" w:type="dxa"/>
          </w:tcPr>
          <w:p w14:paraId="6CC5FD26"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1021" w:type="dxa"/>
            <w:tcMar>
              <w:top w:w="0" w:type="dxa"/>
              <w:left w:w="108" w:type="dxa"/>
              <w:bottom w:w="0" w:type="dxa"/>
              <w:right w:w="108" w:type="dxa"/>
            </w:tcMar>
          </w:tcPr>
          <w:p w14:paraId="028D9A7D"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1021" w:type="dxa"/>
            <w:tcMar>
              <w:top w:w="0" w:type="dxa"/>
              <w:left w:w="108" w:type="dxa"/>
              <w:bottom w:w="0" w:type="dxa"/>
              <w:right w:w="108" w:type="dxa"/>
            </w:tcMar>
          </w:tcPr>
          <w:p w14:paraId="0D6C4E4F"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4DACE460" w14:textId="77777777" w:rsidTr="00C90B63">
        <w:trPr>
          <w:jc w:val="center"/>
        </w:trPr>
        <w:tc>
          <w:tcPr>
            <w:tcW w:w="794" w:type="dxa"/>
            <w:tcMar>
              <w:top w:w="0" w:type="dxa"/>
              <w:left w:w="108" w:type="dxa"/>
              <w:bottom w:w="0" w:type="dxa"/>
              <w:right w:w="108" w:type="dxa"/>
            </w:tcMar>
          </w:tcPr>
          <w:p w14:paraId="479AB839"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1.13</w:t>
            </w:r>
          </w:p>
        </w:tc>
        <w:tc>
          <w:tcPr>
            <w:tcW w:w="5782" w:type="dxa"/>
            <w:tcMar>
              <w:top w:w="0" w:type="dxa"/>
              <w:left w:w="108" w:type="dxa"/>
              <w:bottom w:w="0" w:type="dxa"/>
              <w:right w:w="108" w:type="dxa"/>
            </w:tcMar>
          </w:tcPr>
          <w:p w14:paraId="159A3E0C" w14:textId="11825004"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rPr>
              <w:t xml:space="preserve">Standard &amp; Poor's агенттігінің халықаралық шкаласы бойынша </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rPr>
              <w:t>ВВВ-</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lang w:val="kk-KZ"/>
              </w:rPr>
              <w:t xml:space="preserve"> </w:t>
            </w:r>
            <w:r w:rsidRPr="005A7116">
              <w:rPr>
                <w:rFonts w:ascii="Times New Roman" w:hAnsi="Times New Roman" w:cs="Times New Roman"/>
                <w:color w:val="000000" w:themeColor="text1"/>
                <w:sz w:val="24"/>
                <w:szCs w:val="24"/>
              </w:rPr>
              <w:t>төмен емес ұзақ мерзімді рейтингі немесе басқа рейтингтік агенттіктердің бірінің осыған ұқсас деңгейдегі рейтингі</w:t>
            </w:r>
            <w:r w:rsidRPr="005A7116">
              <w:rPr>
                <w:rFonts w:ascii="Times New Roman" w:hAnsi="Times New Roman" w:cs="Times New Roman"/>
                <w:color w:val="000000" w:themeColor="text1"/>
                <w:sz w:val="24"/>
                <w:szCs w:val="24"/>
                <w:lang w:val="kk-KZ"/>
              </w:rPr>
              <w:t xml:space="preserve"> бар бейрезидент банктердегі салымдар</w:t>
            </w:r>
          </w:p>
        </w:tc>
        <w:tc>
          <w:tcPr>
            <w:tcW w:w="1021" w:type="dxa"/>
          </w:tcPr>
          <w:p w14:paraId="594B15F2"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1021" w:type="dxa"/>
            <w:tcMar>
              <w:top w:w="0" w:type="dxa"/>
              <w:left w:w="108" w:type="dxa"/>
              <w:bottom w:w="0" w:type="dxa"/>
              <w:right w:w="108" w:type="dxa"/>
            </w:tcMar>
          </w:tcPr>
          <w:p w14:paraId="3095B89C"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1021" w:type="dxa"/>
            <w:tcMar>
              <w:top w:w="0" w:type="dxa"/>
              <w:left w:w="108" w:type="dxa"/>
              <w:bottom w:w="0" w:type="dxa"/>
              <w:right w:w="108" w:type="dxa"/>
            </w:tcMar>
          </w:tcPr>
          <w:p w14:paraId="7AD80E63"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0680DBB2" w14:textId="77777777" w:rsidTr="00C90B63">
        <w:trPr>
          <w:jc w:val="center"/>
        </w:trPr>
        <w:tc>
          <w:tcPr>
            <w:tcW w:w="794" w:type="dxa"/>
            <w:tcMar>
              <w:top w:w="0" w:type="dxa"/>
              <w:left w:w="108" w:type="dxa"/>
              <w:bottom w:w="0" w:type="dxa"/>
              <w:right w:w="108" w:type="dxa"/>
            </w:tcMar>
          </w:tcPr>
          <w:p w14:paraId="7CC20CD0"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2</w:t>
            </w:r>
          </w:p>
        </w:tc>
        <w:tc>
          <w:tcPr>
            <w:tcW w:w="5782" w:type="dxa"/>
            <w:tcMar>
              <w:top w:w="0" w:type="dxa"/>
              <w:left w:w="108" w:type="dxa"/>
              <w:bottom w:w="0" w:type="dxa"/>
              <w:right w:w="108" w:type="dxa"/>
            </w:tcMar>
          </w:tcPr>
          <w:p w14:paraId="3B7294E1" w14:textId="77777777"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lang w:val="kk-KZ"/>
              </w:rPr>
            </w:pPr>
            <w:r w:rsidRPr="005A7116">
              <w:rPr>
                <w:rFonts w:ascii="Times New Roman" w:eastAsia="Calibri" w:hAnsi="Times New Roman" w:cs="Times New Roman"/>
                <w:color w:val="000000" w:themeColor="text1"/>
                <w:sz w:val="24"/>
                <w:szCs w:val="24"/>
                <w:lang w:val="kk-KZ"/>
              </w:rPr>
              <w:t xml:space="preserve">Борыштық бағалы қағаздар </w:t>
            </w:r>
            <w:r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lang w:val="kk-KZ"/>
              </w:rPr>
              <w:t xml:space="preserve"> барлығы (</w:t>
            </w:r>
            <w:r w:rsidRPr="005A7116">
              <w:rPr>
                <w:rFonts w:ascii="Times New Roman" w:eastAsia="Calibri" w:hAnsi="Times New Roman" w:cs="Times New Roman"/>
                <w:color w:val="000000" w:themeColor="text1"/>
                <w:sz w:val="24"/>
                <w:szCs w:val="24"/>
              </w:rPr>
              <w:t>2.1 -2.15</w:t>
            </w:r>
            <w:r w:rsidRPr="005A7116">
              <w:rPr>
                <w:rFonts w:ascii="Times New Roman" w:eastAsia="Calibri" w:hAnsi="Times New Roman" w:cs="Times New Roman"/>
                <w:color w:val="000000" w:themeColor="text1"/>
                <w:sz w:val="24"/>
                <w:szCs w:val="24"/>
                <w:lang w:val="kk-KZ"/>
              </w:rPr>
              <w:t>-жолдар қосындысы), оның ішінде</w:t>
            </w:r>
          </w:p>
        </w:tc>
        <w:tc>
          <w:tcPr>
            <w:tcW w:w="1021" w:type="dxa"/>
          </w:tcPr>
          <w:p w14:paraId="35C64565"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х</w:t>
            </w:r>
          </w:p>
        </w:tc>
        <w:tc>
          <w:tcPr>
            <w:tcW w:w="1021" w:type="dxa"/>
            <w:tcMar>
              <w:top w:w="0" w:type="dxa"/>
              <w:left w:w="108" w:type="dxa"/>
              <w:bottom w:w="0" w:type="dxa"/>
              <w:right w:w="108" w:type="dxa"/>
            </w:tcMar>
          </w:tcPr>
          <w:p w14:paraId="1260FC60"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х</w:t>
            </w:r>
          </w:p>
        </w:tc>
        <w:tc>
          <w:tcPr>
            <w:tcW w:w="1021" w:type="dxa"/>
            <w:tcMar>
              <w:top w:w="0" w:type="dxa"/>
              <w:left w:w="108" w:type="dxa"/>
              <w:bottom w:w="0" w:type="dxa"/>
              <w:right w:w="108" w:type="dxa"/>
            </w:tcMar>
          </w:tcPr>
          <w:p w14:paraId="2DBEA9B2"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2FF3E125" w14:textId="77777777" w:rsidTr="00C90B63">
        <w:trPr>
          <w:jc w:val="center"/>
        </w:trPr>
        <w:tc>
          <w:tcPr>
            <w:tcW w:w="794" w:type="dxa"/>
            <w:tcMar>
              <w:top w:w="0" w:type="dxa"/>
              <w:left w:w="108" w:type="dxa"/>
              <w:bottom w:w="0" w:type="dxa"/>
              <w:right w:w="108" w:type="dxa"/>
            </w:tcMar>
          </w:tcPr>
          <w:p w14:paraId="187900D3"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2.1</w:t>
            </w:r>
          </w:p>
        </w:tc>
        <w:tc>
          <w:tcPr>
            <w:tcW w:w="5782" w:type="dxa"/>
            <w:tcMar>
              <w:top w:w="0" w:type="dxa"/>
              <w:left w:w="108" w:type="dxa"/>
              <w:bottom w:w="0" w:type="dxa"/>
              <w:right w:w="108" w:type="dxa"/>
            </w:tcMar>
          </w:tcPr>
          <w:p w14:paraId="75216B3A" w14:textId="77777777"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 xml:space="preserve">Басқа мемлекеттердің заңнамасына сәйкес айналысқа </w:t>
            </w:r>
            <w:r w:rsidRPr="005A7116">
              <w:rPr>
                <w:rFonts w:ascii="Times New Roman" w:hAnsi="Times New Roman" w:cs="Times New Roman"/>
                <w:color w:val="000000" w:themeColor="text1"/>
                <w:sz w:val="24"/>
                <w:szCs w:val="24"/>
                <w:lang w:val="kk-KZ"/>
              </w:rPr>
              <w:lastRenderedPageBreak/>
              <w:t>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1021" w:type="dxa"/>
          </w:tcPr>
          <w:p w14:paraId="1E1B8257"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lang w:val="kk-KZ"/>
              </w:rPr>
            </w:pPr>
          </w:p>
        </w:tc>
        <w:tc>
          <w:tcPr>
            <w:tcW w:w="1021" w:type="dxa"/>
            <w:tcMar>
              <w:top w:w="0" w:type="dxa"/>
              <w:left w:w="108" w:type="dxa"/>
              <w:bottom w:w="0" w:type="dxa"/>
              <w:right w:w="108" w:type="dxa"/>
            </w:tcMar>
          </w:tcPr>
          <w:p w14:paraId="2063F73C"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1021" w:type="dxa"/>
            <w:tcMar>
              <w:top w:w="0" w:type="dxa"/>
              <w:left w:w="108" w:type="dxa"/>
              <w:bottom w:w="0" w:type="dxa"/>
              <w:right w:w="108" w:type="dxa"/>
            </w:tcMar>
            <w:hideMark/>
          </w:tcPr>
          <w:p w14:paraId="3610720B"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4769AC3A" w14:textId="77777777" w:rsidTr="00C90B63">
        <w:trPr>
          <w:jc w:val="center"/>
        </w:trPr>
        <w:tc>
          <w:tcPr>
            <w:tcW w:w="794" w:type="dxa"/>
            <w:tcMar>
              <w:top w:w="0" w:type="dxa"/>
              <w:left w:w="108" w:type="dxa"/>
              <w:bottom w:w="0" w:type="dxa"/>
              <w:right w:w="108" w:type="dxa"/>
            </w:tcMar>
          </w:tcPr>
          <w:p w14:paraId="3A11176B"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lastRenderedPageBreak/>
              <w:t>2.2</w:t>
            </w:r>
          </w:p>
        </w:tc>
        <w:tc>
          <w:tcPr>
            <w:tcW w:w="5782" w:type="dxa"/>
            <w:tcMar>
              <w:top w:w="0" w:type="dxa"/>
              <w:left w:w="108" w:type="dxa"/>
              <w:bottom w:w="0" w:type="dxa"/>
              <w:right w:w="108" w:type="dxa"/>
            </w:tcMar>
          </w:tcPr>
          <w:p w14:paraId="3CBC2895" w14:textId="77777777"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lang w:val="kk-KZ"/>
              </w:rPr>
            </w:pPr>
            <w:r w:rsidRPr="005A7116">
              <w:rPr>
                <w:rFonts w:ascii="Times New Roman" w:eastAsia="Calibri" w:hAnsi="Times New Roman" w:cs="Times New Roman"/>
                <w:color w:val="000000" w:themeColor="text1"/>
                <w:sz w:val="24"/>
                <w:szCs w:val="24"/>
                <w:lang w:val="kk-KZ"/>
              </w:rPr>
              <w:t>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1021" w:type="dxa"/>
          </w:tcPr>
          <w:p w14:paraId="196DA543"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1021" w:type="dxa"/>
            <w:tcMar>
              <w:top w:w="0" w:type="dxa"/>
              <w:left w:w="108" w:type="dxa"/>
              <w:bottom w:w="0" w:type="dxa"/>
              <w:right w:w="108" w:type="dxa"/>
            </w:tcMar>
          </w:tcPr>
          <w:p w14:paraId="1E69B99C"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1021" w:type="dxa"/>
            <w:tcMar>
              <w:top w:w="0" w:type="dxa"/>
              <w:left w:w="108" w:type="dxa"/>
              <w:bottom w:w="0" w:type="dxa"/>
              <w:right w:w="108" w:type="dxa"/>
            </w:tcMar>
          </w:tcPr>
          <w:p w14:paraId="590246F9"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03EC50C2" w14:textId="77777777" w:rsidTr="00C90B63">
        <w:trPr>
          <w:jc w:val="center"/>
        </w:trPr>
        <w:tc>
          <w:tcPr>
            <w:tcW w:w="794" w:type="dxa"/>
            <w:tcMar>
              <w:top w:w="0" w:type="dxa"/>
              <w:left w:w="108" w:type="dxa"/>
              <w:bottom w:w="0" w:type="dxa"/>
              <w:right w:w="108" w:type="dxa"/>
            </w:tcMar>
          </w:tcPr>
          <w:p w14:paraId="3C010AE2"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2.3</w:t>
            </w:r>
          </w:p>
        </w:tc>
        <w:tc>
          <w:tcPr>
            <w:tcW w:w="5782" w:type="dxa"/>
            <w:tcMar>
              <w:top w:w="0" w:type="dxa"/>
              <w:left w:w="108" w:type="dxa"/>
              <w:bottom w:w="0" w:type="dxa"/>
              <w:right w:w="108" w:type="dxa"/>
            </w:tcMar>
          </w:tcPr>
          <w:p w14:paraId="0F0B4377" w14:textId="77777777"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lang w:val="kk-KZ"/>
              </w:rPr>
            </w:pPr>
            <w:r w:rsidRPr="005A7116">
              <w:rPr>
                <w:rFonts w:ascii="Times New Roman" w:eastAsia="Calibri" w:hAnsi="Times New Roman" w:cs="Times New Roman"/>
                <w:color w:val="000000" w:themeColor="text1"/>
                <w:sz w:val="24"/>
                <w:szCs w:val="24"/>
                <w:lang w:val="kk-KZ"/>
              </w:rPr>
              <w:t>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1021" w:type="dxa"/>
          </w:tcPr>
          <w:p w14:paraId="3E27EB05"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1021" w:type="dxa"/>
            <w:tcMar>
              <w:top w:w="0" w:type="dxa"/>
              <w:left w:w="108" w:type="dxa"/>
              <w:bottom w:w="0" w:type="dxa"/>
              <w:right w:w="108" w:type="dxa"/>
            </w:tcMar>
          </w:tcPr>
          <w:p w14:paraId="1C7000E6"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1021" w:type="dxa"/>
            <w:tcMar>
              <w:top w:w="0" w:type="dxa"/>
              <w:left w:w="108" w:type="dxa"/>
              <w:bottom w:w="0" w:type="dxa"/>
              <w:right w:w="108" w:type="dxa"/>
            </w:tcMar>
          </w:tcPr>
          <w:p w14:paraId="0FDF487B"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0C96A3D8" w14:textId="77777777" w:rsidTr="00C90B63">
        <w:trPr>
          <w:jc w:val="center"/>
        </w:trPr>
        <w:tc>
          <w:tcPr>
            <w:tcW w:w="794" w:type="dxa"/>
            <w:tcMar>
              <w:top w:w="0" w:type="dxa"/>
              <w:left w:w="108" w:type="dxa"/>
              <w:bottom w:w="0" w:type="dxa"/>
              <w:right w:w="108" w:type="dxa"/>
            </w:tcMar>
          </w:tcPr>
          <w:p w14:paraId="1BE2CD30"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2.4</w:t>
            </w:r>
          </w:p>
        </w:tc>
        <w:tc>
          <w:tcPr>
            <w:tcW w:w="5782" w:type="dxa"/>
            <w:tcMar>
              <w:top w:w="0" w:type="dxa"/>
              <w:left w:w="108" w:type="dxa"/>
              <w:bottom w:w="0" w:type="dxa"/>
              <w:right w:w="108" w:type="dxa"/>
            </w:tcMar>
          </w:tcPr>
          <w:p w14:paraId="66E67271" w14:textId="30DDE71B"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lang w:val="kk-KZ"/>
              </w:rPr>
            </w:pPr>
            <w:r w:rsidRPr="005A7116">
              <w:rPr>
                <w:rFonts w:ascii="Times New Roman" w:eastAsia="Calibri" w:hAnsi="Times New Roman" w:cs="Times New Roman"/>
                <w:color w:val="000000" w:themeColor="text1"/>
                <w:sz w:val="24"/>
                <w:szCs w:val="24"/>
                <w:lang w:val="kk-KZ"/>
              </w:rPr>
              <w:t xml:space="preserve">Қазақстан Республикасының және басқа мемлекеттердің заңнамасына сәйкес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Қазақстанның Даму Банкі</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Самұрық-Қазына</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ұлттық әл-ауқат қоры</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Бәйтерек</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ұлттық басқарушы холдингі,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Проблемалық кредиттер қоры</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акционерлік қоғамдары шығарған борыштық бағалы қағаздар</w:t>
            </w:r>
          </w:p>
        </w:tc>
        <w:tc>
          <w:tcPr>
            <w:tcW w:w="1021" w:type="dxa"/>
          </w:tcPr>
          <w:p w14:paraId="31C1483F"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1021" w:type="dxa"/>
            <w:tcMar>
              <w:top w:w="0" w:type="dxa"/>
              <w:left w:w="108" w:type="dxa"/>
              <w:bottom w:w="0" w:type="dxa"/>
              <w:right w:w="108" w:type="dxa"/>
            </w:tcMar>
          </w:tcPr>
          <w:p w14:paraId="5EFD61A4"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1021" w:type="dxa"/>
            <w:tcMar>
              <w:top w:w="0" w:type="dxa"/>
              <w:left w:w="108" w:type="dxa"/>
              <w:bottom w:w="0" w:type="dxa"/>
              <w:right w:w="108" w:type="dxa"/>
            </w:tcMar>
          </w:tcPr>
          <w:p w14:paraId="3997B8BB"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3A2A317F" w14:textId="77777777" w:rsidTr="00C90B63">
        <w:trPr>
          <w:jc w:val="center"/>
        </w:trPr>
        <w:tc>
          <w:tcPr>
            <w:tcW w:w="794" w:type="dxa"/>
            <w:tcMar>
              <w:top w:w="0" w:type="dxa"/>
              <w:left w:w="108" w:type="dxa"/>
              <w:bottom w:w="0" w:type="dxa"/>
              <w:right w:w="108" w:type="dxa"/>
            </w:tcMar>
          </w:tcPr>
          <w:p w14:paraId="0A185B01"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2.5</w:t>
            </w:r>
          </w:p>
        </w:tc>
        <w:tc>
          <w:tcPr>
            <w:tcW w:w="5782" w:type="dxa"/>
            <w:tcMar>
              <w:top w:w="0" w:type="dxa"/>
              <w:left w:w="108" w:type="dxa"/>
              <w:bottom w:w="0" w:type="dxa"/>
              <w:right w:w="108" w:type="dxa"/>
            </w:tcMar>
          </w:tcPr>
          <w:p w14:paraId="6367FE6B" w14:textId="06F6EFB1"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lang w:val="kk-KZ"/>
              </w:rPr>
            </w:pPr>
            <w:r w:rsidRPr="005A7116">
              <w:rPr>
                <w:rFonts w:ascii="Times New Roman" w:eastAsia="Calibri" w:hAnsi="Times New Roman" w:cs="Times New Roman"/>
                <w:color w:val="000000" w:themeColor="text1"/>
                <w:sz w:val="24"/>
                <w:szCs w:val="24"/>
                <w:lang w:val="kk-KZ"/>
              </w:rPr>
              <w:t xml:space="preserve">Қазақстан Республикасының және басқа мемлекеттердің заңнамасына сәйкес шығарылған, қор биржасының ресми тізімінің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Негізгі</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алаңының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борыштық бағалы қағаздар</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секторына кіретін Қазақстан Республикасы заңды тұлғаларының мемлекеттік емес бағалы қағаздары немесе шетел валютасында номинирленген және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Астана</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1021" w:type="dxa"/>
          </w:tcPr>
          <w:p w14:paraId="27982C89"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1021" w:type="dxa"/>
            <w:tcMar>
              <w:top w:w="0" w:type="dxa"/>
              <w:left w:w="108" w:type="dxa"/>
              <w:bottom w:w="0" w:type="dxa"/>
              <w:right w:w="108" w:type="dxa"/>
            </w:tcMar>
          </w:tcPr>
          <w:p w14:paraId="13F13932"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90</w:t>
            </w:r>
          </w:p>
        </w:tc>
        <w:tc>
          <w:tcPr>
            <w:tcW w:w="1021" w:type="dxa"/>
            <w:tcMar>
              <w:top w:w="0" w:type="dxa"/>
              <w:left w:w="108" w:type="dxa"/>
              <w:bottom w:w="0" w:type="dxa"/>
              <w:right w:w="108" w:type="dxa"/>
            </w:tcMar>
          </w:tcPr>
          <w:p w14:paraId="282BFA33"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51FE51FE" w14:textId="77777777" w:rsidTr="00C90B63">
        <w:trPr>
          <w:jc w:val="center"/>
        </w:trPr>
        <w:tc>
          <w:tcPr>
            <w:tcW w:w="794" w:type="dxa"/>
            <w:tcMar>
              <w:top w:w="0" w:type="dxa"/>
              <w:left w:w="108" w:type="dxa"/>
              <w:bottom w:w="0" w:type="dxa"/>
              <w:right w:w="108" w:type="dxa"/>
            </w:tcMar>
          </w:tcPr>
          <w:p w14:paraId="7FB9AD19"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2.6</w:t>
            </w:r>
          </w:p>
        </w:tc>
        <w:tc>
          <w:tcPr>
            <w:tcW w:w="5782" w:type="dxa"/>
            <w:tcMar>
              <w:top w:w="0" w:type="dxa"/>
              <w:left w:w="108" w:type="dxa"/>
              <w:bottom w:w="0" w:type="dxa"/>
              <w:right w:w="108" w:type="dxa"/>
            </w:tcMar>
          </w:tcPr>
          <w:p w14:paraId="1132A1BA" w14:textId="27BA0495"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lang w:val="kk-KZ"/>
              </w:rPr>
            </w:pPr>
            <w:r w:rsidRPr="005A7116">
              <w:rPr>
                <w:rFonts w:ascii="Times New Roman" w:eastAsia="Calibri" w:hAnsi="Times New Roman" w:cs="Times New Roman"/>
                <w:color w:val="000000" w:themeColor="text1"/>
                <w:sz w:val="24"/>
                <w:szCs w:val="24"/>
                <w:lang w:val="kk-KZ"/>
              </w:rPr>
              <w:t xml:space="preserve">Қазақстан Республикасының және басқа мемлекеттердің заңнамасына сәйкес шығарылған, қор биржасының ресми тізімінің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Балама</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алаңының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борыштық бағалы қағаздар</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секторына енгізілген Қазақстан Республикасы заңды тұлғаларының мемлекеттік емес борыштық бағалы қағаздары</w:t>
            </w:r>
          </w:p>
        </w:tc>
        <w:tc>
          <w:tcPr>
            <w:tcW w:w="1021" w:type="dxa"/>
          </w:tcPr>
          <w:p w14:paraId="5E7329F8"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1021" w:type="dxa"/>
            <w:tcMar>
              <w:top w:w="0" w:type="dxa"/>
              <w:left w:w="108" w:type="dxa"/>
              <w:bottom w:w="0" w:type="dxa"/>
              <w:right w:w="108" w:type="dxa"/>
            </w:tcMar>
          </w:tcPr>
          <w:p w14:paraId="031E014A"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60</w:t>
            </w:r>
          </w:p>
        </w:tc>
        <w:tc>
          <w:tcPr>
            <w:tcW w:w="1021" w:type="dxa"/>
            <w:tcMar>
              <w:top w:w="0" w:type="dxa"/>
              <w:left w:w="108" w:type="dxa"/>
              <w:bottom w:w="0" w:type="dxa"/>
              <w:right w:w="108" w:type="dxa"/>
            </w:tcMar>
          </w:tcPr>
          <w:p w14:paraId="31242077"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4D0CE34E" w14:textId="77777777" w:rsidTr="00C90B63">
        <w:trPr>
          <w:jc w:val="center"/>
        </w:trPr>
        <w:tc>
          <w:tcPr>
            <w:tcW w:w="794" w:type="dxa"/>
            <w:tcMar>
              <w:top w:w="0" w:type="dxa"/>
              <w:left w:w="108" w:type="dxa"/>
              <w:bottom w:w="0" w:type="dxa"/>
              <w:right w:w="108" w:type="dxa"/>
            </w:tcMar>
          </w:tcPr>
          <w:p w14:paraId="249C692C"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2.7</w:t>
            </w:r>
          </w:p>
        </w:tc>
        <w:tc>
          <w:tcPr>
            <w:tcW w:w="5782" w:type="dxa"/>
            <w:tcMar>
              <w:top w:w="0" w:type="dxa"/>
              <w:left w:w="108" w:type="dxa"/>
              <w:bottom w:w="0" w:type="dxa"/>
              <w:right w:w="108" w:type="dxa"/>
            </w:tcMar>
          </w:tcPr>
          <w:p w14:paraId="1F7B860B" w14:textId="75C18CE4"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lang w:val="kk-KZ"/>
              </w:rPr>
            </w:pPr>
            <w:r w:rsidRPr="005A7116">
              <w:rPr>
                <w:rFonts w:ascii="Times New Roman" w:eastAsia="Calibri" w:hAnsi="Times New Roman" w:cs="Times New Roman"/>
                <w:color w:val="000000" w:themeColor="text1"/>
                <w:sz w:val="24"/>
                <w:szCs w:val="24"/>
                <w:lang w:val="kk-KZ"/>
              </w:rPr>
              <w:t xml:space="preserve">Қазақстан Республикасының және басқа мемлекеттердің заңнамасына сәйкес шығарылған, </w:t>
            </w:r>
            <w:r w:rsidRPr="005A7116">
              <w:rPr>
                <w:rFonts w:ascii="Times New Roman" w:hAnsi="Times New Roman" w:cs="Times New Roman"/>
                <w:color w:val="000000" w:themeColor="text1"/>
                <w:sz w:val="24"/>
                <w:szCs w:val="24"/>
                <w:lang w:val="kk-KZ"/>
              </w:rPr>
              <w:t>(эмитентте)</w:t>
            </w:r>
            <w:r w:rsidRPr="005A7116">
              <w:rPr>
                <w:rFonts w:ascii="Times New Roman" w:eastAsia="Calibri" w:hAnsi="Times New Roman" w:cs="Times New Roman"/>
                <w:color w:val="000000" w:themeColor="text1"/>
                <w:sz w:val="24"/>
                <w:szCs w:val="24"/>
                <w:lang w:val="kk-KZ"/>
              </w:rPr>
              <w:t xml:space="preserve"> </w:t>
            </w:r>
            <w:r w:rsidRPr="005A7116">
              <w:rPr>
                <w:rFonts w:ascii="Times New Roman" w:hAnsi="Times New Roman" w:cs="Times New Roman"/>
                <w:color w:val="000000" w:themeColor="text1"/>
                <w:sz w:val="24"/>
                <w:szCs w:val="24"/>
                <w:lang w:val="kk-KZ"/>
              </w:rPr>
              <w:t xml:space="preserve">Standard &amp; Poor's агенттігінің халықаралық шкаласы бойынша </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rPr>
              <w:t>ВВ-</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lang w:val="kk-KZ"/>
              </w:rPr>
              <w:t xml:space="preserve"> </w:t>
            </w:r>
            <w:r w:rsidRPr="005A7116">
              <w:rPr>
                <w:rFonts w:ascii="Times New Roman" w:hAnsi="Times New Roman" w:cs="Times New Roman"/>
                <w:color w:val="000000" w:themeColor="text1"/>
                <w:sz w:val="24"/>
                <w:szCs w:val="24"/>
                <w:lang w:val="kk-KZ"/>
              </w:rPr>
              <w:t xml:space="preserve">төмен емес </w:t>
            </w:r>
            <w:r w:rsidRPr="005A7116">
              <w:rPr>
                <w:rFonts w:ascii="Times New Roman" w:eastAsia="Calibri" w:hAnsi="Times New Roman" w:cs="Times New Roman"/>
                <w:color w:val="000000" w:themeColor="text1"/>
                <w:sz w:val="24"/>
                <w:szCs w:val="24"/>
                <w:lang w:val="kk-KZ"/>
              </w:rPr>
              <w:t xml:space="preserve">рейтингтік бағасы </w:t>
            </w:r>
            <w:r w:rsidRPr="005A7116">
              <w:rPr>
                <w:rFonts w:ascii="Times New Roman" w:hAnsi="Times New Roman" w:cs="Times New Roman"/>
                <w:color w:val="000000" w:themeColor="text1"/>
                <w:sz w:val="24"/>
                <w:szCs w:val="24"/>
                <w:lang w:val="kk-KZ"/>
              </w:rPr>
              <w:t xml:space="preserve">немесе басқа рейтингтік агенттіктердің бірінің осындай деңгейдегі рейтингі бар немесе </w:t>
            </w:r>
            <w:r w:rsidRPr="005A7116">
              <w:rPr>
                <w:rFonts w:ascii="Times New Roman" w:hAnsi="Times New Roman" w:cs="Times New Roman"/>
                <w:color w:val="000000" w:themeColor="text1"/>
                <w:sz w:val="24"/>
                <w:szCs w:val="24"/>
              </w:rPr>
              <w:t xml:space="preserve">Standard &amp; Poor's агенттігінің ұлттық шкаласы бойынша </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rPr>
              <w:t>kzA-</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lang w:val="kk-KZ"/>
              </w:rPr>
              <w:t xml:space="preserve"> төмен емес</w:t>
            </w:r>
            <w:r w:rsidRPr="005A7116">
              <w:rPr>
                <w:rFonts w:ascii="Times New Roman" w:eastAsia="Calibri" w:hAnsi="Times New Roman" w:cs="Times New Roman"/>
                <w:color w:val="000000" w:themeColor="text1"/>
                <w:sz w:val="24"/>
                <w:szCs w:val="24"/>
              </w:rPr>
              <w:t xml:space="preserve"> </w:t>
            </w:r>
            <w:r w:rsidRPr="005A7116">
              <w:rPr>
                <w:rFonts w:ascii="Times New Roman" w:eastAsia="Calibri" w:hAnsi="Times New Roman" w:cs="Times New Roman"/>
                <w:color w:val="000000" w:themeColor="text1"/>
                <w:sz w:val="24"/>
                <w:szCs w:val="24"/>
                <w:lang w:val="kk-KZ"/>
              </w:rPr>
              <w:t xml:space="preserve">рейтингі </w:t>
            </w:r>
            <w:r w:rsidRPr="005A7116">
              <w:rPr>
                <w:rFonts w:ascii="Times New Roman" w:hAnsi="Times New Roman" w:cs="Times New Roman"/>
                <w:color w:val="000000" w:themeColor="text1"/>
                <w:sz w:val="24"/>
                <w:szCs w:val="24"/>
                <w:lang w:val="kk-KZ"/>
              </w:rPr>
              <w:t xml:space="preserve">немесе басқа рейтингтік агенттіктердің бірінің ұлттық шкаласы бойынша осыған ұқсас деңгейдегі рейтингі бар </w:t>
            </w:r>
            <w:r w:rsidRPr="005A7116">
              <w:rPr>
                <w:rFonts w:ascii="Times New Roman" w:eastAsia="Calibri" w:hAnsi="Times New Roman" w:cs="Times New Roman"/>
                <w:color w:val="000000" w:themeColor="text1"/>
                <w:sz w:val="24"/>
                <w:szCs w:val="24"/>
                <w:lang w:val="kk-KZ"/>
              </w:rPr>
              <w:t>Қазақстан Республикасы заңды тұлғаларының мемлекеттік емес бағалы қағаздары</w:t>
            </w:r>
          </w:p>
        </w:tc>
        <w:tc>
          <w:tcPr>
            <w:tcW w:w="1021" w:type="dxa"/>
          </w:tcPr>
          <w:p w14:paraId="60D20B4B"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1021" w:type="dxa"/>
            <w:tcMar>
              <w:top w:w="0" w:type="dxa"/>
              <w:left w:w="108" w:type="dxa"/>
              <w:bottom w:w="0" w:type="dxa"/>
              <w:right w:w="108" w:type="dxa"/>
            </w:tcMar>
          </w:tcPr>
          <w:p w14:paraId="75081808"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1021" w:type="dxa"/>
            <w:tcMar>
              <w:top w:w="0" w:type="dxa"/>
              <w:left w:w="108" w:type="dxa"/>
              <w:bottom w:w="0" w:type="dxa"/>
              <w:right w:w="108" w:type="dxa"/>
            </w:tcMar>
          </w:tcPr>
          <w:p w14:paraId="528ED84D"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588FF554" w14:textId="77777777" w:rsidTr="00C90B63">
        <w:trPr>
          <w:jc w:val="center"/>
        </w:trPr>
        <w:tc>
          <w:tcPr>
            <w:tcW w:w="794" w:type="dxa"/>
            <w:tcMar>
              <w:top w:w="0" w:type="dxa"/>
              <w:left w:w="108" w:type="dxa"/>
              <w:bottom w:w="0" w:type="dxa"/>
              <w:right w:w="108" w:type="dxa"/>
            </w:tcMar>
          </w:tcPr>
          <w:p w14:paraId="0278FF4E"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lastRenderedPageBreak/>
              <w:t>2.8</w:t>
            </w:r>
          </w:p>
        </w:tc>
        <w:tc>
          <w:tcPr>
            <w:tcW w:w="5782" w:type="dxa"/>
            <w:tcMar>
              <w:top w:w="0" w:type="dxa"/>
              <w:left w:w="108" w:type="dxa"/>
              <w:bottom w:w="0" w:type="dxa"/>
              <w:right w:w="108" w:type="dxa"/>
            </w:tcMar>
          </w:tcPr>
          <w:p w14:paraId="76E71040" w14:textId="6306D323"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lang w:val="kk-KZ"/>
              </w:rPr>
            </w:pPr>
            <w:r w:rsidRPr="005A7116">
              <w:rPr>
                <w:rFonts w:ascii="Times New Roman" w:eastAsia="Calibri" w:hAnsi="Times New Roman" w:cs="Times New Roman"/>
                <w:color w:val="000000" w:themeColor="text1"/>
                <w:sz w:val="24"/>
                <w:szCs w:val="24"/>
                <w:lang w:val="kk-KZ"/>
              </w:rPr>
              <w:t xml:space="preserve">Қазақстан Республикасының және басқа мемлекеттердің заңнамасына сәйкес шығарылған, </w:t>
            </w:r>
            <w:r w:rsidRPr="005A7116">
              <w:rPr>
                <w:rFonts w:ascii="Times New Roman" w:hAnsi="Times New Roman" w:cs="Times New Roman"/>
                <w:color w:val="000000" w:themeColor="text1"/>
                <w:sz w:val="24"/>
                <w:szCs w:val="24"/>
                <w:lang w:val="kk-KZ"/>
              </w:rPr>
              <w:t>(эмитентте)</w:t>
            </w:r>
            <w:r w:rsidRPr="005A7116">
              <w:rPr>
                <w:rFonts w:ascii="Times New Roman" w:eastAsia="Calibri" w:hAnsi="Times New Roman" w:cs="Times New Roman"/>
                <w:color w:val="000000" w:themeColor="text1"/>
                <w:sz w:val="24"/>
                <w:szCs w:val="24"/>
                <w:lang w:val="kk-KZ"/>
              </w:rPr>
              <w:t xml:space="preserve"> </w:t>
            </w:r>
            <w:r w:rsidRPr="005A7116">
              <w:rPr>
                <w:rFonts w:ascii="Times New Roman" w:hAnsi="Times New Roman" w:cs="Times New Roman"/>
                <w:color w:val="000000" w:themeColor="text1"/>
                <w:sz w:val="24"/>
                <w:szCs w:val="24"/>
                <w:lang w:val="kk-KZ"/>
              </w:rPr>
              <w:t xml:space="preserve">Standard &amp; Poor's агенттігінің халықаралық шкаласы бойынша </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rPr>
              <w:t>B+</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rPr>
              <w:t xml:space="preserve">-тен </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rPr>
              <w:t>B-</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lang w:val="kk-KZ"/>
              </w:rPr>
              <w:t>ке</w:t>
            </w:r>
            <w:r w:rsidRPr="005A7116">
              <w:rPr>
                <w:rFonts w:ascii="Times New Roman" w:eastAsia="Calibri" w:hAnsi="Times New Roman" w:cs="Times New Roman"/>
                <w:color w:val="000000" w:themeColor="text1"/>
                <w:sz w:val="24"/>
                <w:szCs w:val="24"/>
              </w:rPr>
              <w:t xml:space="preserve"> дейін</w:t>
            </w:r>
            <w:r w:rsidRPr="005A7116">
              <w:rPr>
                <w:rFonts w:ascii="Times New Roman" w:eastAsia="Calibri" w:hAnsi="Times New Roman" w:cs="Times New Roman"/>
                <w:color w:val="000000" w:themeColor="text1"/>
                <w:sz w:val="24"/>
                <w:szCs w:val="24"/>
                <w:lang w:val="kk-KZ"/>
              </w:rPr>
              <w:t>гі</w:t>
            </w:r>
            <w:r w:rsidRPr="005A7116">
              <w:rPr>
                <w:rFonts w:ascii="Times New Roman" w:eastAsia="Calibri" w:hAnsi="Times New Roman" w:cs="Times New Roman"/>
                <w:color w:val="000000" w:themeColor="text1"/>
                <w:sz w:val="24"/>
                <w:szCs w:val="24"/>
              </w:rPr>
              <w:t xml:space="preserve"> </w:t>
            </w:r>
            <w:r w:rsidRPr="005A7116">
              <w:rPr>
                <w:rFonts w:ascii="Times New Roman" w:eastAsia="Calibri" w:hAnsi="Times New Roman" w:cs="Times New Roman"/>
                <w:color w:val="000000" w:themeColor="text1"/>
                <w:sz w:val="24"/>
                <w:szCs w:val="24"/>
                <w:lang w:val="kk-KZ"/>
              </w:rPr>
              <w:t xml:space="preserve">рейтингтік бағасы </w:t>
            </w:r>
            <w:r w:rsidRPr="005A7116">
              <w:rPr>
                <w:rFonts w:ascii="Times New Roman" w:hAnsi="Times New Roman" w:cs="Times New Roman"/>
                <w:color w:val="000000" w:themeColor="text1"/>
                <w:sz w:val="24"/>
                <w:szCs w:val="24"/>
                <w:lang w:val="kk-KZ"/>
              </w:rPr>
              <w:t xml:space="preserve">немесе басқа рейтингтік агенттіктердің бірінің осындай деңгейдегі рейтингі бар немесе </w:t>
            </w:r>
            <w:r w:rsidRPr="005A7116">
              <w:rPr>
                <w:rFonts w:ascii="Times New Roman" w:hAnsi="Times New Roman" w:cs="Times New Roman"/>
                <w:color w:val="000000" w:themeColor="text1"/>
                <w:sz w:val="24"/>
                <w:szCs w:val="24"/>
              </w:rPr>
              <w:t xml:space="preserve">Standard &amp; Poor's агенттігінің ұлттық шкаласы бойынша </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rPr>
              <w:t>kzBBB+</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lang w:val="kk-KZ"/>
              </w:rPr>
              <w:t>-тен</w:t>
            </w:r>
            <w:r w:rsidRPr="005A7116">
              <w:rPr>
                <w:rFonts w:ascii="Times New Roman" w:eastAsia="Calibri" w:hAnsi="Times New Roman" w:cs="Times New Roman"/>
                <w:color w:val="000000" w:themeColor="text1"/>
                <w:sz w:val="24"/>
                <w:szCs w:val="24"/>
              </w:rPr>
              <w:t xml:space="preserve"> </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rPr>
              <w:t>kzBB-</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lang w:val="kk-KZ"/>
              </w:rPr>
              <w:t>-ке дейінгі</w:t>
            </w:r>
            <w:r w:rsidRPr="005A7116">
              <w:rPr>
                <w:rFonts w:ascii="Times New Roman" w:eastAsia="Calibri" w:hAnsi="Times New Roman" w:cs="Times New Roman"/>
                <w:color w:val="000000" w:themeColor="text1"/>
                <w:sz w:val="24"/>
                <w:szCs w:val="24"/>
              </w:rPr>
              <w:t xml:space="preserve"> </w:t>
            </w:r>
            <w:r w:rsidRPr="005A7116">
              <w:rPr>
                <w:rFonts w:ascii="Times New Roman" w:eastAsia="Calibri" w:hAnsi="Times New Roman" w:cs="Times New Roman"/>
                <w:color w:val="000000" w:themeColor="text1"/>
                <w:sz w:val="24"/>
                <w:szCs w:val="24"/>
                <w:lang w:val="kk-KZ"/>
              </w:rPr>
              <w:t xml:space="preserve">рейтингі </w:t>
            </w:r>
            <w:r w:rsidRPr="005A7116">
              <w:rPr>
                <w:rFonts w:ascii="Times New Roman" w:hAnsi="Times New Roman" w:cs="Times New Roman"/>
                <w:color w:val="000000" w:themeColor="text1"/>
                <w:sz w:val="24"/>
                <w:szCs w:val="24"/>
                <w:lang w:val="kk-KZ"/>
              </w:rPr>
              <w:t xml:space="preserve">немесе басқа рейтингтік агенттіктердің бірінің ұлттық шкаласы бойынша осыған ұқсас деңгейдегі рейтингі бар </w:t>
            </w:r>
            <w:r w:rsidRPr="005A7116">
              <w:rPr>
                <w:rFonts w:ascii="Times New Roman" w:eastAsia="Calibri" w:hAnsi="Times New Roman" w:cs="Times New Roman"/>
                <w:color w:val="000000" w:themeColor="text1"/>
                <w:sz w:val="24"/>
                <w:szCs w:val="24"/>
                <w:lang w:val="kk-KZ"/>
              </w:rPr>
              <w:t>Қазақстан Республикасы заңды тұлғаларының мемлекеттік емес борыштық бағалы қағаздары</w:t>
            </w:r>
          </w:p>
        </w:tc>
        <w:tc>
          <w:tcPr>
            <w:tcW w:w="1021" w:type="dxa"/>
          </w:tcPr>
          <w:p w14:paraId="19675AF2"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1021" w:type="dxa"/>
            <w:tcMar>
              <w:top w:w="0" w:type="dxa"/>
              <w:left w:w="108" w:type="dxa"/>
              <w:bottom w:w="0" w:type="dxa"/>
              <w:right w:w="108" w:type="dxa"/>
            </w:tcMar>
          </w:tcPr>
          <w:p w14:paraId="2D18AB7D"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85</w:t>
            </w:r>
          </w:p>
        </w:tc>
        <w:tc>
          <w:tcPr>
            <w:tcW w:w="1021" w:type="dxa"/>
            <w:tcMar>
              <w:top w:w="0" w:type="dxa"/>
              <w:left w:w="108" w:type="dxa"/>
              <w:bottom w:w="0" w:type="dxa"/>
              <w:right w:w="108" w:type="dxa"/>
            </w:tcMar>
          </w:tcPr>
          <w:p w14:paraId="2677AF61"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4366CEA7" w14:textId="77777777" w:rsidTr="00C90B63">
        <w:trPr>
          <w:jc w:val="center"/>
        </w:trPr>
        <w:tc>
          <w:tcPr>
            <w:tcW w:w="794" w:type="dxa"/>
            <w:tcMar>
              <w:top w:w="0" w:type="dxa"/>
              <w:left w:w="108" w:type="dxa"/>
              <w:bottom w:w="0" w:type="dxa"/>
              <w:right w:w="108" w:type="dxa"/>
            </w:tcMar>
          </w:tcPr>
          <w:p w14:paraId="25C3703C"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2.9</w:t>
            </w:r>
          </w:p>
        </w:tc>
        <w:tc>
          <w:tcPr>
            <w:tcW w:w="5782" w:type="dxa"/>
            <w:tcMar>
              <w:top w:w="0" w:type="dxa"/>
              <w:left w:w="108" w:type="dxa"/>
              <w:bottom w:w="0" w:type="dxa"/>
              <w:right w:w="108" w:type="dxa"/>
            </w:tcMar>
          </w:tcPr>
          <w:p w14:paraId="55B563AB" w14:textId="6E2A79A1"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lang w:val="kk-KZ"/>
              </w:rPr>
            </w:pPr>
            <w:r w:rsidRPr="005A7116">
              <w:rPr>
                <w:rFonts w:ascii="Times New Roman" w:eastAsia="Calibri" w:hAnsi="Times New Roman" w:cs="Times New Roman"/>
                <w:color w:val="000000" w:themeColor="text1"/>
                <w:sz w:val="24"/>
                <w:szCs w:val="24"/>
                <w:lang w:val="kk-KZ"/>
              </w:rPr>
              <w:t xml:space="preserve">Standard &amp; Poor's агенттігінің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АА-</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төмен емес халықаралық рейтингі немесе </w:t>
            </w:r>
            <w:r w:rsidRPr="005A7116">
              <w:rPr>
                <w:rFonts w:ascii="Times New Roman" w:hAnsi="Times New Roman" w:cs="Times New Roman"/>
                <w:color w:val="000000" w:themeColor="text1"/>
                <w:sz w:val="24"/>
                <w:szCs w:val="24"/>
                <w:lang w:val="kk-KZ"/>
              </w:rPr>
              <w:t>басқа рейтингтік агенттіктердің бірінің осындай деңгейдегі рейтингі бар</w:t>
            </w:r>
            <w:r w:rsidRPr="005A7116">
              <w:rPr>
                <w:rFonts w:ascii="Times New Roman" w:eastAsia="Calibri" w:hAnsi="Times New Roman" w:cs="Times New Roman"/>
                <w:color w:val="000000" w:themeColor="text1"/>
                <w:sz w:val="24"/>
                <w:szCs w:val="24"/>
                <w:lang w:val="kk-KZ"/>
              </w:rPr>
              <w:t xml:space="preserve">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бағалы қағаздар </w:t>
            </w:r>
          </w:p>
        </w:tc>
        <w:tc>
          <w:tcPr>
            <w:tcW w:w="1021" w:type="dxa"/>
          </w:tcPr>
          <w:p w14:paraId="2ABD87F7"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1021" w:type="dxa"/>
            <w:tcMar>
              <w:top w:w="0" w:type="dxa"/>
              <w:left w:w="108" w:type="dxa"/>
              <w:bottom w:w="0" w:type="dxa"/>
              <w:right w:w="108" w:type="dxa"/>
            </w:tcMar>
          </w:tcPr>
          <w:p w14:paraId="4415D756"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1021" w:type="dxa"/>
            <w:tcMar>
              <w:top w:w="0" w:type="dxa"/>
              <w:left w:w="108" w:type="dxa"/>
              <w:bottom w:w="0" w:type="dxa"/>
              <w:right w:w="108" w:type="dxa"/>
            </w:tcMar>
          </w:tcPr>
          <w:p w14:paraId="14F2D875"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6158C2BE" w14:textId="77777777" w:rsidTr="00C90B63">
        <w:trPr>
          <w:trHeight w:val="423"/>
          <w:jc w:val="center"/>
        </w:trPr>
        <w:tc>
          <w:tcPr>
            <w:tcW w:w="794" w:type="dxa"/>
            <w:tcMar>
              <w:top w:w="0" w:type="dxa"/>
              <w:left w:w="108" w:type="dxa"/>
              <w:bottom w:w="0" w:type="dxa"/>
              <w:right w:w="108" w:type="dxa"/>
            </w:tcMar>
          </w:tcPr>
          <w:p w14:paraId="5A12C7D0"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2.10</w:t>
            </w:r>
          </w:p>
        </w:tc>
        <w:tc>
          <w:tcPr>
            <w:tcW w:w="5782" w:type="dxa"/>
            <w:tcMar>
              <w:top w:w="0" w:type="dxa"/>
              <w:left w:w="108" w:type="dxa"/>
              <w:bottom w:w="0" w:type="dxa"/>
              <w:right w:w="108" w:type="dxa"/>
            </w:tcMar>
          </w:tcPr>
          <w:p w14:paraId="1D886D07" w14:textId="482EC384"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lang w:val="kk-KZ"/>
              </w:rPr>
            </w:pPr>
            <w:r w:rsidRPr="005A7116">
              <w:rPr>
                <w:rFonts w:ascii="Times New Roman" w:eastAsia="Calibri" w:hAnsi="Times New Roman" w:cs="Times New Roman"/>
                <w:color w:val="000000" w:themeColor="text1"/>
                <w:sz w:val="24"/>
                <w:szCs w:val="24"/>
                <w:lang w:val="kk-KZ"/>
              </w:rPr>
              <w:t xml:space="preserve">Standard &amp; Poor's агенттігінің халықаралық шкаласы бойынша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ВВВ-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төмен емес тәуелсіз рейтингі немесе</w:t>
            </w:r>
            <w:r w:rsidRPr="005A7116">
              <w:rPr>
                <w:rFonts w:ascii="Times New Roman" w:hAnsi="Times New Roman" w:cs="Times New Roman"/>
                <w:color w:val="000000" w:themeColor="text1"/>
                <w:sz w:val="24"/>
                <w:szCs w:val="24"/>
                <w:lang w:val="kk-KZ"/>
              </w:rPr>
              <w:t xml:space="preserve"> басқа рейтингтік агенттіктердің бірінің осындай деңгейдегі рейтингі бар шет мемлекеттердің борыштық бағалы қағаздары</w:t>
            </w:r>
          </w:p>
        </w:tc>
        <w:tc>
          <w:tcPr>
            <w:tcW w:w="1021" w:type="dxa"/>
          </w:tcPr>
          <w:p w14:paraId="15CB5FB1"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1021" w:type="dxa"/>
            <w:tcMar>
              <w:top w:w="0" w:type="dxa"/>
              <w:left w:w="108" w:type="dxa"/>
              <w:bottom w:w="0" w:type="dxa"/>
              <w:right w:w="108" w:type="dxa"/>
            </w:tcMar>
          </w:tcPr>
          <w:p w14:paraId="3622BAFB"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1021" w:type="dxa"/>
            <w:tcMar>
              <w:top w:w="0" w:type="dxa"/>
              <w:left w:w="108" w:type="dxa"/>
              <w:bottom w:w="0" w:type="dxa"/>
              <w:right w:w="108" w:type="dxa"/>
            </w:tcMar>
          </w:tcPr>
          <w:p w14:paraId="6D6BF311"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0310DD15" w14:textId="77777777" w:rsidTr="00C90B63">
        <w:trPr>
          <w:jc w:val="center"/>
        </w:trPr>
        <w:tc>
          <w:tcPr>
            <w:tcW w:w="794" w:type="dxa"/>
            <w:tcMar>
              <w:top w:w="0" w:type="dxa"/>
              <w:left w:w="108" w:type="dxa"/>
              <w:bottom w:w="0" w:type="dxa"/>
              <w:right w:w="108" w:type="dxa"/>
            </w:tcMar>
          </w:tcPr>
          <w:p w14:paraId="2533DEB3"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2.11</w:t>
            </w:r>
          </w:p>
        </w:tc>
        <w:tc>
          <w:tcPr>
            <w:tcW w:w="5782" w:type="dxa"/>
            <w:tcMar>
              <w:top w:w="0" w:type="dxa"/>
              <w:left w:w="108" w:type="dxa"/>
              <w:bottom w:w="0" w:type="dxa"/>
              <w:right w:w="108" w:type="dxa"/>
            </w:tcMar>
          </w:tcPr>
          <w:p w14:paraId="51F32D2D" w14:textId="1A1994E3"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lang w:val="kk-KZ"/>
              </w:rPr>
            </w:pPr>
            <w:r w:rsidRPr="005A7116">
              <w:rPr>
                <w:rFonts w:ascii="Times New Roman" w:eastAsia="Calibri" w:hAnsi="Times New Roman" w:cs="Times New Roman"/>
                <w:color w:val="000000" w:themeColor="text1"/>
                <w:sz w:val="24"/>
                <w:szCs w:val="24"/>
                <w:lang w:val="kk-KZ"/>
              </w:rPr>
              <w:t xml:space="preserve">Standard &amp; Poor's агенттігінің халықаралық шкаласы бойынша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ВВ+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-тен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ВВ-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-ке дейінгі тәуелсіз рейтингі немесе </w:t>
            </w:r>
            <w:r w:rsidRPr="005A7116">
              <w:rPr>
                <w:rFonts w:ascii="Times New Roman" w:hAnsi="Times New Roman" w:cs="Times New Roman"/>
                <w:color w:val="000000" w:themeColor="text1"/>
                <w:sz w:val="24"/>
                <w:szCs w:val="24"/>
                <w:lang w:val="kk-KZ"/>
              </w:rPr>
              <w:t>басқа рейтингтік агенттіктердің бірінің осындай деңгейдегі рейтингі бар шет мемлекеттердің борыштық бағалы қағаздары</w:t>
            </w:r>
            <w:r w:rsidRPr="005A7116">
              <w:rPr>
                <w:rFonts w:ascii="Times New Roman" w:eastAsia="Calibri" w:hAnsi="Times New Roman" w:cs="Times New Roman"/>
                <w:color w:val="000000" w:themeColor="text1"/>
                <w:sz w:val="24"/>
                <w:szCs w:val="24"/>
              </w:rPr>
              <w:t xml:space="preserve"> </w:t>
            </w:r>
          </w:p>
        </w:tc>
        <w:tc>
          <w:tcPr>
            <w:tcW w:w="1021" w:type="dxa"/>
          </w:tcPr>
          <w:p w14:paraId="7919015E"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1021" w:type="dxa"/>
            <w:tcMar>
              <w:top w:w="0" w:type="dxa"/>
              <w:left w:w="108" w:type="dxa"/>
              <w:bottom w:w="0" w:type="dxa"/>
              <w:right w:w="108" w:type="dxa"/>
            </w:tcMar>
          </w:tcPr>
          <w:p w14:paraId="4F56742D" w14:textId="77777777" w:rsidR="007E01B4" w:rsidRPr="005A7116" w:rsidRDefault="007E01B4" w:rsidP="000D6F32">
            <w:pPr>
              <w:spacing w:after="0" w:line="240" w:lineRule="auto"/>
              <w:jc w:val="center"/>
              <w:rPr>
                <w:rFonts w:ascii="Times New Roman" w:eastAsia="Calibri" w:hAnsi="Times New Roman" w:cs="Times New Roman"/>
                <w:strike/>
                <w:color w:val="000000" w:themeColor="text1"/>
                <w:sz w:val="24"/>
                <w:szCs w:val="24"/>
              </w:rPr>
            </w:pPr>
            <w:r w:rsidRPr="005A7116">
              <w:rPr>
                <w:rFonts w:ascii="Times New Roman" w:eastAsia="Calibri" w:hAnsi="Times New Roman" w:cs="Times New Roman"/>
                <w:color w:val="000000" w:themeColor="text1"/>
                <w:sz w:val="24"/>
                <w:szCs w:val="24"/>
              </w:rPr>
              <w:t>90</w:t>
            </w:r>
          </w:p>
        </w:tc>
        <w:tc>
          <w:tcPr>
            <w:tcW w:w="1021" w:type="dxa"/>
            <w:tcMar>
              <w:top w:w="0" w:type="dxa"/>
              <w:left w:w="108" w:type="dxa"/>
              <w:bottom w:w="0" w:type="dxa"/>
              <w:right w:w="108" w:type="dxa"/>
            </w:tcMar>
          </w:tcPr>
          <w:p w14:paraId="42B3B418"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5BA8A7E5" w14:textId="77777777" w:rsidTr="00C90B63">
        <w:trPr>
          <w:jc w:val="center"/>
        </w:trPr>
        <w:tc>
          <w:tcPr>
            <w:tcW w:w="794" w:type="dxa"/>
            <w:tcMar>
              <w:top w:w="0" w:type="dxa"/>
              <w:left w:w="108" w:type="dxa"/>
              <w:bottom w:w="0" w:type="dxa"/>
              <w:right w:w="108" w:type="dxa"/>
            </w:tcMar>
          </w:tcPr>
          <w:p w14:paraId="38FE125F"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2.12</w:t>
            </w:r>
          </w:p>
        </w:tc>
        <w:tc>
          <w:tcPr>
            <w:tcW w:w="5782" w:type="dxa"/>
            <w:tcMar>
              <w:top w:w="0" w:type="dxa"/>
              <w:left w:w="108" w:type="dxa"/>
              <w:bottom w:w="0" w:type="dxa"/>
              <w:right w:w="108" w:type="dxa"/>
            </w:tcMar>
          </w:tcPr>
          <w:p w14:paraId="061392A5" w14:textId="7E6772DE"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lang w:val="kk-KZ"/>
              </w:rPr>
            </w:pPr>
            <w:r w:rsidRPr="005A7116">
              <w:rPr>
                <w:rFonts w:ascii="Times New Roman" w:eastAsia="Calibri" w:hAnsi="Times New Roman" w:cs="Times New Roman"/>
                <w:color w:val="000000" w:themeColor="text1"/>
                <w:sz w:val="24"/>
                <w:szCs w:val="24"/>
                <w:lang w:val="kk-KZ"/>
              </w:rPr>
              <w:t xml:space="preserve">Standard &amp; Poor's агенттігінің халықаралық шкаласы бойынша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-тен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-ке дейінгі тәуелсіз рейтингі немесе </w:t>
            </w:r>
            <w:r w:rsidRPr="005A7116">
              <w:rPr>
                <w:rFonts w:ascii="Times New Roman" w:hAnsi="Times New Roman" w:cs="Times New Roman"/>
                <w:color w:val="000000" w:themeColor="text1"/>
                <w:sz w:val="24"/>
                <w:szCs w:val="24"/>
                <w:lang w:val="kk-KZ"/>
              </w:rPr>
              <w:t>басқа рейтингтік агенттіктердің бірінің осындай деңгейдегі рейтингі бар шет мемлекеттердің борыштық бағалы қағаздары</w:t>
            </w:r>
          </w:p>
        </w:tc>
        <w:tc>
          <w:tcPr>
            <w:tcW w:w="1021" w:type="dxa"/>
          </w:tcPr>
          <w:p w14:paraId="37ED7D0A"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1021" w:type="dxa"/>
            <w:tcMar>
              <w:top w:w="0" w:type="dxa"/>
              <w:left w:w="108" w:type="dxa"/>
              <w:bottom w:w="0" w:type="dxa"/>
              <w:right w:w="108" w:type="dxa"/>
            </w:tcMar>
          </w:tcPr>
          <w:p w14:paraId="2CE2ABD8"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80</w:t>
            </w:r>
          </w:p>
        </w:tc>
        <w:tc>
          <w:tcPr>
            <w:tcW w:w="1021" w:type="dxa"/>
            <w:tcMar>
              <w:top w:w="0" w:type="dxa"/>
              <w:left w:w="108" w:type="dxa"/>
              <w:bottom w:w="0" w:type="dxa"/>
              <w:right w:w="108" w:type="dxa"/>
            </w:tcMar>
          </w:tcPr>
          <w:p w14:paraId="0EE754B0"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058363C9" w14:textId="77777777" w:rsidTr="00C90B63">
        <w:trPr>
          <w:jc w:val="center"/>
        </w:trPr>
        <w:tc>
          <w:tcPr>
            <w:tcW w:w="794" w:type="dxa"/>
            <w:tcMar>
              <w:top w:w="0" w:type="dxa"/>
              <w:left w:w="108" w:type="dxa"/>
              <w:bottom w:w="0" w:type="dxa"/>
              <w:right w:w="108" w:type="dxa"/>
            </w:tcMar>
          </w:tcPr>
          <w:p w14:paraId="703DF2BA"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2.13</w:t>
            </w:r>
          </w:p>
        </w:tc>
        <w:tc>
          <w:tcPr>
            <w:tcW w:w="5782" w:type="dxa"/>
            <w:tcMar>
              <w:top w:w="0" w:type="dxa"/>
              <w:left w:w="108" w:type="dxa"/>
              <w:bottom w:w="0" w:type="dxa"/>
              <w:right w:w="108" w:type="dxa"/>
            </w:tcMar>
          </w:tcPr>
          <w:p w14:paraId="1395B10D" w14:textId="26A13F93"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lang w:val="kk-KZ"/>
              </w:rPr>
            </w:pPr>
            <w:r w:rsidRPr="005A7116">
              <w:rPr>
                <w:rFonts w:ascii="Times New Roman" w:eastAsia="Calibri" w:hAnsi="Times New Roman" w:cs="Times New Roman"/>
                <w:color w:val="000000" w:themeColor="text1"/>
                <w:sz w:val="24"/>
                <w:szCs w:val="24"/>
                <w:lang w:val="kk-KZ"/>
              </w:rPr>
              <w:t xml:space="preserve">Standard &amp; Poor's агенттігінің халықаралық шкаласы бойынша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ВВВ-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төмен емес рейтингтік бағасы немесе</w:t>
            </w:r>
            <w:r w:rsidRPr="005A7116">
              <w:rPr>
                <w:rFonts w:ascii="Times New Roman" w:hAnsi="Times New Roman" w:cs="Times New Roman"/>
                <w:color w:val="000000" w:themeColor="text1"/>
                <w:sz w:val="24"/>
                <w:szCs w:val="24"/>
                <w:lang w:val="kk-KZ"/>
              </w:rPr>
              <w:t xml:space="preserve">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1021" w:type="dxa"/>
          </w:tcPr>
          <w:p w14:paraId="70B5ED5A"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lang w:val="kk-KZ"/>
              </w:rPr>
            </w:pPr>
          </w:p>
        </w:tc>
        <w:tc>
          <w:tcPr>
            <w:tcW w:w="1021" w:type="dxa"/>
            <w:tcMar>
              <w:top w:w="0" w:type="dxa"/>
              <w:left w:w="108" w:type="dxa"/>
              <w:bottom w:w="0" w:type="dxa"/>
              <w:right w:w="108" w:type="dxa"/>
            </w:tcMar>
          </w:tcPr>
          <w:p w14:paraId="0E5F874A"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1021" w:type="dxa"/>
            <w:tcMar>
              <w:top w:w="0" w:type="dxa"/>
              <w:left w:w="108" w:type="dxa"/>
              <w:bottom w:w="0" w:type="dxa"/>
              <w:right w:w="108" w:type="dxa"/>
            </w:tcMar>
          </w:tcPr>
          <w:p w14:paraId="01D5E373"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694CC4EB" w14:textId="77777777" w:rsidTr="00C90B63">
        <w:trPr>
          <w:jc w:val="center"/>
        </w:trPr>
        <w:tc>
          <w:tcPr>
            <w:tcW w:w="794" w:type="dxa"/>
            <w:tcMar>
              <w:top w:w="0" w:type="dxa"/>
              <w:left w:w="108" w:type="dxa"/>
              <w:bottom w:w="0" w:type="dxa"/>
              <w:right w:w="108" w:type="dxa"/>
            </w:tcMar>
          </w:tcPr>
          <w:p w14:paraId="1C97C18F"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2.14</w:t>
            </w:r>
          </w:p>
        </w:tc>
        <w:tc>
          <w:tcPr>
            <w:tcW w:w="5782" w:type="dxa"/>
            <w:tcMar>
              <w:top w:w="0" w:type="dxa"/>
              <w:left w:w="108" w:type="dxa"/>
              <w:bottom w:w="0" w:type="dxa"/>
              <w:right w:w="108" w:type="dxa"/>
            </w:tcMar>
          </w:tcPr>
          <w:p w14:paraId="04E94384" w14:textId="4F0A3C59"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lang w:val="kk-KZ"/>
              </w:rPr>
            </w:pPr>
            <w:r w:rsidRPr="005A7116">
              <w:rPr>
                <w:rFonts w:ascii="Times New Roman" w:eastAsia="Calibri" w:hAnsi="Times New Roman" w:cs="Times New Roman"/>
                <w:color w:val="000000" w:themeColor="text1"/>
                <w:sz w:val="24"/>
                <w:szCs w:val="24"/>
                <w:lang w:val="kk-KZ"/>
              </w:rPr>
              <w:t xml:space="preserve">Standard &amp; Poor's агенттігінің халықаралық шкаласы бойынша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ВВ+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-тен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ВВ-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-ке дейінгі рейтингтік бағасы немесе </w:t>
            </w:r>
            <w:r w:rsidRPr="005A7116">
              <w:rPr>
                <w:rFonts w:ascii="Times New Roman" w:hAnsi="Times New Roman" w:cs="Times New Roman"/>
                <w:color w:val="000000" w:themeColor="text1"/>
                <w:sz w:val="24"/>
                <w:szCs w:val="24"/>
                <w:lang w:val="kk-KZ"/>
              </w:rPr>
              <w:t>басқа рейтингтік агенттіктердің бірінің осындай деңгейдегі рейтингі бар шетелдік эмитенттердің мемлекеттік емес борыштық бағалы қағаздары</w:t>
            </w:r>
            <w:r w:rsidRPr="005A7116">
              <w:rPr>
                <w:rFonts w:ascii="Times New Roman" w:eastAsia="Calibri" w:hAnsi="Times New Roman" w:cs="Times New Roman"/>
                <w:color w:val="000000" w:themeColor="text1"/>
                <w:sz w:val="24"/>
                <w:szCs w:val="24"/>
              </w:rPr>
              <w:t xml:space="preserve"> </w:t>
            </w:r>
          </w:p>
        </w:tc>
        <w:tc>
          <w:tcPr>
            <w:tcW w:w="1021" w:type="dxa"/>
          </w:tcPr>
          <w:p w14:paraId="03CFC881"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1021" w:type="dxa"/>
            <w:tcMar>
              <w:top w:w="0" w:type="dxa"/>
              <w:left w:w="108" w:type="dxa"/>
              <w:bottom w:w="0" w:type="dxa"/>
              <w:right w:w="108" w:type="dxa"/>
            </w:tcMar>
          </w:tcPr>
          <w:p w14:paraId="554BB8C4"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85</w:t>
            </w:r>
          </w:p>
        </w:tc>
        <w:tc>
          <w:tcPr>
            <w:tcW w:w="1021" w:type="dxa"/>
            <w:tcMar>
              <w:top w:w="0" w:type="dxa"/>
              <w:left w:w="108" w:type="dxa"/>
              <w:bottom w:w="0" w:type="dxa"/>
              <w:right w:w="108" w:type="dxa"/>
            </w:tcMar>
          </w:tcPr>
          <w:p w14:paraId="54FC2CBA"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39102F37" w14:textId="77777777" w:rsidTr="00C90B63">
        <w:trPr>
          <w:jc w:val="center"/>
        </w:trPr>
        <w:tc>
          <w:tcPr>
            <w:tcW w:w="794" w:type="dxa"/>
            <w:tcMar>
              <w:top w:w="0" w:type="dxa"/>
              <w:left w:w="108" w:type="dxa"/>
              <w:bottom w:w="0" w:type="dxa"/>
              <w:right w:w="108" w:type="dxa"/>
            </w:tcMar>
          </w:tcPr>
          <w:p w14:paraId="412B540C"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2.15</w:t>
            </w:r>
          </w:p>
        </w:tc>
        <w:tc>
          <w:tcPr>
            <w:tcW w:w="5782" w:type="dxa"/>
            <w:tcMar>
              <w:top w:w="0" w:type="dxa"/>
              <w:left w:w="108" w:type="dxa"/>
              <w:bottom w:w="0" w:type="dxa"/>
              <w:right w:w="108" w:type="dxa"/>
            </w:tcMar>
          </w:tcPr>
          <w:p w14:paraId="364420AF" w14:textId="3ADECCB5"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lang w:val="kk-KZ"/>
              </w:rPr>
            </w:pPr>
            <w:r w:rsidRPr="005A7116">
              <w:rPr>
                <w:rFonts w:ascii="Times New Roman" w:eastAsia="Calibri" w:hAnsi="Times New Roman" w:cs="Times New Roman"/>
                <w:color w:val="000000" w:themeColor="text1"/>
                <w:sz w:val="24"/>
                <w:szCs w:val="24"/>
                <w:lang w:val="kk-KZ"/>
              </w:rPr>
              <w:t xml:space="preserve">Standard &amp; Poor's агенттігінің халықаралық шкаласы бойынша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-тен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-ке дейінгі рейтингтік бағасы </w:t>
            </w:r>
            <w:r w:rsidRPr="005A7116">
              <w:rPr>
                <w:rFonts w:ascii="Times New Roman" w:eastAsia="Calibri" w:hAnsi="Times New Roman" w:cs="Times New Roman"/>
                <w:color w:val="000000" w:themeColor="text1"/>
                <w:sz w:val="24"/>
                <w:szCs w:val="24"/>
                <w:lang w:val="kk-KZ"/>
              </w:rPr>
              <w:lastRenderedPageBreak/>
              <w:t xml:space="preserve">немесе </w:t>
            </w:r>
            <w:r w:rsidRPr="005A7116">
              <w:rPr>
                <w:rFonts w:ascii="Times New Roman" w:hAnsi="Times New Roman" w:cs="Times New Roman"/>
                <w:color w:val="000000" w:themeColor="text1"/>
                <w:sz w:val="24"/>
                <w:szCs w:val="24"/>
                <w:lang w:val="kk-KZ"/>
              </w:rPr>
              <w:t>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1021" w:type="dxa"/>
          </w:tcPr>
          <w:p w14:paraId="6EA6A89F"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1021" w:type="dxa"/>
            <w:tcMar>
              <w:top w:w="0" w:type="dxa"/>
              <w:left w:w="108" w:type="dxa"/>
              <w:bottom w:w="0" w:type="dxa"/>
              <w:right w:w="108" w:type="dxa"/>
            </w:tcMar>
          </w:tcPr>
          <w:p w14:paraId="0A9FCDCE"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70</w:t>
            </w:r>
          </w:p>
        </w:tc>
        <w:tc>
          <w:tcPr>
            <w:tcW w:w="1021" w:type="dxa"/>
            <w:tcMar>
              <w:top w:w="0" w:type="dxa"/>
              <w:left w:w="108" w:type="dxa"/>
              <w:bottom w:w="0" w:type="dxa"/>
              <w:right w:w="108" w:type="dxa"/>
            </w:tcMar>
            <w:hideMark/>
          </w:tcPr>
          <w:p w14:paraId="2FA71CFF"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799AF48F" w14:textId="77777777" w:rsidTr="00C90B63">
        <w:trPr>
          <w:jc w:val="center"/>
        </w:trPr>
        <w:tc>
          <w:tcPr>
            <w:tcW w:w="794" w:type="dxa"/>
            <w:tcMar>
              <w:top w:w="0" w:type="dxa"/>
              <w:left w:w="108" w:type="dxa"/>
              <w:bottom w:w="0" w:type="dxa"/>
              <w:right w:w="108" w:type="dxa"/>
            </w:tcMar>
          </w:tcPr>
          <w:p w14:paraId="3CF01CE2"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lastRenderedPageBreak/>
              <w:t>3</w:t>
            </w:r>
          </w:p>
        </w:tc>
        <w:tc>
          <w:tcPr>
            <w:tcW w:w="5782" w:type="dxa"/>
            <w:tcMar>
              <w:top w:w="0" w:type="dxa"/>
              <w:left w:w="108" w:type="dxa"/>
              <w:bottom w:w="0" w:type="dxa"/>
              <w:right w:w="108" w:type="dxa"/>
            </w:tcMar>
          </w:tcPr>
          <w:p w14:paraId="6290E404" w14:textId="77777777"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lang w:val="kk-KZ"/>
              </w:rPr>
            </w:pPr>
            <w:r w:rsidRPr="005A7116">
              <w:rPr>
                <w:rFonts w:ascii="Times New Roman" w:eastAsia="Calibri" w:hAnsi="Times New Roman" w:cs="Times New Roman"/>
                <w:color w:val="000000" w:themeColor="text1"/>
                <w:sz w:val="24"/>
                <w:szCs w:val="24"/>
                <w:lang w:val="kk-KZ"/>
              </w:rPr>
              <w:t xml:space="preserve">Акциялар және депозитарлық қолхаттар </w:t>
            </w:r>
            <w:r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lang w:val="kk-KZ"/>
              </w:rPr>
              <w:t xml:space="preserve"> барлығы (</w:t>
            </w:r>
            <w:r w:rsidRPr="005A7116">
              <w:rPr>
                <w:rFonts w:ascii="Times New Roman" w:eastAsia="Calibri" w:hAnsi="Times New Roman" w:cs="Times New Roman"/>
                <w:color w:val="000000" w:themeColor="text1"/>
                <w:sz w:val="24"/>
                <w:szCs w:val="24"/>
              </w:rPr>
              <w:t>3.1 - 3.7</w:t>
            </w:r>
            <w:r w:rsidRPr="005A7116">
              <w:rPr>
                <w:rFonts w:ascii="Times New Roman" w:eastAsia="Calibri" w:hAnsi="Times New Roman" w:cs="Times New Roman"/>
                <w:color w:val="000000" w:themeColor="text1"/>
                <w:sz w:val="24"/>
                <w:szCs w:val="24"/>
                <w:lang w:val="kk-KZ"/>
              </w:rPr>
              <w:t>-жолдар қосындысы), оның ішінде:</w:t>
            </w:r>
          </w:p>
        </w:tc>
        <w:tc>
          <w:tcPr>
            <w:tcW w:w="1021" w:type="dxa"/>
          </w:tcPr>
          <w:p w14:paraId="6B884617"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х</w:t>
            </w:r>
          </w:p>
        </w:tc>
        <w:tc>
          <w:tcPr>
            <w:tcW w:w="1021" w:type="dxa"/>
            <w:tcMar>
              <w:top w:w="0" w:type="dxa"/>
              <w:left w:w="108" w:type="dxa"/>
              <w:bottom w:w="0" w:type="dxa"/>
              <w:right w:w="108" w:type="dxa"/>
            </w:tcMar>
          </w:tcPr>
          <w:p w14:paraId="65F5DBFC"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х</w:t>
            </w:r>
          </w:p>
        </w:tc>
        <w:tc>
          <w:tcPr>
            <w:tcW w:w="1021" w:type="dxa"/>
            <w:tcMar>
              <w:top w:w="0" w:type="dxa"/>
              <w:left w:w="108" w:type="dxa"/>
              <w:bottom w:w="0" w:type="dxa"/>
              <w:right w:w="108" w:type="dxa"/>
            </w:tcMar>
          </w:tcPr>
          <w:p w14:paraId="240547A9"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347A15E8" w14:textId="77777777" w:rsidTr="00C90B63">
        <w:trPr>
          <w:trHeight w:val="428"/>
          <w:jc w:val="center"/>
        </w:trPr>
        <w:tc>
          <w:tcPr>
            <w:tcW w:w="794" w:type="dxa"/>
            <w:tcMar>
              <w:top w:w="0" w:type="dxa"/>
              <w:left w:w="108" w:type="dxa"/>
              <w:bottom w:w="0" w:type="dxa"/>
              <w:right w:w="108" w:type="dxa"/>
            </w:tcMar>
          </w:tcPr>
          <w:p w14:paraId="48A50DCE"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3.1</w:t>
            </w:r>
          </w:p>
        </w:tc>
        <w:tc>
          <w:tcPr>
            <w:tcW w:w="5782" w:type="dxa"/>
            <w:tcMar>
              <w:top w:w="0" w:type="dxa"/>
              <w:left w:w="108" w:type="dxa"/>
              <w:bottom w:w="0" w:type="dxa"/>
              <w:right w:w="108" w:type="dxa"/>
            </w:tcMar>
          </w:tcPr>
          <w:p w14:paraId="7F0F7B6A" w14:textId="77777777" w:rsidR="007E01B4" w:rsidRPr="005A7116" w:rsidRDefault="007E01B4" w:rsidP="000D6F32">
            <w:pPr>
              <w:spacing w:after="0" w:line="240" w:lineRule="auto"/>
              <w:jc w:val="both"/>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021" w:type="dxa"/>
          </w:tcPr>
          <w:p w14:paraId="0FFE7AB6"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1021" w:type="dxa"/>
            <w:tcMar>
              <w:top w:w="0" w:type="dxa"/>
              <w:left w:w="108" w:type="dxa"/>
              <w:bottom w:w="0" w:type="dxa"/>
              <w:right w:w="108" w:type="dxa"/>
            </w:tcMar>
          </w:tcPr>
          <w:p w14:paraId="30B64C7E" w14:textId="77777777" w:rsidR="007E01B4" w:rsidRPr="005A7116" w:rsidRDefault="007E01B4" w:rsidP="000D6F32">
            <w:pPr>
              <w:spacing w:after="0" w:line="240" w:lineRule="auto"/>
              <w:jc w:val="center"/>
              <w:rPr>
                <w:rFonts w:ascii="Times New Roman" w:eastAsia="Calibri" w:hAnsi="Times New Roman" w:cs="Times New Roman"/>
                <w:strike/>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1021" w:type="dxa"/>
            <w:tcMar>
              <w:top w:w="0" w:type="dxa"/>
              <w:left w:w="108" w:type="dxa"/>
              <w:bottom w:w="0" w:type="dxa"/>
              <w:right w:w="108" w:type="dxa"/>
            </w:tcMar>
          </w:tcPr>
          <w:p w14:paraId="5CA15656"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34AB5498" w14:textId="77777777" w:rsidTr="00C90B63">
        <w:trPr>
          <w:trHeight w:val="424"/>
          <w:jc w:val="center"/>
        </w:trPr>
        <w:tc>
          <w:tcPr>
            <w:tcW w:w="794" w:type="dxa"/>
            <w:tcMar>
              <w:top w:w="0" w:type="dxa"/>
              <w:left w:w="108" w:type="dxa"/>
              <w:bottom w:w="0" w:type="dxa"/>
              <w:right w:w="108" w:type="dxa"/>
            </w:tcMar>
          </w:tcPr>
          <w:p w14:paraId="4AA73800"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3.2</w:t>
            </w:r>
          </w:p>
        </w:tc>
        <w:tc>
          <w:tcPr>
            <w:tcW w:w="5782" w:type="dxa"/>
            <w:tcMar>
              <w:top w:w="0" w:type="dxa"/>
              <w:left w:w="108" w:type="dxa"/>
              <w:bottom w:w="0" w:type="dxa"/>
              <w:right w:w="108" w:type="dxa"/>
            </w:tcMar>
          </w:tcPr>
          <w:p w14:paraId="0C1C4639" w14:textId="0DBCA54A" w:rsidR="007E01B4" w:rsidRPr="005A7116" w:rsidRDefault="007E01B4" w:rsidP="000D6F32">
            <w:pPr>
              <w:spacing w:after="0" w:line="240" w:lineRule="auto"/>
              <w:jc w:val="both"/>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 xml:space="preserve">қор биржасының ресми тізіміне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Негізгі</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 xml:space="preserve"> алаңының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акциялар</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 xml:space="preserve"> секторы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премиум</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 xml:space="preserve">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1021" w:type="dxa"/>
            <w:shd w:val="clear" w:color="auto" w:fill="auto"/>
          </w:tcPr>
          <w:p w14:paraId="33BEB39A"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1021" w:type="dxa"/>
            <w:shd w:val="clear" w:color="auto" w:fill="auto"/>
            <w:tcMar>
              <w:top w:w="0" w:type="dxa"/>
              <w:left w:w="108" w:type="dxa"/>
              <w:bottom w:w="0" w:type="dxa"/>
              <w:right w:w="108" w:type="dxa"/>
            </w:tcMar>
          </w:tcPr>
          <w:p w14:paraId="35FCEBF2" w14:textId="77777777" w:rsidR="007E01B4" w:rsidRPr="005A7116" w:rsidRDefault="007E01B4" w:rsidP="000D6F32">
            <w:pPr>
              <w:spacing w:after="0" w:line="240" w:lineRule="auto"/>
              <w:jc w:val="center"/>
              <w:rPr>
                <w:rFonts w:ascii="Times New Roman" w:eastAsia="Calibri" w:hAnsi="Times New Roman" w:cs="Times New Roman"/>
                <w:strike/>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1021" w:type="dxa"/>
            <w:tcMar>
              <w:top w:w="0" w:type="dxa"/>
              <w:left w:w="108" w:type="dxa"/>
              <w:bottom w:w="0" w:type="dxa"/>
              <w:right w:w="108" w:type="dxa"/>
            </w:tcMar>
          </w:tcPr>
          <w:p w14:paraId="42F463F4"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06B962B2" w14:textId="77777777" w:rsidTr="00C90B63">
        <w:trPr>
          <w:trHeight w:val="1155"/>
          <w:jc w:val="center"/>
        </w:trPr>
        <w:tc>
          <w:tcPr>
            <w:tcW w:w="794" w:type="dxa"/>
            <w:tcMar>
              <w:top w:w="0" w:type="dxa"/>
              <w:left w:w="108" w:type="dxa"/>
              <w:bottom w:w="0" w:type="dxa"/>
              <w:right w:w="108" w:type="dxa"/>
            </w:tcMar>
          </w:tcPr>
          <w:p w14:paraId="2BD9139A"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3.3</w:t>
            </w:r>
          </w:p>
        </w:tc>
        <w:tc>
          <w:tcPr>
            <w:tcW w:w="5782" w:type="dxa"/>
            <w:tcMar>
              <w:top w:w="0" w:type="dxa"/>
              <w:left w:w="108" w:type="dxa"/>
              <w:bottom w:w="0" w:type="dxa"/>
              <w:right w:w="108" w:type="dxa"/>
            </w:tcMar>
          </w:tcPr>
          <w:p w14:paraId="41D1C041" w14:textId="519DA20F" w:rsidR="007E01B4" w:rsidRPr="005A7116" w:rsidRDefault="007E01B4" w:rsidP="000D6F32">
            <w:pPr>
              <w:spacing w:after="0" w:line="240" w:lineRule="auto"/>
              <w:jc w:val="both"/>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 xml:space="preserve">қор биржасының ресми тізімінің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Негізгі</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 xml:space="preserve"> алаңы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акциялар</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 xml:space="preserve"> секторының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стандарт</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 xml:space="preserve"> санатына енгізілген Қазақстан Республикасының резидент заңды тұлғаларының акциялары, немесе </w:t>
            </w:r>
            <w:r w:rsidRPr="005A7116">
              <w:rPr>
                <w:rFonts w:ascii="Times New Roman" w:eastAsia="Calibri" w:hAnsi="Times New Roman" w:cs="Times New Roman"/>
                <w:color w:val="000000" w:themeColor="text1"/>
                <w:sz w:val="24"/>
                <w:szCs w:val="24"/>
                <w:lang w:val="kk-KZ"/>
              </w:rPr>
              <w:t xml:space="preserve">шетел валютасында номинирленген,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Астана</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халықаралық қаржы орталығының аумағында жұмыс істейтін қор биржасында ашық сауда-саттыққа жіберілген</w:t>
            </w:r>
            <w:r w:rsidRPr="005A7116">
              <w:rPr>
                <w:rFonts w:ascii="Times New Roman" w:hAnsi="Times New Roman" w:cs="Times New Roman"/>
                <w:color w:val="000000" w:themeColor="text1"/>
                <w:sz w:val="24"/>
                <w:szCs w:val="24"/>
                <w:lang w:val="kk-KZ"/>
              </w:rPr>
              <w:t xml:space="preserve"> Қазақстан Республикасының резидент заңды тұлғаларының акциялары, және  базалық активі осы акциялар болып табылатын депозитарлық қолхаттар</w:t>
            </w:r>
          </w:p>
        </w:tc>
        <w:tc>
          <w:tcPr>
            <w:tcW w:w="1021" w:type="dxa"/>
            <w:shd w:val="clear" w:color="auto" w:fill="auto"/>
          </w:tcPr>
          <w:p w14:paraId="26C95821"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1021" w:type="dxa"/>
            <w:shd w:val="clear" w:color="auto" w:fill="auto"/>
            <w:tcMar>
              <w:top w:w="0" w:type="dxa"/>
              <w:left w:w="108" w:type="dxa"/>
              <w:bottom w:w="0" w:type="dxa"/>
              <w:right w:w="108" w:type="dxa"/>
            </w:tcMar>
          </w:tcPr>
          <w:p w14:paraId="1546ADA7"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80</w:t>
            </w:r>
          </w:p>
        </w:tc>
        <w:tc>
          <w:tcPr>
            <w:tcW w:w="1021" w:type="dxa"/>
            <w:tcMar>
              <w:top w:w="0" w:type="dxa"/>
              <w:left w:w="108" w:type="dxa"/>
              <w:bottom w:w="0" w:type="dxa"/>
              <w:right w:w="108" w:type="dxa"/>
            </w:tcMar>
          </w:tcPr>
          <w:p w14:paraId="538093F8"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1A111899" w14:textId="77777777" w:rsidTr="00C90B63">
        <w:trPr>
          <w:trHeight w:val="551"/>
          <w:jc w:val="center"/>
        </w:trPr>
        <w:tc>
          <w:tcPr>
            <w:tcW w:w="794" w:type="dxa"/>
            <w:tcMar>
              <w:top w:w="0" w:type="dxa"/>
              <w:left w:w="108" w:type="dxa"/>
              <w:bottom w:w="0" w:type="dxa"/>
              <w:right w:w="108" w:type="dxa"/>
            </w:tcMar>
          </w:tcPr>
          <w:p w14:paraId="110BF2BA"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3.4</w:t>
            </w:r>
          </w:p>
        </w:tc>
        <w:tc>
          <w:tcPr>
            <w:tcW w:w="5782" w:type="dxa"/>
            <w:tcMar>
              <w:top w:w="0" w:type="dxa"/>
              <w:left w:w="108" w:type="dxa"/>
              <w:bottom w:w="0" w:type="dxa"/>
              <w:right w:w="108" w:type="dxa"/>
            </w:tcMar>
          </w:tcPr>
          <w:p w14:paraId="126B758E" w14:textId="1A1403EF" w:rsidR="007E01B4" w:rsidRPr="005A7116" w:rsidRDefault="007E01B4" w:rsidP="000D6F32">
            <w:pPr>
              <w:spacing w:after="0" w:line="240" w:lineRule="auto"/>
              <w:jc w:val="both"/>
              <w:rPr>
                <w:rFonts w:ascii="Times New Roman" w:hAnsi="Times New Roman" w:cs="Times New Roman"/>
                <w:color w:val="000000" w:themeColor="text1"/>
                <w:sz w:val="24"/>
                <w:szCs w:val="24"/>
                <w:lang w:val="kk-KZ"/>
              </w:rPr>
            </w:pPr>
            <w:r w:rsidRPr="005A7116">
              <w:rPr>
                <w:rFonts w:ascii="Times New Roman" w:eastAsia="Calibri" w:hAnsi="Times New Roman" w:cs="Times New Roman"/>
                <w:color w:val="000000" w:themeColor="text1"/>
                <w:sz w:val="24"/>
                <w:szCs w:val="24"/>
                <w:lang w:val="kk-KZ"/>
              </w:rPr>
              <w:t xml:space="preserve">қор биржасының ресми тізімінің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Балама</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алаңының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акциялар</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секторына енгізілген Қазақстан Республикасы заңды тұлғаларының акциялары, және </w:t>
            </w:r>
            <w:r w:rsidRPr="005A7116">
              <w:rPr>
                <w:rFonts w:ascii="Times New Roman" w:hAnsi="Times New Roman" w:cs="Times New Roman"/>
                <w:color w:val="000000" w:themeColor="text1"/>
                <w:sz w:val="24"/>
                <w:szCs w:val="24"/>
                <w:lang w:val="kk-KZ"/>
              </w:rPr>
              <w:t>базалық активі осы акциялар болып табылатын депозитарлық қолхаттар</w:t>
            </w:r>
            <w:r w:rsidRPr="005A7116">
              <w:rPr>
                <w:rFonts w:ascii="Times New Roman" w:eastAsia="Calibri" w:hAnsi="Times New Roman" w:cs="Times New Roman"/>
                <w:color w:val="000000" w:themeColor="text1"/>
                <w:sz w:val="24"/>
                <w:szCs w:val="24"/>
                <w:lang w:val="kk-KZ"/>
              </w:rPr>
              <w:t xml:space="preserve"> </w:t>
            </w:r>
          </w:p>
        </w:tc>
        <w:tc>
          <w:tcPr>
            <w:tcW w:w="1021" w:type="dxa"/>
            <w:shd w:val="clear" w:color="auto" w:fill="auto"/>
          </w:tcPr>
          <w:p w14:paraId="3F8993F7" w14:textId="77777777" w:rsidR="007E01B4" w:rsidRPr="005A7116" w:rsidRDefault="007E01B4" w:rsidP="000D6F32">
            <w:pPr>
              <w:spacing w:after="0" w:line="240" w:lineRule="auto"/>
              <w:jc w:val="center"/>
              <w:rPr>
                <w:rFonts w:ascii="Times New Roman" w:eastAsia="Calibri" w:hAnsi="Times New Roman" w:cs="Times New Roman"/>
                <w:strike/>
                <w:color w:val="000000" w:themeColor="text1"/>
                <w:sz w:val="24"/>
                <w:szCs w:val="24"/>
              </w:rPr>
            </w:pPr>
          </w:p>
        </w:tc>
        <w:tc>
          <w:tcPr>
            <w:tcW w:w="1021" w:type="dxa"/>
            <w:shd w:val="clear" w:color="auto" w:fill="auto"/>
            <w:tcMar>
              <w:top w:w="0" w:type="dxa"/>
              <w:left w:w="108" w:type="dxa"/>
              <w:bottom w:w="0" w:type="dxa"/>
              <w:right w:w="108" w:type="dxa"/>
            </w:tcMar>
          </w:tcPr>
          <w:p w14:paraId="1BFE3A3B" w14:textId="77777777" w:rsidR="007E01B4" w:rsidRPr="005A7116" w:rsidRDefault="007E01B4" w:rsidP="000D6F32">
            <w:pPr>
              <w:spacing w:after="0" w:line="240" w:lineRule="auto"/>
              <w:jc w:val="center"/>
              <w:rPr>
                <w:rFonts w:ascii="Times New Roman" w:eastAsia="Calibri" w:hAnsi="Times New Roman" w:cs="Times New Roman"/>
                <w:strike/>
                <w:color w:val="000000" w:themeColor="text1"/>
                <w:sz w:val="24"/>
                <w:szCs w:val="24"/>
              </w:rPr>
            </w:pPr>
            <w:r w:rsidRPr="005A7116">
              <w:rPr>
                <w:rFonts w:ascii="Times New Roman" w:eastAsia="Calibri" w:hAnsi="Times New Roman" w:cs="Times New Roman"/>
                <w:color w:val="000000" w:themeColor="text1"/>
                <w:sz w:val="24"/>
                <w:szCs w:val="24"/>
              </w:rPr>
              <w:t>60</w:t>
            </w:r>
          </w:p>
        </w:tc>
        <w:tc>
          <w:tcPr>
            <w:tcW w:w="1021" w:type="dxa"/>
            <w:tcMar>
              <w:top w:w="0" w:type="dxa"/>
              <w:left w:w="108" w:type="dxa"/>
              <w:bottom w:w="0" w:type="dxa"/>
              <w:right w:w="108" w:type="dxa"/>
            </w:tcMar>
          </w:tcPr>
          <w:p w14:paraId="030CB890"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685F7A6C" w14:textId="77777777" w:rsidTr="00C90B63">
        <w:trPr>
          <w:trHeight w:val="842"/>
          <w:jc w:val="center"/>
        </w:trPr>
        <w:tc>
          <w:tcPr>
            <w:tcW w:w="794" w:type="dxa"/>
            <w:tcMar>
              <w:top w:w="0" w:type="dxa"/>
              <w:left w:w="108" w:type="dxa"/>
              <w:bottom w:w="0" w:type="dxa"/>
              <w:right w:w="108" w:type="dxa"/>
            </w:tcMar>
          </w:tcPr>
          <w:p w14:paraId="1CE9667A"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3.5</w:t>
            </w:r>
          </w:p>
        </w:tc>
        <w:tc>
          <w:tcPr>
            <w:tcW w:w="5782" w:type="dxa"/>
            <w:tcMar>
              <w:top w:w="0" w:type="dxa"/>
              <w:left w:w="108" w:type="dxa"/>
              <w:bottom w:w="0" w:type="dxa"/>
              <w:right w:w="108" w:type="dxa"/>
            </w:tcMar>
          </w:tcPr>
          <w:p w14:paraId="410D05FA" w14:textId="7EA018BA" w:rsidR="007E01B4" w:rsidRPr="005A7116" w:rsidRDefault="007E01B4" w:rsidP="000D6F32">
            <w:pPr>
              <w:spacing w:after="0" w:line="240" w:lineRule="auto"/>
              <w:jc w:val="both"/>
              <w:rPr>
                <w:rFonts w:ascii="Times New Roman" w:hAnsi="Times New Roman" w:cs="Times New Roman"/>
                <w:color w:val="000000" w:themeColor="text1"/>
                <w:sz w:val="24"/>
                <w:szCs w:val="24"/>
                <w:lang w:val="kk-KZ"/>
              </w:rPr>
            </w:pPr>
            <w:r w:rsidRPr="005A7116">
              <w:rPr>
                <w:rFonts w:ascii="Times New Roman" w:eastAsia="Calibri" w:hAnsi="Times New Roman" w:cs="Times New Roman"/>
                <w:color w:val="000000" w:themeColor="text1"/>
                <w:sz w:val="24"/>
                <w:szCs w:val="24"/>
                <w:lang w:val="kk-KZ"/>
              </w:rPr>
              <w:t xml:space="preserve">Standard &amp; Poor's агенттігінің халықаралық шкаласы бойынша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ВВВ-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төмен емес рейтингтік бағасы немесе</w:t>
            </w:r>
            <w:r w:rsidRPr="005A7116">
              <w:rPr>
                <w:rFonts w:ascii="Times New Roman" w:hAnsi="Times New Roman" w:cs="Times New Roman"/>
                <w:color w:val="000000" w:themeColor="text1"/>
                <w:sz w:val="24"/>
                <w:szCs w:val="24"/>
                <w:lang w:val="kk-KZ"/>
              </w:rPr>
              <w:t xml:space="preserve">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021" w:type="dxa"/>
            <w:shd w:val="clear" w:color="auto" w:fill="auto"/>
          </w:tcPr>
          <w:p w14:paraId="2BAB0F61" w14:textId="77777777" w:rsidR="007E01B4" w:rsidRPr="005A7116" w:rsidRDefault="007E01B4" w:rsidP="000D6F32">
            <w:pPr>
              <w:spacing w:after="0" w:line="240" w:lineRule="auto"/>
              <w:jc w:val="center"/>
              <w:rPr>
                <w:rFonts w:ascii="Times New Roman" w:eastAsia="Calibri" w:hAnsi="Times New Roman" w:cs="Times New Roman"/>
                <w:strike/>
                <w:color w:val="000000" w:themeColor="text1"/>
                <w:sz w:val="24"/>
                <w:szCs w:val="24"/>
              </w:rPr>
            </w:pPr>
          </w:p>
        </w:tc>
        <w:tc>
          <w:tcPr>
            <w:tcW w:w="1021" w:type="dxa"/>
            <w:shd w:val="clear" w:color="auto" w:fill="auto"/>
            <w:tcMar>
              <w:top w:w="0" w:type="dxa"/>
              <w:left w:w="108" w:type="dxa"/>
              <w:bottom w:w="0" w:type="dxa"/>
              <w:right w:w="108" w:type="dxa"/>
            </w:tcMar>
          </w:tcPr>
          <w:p w14:paraId="5C79C19F"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1021" w:type="dxa"/>
            <w:tcMar>
              <w:top w:w="0" w:type="dxa"/>
              <w:left w:w="108" w:type="dxa"/>
              <w:bottom w:w="0" w:type="dxa"/>
              <w:right w:w="108" w:type="dxa"/>
            </w:tcMar>
          </w:tcPr>
          <w:p w14:paraId="4605D23E"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412E3832" w14:textId="77777777" w:rsidTr="00C90B63">
        <w:trPr>
          <w:trHeight w:val="551"/>
          <w:jc w:val="center"/>
        </w:trPr>
        <w:tc>
          <w:tcPr>
            <w:tcW w:w="794" w:type="dxa"/>
            <w:tcMar>
              <w:top w:w="0" w:type="dxa"/>
              <w:left w:w="108" w:type="dxa"/>
              <w:bottom w:w="0" w:type="dxa"/>
              <w:right w:w="108" w:type="dxa"/>
            </w:tcMar>
          </w:tcPr>
          <w:p w14:paraId="31E882A3"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3.6</w:t>
            </w:r>
          </w:p>
        </w:tc>
        <w:tc>
          <w:tcPr>
            <w:tcW w:w="5782" w:type="dxa"/>
            <w:tcMar>
              <w:top w:w="0" w:type="dxa"/>
              <w:left w:w="108" w:type="dxa"/>
              <w:bottom w:w="0" w:type="dxa"/>
              <w:right w:w="108" w:type="dxa"/>
            </w:tcMar>
          </w:tcPr>
          <w:p w14:paraId="3FE8754A" w14:textId="3418E658" w:rsidR="007E01B4" w:rsidRPr="005A7116" w:rsidRDefault="007E01B4" w:rsidP="000D6F32">
            <w:pPr>
              <w:spacing w:after="0" w:line="240" w:lineRule="auto"/>
              <w:jc w:val="both"/>
              <w:rPr>
                <w:rFonts w:ascii="Times New Roman" w:hAnsi="Times New Roman" w:cs="Times New Roman"/>
                <w:color w:val="000000" w:themeColor="text1"/>
                <w:sz w:val="24"/>
                <w:szCs w:val="24"/>
                <w:lang w:val="kk-KZ"/>
              </w:rPr>
            </w:pPr>
            <w:r w:rsidRPr="005A7116">
              <w:rPr>
                <w:rFonts w:ascii="Times New Roman" w:eastAsia="Calibri" w:hAnsi="Times New Roman" w:cs="Times New Roman"/>
                <w:color w:val="000000" w:themeColor="text1"/>
                <w:sz w:val="24"/>
                <w:szCs w:val="24"/>
                <w:lang w:val="kk-KZ"/>
              </w:rPr>
              <w:t xml:space="preserve">Standard &amp; Poor's агенттігінің халықаралық шкаласы бойынша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ВВ+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-тен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ВВ-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-ке дейінгі рейтингтік бағасы немесе </w:t>
            </w:r>
            <w:r w:rsidRPr="005A7116">
              <w:rPr>
                <w:rFonts w:ascii="Times New Roman" w:hAnsi="Times New Roman" w:cs="Times New Roman"/>
                <w:color w:val="000000" w:themeColor="text1"/>
                <w:sz w:val="24"/>
                <w:szCs w:val="24"/>
                <w:lang w:val="kk-KZ"/>
              </w:rPr>
              <w:t>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021" w:type="dxa"/>
          </w:tcPr>
          <w:p w14:paraId="53E87C10" w14:textId="77777777" w:rsidR="007E01B4" w:rsidRPr="005A7116" w:rsidRDefault="007E01B4" w:rsidP="000D6F32">
            <w:pPr>
              <w:spacing w:after="0" w:line="240" w:lineRule="auto"/>
              <w:jc w:val="center"/>
              <w:rPr>
                <w:rFonts w:ascii="Times New Roman" w:eastAsia="Calibri" w:hAnsi="Times New Roman" w:cs="Times New Roman"/>
                <w:strike/>
                <w:color w:val="000000" w:themeColor="text1"/>
                <w:sz w:val="24"/>
                <w:szCs w:val="24"/>
              </w:rPr>
            </w:pPr>
          </w:p>
        </w:tc>
        <w:tc>
          <w:tcPr>
            <w:tcW w:w="1021" w:type="dxa"/>
            <w:tcMar>
              <w:top w:w="0" w:type="dxa"/>
              <w:left w:w="108" w:type="dxa"/>
              <w:bottom w:w="0" w:type="dxa"/>
              <w:right w:w="108" w:type="dxa"/>
            </w:tcMar>
          </w:tcPr>
          <w:p w14:paraId="18EC4609" w14:textId="77777777" w:rsidR="007E01B4" w:rsidRPr="005A7116" w:rsidRDefault="007E01B4" w:rsidP="000D6F32">
            <w:pPr>
              <w:spacing w:after="0" w:line="240" w:lineRule="auto"/>
              <w:jc w:val="center"/>
              <w:rPr>
                <w:rFonts w:ascii="Times New Roman" w:eastAsia="Calibri" w:hAnsi="Times New Roman" w:cs="Times New Roman"/>
                <w:strike/>
                <w:color w:val="000000" w:themeColor="text1"/>
                <w:sz w:val="24"/>
                <w:szCs w:val="24"/>
              </w:rPr>
            </w:pPr>
            <w:r w:rsidRPr="005A7116">
              <w:rPr>
                <w:rFonts w:ascii="Times New Roman" w:eastAsia="Calibri" w:hAnsi="Times New Roman" w:cs="Times New Roman"/>
                <w:color w:val="000000" w:themeColor="text1"/>
                <w:sz w:val="24"/>
                <w:szCs w:val="24"/>
              </w:rPr>
              <w:t>80</w:t>
            </w:r>
          </w:p>
        </w:tc>
        <w:tc>
          <w:tcPr>
            <w:tcW w:w="1021" w:type="dxa"/>
            <w:tcMar>
              <w:top w:w="0" w:type="dxa"/>
              <w:left w:w="108" w:type="dxa"/>
              <w:bottom w:w="0" w:type="dxa"/>
              <w:right w:w="108" w:type="dxa"/>
            </w:tcMar>
          </w:tcPr>
          <w:p w14:paraId="3B47810A"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5D52EDB0" w14:textId="77777777" w:rsidTr="00C90B63">
        <w:trPr>
          <w:jc w:val="center"/>
        </w:trPr>
        <w:tc>
          <w:tcPr>
            <w:tcW w:w="794" w:type="dxa"/>
            <w:tcMar>
              <w:top w:w="0" w:type="dxa"/>
              <w:left w:w="108" w:type="dxa"/>
              <w:bottom w:w="0" w:type="dxa"/>
              <w:right w:w="108" w:type="dxa"/>
            </w:tcMar>
          </w:tcPr>
          <w:p w14:paraId="252EAEA8"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3.7</w:t>
            </w:r>
          </w:p>
        </w:tc>
        <w:tc>
          <w:tcPr>
            <w:tcW w:w="5782" w:type="dxa"/>
            <w:tcMar>
              <w:top w:w="0" w:type="dxa"/>
              <w:left w:w="108" w:type="dxa"/>
              <w:bottom w:w="0" w:type="dxa"/>
              <w:right w:w="108" w:type="dxa"/>
            </w:tcMar>
          </w:tcPr>
          <w:p w14:paraId="0AEF2A5E" w14:textId="6BECA68F" w:rsidR="007E01B4" w:rsidRPr="005A7116" w:rsidRDefault="007E01B4" w:rsidP="000D6F32">
            <w:pPr>
              <w:spacing w:after="0" w:line="240" w:lineRule="auto"/>
              <w:jc w:val="both"/>
              <w:rPr>
                <w:rFonts w:ascii="Times New Roman" w:hAnsi="Times New Roman" w:cs="Times New Roman"/>
                <w:color w:val="000000" w:themeColor="text1"/>
                <w:sz w:val="24"/>
                <w:szCs w:val="24"/>
                <w:lang w:val="kk-KZ"/>
              </w:rPr>
            </w:pPr>
            <w:r w:rsidRPr="005A7116">
              <w:rPr>
                <w:rFonts w:ascii="Times New Roman" w:eastAsia="Calibri" w:hAnsi="Times New Roman" w:cs="Times New Roman"/>
                <w:color w:val="000000" w:themeColor="text1"/>
                <w:sz w:val="24"/>
                <w:szCs w:val="24"/>
                <w:lang w:val="kk-KZ"/>
              </w:rPr>
              <w:t xml:space="preserve">Standard &amp; Poor's агенттігінің халықаралық шкаласы бойынша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-тен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-ке дейінгі рейтингтік бағасы </w:t>
            </w:r>
            <w:r w:rsidRPr="005A7116">
              <w:rPr>
                <w:rFonts w:ascii="Times New Roman" w:eastAsia="Calibri" w:hAnsi="Times New Roman" w:cs="Times New Roman"/>
                <w:color w:val="000000" w:themeColor="text1"/>
                <w:sz w:val="24"/>
                <w:szCs w:val="24"/>
                <w:lang w:val="kk-KZ"/>
              </w:rPr>
              <w:lastRenderedPageBreak/>
              <w:t xml:space="preserve">немесе </w:t>
            </w:r>
            <w:r w:rsidRPr="005A7116">
              <w:rPr>
                <w:rFonts w:ascii="Times New Roman" w:hAnsi="Times New Roman" w:cs="Times New Roman"/>
                <w:color w:val="000000" w:themeColor="text1"/>
                <w:sz w:val="24"/>
                <w:szCs w:val="24"/>
                <w:lang w:val="kk-KZ"/>
              </w:rPr>
              <w:t>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021" w:type="dxa"/>
          </w:tcPr>
          <w:p w14:paraId="143908A1" w14:textId="77777777" w:rsidR="007E01B4" w:rsidRPr="005A7116" w:rsidRDefault="007E01B4" w:rsidP="000D6F32">
            <w:pPr>
              <w:spacing w:after="0" w:line="240" w:lineRule="auto"/>
              <w:jc w:val="center"/>
              <w:rPr>
                <w:rFonts w:ascii="Times New Roman" w:eastAsia="Calibri" w:hAnsi="Times New Roman" w:cs="Times New Roman"/>
                <w:strike/>
                <w:color w:val="000000" w:themeColor="text1"/>
                <w:sz w:val="24"/>
                <w:szCs w:val="24"/>
              </w:rPr>
            </w:pPr>
          </w:p>
        </w:tc>
        <w:tc>
          <w:tcPr>
            <w:tcW w:w="1021" w:type="dxa"/>
            <w:tcMar>
              <w:top w:w="0" w:type="dxa"/>
              <w:left w:w="108" w:type="dxa"/>
              <w:bottom w:w="0" w:type="dxa"/>
              <w:right w:w="108" w:type="dxa"/>
            </w:tcMar>
          </w:tcPr>
          <w:p w14:paraId="6B0CCFF8"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60</w:t>
            </w:r>
          </w:p>
        </w:tc>
        <w:tc>
          <w:tcPr>
            <w:tcW w:w="1021" w:type="dxa"/>
            <w:tcMar>
              <w:top w:w="0" w:type="dxa"/>
              <w:left w:w="108" w:type="dxa"/>
              <w:bottom w:w="0" w:type="dxa"/>
              <w:right w:w="108" w:type="dxa"/>
            </w:tcMar>
          </w:tcPr>
          <w:p w14:paraId="659341DF"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257CCEF1" w14:textId="77777777" w:rsidTr="00C90B63">
        <w:trPr>
          <w:jc w:val="center"/>
        </w:trPr>
        <w:tc>
          <w:tcPr>
            <w:tcW w:w="794" w:type="dxa"/>
            <w:tcMar>
              <w:top w:w="0" w:type="dxa"/>
              <w:left w:w="108" w:type="dxa"/>
              <w:bottom w:w="0" w:type="dxa"/>
              <w:right w:w="108" w:type="dxa"/>
            </w:tcMar>
          </w:tcPr>
          <w:p w14:paraId="5175656F"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lastRenderedPageBreak/>
              <w:t>4</w:t>
            </w:r>
          </w:p>
        </w:tc>
        <w:tc>
          <w:tcPr>
            <w:tcW w:w="5782" w:type="dxa"/>
            <w:tcMar>
              <w:top w:w="0" w:type="dxa"/>
              <w:left w:w="108" w:type="dxa"/>
              <w:bottom w:w="0" w:type="dxa"/>
              <w:right w:w="108" w:type="dxa"/>
            </w:tcMar>
          </w:tcPr>
          <w:p w14:paraId="1FC12DC4" w14:textId="77777777"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lang w:val="kk-KZ"/>
              </w:rPr>
              <w:t>Өзге бағалы қағаздар</w:t>
            </w:r>
            <w:r w:rsidRPr="005A7116">
              <w:rPr>
                <w:rFonts w:ascii="Times New Roman" w:eastAsia="Calibri" w:hAnsi="Times New Roman" w:cs="Times New Roman"/>
                <w:color w:val="000000" w:themeColor="text1"/>
                <w:sz w:val="24"/>
                <w:szCs w:val="24"/>
              </w:rPr>
              <w:t xml:space="preserve"> – </w:t>
            </w:r>
            <w:r w:rsidRPr="005A7116">
              <w:rPr>
                <w:rFonts w:ascii="Times New Roman" w:eastAsia="Calibri" w:hAnsi="Times New Roman" w:cs="Times New Roman"/>
                <w:color w:val="000000" w:themeColor="text1"/>
                <w:sz w:val="24"/>
                <w:szCs w:val="24"/>
                <w:lang w:val="kk-KZ"/>
              </w:rPr>
              <w:t>барлығы</w:t>
            </w:r>
            <w:r w:rsidRPr="005A7116">
              <w:rPr>
                <w:rFonts w:ascii="Times New Roman" w:eastAsia="Calibri" w:hAnsi="Times New Roman" w:cs="Times New Roman"/>
                <w:color w:val="000000" w:themeColor="text1"/>
                <w:sz w:val="24"/>
                <w:szCs w:val="24"/>
              </w:rPr>
              <w:t xml:space="preserve"> (4.1 – 4.3</w:t>
            </w:r>
            <w:r w:rsidRPr="005A7116">
              <w:rPr>
                <w:rFonts w:ascii="Times New Roman" w:eastAsia="Calibri" w:hAnsi="Times New Roman" w:cs="Times New Roman"/>
                <w:color w:val="000000" w:themeColor="text1"/>
                <w:sz w:val="24"/>
                <w:szCs w:val="24"/>
                <w:lang w:val="kk-KZ"/>
              </w:rPr>
              <w:t>-жолдар қосындысы</w:t>
            </w:r>
            <w:r w:rsidRPr="005A7116">
              <w:rPr>
                <w:rFonts w:ascii="Times New Roman" w:eastAsia="Calibri" w:hAnsi="Times New Roman" w:cs="Times New Roman"/>
                <w:color w:val="000000" w:themeColor="text1"/>
                <w:sz w:val="24"/>
                <w:szCs w:val="24"/>
              </w:rPr>
              <w:t xml:space="preserve">), </w:t>
            </w:r>
            <w:r w:rsidRPr="005A7116">
              <w:rPr>
                <w:rFonts w:ascii="Times New Roman" w:eastAsia="Calibri" w:hAnsi="Times New Roman" w:cs="Times New Roman"/>
                <w:color w:val="000000" w:themeColor="text1"/>
                <w:sz w:val="24"/>
                <w:szCs w:val="24"/>
                <w:lang w:val="kk-KZ"/>
              </w:rPr>
              <w:t>оның ішінде</w:t>
            </w:r>
            <w:r w:rsidRPr="005A7116">
              <w:rPr>
                <w:rFonts w:ascii="Times New Roman" w:eastAsia="Calibri" w:hAnsi="Times New Roman" w:cs="Times New Roman"/>
                <w:color w:val="000000" w:themeColor="text1"/>
                <w:sz w:val="24"/>
                <w:szCs w:val="24"/>
              </w:rPr>
              <w:t>:</w:t>
            </w:r>
          </w:p>
        </w:tc>
        <w:tc>
          <w:tcPr>
            <w:tcW w:w="1021" w:type="dxa"/>
          </w:tcPr>
          <w:p w14:paraId="510574E5"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х</w:t>
            </w:r>
          </w:p>
        </w:tc>
        <w:tc>
          <w:tcPr>
            <w:tcW w:w="1021" w:type="dxa"/>
            <w:tcMar>
              <w:top w:w="0" w:type="dxa"/>
              <w:left w:w="108" w:type="dxa"/>
              <w:bottom w:w="0" w:type="dxa"/>
              <w:right w:w="108" w:type="dxa"/>
            </w:tcMar>
          </w:tcPr>
          <w:p w14:paraId="596253F9"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х</w:t>
            </w:r>
          </w:p>
        </w:tc>
        <w:tc>
          <w:tcPr>
            <w:tcW w:w="1021" w:type="dxa"/>
            <w:tcMar>
              <w:top w:w="0" w:type="dxa"/>
              <w:left w:w="108" w:type="dxa"/>
              <w:bottom w:w="0" w:type="dxa"/>
              <w:right w:w="108" w:type="dxa"/>
            </w:tcMar>
          </w:tcPr>
          <w:p w14:paraId="2C3C6F0B"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54BAEF7C" w14:textId="77777777" w:rsidTr="00C90B63">
        <w:trPr>
          <w:trHeight w:val="56"/>
          <w:jc w:val="center"/>
        </w:trPr>
        <w:tc>
          <w:tcPr>
            <w:tcW w:w="794" w:type="dxa"/>
            <w:tcMar>
              <w:top w:w="0" w:type="dxa"/>
              <w:left w:w="108" w:type="dxa"/>
              <w:bottom w:w="0" w:type="dxa"/>
              <w:right w:w="108" w:type="dxa"/>
            </w:tcMar>
          </w:tcPr>
          <w:p w14:paraId="401BB424" w14:textId="77777777" w:rsidR="007E01B4" w:rsidRPr="005A7116" w:rsidRDefault="007E01B4"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4.1</w:t>
            </w:r>
          </w:p>
        </w:tc>
        <w:tc>
          <w:tcPr>
            <w:tcW w:w="5782" w:type="dxa"/>
            <w:tcMar>
              <w:top w:w="0" w:type="dxa"/>
              <w:left w:w="108" w:type="dxa"/>
              <w:bottom w:w="0" w:type="dxa"/>
              <w:right w:w="108" w:type="dxa"/>
            </w:tcMar>
          </w:tcPr>
          <w:p w14:paraId="01DA9296" w14:textId="77777777" w:rsidR="007E01B4" w:rsidRPr="005A7116" w:rsidRDefault="007E01B4" w:rsidP="000D6F32">
            <w:pPr>
              <w:spacing w:after="0" w:line="240" w:lineRule="auto"/>
              <w:jc w:val="both"/>
              <w:textAlignment w:val="baseline"/>
              <w:rPr>
                <w:rFonts w:ascii="Times New Roman" w:eastAsia="Calibri" w:hAnsi="Times New Roman" w:cs="Times New Roman"/>
                <w:color w:val="000000" w:themeColor="text1"/>
                <w:sz w:val="24"/>
                <w:szCs w:val="24"/>
                <w:lang w:val="kk-KZ"/>
              </w:rPr>
            </w:pPr>
            <w:r w:rsidRPr="005A7116">
              <w:rPr>
                <w:rFonts w:ascii="Times New Roman" w:eastAsia="Calibri" w:hAnsi="Times New Roman" w:cs="Times New Roman"/>
                <w:color w:val="000000" w:themeColor="text1"/>
                <w:sz w:val="24"/>
                <w:szCs w:val="24"/>
                <w:lang w:val="kk-KZ"/>
              </w:rPr>
              <w:t>қор биржасының ресми тізіміне енгізілген инвестициялық қорлардың бағалы қағаздары</w:t>
            </w:r>
          </w:p>
        </w:tc>
        <w:tc>
          <w:tcPr>
            <w:tcW w:w="1021" w:type="dxa"/>
          </w:tcPr>
          <w:p w14:paraId="39363F3D" w14:textId="77777777" w:rsidR="007E01B4" w:rsidRPr="005A7116" w:rsidRDefault="007E01B4" w:rsidP="000D6F32">
            <w:pPr>
              <w:spacing w:after="0" w:line="240" w:lineRule="auto"/>
              <w:jc w:val="center"/>
              <w:rPr>
                <w:rFonts w:ascii="Times New Roman" w:hAnsi="Times New Roman" w:cs="Times New Roman"/>
                <w:color w:val="000000" w:themeColor="text1"/>
                <w:sz w:val="24"/>
                <w:szCs w:val="24"/>
              </w:rPr>
            </w:pPr>
          </w:p>
        </w:tc>
        <w:tc>
          <w:tcPr>
            <w:tcW w:w="1021" w:type="dxa"/>
            <w:tcMar>
              <w:top w:w="0" w:type="dxa"/>
              <w:left w:w="108" w:type="dxa"/>
              <w:bottom w:w="0" w:type="dxa"/>
              <w:right w:w="108" w:type="dxa"/>
            </w:tcMar>
          </w:tcPr>
          <w:p w14:paraId="7124CA38" w14:textId="77777777" w:rsidR="007E01B4" w:rsidRPr="005A7116" w:rsidRDefault="007E01B4" w:rsidP="000D6F32">
            <w:pPr>
              <w:spacing w:after="0" w:line="240" w:lineRule="auto"/>
              <w:jc w:val="center"/>
              <w:rPr>
                <w:rFonts w:ascii="Times New Roman" w:hAnsi="Times New Roman" w:cs="Times New Roman"/>
                <w:strike/>
                <w:color w:val="000000" w:themeColor="text1"/>
                <w:sz w:val="24"/>
                <w:szCs w:val="24"/>
              </w:rPr>
            </w:pPr>
            <w:r w:rsidRPr="005A7116">
              <w:rPr>
                <w:rFonts w:ascii="Times New Roman" w:hAnsi="Times New Roman" w:cs="Times New Roman"/>
                <w:color w:val="000000" w:themeColor="text1"/>
                <w:sz w:val="24"/>
                <w:szCs w:val="24"/>
              </w:rPr>
              <w:t>70</w:t>
            </w:r>
          </w:p>
        </w:tc>
        <w:tc>
          <w:tcPr>
            <w:tcW w:w="1021" w:type="dxa"/>
            <w:tcMar>
              <w:top w:w="0" w:type="dxa"/>
              <w:left w:w="108" w:type="dxa"/>
              <w:bottom w:w="0" w:type="dxa"/>
              <w:right w:w="108" w:type="dxa"/>
            </w:tcMar>
          </w:tcPr>
          <w:p w14:paraId="2B6ECCFE"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5A315636" w14:textId="77777777" w:rsidTr="00C90B63">
        <w:trPr>
          <w:jc w:val="center"/>
        </w:trPr>
        <w:tc>
          <w:tcPr>
            <w:tcW w:w="794" w:type="dxa"/>
            <w:tcMar>
              <w:top w:w="0" w:type="dxa"/>
              <w:left w:w="108" w:type="dxa"/>
              <w:bottom w:w="0" w:type="dxa"/>
              <w:right w:w="108" w:type="dxa"/>
            </w:tcMar>
          </w:tcPr>
          <w:p w14:paraId="22823F44" w14:textId="77777777" w:rsidR="007E01B4" w:rsidRPr="005A7116" w:rsidRDefault="007E01B4"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4.2</w:t>
            </w:r>
          </w:p>
        </w:tc>
        <w:tc>
          <w:tcPr>
            <w:tcW w:w="5782" w:type="dxa"/>
            <w:tcMar>
              <w:top w:w="0" w:type="dxa"/>
              <w:left w:w="108" w:type="dxa"/>
              <w:bottom w:w="0" w:type="dxa"/>
              <w:right w:w="108" w:type="dxa"/>
            </w:tcMar>
          </w:tcPr>
          <w:p w14:paraId="79C1D7A9" w14:textId="77777777" w:rsidR="007E01B4" w:rsidRPr="005A7116" w:rsidRDefault="007E01B4" w:rsidP="000D6F32">
            <w:pPr>
              <w:spacing w:after="0" w:line="240" w:lineRule="auto"/>
              <w:jc w:val="both"/>
              <w:textAlignment w:val="baseline"/>
              <w:rPr>
                <w:rFonts w:ascii="Times New Roman" w:hAnsi="Times New Roman" w:cs="Times New Roman"/>
                <w:color w:val="000000" w:themeColor="text1"/>
                <w:sz w:val="24"/>
                <w:szCs w:val="24"/>
              </w:rPr>
            </w:pPr>
            <w:r w:rsidRPr="005A7116">
              <w:rPr>
                <w:rFonts w:ascii="Times New Roman" w:hAnsi="Times New Roman"/>
                <w:color w:val="000000" w:themeColor="text1"/>
                <w:sz w:val="24"/>
                <w:szCs w:val="24"/>
                <w:lang w:val="kk-KZ"/>
              </w:rPr>
              <w:t xml:space="preserve">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w:t>
            </w:r>
            <w:r w:rsidRPr="005A7116">
              <w:rPr>
                <w:rFonts w:ascii="Times New Roman" w:hAnsi="Times New Roman"/>
                <w:color w:val="000000" w:themeColor="text1"/>
                <w:sz w:val="24"/>
                <w:szCs w:val="24"/>
              </w:rPr>
              <w:t>Exchange Traded Funds (ETF)</w:t>
            </w:r>
            <w:r w:rsidRPr="005A7116">
              <w:rPr>
                <w:rFonts w:ascii="Times New Roman" w:hAnsi="Times New Roman"/>
                <w:color w:val="000000" w:themeColor="text1"/>
                <w:sz w:val="24"/>
                <w:szCs w:val="24"/>
                <w:lang w:val="kk-KZ"/>
              </w:rPr>
              <w:t xml:space="preserve"> пайлары </w:t>
            </w:r>
            <w:r w:rsidRPr="005A7116">
              <w:rPr>
                <w:rFonts w:ascii="Times New Roman" w:hAnsi="Times New Roman"/>
                <w:color w:val="000000" w:themeColor="text1"/>
                <w:sz w:val="24"/>
                <w:szCs w:val="24"/>
              </w:rPr>
              <w:t xml:space="preserve"> </w:t>
            </w:r>
          </w:p>
        </w:tc>
        <w:tc>
          <w:tcPr>
            <w:tcW w:w="1021" w:type="dxa"/>
          </w:tcPr>
          <w:p w14:paraId="1C7B64EF" w14:textId="77777777" w:rsidR="007E01B4" w:rsidRPr="005A7116" w:rsidRDefault="007E01B4" w:rsidP="000D6F32">
            <w:pPr>
              <w:spacing w:after="0" w:line="240" w:lineRule="auto"/>
              <w:jc w:val="center"/>
              <w:textAlignment w:val="baseline"/>
              <w:rPr>
                <w:rFonts w:ascii="Times New Roman" w:hAnsi="Times New Roman" w:cs="Times New Roman"/>
                <w:color w:val="000000" w:themeColor="text1"/>
                <w:sz w:val="24"/>
                <w:szCs w:val="24"/>
              </w:rPr>
            </w:pPr>
          </w:p>
        </w:tc>
        <w:tc>
          <w:tcPr>
            <w:tcW w:w="1021" w:type="dxa"/>
            <w:tcMar>
              <w:top w:w="0" w:type="dxa"/>
              <w:left w:w="108" w:type="dxa"/>
              <w:bottom w:w="0" w:type="dxa"/>
              <w:right w:w="108" w:type="dxa"/>
            </w:tcMar>
          </w:tcPr>
          <w:p w14:paraId="44DBE616" w14:textId="77777777" w:rsidR="007E01B4" w:rsidRPr="005A7116" w:rsidRDefault="007E01B4"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90</w:t>
            </w:r>
          </w:p>
        </w:tc>
        <w:tc>
          <w:tcPr>
            <w:tcW w:w="1021" w:type="dxa"/>
            <w:tcMar>
              <w:top w:w="0" w:type="dxa"/>
              <w:left w:w="108" w:type="dxa"/>
              <w:bottom w:w="0" w:type="dxa"/>
              <w:right w:w="108" w:type="dxa"/>
            </w:tcMar>
          </w:tcPr>
          <w:p w14:paraId="4316BBD9" w14:textId="77777777" w:rsidR="007E01B4" w:rsidRPr="005A7116" w:rsidRDefault="007E01B4" w:rsidP="000D6F32">
            <w:pPr>
              <w:spacing w:after="0" w:line="240" w:lineRule="auto"/>
              <w:jc w:val="center"/>
              <w:rPr>
                <w:rFonts w:ascii="Times New Roman" w:eastAsia="Calibri" w:hAnsi="Times New Roman" w:cs="Times New Roman"/>
                <w:strike/>
                <w:color w:val="000000" w:themeColor="text1"/>
                <w:sz w:val="24"/>
                <w:szCs w:val="24"/>
              </w:rPr>
            </w:pPr>
          </w:p>
        </w:tc>
      </w:tr>
      <w:tr w:rsidR="005A7116" w:rsidRPr="005A7116" w14:paraId="1FE5C36F" w14:textId="77777777" w:rsidTr="00C90B63">
        <w:trPr>
          <w:jc w:val="center"/>
        </w:trPr>
        <w:tc>
          <w:tcPr>
            <w:tcW w:w="794" w:type="dxa"/>
            <w:tcMar>
              <w:top w:w="0" w:type="dxa"/>
              <w:left w:w="108" w:type="dxa"/>
              <w:bottom w:w="0" w:type="dxa"/>
              <w:right w:w="108" w:type="dxa"/>
            </w:tcMar>
          </w:tcPr>
          <w:p w14:paraId="31C5426A" w14:textId="77777777" w:rsidR="007E01B4" w:rsidRPr="005A7116" w:rsidRDefault="007E01B4"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4.3</w:t>
            </w:r>
          </w:p>
        </w:tc>
        <w:tc>
          <w:tcPr>
            <w:tcW w:w="5782" w:type="dxa"/>
            <w:tcMar>
              <w:top w:w="0" w:type="dxa"/>
              <w:left w:w="108" w:type="dxa"/>
              <w:bottom w:w="0" w:type="dxa"/>
              <w:right w:w="108" w:type="dxa"/>
            </w:tcMar>
          </w:tcPr>
          <w:p w14:paraId="7791AC74" w14:textId="22C90E8D" w:rsidR="007E01B4" w:rsidRPr="005A7116" w:rsidRDefault="007E01B4" w:rsidP="000D6F32">
            <w:pPr>
              <w:spacing w:after="0" w:line="240" w:lineRule="auto"/>
              <w:jc w:val="both"/>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rPr>
              <w:t xml:space="preserve">Morningstar </w:t>
            </w:r>
            <w:r w:rsidRPr="005A7116">
              <w:rPr>
                <w:rFonts w:ascii="Times New Roman" w:hAnsi="Times New Roman" w:cs="Times New Roman"/>
                <w:color w:val="000000" w:themeColor="text1"/>
                <w:sz w:val="24"/>
                <w:szCs w:val="24"/>
                <w:lang w:val="kk-KZ"/>
              </w:rPr>
              <w:t xml:space="preserve">рейтингтік агенттігінің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3 жұлдыз</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 xml:space="preserve"> төмен емес </w:t>
            </w:r>
            <w:r w:rsidRPr="005A7116">
              <w:rPr>
                <w:rFonts w:ascii="Times New Roman" w:hAnsi="Times New Roman" w:cs="Times New Roman"/>
                <w:color w:val="000000" w:themeColor="text1"/>
                <w:sz w:val="24"/>
                <w:szCs w:val="24"/>
              </w:rPr>
              <w:t>рейтингтік бағасы</w:t>
            </w:r>
            <w:r w:rsidRPr="005A7116">
              <w:rPr>
                <w:rFonts w:ascii="Times New Roman" w:hAnsi="Times New Roman" w:cs="Times New Roman"/>
                <w:color w:val="000000" w:themeColor="text1"/>
                <w:sz w:val="24"/>
                <w:szCs w:val="24"/>
                <w:lang w:val="kk-KZ"/>
              </w:rPr>
              <w:t xml:space="preserve"> бар, Exchange Traded Funds (ETF), Exchange Traded Commodities (ETC), Exchange Traded Notes (ETN) пайлары</w:t>
            </w:r>
          </w:p>
        </w:tc>
        <w:tc>
          <w:tcPr>
            <w:tcW w:w="1021" w:type="dxa"/>
          </w:tcPr>
          <w:p w14:paraId="2A91D714" w14:textId="77777777" w:rsidR="007E01B4" w:rsidRPr="005A7116" w:rsidRDefault="007E01B4" w:rsidP="000D6F32">
            <w:pPr>
              <w:spacing w:after="0" w:line="240" w:lineRule="auto"/>
              <w:jc w:val="center"/>
              <w:textAlignment w:val="baseline"/>
              <w:rPr>
                <w:rFonts w:ascii="Times New Roman" w:hAnsi="Times New Roman" w:cs="Times New Roman"/>
                <w:color w:val="000000" w:themeColor="text1"/>
                <w:sz w:val="24"/>
                <w:szCs w:val="24"/>
                <w:lang w:val="kk-KZ"/>
              </w:rPr>
            </w:pPr>
          </w:p>
        </w:tc>
        <w:tc>
          <w:tcPr>
            <w:tcW w:w="1021" w:type="dxa"/>
            <w:tcMar>
              <w:top w:w="0" w:type="dxa"/>
              <w:left w:w="108" w:type="dxa"/>
              <w:bottom w:w="0" w:type="dxa"/>
              <w:right w:w="108" w:type="dxa"/>
            </w:tcMar>
          </w:tcPr>
          <w:p w14:paraId="37F4D456" w14:textId="77777777" w:rsidR="007E01B4" w:rsidRPr="005A7116" w:rsidRDefault="007E01B4"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80</w:t>
            </w:r>
          </w:p>
        </w:tc>
        <w:tc>
          <w:tcPr>
            <w:tcW w:w="1021" w:type="dxa"/>
            <w:tcMar>
              <w:top w:w="0" w:type="dxa"/>
              <w:left w:w="108" w:type="dxa"/>
              <w:bottom w:w="0" w:type="dxa"/>
              <w:right w:w="108" w:type="dxa"/>
            </w:tcMar>
          </w:tcPr>
          <w:p w14:paraId="4682B851" w14:textId="77777777" w:rsidR="007E01B4" w:rsidRPr="005A7116" w:rsidRDefault="007E01B4" w:rsidP="000D6F32">
            <w:pPr>
              <w:spacing w:after="0" w:line="240" w:lineRule="auto"/>
              <w:jc w:val="center"/>
              <w:rPr>
                <w:rFonts w:ascii="Times New Roman" w:eastAsia="Calibri" w:hAnsi="Times New Roman" w:cs="Times New Roman"/>
                <w:strike/>
                <w:color w:val="000000" w:themeColor="text1"/>
                <w:sz w:val="24"/>
                <w:szCs w:val="24"/>
              </w:rPr>
            </w:pPr>
          </w:p>
        </w:tc>
      </w:tr>
      <w:tr w:rsidR="005A7116" w:rsidRPr="005A7116" w14:paraId="72224AE7" w14:textId="77777777" w:rsidTr="00C90B63">
        <w:trPr>
          <w:jc w:val="center"/>
        </w:trPr>
        <w:tc>
          <w:tcPr>
            <w:tcW w:w="794" w:type="dxa"/>
            <w:tcMar>
              <w:top w:w="0" w:type="dxa"/>
              <w:left w:w="108" w:type="dxa"/>
              <w:bottom w:w="0" w:type="dxa"/>
              <w:right w:w="108" w:type="dxa"/>
            </w:tcMar>
          </w:tcPr>
          <w:p w14:paraId="4C874227"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5</w:t>
            </w:r>
          </w:p>
        </w:tc>
        <w:tc>
          <w:tcPr>
            <w:tcW w:w="5782" w:type="dxa"/>
            <w:tcMar>
              <w:top w:w="0" w:type="dxa"/>
              <w:left w:w="108" w:type="dxa"/>
              <w:bottom w:w="0" w:type="dxa"/>
              <w:right w:w="108" w:type="dxa"/>
            </w:tcMar>
          </w:tcPr>
          <w:p w14:paraId="7C01C149" w14:textId="77777777"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lang w:val="kk-KZ"/>
              </w:rPr>
              <w:t>Өзге</w:t>
            </w:r>
            <w:r w:rsidRPr="005A7116">
              <w:rPr>
                <w:rFonts w:ascii="Times New Roman" w:eastAsia="Calibri" w:hAnsi="Times New Roman" w:cs="Times New Roman"/>
                <w:color w:val="000000" w:themeColor="text1"/>
                <w:sz w:val="24"/>
                <w:szCs w:val="24"/>
              </w:rPr>
              <w:t xml:space="preserve"> актив</w:t>
            </w:r>
            <w:r w:rsidRPr="005A7116">
              <w:rPr>
                <w:rFonts w:ascii="Times New Roman" w:eastAsia="Calibri" w:hAnsi="Times New Roman" w:cs="Times New Roman"/>
                <w:color w:val="000000" w:themeColor="text1"/>
                <w:sz w:val="24"/>
                <w:szCs w:val="24"/>
                <w:lang w:val="kk-KZ"/>
              </w:rPr>
              <w:t>тер</w:t>
            </w:r>
            <w:r w:rsidRPr="005A7116">
              <w:rPr>
                <w:rFonts w:ascii="Times New Roman" w:eastAsia="Calibri" w:hAnsi="Times New Roman" w:cs="Times New Roman"/>
                <w:color w:val="000000" w:themeColor="text1"/>
                <w:sz w:val="24"/>
                <w:szCs w:val="24"/>
              </w:rPr>
              <w:t xml:space="preserve"> – </w:t>
            </w:r>
            <w:r w:rsidRPr="005A7116">
              <w:rPr>
                <w:rFonts w:ascii="Times New Roman" w:eastAsia="Calibri" w:hAnsi="Times New Roman" w:cs="Times New Roman"/>
                <w:color w:val="000000" w:themeColor="text1"/>
                <w:sz w:val="24"/>
                <w:szCs w:val="24"/>
                <w:lang w:val="kk-KZ"/>
              </w:rPr>
              <w:t>барлығы</w:t>
            </w:r>
            <w:r w:rsidRPr="005A7116">
              <w:rPr>
                <w:rFonts w:ascii="Times New Roman" w:eastAsia="Calibri" w:hAnsi="Times New Roman" w:cs="Times New Roman"/>
                <w:color w:val="000000" w:themeColor="text1"/>
                <w:sz w:val="24"/>
                <w:szCs w:val="24"/>
              </w:rPr>
              <w:t xml:space="preserve"> (5.1 - 5.4</w:t>
            </w:r>
            <w:r w:rsidRPr="005A7116">
              <w:rPr>
                <w:rFonts w:ascii="Times New Roman" w:eastAsia="Calibri" w:hAnsi="Times New Roman" w:cs="Times New Roman"/>
                <w:color w:val="000000" w:themeColor="text1"/>
                <w:sz w:val="24"/>
                <w:szCs w:val="24"/>
                <w:lang w:val="kk-KZ"/>
              </w:rPr>
              <w:t>-жолдар қосындысы</w:t>
            </w:r>
            <w:r w:rsidRPr="005A7116">
              <w:rPr>
                <w:rFonts w:ascii="Times New Roman" w:eastAsia="Calibri" w:hAnsi="Times New Roman" w:cs="Times New Roman"/>
                <w:color w:val="000000" w:themeColor="text1"/>
                <w:sz w:val="24"/>
                <w:szCs w:val="24"/>
              </w:rPr>
              <w:t xml:space="preserve">), </w:t>
            </w:r>
            <w:r w:rsidRPr="005A7116">
              <w:rPr>
                <w:rFonts w:ascii="Times New Roman" w:eastAsia="Calibri" w:hAnsi="Times New Roman" w:cs="Times New Roman"/>
                <w:color w:val="000000" w:themeColor="text1"/>
                <w:sz w:val="24"/>
                <w:szCs w:val="24"/>
                <w:lang w:val="kk-KZ"/>
              </w:rPr>
              <w:t>оның ішінде</w:t>
            </w:r>
            <w:r w:rsidRPr="005A7116">
              <w:rPr>
                <w:rFonts w:ascii="Times New Roman" w:eastAsia="Calibri" w:hAnsi="Times New Roman" w:cs="Times New Roman"/>
                <w:color w:val="000000" w:themeColor="text1"/>
                <w:sz w:val="24"/>
                <w:szCs w:val="24"/>
              </w:rPr>
              <w:t>:</w:t>
            </w:r>
          </w:p>
        </w:tc>
        <w:tc>
          <w:tcPr>
            <w:tcW w:w="1021" w:type="dxa"/>
          </w:tcPr>
          <w:p w14:paraId="6A60F5AB"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х</w:t>
            </w:r>
          </w:p>
        </w:tc>
        <w:tc>
          <w:tcPr>
            <w:tcW w:w="1021" w:type="dxa"/>
            <w:tcMar>
              <w:top w:w="0" w:type="dxa"/>
              <w:left w:w="108" w:type="dxa"/>
              <w:bottom w:w="0" w:type="dxa"/>
              <w:right w:w="108" w:type="dxa"/>
            </w:tcMar>
          </w:tcPr>
          <w:p w14:paraId="24BD8D8B"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х</w:t>
            </w:r>
          </w:p>
        </w:tc>
        <w:tc>
          <w:tcPr>
            <w:tcW w:w="1021" w:type="dxa"/>
            <w:tcMar>
              <w:top w:w="0" w:type="dxa"/>
              <w:left w:w="108" w:type="dxa"/>
              <w:bottom w:w="0" w:type="dxa"/>
              <w:right w:w="108" w:type="dxa"/>
            </w:tcMar>
          </w:tcPr>
          <w:p w14:paraId="16EBE0F8"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0C794700" w14:textId="77777777" w:rsidTr="00C90B63">
        <w:trPr>
          <w:jc w:val="center"/>
        </w:trPr>
        <w:tc>
          <w:tcPr>
            <w:tcW w:w="794" w:type="dxa"/>
            <w:tcMar>
              <w:top w:w="0" w:type="dxa"/>
              <w:left w:w="108" w:type="dxa"/>
              <w:bottom w:w="0" w:type="dxa"/>
              <w:right w:w="108" w:type="dxa"/>
            </w:tcMar>
          </w:tcPr>
          <w:p w14:paraId="28A084B1"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5.1</w:t>
            </w:r>
          </w:p>
        </w:tc>
        <w:tc>
          <w:tcPr>
            <w:tcW w:w="5782" w:type="dxa"/>
            <w:tcMar>
              <w:top w:w="0" w:type="dxa"/>
              <w:left w:w="108" w:type="dxa"/>
              <w:bottom w:w="0" w:type="dxa"/>
              <w:right w:w="108" w:type="dxa"/>
            </w:tcMar>
          </w:tcPr>
          <w:p w14:paraId="310F4F0C" w14:textId="77777777"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lang w:val="kk-KZ"/>
              </w:rPr>
            </w:pPr>
            <w:r w:rsidRPr="005A7116">
              <w:rPr>
                <w:rFonts w:ascii="Times New Roman" w:eastAsia="Calibri" w:hAnsi="Times New Roman" w:cs="Times New Roman"/>
                <w:color w:val="000000" w:themeColor="text1"/>
                <w:sz w:val="24"/>
                <w:szCs w:val="24"/>
                <w:lang w:val="kk-KZ"/>
              </w:rPr>
              <w:t>Тазартылған бағалы</w:t>
            </w:r>
            <w:r w:rsidRPr="005A7116">
              <w:rPr>
                <w:rFonts w:ascii="Times New Roman" w:eastAsia="Calibri" w:hAnsi="Times New Roman" w:cs="Times New Roman"/>
                <w:color w:val="000000" w:themeColor="text1"/>
                <w:sz w:val="24"/>
                <w:szCs w:val="24"/>
              </w:rPr>
              <w:t xml:space="preserve"> метал</w:t>
            </w:r>
            <w:r w:rsidRPr="005A7116">
              <w:rPr>
                <w:rFonts w:ascii="Times New Roman" w:eastAsia="Calibri" w:hAnsi="Times New Roman" w:cs="Times New Roman"/>
                <w:color w:val="000000" w:themeColor="text1"/>
                <w:sz w:val="24"/>
                <w:szCs w:val="24"/>
                <w:lang w:val="kk-KZ"/>
              </w:rPr>
              <w:t xml:space="preserve">дар және </w:t>
            </w:r>
            <w:r w:rsidRPr="005A7116">
              <w:rPr>
                <w:rFonts w:ascii="Times New Roman" w:eastAsia="Calibri" w:hAnsi="Times New Roman" w:cs="Times New Roman"/>
                <w:color w:val="000000" w:themeColor="text1"/>
                <w:sz w:val="24"/>
                <w:szCs w:val="24"/>
              </w:rPr>
              <w:t>металл депозит</w:t>
            </w:r>
            <w:r w:rsidRPr="005A7116">
              <w:rPr>
                <w:rFonts w:ascii="Times New Roman" w:eastAsia="Calibri" w:hAnsi="Times New Roman" w:cs="Times New Roman"/>
                <w:color w:val="000000" w:themeColor="text1"/>
                <w:sz w:val="24"/>
                <w:szCs w:val="24"/>
                <w:lang w:val="kk-KZ"/>
              </w:rPr>
              <w:t>тер</w:t>
            </w:r>
          </w:p>
        </w:tc>
        <w:tc>
          <w:tcPr>
            <w:tcW w:w="1021" w:type="dxa"/>
          </w:tcPr>
          <w:p w14:paraId="3358438C"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1021" w:type="dxa"/>
            <w:tcMar>
              <w:top w:w="0" w:type="dxa"/>
              <w:left w:w="108" w:type="dxa"/>
              <w:bottom w:w="0" w:type="dxa"/>
              <w:right w:w="108" w:type="dxa"/>
            </w:tcMar>
          </w:tcPr>
          <w:p w14:paraId="5C241093"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1021" w:type="dxa"/>
            <w:tcMar>
              <w:top w:w="0" w:type="dxa"/>
              <w:left w:w="108" w:type="dxa"/>
              <w:bottom w:w="0" w:type="dxa"/>
              <w:right w:w="108" w:type="dxa"/>
            </w:tcMar>
          </w:tcPr>
          <w:p w14:paraId="6E9CB283"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18ED9818" w14:textId="77777777" w:rsidTr="00C90B63">
        <w:trPr>
          <w:jc w:val="center"/>
        </w:trPr>
        <w:tc>
          <w:tcPr>
            <w:tcW w:w="794" w:type="dxa"/>
            <w:tcMar>
              <w:top w:w="0" w:type="dxa"/>
              <w:left w:w="108" w:type="dxa"/>
              <w:bottom w:w="0" w:type="dxa"/>
              <w:right w:w="108" w:type="dxa"/>
            </w:tcMar>
            <w:hideMark/>
          </w:tcPr>
          <w:p w14:paraId="23A584C6"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5.2</w:t>
            </w:r>
          </w:p>
        </w:tc>
        <w:tc>
          <w:tcPr>
            <w:tcW w:w="5782" w:type="dxa"/>
            <w:tcMar>
              <w:top w:w="0" w:type="dxa"/>
              <w:left w:w="108" w:type="dxa"/>
              <w:bottom w:w="0" w:type="dxa"/>
              <w:right w:w="108" w:type="dxa"/>
            </w:tcMar>
          </w:tcPr>
          <w:p w14:paraId="1FE35522" w14:textId="77777777" w:rsidR="007E01B4" w:rsidRPr="005A7116" w:rsidRDefault="007E01B4" w:rsidP="000D6F32">
            <w:pPr>
              <w:spacing w:after="0" w:line="240" w:lineRule="auto"/>
              <w:jc w:val="both"/>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Бағалы қағаздар нарығындағы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(инвестициялық портфельді басқарушының үлестес тұлғаларының дебиторлық берешегін қоспағанда) - инвестициялық портфельді басқарушының балансы бойынша активтер сомасының 10 (он) пайызынан аспайтын сомада</w:t>
            </w:r>
          </w:p>
        </w:tc>
        <w:tc>
          <w:tcPr>
            <w:tcW w:w="1021" w:type="dxa"/>
          </w:tcPr>
          <w:p w14:paraId="6F45AB7A"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1021" w:type="dxa"/>
            <w:tcMar>
              <w:top w:w="0" w:type="dxa"/>
              <w:left w:w="108" w:type="dxa"/>
              <w:bottom w:w="0" w:type="dxa"/>
              <w:right w:w="108" w:type="dxa"/>
            </w:tcMar>
          </w:tcPr>
          <w:p w14:paraId="5ED05504"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1021" w:type="dxa"/>
            <w:tcMar>
              <w:top w:w="0" w:type="dxa"/>
              <w:left w:w="108" w:type="dxa"/>
              <w:bottom w:w="0" w:type="dxa"/>
              <w:right w:w="108" w:type="dxa"/>
            </w:tcMar>
            <w:hideMark/>
          </w:tcPr>
          <w:p w14:paraId="795A514B"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33CE5DDB" w14:textId="77777777" w:rsidTr="00C90B63">
        <w:trPr>
          <w:jc w:val="center"/>
        </w:trPr>
        <w:tc>
          <w:tcPr>
            <w:tcW w:w="794" w:type="dxa"/>
            <w:tcMar>
              <w:top w:w="0" w:type="dxa"/>
              <w:left w:w="108" w:type="dxa"/>
              <w:bottom w:w="0" w:type="dxa"/>
              <w:right w:w="108" w:type="dxa"/>
            </w:tcMar>
          </w:tcPr>
          <w:p w14:paraId="6DF08F48"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5.3</w:t>
            </w:r>
          </w:p>
        </w:tc>
        <w:tc>
          <w:tcPr>
            <w:tcW w:w="5782" w:type="dxa"/>
            <w:tcMar>
              <w:top w:w="0" w:type="dxa"/>
              <w:left w:w="108" w:type="dxa"/>
              <w:bottom w:w="0" w:type="dxa"/>
              <w:right w:w="108" w:type="dxa"/>
            </w:tcMar>
          </w:tcPr>
          <w:p w14:paraId="40B5B0B2" w14:textId="77777777"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lang w:val="kk-KZ"/>
              </w:rPr>
            </w:pPr>
            <w:r w:rsidRPr="005A7116">
              <w:rPr>
                <w:rFonts w:ascii="Times New Roman" w:eastAsia="Calibri" w:hAnsi="Times New Roman" w:cs="Times New Roman"/>
                <w:color w:val="000000" w:themeColor="text1"/>
                <w:sz w:val="24"/>
                <w:szCs w:val="24"/>
                <w:lang w:val="kk-KZ"/>
              </w:rPr>
              <w:t>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1021" w:type="dxa"/>
          </w:tcPr>
          <w:p w14:paraId="15487A1A"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1021" w:type="dxa"/>
            <w:tcMar>
              <w:top w:w="0" w:type="dxa"/>
              <w:left w:w="108" w:type="dxa"/>
              <w:bottom w:w="0" w:type="dxa"/>
              <w:right w:w="108" w:type="dxa"/>
            </w:tcMar>
          </w:tcPr>
          <w:p w14:paraId="1880FE55"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1021" w:type="dxa"/>
            <w:tcMar>
              <w:top w:w="0" w:type="dxa"/>
              <w:left w:w="108" w:type="dxa"/>
              <w:bottom w:w="0" w:type="dxa"/>
              <w:right w:w="108" w:type="dxa"/>
            </w:tcMar>
          </w:tcPr>
          <w:p w14:paraId="27A9AFEA"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035E2090" w14:textId="77777777" w:rsidTr="00C90B63">
        <w:trPr>
          <w:trHeight w:val="409"/>
          <w:jc w:val="center"/>
        </w:trPr>
        <w:tc>
          <w:tcPr>
            <w:tcW w:w="794" w:type="dxa"/>
            <w:tcMar>
              <w:top w:w="0" w:type="dxa"/>
              <w:left w:w="108" w:type="dxa"/>
              <w:bottom w:w="0" w:type="dxa"/>
              <w:right w:w="108" w:type="dxa"/>
            </w:tcMar>
            <w:hideMark/>
          </w:tcPr>
          <w:p w14:paraId="0EF356BB"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5.4</w:t>
            </w:r>
          </w:p>
        </w:tc>
        <w:tc>
          <w:tcPr>
            <w:tcW w:w="5782" w:type="dxa"/>
            <w:tcMar>
              <w:top w:w="0" w:type="dxa"/>
              <w:left w:w="108" w:type="dxa"/>
              <w:bottom w:w="0" w:type="dxa"/>
              <w:right w:w="108" w:type="dxa"/>
            </w:tcMar>
            <w:hideMark/>
          </w:tcPr>
          <w:p w14:paraId="2852F1F1" w14:textId="77777777"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rPr>
              <w:t xml:space="preserve">Инвестициялық портфельді басқарушының балансы бойынша активтер сомасының 5 (бес) пайызынан аспайтын сомада жылжымайтын мүлік түріндегі инвестициялық портфельді басқарушының негізгі </w:t>
            </w:r>
            <w:r w:rsidRPr="005A7116">
              <w:rPr>
                <w:rFonts w:ascii="Times New Roman" w:hAnsi="Times New Roman" w:cs="Times New Roman"/>
                <w:color w:val="000000" w:themeColor="text1"/>
                <w:sz w:val="24"/>
                <w:szCs w:val="24"/>
                <w:lang w:val="kk-KZ"/>
              </w:rPr>
              <w:t>құрал-жабдықтары</w:t>
            </w:r>
          </w:p>
        </w:tc>
        <w:tc>
          <w:tcPr>
            <w:tcW w:w="1021" w:type="dxa"/>
          </w:tcPr>
          <w:p w14:paraId="11187243"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1021" w:type="dxa"/>
            <w:tcMar>
              <w:top w:w="0" w:type="dxa"/>
              <w:left w:w="108" w:type="dxa"/>
              <w:bottom w:w="0" w:type="dxa"/>
              <w:right w:w="108" w:type="dxa"/>
            </w:tcMar>
            <w:hideMark/>
          </w:tcPr>
          <w:p w14:paraId="71E4214B"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1021" w:type="dxa"/>
            <w:tcMar>
              <w:top w:w="0" w:type="dxa"/>
              <w:left w:w="108" w:type="dxa"/>
              <w:bottom w:w="0" w:type="dxa"/>
              <w:right w:w="108" w:type="dxa"/>
            </w:tcMar>
            <w:hideMark/>
          </w:tcPr>
          <w:p w14:paraId="57DE39D9"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6A4BCE9B" w14:textId="77777777" w:rsidTr="00C90B63">
        <w:trPr>
          <w:trHeight w:val="56"/>
          <w:jc w:val="center"/>
        </w:trPr>
        <w:tc>
          <w:tcPr>
            <w:tcW w:w="794" w:type="dxa"/>
            <w:tcMar>
              <w:top w:w="0" w:type="dxa"/>
              <w:left w:w="108" w:type="dxa"/>
              <w:bottom w:w="0" w:type="dxa"/>
              <w:right w:w="108" w:type="dxa"/>
            </w:tcMar>
          </w:tcPr>
          <w:p w14:paraId="4D13E8E9"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6</w:t>
            </w:r>
          </w:p>
        </w:tc>
        <w:tc>
          <w:tcPr>
            <w:tcW w:w="5782" w:type="dxa"/>
            <w:tcMar>
              <w:top w:w="0" w:type="dxa"/>
              <w:left w:w="108" w:type="dxa"/>
              <w:bottom w:w="0" w:type="dxa"/>
              <w:right w:w="108" w:type="dxa"/>
            </w:tcMar>
          </w:tcPr>
          <w:p w14:paraId="0FDB201E" w14:textId="77777777" w:rsidR="007E01B4" w:rsidRPr="005A7116" w:rsidRDefault="007E01B4" w:rsidP="000D6F32">
            <w:pPr>
              <w:spacing w:after="0" w:line="240" w:lineRule="auto"/>
              <w:jc w:val="both"/>
              <w:textAlignment w:val="baseline"/>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lang w:val="kk-KZ"/>
              </w:rPr>
              <w:t xml:space="preserve">Өтімді активтердің </w:t>
            </w:r>
            <w:r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lang w:val="kk-KZ"/>
              </w:rPr>
              <w:t>ӨА</w:t>
            </w:r>
            <w:r w:rsidRPr="005A7116">
              <w:rPr>
                <w:rFonts w:ascii="Times New Roman" w:eastAsia="Calibri" w:hAnsi="Times New Roman" w:cs="Times New Roman"/>
                <w:color w:val="000000" w:themeColor="text1"/>
                <w:sz w:val="24"/>
                <w:szCs w:val="24"/>
              </w:rPr>
              <w:t xml:space="preserve">) </w:t>
            </w:r>
            <w:r w:rsidRPr="005A7116">
              <w:rPr>
                <w:rFonts w:ascii="Times New Roman" w:eastAsia="Calibri" w:hAnsi="Times New Roman" w:cs="Times New Roman"/>
                <w:color w:val="000000" w:themeColor="text1"/>
                <w:sz w:val="24"/>
                <w:szCs w:val="24"/>
                <w:lang w:val="kk-KZ"/>
              </w:rPr>
              <w:t>жиынтығы</w:t>
            </w:r>
            <w:r w:rsidRPr="005A7116">
              <w:rPr>
                <w:rFonts w:ascii="Times New Roman" w:eastAsia="Calibri" w:hAnsi="Times New Roman" w:cs="Times New Roman"/>
                <w:color w:val="000000" w:themeColor="text1"/>
                <w:sz w:val="24"/>
                <w:szCs w:val="24"/>
              </w:rPr>
              <w:t xml:space="preserve"> (1-5</w:t>
            </w:r>
            <w:r w:rsidRPr="005A7116">
              <w:rPr>
                <w:rFonts w:ascii="Times New Roman" w:eastAsia="Calibri" w:hAnsi="Times New Roman" w:cs="Times New Roman"/>
                <w:color w:val="000000" w:themeColor="text1"/>
                <w:sz w:val="24"/>
                <w:szCs w:val="24"/>
                <w:lang w:val="kk-KZ"/>
              </w:rPr>
              <w:t>-жолдардың қосындысы</w:t>
            </w:r>
            <w:r w:rsidRPr="005A7116">
              <w:rPr>
                <w:rFonts w:ascii="Times New Roman" w:eastAsia="Calibri" w:hAnsi="Times New Roman" w:cs="Times New Roman"/>
                <w:color w:val="000000" w:themeColor="text1"/>
                <w:sz w:val="24"/>
                <w:szCs w:val="24"/>
              </w:rPr>
              <w:t>)</w:t>
            </w:r>
          </w:p>
        </w:tc>
        <w:tc>
          <w:tcPr>
            <w:tcW w:w="1021" w:type="dxa"/>
          </w:tcPr>
          <w:p w14:paraId="646BE0D5" w14:textId="77777777" w:rsidR="007E01B4" w:rsidRPr="005A7116" w:rsidRDefault="007E01B4" w:rsidP="000D6F32">
            <w:pPr>
              <w:spacing w:after="0" w:line="240" w:lineRule="auto"/>
              <w:jc w:val="center"/>
              <w:textAlignment w:val="baseline"/>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х</w:t>
            </w:r>
          </w:p>
        </w:tc>
        <w:tc>
          <w:tcPr>
            <w:tcW w:w="1021" w:type="dxa"/>
            <w:tcMar>
              <w:top w:w="0" w:type="dxa"/>
              <w:left w:w="108" w:type="dxa"/>
              <w:bottom w:w="0" w:type="dxa"/>
              <w:right w:w="108" w:type="dxa"/>
            </w:tcMar>
          </w:tcPr>
          <w:p w14:paraId="199D4597" w14:textId="77777777" w:rsidR="007E01B4" w:rsidRPr="005A7116" w:rsidRDefault="007E01B4" w:rsidP="000D6F32">
            <w:pPr>
              <w:spacing w:after="0" w:line="240" w:lineRule="auto"/>
              <w:jc w:val="center"/>
              <w:textAlignment w:val="baseline"/>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х</w:t>
            </w:r>
          </w:p>
        </w:tc>
        <w:tc>
          <w:tcPr>
            <w:tcW w:w="1021" w:type="dxa"/>
            <w:tcMar>
              <w:top w:w="0" w:type="dxa"/>
              <w:left w:w="108" w:type="dxa"/>
              <w:bottom w:w="0" w:type="dxa"/>
              <w:right w:w="108" w:type="dxa"/>
            </w:tcMar>
          </w:tcPr>
          <w:p w14:paraId="41836F26"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6814EF65" w14:textId="77777777" w:rsidTr="00C90B63">
        <w:trPr>
          <w:trHeight w:val="56"/>
          <w:jc w:val="center"/>
        </w:trPr>
        <w:tc>
          <w:tcPr>
            <w:tcW w:w="794" w:type="dxa"/>
            <w:tcMar>
              <w:top w:w="0" w:type="dxa"/>
              <w:left w:w="108" w:type="dxa"/>
              <w:bottom w:w="0" w:type="dxa"/>
              <w:right w:w="108" w:type="dxa"/>
            </w:tcMar>
          </w:tcPr>
          <w:p w14:paraId="79420D49"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7</w:t>
            </w:r>
          </w:p>
        </w:tc>
        <w:tc>
          <w:tcPr>
            <w:tcW w:w="5782" w:type="dxa"/>
            <w:tcMar>
              <w:top w:w="0" w:type="dxa"/>
              <w:left w:w="108" w:type="dxa"/>
              <w:bottom w:w="0" w:type="dxa"/>
              <w:right w:w="108" w:type="dxa"/>
            </w:tcMar>
          </w:tcPr>
          <w:p w14:paraId="7604A8D2" w14:textId="77777777" w:rsidR="007E01B4" w:rsidRPr="005A7116" w:rsidRDefault="007E01B4" w:rsidP="000D6F32">
            <w:pPr>
              <w:spacing w:after="0" w:line="240" w:lineRule="auto"/>
              <w:jc w:val="both"/>
              <w:textAlignment w:val="baseline"/>
              <w:rPr>
                <w:rFonts w:ascii="Times New Roman" w:eastAsia="Calibri"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rPr>
              <w:t>Баланс бойынша міндеттемелер</w:t>
            </w:r>
          </w:p>
        </w:tc>
        <w:tc>
          <w:tcPr>
            <w:tcW w:w="1021" w:type="dxa"/>
          </w:tcPr>
          <w:p w14:paraId="2BCD7182" w14:textId="77777777" w:rsidR="007E01B4" w:rsidRPr="005A7116" w:rsidRDefault="007E01B4" w:rsidP="000D6F32">
            <w:pPr>
              <w:spacing w:after="0" w:line="240" w:lineRule="auto"/>
              <w:jc w:val="center"/>
              <w:textAlignment w:val="baseline"/>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х</w:t>
            </w:r>
          </w:p>
        </w:tc>
        <w:tc>
          <w:tcPr>
            <w:tcW w:w="1021" w:type="dxa"/>
            <w:tcMar>
              <w:top w:w="0" w:type="dxa"/>
              <w:left w:w="108" w:type="dxa"/>
              <w:bottom w:w="0" w:type="dxa"/>
              <w:right w:w="108" w:type="dxa"/>
            </w:tcMar>
          </w:tcPr>
          <w:p w14:paraId="03884D64" w14:textId="77777777" w:rsidR="007E01B4" w:rsidRPr="005A7116" w:rsidRDefault="007E01B4" w:rsidP="000D6F32">
            <w:pPr>
              <w:spacing w:after="0" w:line="240" w:lineRule="auto"/>
              <w:jc w:val="center"/>
              <w:textAlignment w:val="baseline"/>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х</w:t>
            </w:r>
          </w:p>
        </w:tc>
        <w:tc>
          <w:tcPr>
            <w:tcW w:w="1021" w:type="dxa"/>
            <w:tcMar>
              <w:top w:w="0" w:type="dxa"/>
              <w:left w:w="108" w:type="dxa"/>
              <w:bottom w:w="0" w:type="dxa"/>
              <w:right w:w="108" w:type="dxa"/>
            </w:tcMar>
          </w:tcPr>
          <w:p w14:paraId="1F0D9B8B"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1C5008EB" w14:textId="77777777" w:rsidTr="00C90B63">
        <w:trPr>
          <w:trHeight w:val="123"/>
          <w:jc w:val="center"/>
        </w:trPr>
        <w:tc>
          <w:tcPr>
            <w:tcW w:w="794" w:type="dxa"/>
            <w:tcMar>
              <w:top w:w="0" w:type="dxa"/>
              <w:left w:w="108" w:type="dxa"/>
              <w:bottom w:w="0" w:type="dxa"/>
              <w:right w:w="108" w:type="dxa"/>
            </w:tcMar>
          </w:tcPr>
          <w:p w14:paraId="0630F5F9"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8</w:t>
            </w:r>
          </w:p>
        </w:tc>
        <w:tc>
          <w:tcPr>
            <w:tcW w:w="5782" w:type="dxa"/>
            <w:tcMar>
              <w:top w:w="0" w:type="dxa"/>
              <w:left w:w="108" w:type="dxa"/>
              <w:bottom w:w="0" w:type="dxa"/>
              <w:right w:w="108" w:type="dxa"/>
            </w:tcMar>
          </w:tcPr>
          <w:p w14:paraId="1F5903BC" w14:textId="77777777" w:rsidR="007E01B4" w:rsidRPr="005A7116" w:rsidRDefault="007E01B4" w:rsidP="000D6F32">
            <w:pPr>
              <w:spacing w:after="0" w:line="240" w:lineRule="auto"/>
              <w:jc w:val="both"/>
              <w:textAlignment w:val="baseline"/>
              <w:rPr>
                <w:rFonts w:ascii="Times New Roman" w:eastAsia="Calibri"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rPr>
              <w:t>Меншікті капиталдың ең төменгі мөлшері</w:t>
            </w:r>
            <w:r w:rsidRPr="005A7116">
              <w:rPr>
                <w:rFonts w:ascii="Times New Roman" w:hAnsi="Times New Roman" w:cs="Times New Roman"/>
                <w:color w:val="000000" w:themeColor="text1"/>
                <w:sz w:val="24"/>
                <w:szCs w:val="24"/>
                <w:lang w:val="kk-KZ"/>
              </w:rPr>
              <w:t xml:space="preserve"> </w:t>
            </w:r>
            <w:r w:rsidRPr="005A7116">
              <w:rPr>
                <w:rFonts w:ascii="Times New Roman" w:eastAsia="Calibri" w:hAnsi="Times New Roman" w:cs="Times New Roman"/>
                <w:color w:val="000000" w:themeColor="text1"/>
                <w:sz w:val="24"/>
                <w:szCs w:val="24"/>
              </w:rPr>
              <w:t>(М</w:t>
            </w:r>
            <w:r w:rsidRPr="005A7116">
              <w:rPr>
                <w:rFonts w:ascii="Times New Roman" w:eastAsia="Calibri" w:hAnsi="Times New Roman" w:cs="Times New Roman"/>
                <w:color w:val="000000" w:themeColor="text1"/>
                <w:sz w:val="24"/>
                <w:szCs w:val="24"/>
                <w:lang w:val="kk-KZ"/>
              </w:rPr>
              <w:t>КТМ</w:t>
            </w:r>
            <w:r w:rsidRPr="005A7116">
              <w:rPr>
                <w:rFonts w:ascii="Times New Roman" w:eastAsia="Calibri" w:hAnsi="Times New Roman" w:cs="Times New Roman"/>
                <w:color w:val="000000" w:themeColor="text1"/>
                <w:sz w:val="24"/>
                <w:szCs w:val="24"/>
              </w:rPr>
              <w:t xml:space="preserve">) </w:t>
            </w:r>
          </w:p>
        </w:tc>
        <w:tc>
          <w:tcPr>
            <w:tcW w:w="1021" w:type="dxa"/>
          </w:tcPr>
          <w:p w14:paraId="34F11891" w14:textId="77777777" w:rsidR="007E01B4" w:rsidRPr="005A7116" w:rsidRDefault="007E01B4" w:rsidP="000D6F32">
            <w:pPr>
              <w:spacing w:after="0" w:line="240" w:lineRule="auto"/>
              <w:jc w:val="center"/>
              <w:textAlignment w:val="baseline"/>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х</w:t>
            </w:r>
          </w:p>
        </w:tc>
        <w:tc>
          <w:tcPr>
            <w:tcW w:w="1021" w:type="dxa"/>
            <w:tcMar>
              <w:top w:w="0" w:type="dxa"/>
              <w:left w:w="108" w:type="dxa"/>
              <w:bottom w:w="0" w:type="dxa"/>
              <w:right w:w="108" w:type="dxa"/>
            </w:tcMar>
          </w:tcPr>
          <w:p w14:paraId="20484147" w14:textId="77777777" w:rsidR="007E01B4" w:rsidRPr="005A7116" w:rsidRDefault="007E01B4" w:rsidP="000D6F32">
            <w:pPr>
              <w:spacing w:after="0" w:line="240" w:lineRule="auto"/>
              <w:jc w:val="center"/>
              <w:textAlignment w:val="baseline"/>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х</w:t>
            </w:r>
          </w:p>
        </w:tc>
        <w:tc>
          <w:tcPr>
            <w:tcW w:w="1021" w:type="dxa"/>
            <w:tcMar>
              <w:top w:w="0" w:type="dxa"/>
              <w:left w:w="108" w:type="dxa"/>
              <w:bottom w:w="0" w:type="dxa"/>
              <w:right w:w="108" w:type="dxa"/>
            </w:tcMar>
          </w:tcPr>
          <w:p w14:paraId="0EFD0907"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5B02ABB5" w14:textId="77777777" w:rsidTr="00C90B63">
        <w:trPr>
          <w:trHeight w:val="262"/>
          <w:jc w:val="center"/>
        </w:trPr>
        <w:tc>
          <w:tcPr>
            <w:tcW w:w="794" w:type="dxa"/>
            <w:tcMar>
              <w:top w:w="0" w:type="dxa"/>
              <w:left w:w="108" w:type="dxa"/>
              <w:bottom w:w="0" w:type="dxa"/>
              <w:right w:w="108" w:type="dxa"/>
            </w:tcMar>
          </w:tcPr>
          <w:p w14:paraId="4572DBC3"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9</w:t>
            </w:r>
          </w:p>
        </w:tc>
        <w:tc>
          <w:tcPr>
            <w:tcW w:w="5782" w:type="dxa"/>
            <w:tcMar>
              <w:top w:w="0" w:type="dxa"/>
              <w:left w:w="108" w:type="dxa"/>
              <w:bottom w:w="0" w:type="dxa"/>
              <w:right w:w="108" w:type="dxa"/>
            </w:tcMar>
          </w:tcPr>
          <w:p w14:paraId="6265B11D" w14:textId="77777777" w:rsidR="007E01B4" w:rsidRPr="005A7116" w:rsidRDefault="007E01B4" w:rsidP="000D6F32">
            <w:pPr>
              <w:spacing w:after="0" w:line="240" w:lineRule="auto"/>
              <w:jc w:val="both"/>
              <w:textAlignment w:val="baseline"/>
              <w:rPr>
                <w:rFonts w:ascii="Times New Roman" w:eastAsia="Calibri"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М</w:t>
            </w:r>
            <w:r w:rsidRPr="005A7116">
              <w:rPr>
                <w:rFonts w:ascii="Times New Roman" w:hAnsi="Times New Roman" w:cs="Times New Roman"/>
                <w:color w:val="000000" w:themeColor="text1"/>
                <w:sz w:val="24"/>
                <w:szCs w:val="24"/>
              </w:rPr>
              <w:t>еншікті капиталдың жеткіліктілігі коэффициенті</w:t>
            </w:r>
          </w:p>
          <w:p w14:paraId="7248873D" w14:textId="77777777" w:rsidR="007E01B4" w:rsidRPr="005A7116" w:rsidRDefault="007E01B4" w:rsidP="000D6F32">
            <w:pPr>
              <w:spacing w:after="0" w:line="240" w:lineRule="auto"/>
              <w:jc w:val="both"/>
              <w:textAlignment w:val="baseline"/>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(К)</w:t>
            </w:r>
          </w:p>
        </w:tc>
        <w:tc>
          <w:tcPr>
            <w:tcW w:w="1021" w:type="dxa"/>
          </w:tcPr>
          <w:p w14:paraId="637929F7" w14:textId="77777777" w:rsidR="007E01B4" w:rsidRPr="005A7116" w:rsidRDefault="007E01B4" w:rsidP="000D6F32">
            <w:pPr>
              <w:spacing w:after="0" w:line="240" w:lineRule="auto"/>
              <w:jc w:val="center"/>
              <w:textAlignment w:val="baseline"/>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х</w:t>
            </w:r>
          </w:p>
        </w:tc>
        <w:tc>
          <w:tcPr>
            <w:tcW w:w="1021" w:type="dxa"/>
            <w:tcMar>
              <w:top w:w="0" w:type="dxa"/>
              <w:left w:w="108" w:type="dxa"/>
              <w:bottom w:w="0" w:type="dxa"/>
              <w:right w:w="108" w:type="dxa"/>
            </w:tcMar>
          </w:tcPr>
          <w:p w14:paraId="3A4BDDD8" w14:textId="77777777" w:rsidR="007E01B4" w:rsidRPr="005A7116" w:rsidRDefault="007E01B4" w:rsidP="000D6F32">
            <w:pPr>
              <w:spacing w:after="0" w:line="240" w:lineRule="auto"/>
              <w:jc w:val="center"/>
              <w:textAlignment w:val="baseline"/>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х</w:t>
            </w:r>
          </w:p>
        </w:tc>
        <w:tc>
          <w:tcPr>
            <w:tcW w:w="1021" w:type="dxa"/>
            <w:tcMar>
              <w:top w:w="0" w:type="dxa"/>
              <w:left w:w="108" w:type="dxa"/>
              <w:bottom w:w="0" w:type="dxa"/>
              <w:right w:w="108" w:type="dxa"/>
            </w:tcMar>
          </w:tcPr>
          <w:p w14:paraId="0B8A7DA4"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12267E" w:rsidRPr="005A7116" w14:paraId="5740E46F" w14:textId="77777777" w:rsidTr="00C90B63">
        <w:trPr>
          <w:trHeight w:val="47"/>
          <w:jc w:val="center"/>
        </w:trPr>
        <w:tc>
          <w:tcPr>
            <w:tcW w:w="794" w:type="dxa"/>
            <w:tcMar>
              <w:top w:w="0" w:type="dxa"/>
              <w:left w:w="108" w:type="dxa"/>
              <w:bottom w:w="0" w:type="dxa"/>
              <w:right w:w="108" w:type="dxa"/>
            </w:tcMar>
          </w:tcPr>
          <w:p w14:paraId="10822243"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lastRenderedPageBreak/>
              <w:t>10</w:t>
            </w:r>
          </w:p>
        </w:tc>
        <w:tc>
          <w:tcPr>
            <w:tcW w:w="5782" w:type="dxa"/>
            <w:tcMar>
              <w:top w:w="0" w:type="dxa"/>
              <w:left w:w="108" w:type="dxa"/>
              <w:bottom w:w="0" w:type="dxa"/>
              <w:right w:w="108" w:type="dxa"/>
            </w:tcMar>
          </w:tcPr>
          <w:p w14:paraId="6B692035" w14:textId="77777777" w:rsidR="007E01B4" w:rsidRPr="005A7116" w:rsidRDefault="007E01B4" w:rsidP="000D6F32">
            <w:pPr>
              <w:spacing w:after="0" w:line="240" w:lineRule="auto"/>
              <w:jc w:val="both"/>
              <w:textAlignment w:val="baseline"/>
              <w:rPr>
                <w:rFonts w:ascii="Times New Roman" w:eastAsia="Calibri" w:hAnsi="Times New Roman" w:cs="Times New Roman"/>
                <w:color w:val="000000" w:themeColor="text1"/>
                <w:sz w:val="24"/>
                <w:szCs w:val="24"/>
              </w:rPr>
            </w:pPr>
            <w:r w:rsidRPr="005A7116">
              <w:rPr>
                <w:rFonts w:ascii="Times New Roman" w:hAnsi="Times New Roman" w:cs="Times New Roman"/>
                <w:color w:val="000000" w:themeColor="text1"/>
                <w:sz w:val="24"/>
                <w:szCs w:val="24"/>
              </w:rPr>
              <w:t>Өтімділік коэффициенті</w:t>
            </w:r>
            <w:r w:rsidRPr="005A7116">
              <w:rPr>
                <w:rFonts w:ascii="Times New Roman" w:eastAsia="Calibri" w:hAnsi="Times New Roman" w:cs="Times New Roman"/>
                <w:color w:val="000000" w:themeColor="text1"/>
                <w:sz w:val="24"/>
                <w:szCs w:val="24"/>
              </w:rPr>
              <w:t xml:space="preserve"> (Кл)</w:t>
            </w:r>
          </w:p>
        </w:tc>
        <w:tc>
          <w:tcPr>
            <w:tcW w:w="1021" w:type="dxa"/>
          </w:tcPr>
          <w:p w14:paraId="3B05701D" w14:textId="77777777" w:rsidR="007E01B4" w:rsidRPr="005A7116" w:rsidRDefault="007E01B4" w:rsidP="000D6F32">
            <w:pPr>
              <w:spacing w:after="0" w:line="240" w:lineRule="auto"/>
              <w:jc w:val="center"/>
              <w:textAlignment w:val="baseline"/>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х</w:t>
            </w:r>
          </w:p>
        </w:tc>
        <w:tc>
          <w:tcPr>
            <w:tcW w:w="1021" w:type="dxa"/>
            <w:tcMar>
              <w:top w:w="0" w:type="dxa"/>
              <w:left w:w="108" w:type="dxa"/>
              <w:bottom w:w="0" w:type="dxa"/>
              <w:right w:w="108" w:type="dxa"/>
            </w:tcMar>
          </w:tcPr>
          <w:p w14:paraId="5AAAE0E0" w14:textId="77777777" w:rsidR="007E01B4" w:rsidRPr="005A7116" w:rsidRDefault="007E01B4" w:rsidP="000D6F32">
            <w:pPr>
              <w:spacing w:after="0" w:line="240" w:lineRule="auto"/>
              <w:jc w:val="center"/>
              <w:textAlignment w:val="baseline"/>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х</w:t>
            </w:r>
          </w:p>
        </w:tc>
        <w:tc>
          <w:tcPr>
            <w:tcW w:w="1021" w:type="dxa"/>
            <w:tcMar>
              <w:top w:w="0" w:type="dxa"/>
              <w:left w:w="108" w:type="dxa"/>
              <w:bottom w:w="0" w:type="dxa"/>
              <w:right w:w="108" w:type="dxa"/>
            </w:tcMar>
          </w:tcPr>
          <w:p w14:paraId="6881D122"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bl>
    <w:p w14:paraId="6F88636B" w14:textId="77777777" w:rsidR="007E01B4" w:rsidRPr="005A7116" w:rsidRDefault="007E01B4" w:rsidP="000D6F32">
      <w:pPr>
        <w:spacing w:after="0" w:line="240" w:lineRule="auto"/>
        <w:ind w:firstLine="709"/>
        <w:rPr>
          <w:rFonts w:ascii="Times New Roman" w:eastAsia="Times New Roman" w:hAnsi="Times New Roman" w:cs="Times New Roman"/>
          <w:color w:val="000000" w:themeColor="text1"/>
          <w:sz w:val="28"/>
          <w:szCs w:val="28"/>
          <w:lang w:eastAsia="ru-RU"/>
        </w:rPr>
      </w:pPr>
    </w:p>
    <w:tbl>
      <w:tblPr>
        <w:tblW w:w="9639" w:type="dxa"/>
        <w:jc w:val="center"/>
        <w:tblLayout w:type="fixed"/>
        <w:tblLook w:val="04A0" w:firstRow="1" w:lastRow="0" w:firstColumn="1" w:lastColumn="0" w:noHBand="0" w:noVBand="1"/>
      </w:tblPr>
      <w:tblGrid>
        <w:gridCol w:w="4819"/>
        <w:gridCol w:w="4820"/>
      </w:tblGrid>
      <w:tr w:rsidR="005A7116" w:rsidRPr="005A7116" w14:paraId="11EE7F0C" w14:textId="77777777" w:rsidTr="00C90B63">
        <w:trPr>
          <w:jc w:val="center"/>
        </w:trPr>
        <w:tc>
          <w:tcPr>
            <w:tcW w:w="4819" w:type="dxa"/>
            <w:hideMark/>
          </w:tcPr>
          <w:p w14:paraId="5E5AEBB1" w14:textId="77777777" w:rsidR="007E01B4" w:rsidRPr="005A7116" w:rsidRDefault="007E01B4"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val="kk-KZ" w:eastAsia="ru-RU"/>
              </w:rPr>
              <w:t>Атауы</w:t>
            </w:r>
            <w:r w:rsidRPr="005A7116">
              <w:rPr>
                <w:rFonts w:ascii="Times New Roman" w:eastAsia="Times New Roman" w:hAnsi="Times New Roman" w:cs="Times New Roman"/>
                <w:color w:val="000000" w:themeColor="text1"/>
                <w:sz w:val="28"/>
                <w:szCs w:val="26"/>
                <w:lang w:eastAsia="ru-RU"/>
              </w:rPr>
              <w:t xml:space="preserve"> ________________________________________________________________</w:t>
            </w:r>
          </w:p>
          <w:p w14:paraId="6110CDD3" w14:textId="77777777" w:rsidR="007E01B4" w:rsidRPr="005A7116" w:rsidRDefault="007E01B4"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c>
          <w:tcPr>
            <w:tcW w:w="4820" w:type="dxa"/>
          </w:tcPr>
          <w:p w14:paraId="5CB50067" w14:textId="77777777" w:rsidR="007E01B4" w:rsidRPr="005A7116" w:rsidRDefault="007E01B4"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val="kk-KZ" w:eastAsia="ru-RU"/>
              </w:rPr>
              <w:t>Мекенжайы</w:t>
            </w:r>
            <w:r w:rsidRPr="005A7116">
              <w:rPr>
                <w:rFonts w:ascii="Times New Roman" w:eastAsia="Times New Roman" w:hAnsi="Times New Roman" w:cs="Times New Roman"/>
                <w:color w:val="000000" w:themeColor="text1"/>
                <w:sz w:val="28"/>
                <w:szCs w:val="26"/>
                <w:lang w:eastAsia="ru-RU"/>
              </w:rPr>
              <w:t xml:space="preserve"> ________________________________________________________________</w:t>
            </w:r>
          </w:p>
          <w:p w14:paraId="26DD46B6" w14:textId="77777777" w:rsidR="007E01B4" w:rsidRPr="005A7116" w:rsidRDefault="007E01B4"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5A7116" w:rsidRPr="005A7116" w14:paraId="7B5A1108" w14:textId="77777777" w:rsidTr="00C90B63">
        <w:trPr>
          <w:jc w:val="center"/>
        </w:trPr>
        <w:tc>
          <w:tcPr>
            <w:tcW w:w="9639" w:type="dxa"/>
            <w:gridSpan w:val="2"/>
          </w:tcPr>
          <w:p w14:paraId="058CBB6A" w14:textId="77777777" w:rsidR="007E01B4" w:rsidRPr="005A7116" w:rsidRDefault="007E01B4"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Телефон</w:t>
            </w:r>
            <w:r w:rsidRPr="005A7116">
              <w:rPr>
                <w:rFonts w:ascii="Times New Roman" w:eastAsia="Times New Roman" w:hAnsi="Times New Roman" w:cs="Times New Roman"/>
                <w:color w:val="000000" w:themeColor="text1"/>
                <w:sz w:val="28"/>
                <w:szCs w:val="26"/>
                <w:lang w:val="kk-KZ" w:eastAsia="ru-RU"/>
              </w:rPr>
              <w:t>ы</w:t>
            </w:r>
            <w:r w:rsidRPr="005A7116">
              <w:rPr>
                <w:rFonts w:ascii="Times New Roman" w:eastAsia="Times New Roman" w:hAnsi="Times New Roman" w:cs="Times New Roman"/>
                <w:color w:val="000000" w:themeColor="text1"/>
                <w:sz w:val="28"/>
                <w:szCs w:val="26"/>
                <w:lang w:eastAsia="ru-RU"/>
              </w:rPr>
              <w:t xml:space="preserve"> __________________________________________________________</w:t>
            </w:r>
          </w:p>
          <w:p w14:paraId="02FE9300" w14:textId="77777777" w:rsidR="007E01B4" w:rsidRPr="005A7116" w:rsidRDefault="007E01B4"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5A7116" w:rsidRPr="005A7116" w14:paraId="7B586820" w14:textId="77777777" w:rsidTr="00C90B63">
        <w:trPr>
          <w:jc w:val="center"/>
        </w:trPr>
        <w:tc>
          <w:tcPr>
            <w:tcW w:w="9639" w:type="dxa"/>
            <w:gridSpan w:val="2"/>
          </w:tcPr>
          <w:p w14:paraId="494C5C4A" w14:textId="77777777" w:rsidR="007E01B4" w:rsidRPr="005A7116" w:rsidRDefault="007E01B4"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val="kk-KZ" w:eastAsia="ru-RU"/>
              </w:rPr>
            </w:pPr>
            <w:r w:rsidRPr="005A7116">
              <w:rPr>
                <w:rFonts w:ascii="Times New Roman" w:eastAsia="Times New Roman" w:hAnsi="Times New Roman" w:cs="Times New Roman"/>
                <w:color w:val="000000" w:themeColor="text1"/>
                <w:sz w:val="28"/>
                <w:szCs w:val="26"/>
                <w:lang w:val="kk-KZ" w:eastAsia="ru-RU"/>
              </w:rPr>
              <w:t>Э</w:t>
            </w:r>
            <w:r w:rsidRPr="005A7116">
              <w:rPr>
                <w:rFonts w:ascii="Times New Roman" w:eastAsia="Times New Roman" w:hAnsi="Times New Roman" w:cs="Times New Roman"/>
                <w:color w:val="000000" w:themeColor="text1"/>
                <w:sz w:val="28"/>
                <w:szCs w:val="26"/>
                <w:lang w:eastAsia="ru-RU"/>
              </w:rPr>
              <w:t>лектрон</w:t>
            </w:r>
            <w:r w:rsidRPr="005A7116">
              <w:rPr>
                <w:rFonts w:ascii="Times New Roman" w:eastAsia="Times New Roman" w:hAnsi="Times New Roman" w:cs="Times New Roman"/>
                <w:color w:val="000000" w:themeColor="text1"/>
                <w:sz w:val="28"/>
                <w:szCs w:val="26"/>
                <w:lang w:val="kk-KZ" w:eastAsia="ru-RU"/>
              </w:rPr>
              <w:t>дық</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пошта мекенжайы</w:t>
            </w:r>
          </w:p>
          <w:p w14:paraId="117D6185" w14:textId="77777777" w:rsidR="007E01B4" w:rsidRPr="005A7116" w:rsidRDefault="007E01B4"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val="kk-KZ" w:eastAsia="ru-RU"/>
              </w:rPr>
            </w:pPr>
            <w:r w:rsidRPr="005A7116">
              <w:rPr>
                <w:rFonts w:ascii="Times New Roman" w:eastAsia="Times New Roman" w:hAnsi="Times New Roman" w:cs="Times New Roman"/>
                <w:color w:val="000000" w:themeColor="text1"/>
                <w:sz w:val="28"/>
                <w:szCs w:val="26"/>
                <w:lang w:eastAsia="ru-RU"/>
              </w:rPr>
              <w:t>__________________________________________</w:t>
            </w:r>
          </w:p>
          <w:p w14:paraId="1212EE9B" w14:textId="77777777" w:rsidR="007E01B4" w:rsidRPr="005A7116" w:rsidRDefault="007E01B4"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5A7116" w:rsidRPr="005A7116" w14:paraId="4BD14859" w14:textId="77777777" w:rsidTr="00C90B63">
        <w:trPr>
          <w:jc w:val="center"/>
        </w:trPr>
        <w:tc>
          <w:tcPr>
            <w:tcW w:w="9639" w:type="dxa"/>
            <w:gridSpan w:val="2"/>
          </w:tcPr>
          <w:p w14:paraId="099FA032" w14:textId="77777777" w:rsidR="007E01B4" w:rsidRPr="005A7116" w:rsidRDefault="007E01B4"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val="kk-KZ" w:eastAsia="ru-RU"/>
              </w:rPr>
            </w:pPr>
            <w:r w:rsidRPr="005A7116">
              <w:rPr>
                <w:rFonts w:ascii="Times New Roman" w:eastAsia="Times New Roman" w:hAnsi="Times New Roman" w:cs="Times New Roman"/>
                <w:color w:val="000000" w:themeColor="text1"/>
                <w:sz w:val="28"/>
                <w:szCs w:val="26"/>
                <w:lang w:val="kk-KZ" w:eastAsia="ru-RU"/>
              </w:rPr>
              <w:t>Орындаушы</w:t>
            </w:r>
          </w:p>
        </w:tc>
      </w:tr>
      <w:tr w:rsidR="005A7116" w:rsidRPr="005A7116" w14:paraId="19B47033" w14:textId="77777777" w:rsidTr="00C90B63">
        <w:trPr>
          <w:jc w:val="center"/>
        </w:trPr>
        <w:tc>
          <w:tcPr>
            <w:tcW w:w="9639" w:type="dxa"/>
            <w:gridSpan w:val="2"/>
            <w:hideMark/>
          </w:tcPr>
          <w:p w14:paraId="36D1624A" w14:textId="77777777" w:rsidR="007E01B4" w:rsidRPr="005A7116" w:rsidRDefault="007E01B4"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______________________________________________      __</w:t>
            </w:r>
            <w:r w:rsidRPr="005A7116">
              <w:rPr>
                <w:rFonts w:ascii="Times New Roman" w:eastAsia="Times New Roman" w:hAnsi="Times New Roman" w:cs="Times New Roman"/>
                <w:color w:val="000000" w:themeColor="text1"/>
                <w:sz w:val="28"/>
                <w:szCs w:val="26"/>
                <w:lang w:val="en-US" w:eastAsia="ru-RU"/>
              </w:rPr>
              <w:t>_____</w:t>
            </w:r>
            <w:r w:rsidRPr="005A7116">
              <w:rPr>
                <w:rFonts w:ascii="Times New Roman" w:eastAsia="Times New Roman" w:hAnsi="Times New Roman" w:cs="Times New Roman"/>
                <w:color w:val="000000" w:themeColor="text1"/>
                <w:sz w:val="28"/>
                <w:szCs w:val="26"/>
                <w:lang w:eastAsia="ru-RU"/>
              </w:rPr>
              <w:t>_________</w:t>
            </w:r>
          </w:p>
        </w:tc>
      </w:tr>
      <w:tr w:rsidR="005A7116" w:rsidRPr="005A7116" w14:paraId="5608916F" w14:textId="77777777" w:rsidTr="00C90B63">
        <w:trPr>
          <w:jc w:val="center"/>
        </w:trPr>
        <w:tc>
          <w:tcPr>
            <w:tcW w:w="9639" w:type="dxa"/>
            <w:gridSpan w:val="2"/>
          </w:tcPr>
          <w:p w14:paraId="3A411AA9" w14:textId="77777777" w:rsidR="007E01B4" w:rsidRPr="005A7116" w:rsidRDefault="007E01B4"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hAnsi="Times New Roman" w:cs="Times New Roman"/>
                <w:color w:val="000000" w:themeColor="text1"/>
                <w:sz w:val="28"/>
                <w:szCs w:val="28"/>
              </w:rPr>
              <w:t xml:space="preserve">тегi, аты, әкесінің аты (ол </w:t>
            </w:r>
            <w:r w:rsidRPr="005A7116">
              <w:rPr>
                <w:rFonts w:ascii="Times New Roman" w:hAnsi="Times New Roman" w:cs="Times New Roman"/>
                <w:color w:val="000000" w:themeColor="text1"/>
                <w:sz w:val="28"/>
                <w:szCs w:val="28"/>
                <w:lang w:val="kk-KZ"/>
              </w:rPr>
              <w:t>бар болса</w:t>
            </w:r>
            <w:r w:rsidRPr="005A7116">
              <w:rPr>
                <w:rFonts w:ascii="Times New Roman" w:hAnsi="Times New Roman" w:cs="Times New Roman"/>
                <w:color w:val="000000" w:themeColor="text1"/>
                <w:sz w:val="28"/>
                <w:szCs w:val="28"/>
              </w:rPr>
              <w:t xml:space="preserve">) </w:t>
            </w:r>
            <w:r w:rsidRPr="005A7116">
              <w:rPr>
                <w:rFonts w:ascii="Times New Roman" w:hAnsi="Times New Roman" w:cs="Times New Roman"/>
                <w:color w:val="000000" w:themeColor="text1"/>
                <w:sz w:val="28"/>
                <w:szCs w:val="28"/>
                <w:lang w:val="kk-KZ"/>
              </w:rPr>
              <w:t xml:space="preserve">                             </w:t>
            </w:r>
            <w:r w:rsidRPr="005A7116">
              <w:rPr>
                <w:rFonts w:ascii="Times New Roman" w:hAnsi="Times New Roman" w:cs="Times New Roman"/>
                <w:color w:val="000000" w:themeColor="text1"/>
                <w:sz w:val="28"/>
                <w:szCs w:val="28"/>
              </w:rPr>
              <w:t>қолы</w:t>
            </w:r>
          </w:p>
          <w:p w14:paraId="6EA89FD5" w14:textId="77777777" w:rsidR="007E01B4" w:rsidRPr="005A7116" w:rsidRDefault="007E01B4"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5A7116" w:rsidRPr="005A7116" w14:paraId="64BB7922" w14:textId="77777777" w:rsidTr="00C90B63">
        <w:trPr>
          <w:jc w:val="center"/>
        </w:trPr>
        <w:tc>
          <w:tcPr>
            <w:tcW w:w="9639" w:type="dxa"/>
            <w:gridSpan w:val="2"/>
            <w:hideMark/>
          </w:tcPr>
          <w:p w14:paraId="21C02E43" w14:textId="77777777" w:rsidR="007E01B4" w:rsidRPr="005A7116" w:rsidRDefault="007E01B4"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val="kk-KZ" w:eastAsia="ru-RU"/>
              </w:rPr>
              <w:t>Бас</w:t>
            </w:r>
            <w:r w:rsidRPr="005A7116">
              <w:rPr>
                <w:rFonts w:ascii="Times New Roman" w:eastAsia="Times New Roman" w:hAnsi="Times New Roman" w:cs="Times New Roman"/>
                <w:color w:val="000000" w:themeColor="text1"/>
                <w:sz w:val="28"/>
                <w:szCs w:val="26"/>
                <w:lang w:eastAsia="ru-RU"/>
              </w:rPr>
              <w:t xml:space="preserve"> бухгалтер (</w:t>
            </w:r>
            <w:r w:rsidRPr="005A7116">
              <w:rPr>
                <w:rFonts w:ascii="Times New Roman" w:eastAsia="Times New Roman" w:hAnsi="Times New Roman" w:cs="Times New Roman"/>
                <w:color w:val="000000" w:themeColor="text1"/>
                <w:sz w:val="28"/>
                <w:szCs w:val="26"/>
                <w:lang w:val="kk-KZ" w:eastAsia="ru-RU"/>
              </w:rPr>
              <w:t>немесе оның орнындағы адам</w:t>
            </w:r>
            <w:r w:rsidRPr="005A7116">
              <w:rPr>
                <w:rFonts w:ascii="Times New Roman" w:eastAsia="Times New Roman" w:hAnsi="Times New Roman" w:cs="Times New Roman"/>
                <w:color w:val="000000" w:themeColor="text1"/>
                <w:sz w:val="28"/>
                <w:szCs w:val="26"/>
                <w:lang w:eastAsia="ru-RU"/>
              </w:rPr>
              <w:t>)</w:t>
            </w:r>
          </w:p>
        </w:tc>
      </w:tr>
      <w:tr w:rsidR="005A7116" w:rsidRPr="005A7116" w14:paraId="64FA2735" w14:textId="77777777" w:rsidTr="00C90B63">
        <w:trPr>
          <w:jc w:val="center"/>
        </w:trPr>
        <w:tc>
          <w:tcPr>
            <w:tcW w:w="9639" w:type="dxa"/>
            <w:gridSpan w:val="2"/>
            <w:hideMark/>
          </w:tcPr>
          <w:p w14:paraId="0723016B" w14:textId="77777777" w:rsidR="007E01B4" w:rsidRPr="005A7116" w:rsidRDefault="007E01B4"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______________________________________________      __</w:t>
            </w:r>
            <w:r w:rsidRPr="005A7116">
              <w:rPr>
                <w:rFonts w:ascii="Times New Roman" w:eastAsia="Times New Roman" w:hAnsi="Times New Roman" w:cs="Times New Roman"/>
                <w:color w:val="000000" w:themeColor="text1"/>
                <w:sz w:val="28"/>
                <w:szCs w:val="26"/>
                <w:lang w:val="en-US" w:eastAsia="ru-RU"/>
              </w:rPr>
              <w:t>_____</w:t>
            </w:r>
            <w:r w:rsidRPr="005A7116">
              <w:rPr>
                <w:rFonts w:ascii="Times New Roman" w:eastAsia="Times New Roman" w:hAnsi="Times New Roman" w:cs="Times New Roman"/>
                <w:color w:val="000000" w:themeColor="text1"/>
                <w:sz w:val="28"/>
                <w:szCs w:val="26"/>
                <w:lang w:eastAsia="ru-RU"/>
              </w:rPr>
              <w:t>_________</w:t>
            </w:r>
          </w:p>
        </w:tc>
      </w:tr>
      <w:tr w:rsidR="005A7116" w:rsidRPr="005A7116" w14:paraId="255E3801" w14:textId="77777777" w:rsidTr="00C90B63">
        <w:trPr>
          <w:jc w:val="center"/>
        </w:trPr>
        <w:tc>
          <w:tcPr>
            <w:tcW w:w="9639" w:type="dxa"/>
            <w:gridSpan w:val="2"/>
          </w:tcPr>
          <w:p w14:paraId="6BBF0514" w14:textId="77777777" w:rsidR="007E01B4" w:rsidRPr="005A7116" w:rsidRDefault="007E01B4"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val="kk-KZ" w:eastAsia="ru-RU"/>
              </w:rPr>
            </w:pP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hAnsi="Times New Roman" w:cs="Times New Roman"/>
                <w:color w:val="000000" w:themeColor="text1"/>
                <w:sz w:val="28"/>
                <w:szCs w:val="28"/>
              </w:rPr>
              <w:t>тегi, аты, әкесінің аты (</w:t>
            </w:r>
            <w:r w:rsidRPr="005A7116">
              <w:rPr>
                <w:rFonts w:ascii="Times New Roman" w:eastAsia="Times New Roman" w:hAnsi="Times New Roman" w:cs="Times New Roman"/>
                <w:color w:val="000000" w:themeColor="text1"/>
                <w:sz w:val="28"/>
                <w:szCs w:val="26"/>
                <w:lang w:val="kk-KZ" w:eastAsia="ru-RU"/>
              </w:rPr>
              <w:t>ол бар болса</w:t>
            </w:r>
            <w:r w:rsidRPr="005A7116">
              <w:rPr>
                <w:rFonts w:ascii="Times New Roman" w:hAnsi="Times New Roman" w:cs="Times New Roman"/>
                <w:color w:val="000000" w:themeColor="text1"/>
                <w:sz w:val="28"/>
                <w:szCs w:val="28"/>
              </w:rPr>
              <w:t xml:space="preserve">) </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 xml:space="preserve">   қолы</w:t>
            </w:r>
          </w:p>
          <w:p w14:paraId="1A32AE87" w14:textId="77777777" w:rsidR="007E01B4" w:rsidRPr="005A7116" w:rsidRDefault="007E01B4"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5A7116" w:rsidRPr="005A7116" w14:paraId="0573F5E0" w14:textId="77777777" w:rsidTr="00C90B63">
        <w:trPr>
          <w:jc w:val="center"/>
        </w:trPr>
        <w:tc>
          <w:tcPr>
            <w:tcW w:w="9639" w:type="dxa"/>
            <w:gridSpan w:val="2"/>
          </w:tcPr>
          <w:p w14:paraId="2A97325D" w14:textId="77777777" w:rsidR="007E01B4" w:rsidRPr="005A7116" w:rsidRDefault="007E01B4"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val="kk-KZ" w:eastAsia="ru-RU"/>
              </w:rPr>
              <w:t>Бірінші басшы</w:t>
            </w:r>
            <w:r w:rsidRPr="005A7116">
              <w:rPr>
                <w:rFonts w:ascii="Times New Roman" w:hAnsi="Times New Roman" w:cs="Times New Roman"/>
                <w:color w:val="000000" w:themeColor="text1"/>
                <w:sz w:val="28"/>
                <w:szCs w:val="28"/>
              </w:rPr>
              <w:t xml:space="preserve"> (</w:t>
            </w:r>
            <w:r w:rsidRPr="005A7116">
              <w:rPr>
                <w:rFonts w:ascii="Times New Roman" w:eastAsia="Times New Roman" w:hAnsi="Times New Roman" w:cs="Times New Roman"/>
                <w:color w:val="000000" w:themeColor="text1"/>
                <w:sz w:val="28"/>
                <w:szCs w:val="26"/>
                <w:lang w:val="kk-KZ" w:eastAsia="ru-RU"/>
              </w:rPr>
              <w:t>немесе оның орнындағы адам</w:t>
            </w:r>
            <w:r w:rsidRPr="005A7116">
              <w:rPr>
                <w:rFonts w:ascii="Times New Roman" w:hAnsi="Times New Roman" w:cs="Times New Roman"/>
                <w:color w:val="000000" w:themeColor="text1"/>
                <w:sz w:val="28"/>
                <w:szCs w:val="28"/>
              </w:rPr>
              <w:t>)</w:t>
            </w:r>
          </w:p>
        </w:tc>
      </w:tr>
      <w:tr w:rsidR="005A7116" w:rsidRPr="005A7116" w14:paraId="095C5E39" w14:textId="77777777" w:rsidTr="00C90B63">
        <w:trPr>
          <w:jc w:val="center"/>
        </w:trPr>
        <w:tc>
          <w:tcPr>
            <w:tcW w:w="9639" w:type="dxa"/>
            <w:gridSpan w:val="2"/>
          </w:tcPr>
          <w:p w14:paraId="4CAC4EEB" w14:textId="77777777" w:rsidR="007E01B4" w:rsidRPr="005A7116" w:rsidRDefault="007E01B4"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______________________________________________      __</w:t>
            </w:r>
            <w:r w:rsidRPr="005A7116">
              <w:rPr>
                <w:rFonts w:ascii="Times New Roman" w:eastAsia="Times New Roman" w:hAnsi="Times New Roman" w:cs="Times New Roman"/>
                <w:color w:val="000000" w:themeColor="text1"/>
                <w:sz w:val="28"/>
                <w:szCs w:val="26"/>
                <w:lang w:val="en-US" w:eastAsia="ru-RU"/>
              </w:rPr>
              <w:t>_____</w:t>
            </w:r>
            <w:r w:rsidRPr="005A7116">
              <w:rPr>
                <w:rFonts w:ascii="Times New Roman" w:eastAsia="Times New Roman" w:hAnsi="Times New Roman" w:cs="Times New Roman"/>
                <w:color w:val="000000" w:themeColor="text1"/>
                <w:sz w:val="28"/>
                <w:szCs w:val="26"/>
                <w:lang w:eastAsia="ru-RU"/>
              </w:rPr>
              <w:t>_________</w:t>
            </w:r>
          </w:p>
        </w:tc>
      </w:tr>
      <w:tr w:rsidR="007E01B4" w:rsidRPr="005A7116" w14:paraId="45DCD165" w14:textId="77777777" w:rsidTr="00C90B63">
        <w:trPr>
          <w:jc w:val="center"/>
        </w:trPr>
        <w:tc>
          <w:tcPr>
            <w:tcW w:w="9639" w:type="dxa"/>
            <w:gridSpan w:val="2"/>
          </w:tcPr>
          <w:p w14:paraId="379763CF" w14:textId="77777777" w:rsidR="007E01B4" w:rsidRPr="005A7116" w:rsidRDefault="007E01B4"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hAnsi="Times New Roman" w:cs="Times New Roman"/>
                <w:color w:val="000000" w:themeColor="text1"/>
                <w:sz w:val="28"/>
                <w:szCs w:val="28"/>
              </w:rPr>
              <w:t>тегi, аты, әкесінің аты (</w:t>
            </w:r>
            <w:r w:rsidRPr="005A7116">
              <w:rPr>
                <w:rFonts w:ascii="Times New Roman" w:eastAsia="Times New Roman" w:hAnsi="Times New Roman" w:cs="Times New Roman"/>
                <w:color w:val="000000" w:themeColor="text1"/>
                <w:sz w:val="28"/>
                <w:szCs w:val="26"/>
                <w:lang w:val="kk-KZ" w:eastAsia="ru-RU"/>
              </w:rPr>
              <w:t>ол бар болса</w:t>
            </w:r>
            <w:r w:rsidRPr="005A7116">
              <w:rPr>
                <w:rFonts w:ascii="Times New Roman" w:hAnsi="Times New Roman" w:cs="Times New Roman"/>
                <w:color w:val="000000" w:themeColor="text1"/>
                <w:sz w:val="28"/>
                <w:szCs w:val="28"/>
              </w:rPr>
              <w:t>)</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eastAsia="Times New Roman" w:hAnsi="Times New Roman" w:cs="Times New Roman"/>
                <w:color w:val="000000" w:themeColor="text1"/>
                <w:sz w:val="28"/>
                <w:szCs w:val="26"/>
                <w:lang w:val="kk-KZ" w:eastAsia="ru-RU"/>
              </w:rPr>
              <w:t xml:space="preserve">    қолы</w:t>
            </w:r>
          </w:p>
        </w:tc>
      </w:tr>
    </w:tbl>
    <w:p w14:paraId="4359D753" w14:textId="77777777" w:rsidR="007E01B4" w:rsidRPr="005A7116" w:rsidRDefault="007E01B4"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68A65781" w14:textId="77777777" w:rsidR="007E01B4" w:rsidRPr="005A7116" w:rsidRDefault="007E01B4"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5077CD39" w14:textId="77777777" w:rsidR="007E01B4" w:rsidRPr="005A7116" w:rsidRDefault="007E01B4" w:rsidP="000D6F32">
      <w:pPr>
        <w:spacing w:after="0" w:line="240" w:lineRule="auto"/>
        <w:rPr>
          <w:rFonts w:ascii="Times New Roman" w:eastAsia="Times New Roman" w:hAnsi="Times New Roman" w:cs="Times New Roman"/>
          <w:color w:val="000000" w:themeColor="text1"/>
          <w:sz w:val="28"/>
          <w:szCs w:val="20"/>
          <w:lang w:eastAsia="ru-RU"/>
        </w:rPr>
        <w:sectPr w:rsidR="007E01B4" w:rsidRPr="005A7116" w:rsidSect="007831EB">
          <w:headerReference w:type="default" r:id="rId120"/>
          <w:pgSz w:w="11906" w:h="16838"/>
          <w:pgMar w:top="1418" w:right="851" w:bottom="1418" w:left="1418" w:header="709" w:footer="709" w:gutter="0"/>
          <w:cols w:space="708"/>
          <w:docGrid w:linePitch="360"/>
        </w:sectPr>
      </w:pPr>
    </w:p>
    <w:p w14:paraId="1F08E9FD" w14:textId="2D386568" w:rsidR="007E01B4" w:rsidRPr="005A7116" w:rsidRDefault="00796D18" w:rsidP="000D6F32">
      <w:pPr>
        <w:spacing w:after="0" w:line="240" w:lineRule="auto"/>
        <w:jc w:val="right"/>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lastRenderedPageBreak/>
        <w:t>«</w:t>
      </w:r>
      <w:r w:rsidR="007E01B4" w:rsidRPr="005A7116">
        <w:rPr>
          <w:rFonts w:ascii="Times New Roman" w:hAnsi="Times New Roman" w:cs="Times New Roman"/>
          <w:color w:val="000000" w:themeColor="text1"/>
          <w:sz w:val="28"/>
          <w:szCs w:val="28"/>
        </w:rPr>
        <w:t>Инвестициялық портфельді</w:t>
      </w:r>
      <w:r w:rsidR="007E01B4" w:rsidRPr="005A7116">
        <w:rPr>
          <w:rFonts w:ascii="Times New Roman" w:hAnsi="Times New Roman" w:cs="Times New Roman"/>
          <w:color w:val="000000" w:themeColor="text1"/>
          <w:sz w:val="28"/>
          <w:szCs w:val="28"/>
          <w:lang w:val="kk-KZ"/>
        </w:rPr>
        <w:t xml:space="preserve"> </w:t>
      </w:r>
      <w:r w:rsidR="007E01B4" w:rsidRPr="005A7116">
        <w:rPr>
          <w:rFonts w:ascii="Times New Roman" w:hAnsi="Times New Roman" w:cs="Times New Roman"/>
          <w:color w:val="000000" w:themeColor="text1"/>
          <w:sz w:val="28"/>
          <w:szCs w:val="28"/>
        </w:rPr>
        <w:t xml:space="preserve">басқарушының </w:t>
      </w:r>
    </w:p>
    <w:p w14:paraId="34054010" w14:textId="2B4CCB20" w:rsidR="007E01B4" w:rsidRPr="005A7116" w:rsidRDefault="007E01B4" w:rsidP="000D6F32">
      <w:pPr>
        <w:spacing w:after="0" w:line="240" w:lineRule="auto"/>
        <w:jc w:val="right"/>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пруденциялық нормативтері мәндерінің</w:t>
      </w:r>
      <w:r w:rsidRPr="005A7116">
        <w:rPr>
          <w:rFonts w:ascii="Times New Roman" w:hAnsi="Times New Roman" w:cs="Times New Roman"/>
          <w:color w:val="000000" w:themeColor="text1"/>
          <w:sz w:val="28"/>
          <w:szCs w:val="28"/>
          <w:lang w:val="kk-KZ"/>
        </w:rPr>
        <w:br/>
        <w:t>есебі</w:t>
      </w:r>
      <w:r w:rsidR="00796D18" w:rsidRPr="005A7116">
        <w:rPr>
          <w:rFonts w:ascii="Times New Roman" w:hAnsi="Times New Roman" w:cs="Times New Roman"/>
          <w:color w:val="000000" w:themeColor="text1"/>
          <w:sz w:val="28"/>
          <w:szCs w:val="28"/>
          <w:lang w:val="kk-KZ"/>
        </w:rPr>
        <w:t>»</w:t>
      </w:r>
      <w:r w:rsidRPr="005A7116">
        <w:rPr>
          <w:rFonts w:ascii="Times New Roman" w:hAnsi="Times New Roman" w:cs="Times New Roman"/>
          <w:color w:val="000000" w:themeColor="text1"/>
          <w:sz w:val="28"/>
          <w:szCs w:val="28"/>
          <w:lang w:val="kk-KZ"/>
        </w:rPr>
        <w:t xml:space="preserve"> әкімшілік деректерді </w:t>
      </w:r>
    </w:p>
    <w:p w14:paraId="487785A5" w14:textId="77777777" w:rsidR="007E01B4" w:rsidRPr="005A7116" w:rsidRDefault="007E01B4" w:rsidP="000D6F32">
      <w:pPr>
        <w:spacing w:after="0" w:line="240" w:lineRule="auto"/>
        <w:jc w:val="right"/>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 xml:space="preserve">жинауға арналған нысанға </w:t>
      </w:r>
    </w:p>
    <w:p w14:paraId="2C4EF0FF" w14:textId="77777777" w:rsidR="007E01B4" w:rsidRPr="005A7116" w:rsidRDefault="007E01B4" w:rsidP="000D6F32">
      <w:pPr>
        <w:spacing w:after="0" w:line="240" w:lineRule="auto"/>
        <w:jc w:val="right"/>
        <w:rPr>
          <w:rFonts w:ascii="Times New Roman" w:eastAsia="Times New Roman" w:hAnsi="Times New Roman" w:cs="Times New Roman"/>
          <w:color w:val="000000" w:themeColor="text1"/>
          <w:sz w:val="28"/>
          <w:szCs w:val="28"/>
          <w:lang w:val="kk-KZ" w:eastAsia="ru-RU"/>
        </w:rPr>
      </w:pPr>
      <w:r w:rsidRPr="005A7116">
        <w:rPr>
          <w:rFonts w:ascii="Times New Roman" w:hAnsi="Times New Roman" w:cs="Times New Roman"/>
          <w:color w:val="000000" w:themeColor="text1"/>
          <w:sz w:val="28"/>
          <w:szCs w:val="28"/>
          <w:lang w:val="kk-KZ"/>
        </w:rPr>
        <w:t>қосымша</w:t>
      </w:r>
    </w:p>
    <w:p w14:paraId="6B80293F" w14:textId="77777777" w:rsidR="007E01B4" w:rsidRPr="005A7116" w:rsidRDefault="007E01B4" w:rsidP="000D6F32">
      <w:pPr>
        <w:spacing w:after="0" w:line="240" w:lineRule="auto"/>
        <w:jc w:val="right"/>
        <w:rPr>
          <w:rFonts w:ascii="Times New Roman" w:eastAsia="Times New Roman" w:hAnsi="Times New Roman" w:cs="Times New Roman"/>
          <w:color w:val="000000" w:themeColor="text1"/>
          <w:sz w:val="28"/>
          <w:szCs w:val="28"/>
          <w:lang w:val="kk-KZ" w:eastAsia="ru-RU"/>
        </w:rPr>
      </w:pPr>
    </w:p>
    <w:p w14:paraId="2EBB4216" w14:textId="77777777" w:rsidR="007E01B4" w:rsidRPr="005A7116" w:rsidRDefault="007E01B4" w:rsidP="003E79C2">
      <w:pPr>
        <w:spacing w:after="0" w:line="240" w:lineRule="auto"/>
        <w:jc w:val="center"/>
        <w:rPr>
          <w:rFonts w:ascii="Times New Roman" w:eastAsia="Times New Roman" w:hAnsi="Times New Roman" w:cs="Times New Roman"/>
          <w:color w:val="000000" w:themeColor="text1"/>
          <w:sz w:val="28"/>
          <w:szCs w:val="28"/>
          <w:lang w:val="kk-KZ" w:eastAsia="ru-RU"/>
        </w:rPr>
      </w:pPr>
    </w:p>
    <w:p w14:paraId="60E3048E" w14:textId="21FAF4F9" w:rsidR="007E01B4" w:rsidRPr="005A7116" w:rsidRDefault="00796D18" w:rsidP="003E79C2">
      <w:pPr>
        <w:spacing w:after="0" w:line="240" w:lineRule="auto"/>
        <w:jc w:val="center"/>
        <w:rPr>
          <w:rFonts w:ascii="Times New Roman" w:hAnsi="Times New Roman" w:cs="Times New Roman"/>
          <w:bCs/>
          <w:color w:val="000000" w:themeColor="text1"/>
          <w:sz w:val="28"/>
          <w:szCs w:val="28"/>
          <w:lang w:val="kk-KZ"/>
        </w:rPr>
      </w:pPr>
      <w:r w:rsidRPr="005A7116">
        <w:rPr>
          <w:rFonts w:ascii="Times New Roman" w:eastAsia="Times New Roman" w:hAnsi="Times New Roman" w:cs="Times New Roman"/>
          <w:color w:val="000000" w:themeColor="text1"/>
          <w:sz w:val="28"/>
          <w:szCs w:val="28"/>
          <w:lang w:val="kk-KZ" w:eastAsia="ru-RU"/>
        </w:rPr>
        <w:t>«</w:t>
      </w:r>
      <w:r w:rsidR="007E01B4" w:rsidRPr="005A7116">
        <w:rPr>
          <w:rFonts w:ascii="Times New Roman" w:hAnsi="Times New Roman" w:cs="Times New Roman"/>
          <w:bCs/>
          <w:color w:val="000000" w:themeColor="text1"/>
          <w:sz w:val="28"/>
          <w:szCs w:val="28"/>
          <w:lang w:val="kk-KZ"/>
        </w:rPr>
        <w:t>Инвестициялық портфельді басқарушының пруденциялық</w:t>
      </w:r>
    </w:p>
    <w:p w14:paraId="0032AF21" w14:textId="3394AAEE" w:rsidR="007E01B4" w:rsidRPr="005A7116" w:rsidRDefault="007E01B4" w:rsidP="003E79C2">
      <w:pPr>
        <w:spacing w:after="0" w:line="240" w:lineRule="auto"/>
        <w:jc w:val="center"/>
        <w:rPr>
          <w:rFonts w:ascii="Times New Roman" w:hAnsi="Times New Roman" w:cs="Times New Roman"/>
          <w:color w:val="000000" w:themeColor="text1"/>
          <w:sz w:val="28"/>
          <w:szCs w:val="28"/>
          <w:lang w:val="kk-KZ"/>
        </w:rPr>
      </w:pPr>
      <w:r w:rsidRPr="005A7116">
        <w:rPr>
          <w:rFonts w:ascii="Times New Roman" w:hAnsi="Times New Roman" w:cs="Times New Roman"/>
          <w:bCs/>
          <w:color w:val="000000" w:themeColor="text1"/>
          <w:sz w:val="28"/>
          <w:szCs w:val="28"/>
          <w:lang w:val="kk-KZ"/>
        </w:rPr>
        <w:t>нормативтері мәндерінің есебі</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w:t>
      </w:r>
      <w:r w:rsidRPr="005A7116">
        <w:rPr>
          <w:rFonts w:ascii="Times New Roman" w:hAnsi="Times New Roman" w:cs="Times New Roman"/>
          <w:color w:val="000000" w:themeColor="text1"/>
          <w:sz w:val="28"/>
          <w:szCs w:val="28"/>
          <w:lang w:val="kk-KZ"/>
        </w:rPr>
        <w:t>әкімшілік деректерді</w:t>
      </w:r>
    </w:p>
    <w:p w14:paraId="33753BE9" w14:textId="77777777" w:rsidR="007E01B4" w:rsidRPr="005A7116" w:rsidRDefault="007E01B4" w:rsidP="003E79C2">
      <w:pPr>
        <w:spacing w:after="0" w:line="240" w:lineRule="auto"/>
        <w:jc w:val="center"/>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жинауға арналған нысанды толтыру бойынша</w:t>
      </w:r>
    </w:p>
    <w:p w14:paraId="338838F5" w14:textId="77777777" w:rsidR="007E01B4" w:rsidRPr="005A7116" w:rsidRDefault="007E01B4" w:rsidP="003E79C2">
      <w:pPr>
        <w:spacing w:after="0" w:line="240" w:lineRule="auto"/>
        <w:jc w:val="center"/>
        <w:rPr>
          <w:rFonts w:ascii="Times New Roman" w:eastAsia="Times New Roman" w:hAnsi="Times New Roman" w:cs="Times New Roman"/>
          <w:color w:val="000000" w:themeColor="text1"/>
          <w:sz w:val="28"/>
          <w:szCs w:val="28"/>
          <w:lang w:val="kk-KZ" w:eastAsia="ru-RU"/>
        </w:rPr>
      </w:pPr>
      <w:r w:rsidRPr="005A7116">
        <w:rPr>
          <w:rFonts w:ascii="Times New Roman" w:hAnsi="Times New Roman" w:cs="Times New Roman"/>
          <w:color w:val="000000" w:themeColor="text1"/>
          <w:sz w:val="28"/>
          <w:szCs w:val="28"/>
          <w:lang w:val="kk-KZ"/>
        </w:rPr>
        <w:t>түсіндірме</w:t>
      </w:r>
    </w:p>
    <w:p w14:paraId="0BFDD2AB" w14:textId="77777777" w:rsidR="007E01B4" w:rsidRPr="005A7116" w:rsidRDefault="007E01B4" w:rsidP="003E79C2">
      <w:pPr>
        <w:spacing w:after="0" w:line="240" w:lineRule="auto"/>
        <w:jc w:val="center"/>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(индекс – К1-УИП, кезеңділігі – ай сайын)</w:t>
      </w:r>
    </w:p>
    <w:p w14:paraId="23879E6C" w14:textId="77777777" w:rsidR="007E01B4" w:rsidRPr="005A7116" w:rsidRDefault="007E01B4" w:rsidP="003E79C2">
      <w:pPr>
        <w:widowControl w:val="0"/>
        <w:spacing w:after="0" w:line="240" w:lineRule="auto"/>
        <w:jc w:val="center"/>
        <w:textAlignment w:val="baseline"/>
        <w:rPr>
          <w:rFonts w:ascii="Times New Roman" w:eastAsia="Times New Roman" w:hAnsi="Times New Roman" w:cs="Times New Roman"/>
          <w:color w:val="000000" w:themeColor="text1"/>
          <w:sz w:val="28"/>
          <w:szCs w:val="20"/>
          <w:lang w:val="kk-KZ" w:eastAsia="ru-RU"/>
        </w:rPr>
      </w:pPr>
    </w:p>
    <w:p w14:paraId="24D566D5" w14:textId="77777777" w:rsidR="007E01B4" w:rsidRPr="005A7116" w:rsidRDefault="007E01B4" w:rsidP="003E79C2">
      <w:pPr>
        <w:widowControl w:val="0"/>
        <w:spacing w:after="0" w:line="240" w:lineRule="auto"/>
        <w:jc w:val="center"/>
        <w:textAlignment w:val="baseline"/>
        <w:rPr>
          <w:rFonts w:ascii="Times New Roman" w:eastAsia="Times New Roman" w:hAnsi="Times New Roman" w:cs="Times New Roman"/>
          <w:color w:val="000000" w:themeColor="text1"/>
          <w:sz w:val="28"/>
          <w:szCs w:val="20"/>
          <w:lang w:val="kk-KZ" w:eastAsia="ru-RU"/>
        </w:rPr>
      </w:pPr>
      <w:r w:rsidRPr="005A7116">
        <w:rPr>
          <w:rFonts w:ascii="Times New Roman" w:eastAsia="Times New Roman" w:hAnsi="Times New Roman" w:cs="Times New Roman"/>
          <w:color w:val="000000" w:themeColor="text1"/>
          <w:sz w:val="28"/>
          <w:szCs w:val="20"/>
          <w:lang w:val="kk-KZ" w:eastAsia="ru-RU"/>
        </w:rPr>
        <w:t>1-тарау. Жалпы ережелер</w:t>
      </w:r>
    </w:p>
    <w:p w14:paraId="29D6CBCD" w14:textId="77777777" w:rsidR="007E01B4" w:rsidRPr="005A7116" w:rsidRDefault="007E01B4" w:rsidP="003E79C2">
      <w:pPr>
        <w:widowControl w:val="0"/>
        <w:spacing w:after="0" w:line="240" w:lineRule="auto"/>
        <w:jc w:val="center"/>
        <w:textAlignment w:val="baseline"/>
        <w:rPr>
          <w:rFonts w:ascii="Times New Roman" w:eastAsia="Times New Roman" w:hAnsi="Times New Roman" w:cs="Times New Roman"/>
          <w:color w:val="000000" w:themeColor="text1"/>
          <w:sz w:val="28"/>
          <w:szCs w:val="20"/>
          <w:lang w:val="kk-KZ" w:eastAsia="ru-RU"/>
        </w:rPr>
      </w:pPr>
    </w:p>
    <w:p w14:paraId="305549D2" w14:textId="19958566" w:rsidR="007E01B4" w:rsidRPr="005A7116" w:rsidRDefault="007E01B4" w:rsidP="000D6F32">
      <w:pPr>
        <w:widowControl w:val="0"/>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w:t>
      </w:r>
      <w:r w:rsidRPr="005A7116">
        <w:rPr>
          <w:rFonts w:ascii="Times New Roman" w:eastAsia="Times New Roman" w:hAnsi="Times New Roman" w:cs="Times New Roman"/>
          <w:color w:val="000000" w:themeColor="text1"/>
          <w:sz w:val="28"/>
          <w:szCs w:val="28"/>
          <w:lang w:val="kk-KZ" w:eastAsia="ru-RU"/>
        </w:rPr>
        <w:tab/>
      </w:r>
      <w:r w:rsidRPr="005A7116">
        <w:rPr>
          <w:rFonts w:ascii="Times New Roman" w:hAnsi="Times New Roman" w:cs="Times New Roman"/>
          <w:color w:val="000000" w:themeColor="text1"/>
          <w:sz w:val="28"/>
          <w:szCs w:val="28"/>
          <w:lang w:val="kk-KZ"/>
        </w:rPr>
        <w:t xml:space="preserve">Осы түсіндірме (бұдан әрі – Түсіндірме) </w:t>
      </w:r>
      <w:r w:rsidR="00796D18" w:rsidRPr="005A7116">
        <w:rPr>
          <w:rFonts w:ascii="Times New Roman" w:hAnsi="Times New Roman" w:cs="Times New Roman"/>
          <w:color w:val="000000" w:themeColor="text1"/>
          <w:sz w:val="28"/>
          <w:szCs w:val="28"/>
          <w:lang w:val="kk-KZ"/>
        </w:rPr>
        <w:t>«</w:t>
      </w:r>
      <w:r w:rsidRPr="005A7116">
        <w:rPr>
          <w:rFonts w:ascii="Times New Roman" w:hAnsi="Times New Roman" w:cs="Times New Roman"/>
          <w:color w:val="000000" w:themeColor="text1"/>
          <w:sz w:val="28"/>
          <w:szCs w:val="28"/>
          <w:lang w:val="kk-KZ"/>
        </w:rPr>
        <w:t>Инвестициялық портфельді басқарушының пруденциялық нормативтері мәндерінің есебі</w:t>
      </w:r>
      <w:r w:rsidR="00796D18" w:rsidRPr="005A7116">
        <w:rPr>
          <w:rFonts w:ascii="Times New Roman" w:hAnsi="Times New Roman" w:cs="Times New Roman"/>
          <w:color w:val="000000" w:themeColor="text1"/>
          <w:sz w:val="28"/>
          <w:szCs w:val="28"/>
          <w:lang w:val="kk-KZ"/>
        </w:rPr>
        <w:t>»</w:t>
      </w:r>
      <w:r w:rsidRPr="005A7116">
        <w:rPr>
          <w:rFonts w:ascii="Times New Roman" w:hAnsi="Times New Roman" w:cs="Times New Roman"/>
          <w:color w:val="000000" w:themeColor="text1"/>
          <w:sz w:val="28"/>
          <w:szCs w:val="28"/>
          <w:lang w:val="kk-KZ"/>
        </w:rPr>
        <w:t xml:space="preserve"> нысанын (бұдан әрі – Нысан) толтыру бойынша бірыңғай талаптарды айқындайды.</w:t>
      </w:r>
    </w:p>
    <w:p w14:paraId="52FDC8AB" w14:textId="49B4DD3A" w:rsidR="007E01B4" w:rsidRPr="005A7116" w:rsidRDefault="007E01B4" w:rsidP="000D6F32">
      <w:pPr>
        <w:widowControl w:val="0"/>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w:t>
      </w:r>
      <w:r w:rsidRPr="005A7116">
        <w:rPr>
          <w:rFonts w:ascii="Times New Roman" w:eastAsia="Times New Roman" w:hAnsi="Times New Roman" w:cs="Times New Roman"/>
          <w:color w:val="000000" w:themeColor="text1"/>
          <w:sz w:val="28"/>
          <w:szCs w:val="28"/>
          <w:lang w:val="kk-KZ" w:eastAsia="ru-RU"/>
        </w:rPr>
        <w:tab/>
      </w:r>
      <w:r w:rsidRPr="005A7116">
        <w:rPr>
          <w:rFonts w:ascii="Times New Roman" w:hAnsi="Times New Roman" w:cs="Times New Roman"/>
          <w:color w:val="000000" w:themeColor="text1"/>
          <w:sz w:val="28"/>
          <w:szCs w:val="28"/>
          <w:lang w:val="kk-KZ"/>
        </w:rPr>
        <w:t xml:space="preserve">Нысан </w:t>
      </w:r>
      <w:r w:rsidR="00796D18" w:rsidRPr="005A7116">
        <w:rPr>
          <w:rFonts w:ascii="Times New Roman" w:hAnsi="Times New Roman" w:cs="Times New Roman"/>
          <w:color w:val="000000" w:themeColor="text1"/>
          <w:sz w:val="28"/>
          <w:szCs w:val="28"/>
          <w:lang w:val="kk-KZ"/>
        </w:rPr>
        <w:t>«</w:t>
      </w:r>
      <w:r w:rsidRPr="005A7116">
        <w:rPr>
          <w:rFonts w:ascii="Times New Roman" w:hAnsi="Times New Roman" w:cs="Times New Roman"/>
          <w:color w:val="000000" w:themeColor="text1"/>
          <w:sz w:val="28"/>
          <w:szCs w:val="28"/>
          <w:lang w:val="kk-KZ"/>
        </w:rPr>
        <w:t>Қаржы нарығы мен қаржы ұйымдарын мемлекеттiк реттеу, бақылау және қадағалау туралы</w:t>
      </w:r>
      <w:r w:rsidR="00796D18" w:rsidRPr="005A7116">
        <w:rPr>
          <w:rFonts w:ascii="Times New Roman" w:hAnsi="Times New Roman" w:cs="Times New Roman"/>
          <w:color w:val="000000" w:themeColor="text1"/>
          <w:sz w:val="28"/>
          <w:szCs w:val="28"/>
          <w:lang w:val="kk-KZ"/>
        </w:rPr>
        <w:t>»</w:t>
      </w:r>
      <w:r w:rsidRPr="005A7116">
        <w:rPr>
          <w:rFonts w:ascii="Times New Roman" w:hAnsi="Times New Roman" w:cs="Times New Roman"/>
          <w:color w:val="000000" w:themeColor="text1"/>
          <w:sz w:val="28"/>
          <w:szCs w:val="28"/>
          <w:lang w:val="kk-KZ"/>
        </w:rPr>
        <w:t xml:space="preserve"> 2003 жылғы 4 шілдедегі Қазақстан Республикасы Заңының 9-бабы </w:t>
      </w:r>
      <w:hyperlink r:id="rId121" w:anchor="75" w:history="1">
        <w:r w:rsidRPr="005A7116">
          <w:rPr>
            <w:rStyle w:val="a3"/>
            <w:rFonts w:ascii="Times New Roman" w:hAnsi="Times New Roman" w:cs="Times New Roman"/>
            <w:color w:val="000000" w:themeColor="text1"/>
            <w:sz w:val="28"/>
            <w:szCs w:val="28"/>
            <w:u w:val="none"/>
            <w:lang w:val="kk-KZ"/>
          </w:rPr>
          <w:t>1-тармағының</w:t>
        </w:r>
      </w:hyperlink>
      <w:r w:rsidRPr="005A7116">
        <w:rPr>
          <w:rFonts w:ascii="Times New Roman" w:hAnsi="Times New Roman" w:cs="Times New Roman"/>
          <w:color w:val="000000" w:themeColor="text1"/>
          <w:sz w:val="28"/>
          <w:szCs w:val="28"/>
          <w:lang w:val="kk-KZ"/>
        </w:rPr>
        <w:t xml:space="preserve"> 6) тармақшасына сәйкес әзірленді.</w:t>
      </w:r>
    </w:p>
    <w:p w14:paraId="6D08179E" w14:textId="77777777" w:rsidR="007E01B4" w:rsidRPr="005A7116" w:rsidRDefault="007E01B4" w:rsidP="000D6F32">
      <w:pPr>
        <w:widowControl w:val="0"/>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0"/>
          <w:lang w:val="kk-KZ" w:eastAsia="ru-RU"/>
        </w:rPr>
      </w:pPr>
      <w:r w:rsidRPr="005A7116">
        <w:rPr>
          <w:rFonts w:ascii="Times New Roman" w:eastAsia="Times New Roman" w:hAnsi="Times New Roman" w:cs="Times New Roman"/>
          <w:color w:val="000000" w:themeColor="text1"/>
          <w:sz w:val="28"/>
          <w:szCs w:val="20"/>
          <w:lang w:val="kk-KZ" w:eastAsia="ru-RU"/>
        </w:rPr>
        <w:t>3.</w:t>
      </w:r>
      <w:r w:rsidRPr="005A7116">
        <w:rPr>
          <w:rFonts w:ascii="Times New Roman" w:eastAsia="Times New Roman" w:hAnsi="Times New Roman" w:cs="Times New Roman"/>
          <w:color w:val="000000" w:themeColor="text1"/>
          <w:sz w:val="28"/>
          <w:szCs w:val="20"/>
          <w:lang w:val="kk-KZ" w:eastAsia="ru-RU"/>
        </w:rPr>
        <w:tab/>
      </w:r>
      <w:r w:rsidRPr="005A7116">
        <w:rPr>
          <w:rFonts w:ascii="Times New Roman" w:hAnsi="Times New Roman" w:cs="Times New Roman"/>
          <w:color w:val="000000" w:themeColor="text1"/>
          <w:sz w:val="28"/>
          <w:szCs w:val="28"/>
          <w:lang w:val="kk-KZ"/>
        </w:rPr>
        <w:t>Инвестициялық портфельді басқаруды жүзеге асыратын ұйым Нысанды ай сайын есепті кезеңнің соңында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6A7EFDE2" w14:textId="77777777" w:rsidR="007E01B4" w:rsidRPr="005A7116" w:rsidRDefault="007E01B4" w:rsidP="000D6F32">
      <w:pPr>
        <w:widowControl w:val="0"/>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0"/>
          <w:lang w:val="kk-KZ" w:eastAsia="ru-RU"/>
        </w:rPr>
        <w:t>4.</w:t>
      </w:r>
      <w:r w:rsidRPr="005A7116">
        <w:rPr>
          <w:rFonts w:ascii="Times New Roman" w:eastAsia="Times New Roman" w:hAnsi="Times New Roman" w:cs="Times New Roman"/>
          <w:color w:val="000000" w:themeColor="text1"/>
          <w:sz w:val="28"/>
          <w:szCs w:val="20"/>
          <w:lang w:val="kk-KZ" w:eastAsia="ru-RU"/>
        </w:rPr>
        <w:tab/>
      </w:r>
      <w:r w:rsidRPr="005A7116">
        <w:rPr>
          <w:rFonts w:ascii="Times New Roman" w:hAnsi="Times New Roman" w:cs="Times New Roman"/>
          <w:color w:val="000000" w:themeColor="text1"/>
          <w:sz w:val="28"/>
          <w:szCs w:val="28"/>
          <w:lang w:val="kk-KZ"/>
        </w:rPr>
        <w:t>Нысанға бірінші басшы, бас бухгалтер немесе олардың орнындағы адамдар және орындаушы қол қояды.</w:t>
      </w:r>
    </w:p>
    <w:p w14:paraId="24DEC01D" w14:textId="77777777" w:rsidR="007E01B4" w:rsidRPr="005A7116" w:rsidRDefault="007E01B4" w:rsidP="003E79C2">
      <w:pPr>
        <w:widowControl w:val="0"/>
        <w:tabs>
          <w:tab w:val="left" w:pos="1134"/>
        </w:tabs>
        <w:spacing w:after="0" w:line="240" w:lineRule="auto"/>
        <w:jc w:val="center"/>
        <w:textAlignment w:val="baseline"/>
        <w:rPr>
          <w:rFonts w:ascii="Times New Roman" w:eastAsia="Times New Roman" w:hAnsi="Times New Roman" w:cs="Times New Roman"/>
          <w:color w:val="000000" w:themeColor="text1"/>
          <w:sz w:val="28"/>
          <w:szCs w:val="20"/>
          <w:lang w:val="kk-KZ" w:eastAsia="ru-RU"/>
        </w:rPr>
      </w:pPr>
    </w:p>
    <w:p w14:paraId="107CD96D" w14:textId="77777777" w:rsidR="007E01B4" w:rsidRPr="005A7116" w:rsidRDefault="007E01B4" w:rsidP="003E79C2">
      <w:pPr>
        <w:widowControl w:val="0"/>
        <w:spacing w:after="0" w:line="240" w:lineRule="auto"/>
        <w:jc w:val="center"/>
        <w:textAlignment w:val="baseline"/>
        <w:rPr>
          <w:rFonts w:ascii="Times New Roman" w:eastAsia="Times New Roman" w:hAnsi="Times New Roman" w:cs="Times New Roman"/>
          <w:color w:val="000000" w:themeColor="text1"/>
          <w:sz w:val="28"/>
          <w:szCs w:val="20"/>
          <w:lang w:val="kk-KZ" w:eastAsia="ru-RU"/>
        </w:rPr>
      </w:pPr>
      <w:r w:rsidRPr="005A7116">
        <w:rPr>
          <w:rFonts w:ascii="Times New Roman" w:eastAsia="Times New Roman" w:hAnsi="Times New Roman" w:cs="Times New Roman"/>
          <w:color w:val="000000" w:themeColor="text1"/>
          <w:sz w:val="28"/>
          <w:szCs w:val="20"/>
          <w:lang w:val="kk-KZ" w:eastAsia="ru-RU"/>
        </w:rPr>
        <w:t xml:space="preserve">2-тарау. </w:t>
      </w:r>
      <w:r w:rsidRPr="005A7116">
        <w:rPr>
          <w:rFonts w:ascii="Times New Roman" w:hAnsi="Times New Roman" w:cs="Times New Roman"/>
          <w:bCs/>
          <w:color w:val="000000" w:themeColor="text1"/>
          <w:sz w:val="28"/>
          <w:szCs w:val="28"/>
          <w:lang w:val="kk-KZ"/>
        </w:rPr>
        <w:t>Нысанды толтыру бойынша түсіндірме</w:t>
      </w:r>
    </w:p>
    <w:p w14:paraId="20ADE99D" w14:textId="77777777" w:rsidR="007E01B4" w:rsidRPr="005A7116" w:rsidRDefault="007E01B4" w:rsidP="003E79C2">
      <w:pPr>
        <w:widowControl w:val="0"/>
        <w:spacing w:after="0" w:line="240" w:lineRule="auto"/>
        <w:jc w:val="center"/>
        <w:textAlignment w:val="baseline"/>
        <w:rPr>
          <w:rFonts w:ascii="Times New Roman" w:eastAsia="Times New Roman" w:hAnsi="Times New Roman" w:cs="Times New Roman"/>
          <w:color w:val="000000" w:themeColor="text1"/>
          <w:sz w:val="28"/>
          <w:szCs w:val="20"/>
          <w:lang w:val="kk-KZ" w:eastAsia="ru-RU"/>
        </w:rPr>
      </w:pPr>
    </w:p>
    <w:p w14:paraId="4AE7FCA8" w14:textId="77777777" w:rsidR="007E01B4" w:rsidRPr="005A7116" w:rsidRDefault="007E01B4" w:rsidP="000D6F32">
      <w:pPr>
        <w:widowControl w:val="0"/>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0"/>
          <w:lang w:val="kk-KZ" w:eastAsia="ru-RU"/>
        </w:rPr>
      </w:pPr>
      <w:r w:rsidRPr="005A7116">
        <w:rPr>
          <w:rFonts w:ascii="Times New Roman" w:eastAsia="Times New Roman" w:hAnsi="Times New Roman" w:cs="Times New Roman"/>
          <w:color w:val="000000" w:themeColor="text1"/>
          <w:sz w:val="28"/>
          <w:szCs w:val="20"/>
          <w:lang w:val="kk-KZ" w:eastAsia="ru-RU"/>
        </w:rPr>
        <w:t>5.</w:t>
      </w:r>
      <w:r w:rsidRPr="005A7116">
        <w:rPr>
          <w:rFonts w:ascii="Times New Roman" w:eastAsia="Times New Roman" w:hAnsi="Times New Roman" w:cs="Times New Roman"/>
          <w:color w:val="000000" w:themeColor="text1"/>
          <w:sz w:val="28"/>
          <w:szCs w:val="20"/>
          <w:lang w:val="kk-KZ" w:eastAsia="ru-RU"/>
        </w:rPr>
        <w:tab/>
        <w:t>Егер қаржы құралы Нысанда белгіленген екі немесе одан да көп өлшемшарттарға сәйкес келсе, қаржы құралының санатын инвестициялық портфельді басқарушы дербес анықтайды.</w:t>
      </w:r>
    </w:p>
    <w:p w14:paraId="40D4A3F4" w14:textId="77777777" w:rsidR="007E01B4" w:rsidRPr="005A7116" w:rsidRDefault="007E01B4" w:rsidP="000D6F32">
      <w:pPr>
        <w:widowControl w:val="0"/>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0"/>
          <w:lang w:val="kk-KZ" w:eastAsia="ru-RU"/>
        </w:rPr>
      </w:pPr>
      <w:r w:rsidRPr="005A7116">
        <w:rPr>
          <w:rFonts w:ascii="Times New Roman" w:eastAsia="Times New Roman" w:hAnsi="Times New Roman" w:cs="Times New Roman"/>
          <w:color w:val="000000" w:themeColor="text1"/>
          <w:sz w:val="28"/>
          <w:szCs w:val="20"/>
          <w:lang w:val="kk-KZ" w:eastAsia="ru-RU"/>
        </w:rPr>
        <w:t>6.</w:t>
      </w:r>
      <w:r w:rsidRPr="005A7116">
        <w:rPr>
          <w:rFonts w:ascii="Times New Roman" w:eastAsia="Times New Roman" w:hAnsi="Times New Roman" w:cs="Times New Roman"/>
          <w:color w:val="000000" w:themeColor="text1"/>
          <w:sz w:val="28"/>
          <w:szCs w:val="20"/>
          <w:lang w:val="kk-KZ" w:eastAsia="ru-RU"/>
        </w:rPr>
        <w:tab/>
        <w:t>5.4-жолда көрсетілген инвестициялық портфельді басқарушының жылжымайтын мүлік түріндегі негізгі құрал-жабдықтар пруденциялық нормативтерді есептеу кезінде баланстық құны мен нарықтық құнының ең аз мөлшерінің 100 (жүз) пайызы көлемінде ескеріледі.</w:t>
      </w:r>
    </w:p>
    <w:p w14:paraId="38A2A933" w14:textId="77777777" w:rsidR="007E01B4" w:rsidRPr="005A7116" w:rsidRDefault="007E01B4" w:rsidP="000D6F32">
      <w:pPr>
        <w:widowControl w:val="0"/>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0"/>
          <w:lang w:val="kk-KZ" w:eastAsia="ru-RU"/>
        </w:rPr>
      </w:pPr>
      <w:r w:rsidRPr="005A7116">
        <w:rPr>
          <w:rFonts w:ascii="Times New Roman" w:eastAsia="Times New Roman" w:hAnsi="Times New Roman" w:cs="Times New Roman"/>
          <w:color w:val="000000" w:themeColor="text1"/>
          <w:sz w:val="28"/>
          <w:szCs w:val="20"/>
          <w:lang w:val="kk-KZ" w:eastAsia="ru-RU"/>
        </w:rPr>
        <w:t>Пруденциялық нормативтерді есептеу кезінде ескерілетін негізгі құрал-жабдықтардың нарықтық құнын анықтау үшін инвестициялық портфельді басқарушы олардың құнын жылына кемінде бір рет бағалаушы арқылы бағалайды.</w:t>
      </w:r>
    </w:p>
    <w:p w14:paraId="5341D009" w14:textId="77777777" w:rsidR="007E01B4" w:rsidRPr="005A7116" w:rsidRDefault="007E01B4" w:rsidP="000D6F32">
      <w:pPr>
        <w:widowControl w:val="0"/>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lastRenderedPageBreak/>
        <w:t>7.</w:t>
      </w:r>
      <w:r w:rsidRPr="005A7116">
        <w:rPr>
          <w:rFonts w:ascii="Times New Roman" w:eastAsia="Times New Roman" w:hAnsi="Times New Roman" w:cs="Times New Roman"/>
          <w:color w:val="000000" w:themeColor="text1"/>
          <w:sz w:val="28"/>
          <w:szCs w:val="28"/>
          <w:lang w:val="kk-KZ" w:eastAsia="ru-RU"/>
        </w:rPr>
        <w:tab/>
      </w:r>
      <w:r w:rsidRPr="005A7116">
        <w:rPr>
          <w:rFonts w:ascii="Times New Roman" w:hAnsi="Times New Roman" w:cs="Times New Roman"/>
          <w:color w:val="000000" w:themeColor="text1"/>
          <w:sz w:val="28"/>
          <w:szCs w:val="28"/>
          <w:lang w:val="kk-KZ"/>
        </w:rPr>
        <w:t>3-бағанда есепті кезеңнің соңғы күнтізбелік күнінің соңындағы деректер толтырылады.</w:t>
      </w:r>
    </w:p>
    <w:p w14:paraId="1ED6C030" w14:textId="77777777" w:rsidR="007E01B4" w:rsidRPr="005A7116" w:rsidRDefault="007E01B4" w:rsidP="000D6F32">
      <w:pPr>
        <w:widowControl w:val="0"/>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8.</w:t>
      </w:r>
      <w:r w:rsidRPr="005A7116">
        <w:rPr>
          <w:rFonts w:ascii="Times New Roman" w:eastAsia="Times New Roman" w:hAnsi="Times New Roman" w:cs="Times New Roman"/>
          <w:color w:val="000000" w:themeColor="text1"/>
          <w:sz w:val="28"/>
          <w:szCs w:val="28"/>
          <w:lang w:val="kk-KZ" w:eastAsia="ru-RU"/>
        </w:rPr>
        <w:tab/>
      </w:r>
      <w:r w:rsidRPr="005A7116">
        <w:rPr>
          <w:rFonts w:ascii="Times New Roman" w:hAnsi="Times New Roman" w:cs="Times New Roman"/>
          <w:color w:val="000000" w:themeColor="text1"/>
          <w:sz w:val="28"/>
          <w:szCs w:val="28"/>
          <w:lang w:val="kk-KZ"/>
        </w:rPr>
        <w:t>5-бағанда есепті кезеңнің соңғы күнтізбелік күнінің соңында есептеуге арналған, 3 және 4-бағандарда көрсетілген деректердің көбейтіндісі ретінде есептелген сома көрсетіледі.</w:t>
      </w:r>
    </w:p>
    <w:p w14:paraId="2F97BFE4" w14:textId="77777777" w:rsidR="007E01B4" w:rsidRPr="005A7116" w:rsidRDefault="007E01B4" w:rsidP="000D6F32">
      <w:pPr>
        <w:widowControl w:val="0"/>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9.</w:t>
      </w:r>
      <w:r w:rsidRPr="005A7116">
        <w:rPr>
          <w:rFonts w:ascii="Times New Roman" w:eastAsia="Times New Roman" w:hAnsi="Times New Roman" w:cs="Times New Roman"/>
          <w:color w:val="000000" w:themeColor="text1"/>
          <w:sz w:val="28"/>
          <w:szCs w:val="28"/>
          <w:lang w:val="kk-KZ" w:eastAsia="ru-RU"/>
        </w:rPr>
        <w:tab/>
      </w:r>
      <w:r w:rsidRPr="005A7116">
        <w:rPr>
          <w:rFonts w:ascii="Times New Roman" w:hAnsi="Times New Roman" w:cs="Times New Roman"/>
          <w:color w:val="000000" w:themeColor="text1"/>
          <w:sz w:val="28"/>
          <w:szCs w:val="28"/>
          <w:lang w:val="kk-KZ"/>
        </w:rPr>
        <w:t>9-жолда баланс бойынша өтімді активтер мен міндеттемелер айырмасының меншікті капиталдың ең төменгі мөлшеріне қатынасы ретінде есептелген меншікті капиталдың жеткіліктілігі коэффициентінің мәні көрсетіледі.</w:t>
      </w:r>
    </w:p>
    <w:p w14:paraId="6BA9481F" w14:textId="77777777" w:rsidR="007E01B4" w:rsidRPr="005A7116" w:rsidRDefault="007E01B4" w:rsidP="000D6F32">
      <w:pPr>
        <w:widowControl w:val="0"/>
        <w:tabs>
          <w:tab w:val="left" w:pos="1276"/>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10.</w:t>
      </w:r>
      <w:r w:rsidRPr="005A7116">
        <w:rPr>
          <w:rFonts w:ascii="Times New Roman" w:eastAsia="Times New Roman" w:hAnsi="Times New Roman" w:cs="Times New Roman"/>
          <w:color w:val="000000" w:themeColor="text1"/>
          <w:sz w:val="28"/>
          <w:szCs w:val="28"/>
          <w:lang w:val="kk-KZ" w:eastAsia="ru-RU"/>
        </w:rPr>
        <w:tab/>
      </w:r>
      <w:r w:rsidRPr="005A7116">
        <w:rPr>
          <w:rFonts w:ascii="Times New Roman" w:hAnsi="Times New Roman" w:cs="Times New Roman"/>
          <w:color w:val="000000" w:themeColor="text1"/>
          <w:sz w:val="28"/>
          <w:szCs w:val="28"/>
          <w:lang w:val="kk-KZ"/>
        </w:rPr>
        <w:t>10-жолда өтімді активтердің баланс бойынша міндеттемелерге қатынасы ретінде есептелген өтімділік коэффициентінің мәні көрсетіледі.</w:t>
      </w:r>
    </w:p>
    <w:p w14:paraId="45290D3E" w14:textId="77777777" w:rsidR="007E01B4" w:rsidRPr="005A7116" w:rsidRDefault="007E01B4" w:rsidP="000D6F32">
      <w:pPr>
        <w:widowControl w:val="0"/>
        <w:tabs>
          <w:tab w:val="left" w:pos="1276"/>
        </w:tabs>
        <w:spacing w:after="0" w:line="240" w:lineRule="auto"/>
        <w:ind w:firstLine="709"/>
        <w:jc w:val="both"/>
        <w:textAlignment w:val="baseline"/>
        <w:rPr>
          <w:rFonts w:ascii="Times New Roman" w:eastAsia="Times New Roman" w:hAnsi="Times New Roman" w:cs="Times New Roman"/>
          <w:color w:val="000000" w:themeColor="text1"/>
          <w:sz w:val="28"/>
          <w:szCs w:val="20"/>
          <w:lang w:val="kk-KZ" w:eastAsia="ru-RU"/>
        </w:rPr>
      </w:pPr>
    </w:p>
    <w:p w14:paraId="52EDD472" w14:textId="77777777" w:rsidR="007E01B4" w:rsidRPr="005A7116" w:rsidRDefault="007E01B4" w:rsidP="000D6F32">
      <w:pPr>
        <w:widowControl w:val="0"/>
        <w:tabs>
          <w:tab w:val="left" w:pos="1276"/>
        </w:tabs>
        <w:spacing w:after="0" w:line="240" w:lineRule="auto"/>
        <w:ind w:firstLine="709"/>
        <w:jc w:val="both"/>
        <w:textAlignment w:val="baseline"/>
        <w:rPr>
          <w:rFonts w:ascii="Times New Roman" w:eastAsia="Times New Roman" w:hAnsi="Times New Roman" w:cs="Times New Roman"/>
          <w:color w:val="000000" w:themeColor="text1"/>
          <w:sz w:val="28"/>
          <w:szCs w:val="20"/>
          <w:lang w:val="kk-KZ" w:eastAsia="ru-RU"/>
        </w:rPr>
      </w:pPr>
    </w:p>
    <w:p w14:paraId="08FBF9DA" w14:textId="77777777" w:rsidR="007E01B4" w:rsidRPr="005A7116" w:rsidRDefault="007E01B4" w:rsidP="000D6F32">
      <w:pPr>
        <w:widowControl w:val="0"/>
        <w:tabs>
          <w:tab w:val="left" w:pos="1276"/>
        </w:tabs>
        <w:spacing w:after="0" w:line="240" w:lineRule="auto"/>
        <w:ind w:firstLine="709"/>
        <w:jc w:val="both"/>
        <w:textAlignment w:val="baseline"/>
        <w:rPr>
          <w:rFonts w:ascii="Times New Roman" w:eastAsia="Times New Roman" w:hAnsi="Times New Roman" w:cs="Times New Roman"/>
          <w:color w:val="000000" w:themeColor="text1"/>
          <w:sz w:val="28"/>
          <w:szCs w:val="20"/>
          <w:lang w:val="kk-KZ" w:eastAsia="ru-RU"/>
        </w:rPr>
        <w:sectPr w:rsidR="007E01B4" w:rsidRPr="005A7116" w:rsidSect="007831EB">
          <w:pgSz w:w="11906" w:h="16838"/>
          <w:pgMar w:top="1418" w:right="851" w:bottom="1418" w:left="1418" w:header="709" w:footer="709" w:gutter="0"/>
          <w:cols w:space="708"/>
          <w:docGrid w:linePitch="360"/>
        </w:sectPr>
      </w:pPr>
    </w:p>
    <w:p w14:paraId="4041E563" w14:textId="46D96627" w:rsidR="004041E1" w:rsidRPr="005A7116" w:rsidRDefault="004041E1" w:rsidP="000D6F32">
      <w:pPr>
        <w:widowControl w:val="0"/>
        <w:spacing w:after="0" w:line="240" w:lineRule="auto"/>
        <w:jc w:val="right"/>
        <w:textAlignment w:val="baseline"/>
        <w:rPr>
          <w:rFonts w:ascii="Times New Roman" w:eastAsia="Calibri" w:hAnsi="Times New Roman" w:cs="Times New Roman"/>
          <w:color w:val="000000" w:themeColor="text1"/>
          <w:sz w:val="28"/>
          <w:szCs w:val="20"/>
          <w:lang w:val="kk-KZ"/>
        </w:rPr>
      </w:pPr>
      <w:r w:rsidRPr="005A7116">
        <w:rPr>
          <w:rFonts w:ascii="Times New Roman" w:eastAsia="Calibri" w:hAnsi="Times New Roman" w:cs="Times New Roman"/>
          <w:color w:val="000000" w:themeColor="text1"/>
          <w:sz w:val="28"/>
          <w:szCs w:val="20"/>
          <w:lang w:val="kk-KZ"/>
        </w:rPr>
        <w:lastRenderedPageBreak/>
        <w:t>Қазақстан</w:t>
      </w:r>
      <w:r w:rsidR="003E79C2">
        <w:rPr>
          <w:rFonts w:ascii="Times New Roman" w:eastAsia="Calibri" w:hAnsi="Times New Roman" w:cs="Times New Roman"/>
          <w:color w:val="000000" w:themeColor="text1"/>
          <w:sz w:val="28"/>
          <w:szCs w:val="20"/>
          <w:lang w:val="kk-KZ"/>
        </w:rPr>
        <w:t xml:space="preserve"> Республикасының</w:t>
      </w:r>
    </w:p>
    <w:p w14:paraId="10F0EE4A" w14:textId="1D30C362" w:rsidR="007E01B4" w:rsidRPr="005A7116" w:rsidRDefault="004041E1" w:rsidP="000D6F32">
      <w:pPr>
        <w:widowControl w:val="0"/>
        <w:spacing w:after="0" w:line="240" w:lineRule="auto"/>
        <w:jc w:val="right"/>
        <w:textAlignment w:val="baseline"/>
        <w:rPr>
          <w:rFonts w:ascii="Times New Roman" w:eastAsia="Calibri" w:hAnsi="Times New Roman" w:cs="Times New Roman"/>
          <w:color w:val="000000" w:themeColor="text1"/>
          <w:sz w:val="28"/>
          <w:szCs w:val="20"/>
          <w:lang w:val="kk-KZ"/>
        </w:rPr>
      </w:pPr>
      <w:r w:rsidRPr="005A7116">
        <w:rPr>
          <w:rFonts w:ascii="Times New Roman" w:eastAsia="Calibri" w:hAnsi="Times New Roman" w:cs="Times New Roman"/>
          <w:color w:val="000000" w:themeColor="text1"/>
          <w:sz w:val="28"/>
          <w:szCs w:val="20"/>
          <w:lang w:val="kk-KZ"/>
        </w:rPr>
        <w:t>қ</w:t>
      </w:r>
      <w:r w:rsidR="007E01B4" w:rsidRPr="005A7116">
        <w:rPr>
          <w:rFonts w:ascii="Times New Roman" w:eastAsia="Calibri" w:hAnsi="Times New Roman" w:cs="Times New Roman"/>
          <w:color w:val="000000" w:themeColor="text1"/>
          <w:sz w:val="28"/>
          <w:szCs w:val="20"/>
          <w:lang w:val="kk-KZ"/>
        </w:rPr>
        <w:t>аржы нарығын реттеу мәселелері бойынша</w:t>
      </w:r>
    </w:p>
    <w:p w14:paraId="05F255B8" w14:textId="72C43893" w:rsidR="007E01B4" w:rsidRPr="005A7116" w:rsidRDefault="007E01B4" w:rsidP="000D6F32">
      <w:pPr>
        <w:widowControl w:val="0"/>
        <w:spacing w:after="0" w:line="240" w:lineRule="auto"/>
        <w:jc w:val="right"/>
        <w:textAlignment w:val="baseline"/>
        <w:rPr>
          <w:rFonts w:ascii="Times New Roman" w:eastAsia="Calibri" w:hAnsi="Times New Roman" w:cs="Times New Roman"/>
          <w:color w:val="000000" w:themeColor="text1"/>
          <w:sz w:val="28"/>
          <w:szCs w:val="20"/>
          <w:lang w:val="kk-KZ"/>
        </w:rPr>
      </w:pPr>
      <w:r w:rsidRPr="005A7116">
        <w:rPr>
          <w:rFonts w:ascii="Times New Roman" w:eastAsia="Calibri" w:hAnsi="Times New Roman" w:cs="Times New Roman"/>
          <w:color w:val="000000" w:themeColor="text1"/>
          <w:sz w:val="28"/>
          <w:szCs w:val="20"/>
          <w:lang w:val="kk-KZ"/>
        </w:rPr>
        <w:t>өзгерістер мен толықтырулар енгізілетін</w:t>
      </w:r>
    </w:p>
    <w:p w14:paraId="6F94E3F2" w14:textId="6CBB6586" w:rsidR="007E01B4" w:rsidRPr="005A7116" w:rsidRDefault="007E01B4" w:rsidP="000D6F32">
      <w:pPr>
        <w:widowControl w:val="0"/>
        <w:spacing w:after="0" w:line="240" w:lineRule="auto"/>
        <w:jc w:val="right"/>
        <w:textAlignment w:val="baseline"/>
        <w:rPr>
          <w:rFonts w:ascii="Times New Roman" w:eastAsia="Calibri" w:hAnsi="Times New Roman" w:cs="Times New Roman"/>
          <w:color w:val="000000" w:themeColor="text1"/>
          <w:sz w:val="28"/>
          <w:szCs w:val="20"/>
          <w:lang w:val="kk-KZ"/>
        </w:rPr>
      </w:pPr>
      <w:r w:rsidRPr="005A7116">
        <w:rPr>
          <w:rFonts w:ascii="Times New Roman" w:eastAsia="Calibri" w:hAnsi="Times New Roman" w:cs="Times New Roman"/>
          <w:color w:val="000000" w:themeColor="text1"/>
          <w:sz w:val="28"/>
          <w:szCs w:val="20"/>
          <w:lang w:val="kk-KZ"/>
        </w:rPr>
        <w:t>нормативтік</w:t>
      </w:r>
      <w:r w:rsidR="004041E1" w:rsidRPr="005A7116">
        <w:rPr>
          <w:rFonts w:ascii="Times New Roman" w:eastAsia="Calibri" w:hAnsi="Times New Roman" w:cs="Times New Roman"/>
          <w:color w:val="000000" w:themeColor="text1"/>
          <w:sz w:val="28"/>
          <w:szCs w:val="20"/>
          <w:lang w:val="kk-KZ"/>
        </w:rPr>
        <w:t xml:space="preserve"> </w:t>
      </w:r>
      <w:r w:rsidRPr="005A7116">
        <w:rPr>
          <w:rFonts w:ascii="Times New Roman" w:eastAsia="Calibri" w:hAnsi="Times New Roman" w:cs="Times New Roman"/>
          <w:color w:val="000000" w:themeColor="text1"/>
          <w:sz w:val="28"/>
          <w:szCs w:val="20"/>
          <w:lang w:val="kk-KZ"/>
        </w:rPr>
        <w:t>құқықтық актілерінің тізбесіне</w:t>
      </w:r>
    </w:p>
    <w:p w14:paraId="3DF9A730" w14:textId="77777777" w:rsidR="007E01B4" w:rsidRPr="005A7116" w:rsidRDefault="007E01B4" w:rsidP="000D6F32">
      <w:pPr>
        <w:widowControl w:val="0"/>
        <w:spacing w:after="0" w:line="240" w:lineRule="auto"/>
        <w:jc w:val="right"/>
        <w:textAlignment w:val="baseline"/>
        <w:rPr>
          <w:rFonts w:ascii="Times New Roman" w:eastAsia="Calibri" w:hAnsi="Times New Roman" w:cs="Times New Roman"/>
          <w:color w:val="000000" w:themeColor="text1"/>
          <w:sz w:val="28"/>
          <w:szCs w:val="20"/>
          <w:lang w:val="kk-KZ"/>
        </w:rPr>
      </w:pPr>
      <w:r w:rsidRPr="005A7116">
        <w:rPr>
          <w:rFonts w:ascii="Times New Roman" w:eastAsia="Calibri" w:hAnsi="Times New Roman" w:cs="Times New Roman"/>
          <w:color w:val="000000" w:themeColor="text1"/>
          <w:sz w:val="28"/>
          <w:szCs w:val="20"/>
          <w:lang w:val="kk-KZ"/>
        </w:rPr>
        <w:t>21-қосымша</w:t>
      </w:r>
    </w:p>
    <w:p w14:paraId="2D8FA20C" w14:textId="77777777" w:rsidR="007E01B4" w:rsidRPr="005A7116" w:rsidRDefault="007E01B4" w:rsidP="000D6F32">
      <w:pPr>
        <w:widowControl w:val="0"/>
        <w:spacing w:after="0" w:line="240" w:lineRule="auto"/>
        <w:jc w:val="right"/>
        <w:textAlignment w:val="baseline"/>
        <w:rPr>
          <w:rFonts w:ascii="Times New Roman" w:eastAsia="Calibri" w:hAnsi="Times New Roman" w:cs="Times New Roman"/>
          <w:color w:val="000000" w:themeColor="text1"/>
          <w:sz w:val="28"/>
          <w:szCs w:val="20"/>
          <w:lang w:val="kk-KZ"/>
        </w:rPr>
      </w:pPr>
    </w:p>
    <w:p w14:paraId="7A487661" w14:textId="77777777" w:rsidR="007E01B4" w:rsidRPr="005A7116" w:rsidRDefault="007E01B4" w:rsidP="000D6F32">
      <w:pPr>
        <w:spacing w:after="0" w:line="240" w:lineRule="auto"/>
        <w:ind w:firstLine="397"/>
        <w:jc w:val="right"/>
        <w:rPr>
          <w:rStyle w:val="s0"/>
          <w:color w:val="000000" w:themeColor="text1"/>
          <w:sz w:val="28"/>
          <w:szCs w:val="28"/>
          <w:lang w:val="kk-KZ"/>
        </w:rPr>
      </w:pPr>
    </w:p>
    <w:p w14:paraId="48F26724" w14:textId="77777777" w:rsidR="007E01B4" w:rsidRPr="005A7116" w:rsidRDefault="007E01B4" w:rsidP="000D6F32">
      <w:pPr>
        <w:spacing w:after="0" w:line="240" w:lineRule="auto"/>
        <w:ind w:firstLine="397"/>
        <w:jc w:val="right"/>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Бағалы қағаздар нарығында</w:t>
      </w:r>
    </w:p>
    <w:p w14:paraId="166BAC51" w14:textId="77777777" w:rsidR="007E01B4" w:rsidRPr="005A7116" w:rsidRDefault="007E01B4" w:rsidP="000D6F32">
      <w:pPr>
        <w:spacing w:after="0" w:line="240" w:lineRule="auto"/>
        <w:ind w:firstLine="397"/>
        <w:jc w:val="right"/>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брокерлік және (немесе) дилерлік</w:t>
      </w:r>
    </w:p>
    <w:p w14:paraId="3BBE69E8" w14:textId="77777777" w:rsidR="007E01B4" w:rsidRPr="005A7116" w:rsidRDefault="007E01B4" w:rsidP="000D6F32">
      <w:pPr>
        <w:spacing w:after="0" w:line="240" w:lineRule="auto"/>
        <w:ind w:firstLine="397"/>
        <w:jc w:val="right"/>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қызметті жүзеге асыратын</w:t>
      </w:r>
    </w:p>
    <w:p w14:paraId="12F1B1E4" w14:textId="77777777" w:rsidR="007E01B4" w:rsidRPr="005A7116" w:rsidRDefault="007E01B4" w:rsidP="000D6F32">
      <w:pPr>
        <w:spacing w:after="0" w:line="240" w:lineRule="auto"/>
        <w:ind w:firstLine="397"/>
        <w:jc w:val="right"/>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ұйымдар сақтауға тиісті</w:t>
      </w:r>
    </w:p>
    <w:p w14:paraId="5D422BAD" w14:textId="77777777" w:rsidR="007E01B4" w:rsidRPr="005A7116" w:rsidRDefault="007E01B4" w:rsidP="000D6F32">
      <w:pPr>
        <w:spacing w:after="0" w:line="240" w:lineRule="auto"/>
        <w:ind w:firstLine="397"/>
        <w:jc w:val="right"/>
        <w:rPr>
          <w:rFonts w:ascii="Times New Roman" w:hAnsi="Times New Roman" w:cs="Times New Roman"/>
          <w:color w:val="000000" w:themeColor="text1"/>
          <w:sz w:val="28"/>
          <w:szCs w:val="28"/>
          <w:lang w:val="kk-KZ"/>
        </w:rPr>
      </w:pPr>
      <w:r w:rsidRPr="005A7116">
        <w:rPr>
          <w:rStyle w:val="s0"/>
          <w:color w:val="000000" w:themeColor="text1"/>
          <w:sz w:val="28"/>
          <w:szCs w:val="28"/>
          <w:lang w:val="kk-KZ"/>
        </w:rPr>
        <w:t>пруденциялық нормативтердің</w:t>
      </w:r>
    </w:p>
    <w:p w14:paraId="4E92805C" w14:textId="77777777" w:rsidR="007E01B4" w:rsidRPr="005A7116" w:rsidRDefault="007E01B4" w:rsidP="000D6F32">
      <w:pPr>
        <w:spacing w:after="0" w:line="240" w:lineRule="auto"/>
        <w:ind w:firstLine="397"/>
        <w:jc w:val="right"/>
        <w:rPr>
          <w:rStyle w:val="s2"/>
          <w:color w:val="000000" w:themeColor="text1"/>
          <w:sz w:val="28"/>
          <w:szCs w:val="28"/>
          <w:u w:val="none"/>
          <w:lang w:val="kk-KZ"/>
        </w:rPr>
      </w:pPr>
      <w:r w:rsidRPr="005A7116">
        <w:rPr>
          <w:rStyle w:val="s0"/>
          <w:color w:val="000000" w:themeColor="text1"/>
          <w:sz w:val="28"/>
          <w:szCs w:val="28"/>
          <w:lang w:val="kk-KZ"/>
        </w:rPr>
        <w:t xml:space="preserve">мәндерін есептеу </w:t>
      </w:r>
      <w:bookmarkStart w:id="39" w:name="sub1006290144"/>
      <w:r w:rsidRPr="005A7116">
        <w:rPr>
          <w:rStyle w:val="s2"/>
          <w:color w:val="000000" w:themeColor="text1"/>
          <w:sz w:val="28"/>
          <w:szCs w:val="28"/>
          <w:u w:val="none"/>
        </w:rPr>
        <w:fldChar w:fldCharType="begin"/>
      </w:r>
      <w:r w:rsidRPr="005A7116">
        <w:rPr>
          <w:rStyle w:val="s2"/>
          <w:color w:val="000000" w:themeColor="text1"/>
          <w:sz w:val="28"/>
          <w:szCs w:val="28"/>
          <w:u w:val="none"/>
          <w:lang w:val="kk-KZ"/>
        </w:rPr>
        <w:instrText xml:space="preserve"> HYPERLINK "jl:39657140.100.1006290144_3" \o "\«Бағалы қағаздар нарығында брокерлік және (немесе) дилерлік қызметті жүзеге асыратын ұйымдар үшін пруденциялық нормативтердің, сондай-ақ олардың мәнiнiң сақталуын сипаттайтын көрсеткiштердiң түрлерін белгілеу, Бағалы қағаздар нарығында брокерлік және (немесе) дилерлік қызметті жүзеге асыратын ұйымдар сақтауға тиiстi пруденциялық нормативтердің мәндерін есеп айырысу қағидаларын бекіту туралы\» Қазақстан Республикасы Ұлттық Банкі Басқармасының 2018 жылғы 27 сәуірдегі № 80 Қаулысы (2018.27.08. берілген өзгерістермен)" </w:instrText>
      </w:r>
      <w:r w:rsidRPr="005A7116">
        <w:rPr>
          <w:rStyle w:val="s2"/>
          <w:color w:val="000000" w:themeColor="text1"/>
          <w:sz w:val="28"/>
          <w:szCs w:val="28"/>
          <w:u w:val="none"/>
        </w:rPr>
        <w:fldChar w:fldCharType="separate"/>
      </w:r>
      <w:r w:rsidRPr="005A7116">
        <w:rPr>
          <w:rStyle w:val="a3"/>
          <w:rFonts w:ascii="Times New Roman" w:hAnsi="Times New Roman" w:cs="Times New Roman"/>
          <w:color w:val="000000" w:themeColor="text1"/>
          <w:sz w:val="28"/>
          <w:szCs w:val="28"/>
          <w:u w:val="none"/>
          <w:lang w:val="kk-KZ"/>
        </w:rPr>
        <w:t>қағидаларына</w:t>
      </w:r>
      <w:r w:rsidRPr="005A7116">
        <w:rPr>
          <w:rStyle w:val="s2"/>
          <w:color w:val="000000" w:themeColor="text1"/>
          <w:sz w:val="28"/>
          <w:szCs w:val="28"/>
          <w:u w:val="none"/>
        </w:rPr>
        <w:fldChar w:fldCharType="end"/>
      </w:r>
      <w:bookmarkEnd w:id="39"/>
    </w:p>
    <w:p w14:paraId="65533491" w14:textId="77777777" w:rsidR="007E01B4" w:rsidRPr="005A7116" w:rsidRDefault="007E01B4" w:rsidP="000D6F32">
      <w:pPr>
        <w:spacing w:after="0" w:line="240" w:lineRule="auto"/>
        <w:ind w:firstLine="397"/>
        <w:jc w:val="right"/>
        <w:rPr>
          <w:rFonts w:ascii="Times New Roman" w:hAnsi="Times New Roman" w:cs="Times New Roman"/>
          <w:color w:val="000000" w:themeColor="text1"/>
          <w:sz w:val="28"/>
          <w:szCs w:val="28"/>
          <w:lang w:val="kk-KZ"/>
        </w:rPr>
      </w:pPr>
      <w:r w:rsidRPr="005A7116">
        <w:rPr>
          <w:rStyle w:val="s2"/>
          <w:color w:val="000000" w:themeColor="text1"/>
          <w:sz w:val="28"/>
          <w:szCs w:val="28"/>
          <w:u w:val="none"/>
          <w:lang w:val="kk-KZ"/>
        </w:rPr>
        <w:t>қосымша</w:t>
      </w:r>
    </w:p>
    <w:p w14:paraId="44149523" w14:textId="77777777" w:rsidR="007E01B4" w:rsidRPr="005A7116" w:rsidRDefault="007E01B4" w:rsidP="000D6F32">
      <w:pPr>
        <w:spacing w:after="0" w:line="240" w:lineRule="auto"/>
        <w:jc w:val="right"/>
        <w:textAlignment w:val="baseline"/>
        <w:rPr>
          <w:rFonts w:ascii="Times New Roman" w:eastAsia="Times New Roman" w:hAnsi="Times New Roman" w:cs="Times New Roman"/>
          <w:color w:val="000000" w:themeColor="text1"/>
          <w:sz w:val="28"/>
          <w:szCs w:val="28"/>
          <w:lang w:val="kk-KZ" w:eastAsia="ru-RU"/>
        </w:rPr>
      </w:pPr>
    </w:p>
    <w:p w14:paraId="64AA4038" w14:textId="77777777" w:rsidR="007E01B4" w:rsidRPr="005A7116" w:rsidRDefault="007E01B4" w:rsidP="000D6F32">
      <w:pPr>
        <w:spacing w:after="0" w:line="240" w:lineRule="auto"/>
        <w:jc w:val="right"/>
        <w:rPr>
          <w:rFonts w:ascii="Times New Roman" w:eastAsia="Times New Roman" w:hAnsi="Times New Roman" w:cs="Times New Roman"/>
          <w:color w:val="000000" w:themeColor="text1"/>
          <w:sz w:val="28"/>
          <w:szCs w:val="28"/>
          <w:lang w:val="kk-KZ" w:eastAsia="ru-RU"/>
        </w:rPr>
      </w:pPr>
    </w:p>
    <w:p w14:paraId="726EA2BF" w14:textId="77777777" w:rsidR="007E01B4" w:rsidRPr="005A7116" w:rsidRDefault="007E01B4" w:rsidP="000D6F32">
      <w:pPr>
        <w:spacing w:after="0" w:line="240" w:lineRule="auto"/>
        <w:jc w:val="right"/>
        <w:textAlignment w:val="baseline"/>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Нысан</w:t>
      </w:r>
    </w:p>
    <w:p w14:paraId="196663A3" w14:textId="77777777" w:rsidR="007E01B4" w:rsidRPr="005A7116" w:rsidRDefault="007E01B4" w:rsidP="000D6F32">
      <w:pPr>
        <w:spacing w:after="0" w:line="240" w:lineRule="auto"/>
        <w:jc w:val="right"/>
        <w:textAlignment w:val="baseline"/>
        <w:rPr>
          <w:rFonts w:ascii="Times New Roman" w:eastAsia="Times New Roman" w:hAnsi="Times New Roman" w:cs="Times New Roman"/>
          <w:color w:val="000000" w:themeColor="text1"/>
          <w:sz w:val="28"/>
          <w:szCs w:val="28"/>
          <w:lang w:val="kk-KZ" w:eastAsia="ru-RU"/>
        </w:rPr>
      </w:pPr>
    </w:p>
    <w:p w14:paraId="08092D93" w14:textId="77777777" w:rsidR="007E01B4" w:rsidRPr="005A7116" w:rsidRDefault="007E01B4" w:rsidP="000D6F32">
      <w:pPr>
        <w:spacing w:after="0" w:line="240" w:lineRule="auto"/>
        <w:jc w:val="right"/>
        <w:textAlignment w:val="baseline"/>
        <w:rPr>
          <w:rFonts w:ascii="Times New Roman" w:eastAsia="Times New Roman" w:hAnsi="Times New Roman" w:cs="Times New Roman"/>
          <w:color w:val="000000" w:themeColor="text1"/>
          <w:sz w:val="28"/>
          <w:szCs w:val="28"/>
          <w:lang w:val="kk-KZ" w:eastAsia="ru-RU"/>
        </w:rPr>
      </w:pPr>
    </w:p>
    <w:p w14:paraId="63260D35" w14:textId="77777777" w:rsidR="007E01B4" w:rsidRPr="005A7116" w:rsidRDefault="007E01B4" w:rsidP="000D6F32">
      <w:pPr>
        <w:spacing w:after="0" w:line="240" w:lineRule="auto"/>
        <w:ind w:firstLine="709"/>
        <w:jc w:val="both"/>
        <w:textAlignment w:val="baseline"/>
        <w:rPr>
          <w:rFonts w:ascii="Times New Roman" w:eastAsia="Calibri" w:hAnsi="Times New Roman" w:cs="Times New Roman"/>
          <w:bCs/>
          <w:color w:val="000000" w:themeColor="text1"/>
          <w:sz w:val="28"/>
          <w:szCs w:val="28"/>
          <w:lang w:val="kk-KZ" w:eastAsia="ru-RU"/>
        </w:rPr>
      </w:pPr>
      <w:r w:rsidRPr="005A7116">
        <w:rPr>
          <w:rFonts w:ascii="Times New Roman" w:eastAsia="Calibri" w:hAnsi="Times New Roman" w:cs="Times New Roman"/>
          <w:bCs/>
          <w:color w:val="000000" w:themeColor="text1"/>
          <w:sz w:val="28"/>
          <w:szCs w:val="28"/>
          <w:lang w:val="kk-KZ" w:eastAsia="ru-RU"/>
        </w:rPr>
        <w:t xml:space="preserve">Әкімшілік деректер нысаны </w:t>
      </w:r>
      <w:hyperlink r:id="rId122" w:history="1">
        <w:r w:rsidRPr="005A7116">
          <w:rPr>
            <w:rStyle w:val="a3"/>
            <w:rFonts w:ascii="Times New Roman" w:eastAsia="Calibri" w:hAnsi="Times New Roman" w:cs="Times New Roman"/>
            <w:bCs/>
            <w:color w:val="000000" w:themeColor="text1"/>
            <w:sz w:val="28"/>
            <w:szCs w:val="28"/>
            <w:u w:val="none"/>
            <w:lang w:val="kk-KZ" w:eastAsia="ru-RU"/>
          </w:rPr>
          <w:t>www.nationalbank.kz</w:t>
        </w:r>
      </w:hyperlink>
      <w:r w:rsidRPr="005A7116">
        <w:rPr>
          <w:rFonts w:ascii="Times New Roman" w:eastAsia="Calibri" w:hAnsi="Times New Roman" w:cs="Times New Roman"/>
          <w:bCs/>
          <w:color w:val="000000" w:themeColor="text1"/>
          <w:sz w:val="28"/>
          <w:szCs w:val="28"/>
          <w:lang w:val="kk-KZ" w:eastAsia="ru-RU"/>
        </w:rPr>
        <w:t xml:space="preserve"> интернет-ресурсында орналастырылған</w:t>
      </w:r>
    </w:p>
    <w:p w14:paraId="45D59BEC" w14:textId="77777777" w:rsidR="007E01B4" w:rsidRPr="005A7116" w:rsidRDefault="007E01B4" w:rsidP="000D6F32">
      <w:pPr>
        <w:spacing w:after="0" w:line="240" w:lineRule="auto"/>
        <w:ind w:right="-2"/>
        <w:jc w:val="center"/>
        <w:rPr>
          <w:rFonts w:ascii="Times New Roman" w:eastAsia="Times New Roman" w:hAnsi="Times New Roman" w:cs="Times New Roman"/>
          <w:color w:val="000000" w:themeColor="text1"/>
          <w:sz w:val="28"/>
          <w:szCs w:val="28"/>
          <w:lang w:val="kk-KZ" w:eastAsia="ru-RU"/>
        </w:rPr>
      </w:pPr>
    </w:p>
    <w:p w14:paraId="2ECB7544" w14:textId="77777777" w:rsidR="007E01B4" w:rsidRPr="005A7116" w:rsidRDefault="007E01B4" w:rsidP="000D6F32">
      <w:pPr>
        <w:spacing w:after="0" w:line="240" w:lineRule="auto"/>
        <w:jc w:val="center"/>
        <w:rPr>
          <w:rFonts w:ascii="Times New Roman" w:eastAsia="Times New Roman" w:hAnsi="Times New Roman" w:cs="Times New Roman"/>
          <w:color w:val="000000" w:themeColor="text1"/>
          <w:sz w:val="28"/>
          <w:szCs w:val="28"/>
          <w:lang w:val="kk-KZ" w:eastAsia="ru-RU"/>
        </w:rPr>
      </w:pPr>
    </w:p>
    <w:p w14:paraId="4E5E84F3" w14:textId="70D3FED8" w:rsidR="007E01B4" w:rsidRPr="005A7116" w:rsidRDefault="00796D18" w:rsidP="000D6F32">
      <w:pPr>
        <w:spacing w:after="0" w:line="240" w:lineRule="auto"/>
        <w:jc w:val="center"/>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w:t>
      </w:r>
      <w:r w:rsidR="007E01B4" w:rsidRPr="005A7116">
        <w:rPr>
          <w:rFonts w:ascii="Times New Roman" w:eastAsia="Times New Roman" w:hAnsi="Times New Roman" w:cs="Times New Roman"/>
          <w:color w:val="000000" w:themeColor="text1"/>
          <w:sz w:val="28"/>
          <w:szCs w:val="28"/>
          <w:lang w:val="kk-KZ" w:eastAsia="ru-RU"/>
        </w:rPr>
        <w:t xml:space="preserve">Бағалы қағаздар нарығында брокерлік және (немесе) дилерлік қызметті </w:t>
      </w:r>
    </w:p>
    <w:p w14:paraId="1B1F308D" w14:textId="4FCDC068" w:rsidR="007E01B4" w:rsidRPr="005A7116" w:rsidRDefault="007E01B4" w:rsidP="000D6F32">
      <w:pPr>
        <w:spacing w:after="0" w:line="240" w:lineRule="auto"/>
        <w:jc w:val="center"/>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жүзеге асыратын ұйымның пруденциялық нормативтері мәндерінің есебі</w:t>
      </w:r>
      <w:r w:rsidR="00796D18" w:rsidRPr="005A7116">
        <w:rPr>
          <w:rFonts w:ascii="Times New Roman" w:eastAsia="Times New Roman" w:hAnsi="Times New Roman" w:cs="Times New Roman"/>
          <w:color w:val="000000" w:themeColor="text1"/>
          <w:sz w:val="28"/>
          <w:szCs w:val="28"/>
          <w:lang w:val="kk-KZ" w:eastAsia="ru-RU"/>
        </w:rPr>
        <w:t>»</w:t>
      </w:r>
    </w:p>
    <w:p w14:paraId="169655A3" w14:textId="77777777" w:rsidR="007E01B4" w:rsidRPr="005A7116" w:rsidRDefault="007E01B4" w:rsidP="000D6F32">
      <w:pPr>
        <w:spacing w:after="0" w:line="240" w:lineRule="auto"/>
        <w:jc w:val="center"/>
        <w:rPr>
          <w:rFonts w:ascii="Times New Roman" w:eastAsia="Times New Roman" w:hAnsi="Times New Roman" w:cs="Times New Roman"/>
          <w:bCs/>
          <w:color w:val="000000" w:themeColor="text1"/>
          <w:sz w:val="28"/>
          <w:szCs w:val="28"/>
          <w:lang w:val="kk-KZ" w:eastAsia="ru-RU"/>
        </w:rPr>
      </w:pPr>
    </w:p>
    <w:p w14:paraId="205FFB79" w14:textId="77777777" w:rsidR="007E01B4" w:rsidRPr="005A7116" w:rsidRDefault="007E01B4" w:rsidP="000D6F32">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p w14:paraId="1D3F1FB6" w14:textId="7E2ECA33" w:rsidR="007E01B4" w:rsidRPr="005A7116" w:rsidRDefault="007E01B4"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 xml:space="preserve">Есепті кезең: 20 ___ жылғы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__</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________ жағдай бойынша</w:t>
      </w:r>
    </w:p>
    <w:p w14:paraId="19B038ED" w14:textId="77777777" w:rsidR="007E01B4" w:rsidRPr="005A7116" w:rsidRDefault="007E01B4"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14:paraId="18848B3B" w14:textId="77777777" w:rsidR="007E01B4" w:rsidRPr="005A7116" w:rsidRDefault="007E01B4" w:rsidP="000D6F32">
      <w:pPr>
        <w:spacing w:after="0" w:line="240" w:lineRule="auto"/>
        <w:ind w:left="709"/>
        <w:jc w:val="both"/>
        <w:rPr>
          <w:rFonts w:ascii="Times New Roman" w:hAnsi="Times New Roman" w:cs="Times New Roman"/>
          <w:color w:val="000000" w:themeColor="text1"/>
          <w:sz w:val="28"/>
          <w:szCs w:val="18"/>
          <w:lang w:val="kk-KZ"/>
        </w:rPr>
      </w:pPr>
      <w:r w:rsidRPr="005A7116">
        <w:rPr>
          <w:rFonts w:ascii="Times New Roman" w:eastAsia="Times New Roman" w:hAnsi="Times New Roman" w:cs="Times New Roman"/>
          <w:color w:val="000000" w:themeColor="text1"/>
          <w:sz w:val="28"/>
          <w:szCs w:val="28"/>
          <w:lang w:val="kk-KZ" w:eastAsia="ru-RU"/>
        </w:rPr>
        <w:t>Индекс</w:t>
      </w:r>
      <w:r w:rsidRPr="005A7116">
        <w:rPr>
          <w:rFonts w:ascii="Times New Roman" w:eastAsia="Times New Roman" w:hAnsi="Times New Roman"/>
          <w:color w:val="000000" w:themeColor="text1"/>
          <w:sz w:val="28"/>
          <w:szCs w:val="28"/>
          <w:lang w:val="kk-KZ" w:eastAsia="ru-RU"/>
        </w:rPr>
        <w:t xml:space="preserve">: </w:t>
      </w:r>
      <w:r w:rsidRPr="005A7116">
        <w:rPr>
          <w:rFonts w:ascii="Times New Roman" w:eastAsia="Times New Roman" w:hAnsi="Times New Roman" w:cs="Times New Roman"/>
          <w:color w:val="000000" w:themeColor="text1"/>
          <w:sz w:val="28"/>
          <w:szCs w:val="28"/>
          <w:lang w:val="kk-KZ" w:eastAsia="ru-RU"/>
        </w:rPr>
        <w:t>К1 - BD</w:t>
      </w:r>
    </w:p>
    <w:p w14:paraId="2FDE1394" w14:textId="77777777" w:rsidR="007E01B4" w:rsidRPr="005A7116" w:rsidRDefault="007E01B4"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14:paraId="75A1D0A1" w14:textId="77777777" w:rsidR="007E01B4" w:rsidRPr="005A7116" w:rsidRDefault="007E01B4" w:rsidP="000D6F32">
      <w:pPr>
        <w:spacing w:after="0" w:line="240" w:lineRule="auto"/>
        <w:ind w:firstLine="709"/>
        <w:jc w:val="both"/>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Кезеңділігі: ай сайын</w:t>
      </w:r>
    </w:p>
    <w:p w14:paraId="5BCDB5B6" w14:textId="77777777" w:rsidR="007E01B4" w:rsidRPr="005A7116" w:rsidRDefault="007E01B4"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14:paraId="7DC0DF74" w14:textId="77777777" w:rsidR="007E01B4" w:rsidRPr="005A7116" w:rsidRDefault="007E01B4" w:rsidP="000D6F32">
      <w:pPr>
        <w:spacing w:after="0" w:line="240" w:lineRule="auto"/>
        <w:ind w:firstLine="709"/>
        <w:jc w:val="both"/>
        <w:rPr>
          <w:rFonts w:ascii="Times New Roman" w:hAnsi="Times New Roman" w:cs="Times New Roman"/>
          <w:color w:val="000000" w:themeColor="text1"/>
          <w:sz w:val="28"/>
          <w:szCs w:val="28"/>
          <w:lang w:val="kk-KZ"/>
        </w:rPr>
      </w:pPr>
      <w:r w:rsidRPr="005A7116">
        <w:rPr>
          <w:rFonts w:ascii="Times New Roman" w:eastAsia="Times New Roman" w:hAnsi="Times New Roman" w:cs="Times New Roman"/>
          <w:color w:val="000000" w:themeColor="text1"/>
          <w:sz w:val="28"/>
          <w:szCs w:val="28"/>
          <w:lang w:val="kk-KZ" w:eastAsia="ru-RU"/>
        </w:rPr>
        <w:t>Ұсынады: бағалы қағаздар нарығында брокерлік және (немесе) дилерлік қызметті жүзеге асыратын ұйым</w:t>
      </w:r>
    </w:p>
    <w:p w14:paraId="6B496B43" w14:textId="77777777" w:rsidR="007E01B4" w:rsidRPr="005A7116" w:rsidRDefault="007E01B4"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14:paraId="7AA4C892" w14:textId="77777777" w:rsidR="007E01B4" w:rsidRPr="005A7116" w:rsidRDefault="007E01B4" w:rsidP="000D6F32">
      <w:pPr>
        <w:spacing w:after="0" w:line="240" w:lineRule="auto"/>
        <w:ind w:firstLine="709"/>
        <w:jc w:val="both"/>
        <w:textAlignment w:val="baseline"/>
        <w:rPr>
          <w:rFonts w:ascii="Times New Roman" w:hAnsi="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 xml:space="preserve">Нысан қайда ұсынылады: </w:t>
      </w:r>
      <w:r w:rsidRPr="005A7116">
        <w:rPr>
          <w:rFonts w:ascii="Times New Roman" w:eastAsia="Times New Roman" w:hAnsi="Times New Roman"/>
          <w:color w:val="000000" w:themeColor="text1"/>
          <w:sz w:val="28"/>
          <w:szCs w:val="28"/>
          <w:lang w:val="kk-KZ" w:eastAsia="ru-RU"/>
        </w:rPr>
        <w:t>Қазақстан Республикасының Ұлттық Банкі</w:t>
      </w:r>
    </w:p>
    <w:p w14:paraId="1EAF8426" w14:textId="77777777" w:rsidR="007E01B4" w:rsidRPr="005A7116" w:rsidRDefault="007E01B4"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14:paraId="4E6D6A10" w14:textId="77777777" w:rsidR="007E01B4" w:rsidRPr="005A7116" w:rsidRDefault="007E01B4" w:rsidP="000D6F32">
      <w:pPr>
        <w:spacing w:after="0" w:line="240" w:lineRule="auto"/>
        <w:ind w:firstLine="709"/>
        <w:jc w:val="both"/>
        <w:rPr>
          <w:rFonts w:ascii="Times New Roman" w:eastAsia="Times New Roman" w:hAnsi="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eastAsia="ru-RU"/>
        </w:rPr>
        <w:t>Ұсыну мерзімі: ай сайын, есепті айдан кейінгі айдың 5 (бесінші) жұмыс күнінен кешіктірмей</w:t>
      </w:r>
    </w:p>
    <w:p w14:paraId="568AD3DC" w14:textId="77777777" w:rsidR="007E01B4" w:rsidRPr="005A7116" w:rsidRDefault="007E01B4" w:rsidP="000D6F32">
      <w:pPr>
        <w:widowControl w:val="0"/>
        <w:tabs>
          <w:tab w:val="left" w:pos="1276"/>
        </w:tabs>
        <w:spacing w:after="0" w:line="240" w:lineRule="auto"/>
        <w:ind w:firstLine="709"/>
        <w:jc w:val="both"/>
        <w:textAlignment w:val="baseline"/>
        <w:rPr>
          <w:rFonts w:ascii="Times New Roman" w:eastAsia="Times New Roman" w:hAnsi="Times New Roman" w:cs="Times New Roman"/>
          <w:color w:val="000000" w:themeColor="text1"/>
          <w:sz w:val="28"/>
          <w:szCs w:val="20"/>
          <w:lang w:val="kk-KZ" w:eastAsia="ru-RU"/>
        </w:rPr>
      </w:pPr>
    </w:p>
    <w:p w14:paraId="26EE75EA" w14:textId="77777777" w:rsidR="007E01B4" w:rsidRPr="005A7116" w:rsidRDefault="007E01B4" w:rsidP="000D6F32">
      <w:pPr>
        <w:widowControl w:val="0"/>
        <w:tabs>
          <w:tab w:val="left" w:pos="1276"/>
        </w:tabs>
        <w:spacing w:after="0" w:line="240" w:lineRule="auto"/>
        <w:ind w:firstLine="709"/>
        <w:jc w:val="both"/>
        <w:textAlignment w:val="baseline"/>
        <w:rPr>
          <w:rFonts w:ascii="Times New Roman" w:eastAsia="Times New Roman" w:hAnsi="Times New Roman" w:cs="Times New Roman"/>
          <w:color w:val="000000" w:themeColor="text1"/>
          <w:sz w:val="28"/>
          <w:szCs w:val="20"/>
          <w:lang w:val="kk-KZ" w:eastAsia="ru-RU"/>
        </w:rPr>
      </w:pPr>
    </w:p>
    <w:p w14:paraId="252E676E" w14:textId="77777777" w:rsidR="007E01B4" w:rsidRPr="005A7116" w:rsidRDefault="007E01B4" w:rsidP="000D6F32">
      <w:pPr>
        <w:widowControl w:val="0"/>
        <w:tabs>
          <w:tab w:val="left" w:pos="1276"/>
        </w:tabs>
        <w:spacing w:after="0" w:line="240" w:lineRule="auto"/>
        <w:ind w:firstLine="709"/>
        <w:jc w:val="both"/>
        <w:textAlignment w:val="baseline"/>
        <w:rPr>
          <w:rFonts w:ascii="Times New Roman" w:eastAsia="Times New Roman" w:hAnsi="Times New Roman" w:cs="Times New Roman"/>
          <w:color w:val="000000" w:themeColor="text1"/>
          <w:sz w:val="28"/>
          <w:szCs w:val="20"/>
          <w:lang w:val="kk-KZ" w:eastAsia="ru-RU"/>
        </w:rPr>
        <w:sectPr w:rsidR="007E01B4" w:rsidRPr="005A7116" w:rsidSect="007831EB">
          <w:pgSz w:w="11906" w:h="16838"/>
          <w:pgMar w:top="1418" w:right="851" w:bottom="1418" w:left="1418" w:header="709" w:footer="709" w:gutter="0"/>
          <w:cols w:space="708"/>
          <w:docGrid w:linePitch="360"/>
        </w:sectPr>
      </w:pPr>
    </w:p>
    <w:p w14:paraId="00429D23" w14:textId="2A5DB125" w:rsidR="007E01B4" w:rsidRPr="005A7116" w:rsidRDefault="007E01B4" w:rsidP="000D6F32">
      <w:pPr>
        <w:spacing w:after="0" w:line="240" w:lineRule="auto"/>
        <w:jc w:val="right"/>
        <w:textAlignment w:val="baseline"/>
        <w:rPr>
          <w:rFonts w:ascii="Times New Roman" w:eastAsia="Times New Roman" w:hAnsi="Times New Roman" w:cs="Times New Roman"/>
          <w:color w:val="000000" w:themeColor="text1"/>
          <w:sz w:val="24"/>
          <w:szCs w:val="28"/>
          <w:lang w:eastAsia="ru-RU"/>
        </w:rPr>
      </w:pPr>
      <w:r w:rsidRPr="005A7116">
        <w:rPr>
          <w:rFonts w:ascii="Times New Roman" w:eastAsia="Times New Roman" w:hAnsi="Times New Roman" w:cs="Times New Roman"/>
          <w:color w:val="000000" w:themeColor="text1"/>
          <w:sz w:val="24"/>
          <w:szCs w:val="28"/>
          <w:lang w:eastAsia="ru-RU"/>
        </w:rPr>
        <w:lastRenderedPageBreak/>
        <w:t>(</w:t>
      </w:r>
      <w:r w:rsidR="003479DF" w:rsidRPr="005A7116">
        <w:rPr>
          <w:rFonts w:ascii="Times New Roman" w:eastAsia="Times New Roman" w:hAnsi="Times New Roman" w:cs="Times New Roman"/>
          <w:color w:val="000000" w:themeColor="text1"/>
          <w:sz w:val="24"/>
          <w:szCs w:val="28"/>
          <w:lang w:val="kk-KZ" w:eastAsia="ru-RU"/>
        </w:rPr>
        <w:t>мың теңгемен</w:t>
      </w:r>
      <w:r w:rsidRPr="005A7116">
        <w:rPr>
          <w:rFonts w:ascii="Times New Roman" w:eastAsia="Times New Roman" w:hAnsi="Times New Roman" w:cs="Times New Roman"/>
          <w:color w:val="000000" w:themeColor="text1"/>
          <w:sz w:val="24"/>
          <w:szCs w:val="28"/>
          <w:lang w:eastAsia="ru-RU"/>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5901"/>
        <w:gridCol w:w="980"/>
        <w:gridCol w:w="982"/>
        <w:gridCol w:w="982"/>
      </w:tblGrid>
      <w:tr w:rsidR="005A7116" w:rsidRPr="005A7116" w14:paraId="0EE4D01A" w14:textId="77777777" w:rsidTr="00C90B63">
        <w:trPr>
          <w:jc w:val="center"/>
        </w:trPr>
        <w:tc>
          <w:tcPr>
            <w:tcW w:w="794" w:type="dxa"/>
            <w:tcMar>
              <w:top w:w="0" w:type="dxa"/>
              <w:left w:w="108" w:type="dxa"/>
              <w:bottom w:w="0" w:type="dxa"/>
              <w:right w:w="108" w:type="dxa"/>
            </w:tcMar>
            <w:hideMark/>
          </w:tcPr>
          <w:p w14:paraId="169307B5"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w:t>
            </w:r>
          </w:p>
        </w:tc>
        <w:tc>
          <w:tcPr>
            <w:tcW w:w="5901" w:type="dxa"/>
            <w:tcMar>
              <w:top w:w="0" w:type="dxa"/>
              <w:left w:w="108" w:type="dxa"/>
              <w:bottom w:w="0" w:type="dxa"/>
              <w:right w:w="108" w:type="dxa"/>
            </w:tcMar>
            <w:hideMark/>
          </w:tcPr>
          <w:p w14:paraId="219B62E1"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lang w:val="kk-KZ"/>
              </w:rPr>
            </w:pPr>
            <w:r w:rsidRPr="005A7116">
              <w:rPr>
                <w:rFonts w:ascii="Times New Roman" w:eastAsia="Calibri" w:hAnsi="Times New Roman" w:cs="Times New Roman"/>
                <w:color w:val="000000" w:themeColor="text1"/>
                <w:sz w:val="24"/>
                <w:szCs w:val="24"/>
                <w:lang w:val="kk-KZ"/>
              </w:rPr>
              <w:t>Көрсеткіштің атауы</w:t>
            </w:r>
          </w:p>
        </w:tc>
        <w:tc>
          <w:tcPr>
            <w:tcW w:w="980" w:type="dxa"/>
          </w:tcPr>
          <w:p w14:paraId="612D1574"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lang w:val="kk-KZ"/>
              </w:rPr>
            </w:pPr>
            <w:r w:rsidRPr="005A7116">
              <w:rPr>
                <w:rFonts w:ascii="Times New Roman" w:eastAsia="Calibri" w:hAnsi="Times New Roman" w:cs="Times New Roman"/>
                <w:color w:val="000000" w:themeColor="text1"/>
                <w:sz w:val="24"/>
                <w:szCs w:val="24"/>
                <w:lang w:val="kk-KZ"/>
              </w:rPr>
              <w:t>Баланс бойынша сома</w:t>
            </w:r>
          </w:p>
        </w:tc>
        <w:tc>
          <w:tcPr>
            <w:tcW w:w="982" w:type="dxa"/>
            <w:tcMar>
              <w:top w:w="0" w:type="dxa"/>
              <w:left w:w="108" w:type="dxa"/>
              <w:bottom w:w="0" w:type="dxa"/>
              <w:right w:w="108" w:type="dxa"/>
            </w:tcMar>
            <w:hideMark/>
          </w:tcPr>
          <w:p w14:paraId="199CECA4"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lang w:val="kk-KZ"/>
              </w:rPr>
              <w:t>Есепке алынатын көлем</w:t>
            </w:r>
            <w:r w:rsidRPr="005A7116">
              <w:rPr>
                <w:rFonts w:ascii="Times New Roman" w:eastAsia="Calibri" w:hAnsi="Times New Roman" w:cs="Times New Roman"/>
                <w:color w:val="000000" w:themeColor="text1"/>
                <w:sz w:val="24"/>
                <w:szCs w:val="24"/>
              </w:rPr>
              <w:t xml:space="preserve"> (</w:t>
            </w:r>
            <w:r w:rsidRPr="005A7116">
              <w:rPr>
                <w:rFonts w:ascii="Times New Roman" w:eastAsia="Calibri" w:hAnsi="Times New Roman" w:cs="Times New Roman"/>
                <w:color w:val="000000" w:themeColor="text1"/>
                <w:sz w:val="24"/>
                <w:szCs w:val="24"/>
                <w:lang w:val="kk-KZ"/>
              </w:rPr>
              <w:t>пайызбен</w:t>
            </w:r>
            <w:r w:rsidRPr="005A7116">
              <w:rPr>
                <w:rFonts w:ascii="Times New Roman" w:eastAsia="Calibri" w:hAnsi="Times New Roman" w:cs="Times New Roman"/>
                <w:color w:val="000000" w:themeColor="text1"/>
                <w:sz w:val="24"/>
                <w:szCs w:val="24"/>
              </w:rPr>
              <w:t>)</w:t>
            </w:r>
          </w:p>
        </w:tc>
        <w:tc>
          <w:tcPr>
            <w:tcW w:w="982" w:type="dxa"/>
            <w:tcMar>
              <w:top w:w="0" w:type="dxa"/>
              <w:left w:w="108" w:type="dxa"/>
              <w:bottom w:w="0" w:type="dxa"/>
              <w:right w:w="108" w:type="dxa"/>
            </w:tcMar>
            <w:hideMark/>
          </w:tcPr>
          <w:p w14:paraId="342F1FD4"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lang w:val="kk-KZ"/>
              </w:rPr>
            </w:pPr>
            <w:r w:rsidRPr="005A7116">
              <w:rPr>
                <w:rFonts w:ascii="Times New Roman" w:eastAsia="Calibri" w:hAnsi="Times New Roman" w:cs="Times New Roman"/>
                <w:color w:val="000000" w:themeColor="text1"/>
                <w:sz w:val="24"/>
                <w:szCs w:val="24"/>
                <w:lang w:val="kk-KZ"/>
              </w:rPr>
              <w:t>Есептеу сомасы</w:t>
            </w:r>
          </w:p>
        </w:tc>
      </w:tr>
      <w:tr w:rsidR="005A7116" w:rsidRPr="005A7116" w14:paraId="0040221B" w14:textId="77777777" w:rsidTr="00C90B63">
        <w:trPr>
          <w:jc w:val="center"/>
        </w:trPr>
        <w:tc>
          <w:tcPr>
            <w:tcW w:w="794" w:type="dxa"/>
            <w:tcMar>
              <w:top w:w="0" w:type="dxa"/>
              <w:left w:w="108" w:type="dxa"/>
              <w:bottom w:w="0" w:type="dxa"/>
              <w:right w:w="108" w:type="dxa"/>
            </w:tcMar>
          </w:tcPr>
          <w:p w14:paraId="7B101EE1"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w:t>
            </w:r>
          </w:p>
        </w:tc>
        <w:tc>
          <w:tcPr>
            <w:tcW w:w="5901" w:type="dxa"/>
            <w:tcMar>
              <w:top w:w="0" w:type="dxa"/>
              <w:left w:w="108" w:type="dxa"/>
              <w:bottom w:w="0" w:type="dxa"/>
              <w:right w:w="108" w:type="dxa"/>
            </w:tcMar>
          </w:tcPr>
          <w:p w14:paraId="347D88BD"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2</w:t>
            </w:r>
          </w:p>
        </w:tc>
        <w:tc>
          <w:tcPr>
            <w:tcW w:w="980" w:type="dxa"/>
          </w:tcPr>
          <w:p w14:paraId="4EF37CD2"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3</w:t>
            </w:r>
          </w:p>
        </w:tc>
        <w:tc>
          <w:tcPr>
            <w:tcW w:w="982" w:type="dxa"/>
            <w:tcMar>
              <w:top w:w="0" w:type="dxa"/>
              <w:left w:w="108" w:type="dxa"/>
              <w:bottom w:w="0" w:type="dxa"/>
              <w:right w:w="108" w:type="dxa"/>
            </w:tcMar>
          </w:tcPr>
          <w:p w14:paraId="6E086D09"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4</w:t>
            </w:r>
          </w:p>
        </w:tc>
        <w:tc>
          <w:tcPr>
            <w:tcW w:w="982" w:type="dxa"/>
            <w:tcMar>
              <w:top w:w="0" w:type="dxa"/>
              <w:left w:w="108" w:type="dxa"/>
              <w:bottom w:w="0" w:type="dxa"/>
              <w:right w:w="108" w:type="dxa"/>
            </w:tcMar>
          </w:tcPr>
          <w:p w14:paraId="544BEFEC"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5</w:t>
            </w:r>
          </w:p>
        </w:tc>
      </w:tr>
      <w:tr w:rsidR="005A7116" w:rsidRPr="005A7116" w14:paraId="4DBA5808" w14:textId="77777777" w:rsidTr="00C90B63">
        <w:trPr>
          <w:jc w:val="center"/>
        </w:trPr>
        <w:tc>
          <w:tcPr>
            <w:tcW w:w="794" w:type="dxa"/>
            <w:tcMar>
              <w:top w:w="0" w:type="dxa"/>
              <w:left w:w="108" w:type="dxa"/>
              <w:bottom w:w="0" w:type="dxa"/>
              <w:right w:w="108" w:type="dxa"/>
            </w:tcMar>
            <w:hideMark/>
          </w:tcPr>
          <w:p w14:paraId="37691277"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w:t>
            </w:r>
          </w:p>
        </w:tc>
        <w:tc>
          <w:tcPr>
            <w:tcW w:w="5901" w:type="dxa"/>
            <w:tcMar>
              <w:top w:w="0" w:type="dxa"/>
              <w:left w:w="108" w:type="dxa"/>
              <w:bottom w:w="0" w:type="dxa"/>
              <w:right w:w="108" w:type="dxa"/>
            </w:tcMar>
            <w:hideMark/>
          </w:tcPr>
          <w:p w14:paraId="54F642F6" w14:textId="77777777"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lang w:val="kk-KZ"/>
              </w:rPr>
              <w:t>Ақша және салымдар - барлығы (</w:t>
            </w:r>
            <w:r w:rsidRPr="005A7116">
              <w:rPr>
                <w:rFonts w:ascii="Times New Roman" w:eastAsia="Calibri" w:hAnsi="Times New Roman" w:cs="Times New Roman"/>
                <w:color w:val="000000" w:themeColor="text1"/>
                <w:sz w:val="24"/>
                <w:szCs w:val="24"/>
              </w:rPr>
              <w:t>1.1 -1.13</w:t>
            </w:r>
            <w:r w:rsidRPr="005A7116">
              <w:rPr>
                <w:rFonts w:ascii="Times New Roman" w:eastAsia="Calibri" w:hAnsi="Times New Roman" w:cs="Times New Roman"/>
                <w:color w:val="000000" w:themeColor="text1"/>
                <w:sz w:val="24"/>
                <w:szCs w:val="24"/>
                <w:lang w:val="kk-KZ"/>
              </w:rPr>
              <w:t>-жолдар қосындысы), оның ішінде:</w:t>
            </w:r>
          </w:p>
        </w:tc>
        <w:tc>
          <w:tcPr>
            <w:tcW w:w="980" w:type="dxa"/>
          </w:tcPr>
          <w:p w14:paraId="0673B688"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х</w:t>
            </w:r>
          </w:p>
        </w:tc>
        <w:tc>
          <w:tcPr>
            <w:tcW w:w="982" w:type="dxa"/>
            <w:tcMar>
              <w:top w:w="0" w:type="dxa"/>
              <w:left w:w="108" w:type="dxa"/>
              <w:bottom w:w="0" w:type="dxa"/>
              <w:right w:w="108" w:type="dxa"/>
            </w:tcMar>
            <w:hideMark/>
          </w:tcPr>
          <w:p w14:paraId="202E26BF"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х</w:t>
            </w:r>
          </w:p>
        </w:tc>
        <w:tc>
          <w:tcPr>
            <w:tcW w:w="982" w:type="dxa"/>
            <w:tcMar>
              <w:top w:w="0" w:type="dxa"/>
              <w:left w:w="108" w:type="dxa"/>
              <w:bottom w:w="0" w:type="dxa"/>
              <w:right w:w="108" w:type="dxa"/>
            </w:tcMar>
            <w:hideMark/>
          </w:tcPr>
          <w:p w14:paraId="25912EBA"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31E552A8" w14:textId="77777777" w:rsidTr="00C90B63">
        <w:trPr>
          <w:jc w:val="center"/>
        </w:trPr>
        <w:tc>
          <w:tcPr>
            <w:tcW w:w="794" w:type="dxa"/>
            <w:tcMar>
              <w:top w:w="0" w:type="dxa"/>
              <w:left w:w="108" w:type="dxa"/>
              <w:bottom w:w="0" w:type="dxa"/>
              <w:right w:w="108" w:type="dxa"/>
            </w:tcMar>
          </w:tcPr>
          <w:p w14:paraId="00D0092C"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1.1</w:t>
            </w:r>
          </w:p>
        </w:tc>
        <w:tc>
          <w:tcPr>
            <w:tcW w:w="5901" w:type="dxa"/>
            <w:tcMar>
              <w:top w:w="0" w:type="dxa"/>
              <w:left w:w="108" w:type="dxa"/>
              <w:bottom w:w="0" w:type="dxa"/>
              <w:right w:w="108" w:type="dxa"/>
            </w:tcMar>
          </w:tcPr>
          <w:p w14:paraId="47FC7D6E" w14:textId="77777777"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rPr>
            </w:pPr>
            <w:r w:rsidRPr="005A7116">
              <w:rPr>
                <w:rFonts w:ascii="Times New Roman" w:hAnsi="Times New Roman" w:cs="Times New Roman"/>
                <w:color w:val="000000" w:themeColor="text1"/>
                <w:sz w:val="24"/>
                <w:szCs w:val="24"/>
                <w:lang w:val="kk-KZ"/>
              </w:rPr>
              <w:t>Ұйымның</w:t>
            </w:r>
            <w:r w:rsidRPr="005A7116">
              <w:rPr>
                <w:rFonts w:ascii="Times New Roman" w:hAnsi="Times New Roman" w:cs="Times New Roman"/>
                <w:color w:val="000000" w:themeColor="text1"/>
                <w:sz w:val="24"/>
                <w:szCs w:val="24"/>
              </w:rPr>
              <w:t xml:space="preserve"> балансы бойынша активтер сомасының 10 (он) пайызынан аспай</w:t>
            </w:r>
            <w:r w:rsidRPr="005A7116">
              <w:rPr>
                <w:rFonts w:ascii="Times New Roman" w:hAnsi="Times New Roman" w:cs="Times New Roman"/>
                <w:color w:val="000000" w:themeColor="text1"/>
                <w:sz w:val="24"/>
                <w:szCs w:val="24"/>
                <w:lang w:val="kk-KZ"/>
              </w:rPr>
              <w:t>тын сомада</w:t>
            </w:r>
            <w:r w:rsidRPr="005A7116">
              <w:rPr>
                <w:rFonts w:ascii="Times New Roman" w:hAnsi="Times New Roman" w:cs="Times New Roman"/>
                <w:color w:val="000000" w:themeColor="text1"/>
                <w:sz w:val="24"/>
                <w:szCs w:val="24"/>
              </w:rPr>
              <w:t xml:space="preserve"> кассадағы ақша </w:t>
            </w:r>
          </w:p>
        </w:tc>
        <w:tc>
          <w:tcPr>
            <w:tcW w:w="980" w:type="dxa"/>
          </w:tcPr>
          <w:p w14:paraId="3C64B164"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tcPr>
          <w:p w14:paraId="7DF612C1"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982" w:type="dxa"/>
            <w:tcMar>
              <w:top w:w="0" w:type="dxa"/>
              <w:left w:w="108" w:type="dxa"/>
              <w:bottom w:w="0" w:type="dxa"/>
              <w:right w:w="108" w:type="dxa"/>
            </w:tcMar>
            <w:hideMark/>
          </w:tcPr>
          <w:p w14:paraId="643A769D"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661254E5" w14:textId="77777777" w:rsidTr="00C90B63">
        <w:trPr>
          <w:jc w:val="center"/>
        </w:trPr>
        <w:tc>
          <w:tcPr>
            <w:tcW w:w="794" w:type="dxa"/>
            <w:tcMar>
              <w:top w:w="0" w:type="dxa"/>
              <w:left w:w="108" w:type="dxa"/>
              <w:bottom w:w="0" w:type="dxa"/>
              <w:right w:w="108" w:type="dxa"/>
            </w:tcMar>
            <w:hideMark/>
          </w:tcPr>
          <w:p w14:paraId="45A0C6E8"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1.2</w:t>
            </w:r>
          </w:p>
        </w:tc>
        <w:tc>
          <w:tcPr>
            <w:tcW w:w="5901" w:type="dxa"/>
            <w:tcMar>
              <w:top w:w="0" w:type="dxa"/>
              <w:left w:w="108" w:type="dxa"/>
              <w:bottom w:w="0" w:type="dxa"/>
              <w:right w:w="108" w:type="dxa"/>
            </w:tcMar>
            <w:hideMark/>
          </w:tcPr>
          <w:p w14:paraId="43FB7DE2" w14:textId="77777777"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rPr>
            </w:pPr>
            <w:r w:rsidRPr="005A7116">
              <w:rPr>
                <w:rFonts w:ascii="Times New Roman" w:hAnsi="Times New Roman" w:cs="Times New Roman"/>
                <w:color w:val="000000" w:themeColor="text1"/>
                <w:sz w:val="24"/>
                <w:szCs w:val="24"/>
              </w:rPr>
              <w:t xml:space="preserve">осы Қосымшаның </w:t>
            </w:r>
            <w:r w:rsidRPr="005A7116">
              <w:rPr>
                <w:rFonts w:ascii="Times New Roman" w:eastAsia="Calibri" w:hAnsi="Times New Roman" w:cs="Times New Roman"/>
                <w:color w:val="000000" w:themeColor="text1"/>
                <w:sz w:val="24"/>
                <w:szCs w:val="24"/>
              </w:rPr>
              <w:t xml:space="preserve">1.9 </w:t>
            </w:r>
            <w:r w:rsidRPr="005A7116">
              <w:rPr>
                <w:rFonts w:ascii="Times New Roman" w:eastAsia="Calibri" w:hAnsi="Times New Roman" w:cs="Times New Roman"/>
                <w:color w:val="000000" w:themeColor="text1"/>
                <w:sz w:val="24"/>
                <w:szCs w:val="24"/>
                <w:lang w:val="kk-KZ"/>
              </w:rPr>
              <w:t>және</w:t>
            </w:r>
            <w:r w:rsidRPr="005A7116">
              <w:rPr>
                <w:rFonts w:ascii="Times New Roman" w:eastAsia="Calibri" w:hAnsi="Times New Roman" w:cs="Times New Roman"/>
                <w:color w:val="000000" w:themeColor="text1"/>
                <w:sz w:val="24"/>
                <w:szCs w:val="24"/>
              </w:rPr>
              <w:t xml:space="preserve"> 1.10</w:t>
            </w:r>
            <w:r w:rsidRPr="005A7116">
              <w:rPr>
                <w:rFonts w:ascii="Times New Roman" w:hAnsi="Times New Roman" w:cs="Times New Roman"/>
                <w:color w:val="000000" w:themeColor="text1"/>
                <w:sz w:val="24"/>
                <w:szCs w:val="24"/>
              </w:rPr>
              <w:t>-жолдарында көрсетілген Қазақстан Республикасының екінші деңгейдегі банктерінің ағымдағы шоттарындағы ақша</w:t>
            </w:r>
            <w:r w:rsidRPr="005A7116">
              <w:rPr>
                <w:rFonts w:ascii="Times New Roman" w:eastAsia="Calibri" w:hAnsi="Times New Roman" w:cs="Times New Roman"/>
                <w:color w:val="000000" w:themeColor="text1"/>
                <w:sz w:val="24"/>
                <w:szCs w:val="24"/>
                <w:lang w:val="kk-KZ"/>
              </w:rPr>
              <w:t xml:space="preserve"> </w:t>
            </w:r>
          </w:p>
        </w:tc>
        <w:tc>
          <w:tcPr>
            <w:tcW w:w="980" w:type="dxa"/>
          </w:tcPr>
          <w:p w14:paraId="22192B82"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hideMark/>
          </w:tcPr>
          <w:p w14:paraId="3AA6DCFD"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982" w:type="dxa"/>
            <w:tcMar>
              <w:top w:w="0" w:type="dxa"/>
              <w:left w:w="108" w:type="dxa"/>
              <w:bottom w:w="0" w:type="dxa"/>
              <w:right w:w="108" w:type="dxa"/>
            </w:tcMar>
            <w:hideMark/>
          </w:tcPr>
          <w:p w14:paraId="2E78A9AE"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481D2162" w14:textId="77777777" w:rsidTr="00C90B63">
        <w:trPr>
          <w:jc w:val="center"/>
        </w:trPr>
        <w:tc>
          <w:tcPr>
            <w:tcW w:w="794" w:type="dxa"/>
            <w:tcMar>
              <w:top w:w="0" w:type="dxa"/>
              <w:left w:w="108" w:type="dxa"/>
              <w:bottom w:w="0" w:type="dxa"/>
              <w:right w:w="108" w:type="dxa"/>
            </w:tcMar>
          </w:tcPr>
          <w:p w14:paraId="684FC97A"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1.3</w:t>
            </w:r>
          </w:p>
        </w:tc>
        <w:tc>
          <w:tcPr>
            <w:tcW w:w="5901" w:type="dxa"/>
            <w:tcMar>
              <w:top w:w="0" w:type="dxa"/>
              <w:left w:w="108" w:type="dxa"/>
              <w:bottom w:w="0" w:type="dxa"/>
              <w:right w:w="108" w:type="dxa"/>
            </w:tcMar>
          </w:tcPr>
          <w:p w14:paraId="57F149ED" w14:textId="77777777"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rPr>
            </w:pPr>
            <w:r w:rsidRPr="005A7116">
              <w:rPr>
                <w:rFonts w:ascii="Times New Roman" w:hAnsi="Times New Roman" w:cs="Times New Roman"/>
                <w:color w:val="000000" w:themeColor="text1"/>
                <w:sz w:val="24"/>
                <w:szCs w:val="24"/>
              </w:rPr>
              <w:t xml:space="preserve">осы Қосымшаның </w:t>
            </w:r>
            <w:r w:rsidRPr="005A7116">
              <w:rPr>
                <w:rFonts w:ascii="Times New Roman" w:eastAsia="Calibri" w:hAnsi="Times New Roman" w:cs="Times New Roman"/>
                <w:color w:val="000000" w:themeColor="text1"/>
                <w:sz w:val="24"/>
                <w:szCs w:val="24"/>
              </w:rPr>
              <w:t>1.</w:t>
            </w:r>
            <w:r w:rsidRPr="005A7116">
              <w:rPr>
                <w:rFonts w:ascii="Times New Roman" w:eastAsia="Calibri" w:hAnsi="Times New Roman" w:cs="Times New Roman"/>
                <w:color w:val="000000" w:themeColor="text1"/>
                <w:sz w:val="24"/>
                <w:szCs w:val="24"/>
                <w:lang w:val="kk-KZ"/>
              </w:rPr>
              <w:t>11-</w:t>
            </w:r>
            <w:r w:rsidRPr="005A7116">
              <w:rPr>
                <w:rFonts w:ascii="Times New Roman" w:hAnsi="Times New Roman" w:cs="Times New Roman"/>
                <w:color w:val="000000" w:themeColor="text1"/>
                <w:sz w:val="24"/>
                <w:szCs w:val="24"/>
              </w:rPr>
              <w:t>жолында көрсетілген Қазақстан Республикасының екінші деңгейдегі банктерінің ағымдағы шоттарындағы ақша</w:t>
            </w:r>
          </w:p>
        </w:tc>
        <w:tc>
          <w:tcPr>
            <w:tcW w:w="980" w:type="dxa"/>
          </w:tcPr>
          <w:p w14:paraId="5EADE58F"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tcPr>
          <w:p w14:paraId="504C7E55"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90</w:t>
            </w:r>
          </w:p>
        </w:tc>
        <w:tc>
          <w:tcPr>
            <w:tcW w:w="982" w:type="dxa"/>
            <w:tcMar>
              <w:top w:w="0" w:type="dxa"/>
              <w:left w:w="108" w:type="dxa"/>
              <w:bottom w:w="0" w:type="dxa"/>
              <w:right w:w="108" w:type="dxa"/>
            </w:tcMar>
          </w:tcPr>
          <w:p w14:paraId="2197657D"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732198A6" w14:textId="77777777" w:rsidTr="00C90B63">
        <w:trPr>
          <w:jc w:val="center"/>
        </w:trPr>
        <w:tc>
          <w:tcPr>
            <w:tcW w:w="794" w:type="dxa"/>
            <w:tcMar>
              <w:top w:w="0" w:type="dxa"/>
              <w:left w:w="108" w:type="dxa"/>
              <w:bottom w:w="0" w:type="dxa"/>
              <w:right w:w="108" w:type="dxa"/>
            </w:tcMar>
            <w:hideMark/>
          </w:tcPr>
          <w:p w14:paraId="2096968D"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1.4</w:t>
            </w:r>
          </w:p>
        </w:tc>
        <w:tc>
          <w:tcPr>
            <w:tcW w:w="5901" w:type="dxa"/>
            <w:tcMar>
              <w:top w:w="0" w:type="dxa"/>
              <w:left w:w="108" w:type="dxa"/>
              <w:bottom w:w="0" w:type="dxa"/>
              <w:right w:w="108" w:type="dxa"/>
            </w:tcMar>
            <w:hideMark/>
          </w:tcPr>
          <w:p w14:paraId="4C1A72EB" w14:textId="77777777"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rPr>
            </w:pPr>
            <w:r w:rsidRPr="005A7116">
              <w:rPr>
                <w:rFonts w:ascii="Times New Roman" w:hAnsi="Times New Roman" w:cs="Times New Roman"/>
                <w:color w:val="000000" w:themeColor="text1"/>
                <w:sz w:val="24"/>
                <w:szCs w:val="24"/>
              </w:rPr>
              <w:t>орталық депозитарийдегі шоттардағы ақша</w:t>
            </w:r>
          </w:p>
        </w:tc>
        <w:tc>
          <w:tcPr>
            <w:tcW w:w="980" w:type="dxa"/>
          </w:tcPr>
          <w:p w14:paraId="2DB77717"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hideMark/>
          </w:tcPr>
          <w:p w14:paraId="72607F66"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982" w:type="dxa"/>
            <w:tcMar>
              <w:top w:w="0" w:type="dxa"/>
              <w:left w:w="108" w:type="dxa"/>
              <w:bottom w:w="0" w:type="dxa"/>
              <w:right w:w="108" w:type="dxa"/>
            </w:tcMar>
            <w:hideMark/>
          </w:tcPr>
          <w:p w14:paraId="7B046848"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3FF38AAF" w14:textId="77777777" w:rsidTr="00C90B63">
        <w:trPr>
          <w:jc w:val="center"/>
        </w:trPr>
        <w:tc>
          <w:tcPr>
            <w:tcW w:w="794" w:type="dxa"/>
            <w:tcMar>
              <w:top w:w="0" w:type="dxa"/>
              <w:left w:w="108" w:type="dxa"/>
              <w:bottom w:w="0" w:type="dxa"/>
              <w:right w:w="108" w:type="dxa"/>
            </w:tcMar>
            <w:hideMark/>
          </w:tcPr>
          <w:p w14:paraId="6AEA1A4E"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1.5</w:t>
            </w:r>
          </w:p>
        </w:tc>
        <w:tc>
          <w:tcPr>
            <w:tcW w:w="5901" w:type="dxa"/>
            <w:tcMar>
              <w:top w:w="0" w:type="dxa"/>
              <w:left w:w="108" w:type="dxa"/>
              <w:bottom w:w="0" w:type="dxa"/>
              <w:right w:w="108" w:type="dxa"/>
            </w:tcMar>
            <w:hideMark/>
          </w:tcPr>
          <w:p w14:paraId="320001DF" w14:textId="77777777"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rPr>
            </w:pPr>
            <w:r w:rsidRPr="005A7116">
              <w:rPr>
                <w:rFonts w:ascii="Times New Roman" w:hAnsi="Times New Roman"/>
                <w:color w:val="000000" w:themeColor="text1"/>
                <w:sz w:val="24"/>
                <w:szCs w:val="24"/>
                <w:lang w:val="kk-KZ"/>
              </w:rPr>
              <w:t xml:space="preserve">клирингтік ұйымның (орталық контрагенттің) кепілдік немесе резервтік қорларына жарна,  маржа салымдары, ашық сауда-саттық әдісімен және (немесе) орталық контрагенттің қатысуымен қор биржасының сауда-саттық жүйесінде жасалған мәмілелер бойынша міндеттемелердің орындалуын толық және (немесе) ішінара қамтамасыз ету болып табылатын </w:t>
            </w:r>
            <w:r w:rsidRPr="005A7116">
              <w:rPr>
                <w:rFonts w:ascii="Times New Roman" w:hAnsi="Times New Roman" w:cs="Times New Roman"/>
                <w:color w:val="000000" w:themeColor="text1"/>
                <w:sz w:val="24"/>
                <w:szCs w:val="24"/>
                <w:lang w:val="kk-KZ"/>
              </w:rPr>
              <w:t>Ұйымның</w:t>
            </w:r>
            <w:r w:rsidRPr="005A7116">
              <w:rPr>
                <w:rFonts w:ascii="Times New Roman" w:hAnsi="Times New Roman"/>
                <w:color w:val="000000" w:themeColor="text1"/>
                <w:sz w:val="24"/>
                <w:szCs w:val="24"/>
                <w:lang w:val="kk-KZ"/>
              </w:rPr>
              <w:t xml:space="preserve"> ақшасы</w:t>
            </w:r>
          </w:p>
        </w:tc>
        <w:tc>
          <w:tcPr>
            <w:tcW w:w="980" w:type="dxa"/>
          </w:tcPr>
          <w:p w14:paraId="45549244"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hideMark/>
          </w:tcPr>
          <w:p w14:paraId="587C14C4"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982" w:type="dxa"/>
            <w:tcMar>
              <w:top w:w="0" w:type="dxa"/>
              <w:left w:w="108" w:type="dxa"/>
              <w:bottom w:w="0" w:type="dxa"/>
              <w:right w:w="108" w:type="dxa"/>
            </w:tcMar>
            <w:hideMark/>
          </w:tcPr>
          <w:p w14:paraId="2B3589C8"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0E6B60A5" w14:textId="77777777" w:rsidTr="00C90B63">
        <w:trPr>
          <w:jc w:val="center"/>
        </w:trPr>
        <w:tc>
          <w:tcPr>
            <w:tcW w:w="794" w:type="dxa"/>
            <w:tcMar>
              <w:top w:w="0" w:type="dxa"/>
              <w:left w:w="108" w:type="dxa"/>
              <w:bottom w:w="0" w:type="dxa"/>
              <w:right w:w="108" w:type="dxa"/>
            </w:tcMar>
          </w:tcPr>
          <w:p w14:paraId="7D1C2AEB"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1.6</w:t>
            </w:r>
          </w:p>
        </w:tc>
        <w:tc>
          <w:tcPr>
            <w:tcW w:w="5901" w:type="dxa"/>
            <w:tcMar>
              <w:top w:w="0" w:type="dxa"/>
              <w:left w:w="108" w:type="dxa"/>
              <w:bottom w:w="0" w:type="dxa"/>
              <w:right w:w="108" w:type="dxa"/>
            </w:tcMar>
          </w:tcPr>
          <w:p w14:paraId="3CA78749" w14:textId="5159284B" w:rsidR="007E01B4" w:rsidRPr="005A7116" w:rsidRDefault="007E01B4" w:rsidP="000D6F32">
            <w:pPr>
              <w:spacing w:after="0" w:line="240" w:lineRule="auto"/>
              <w:jc w:val="both"/>
              <w:textAlignment w:val="baseline"/>
              <w:rPr>
                <w:rFonts w:ascii="Times New Roman" w:eastAsia="Calibri" w:hAnsi="Times New Roman" w:cs="Times New Roman"/>
                <w:color w:val="000000" w:themeColor="text1"/>
                <w:sz w:val="24"/>
                <w:szCs w:val="24"/>
              </w:rPr>
            </w:pPr>
            <w:r w:rsidRPr="005A7116">
              <w:rPr>
                <w:rFonts w:ascii="Times New Roman" w:hAnsi="Times New Roman" w:cs="Times New Roman"/>
                <w:color w:val="000000" w:themeColor="text1"/>
                <w:sz w:val="24"/>
                <w:szCs w:val="24"/>
                <w:lang w:val="kk-KZ"/>
              </w:rPr>
              <w:t xml:space="preserve">Standard &amp; Poor's агенттігінің халықаралық шкаласы бойынша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ВВВ-</w:t>
            </w:r>
            <w:r w:rsidR="00796D18" w:rsidRPr="005A7116">
              <w:rPr>
                <w:rFonts w:ascii="Times New Roman" w:eastAsia="Calibri" w:hAnsi="Times New Roman" w:cs="Times New Roman"/>
                <w:color w:val="000000" w:themeColor="text1"/>
                <w:sz w:val="24"/>
                <w:szCs w:val="24"/>
              </w:rPr>
              <w:t>»</w:t>
            </w:r>
            <w:r w:rsidRPr="005A7116">
              <w:rPr>
                <w:rFonts w:ascii="Times New Roman" w:hAnsi="Times New Roman" w:cs="Times New Roman"/>
                <w:color w:val="000000" w:themeColor="text1"/>
                <w:sz w:val="24"/>
                <w:szCs w:val="24"/>
                <w:lang w:val="kk-KZ"/>
              </w:rPr>
              <w:t xml:space="preserve">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банктеріндегі ағымдағы шоттардағы ақша</w:t>
            </w:r>
          </w:p>
        </w:tc>
        <w:tc>
          <w:tcPr>
            <w:tcW w:w="980" w:type="dxa"/>
          </w:tcPr>
          <w:p w14:paraId="01FDD690"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tcPr>
          <w:p w14:paraId="021CFA07"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982" w:type="dxa"/>
            <w:tcMar>
              <w:top w:w="0" w:type="dxa"/>
              <w:left w:w="108" w:type="dxa"/>
              <w:bottom w:w="0" w:type="dxa"/>
              <w:right w:w="108" w:type="dxa"/>
            </w:tcMar>
            <w:hideMark/>
          </w:tcPr>
          <w:p w14:paraId="2CB09C5D"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3C0FC104" w14:textId="77777777" w:rsidTr="00C90B63">
        <w:trPr>
          <w:jc w:val="center"/>
        </w:trPr>
        <w:tc>
          <w:tcPr>
            <w:tcW w:w="794" w:type="dxa"/>
            <w:tcMar>
              <w:top w:w="0" w:type="dxa"/>
              <w:left w:w="108" w:type="dxa"/>
              <w:bottom w:w="0" w:type="dxa"/>
              <w:right w:w="108" w:type="dxa"/>
            </w:tcMar>
          </w:tcPr>
          <w:p w14:paraId="48674300"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1.7</w:t>
            </w:r>
          </w:p>
        </w:tc>
        <w:tc>
          <w:tcPr>
            <w:tcW w:w="5901" w:type="dxa"/>
            <w:tcMar>
              <w:top w:w="0" w:type="dxa"/>
              <w:left w:w="108" w:type="dxa"/>
              <w:bottom w:w="0" w:type="dxa"/>
              <w:right w:w="108" w:type="dxa"/>
            </w:tcMar>
          </w:tcPr>
          <w:p w14:paraId="3C824585" w14:textId="46E18123" w:rsidR="007E01B4" w:rsidRPr="005A7116" w:rsidRDefault="007E01B4" w:rsidP="000D6F32">
            <w:pPr>
              <w:spacing w:after="0" w:line="240" w:lineRule="auto"/>
              <w:jc w:val="both"/>
              <w:textAlignment w:val="baseline"/>
              <w:rPr>
                <w:rFonts w:ascii="Times New Roman" w:eastAsia="Calibri" w:hAnsi="Times New Roman" w:cs="Times New Roman"/>
                <w:color w:val="000000" w:themeColor="text1"/>
                <w:sz w:val="24"/>
                <w:szCs w:val="24"/>
              </w:rPr>
            </w:pPr>
            <w:r w:rsidRPr="005A7116">
              <w:rPr>
                <w:rFonts w:ascii="Times New Roman" w:hAnsi="Times New Roman" w:cs="Times New Roman"/>
                <w:color w:val="000000" w:themeColor="text1"/>
                <w:sz w:val="24"/>
                <w:szCs w:val="24"/>
                <w:lang w:val="kk-KZ"/>
              </w:rPr>
              <w:t xml:space="preserve">Standard &amp; Poor's агенттігінің халықаралық шкаласы бойынша </w:t>
            </w:r>
            <w:r w:rsidR="00796D18" w:rsidRPr="005A7116">
              <w:rPr>
                <w:rFonts w:ascii="Times New Roman" w:eastAsia="Calibri"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ВВВ</w:t>
            </w:r>
            <w:r w:rsidR="00796D18" w:rsidRPr="005A7116">
              <w:rPr>
                <w:rFonts w:ascii="Times New Roman" w:eastAsia="Calibri" w:hAnsi="Times New Roman" w:cs="Times New Roman"/>
                <w:color w:val="000000" w:themeColor="text1"/>
                <w:sz w:val="24"/>
                <w:szCs w:val="24"/>
              </w:rPr>
              <w:t>»</w:t>
            </w:r>
            <w:r w:rsidRPr="005A7116">
              <w:rPr>
                <w:rFonts w:ascii="Times New Roman" w:hAnsi="Times New Roman" w:cs="Times New Roman"/>
                <w:color w:val="000000" w:themeColor="text1"/>
                <w:sz w:val="24"/>
                <w:szCs w:val="24"/>
                <w:lang w:val="kk-KZ"/>
              </w:rPr>
              <w:t xml:space="preserve"> төмен емес ұзақ мерзімді кредиттік рейтингі немесе басқа рейтингтік агенттіктердің бірінің осындай деңгейдегі рейтингі бар,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Бағалы қағаздар рыногы туралы</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 xml:space="preserve"> 2003 жылғы 2 шілдедегі Қазақстан Республикасы Заңының 59-бабының </w:t>
            </w:r>
            <w:r w:rsidRPr="005A7116">
              <w:rPr>
                <w:rFonts w:ascii="Times New Roman" w:hAnsi="Times New Roman" w:cs="Times New Roman"/>
                <w:color w:val="000000" w:themeColor="text1"/>
                <w:sz w:val="24"/>
                <w:szCs w:val="24"/>
                <w:lang w:val="kk-KZ"/>
              </w:rPr>
              <w:br/>
              <w:t>1-тармағында белгіленген функцияларды жүзеге асыратын Қазақстан Республикасының бейрезидент ұйымдарындағы шоттардағы ақша</w:t>
            </w:r>
          </w:p>
        </w:tc>
        <w:tc>
          <w:tcPr>
            <w:tcW w:w="980" w:type="dxa"/>
          </w:tcPr>
          <w:p w14:paraId="6CB1D615"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tcPr>
          <w:p w14:paraId="7D6ECA81"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982" w:type="dxa"/>
            <w:tcMar>
              <w:top w:w="0" w:type="dxa"/>
              <w:left w:w="108" w:type="dxa"/>
              <w:bottom w:w="0" w:type="dxa"/>
              <w:right w:w="108" w:type="dxa"/>
            </w:tcMar>
          </w:tcPr>
          <w:p w14:paraId="1E5B9FD7"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7C8DCACA" w14:textId="77777777" w:rsidTr="00C90B63">
        <w:trPr>
          <w:jc w:val="center"/>
        </w:trPr>
        <w:tc>
          <w:tcPr>
            <w:tcW w:w="794" w:type="dxa"/>
            <w:tcMar>
              <w:top w:w="0" w:type="dxa"/>
              <w:left w:w="108" w:type="dxa"/>
              <w:bottom w:w="0" w:type="dxa"/>
              <w:right w:w="108" w:type="dxa"/>
            </w:tcMar>
          </w:tcPr>
          <w:p w14:paraId="436C7BFD"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1.8</w:t>
            </w:r>
          </w:p>
        </w:tc>
        <w:tc>
          <w:tcPr>
            <w:tcW w:w="5901" w:type="dxa"/>
            <w:tcMar>
              <w:top w:w="0" w:type="dxa"/>
              <w:left w:w="108" w:type="dxa"/>
              <w:bottom w:w="0" w:type="dxa"/>
              <w:right w:w="108" w:type="dxa"/>
            </w:tcMar>
          </w:tcPr>
          <w:p w14:paraId="33DD61F7" w14:textId="77777777"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rPr>
            </w:pPr>
            <w:r w:rsidRPr="005A7116">
              <w:rPr>
                <w:rFonts w:ascii="Times New Roman" w:hAnsi="Times New Roman" w:cs="Times New Roman"/>
                <w:color w:val="000000" w:themeColor="text1"/>
                <w:sz w:val="24"/>
                <w:szCs w:val="24"/>
              </w:rPr>
              <w:t>Бағалы қағаздарға қызмет көрсету мәселелері бойынша халықаралық қауымдастықтың мүшесі болып табылатын Қазақстан Республикасының бейрезидент ұйымдарындағы шоттардағы ақша (International Securities Services Association)</w:t>
            </w:r>
          </w:p>
        </w:tc>
        <w:tc>
          <w:tcPr>
            <w:tcW w:w="980" w:type="dxa"/>
          </w:tcPr>
          <w:p w14:paraId="4F041E64"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tcPr>
          <w:p w14:paraId="6C0EBE1D"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982" w:type="dxa"/>
            <w:tcMar>
              <w:top w:w="0" w:type="dxa"/>
              <w:left w:w="108" w:type="dxa"/>
              <w:bottom w:w="0" w:type="dxa"/>
              <w:right w:w="108" w:type="dxa"/>
            </w:tcMar>
          </w:tcPr>
          <w:p w14:paraId="0CA04BEF"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78B768F2" w14:textId="77777777" w:rsidTr="00C90B63">
        <w:trPr>
          <w:jc w:val="center"/>
        </w:trPr>
        <w:tc>
          <w:tcPr>
            <w:tcW w:w="794" w:type="dxa"/>
            <w:tcMar>
              <w:top w:w="0" w:type="dxa"/>
              <w:left w:w="108" w:type="dxa"/>
              <w:bottom w:w="0" w:type="dxa"/>
              <w:right w:w="108" w:type="dxa"/>
            </w:tcMar>
          </w:tcPr>
          <w:p w14:paraId="66A9A5B6"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1.9</w:t>
            </w:r>
          </w:p>
        </w:tc>
        <w:tc>
          <w:tcPr>
            <w:tcW w:w="5901" w:type="dxa"/>
            <w:tcMar>
              <w:top w:w="0" w:type="dxa"/>
              <w:left w:w="108" w:type="dxa"/>
              <w:bottom w:w="0" w:type="dxa"/>
              <w:right w:w="108" w:type="dxa"/>
            </w:tcMar>
          </w:tcPr>
          <w:p w14:paraId="15471A8D" w14:textId="70942CCC"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rPr>
            </w:pPr>
            <w:r w:rsidRPr="005A7116">
              <w:rPr>
                <w:rFonts w:ascii="Times New Roman" w:hAnsi="Times New Roman" w:cs="Times New Roman"/>
                <w:color w:val="000000" w:themeColor="text1"/>
                <w:sz w:val="24"/>
                <w:szCs w:val="24"/>
                <w:lang w:val="kk-KZ"/>
              </w:rPr>
              <w:t xml:space="preserve">Осы банктер қор биржасының ресми тізімінің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Негізгі</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 xml:space="preserve"> алаңы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акциялар</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 xml:space="preserve"> секторының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премиум</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 xml:space="preserve"> санатына енгізілген эмитенттер немесе акциялары қор </w:t>
            </w:r>
            <w:r w:rsidRPr="005A7116">
              <w:rPr>
                <w:rFonts w:ascii="Times New Roman" w:hAnsi="Times New Roman" w:cs="Times New Roman"/>
                <w:color w:val="000000" w:themeColor="text1"/>
                <w:sz w:val="24"/>
                <w:szCs w:val="24"/>
                <w:lang w:val="kk-KZ"/>
              </w:rPr>
              <w:lastRenderedPageBreak/>
              <w:t>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980" w:type="dxa"/>
          </w:tcPr>
          <w:p w14:paraId="63D2481F"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tcPr>
          <w:p w14:paraId="1525B03F"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982" w:type="dxa"/>
            <w:tcMar>
              <w:top w:w="0" w:type="dxa"/>
              <w:left w:w="108" w:type="dxa"/>
              <w:bottom w:w="0" w:type="dxa"/>
              <w:right w:w="108" w:type="dxa"/>
            </w:tcMar>
            <w:hideMark/>
          </w:tcPr>
          <w:p w14:paraId="61E71256"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4FE2542F" w14:textId="77777777" w:rsidTr="00C90B63">
        <w:trPr>
          <w:jc w:val="center"/>
        </w:trPr>
        <w:tc>
          <w:tcPr>
            <w:tcW w:w="794" w:type="dxa"/>
            <w:tcMar>
              <w:top w:w="0" w:type="dxa"/>
              <w:left w:w="108" w:type="dxa"/>
              <w:bottom w:w="0" w:type="dxa"/>
              <w:right w:w="108" w:type="dxa"/>
            </w:tcMar>
          </w:tcPr>
          <w:p w14:paraId="2F4207D9"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lastRenderedPageBreak/>
              <w:t>1.10</w:t>
            </w:r>
          </w:p>
        </w:tc>
        <w:tc>
          <w:tcPr>
            <w:tcW w:w="5901" w:type="dxa"/>
            <w:tcMar>
              <w:top w:w="0" w:type="dxa"/>
              <w:left w:w="108" w:type="dxa"/>
              <w:bottom w:w="0" w:type="dxa"/>
              <w:right w:w="108" w:type="dxa"/>
            </w:tcMar>
          </w:tcPr>
          <w:p w14:paraId="1333D418" w14:textId="28DA1E4E" w:rsidR="007E01B4" w:rsidRPr="005A7116" w:rsidRDefault="007E01B4" w:rsidP="000D6F32">
            <w:pPr>
              <w:spacing w:after="0" w:line="240" w:lineRule="auto"/>
              <w:jc w:val="both"/>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rPr>
              <w:t xml:space="preserve">Мына талаптардың біреуіне сәйкес </w:t>
            </w:r>
            <w:r w:rsidRPr="005A7116">
              <w:rPr>
                <w:rFonts w:ascii="Times New Roman" w:hAnsi="Times New Roman" w:cs="Times New Roman"/>
                <w:color w:val="000000" w:themeColor="text1"/>
                <w:sz w:val="24"/>
                <w:szCs w:val="24"/>
                <w:lang w:val="kk-KZ"/>
              </w:rPr>
              <w:t>келетін</w:t>
            </w:r>
            <w:r w:rsidRPr="005A7116">
              <w:rPr>
                <w:rFonts w:ascii="Times New Roman" w:hAnsi="Times New Roman" w:cs="Times New Roman"/>
                <w:color w:val="000000" w:themeColor="text1"/>
                <w:sz w:val="24"/>
                <w:szCs w:val="24"/>
              </w:rPr>
              <w:t xml:space="preserve"> Қазақстан Республикасының екінші деңгейдегі банктеріндегі салымдар:</w:t>
            </w:r>
            <w:r w:rsidRPr="005A7116">
              <w:rPr>
                <w:rFonts w:ascii="Times New Roman" w:hAnsi="Times New Roman" w:cs="Times New Roman"/>
                <w:color w:val="000000" w:themeColor="text1"/>
                <w:sz w:val="24"/>
                <w:szCs w:val="24"/>
              </w:rPr>
              <w:br/>
              <w:t xml:space="preserve">Standard &amp; Poor's агенттігінің халықаралық шкаласы бойынша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rPr>
              <w:t>В</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rPr>
              <w:t xml:space="preserve"> төмен емес ұзақ мерзімді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rPr>
              <w:t>kzBB+</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hAnsi="Times New Roman" w:cs="Times New Roman"/>
                <w:color w:val="000000" w:themeColor="text1"/>
                <w:sz w:val="24"/>
                <w:szCs w:val="24"/>
              </w:rPr>
              <w:t xml:space="preserve"> төмен емес рейтингтік бағасы немесе басқа рейтингтік агенттіктердің бірінің ұлттық шкаласы бойынша осыған ұқсас деңгейдегі рейтингі бар;</w:t>
            </w:r>
          </w:p>
          <w:p w14:paraId="465C6267" w14:textId="4B6ABC17" w:rsidR="007E01B4" w:rsidRPr="005A7116" w:rsidRDefault="007E01B4"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hAnsi="Times New Roman" w:cs="Times New Roman"/>
                <w:color w:val="000000" w:themeColor="text1"/>
                <w:sz w:val="24"/>
                <w:szCs w:val="24"/>
                <w:lang w:val="kk-KZ"/>
              </w:rPr>
              <w:t xml:space="preserve">Қазақстан Республикасының резидент еншілес банктері, олардың бас банктері шетел валютасында Standard &amp; Poor's агенттігінің халықаралық шкаласы бойынша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А-</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 xml:space="preserve">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бейрезиденті болып табылады. </w:t>
            </w:r>
          </w:p>
        </w:tc>
        <w:tc>
          <w:tcPr>
            <w:tcW w:w="980" w:type="dxa"/>
          </w:tcPr>
          <w:p w14:paraId="6137E068"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lang w:val="kk-KZ"/>
              </w:rPr>
            </w:pPr>
          </w:p>
        </w:tc>
        <w:tc>
          <w:tcPr>
            <w:tcW w:w="982" w:type="dxa"/>
            <w:tcMar>
              <w:top w:w="0" w:type="dxa"/>
              <w:left w:w="108" w:type="dxa"/>
              <w:bottom w:w="0" w:type="dxa"/>
              <w:right w:w="108" w:type="dxa"/>
            </w:tcMar>
          </w:tcPr>
          <w:p w14:paraId="37A8F190"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982" w:type="dxa"/>
            <w:tcMar>
              <w:top w:w="0" w:type="dxa"/>
              <w:left w:w="108" w:type="dxa"/>
              <w:bottom w:w="0" w:type="dxa"/>
              <w:right w:w="108" w:type="dxa"/>
            </w:tcMar>
            <w:hideMark/>
          </w:tcPr>
          <w:p w14:paraId="6747FDD9" w14:textId="77777777" w:rsidR="007E01B4" w:rsidRPr="005A7116" w:rsidRDefault="007E01B4" w:rsidP="000D6F32">
            <w:pPr>
              <w:spacing w:after="0" w:line="240" w:lineRule="auto"/>
              <w:jc w:val="center"/>
              <w:rPr>
                <w:rFonts w:ascii="Times New Roman" w:eastAsia="Calibri" w:hAnsi="Times New Roman" w:cs="Times New Roman"/>
                <w:strike/>
                <w:color w:val="000000" w:themeColor="text1"/>
                <w:sz w:val="24"/>
                <w:szCs w:val="24"/>
              </w:rPr>
            </w:pPr>
          </w:p>
        </w:tc>
      </w:tr>
      <w:tr w:rsidR="005A7116" w:rsidRPr="005A7116" w14:paraId="6A12E193" w14:textId="77777777" w:rsidTr="00C90B63">
        <w:trPr>
          <w:jc w:val="center"/>
        </w:trPr>
        <w:tc>
          <w:tcPr>
            <w:tcW w:w="794" w:type="dxa"/>
            <w:tcMar>
              <w:top w:w="0" w:type="dxa"/>
              <w:left w:w="108" w:type="dxa"/>
              <w:bottom w:w="0" w:type="dxa"/>
              <w:right w:w="108" w:type="dxa"/>
            </w:tcMar>
          </w:tcPr>
          <w:p w14:paraId="38C46D8F"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1.11</w:t>
            </w:r>
          </w:p>
        </w:tc>
        <w:tc>
          <w:tcPr>
            <w:tcW w:w="5901" w:type="dxa"/>
            <w:tcMar>
              <w:top w:w="0" w:type="dxa"/>
              <w:left w:w="108" w:type="dxa"/>
              <w:bottom w:w="0" w:type="dxa"/>
              <w:right w:w="108" w:type="dxa"/>
            </w:tcMar>
          </w:tcPr>
          <w:p w14:paraId="62ABE2A9" w14:textId="7346993C"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rPr>
            </w:pPr>
            <w:r w:rsidRPr="005A7116">
              <w:rPr>
                <w:rFonts w:ascii="Times New Roman" w:hAnsi="Times New Roman" w:cs="Times New Roman"/>
                <w:color w:val="000000" w:themeColor="text1"/>
                <w:sz w:val="24"/>
                <w:szCs w:val="24"/>
                <w:lang w:val="kk-KZ"/>
              </w:rPr>
              <w:t xml:space="preserve">Standard &amp; Poor's агенттігінің халықаралық шкаласы бойынша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w:t>
            </w:r>
            <w:r w:rsidRPr="005A7116">
              <w:rPr>
                <w:rFonts w:ascii="Times New Roman" w:hAnsi="Times New Roman" w:cs="Times New Roman"/>
                <w:color w:val="000000" w:themeColor="text1"/>
                <w:sz w:val="24"/>
                <w:szCs w:val="24"/>
                <w:lang w:val="kk-KZ"/>
              </w:rPr>
              <w:t xml:space="preserve">төмен емес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kzBB</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-ден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kzBB-</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-ке дейінгі рейтингі </w:t>
            </w:r>
            <w:r w:rsidRPr="005A7116">
              <w:rPr>
                <w:rFonts w:ascii="Times New Roman" w:hAnsi="Times New Roman" w:cs="Times New Roman"/>
                <w:color w:val="000000" w:themeColor="text1"/>
                <w:sz w:val="24"/>
                <w:szCs w:val="24"/>
                <w:lang w:val="kk-KZ"/>
              </w:rPr>
              <w:t xml:space="preserve">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 </w:t>
            </w:r>
          </w:p>
        </w:tc>
        <w:tc>
          <w:tcPr>
            <w:tcW w:w="980" w:type="dxa"/>
          </w:tcPr>
          <w:p w14:paraId="772353D2"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tcPr>
          <w:p w14:paraId="215384BF"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90</w:t>
            </w:r>
          </w:p>
        </w:tc>
        <w:tc>
          <w:tcPr>
            <w:tcW w:w="982" w:type="dxa"/>
            <w:tcMar>
              <w:top w:w="0" w:type="dxa"/>
              <w:left w:w="108" w:type="dxa"/>
              <w:bottom w:w="0" w:type="dxa"/>
              <w:right w:w="108" w:type="dxa"/>
            </w:tcMar>
            <w:hideMark/>
          </w:tcPr>
          <w:p w14:paraId="1C1844C4"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439546B0" w14:textId="77777777" w:rsidTr="00C90B63">
        <w:trPr>
          <w:jc w:val="center"/>
        </w:trPr>
        <w:tc>
          <w:tcPr>
            <w:tcW w:w="794" w:type="dxa"/>
            <w:tcMar>
              <w:top w:w="0" w:type="dxa"/>
              <w:left w:w="108" w:type="dxa"/>
              <w:bottom w:w="0" w:type="dxa"/>
              <w:right w:w="108" w:type="dxa"/>
            </w:tcMar>
          </w:tcPr>
          <w:p w14:paraId="7164C474"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1.12</w:t>
            </w:r>
          </w:p>
        </w:tc>
        <w:tc>
          <w:tcPr>
            <w:tcW w:w="5901" w:type="dxa"/>
            <w:tcMar>
              <w:top w:w="0" w:type="dxa"/>
              <w:left w:w="108" w:type="dxa"/>
              <w:bottom w:w="0" w:type="dxa"/>
              <w:right w:w="108" w:type="dxa"/>
            </w:tcMar>
          </w:tcPr>
          <w:p w14:paraId="41D1803D" w14:textId="45584256"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rPr>
            </w:pPr>
            <w:r w:rsidRPr="005A7116">
              <w:rPr>
                <w:rFonts w:ascii="Times New Roman" w:hAnsi="Times New Roman" w:cs="Times New Roman"/>
                <w:color w:val="000000" w:themeColor="text1"/>
                <w:sz w:val="24"/>
                <w:szCs w:val="24"/>
              </w:rPr>
              <w:t xml:space="preserve">Standard &amp; Poor's агенттігінің </w:t>
            </w:r>
            <w:r w:rsidR="00796D18" w:rsidRPr="005A7116">
              <w:rPr>
                <w:rFonts w:ascii="Times New Roman"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rPr>
              <w:t>АА-</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rPr>
              <w:t xml:space="preserve"> төмен емес ұзақ мерзімді рейтингі немесе басқа рейтингтік агенттіктердің бірінің осыған ұқсас деңгейдегі рейтингі</w:t>
            </w:r>
            <w:r w:rsidRPr="005A7116">
              <w:rPr>
                <w:rFonts w:ascii="Times New Roman" w:hAnsi="Times New Roman" w:cs="Times New Roman"/>
                <w:color w:val="000000" w:themeColor="text1"/>
                <w:sz w:val="24"/>
                <w:szCs w:val="24"/>
                <w:lang w:val="kk-KZ"/>
              </w:rPr>
              <w:t xml:space="preserve"> бар халықаралық қаржы ұйымдарындағы салымдар, Еуразиялық Даму Банкіндегі Қазақстан Республикасының ұлттық валютасындағы салымдар</w:t>
            </w:r>
          </w:p>
        </w:tc>
        <w:tc>
          <w:tcPr>
            <w:tcW w:w="980" w:type="dxa"/>
          </w:tcPr>
          <w:p w14:paraId="1D3185CB"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tcPr>
          <w:p w14:paraId="0FE68A3A"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982" w:type="dxa"/>
            <w:tcMar>
              <w:top w:w="0" w:type="dxa"/>
              <w:left w:w="108" w:type="dxa"/>
              <w:bottom w:w="0" w:type="dxa"/>
              <w:right w:w="108" w:type="dxa"/>
            </w:tcMar>
          </w:tcPr>
          <w:p w14:paraId="1A517F81"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4D63EC1F" w14:textId="77777777" w:rsidTr="00C90B63">
        <w:trPr>
          <w:jc w:val="center"/>
        </w:trPr>
        <w:tc>
          <w:tcPr>
            <w:tcW w:w="794" w:type="dxa"/>
            <w:tcMar>
              <w:top w:w="0" w:type="dxa"/>
              <w:left w:w="108" w:type="dxa"/>
              <w:bottom w:w="0" w:type="dxa"/>
              <w:right w:w="108" w:type="dxa"/>
            </w:tcMar>
          </w:tcPr>
          <w:p w14:paraId="50C5AB13"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1.13</w:t>
            </w:r>
          </w:p>
        </w:tc>
        <w:tc>
          <w:tcPr>
            <w:tcW w:w="5901" w:type="dxa"/>
            <w:tcMar>
              <w:top w:w="0" w:type="dxa"/>
              <w:left w:w="108" w:type="dxa"/>
              <w:bottom w:w="0" w:type="dxa"/>
              <w:right w:w="108" w:type="dxa"/>
            </w:tcMar>
          </w:tcPr>
          <w:p w14:paraId="4A40C946" w14:textId="5510321B"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rPr>
            </w:pPr>
            <w:r w:rsidRPr="005A7116">
              <w:rPr>
                <w:rFonts w:ascii="Times New Roman" w:hAnsi="Times New Roman" w:cs="Times New Roman"/>
                <w:color w:val="000000" w:themeColor="text1"/>
                <w:sz w:val="24"/>
                <w:szCs w:val="24"/>
              </w:rPr>
              <w:t xml:space="preserve">Standard &amp; Poor's агенттігінің халықаралық шкаласы бойынша </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rPr>
              <w:t>ВВВ-</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lang w:val="kk-KZ"/>
              </w:rPr>
              <w:t xml:space="preserve"> </w:t>
            </w:r>
            <w:r w:rsidRPr="005A7116">
              <w:rPr>
                <w:rFonts w:ascii="Times New Roman" w:hAnsi="Times New Roman" w:cs="Times New Roman"/>
                <w:color w:val="000000" w:themeColor="text1"/>
                <w:sz w:val="24"/>
                <w:szCs w:val="24"/>
              </w:rPr>
              <w:t>төмен емес ұзақ мерзімді рейтингі немесе басқа рейтингтік агенттіктердің бірінің осыған ұқсас деңгейдегі рейтингі</w:t>
            </w:r>
            <w:r w:rsidRPr="005A7116">
              <w:rPr>
                <w:rFonts w:ascii="Times New Roman" w:hAnsi="Times New Roman" w:cs="Times New Roman"/>
                <w:color w:val="000000" w:themeColor="text1"/>
                <w:sz w:val="24"/>
                <w:szCs w:val="24"/>
                <w:lang w:val="kk-KZ"/>
              </w:rPr>
              <w:t xml:space="preserve"> бар бейрезидент банктердегі салымдар</w:t>
            </w:r>
          </w:p>
        </w:tc>
        <w:tc>
          <w:tcPr>
            <w:tcW w:w="980" w:type="dxa"/>
          </w:tcPr>
          <w:p w14:paraId="3276664F"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tcPr>
          <w:p w14:paraId="033FC36A"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982" w:type="dxa"/>
            <w:tcMar>
              <w:top w:w="0" w:type="dxa"/>
              <w:left w:w="108" w:type="dxa"/>
              <w:bottom w:w="0" w:type="dxa"/>
              <w:right w:w="108" w:type="dxa"/>
            </w:tcMar>
          </w:tcPr>
          <w:p w14:paraId="40385D66"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38189E5A" w14:textId="77777777" w:rsidTr="00C90B63">
        <w:trPr>
          <w:jc w:val="center"/>
        </w:trPr>
        <w:tc>
          <w:tcPr>
            <w:tcW w:w="794" w:type="dxa"/>
            <w:tcMar>
              <w:top w:w="0" w:type="dxa"/>
              <w:left w:w="108" w:type="dxa"/>
              <w:bottom w:w="0" w:type="dxa"/>
              <w:right w:w="108" w:type="dxa"/>
            </w:tcMar>
          </w:tcPr>
          <w:p w14:paraId="0D66387B"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2</w:t>
            </w:r>
          </w:p>
        </w:tc>
        <w:tc>
          <w:tcPr>
            <w:tcW w:w="5901" w:type="dxa"/>
            <w:tcMar>
              <w:top w:w="0" w:type="dxa"/>
              <w:left w:w="108" w:type="dxa"/>
              <w:bottom w:w="0" w:type="dxa"/>
              <w:right w:w="108" w:type="dxa"/>
            </w:tcMar>
          </w:tcPr>
          <w:p w14:paraId="25918AA5" w14:textId="77777777"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lang w:val="kk-KZ"/>
              </w:rPr>
              <w:t xml:space="preserve">Борыштық бағалы қағаздар </w:t>
            </w:r>
            <w:r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lang w:val="kk-KZ"/>
              </w:rPr>
              <w:t xml:space="preserve"> барлығы (</w:t>
            </w:r>
            <w:r w:rsidRPr="005A7116">
              <w:rPr>
                <w:rFonts w:ascii="Times New Roman" w:eastAsia="Calibri" w:hAnsi="Times New Roman" w:cs="Times New Roman"/>
                <w:color w:val="000000" w:themeColor="text1"/>
                <w:sz w:val="24"/>
                <w:szCs w:val="24"/>
              </w:rPr>
              <w:t>2.1 -2.15</w:t>
            </w:r>
            <w:r w:rsidRPr="005A7116">
              <w:rPr>
                <w:rFonts w:ascii="Times New Roman" w:eastAsia="Calibri" w:hAnsi="Times New Roman" w:cs="Times New Roman"/>
                <w:color w:val="000000" w:themeColor="text1"/>
                <w:sz w:val="24"/>
                <w:szCs w:val="24"/>
                <w:lang w:val="kk-KZ"/>
              </w:rPr>
              <w:t>-жолдар қосындысы), оның ішінде</w:t>
            </w:r>
          </w:p>
        </w:tc>
        <w:tc>
          <w:tcPr>
            <w:tcW w:w="980" w:type="dxa"/>
          </w:tcPr>
          <w:p w14:paraId="5B80AC1D"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х</w:t>
            </w:r>
          </w:p>
        </w:tc>
        <w:tc>
          <w:tcPr>
            <w:tcW w:w="982" w:type="dxa"/>
            <w:tcMar>
              <w:top w:w="0" w:type="dxa"/>
              <w:left w:w="108" w:type="dxa"/>
              <w:bottom w:w="0" w:type="dxa"/>
              <w:right w:w="108" w:type="dxa"/>
            </w:tcMar>
          </w:tcPr>
          <w:p w14:paraId="7257BC02"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х</w:t>
            </w:r>
          </w:p>
        </w:tc>
        <w:tc>
          <w:tcPr>
            <w:tcW w:w="982" w:type="dxa"/>
            <w:tcMar>
              <w:top w:w="0" w:type="dxa"/>
              <w:left w:w="108" w:type="dxa"/>
              <w:bottom w:w="0" w:type="dxa"/>
              <w:right w:w="108" w:type="dxa"/>
            </w:tcMar>
          </w:tcPr>
          <w:p w14:paraId="2AD49303"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63BEADDF" w14:textId="77777777" w:rsidTr="00C90B63">
        <w:trPr>
          <w:jc w:val="center"/>
        </w:trPr>
        <w:tc>
          <w:tcPr>
            <w:tcW w:w="794" w:type="dxa"/>
            <w:tcMar>
              <w:top w:w="0" w:type="dxa"/>
              <w:left w:w="108" w:type="dxa"/>
              <w:bottom w:w="0" w:type="dxa"/>
              <w:right w:w="108" w:type="dxa"/>
            </w:tcMar>
          </w:tcPr>
          <w:p w14:paraId="237FA861"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2.1</w:t>
            </w:r>
          </w:p>
        </w:tc>
        <w:tc>
          <w:tcPr>
            <w:tcW w:w="5901" w:type="dxa"/>
            <w:tcMar>
              <w:top w:w="0" w:type="dxa"/>
              <w:left w:w="108" w:type="dxa"/>
              <w:bottom w:w="0" w:type="dxa"/>
              <w:right w:w="108" w:type="dxa"/>
            </w:tcMar>
          </w:tcPr>
          <w:p w14:paraId="736B683A" w14:textId="77777777"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rPr>
            </w:pPr>
            <w:r w:rsidRPr="005A7116">
              <w:rPr>
                <w:rFonts w:ascii="Times New Roman" w:hAnsi="Times New Roman" w:cs="Times New Roman"/>
                <w:color w:val="000000" w:themeColor="text1"/>
                <w:sz w:val="24"/>
                <w:szCs w:val="24"/>
                <w:lang w:val="kk-KZ"/>
              </w:rPr>
              <w:t xml:space="preserve">Басқа мемлекеттердің заңнамасына сәйкес айналысқа шығарылғандарды қоса алғанда, Қазақстан Республикасының Қаржы министрлігі мен Қазақстан </w:t>
            </w:r>
            <w:r w:rsidRPr="005A7116">
              <w:rPr>
                <w:rFonts w:ascii="Times New Roman" w:hAnsi="Times New Roman" w:cs="Times New Roman"/>
                <w:color w:val="000000" w:themeColor="text1"/>
                <w:sz w:val="24"/>
                <w:szCs w:val="24"/>
                <w:lang w:val="kk-KZ"/>
              </w:rPr>
              <w:lastRenderedPageBreak/>
              <w:t>Республикасының Ұлттық Банкі шығарған Қазақстан Республикасының мемлекеттік бағалы қағаздары</w:t>
            </w:r>
          </w:p>
        </w:tc>
        <w:tc>
          <w:tcPr>
            <w:tcW w:w="980" w:type="dxa"/>
          </w:tcPr>
          <w:p w14:paraId="7A8A74D9"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tcPr>
          <w:p w14:paraId="2CB1ABBC"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982" w:type="dxa"/>
            <w:tcMar>
              <w:top w:w="0" w:type="dxa"/>
              <w:left w:w="108" w:type="dxa"/>
              <w:bottom w:w="0" w:type="dxa"/>
              <w:right w:w="108" w:type="dxa"/>
            </w:tcMar>
            <w:hideMark/>
          </w:tcPr>
          <w:p w14:paraId="37160B5D"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03A6A8CF" w14:textId="77777777" w:rsidTr="00C90B63">
        <w:trPr>
          <w:jc w:val="center"/>
        </w:trPr>
        <w:tc>
          <w:tcPr>
            <w:tcW w:w="794" w:type="dxa"/>
            <w:tcMar>
              <w:top w:w="0" w:type="dxa"/>
              <w:left w:w="108" w:type="dxa"/>
              <w:bottom w:w="0" w:type="dxa"/>
              <w:right w:w="108" w:type="dxa"/>
            </w:tcMar>
          </w:tcPr>
          <w:p w14:paraId="252141F8"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lastRenderedPageBreak/>
              <w:t>2.2</w:t>
            </w:r>
          </w:p>
        </w:tc>
        <w:tc>
          <w:tcPr>
            <w:tcW w:w="5901" w:type="dxa"/>
            <w:tcMar>
              <w:top w:w="0" w:type="dxa"/>
              <w:left w:w="108" w:type="dxa"/>
              <w:bottom w:w="0" w:type="dxa"/>
              <w:right w:w="108" w:type="dxa"/>
            </w:tcMar>
          </w:tcPr>
          <w:p w14:paraId="07EC8789" w14:textId="77777777"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lang w:val="kk-KZ"/>
              </w:rPr>
              <w:t>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980" w:type="dxa"/>
          </w:tcPr>
          <w:p w14:paraId="18184E57"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tcPr>
          <w:p w14:paraId="77822297"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982" w:type="dxa"/>
            <w:tcMar>
              <w:top w:w="0" w:type="dxa"/>
              <w:left w:w="108" w:type="dxa"/>
              <w:bottom w:w="0" w:type="dxa"/>
              <w:right w:w="108" w:type="dxa"/>
            </w:tcMar>
          </w:tcPr>
          <w:p w14:paraId="5675E387"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32720CF0" w14:textId="77777777" w:rsidTr="00C90B63">
        <w:trPr>
          <w:jc w:val="center"/>
        </w:trPr>
        <w:tc>
          <w:tcPr>
            <w:tcW w:w="794" w:type="dxa"/>
            <w:tcMar>
              <w:top w:w="0" w:type="dxa"/>
              <w:left w:w="108" w:type="dxa"/>
              <w:bottom w:w="0" w:type="dxa"/>
              <w:right w:w="108" w:type="dxa"/>
            </w:tcMar>
          </w:tcPr>
          <w:p w14:paraId="2BA6BCDB"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2.3</w:t>
            </w:r>
          </w:p>
        </w:tc>
        <w:tc>
          <w:tcPr>
            <w:tcW w:w="5901" w:type="dxa"/>
            <w:tcMar>
              <w:top w:w="0" w:type="dxa"/>
              <w:left w:w="108" w:type="dxa"/>
              <w:bottom w:w="0" w:type="dxa"/>
              <w:right w:w="108" w:type="dxa"/>
            </w:tcMar>
          </w:tcPr>
          <w:p w14:paraId="36A7E51E" w14:textId="77777777"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lang w:val="kk-KZ"/>
              </w:rPr>
              <w:t>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980" w:type="dxa"/>
          </w:tcPr>
          <w:p w14:paraId="620D7548"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tcPr>
          <w:p w14:paraId="39592CA4"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982" w:type="dxa"/>
            <w:tcMar>
              <w:top w:w="0" w:type="dxa"/>
              <w:left w:w="108" w:type="dxa"/>
              <w:bottom w:w="0" w:type="dxa"/>
              <w:right w:w="108" w:type="dxa"/>
            </w:tcMar>
          </w:tcPr>
          <w:p w14:paraId="2D124F1E"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28FCC02D" w14:textId="77777777" w:rsidTr="00C90B63">
        <w:trPr>
          <w:jc w:val="center"/>
        </w:trPr>
        <w:tc>
          <w:tcPr>
            <w:tcW w:w="794" w:type="dxa"/>
            <w:tcMar>
              <w:top w:w="0" w:type="dxa"/>
              <w:left w:w="108" w:type="dxa"/>
              <w:bottom w:w="0" w:type="dxa"/>
              <w:right w:w="108" w:type="dxa"/>
            </w:tcMar>
          </w:tcPr>
          <w:p w14:paraId="5C672143"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2.4</w:t>
            </w:r>
          </w:p>
        </w:tc>
        <w:tc>
          <w:tcPr>
            <w:tcW w:w="5901" w:type="dxa"/>
            <w:tcMar>
              <w:top w:w="0" w:type="dxa"/>
              <w:left w:w="108" w:type="dxa"/>
              <w:bottom w:w="0" w:type="dxa"/>
              <w:right w:w="108" w:type="dxa"/>
            </w:tcMar>
          </w:tcPr>
          <w:p w14:paraId="7B73EB84" w14:textId="7103CF46"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lang w:val="kk-KZ"/>
              </w:rPr>
              <w:t xml:space="preserve">Қазақстан Республикасының және басқа мемлекеттердің заңнамасына сәйкес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Қазақстанның Даму Банкі</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Самұрық-Қазына</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ұлттық әл-ауқат қоры</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Бәйтерек</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ұлттық басқарушы холдингі,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Проблемалық кредиттер қоры</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акционерлік қоғамдары шығарған борыштық бағалы қағаздар</w:t>
            </w:r>
          </w:p>
        </w:tc>
        <w:tc>
          <w:tcPr>
            <w:tcW w:w="980" w:type="dxa"/>
          </w:tcPr>
          <w:p w14:paraId="291F218A"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tcPr>
          <w:p w14:paraId="2A5664E7"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982" w:type="dxa"/>
            <w:tcMar>
              <w:top w:w="0" w:type="dxa"/>
              <w:left w:w="108" w:type="dxa"/>
              <w:bottom w:w="0" w:type="dxa"/>
              <w:right w:w="108" w:type="dxa"/>
            </w:tcMar>
          </w:tcPr>
          <w:p w14:paraId="4F69CD7B"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34E74B8D" w14:textId="77777777" w:rsidTr="00C90B63">
        <w:trPr>
          <w:jc w:val="center"/>
        </w:trPr>
        <w:tc>
          <w:tcPr>
            <w:tcW w:w="794" w:type="dxa"/>
            <w:tcMar>
              <w:top w:w="0" w:type="dxa"/>
              <w:left w:w="108" w:type="dxa"/>
              <w:bottom w:w="0" w:type="dxa"/>
              <w:right w:w="108" w:type="dxa"/>
            </w:tcMar>
          </w:tcPr>
          <w:p w14:paraId="036545AF"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2.5</w:t>
            </w:r>
          </w:p>
        </w:tc>
        <w:tc>
          <w:tcPr>
            <w:tcW w:w="5901" w:type="dxa"/>
            <w:tcMar>
              <w:top w:w="0" w:type="dxa"/>
              <w:left w:w="108" w:type="dxa"/>
              <w:bottom w:w="0" w:type="dxa"/>
              <w:right w:w="108" w:type="dxa"/>
            </w:tcMar>
          </w:tcPr>
          <w:p w14:paraId="5F2EFB0D" w14:textId="7413734D"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lang w:val="kk-KZ"/>
              </w:rPr>
              <w:t xml:space="preserve">Қазақстан Республикасының және басқа мемлекеттердің заңнамасына сәйкес шығарылған, қор биржасының ресми тізімінің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Негізгі</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алаңының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борыштық бағалы қағаздар</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секторына кіретін Қазақстан Республикасы заңды тұлғаларының мемлекеттік емес бағалы қағаздары немесе шетел валютасында номинирленген және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Астана</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980" w:type="dxa"/>
          </w:tcPr>
          <w:p w14:paraId="28620F92"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tcPr>
          <w:p w14:paraId="54FC1274"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90</w:t>
            </w:r>
          </w:p>
        </w:tc>
        <w:tc>
          <w:tcPr>
            <w:tcW w:w="982" w:type="dxa"/>
            <w:tcMar>
              <w:top w:w="0" w:type="dxa"/>
              <w:left w:w="108" w:type="dxa"/>
              <w:bottom w:w="0" w:type="dxa"/>
              <w:right w:w="108" w:type="dxa"/>
            </w:tcMar>
          </w:tcPr>
          <w:p w14:paraId="655CD1BE"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04C1ECED" w14:textId="77777777" w:rsidTr="00C90B63">
        <w:trPr>
          <w:jc w:val="center"/>
        </w:trPr>
        <w:tc>
          <w:tcPr>
            <w:tcW w:w="794" w:type="dxa"/>
            <w:tcMar>
              <w:top w:w="0" w:type="dxa"/>
              <w:left w:w="108" w:type="dxa"/>
              <w:bottom w:w="0" w:type="dxa"/>
              <w:right w:w="108" w:type="dxa"/>
            </w:tcMar>
          </w:tcPr>
          <w:p w14:paraId="284A3EC9"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2.6</w:t>
            </w:r>
          </w:p>
        </w:tc>
        <w:tc>
          <w:tcPr>
            <w:tcW w:w="5901" w:type="dxa"/>
            <w:tcMar>
              <w:top w:w="0" w:type="dxa"/>
              <w:left w:w="108" w:type="dxa"/>
              <w:bottom w:w="0" w:type="dxa"/>
              <w:right w:w="108" w:type="dxa"/>
            </w:tcMar>
          </w:tcPr>
          <w:p w14:paraId="43576156" w14:textId="614FD879"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lang w:val="kk-KZ"/>
              </w:rPr>
              <w:t xml:space="preserve">Қазақстан Республикасының және басқа мемлекеттердің заңнамасына сәйкес шығарылған, қор биржасының ресми тізімінің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Балама</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алаңының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борыштық бағалы қағаздар</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секторына енгізілген Қазақстан Республикасы заңды тұлғаларының мемлекеттік емес борыштық бағалы қағаздары</w:t>
            </w:r>
          </w:p>
        </w:tc>
        <w:tc>
          <w:tcPr>
            <w:tcW w:w="980" w:type="dxa"/>
          </w:tcPr>
          <w:p w14:paraId="0A3E028D"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tcPr>
          <w:p w14:paraId="07F49AB1"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60</w:t>
            </w:r>
          </w:p>
        </w:tc>
        <w:tc>
          <w:tcPr>
            <w:tcW w:w="982" w:type="dxa"/>
            <w:tcMar>
              <w:top w:w="0" w:type="dxa"/>
              <w:left w:w="108" w:type="dxa"/>
              <w:bottom w:w="0" w:type="dxa"/>
              <w:right w:w="108" w:type="dxa"/>
            </w:tcMar>
          </w:tcPr>
          <w:p w14:paraId="4DDF2602"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4A8A2AA7" w14:textId="77777777" w:rsidTr="00C90B63">
        <w:trPr>
          <w:jc w:val="center"/>
        </w:trPr>
        <w:tc>
          <w:tcPr>
            <w:tcW w:w="794" w:type="dxa"/>
            <w:tcMar>
              <w:top w:w="0" w:type="dxa"/>
              <w:left w:w="108" w:type="dxa"/>
              <w:bottom w:w="0" w:type="dxa"/>
              <w:right w:w="108" w:type="dxa"/>
            </w:tcMar>
          </w:tcPr>
          <w:p w14:paraId="1EAAFD8B"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2.7</w:t>
            </w:r>
          </w:p>
        </w:tc>
        <w:tc>
          <w:tcPr>
            <w:tcW w:w="5901" w:type="dxa"/>
            <w:tcMar>
              <w:top w:w="0" w:type="dxa"/>
              <w:left w:w="108" w:type="dxa"/>
              <w:bottom w:w="0" w:type="dxa"/>
              <w:right w:w="108" w:type="dxa"/>
            </w:tcMar>
          </w:tcPr>
          <w:p w14:paraId="20CD6EE0" w14:textId="4C3E143B"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lang w:val="kk-KZ"/>
              </w:rPr>
              <w:t xml:space="preserve">Қазақстан Республикасының және басқа мемлекеттердің заңнамасына сәйкес шығарылған, </w:t>
            </w:r>
            <w:r w:rsidRPr="005A7116">
              <w:rPr>
                <w:rFonts w:ascii="Times New Roman" w:hAnsi="Times New Roman" w:cs="Times New Roman"/>
                <w:color w:val="000000" w:themeColor="text1"/>
                <w:sz w:val="24"/>
                <w:szCs w:val="24"/>
                <w:lang w:val="kk-KZ"/>
              </w:rPr>
              <w:t>(эмитентте)</w:t>
            </w:r>
            <w:r w:rsidRPr="005A7116">
              <w:rPr>
                <w:rFonts w:ascii="Times New Roman" w:eastAsia="Calibri" w:hAnsi="Times New Roman" w:cs="Times New Roman"/>
                <w:color w:val="000000" w:themeColor="text1"/>
                <w:sz w:val="24"/>
                <w:szCs w:val="24"/>
                <w:lang w:val="kk-KZ"/>
              </w:rPr>
              <w:t xml:space="preserve"> </w:t>
            </w:r>
            <w:r w:rsidRPr="005A7116">
              <w:rPr>
                <w:rFonts w:ascii="Times New Roman" w:hAnsi="Times New Roman" w:cs="Times New Roman"/>
                <w:color w:val="000000" w:themeColor="text1"/>
                <w:sz w:val="24"/>
                <w:szCs w:val="24"/>
                <w:lang w:val="kk-KZ"/>
              </w:rPr>
              <w:t xml:space="preserve">Standard &amp; Poor's агенттігінің халықаралық шкаласы бойынша </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rPr>
              <w:t>ВВ-</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lang w:val="kk-KZ"/>
              </w:rPr>
              <w:t xml:space="preserve"> </w:t>
            </w:r>
            <w:r w:rsidRPr="005A7116">
              <w:rPr>
                <w:rFonts w:ascii="Times New Roman" w:hAnsi="Times New Roman" w:cs="Times New Roman"/>
                <w:color w:val="000000" w:themeColor="text1"/>
                <w:sz w:val="24"/>
                <w:szCs w:val="24"/>
                <w:lang w:val="kk-KZ"/>
              </w:rPr>
              <w:t xml:space="preserve">төмен емес </w:t>
            </w:r>
            <w:r w:rsidRPr="005A7116">
              <w:rPr>
                <w:rFonts w:ascii="Times New Roman" w:eastAsia="Calibri" w:hAnsi="Times New Roman" w:cs="Times New Roman"/>
                <w:color w:val="000000" w:themeColor="text1"/>
                <w:sz w:val="24"/>
                <w:szCs w:val="24"/>
                <w:lang w:val="kk-KZ"/>
              </w:rPr>
              <w:t xml:space="preserve">рейтингтік бағасы </w:t>
            </w:r>
            <w:r w:rsidRPr="005A7116">
              <w:rPr>
                <w:rFonts w:ascii="Times New Roman" w:hAnsi="Times New Roman" w:cs="Times New Roman"/>
                <w:color w:val="000000" w:themeColor="text1"/>
                <w:sz w:val="24"/>
                <w:szCs w:val="24"/>
                <w:lang w:val="kk-KZ"/>
              </w:rPr>
              <w:t xml:space="preserve">немесе басқа рейтингтік агенттіктердің бірінің осындай деңгейдегі рейтингі бар немесе </w:t>
            </w:r>
            <w:r w:rsidRPr="005A7116">
              <w:rPr>
                <w:rFonts w:ascii="Times New Roman" w:hAnsi="Times New Roman" w:cs="Times New Roman"/>
                <w:color w:val="000000" w:themeColor="text1"/>
                <w:sz w:val="24"/>
                <w:szCs w:val="24"/>
              </w:rPr>
              <w:t xml:space="preserve">Standard &amp; Poor's агенттігінің ұлттық шкаласы бойынша </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rPr>
              <w:t>kzA-</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lang w:val="kk-KZ"/>
              </w:rPr>
              <w:t xml:space="preserve"> төмен емес</w:t>
            </w:r>
            <w:r w:rsidRPr="005A7116">
              <w:rPr>
                <w:rFonts w:ascii="Times New Roman" w:eastAsia="Calibri" w:hAnsi="Times New Roman" w:cs="Times New Roman"/>
                <w:color w:val="000000" w:themeColor="text1"/>
                <w:sz w:val="24"/>
                <w:szCs w:val="24"/>
              </w:rPr>
              <w:t xml:space="preserve"> </w:t>
            </w:r>
            <w:r w:rsidRPr="005A7116">
              <w:rPr>
                <w:rFonts w:ascii="Times New Roman" w:eastAsia="Calibri" w:hAnsi="Times New Roman" w:cs="Times New Roman"/>
                <w:color w:val="000000" w:themeColor="text1"/>
                <w:sz w:val="24"/>
                <w:szCs w:val="24"/>
                <w:lang w:val="kk-KZ"/>
              </w:rPr>
              <w:t xml:space="preserve">рейтингі </w:t>
            </w:r>
            <w:r w:rsidRPr="005A7116">
              <w:rPr>
                <w:rFonts w:ascii="Times New Roman" w:hAnsi="Times New Roman" w:cs="Times New Roman"/>
                <w:color w:val="000000" w:themeColor="text1"/>
                <w:sz w:val="24"/>
                <w:szCs w:val="24"/>
                <w:lang w:val="kk-KZ"/>
              </w:rPr>
              <w:t xml:space="preserve">немесе басқа рейтингтік агенттіктердің бірінің ұлттық шкаласы бойынша осыған ұқсас деңгейдегі рейтингі бар </w:t>
            </w:r>
            <w:r w:rsidRPr="005A7116">
              <w:rPr>
                <w:rFonts w:ascii="Times New Roman" w:eastAsia="Calibri" w:hAnsi="Times New Roman" w:cs="Times New Roman"/>
                <w:color w:val="000000" w:themeColor="text1"/>
                <w:sz w:val="24"/>
                <w:szCs w:val="24"/>
                <w:lang w:val="kk-KZ"/>
              </w:rPr>
              <w:t>Қазақстан Республикасы заңды тұлғаларының мемлекеттік емес бағалы қағаздары</w:t>
            </w:r>
          </w:p>
        </w:tc>
        <w:tc>
          <w:tcPr>
            <w:tcW w:w="980" w:type="dxa"/>
          </w:tcPr>
          <w:p w14:paraId="042355C1"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tcPr>
          <w:p w14:paraId="5A9D8070"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982" w:type="dxa"/>
            <w:tcMar>
              <w:top w:w="0" w:type="dxa"/>
              <w:left w:w="108" w:type="dxa"/>
              <w:bottom w:w="0" w:type="dxa"/>
              <w:right w:w="108" w:type="dxa"/>
            </w:tcMar>
          </w:tcPr>
          <w:p w14:paraId="675532C9"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1C5D3FCC" w14:textId="77777777" w:rsidTr="00C90B63">
        <w:trPr>
          <w:jc w:val="center"/>
        </w:trPr>
        <w:tc>
          <w:tcPr>
            <w:tcW w:w="794" w:type="dxa"/>
            <w:tcMar>
              <w:top w:w="0" w:type="dxa"/>
              <w:left w:w="108" w:type="dxa"/>
              <w:bottom w:w="0" w:type="dxa"/>
              <w:right w:w="108" w:type="dxa"/>
            </w:tcMar>
          </w:tcPr>
          <w:p w14:paraId="31931625"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2.8</w:t>
            </w:r>
          </w:p>
        </w:tc>
        <w:tc>
          <w:tcPr>
            <w:tcW w:w="5901" w:type="dxa"/>
            <w:tcMar>
              <w:top w:w="0" w:type="dxa"/>
              <w:left w:w="108" w:type="dxa"/>
              <w:bottom w:w="0" w:type="dxa"/>
              <w:right w:w="108" w:type="dxa"/>
            </w:tcMar>
          </w:tcPr>
          <w:p w14:paraId="72C55C3C" w14:textId="6CD4AFEF" w:rsidR="007E01B4" w:rsidRPr="005A7116" w:rsidRDefault="007E01B4" w:rsidP="000D6F32">
            <w:pPr>
              <w:spacing w:after="0" w:line="240" w:lineRule="auto"/>
              <w:jc w:val="both"/>
              <w:rPr>
                <w:rFonts w:ascii="Times New Roman"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lang w:val="kk-KZ"/>
              </w:rPr>
              <w:t xml:space="preserve">Қазақстан Республикасының және басқа мемлекеттердің заңнамасына сәйкес шығарылған, </w:t>
            </w:r>
            <w:r w:rsidRPr="005A7116">
              <w:rPr>
                <w:rFonts w:ascii="Times New Roman" w:hAnsi="Times New Roman" w:cs="Times New Roman"/>
                <w:color w:val="000000" w:themeColor="text1"/>
                <w:sz w:val="24"/>
                <w:szCs w:val="24"/>
                <w:lang w:val="kk-KZ"/>
              </w:rPr>
              <w:t>(эмитентте)</w:t>
            </w:r>
            <w:r w:rsidRPr="005A7116">
              <w:rPr>
                <w:rFonts w:ascii="Times New Roman" w:eastAsia="Calibri" w:hAnsi="Times New Roman" w:cs="Times New Roman"/>
                <w:color w:val="000000" w:themeColor="text1"/>
                <w:sz w:val="24"/>
                <w:szCs w:val="24"/>
                <w:lang w:val="kk-KZ"/>
              </w:rPr>
              <w:t xml:space="preserve"> </w:t>
            </w:r>
            <w:r w:rsidRPr="005A7116">
              <w:rPr>
                <w:rFonts w:ascii="Times New Roman" w:hAnsi="Times New Roman" w:cs="Times New Roman"/>
                <w:color w:val="000000" w:themeColor="text1"/>
                <w:sz w:val="24"/>
                <w:szCs w:val="24"/>
                <w:lang w:val="kk-KZ"/>
              </w:rPr>
              <w:t xml:space="preserve">Standard &amp; Poor's агенттігінің </w:t>
            </w:r>
            <w:r w:rsidRPr="005A7116">
              <w:rPr>
                <w:rFonts w:ascii="Times New Roman" w:hAnsi="Times New Roman" w:cs="Times New Roman"/>
                <w:color w:val="000000" w:themeColor="text1"/>
                <w:sz w:val="24"/>
                <w:szCs w:val="24"/>
                <w:lang w:val="kk-KZ"/>
              </w:rPr>
              <w:lastRenderedPageBreak/>
              <w:t xml:space="preserve">халықаралық шкаласы бойынша </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rPr>
              <w:t>B+</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rPr>
              <w:t xml:space="preserve">-тен </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rPr>
              <w:t>B-</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lang w:val="kk-KZ"/>
              </w:rPr>
              <w:t>ке</w:t>
            </w:r>
            <w:r w:rsidRPr="005A7116">
              <w:rPr>
                <w:rFonts w:ascii="Times New Roman" w:eastAsia="Calibri" w:hAnsi="Times New Roman" w:cs="Times New Roman"/>
                <w:color w:val="000000" w:themeColor="text1"/>
                <w:sz w:val="24"/>
                <w:szCs w:val="24"/>
              </w:rPr>
              <w:t xml:space="preserve"> дейін</w:t>
            </w:r>
            <w:r w:rsidRPr="005A7116">
              <w:rPr>
                <w:rFonts w:ascii="Times New Roman" w:eastAsia="Calibri" w:hAnsi="Times New Roman" w:cs="Times New Roman"/>
                <w:color w:val="000000" w:themeColor="text1"/>
                <w:sz w:val="24"/>
                <w:szCs w:val="24"/>
                <w:lang w:val="kk-KZ"/>
              </w:rPr>
              <w:t>гі</w:t>
            </w:r>
            <w:r w:rsidRPr="005A7116">
              <w:rPr>
                <w:rFonts w:ascii="Times New Roman" w:eastAsia="Calibri" w:hAnsi="Times New Roman" w:cs="Times New Roman"/>
                <w:color w:val="000000" w:themeColor="text1"/>
                <w:sz w:val="24"/>
                <w:szCs w:val="24"/>
              </w:rPr>
              <w:t xml:space="preserve"> </w:t>
            </w:r>
            <w:r w:rsidRPr="005A7116">
              <w:rPr>
                <w:rFonts w:ascii="Times New Roman" w:eastAsia="Calibri" w:hAnsi="Times New Roman" w:cs="Times New Roman"/>
                <w:color w:val="000000" w:themeColor="text1"/>
                <w:sz w:val="24"/>
                <w:szCs w:val="24"/>
                <w:lang w:val="kk-KZ"/>
              </w:rPr>
              <w:t xml:space="preserve">рейтингтік бағасы </w:t>
            </w:r>
            <w:r w:rsidRPr="005A7116">
              <w:rPr>
                <w:rFonts w:ascii="Times New Roman" w:hAnsi="Times New Roman" w:cs="Times New Roman"/>
                <w:color w:val="000000" w:themeColor="text1"/>
                <w:sz w:val="24"/>
                <w:szCs w:val="24"/>
                <w:lang w:val="kk-KZ"/>
              </w:rPr>
              <w:t xml:space="preserve">немесе басқа рейтингтік агенттіктердің бірінің осындай деңгейдегі рейтингі бар немесе </w:t>
            </w:r>
            <w:r w:rsidRPr="005A7116">
              <w:rPr>
                <w:rFonts w:ascii="Times New Roman" w:hAnsi="Times New Roman" w:cs="Times New Roman"/>
                <w:color w:val="000000" w:themeColor="text1"/>
                <w:sz w:val="24"/>
                <w:szCs w:val="24"/>
              </w:rPr>
              <w:t xml:space="preserve">Standard &amp; Poor's агенттігінің ұлттық шкаласы бойынша </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rPr>
              <w:t>kzBBB+</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lang w:val="kk-KZ"/>
              </w:rPr>
              <w:t>-тен</w:t>
            </w:r>
            <w:r w:rsidRPr="005A7116">
              <w:rPr>
                <w:rFonts w:ascii="Times New Roman" w:eastAsia="Calibri" w:hAnsi="Times New Roman" w:cs="Times New Roman"/>
                <w:color w:val="000000" w:themeColor="text1"/>
                <w:sz w:val="24"/>
                <w:szCs w:val="24"/>
              </w:rPr>
              <w:t xml:space="preserve"> </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rPr>
              <w:t>kzBB-</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lang w:val="kk-KZ"/>
              </w:rPr>
              <w:t>-ке дейінгі</w:t>
            </w:r>
            <w:r w:rsidRPr="005A7116">
              <w:rPr>
                <w:rFonts w:ascii="Times New Roman" w:eastAsia="Calibri" w:hAnsi="Times New Roman" w:cs="Times New Roman"/>
                <w:color w:val="000000" w:themeColor="text1"/>
                <w:sz w:val="24"/>
                <w:szCs w:val="24"/>
              </w:rPr>
              <w:t xml:space="preserve"> </w:t>
            </w:r>
            <w:r w:rsidRPr="005A7116">
              <w:rPr>
                <w:rFonts w:ascii="Times New Roman" w:eastAsia="Calibri" w:hAnsi="Times New Roman" w:cs="Times New Roman"/>
                <w:color w:val="000000" w:themeColor="text1"/>
                <w:sz w:val="24"/>
                <w:szCs w:val="24"/>
                <w:lang w:val="kk-KZ"/>
              </w:rPr>
              <w:t xml:space="preserve">рейтингі </w:t>
            </w:r>
            <w:r w:rsidRPr="005A7116">
              <w:rPr>
                <w:rFonts w:ascii="Times New Roman" w:hAnsi="Times New Roman" w:cs="Times New Roman"/>
                <w:color w:val="000000" w:themeColor="text1"/>
                <w:sz w:val="24"/>
                <w:szCs w:val="24"/>
                <w:lang w:val="kk-KZ"/>
              </w:rPr>
              <w:t xml:space="preserve">немесе басқа рейтингтік агенттіктердің бірінің ұлттық шкаласы бойынша осыған ұқсас деңгейдегі рейтингі бар </w:t>
            </w:r>
            <w:r w:rsidRPr="005A7116">
              <w:rPr>
                <w:rFonts w:ascii="Times New Roman" w:eastAsia="Calibri" w:hAnsi="Times New Roman" w:cs="Times New Roman"/>
                <w:color w:val="000000" w:themeColor="text1"/>
                <w:sz w:val="24"/>
                <w:szCs w:val="24"/>
                <w:lang w:val="kk-KZ"/>
              </w:rPr>
              <w:t>Қазақстан Республикасы заңды тұлғаларының мемлекеттік емес борыштық бағалы қағаздары</w:t>
            </w:r>
          </w:p>
        </w:tc>
        <w:tc>
          <w:tcPr>
            <w:tcW w:w="980" w:type="dxa"/>
          </w:tcPr>
          <w:p w14:paraId="18705EFD"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tcPr>
          <w:p w14:paraId="29F8C6AF"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85</w:t>
            </w:r>
          </w:p>
        </w:tc>
        <w:tc>
          <w:tcPr>
            <w:tcW w:w="982" w:type="dxa"/>
            <w:tcMar>
              <w:top w:w="0" w:type="dxa"/>
              <w:left w:w="108" w:type="dxa"/>
              <w:bottom w:w="0" w:type="dxa"/>
              <w:right w:w="108" w:type="dxa"/>
            </w:tcMar>
          </w:tcPr>
          <w:p w14:paraId="47EAF8F2"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52BBACCA" w14:textId="77777777" w:rsidTr="00C90B63">
        <w:trPr>
          <w:jc w:val="center"/>
        </w:trPr>
        <w:tc>
          <w:tcPr>
            <w:tcW w:w="794" w:type="dxa"/>
            <w:tcMar>
              <w:top w:w="0" w:type="dxa"/>
              <w:left w:w="108" w:type="dxa"/>
              <w:bottom w:w="0" w:type="dxa"/>
              <w:right w:w="108" w:type="dxa"/>
            </w:tcMar>
          </w:tcPr>
          <w:p w14:paraId="40652D75"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lastRenderedPageBreak/>
              <w:t>2.9</w:t>
            </w:r>
          </w:p>
        </w:tc>
        <w:tc>
          <w:tcPr>
            <w:tcW w:w="5901" w:type="dxa"/>
            <w:tcMar>
              <w:top w:w="0" w:type="dxa"/>
              <w:left w:w="108" w:type="dxa"/>
              <w:bottom w:w="0" w:type="dxa"/>
              <w:right w:w="108" w:type="dxa"/>
            </w:tcMar>
          </w:tcPr>
          <w:p w14:paraId="048DABC3" w14:textId="27FF9D1A"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lang w:val="kk-KZ"/>
              </w:rPr>
            </w:pPr>
            <w:r w:rsidRPr="005A7116">
              <w:rPr>
                <w:rFonts w:ascii="Times New Roman" w:eastAsia="Calibri" w:hAnsi="Times New Roman" w:cs="Times New Roman"/>
                <w:color w:val="000000" w:themeColor="text1"/>
                <w:sz w:val="24"/>
                <w:szCs w:val="24"/>
                <w:lang w:val="kk-KZ"/>
              </w:rPr>
              <w:t xml:space="preserve">Standard &amp; Poor's агенттігінің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АА-</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төмен емес халықаралық рейтингі немесе </w:t>
            </w:r>
            <w:r w:rsidRPr="005A7116">
              <w:rPr>
                <w:rFonts w:ascii="Times New Roman" w:hAnsi="Times New Roman" w:cs="Times New Roman"/>
                <w:color w:val="000000" w:themeColor="text1"/>
                <w:sz w:val="24"/>
                <w:szCs w:val="24"/>
                <w:lang w:val="kk-KZ"/>
              </w:rPr>
              <w:t>басқа рейтингтік агенттіктердің бірінің осындай деңгейдегі рейтингі бар</w:t>
            </w:r>
            <w:r w:rsidRPr="005A7116">
              <w:rPr>
                <w:rFonts w:ascii="Times New Roman" w:eastAsia="Calibri" w:hAnsi="Times New Roman" w:cs="Times New Roman"/>
                <w:color w:val="000000" w:themeColor="text1"/>
                <w:sz w:val="24"/>
                <w:szCs w:val="24"/>
                <w:lang w:val="kk-KZ"/>
              </w:rPr>
              <w:t xml:space="preserve">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бағалы қағаздар </w:t>
            </w:r>
          </w:p>
        </w:tc>
        <w:tc>
          <w:tcPr>
            <w:tcW w:w="980" w:type="dxa"/>
          </w:tcPr>
          <w:p w14:paraId="4A030B8A"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lang w:val="kk-KZ"/>
              </w:rPr>
            </w:pPr>
          </w:p>
        </w:tc>
        <w:tc>
          <w:tcPr>
            <w:tcW w:w="982" w:type="dxa"/>
            <w:tcMar>
              <w:top w:w="0" w:type="dxa"/>
              <w:left w:w="108" w:type="dxa"/>
              <w:bottom w:w="0" w:type="dxa"/>
              <w:right w:w="108" w:type="dxa"/>
            </w:tcMar>
          </w:tcPr>
          <w:p w14:paraId="71DE93B5"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982" w:type="dxa"/>
            <w:tcMar>
              <w:top w:w="0" w:type="dxa"/>
              <w:left w:w="108" w:type="dxa"/>
              <w:bottom w:w="0" w:type="dxa"/>
              <w:right w:w="108" w:type="dxa"/>
            </w:tcMar>
          </w:tcPr>
          <w:p w14:paraId="02D57A26"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01039EF0" w14:textId="77777777" w:rsidTr="00C90B63">
        <w:trPr>
          <w:jc w:val="center"/>
        </w:trPr>
        <w:tc>
          <w:tcPr>
            <w:tcW w:w="794" w:type="dxa"/>
            <w:tcMar>
              <w:top w:w="0" w:type="dxa"/>
              <w:left w:w="108" w:type="dxa"/>
              <w:bottom w:w="0" w:type="dxa"/>
              <w:right w:w="108" w:type="dxa"/>
            </w:tcMar>
          </w:tcPr>
          <w:p w14:paraId="04E0A8F1"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2.10</w:t>
            </w:r>
          </w:p>
        </w:tc>
        <w:tc>
          <w:tcPr>
            <w:tcW w:w="5901" w:type="dxa"/>
            <w:tcMar>
              <w:top w:w="0" w:type="dxa"/>
              <w:left w:w="108" w:type="dxa"/>
              <w:bottom w:w="0" w:type="dxa"/>
              <w:right w:w="108" w:type="dxa"/>
            </w:tcMar>
          </w:tcPr>
          <w:p w14:paraId="39BDCAB7" w14:textId="73FD9A5A"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lang w:val="kk-KZ"/>
              </w:rPr>
              <w:t xml:space="preserve">Standard &amp; Poor's агенттігінің халықаралық шкаласы бойынша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ВВВ-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төмен емес тәуелсіз рейтингі немесе</w:t>
            </w:r>
            <w:r w:rsidRPr="005A7116">
              <w:rPr>
                <w:rFonts w:ascii="Times New Roman" w:hAnsi="Times New Roman" w:cs="Times New Roman"/>
                <w:color w:val="000000" w:themeColor="text1"/>
                <w:sz w:val="24"/>
                <w:szCs w:val="24"/>
                <w:lang w:val="kk-KZ"/>
              </w:rPr>
              <w:t xml:space="preserve"> басқа рейтингтік агенттіктердің бірінің осындай деңгейдегі рейтингі бар шет мемлекеттердің борыштық бағалы қағаздары</w:t>
            </w:r>
          </w:p>
        </w:tc>
        <w:tc>
          <w:tcPr>
            <w:tcW w:w="980" w:type="dxa"/>
          </w:tcPr>
          <w:p w14:paraId="4116ABEB"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tcPr>
          <w:p w14:paraId="1DCE1D41"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982" w:type="dxa"/>
            <w:tcMar>
              <w:top w:w="0" w:type="dxa"/>
              <w:left w:w="108" w:type="dxa"/>
              <w:bottom w:w="0" w:type="dxa"/>
              <w:right w:w="108" w:type="dxa"/>
            </w:tcMar>
          </w:tcPr>
          <w:p w14:paraId="07451A03"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5A2E1629" w14:textId="77777777" w:rsidTr="00C90B63">
        <w:trPr>
          <w:jc w:val="center"/>
        </w:trPr>
        <w:tc>
          <w:tcPr>
            <w:tcW w:w="794" w:type="dxa"/>
            <w:tcMar>
              <w:top w:w="0" w:type="dxa"/>
              <w:left w:w="108" w:type="dxa"/>
              <w:bottom w:w="0" w:type="dxa"/>
              <w:right w:w="108" w:type="dxa"/>
            </w:tcMar>
          </w:tcPr>
          <w:p w14:paraId="02F5195C"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2.11</w:t>
            </w:r>
          </w:p>
        </w:tc>
        <w:tc>
          <w:tcPr>
            <w:tcW w:w="5901" w:type="dxa"/>
            <w:tcMar>
              <w:top w:w="0" w:type="dxa"/>
              <w:left w:w="108" w:type="dxa"/>
              <w:bottom w:w="0" w:type="dxa"/>
              <w:right w:w="108" w:type="dxa"/>
            </w:tcMar>
          </w:tcPr>
          <w:p w14:paraId="0FDA8C6F" w14:textId="7060DFD9"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lang w:val="kk-KZ"/>
              </w:rPr>
              <w:t xml:space="preserve">Standard &amp; Poor's агенттігінің халықаралық шкаласы бойынша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ВВ+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-тен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ВВ-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-ке дейінгі тәуелсіз рейтингі немесе </w:t>
            </w:r>
            <w:r w:rsidRPr="005A7116">
              <w:rPr>
                <w:rFonts w:ascii="Times New Roman" w:hAnsi="Times New Roman" w:cs="Times New Roman"/>
                <w:color w:val="000000" w:themeColor="text1"/>
                <w:sz w:val="24"/>
                <w:szCs w:val="24"/>
                <w:lang w:val="kk-KZ"/>
              </w:rPr>
              <w:t>басқа рейтингтік агенттіктердің бірінің осындай деңгейдегі рейтингі бар шет мемлекеттердің борыштық бағалы қағаздары</w:t>
            </w:r>
            <w:r w:rsidRPr="005A7116">
              <w:rPr>
                <w:rFonts w:ascii="Times New Roman" w:eastAsia="Calibri" w:hAnsi="Times New Roman" w:cs="Times New Roman"/>
                <w:color w:val="000000" w:themeColor="text1"/>
                <w:sz w:val="24"/>
                <w:szCs w:val="24"/>
              </w:rPr>
              <w:t xml:space="preserve"> </w:t>
            </w:r>
          </w:p>
        </w:tc>
        <w:tc>
          <w:tcPr>
            <w:tcW w:w="980" w:type="dxa"/>
          </w:tcPr>
          <w:p w14:paraId="4E4A2B2A"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tcPr>
          <w:p w14:paraId="0E66DB97" w14:textId="77777777" w:rsidR="007E01B4" w:rsidRPr="005A7116" w:rsidRDefault="007E01B4" w:rsidP="000D6F32">
            <w:pPr>
              <w:spacing w:after="0" w:line="240" w:lineRule="auto"/>
              <w:jc w:val="center"/>
              <w:rPr>
                <w:rFonts w:ascii="Times New Roman" w:eastAsia="Calibri" w:hAnsi="Times New Roman" w:cs="Times New Roman"/>
                <w:strike/>
                <w:color w:val="000000" w:themeColor="text1"/>
                <w:sz w:val="24"/>
                <w:szCs w:val="24"/>
              </w:rPr>
            </w:pPr>
            <w:r w:rsidRPr="005A7116">
              <w:rPr>
                <w:rFonts w:ascii="Times New Roman" w:eastAsia="Calibri" w:hAnsi="Times New Roman" w:cs="Times New Roman"/>
                <w:color w:val="000000" w:themeColor="text1"/>
                <w:sz w:val="24"/>
                <w:szCs w:val="24"/>
              </w:rPr>
              <w:t>90</w:t>
            </w:r>
          </w:p>
        </w:tc>
        <w:tc>
          <w:tcPr>
            <w:tcW w:w="982" w:type="dxa"/>
            <w:tcMar>
              <w:top w:w="0" w:type="dxa"/>
              <w:left w:w="108" w:type="dxa"/>
              <w:bottom w:w="0" w:type="dxa"/>
              <w:right w:w="108" w:type="dxa"/>
            </w:tcMar>
          </w:tcPr>
          <w:p w14:paraId="1B02EC40"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248FE887" w14:textId="77777777" w:rsidTr="00C90B63">
        <w:trPr>
          <w:trHeight w:val="423"/>
          <w:jc w:val="center"/>
        </w:trPr>
        <w:tc>
          <w:tcPr>
            <w:tcW w:w="794" w:type="dxa"/>
            <w:tcMar>
              <w:top w:w="0" w:type="dxa"/>
              <w:left w:w="108" w:type="dxa"/>
              <w:bottom w:w="0" w:type="dxa"/>
              <w:right w:w="108" w:type="dxa"/>
            </w:tcMar>
          </w:tcPr>
          <w:p w14:paraId="3515049A"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2.12</w:t>
            </w:r>
          </w:p>
        </w:tc>
        <w:tc>
          <w:tcPr>
            <w:tcW w:w="5901" w:type="dxa"/>
            <w:tcMar>
              <w:top w:w="0" w:type="dxa"/>
              <w:left w:w="108" w:type="dxa"/>
              <w:bottom w:w="0" w:type="dxa"/>
              <w:right w:w="108" w:type="dxa"/>
            </w:tcMar>
          </w:tcPr>
          <w:p w14:paraId="025E5C65" w14:textId="38D8E9CF"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lang w:val="kk-KZ"/>
              </w:rPr>
              <w:t xml:space="preserve">Standard &amp; Poor's агенттігінің халықаралық шкаласы бойынша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-тен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-ке дейінгі тәуелсіз рейтингі немесе </w:t>
            </w:r>
            <w:r w:rsidRPr="005A7116">
              <w:rPr>
                <w:rFonts w:ascii="Times New Roman" w:hAnsi="Times New Roman" w:cs="Times New Roman"/>
                <w:color w:val="000000" w:themeColor="text1"/>
                <w:sz w:val="24"/>
                <w:szCs w:val="24"/>
                <w:lang w:val="kk-KZ"/>
              </w:rPr>
              <w:t>басқа рейтингтік агенттіктердің бірінің осындай деңгейдегі рейтингі бар шет мемлекеттердің борыштық бағалы қағаздары</w:t>
            </w:r>
          </w:p>
        </w:tc>
        <w:tc>
          <w:tcPr>
            <w:tcW w:w="980" w:type="dxa"/>
          </w:tcPr>
          <w:p w14:paraId="790B3700"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tcPr>
          <w:p w14:paraId="3E49F091"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80</w:t>
            </w:r>
          </w:p>
        </w:tc>
        <w:tc>
          <w:tcPr>
            <w:tcW w:w="982" w:type="dxa"/>
            <w:tcMar>
              <w:top w:w="0" w:type="dxa"/>
              <w:left w:w="108" w:type="dxa"/>
              <w:bottom w:w="0" w:type="dxa"/>
              <w:right w:w="108" w:type="dxa"/>
            </w:tcMar>
          </w:tcPr>
          <w:p w14:paraId="359EB4EE"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27DE883B" w14:textId="77777777" w:rsidTr="00C90B63">
        <w:trPr>
          <w:jc w:val="center"/>
        </w:trPr>
        <w:tc>
          <w:tcPr>
            <w:tcW w:w="794" w:type="dxa"/>
            <w:tcMar>
              <w:top w:w="0" w:type="dxa"/>
              <w:left w:w="108" w:type="dxa"/>
              <w:bottom w:w="0" w:type="dxa"/>
              <w:right w:w="108" w:type="dxa"/>
            </w:tcMar>
          </w:tcPr>
          <w:p w14:paraId="3FD84342"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2.13</w:t>
            </w:r>
          </w:p>
        </w:tc>
        <w:tc>
          <w:tcPr>
            <w:tcW w:w="5901" w:type="dxa"/>
            <w:tcMar>
              <w:top w:w="0" w:type="dxa"/>
              <w:left w:w="108" w:type="dxa"/>
              <w:bottom w:w="0" w:type="dxa"/>
              <w:right w:w="108" w:type="dxa"/>
            </w:tcMar>
          </w:tcPr>
          <w:p w14:paraId="66990800" w14:textId="081BDE2B"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lang w:val="kk-KZ"/>
              </w:rPr>
              <w:t xml:space="preserve">Standard &amp; Poor's агенттігінің халықаралық шкаласы бойынша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ВВВ-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төмен емес рейтингтік бағасы немесе</w:t>
            </w:r>
            <w:r w:rsidRPr="005A7116">
              <w:rPr>
                <w:rFonts w:ascii="Times New Roman" w:hAnsi="Times New Roman" w:cs="Times New Roman"/>
                <w:color w:val="000000" w:themeColor="text1"/>
                <w:sz w:val="24"/>
                <w:szCs w:val="24"/>
                <w:lang w:val="kk-KZ"/>
              </w:rPr>
              <w:t xml:space="preserve">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980" w:type="dxa"/>
          </w:tcPr>
          <w:p w14:paraId="17D4DDB7"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tcPr>
          <w:p w14:paraId="5C4A76AB"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982" w:type="dxa"/>
            <w:tcMar>
              <w:top w:w="0" w:type="dxa"/>
              <w:left w:w="108" w:type="dxa"/>
              <w:bottom w:w="0" w:type="dxa"/>
              <w:right w:w="108" w:type="dxa"/>
            </w:tcMar>
          </w:tcPr>
          <w:p w14:paraId="2FB75903"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53FAC382" w14:textId="77777777" w:rsidTr="00C90B63">
        <w:trPr>
          <w:jc w:val="center"/>
        </w:trPr>
        <w:tc>
          <w:tcPr>
            <w:tcW w:w="794" w:type="dxa"/>
            <w:tcMar>
              <w:top w:w="0" w:type="dxa"/>
              <w:left w:w="108" w:type="dxa"/>
              <w:bottom w:w="0" w:type="dxa"/>
              <w:right w:w="108" w:type="dxa"/>
            </w:tcMar>
          </w:tcPr>
          <w:p w14:paraId="1F1D057E"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2.14</w:t>
            </w:r>
          </w:p>
        </w:tc>
        <w:tc>
          <w:tcPr>
            <w:tcW w:w="5901" w:type="dxa"/>
            <w:tcMar>
              <w:top w:w="0" w:type="dxa"/>
              <w:left w:w="108" w:type="dxa"/>
              <w:bottom w:w="0" w:type="dxa"/>
              <w:right w:w="108" w:type="dxa"/>
            </w:tcMar>
          </w:tcPr>
          <w:p w14:paraId="3768863F" w14:textId="31D07894"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lang w:val="kk-KZ"/>
              </w:rPr>
              <w:t xml:space="preserve">Standard &amp; Poor's агенттігінің халықаралық шкаласы бойынша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ВВ+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-тен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ВВ-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-ке дейінгі рейтингтік бағасы немесе </w:t>
            </w:r>
            <w:r w:rsidRPr="005A7116">
              <w:rPr>
                <w:rFonts w:ascii="Times New Roman" w:hAnsi="Times New Roman" w:cs="Times New Roman"/>
                <w:color w:val="000000" w:themeColor="text1"/>
                <w:sz w:val="24"/>
                <w:szCs w:val="24"/>
                <w:lang w:val="kk-KZ"/>
              </w:rPr>
              <w:t>басқа рейтингтік агенттіктердің бірінің осындай деңгейдегі рейтингі бар шетелдік эмитенттердің мемлекеттік емес борыштық бағалы қағаздары</w:t>
            </w:r>
            <w:r w:rsidRPr="005A7116">
              <w:rPr>
                <w:rFonts w:ascii="Times New Roman" w:eastAsia="Calibri" w:hAnsi="Times New Roman" w:cs="Times New Roman"/>
                <w:color w:val="000000" w:themeColor="text1"/>
                <w:sz w:val="24"/>
                <w:szCs w:val="24"/>
              </w:rPr>
              <w:t xml:space="preserve"> </w:t>
            </w:r>
          </w:p>
        </w:tc>
        <w:tc>
          <w:tcPr>
            <w:tcW w:w="980" w:type="dxa"/>
          </w:tcPr>
          <w:p w14:paraId="3FF2DFB3"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tcPr>
          <w:p w14:paraId="637CB46F"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85</w:t>
            </w:r>
          </w:p>
        </w:tc>
        <w:tc>
          <w:tcPr>
            <w:tcW w:w="982" w:type="dxa"/>
            <w:tcMar>
              <w:top w:w="0" w:type="dxa"/>
              <w:left w:w="108" w:type="dxa"/>
              <w:bottom w:w="0" w:type="dxa"/>
              <w:right w:w="108" w:type="dxa"/>
            </w:tcMar>
          </w:tcPr>
          <w:p w14:paraId="4223016E"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082970B6" w14:textId="77777777" w:rsidTr="00C90B63">
        <w:trPr>
          <w:jc w:val="center"/>
        </w:trPr>
        <w:tc>
          <w:tcPr>
            <w:tcW w:w="794" w:type="dxa"/>
            <w:tcMar>
              <w:top w:w="0" w:type="dxa"/>
              <w:left w:w="108" w:type="dxa"/>
              <w:bottom w:w="0" w:type="dxa"/>
              <w:right w:w="108" w:type="dxa"/>
            </w:tcMar>
          </w:tcPr>
          <w:p w14:paraId="562B374E"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2.15</w:t>
            </w:r>
          </w:p>
        </w:tc>
        <w:tc>
          <w:tcPr>
            <w:tcW w:w="5901" w:type="dxa"/>
            <w:tcMar>
              <w:top w:w="0" w:type="dxa"/>
              <w:left w:w="108" w:type="dxa"/>
              <w:bottom w:w="0" w:type="dxa"/>
              <w:right w:w="108" w:type="dxa"/>
            </w:tcMar>
          </w:tcPr>
          <w:p w14:paraId="52F58673" w14:textId="25617709"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lang w:val="kk-KZ"/>
              </w:rPr>
              <w:t xml:space="preserve">Standard &amp; Poor's агенттігінің халықаралық шкаласы бойынша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-тен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-ке дейінгі рейтингтік бағасы немесе </w:t>
            </w:r>
            <w:r w:rsidRPr="005A7116">
              <w:rPr>
                <w:rFonts w:ascii="Times New Roman" w:hAnsi="Times New Roman" w:cs="Times New Roman"/>
                <w:color w:val="000000" w:themeColor="text1"/>
                <w:sz w:val="24"/>
                <w:szCs w:val="24"/>
                <w:lang w:val="kk-KZ"/>
              </w:rPr>
              <w:t>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980" w:type="dxa"/>
          </w:tcPr>
          <w:p w14:paraId="3033BED2"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tcPr>
          <w:p w14:paraId="4C2C5E59"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70</w:t>
            </w:r>
          </w:p>
        </w:tc>
        <w:tc>
          <w:tcPr>
            <w:tcW w:w="982" w:type="dxa"/>
            <w:tcMar>
              <w:top w:w="0" w:type="dxa"/>
              <w:left w:w="108" w:type="dxa"/>
              <w:bottom w:w="0" w:type="dxa"/>
              <w:right w:w="108" w:type="dxa"/>
            </w:tcMar>
          </w:tcPr>
          <w:p w14:paraId="5D2C50ED"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3727F44A" w14:textId="77777777" w:rsidTr="00C90B63">
        <w:trPr>
          <w:jc w:val="center"/>
        </w:trPr>
        <w:tc>
          <w:tcPr>
            <w:tcW w:w="794" w:type="dxa"/>
            <w:tcMar>
              <w:top w:w="0" w:type="dxa"/>
              <w:left w:w="108" w:type="dxa"/>
              <w:bottom w:w="0" w:type="dxa"/>
              <w:right w:w="108" w:type="dxa"/>
            </w:tcMar>
          </w:tcPr>
          <w:p w14:paraId="38D5BD13"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lastRenderedPageBreak/>
              <w:t>3</w:t>
            </w:r>
          </w:p>
        </w:tc>
        <w:tc>
          <w:tcPr>
            <w:tcW w:w="5901" w:type="dxa"/>
            <w:tcMar>
              <w:top w:w="0" w:type="dxa"/>
              <w:left w:w="108" w:type="dxa"/>
              <w:bottom w:w="0" w:type="dxa"/>
              <w:right w:w="108" w:type="dxa"/>
            </w:tcMar>
          </w:tcPr>
          <w:p w14:paraId="7AC35C43" w14:textId="77777777"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lang w:val="kk-KZ"/>
              </w:rPr>
              <w:t xml:space="preserve">Акциялар және депозитарлық қолхаттар </w:t>
            </w:r>
            <w:r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lang w:val="kk-KZ"/>
              </w:rPr>
              <w:t xml:space="preserve"> барлығы (</w:t>
            </w:r>
            <w:r w:rsidRPr="005A7116">
              <w:rPr>
                <w:rFonts w:ascii="Times New Roman" w:eastAsia="Calibri" w:hAnsi="Times New Roman" w:cs="Times New Roman"/>
                <w:color w:val="000000" w:themeColor="text1"/>
                <w:sz w:val="24"/>
                <w:szCs w:val="24"/>
              </w:rPr>
              <w:t>3.1 - 3.7</w:t>
            </w:r>
            <w:r w:rsidRPr="005A7116">
              <w:rPr>
                <w:rFonts w:ascii="Times New Roman" w:eastAsia="Calibri" w:hAnsi="Times New Roman" w:cs="Times New Roman"/>
                <w:color w:val="000000" w:themeColor="text1"/>
                <w:sz w:val="24"/>
                <w:szCs w:val="24"/>
                <w:lang w:val="kk-KZ"/>
              </w:rPr>
              <w:t>-жолдар қосындысы), оның ішінде:</w:t>
            </w:r>
          </w:p>
        </w:tc>
        <w:tc>
          <w:tcPr>
            <w:tcW w:w="980" w:type="dxa"/>
          </w:tcPr>
          <w:p w14:paraId="33B778CB"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х</w:t>
            </w:r>
          </w:p>
        </w:tc>
        <w:tc>
          <w:tcPr>
            <w:tcW w:w="982" w:type="dxa"/>
            <w:tcMar>
              <w:top w:w="0" w:type="dxa"/>
              <w:left w:w="108" w:type="dxa"/>
              <w:bottom w:w="0" w:type="dxa"/>
              <w:right w:w="108" w:type="dxa"/>
            </w:tcMar>
          </w:tcPr>
          <w:p w14:paraId="20A1C05E"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х</w:t>
            </w:r>
          </w:p>
        </w:tc>
        <w:tc>
          <w:tcPr>
            <w:tcW w:w="982" w:type="dxa"/>
            <w:tcMar>
              <w:top w:w="0" w:type="dxa"/>
              <w:left w:w="108" w:type="dxa"/>
              <w:bottom w:w="0" w:type="dxa"/>
              <w:right w:w="108" w:type="dxa"/>
            </w:tcMar>
          </w:tcPr>
          <w:p w14:paraId="785D8799"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64D3DD83" w14:textId="77777777" w:rsidTr="00C90B63">
        <w:trPr>
          <w:trHeight w:val="428"/>
          <w:jc w:val="center"/>
        </w:trPr>
        <w:tc>
          <w:tcPr>
            <w:tcW w:w="794" w:type="dxa"/>
            <w:tcMar>
              <w:top w:w="0" w:type="dxa"/>
              <w:left w:w="108" w:type="dxa"/>
              <w:bottom w:w="0" w:type="dxa"/>
              <w:right w:w="108" w:type="dxa"/>
            </w:tcMar>
          </w:tcPr>
          <w:p w14:paraId="12D39087"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3.1</w:t>
            </w:r>
          </w:p>
        </w:tc>
        <w:tc>
          <w:tcPr>
            <w:tcW w:w="5901" w:type="dxa"/>
            <w:tcMar>
              <w:top w:w="0" w:type="dxa"/>
              <w:left w:w="108" w:type="dxa"/>
              <w:bottom w:w="0" w:type="dxa"/>
              <w:right w:w="108" w:type="dxa"/>
            </w:tcMar>
          </w:tcPr>
          <w:p w14:paraId="595C561F" w14:textId="77777777" w:rsidR="007E01B4" w:rsidRPr="005A7116" w:rsidRDefault="007E01B4" w:rsidP="000D6F32">
            <w:pPr>
              <w:spacing w:after="0" w:line="240" w:lineRule="auto"/>
              <w:jc w:val="both"/>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lang w:val="kk-KZ"/>
              </w:rPr>
              <w:t>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980" w:type="dxa"/>
          </w:tcPr>
          <w:p w14:paraId="4660BD40"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tcPr>
          <w:p w14:paraId="08491FDD" w14:textId="77777777" w:rsidR="007E01B4" w:rsidRPr="005A7116" w:rsidRDefault="007E01B4" w:rsidP="000D6F32">
            <w:pPr>
              <w:spacing w:after="0" w:line="240" w:lineRule="auto"/>
              <w:jc w:val="center"/>
              <w:rPr>
                <w:rFonts w:ascii="Times New Roman" w:eastAsia="Calibri" w:hAnsi="Times New Roman" w:cs="Times New Roman"/>
                <w:strike/>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982" w:type="dxa"/>
            <w:tcMar>
              <w:top w:w="0" w:type="dxa"/>
              <w:left w:w="108" w:type="dxa"/>
              <w:bottom w:w="0" w:type="dxa"/>
              <w:right w:w="108" w:type="dxa"/>
            </w:tcMar>
          </w:tcPr>
          <w:p w14:paraId="78580C11"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11C43923" w14:textId="77777777" w:rsidTr="00C90B63">
        <w:trPr>
          <w:trHeight w:val="118"/>
          <w:jc w:val="center"/>
        </w:trPr>
        <w:tc>
          <w:tcPr>
            <w:tcW w:w="794" w:type="dxa"/>
            <w:tcMar>
              <w:top w:w="0" w:type="dxa"/>
              <w:left w:w="108" w:type="dxa"/>
              <w:bottom w:w="0" w:type="dxa"/>
              <w:right w:w="108" w:type="dxa"/>
            </w:tcMar>
          </w:tcPr>
          <w:p w14:paraId="2EE5D5D0"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3.2</w:t>
            </w:r>
          </w:p>
        </w:tc>
        <w:tc>
          <w:tcPr>
            <w:tcW w:w="5901" w:type="dxa"/>
            <w:tcMar>
              <w:top w:w="0" w:type="dxa"/>
              <w:left w:w="108" w:type="dxa"/>
              <w:bottom w:w="0" w:type="dxa"/>
              <w:right w:w="108" w:type="dxa"/>
            </w:tcMar>
          </w:tcPr>
          <w:p w14:paraId="424863A1" w14:textId="28D70E4C" w:rsidR="007E01B4" w:rsidRPr="005A7116" w:rsidRDefault="007E01B4" w:rsidP="000D6F32">
            <w:pPr>
              <w:spacing w:after="0" w:line="240" w:lineRule="auto"/>
              <w:jc w:val="both"/>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lang w:val="kk-KZ"/>
              </w:rPr>
              <w:t xml:space="preserve">қор биржасының ресми тізіміне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Негізгі</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 xml:space="preserve"> алаңының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акциялар</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 xml:space="preserve"> секторы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премиум</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 xml:space="preserve">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980" w:type="dxa"/>
            <w:shd w:val="clear" w:color="auto" w:fill="auto"/>
          </w:tcPr>
          <w:p w14:paraId="6E22F3DF"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982" w:type="dxa"/>
            <w:shd w:val="clear" w:color="auto" w:fill="auto"/>
            <w:tcMar>
              <w:top w:w="0" w:type="dxa"/>
              <w:left w:w="108" w:type="dxa"/>
              <w:bottom w:w="0" w:type="dxa"/>
              <w:right w:w="108" w:type="dxa"/>
            </w:tcMar>
          </w:tcPr>
          <w:p w14:paraId="4DF2B0CA" w14:textId="77777777" w:rsidR="007E01B4" w:rsidRPr="005A7116" w:rsidRDefault="007E01B4" w:rsidP="000D6F32">
            <w:pPr>
              <w:spacing w:after="0" w:line="240" w:lineRule="auto"/>
              <w:jc w:val="center"/>
              <w:rPr>
                <w:rFonts w:ascii="Times New Roman" w:eastAsia="Calibri" w:hAnsi="Times New Roman" w:cs="Times New Roman"/>
                <w:strike/>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982" w:type="dxa"/>
            <w:tcMar>
              <w:top w:w="0" w:type="dxa"/>
              <w:left w:w="108" w:type="dxa"/>
              <w:bottom w:w="0" w:type="dxa"/>
              <w:right w:w="108" w:type="dxa"/>
            </w:tcMar>
          </w:tcPr>
          <w:p w14:paraId="72751C1B"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08582290" w14:textId="77777777" w:rsidTr="00C90B63">
        <w:trPr>
          <w:trHeight w:val="423"/>
          <w:jc w:val="center"/>
        </w:trPr>
        <w:tc>
          <w:tcPr>
            <w:tcW w:w="794" w:type="dxa"/>
            <w:tcMar>
              <w:top w:w="0" w:type="dxa"/>
              <w:left w:w="108" w:type="dxa"/>
              <w:bottom w:w="0" w:type="dxa"/>
              <w:right w:w="108" w:type="dxa"/>
            </w:tcMar>
          </w:tcPr>
          <w:p w14:paraId="2FD0BAF9"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3.3</w:t>
            </w:r>
          </w:p>
        </w:tc>
        <w:tc>
          <w:tcPr>
            <w:tcW w:w="5901" w:type="dxa"/>
            <w:tcMar>
              <w:top w:w="0" w:type="dxa"/>
              <w:left w:w="108" w:type="dxa"/>
              <w:bottom w:w="0" w:type="dxa"/>
              <w:right w:w="108" w:type="dxa"/>
            </w:tcMar>
          </w:tcPr>
          <w:p w14:paraId="75A1B254" w14:textId="49D16F3B" w:rsidR="007E01B4" w:rsidRPr="005A7116" w:rsidRDefault="007E01B4" w:rsidP="000D6F32">
            <w:pPr>
              <w:spacing w:after="0" w:line="240" w:lineRule="auto"/>
              <w:jc w:val="both"/>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lang w:val="kk-KZ"/>
              </w:rPr>
              <w:t xml:space="preserve">қор биржасының ресми тізімінің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Негізгі</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 xml:space="preserve"> алаңы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акциялар</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 xml:space="preserve"> секторының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стандарт</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 xml:space="preserve"> санатына енгізілген Қазақстан Республикасының резидент заңды тұлғаларының акциялары, немесе </w:t>
            </w:r>
            <w:r w:rsidRPr="005A7116">
              <w:rPr>
                <w:rFonts w:ascii="Times New Roman" w:eastAsia="Calibri" w:hAnsi="Times New Roman" w:cs="Times New Roman"/>
                <w:color w:val="000000" w:themeColor="text1"/>
                <w:sz w:val="24"/>
                <w:szCs w:val="24"/>
                <w:lang w:val="kk-KZ"/>
              </w:rPr>
              <w:t xml:space="preserve">шетел валютасында номинирленген,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Астана</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халықаралық қаржы орталығының аумағында жұмыс істейтін қор биржасында ашық сауда-саттыққа жіберілген</w:t>
            </w:r>
            <w:r w:rsidRPr="005A7116">
              <w:rPr>
                <w:rFonts w:ascii="Times New Roman" w:hAnsi="Times New Roman" w:cs="Times New Roman"/>
                <w:color w:val="000000" w:themeColor="text1"/>
                <w:sz w:val="24"/>
                <w:szCs w:val="24"/>
                <w:lang w:val="kk-KZ"/>
              </w:rPr>
              <w:t xml:space="preserve"> Қазақстан Республикасының резидент заңды тұлғаларының акциялары, және  базалық активі осы акциялар болып табылатын депозитарлық қолхаттар</w:t>
            </w:r>
          </w:p>
        </w:tc>
        <w:tc>
          <w:tcPr>
            <w:tcW w:w="980" w:type="dxa"/>
            <w:shd w:val="clear" w:color="auto" w:fill="auto"/>
          </w:tcPr>
          <w:p w14:paraId="5743327B"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982" w:type="dxa"/>
            <w:shd w:val="clear" w:color="auto" w:fill="auto"/>
            <w:tcMar>
              <w:top w:w="0" w:type="dxa"/>
              <w:left w:w="108" w:type="dxa"/>
              <w:bottom w:w="0" w:type="dxa"/>
              <w:right w:w="108" w:type="dxa"/>
            </w:tcMar>
          </w:tcPr>
          <w:p w14:paraId="47F47D2A"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80</w:t>
            </w:r>
          </w:p>
        </w:tc>
        <w:tc>
          <w:tcPr>
            <w:tcW w:w="982" w:type="dxa"/>
            <w:tcMar>
              <w:top w:w="0" w:type="dxa"/>
              <w:left w:w="108" w:type="dxa"/>
              <w:bottom w:w="0" w:type="dxa"/>
              <w:right w:w="108" w:type="dxa"/>
            </w:tcMar>
          </w:tcPr>
          <w:p w14:paraId="09727DFE"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7D8551FC" w14:textId="77777777" w:rsidTr="00C90B63">
        <w:trPr>
          <w:trHeight w:val="551"/>
          <w:jc w:val="center"/>
        </w:trPr>
        <w:tc>
          <w:tcPr>
            <w:tcW w:w="794" w:type="dxa"/>
            <w:tcMar>
              <w:top w:w="0" w:type="dxa"/>
              <w:left w:w="108" w:type="dxa"/>
              <w:bottom w:w="0" w:type="dxa"/>
              <w:right w:w="108" w:type="dxa"/>
            </w:tcMar>
          </w:tcPr>
          <w:p w14:paraId="3832A503"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3.4</w:t>
            </w:r>
          </w:p>
        </w:tc>
        <w:tc>
          <w:tcPr>
            <w:tcW w:w="5901" w:type="dxa"/>
            <w:tcMar>
              <w:top w:w="0" w:type="dxa"/>
              <w:left w:w="108" w:type="dxa"/>
              <w:bottom w:w="0" w:type="dxa"/>
              <w:right w:w="108" w:type="dxa"/>
            </w:tcMar>
          </w:tcPr>
          <w:p w14:paraId="09F12E7F" w14:textId="14228C32" w:rsidR="007E01B4" w:rsidRPr="005A7116" w:rsidRDefault="007E01B4" w:rsidP="000D6F32">
            <w:pPr>
              <w:spacing w:after="0" w:line="240" w:lineRule="auto"/>
              <w:jc w:val="both"/>
              <w:rPr>
                <w:rFonts w:ascii="Times New Roman" w:hAnsi="Times New Roman" w:cs="Times New Roman"/>
                <w:strike/>
                <w:color w:val="000000" w:themeColor="text1"/>
                <w:sz w:val="24"/>
                <w:szCs w:val="24"/>
              </w:rPr>
            </w:pPr>
            <w:r w:rsidRPr="005A7116">
              <w:rPr>
                <w:rFonts w:ascii="Times New Roman" w:eastAsia="Calibri" w:hAnsi="Times New Roman" w:cs="Times New Roman"/>
                <w:color w:val="000000" w:themeColor="text1"/>
                <w:sz w:val="24"/>
                <w:szCs w:val="24"/>
                <w:lang w:val="kk-KZ"/>
              </w:rPr>
              <w:t xml:space="preserve">қор биржасының ресми тізімінің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Балама</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алаңының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акциялар</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секторына енгізілген Қазақстан Республикасы заңды тұлғаларының акциялары, және </w:t>
            </w:r>
            <w:r w:rsidRPr="005A7116">
              <w:rPr>
                <w:rFonts w:ascii="Times New Roman" w:hAnsi="Times New Roman" w:cs="Times New Roman"/>
                <w:color w:val="000000" w:themeColor="text1"/>
                <w:sz w:val="24"/>
                <w:szCs w:val="24"/>
                <w:lang w:val="kk-KZ"/>
              </w:rPr>
              <w:t>базалық активі осы акциялар болып табылатын депозитарлық қолхаттар</w:t>
            </w:r>
            <w:r w:rsidRPr="005A7116">
              <w:rPr>
                <w:rFonts w:ascii="Times New Roman" w:eastAsia="Calibri" w:hAnsi="Times New Roman" w:cs="Times New Roman"/>
                <w:color w:val="000000" w:themeColor="text1"/>
                <w:sz w:val="24"/>
                <w:szCs w:val="24"/>
                <w:lang w:val="kk-KZ"/>
              </w:rPr>
              <w:t xml:space="preserve"> </w:t>
            </w:r>
          </w:p>
        </w:tc>
        <w:tc>
          <w:tcPr>
            <w:tcW w:w="980" w:type="dxa"/>
            <w:shd w:val="clear" w:color="auto" w:fill="auto"/>
          </w:tcPr>
          <w:p w14:paraId="04917FC7" w14:textId="77777777" w:rsidR="007E01B4" w:rsidRPr="005A7116" w:rsidRDefault="007E01B4" w:rsidP="000D6F32">
            <w:pPr>
              <w:spacing w:after="0" w:line="240" w:lineRule="auto"/>
              <w:jc w:val="center"/>
              <w:rPr>
                <w:rFonts w:ascii="Times New Roman" w:eastAsia="Calibri" w:hAnsi="Times New Roman" w:cs="Times New Roman"/>
                <w:strike/>
                <w:color w:val="000000" w:themeColor="text1"/>
                <w:sz w:val="24"/>
                <w:szCs w:val="24"/>
              </w:rPr>
            </w:pPr>
          </w:p>
        </w:tc>
        <w:tc>
          <w:tcPr>
            <w:tcW w:w="982" w:type="dxa"/>
            <w:shd w:val="clear" w:color="auto" w:fill="auto"/>
            <w:tcMar>
              <w:top w:w="0" w:type="dxa"/>
              <w:left w:w="108" w:type="dxa"/>
              <w:bottom w:w="0" w:type="dxa"/>
              <w:right w:w="108" w:type="dxa"/>
            </w:tcMar>
          </w:tcPr>
          <w:p w14:paraId="5CDFAD43" w14:textId="77777777" w:rsidR="007E01B4" w:rsidRPr="005A7116" w:rsidRDefault="007E01B4" w:rsidP="000D6F32">
            <w:pPr>
              <w:spacing w:after="0" w:line="240" w:lineRule="auto"/>
              <w:jc w:val="center"/>
              <w:rPr>
                <w:rFonts w:ascii="Times New Roman" w:eastAsia="Calibri" w:hAnsi="Times New Roman" w:cs="Times New Roman"/>
                <w:strike/>
                <w:color w:val="000000" w:themeColor="text1"/>
                <w:sz w:val="24"/>
                <w:szCs w:val="24"/>
              </w:rPr>
            </w:pPr>
            <w:r w:rsidRPr="005A7116">
              <w:rPr>
                <w:rFonts w:ascii="Times New Roman" w:eastAsia="Calibri" w:hAnsi="Times New Roman" w:cs="Times New Roman"/>
                <w:color w:val="000000" w:themeColor="text1"/>
                <w:sz w:val="24"/>
                <w:szCs w:val="24"/>
              </w:rPr>
              <w:t>60</w:t>
            </w:r>
          </w:p>
        </w:tc>
        <w:tc>
          <w:tcPr>
            <w:tcW w:w="982" w:type="dxa"/>
            <w:tcMar>
              <w:top w:w="0" w:type="dxa"/>
              <w:left w:w="108" w:type="dxa"/>
              <w:bottom w:w="0" w:type="dxa"/>
              <w:right w:w="108" w:type="dxa"/>
            </w:tcMar>
          </w:tcPr>
          <w:p w14:paraId="0C06D77B"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3BEFB66F" w14:textId="77777777" w:rsidTr="00C90B63">
        <w:trPr>
          <w:trHeight w:val="842"/>
          <w:jc w:val="center"/>
        </w:trPr>
        <w:tc>
          <w:tcPr>
            <w:tcW w:w="794" w:type="dxa"/>
            <w:tcMar>
              <w:top w:w="0" w:type="dxa"/>
              <w:left w:w="108" w:type="dxa"/>
              <w:bottom w:w="0" w:type="dxa"/>
              <w:right w:w="108" w:type="dxa"/>
            </w:tcMar>
          </w:tcPr>
          <w:p w14:paraId="7EA73B9C"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3.5</w:t>
            </w:r>
          </w:p>
        </w:tc>
        <w:tc>
          <w:tcPr>
            <w:tcW w:w="5901" w:type="dxa"/>
            <w:tcMar>
              <w:top w:w="0" w:type="dxa"/>
              <w:left w:w="108" w:type="dxa"/>
              <w:bottom w:w="0" w:type="dxa"/>
              <w:right w:w="108" w:type="dxa"/>
            </w:tcMar>
          </w:tcPr>
          <w:p w14:paraId="70A6D4AB" w14:textId="1B572442" w:rsidR="007E01B4" w:rsidRPr="005A7116" w:rsidRDefault="007E01B4" w:rsidP="000D6F32">
            <w:pPr>
              <w:spacing w:after="0" w:line="240" w:lineRule="auto"/>
              <w:jc w:val="both"/>
              <w:rPr>
                <w:rFonts w:ascii="Times New Roman"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lang w:val="kk-KZ"/>
              </w:rPr>
              <w:t xml:space="preserve">Standard &amp; Poor's агенттігінің халықаралық шкаласы бойынша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ВВВ-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төмен емес рейтингтік бағасы немесе</w:t>
            </w:r>
            <w:r w:rsidRPr="005A7116">
              <w:rPr>
                <w:rFonts w:ascii="Times New Roman" w:hAnsi="Times New Roman" w:cs="Times New Roman"/>
                <w:color w:val="000000" w:themeColor="text1"/>
                <w:sz w:val="24"/>
                <w:szCs w:val="24"/>
                <w:lang w:val="kk-KZ"/>
              </w:rPr>
              <w:t xml:space="preserve">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980" w:type="dxa"/>
            <w:shd w:val="clear" w:color="auto" w:fill="auto"/>
          </w:tcPr>
          <w:p w14:paraId="4B398DD8" w14:textId="77777777" w:rsidR="007E01B4" w:rsidRPr="005A7116" w:rsidRDefault="007E01B4" w:rsidP="000D6F32">
            <w:pPr>
              <w:spacing w:after="0" w:line="240" w:lineRule="auto"/>
              <w:jc w:val="center"/>
              <w:rPr>
                <w:rFonts w:ascii="Times New Roman" w:eastAsia="Calibri" w:hAnsi="Times New Roman" w:cs="Times New Roman"/>
                <w:strike/>
                <w:color w:val="000000" w:themeColor="text1"/>
                <w:sz w:val="24"/>
                <w:szCs w:val="24"/>
              </w:rPr>
            </w:pPr>
          </w:p>
        </w:tc>
        <w:tc>
          <w:tcPr>
            <w:tcW w:w="982" w:type="dxa"/>
            <w:shd w:val="clear" w:color="auto" w:fill="auto"/>
            <w:tcMar>
              <w:top w:w="0" w:type="dxa"/>
              <w:left w:w="108" w:type="dxa"/>
              <w:bottom w:w="0" w:type="dxa"/>
              <w:right w:w="108" w:type="dxa"/>
            </w:tcMar>
          </w:tcPr>
          <w:p w14:paraId="7A037CB2"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982" w:type="dxa"/>
            <w:tcMar>
              <w:top w:w="0" w:type="dxa"/>
              <w:left w:w="108" w:type="dxa"/>
              <w:bottom w:w="0" w:type="dxa"/>
              <w:right w:w="108" w:type="dxa"/>
            </w:tcMar>
          </w:tcPr>
          <w:p w14:paraId="72D3A1B6"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43978400" w14:textId="77777777" w:rsidTr="00C90B63">
        <w:trPr>
          <w:trHeight w:val="551"/>
          <w:jc w:val="center"/>
        </w:trPr>
        <w:tc>
          <w:tcPr>
            <w:tcW w:w="794" w:type="dxa"/>
            <w:tcMar>
              <w:top w:w="0" w:type="dxa"/>
              <w:left w:w="108" w:type="dxa"/>
              <w:bottom w:w="0" w:type="dxa"/>
              <w:right w:w="108" w:type="dxa"/>
            </w:tcMar>
          </w:tcPr>
          <w:p w14:paraId="763688C7"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3.6</w:t>
            </w:r>
          </w:p>
        </w:tc>
        <w:tc>
          <w:tcPr>
            <w:tcW w:w="5901" w:type="dxa"/>
            <w:tcMar>
              <w:top w:w="0" w:type="dxa"/>
              <w:left w:w="108" w:type="dxa"/>
              <w:bottom w:w="0" w:type="dxa"/>
              <w:right w:w="108" w:type="dxa"/>
            </w:tcMar>
          </w:tcPr>
          <w:p w14:paraId="252A2CEF" w14:textId="61CE49E8" w:rsidR="007E01B4" w:rsidRPr="005A7116" w:rsidRDefault="007E01B4" w:rsidP="000D6F32">
            <w:pPr>
              <w:spacing w:after="0" w:line="240" w:lineRule="auto"/>
              <w:jc w:val="both"/>
              <w:rPr>
                <w:rFonts w:ascii="Times New Roman"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lang w:val="kk-KZ"/>
              </w:rPr>
              <w:t xml:space="preserve">Standard &amp; Poor's агенттігінің халықаралық шкаласы бойынша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ВВ+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-тен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ВВ-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-ке дейінгі рейтингтік бағасы немесе </w:t>
            </w:r>
            <w:r w:rsidRPr="005A7116">
              <w:rPr>
                <w:rFonts w:ascii="Times New Roman" w:hAnsi="Times New Roman" w:cs="Times New Roman"/>
                <w:color w:val="000000" w:themeColor="text1"/>
                <w:sz w:val="24"/>
                <w:szCs w:val="24"/>
                <w:lang w:val="kk-KZ"/>
              </w:rPr>
              <w:t>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980" w:type="dxa"/>
          </w:tcPr>
          <w:p w14:paraId="5E0AA35D" w14:textId="77777777" w:rsidR="007E01B4" w:rsidRPr="005A7116" w:rsidRDefault="007E01B4" w:rsidP="000D6F32">
            <w:pPr>
              <w:spacing w:after="0" w:line="240" w:lineRule="auto"/>
              <w:jc w:val="center"/>
              <w:rPr>
                <w:rFonts w:ascii="Times New Roman" w:eastAsia="Calibri" w:hAnsi="Times New Roman" w:cs="Times New Roman"/>
                <w:strike/>
                <w:color w:val="000000" w:themeColor="text1"/>
                <w:sz w:val="24"/>
                <w:szCs w:val="24"/>
              </w:rPr>
            </w:pPr>
          </w:p>
        </w:tc>
        <w:tc>
          <w:tcPr>
            <w:tcW w:w="982" w:type="dxa"/>
            <w:tcMar>
              <w:top w:w="0" w:type="dxa"/>
              <w:left w:w="108" w:type="dxa"/>
              <w:bottom w:w="0" w:type="dxa"/>
              <w:right w:w="108" w:type="dxa"/>
            </w:tcMar>
          </w:tcPr>
          <w:p w14:paraId="592A1F1E" w14:textId="77777777" w:rsidR="007E01B4" w:rsidRPr="005A7116" w:rsidRDefault="007E01B4" w:rsidP="000D6F32">
            <w:pPr>
              <w:spacing w:after="0" w:line="240" w:lineRule="auto"/>
              <w:jc w:val="center"/>
              <w:rPr>
                <w:rFonts w:ascii="Times New Roman" w:eastAsia="Calibri" w:hAnsi="Times New Roman" w:cs="Times New Roman"/>
                <w:strike/>
                <w:color w:val="000000" w:themeColor="text1"/>
                <w:sz w:val="24"/>
                <w:szCs w:val="24"/>
              </w:rPr>
            </w:pPr>
            <w:r w:rsidRPr="005A7116">
              <w:rPr>
                <w:rFonts w:ascii="Times New Roman" w:eastAsia="Calibri" w:hAnsi="Times New Roman" w:cs="Times New Roman"/>
                <w:color w:val="000000" w:themeColor="text1"/>
                <w:sz w:val="24"/>
                <w:szCs w:val="24"/>
              </w:rPr>
              <w:t>80</w:t>
            </w:r>
          </w:p>
        </w:tc>
        <w:tc>
          <w:tcPr>
            <w:tcW w:w="982" w:type="dxa"/>
            <w:tcMar>
              <w:top w:w="0" w:type="dxa"/>
              <w:left w:w="108" w:type="dxa"/>
              <w:bottom w:w="0" w:type="dxa"/>
              <w:right w:w="108" w:type="dxa"/>
            </w:tcMar>
          </w:tcPr>
          <w:p w14:paraId="3FF8B729"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454D80C5" w14:textId="77777777" w:rsidTr="00C90B63">
        <w:trPr>
          <w:jc w:val="center"/>
        </w:trPr>
        <w:tc>
          <w:tcPr>
            <w:tcW w:w="794" w:type="dxa"/>
            <w:tcMar>
              <w:top w:w="0" w:type="dxa"/>
              <w:left w:w="108" w:type="dxa"/>
              <w:bottom w:w="0" w:type="dxa"/>
              <w:right w:w="108" w:type="dxa"/>
            </w:tcMar>
          </w:tcPr>
          <w:p w14:paraId="26AFC141"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3.7</w:t>
            </w:r>
          </w:p>
        </w:tc>
        <w:tc>
          <w:tcPr>
            <w:tcW w:w="5901" w:type="dxa"/>
            <w:tcMar>
              <w:top w:w="0" w:type="dxa"/>
              <w:left w:w="108" w:type="dxa"/>
              <w:bottom w:w="0" w:type="dxa"/>
              <w:right w:w="108" w:type="dxa"/>
            </w:tcMar>
          </w:tcPr>
          <w:p w14:paraId="3F959881" w14:textId="59F086BA" w:rsidR="007E01B4" w:rsidRPr="005A7116" w:rsidRDefault="007E01B4" w:rsidP="000D6F32">
            <w:pPr>
              <w:spacing w:after="0" w:line="240" w:lineRule="auto"/>
              <w:jc w:val="both"/>
              <w:rPr>
                <w:rFonts w:ascii="Times New Roman"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lang w:val="kk-KZ"/>
              </w:rPr>
              <w:t xml:space="preserve">Standard &amp; Poor's агенттігінің халықаралық шкаласы бойынша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-тен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-ке дейінгі рейтингтік бағасы немесе </w:t>
            </w:r>
            <w:r w:rsidRPr="005A7116">
              <w:rPr>
                <w:rFonts w:ascii="Times New Roman" w:hAnsi="Times New Roman" w:cs="Times New Roman"/>
                <w:color w:val="000000" w:themeColor="text1"/>
                <w:sz w:val="24"/>
                <w:szCs w:val="24"/>
                <w:lang w:val="kk-KZ"/>
              </w:rPr>
              <w:t>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980" w:type="dxa"/>
          </w:tcPr>
          <w:p w14:paraId="6908680D" w14:textId="77777777" w:rsidR="007E01B4" w:rsidRPr="005A7116" w:rsidRDefault="007E01B4" w:rsidP="000D6F32">
            <w:pPr>
              <w:spacing w:after="0" w:line="240" w:lineRule="auto"/>
              <w:jc w:val="center"/>
              <w:rPr>
                <w:rFonts w:ascii="Times New Roman" w:eastAsia="Calibri" w:hAnsi="Times New Roman" w:cs="Times New Roman"/>
                <w:strike/>
                <w:color w:val="000000" w:themeColor="text1"/>
                <w:sz w:val="24"/>
                <w:szCs w:val="24"/>
              </w:rPr>
            </w:pPr>
          </w:p>
        </w:tc>
        <w:tc>
          <w:tcPr>
            <w:tcW w:w="982" w:type="dxa"/>
            <w:tcMar>
              <w:top w:w="0" w:type="dxa"/>
              <w:left w:w="108" w:type="dxa"/>
              <w:bottom w:w="0" w:type="dxa"/>
              <w:right w:w="108" w:type="dxa"/>
            </w:tcMar>
          </w:tcPr>
          <w:p w14:paraId="028C96BD"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60</w:t>
            </w:r>
          </w:p>
        </w:tc>
        <w:tc>
          <w:tcPr>
            <w:tcW w:w="982" w:type="dxa"/>
            <w:tcMar>
              <w:top w:w="0" w:type="dxa"/>
              <w:left w:w="108" w:type="dxa"/>
              <w:bottom w:w="0" w:type="dxa"/>
              <w:right w:w="108" w:type="dxa"/>
            </w:tcMar>
          </w:tcPr>
          <w:p w14:paraId="667F863B"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5108D759" w14:textId="77777777" w:rsidTr="00C90B63">
        <w:trPr>
          <w:jc w:val="center"/>
        </w:trPr>
        <w:tc>
          <w:tcPr>
            <w:tcW w:w="794" w:type="dxa"/>
            <w:tcMar>
              <w:top w:w="0" w:type="dxa"/>
              <w:left w:w="108" w:type="dxa"/>
              <w:bottom w:w="0" w:type="dxa"/>
              <w:right w:w="108" w:type="dxa"/>
            </w:tcMar>
          </w:tcPr>
          <w:p w14:paraId="4951CF4C"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4</w:t>
            </w:r>
          </w:p>
        </w:tc>
        <w:tc>
          <w:tcPr>
            <w:tcW w:w="5901" w:type="dxa"/>
            <w:tcMar>
              <w:top w:w="0" w:type="dxa"/>
              <w:left w:w="108" w:type="dxa"/>
              <w:bottom w:w="0" w:type="dxa"/>
              <w:right w:w="108" w:type="dxa"/>
            </w:tcMar>
          </w:tcPr>
          <w:p w14:paraId="628A6642" w14:textId="77777777"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lang w:val="kk-KZ"/>
              </w:rPr>
              <w:t>Өзге бағалы қағаздар</w:t>
            </w:r>
            <w:r w:rsidRPr="005A7116">
              <w:rPr>
                <w:rFonts w:ascii="Times New Roman" w:eastAsia="Calibri" w:hAnsi="Times New Roman" w:cs="Times New Roman"/>
                <w:color w:val="000000" w:themeColor="text1"/>
                <w:sz w:val="24"/>
                <w:szCs w:val="24"/>
              </w:rPr>
              <w:t xml:space="preserve"> – </w:t>
            </w:r>
            <w:r w:rsidRPr="005A7116">
              <w:rPr>
                <w:rFonts w:ascii="Times New Roman" w:eastAsia="Calibri" w:hAnsi="Times New Roman" w:cs="Times New Roman"/>
                <w:color w:val="000000" w:themeColor="text1"/>
                <w:sz w:val="24"/>
                <w:szCs w:val="24"/>
                <w:lang w:val="kk-KZ"/>
              </w:rPr>
              <w:t>барлығы</w:t>
            </w:r>
            <w:r w:rsidRPr="005A7116">
              <w:rPr>
                <w:rFonts w:ascii="Times New Roman" w:eastAsia="Calibri" w:hAnsi="Times New Roman" w:cs="Times New Roman"/>
                <w:color w:val="000000" w:themeColor="text1"/>
                <w:sz w:val="24"/>
                <w:szCs w:val="24"/>
              </w:rPr>
              <w:t xml:space="preserve"> (4.1 – 4.3</w:t>
            </w:r>
            <w:r w:rsidRPr="005A7116">
              <w:rPr>
                <w:rFonts w:ascii="Times New Roman" w:eastAsia="Calibri" w:hAnsi="Times New Roman" w:cs="Times New Roman"/>
                <w:color w:val="000000" w:themeColor="text1"/>
                <w:sz w:val="24"/>
                <w:szCs w:val="24"/>
                <w:lang w:val="kk-KZ"/>
              </w:rPr>
              <w:t>-жолдар қосындысы</w:t>
            </w:r>
            <w:r w:rsidRPr="005A7116">
              <w:rPr>
                <w:rFonts w:ascii="Times New Roman" w:eastAsia="Calibri" w:hAnsi="Times New Roman" w:cs="Times New Roman"/>
                <w:color w:val="000000" w:themeColor="text1"/>
                <w:sz w:val="24"/>
                <w:szCs w:val="24"/>
              </w:rPr>
              <w:t xml:space="preserve">), </w:t>
            </w:r>
            <w:r w:rsidRPr="005A7116">
              <w:rPr>
                <w:rFonts w:ascii="Times New Roman" w:eastAsia="Calibri" w:hAnsi="Times New Roman" w:cs="Times New Roman"/>
                <w:color w:val="000000" w:themeColor="text1"/>
                <w:sz w:val="24"/>
                <w:szCs w:val="24"/>
                <w:lang w:val="kk-KZ"/>
              </w:rPr>
              <w:t>оның ішінде</w:t>
            </w:r>
            <w:r w:rsidRPr="005A7116">
              <w:rPr>
                <w:rFonts w:ascii="Times New Roman" w:eastAsia="Calibri" w:hAnsi="Times New Roman" w:cs="Times New Roman"/>
                <w:color w:val="000000" w:themeColor="text1"/>
                <w:sz w:val="24"/>
                <w:szCs w:val="24"/>
              </w:rPr>
              <w:t>:</w:t>
            </w:r>
          </w:p>
        </w:tc>
        <w:tc>
          <w:tcPr>
            <w:tcW w:w="980" w:type="dxa"/>
          </w:tcPr>
          <w:p w14:paraId="7281CF09"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х</w:t>
            </w:r>
          </w:p>
        </w:tc>
        <w:tc>
          <w:tcPr>
            <w:tcW w:w="982" w:type="dxa"/>
            <w:tcMar>
              <w:top w:w="0" w:type="dxa"/>
              <w:left w:w="108" w:type="dxa"/>
              <w:bottom w:w="0" w:type="dxa"/>
              <w:right w:w="108" w:type="dxa"/>
            </w:tcMar>
          </w:tcPr>
          <w:p w14:paraId="78F07D09"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х</w:t>
            </w:r>
          </w:p>
        </w:tc>
        <w:tc>
          <w:tcPr>
            <w:tcW w:w="982" w:type="dxa"/>
            <w:tcMar>
              <w:top w:w="0" w:type="dxa"/>
              <w:left w:w="108" w:type="dxa"/>
              <w:bottom w:w="0" w:type="dxa"/>
              <w:right w:w="108" w:type="dxa"/>
            </w:tcMar>
          </w:tcPr>
          <w:p w14:paraId="3CF9AA58"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1C50971F" w14:textId="77777777" w:rsidTr="00C90B63">
        <w:trPr>
          <w:trHeight w:val="56"/>
          <w:jc w:val="center"/>
        </w:trPr>
        <w:tc>
          <w:tcPr>
            <w:tcW w:w="794" w:type="dxa"/>
            <w:tcMar>
              <w:top w:w="0" w:type="dxa"/>
              <w:left w:w="108" w:type="dxa"/>
              <w:bottom w:w="0" w:type="dxa"/>
              <w:right w:w="108" w:type="dxa"/>
            </w:tcMar>
          </w:tcPr>
          <w:p w14:paraId="5B3A41F4" w14:textId="77777777" w:rsidR="007E01B4" w:rsidRPr="005A7116" w:rsidRDefault="007E01B4"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lastRenderedPageBreak/>
              <w:t>4.1</w:t>
            </w:r>
          </w:p>
        </w:tc>
        <w:tc>
          <w:tcPr>
            <w:tcW w:w="5901" w:type="dxa"/>
            <w:tcMar>
              <w:top w:w="0" w:type="dxa"/>
              <w:left w:w="108" w:type="dxa"/>
              <w:bottom w:w="0" w:type="dxa"/>
              <w:right w:w="108" w:type="dxa"/>
            </w:tcMar>
          </w:tcPr>
          <w:p w14:paraId="65011890" w14:textId="77777777" w:rsidR="007E01B4" w:rsidRPr="005A7116" w:rsidRDefault="007E01B4" w:rsidP="000D6F32">
            <w:pPr>
              <w:spacing w:after="0" w:line="240" w:lineRule="auto"/>
              <w:jc w:val="both"/>
              <w:textAlignment w:val="baseline"/>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lang w:val="kk-KZ"/>
              </w:rPr>
              <w:t>қор биржасының ресми тізіміне енгізілген инвестициялық қорлардың бағалы қағаздары</w:t>
            </w:r>
          </w:p>
        </w:tc>
        <w:tc>
          <w:tcPr>
            <w:tcW w:w="980" w:type="dxa"/>
          </w:tcPr>
          <w:p w14:paraId="76182DDE" w14:textId="77777777" w:rsidR="007E01B4" w:rsidRPr="005A7116" w:rsidRDefault="007E01B4" w:rsidP="000D6F32">
            <w:pPr>
              <w:spacing w:after="0" w:line="240" w:lineRule="auto"/>
              <w:jc w:val="center"/>
              <w:rPr>
                <w:rFonts w:ascii="Times New Roman" w:hAnsi="Times New Roman" w:cs="Times New Roman"/>
                <w:color w:val="000000" w:themeColor="text1"/>
                <w:sz w:val="24"/>
                <w:szCs w:val="24"/>
              </w:rPr>
            </w:pPr>
          </w:p>
        </w:tc>
        <w:tc>
          <w:tcPr>
            <w:tcW w:w="982" w:type="dxa"/>
            <w:tcMar>
              <w:top w:w="0" w:type="dxa"/>
              <w:left w:w="108" w:type="dxa"/>
              <w:bottom w:w="0" w:type="dxa"/>
              <w:right w:w="108" w:type="dxa"/>
            </w:tcMar>
          </w:tcPr>
          <w:p w14:paraId="18A48A86" w14:textId="77777777" w:rsidR="007E01B4" w:rsidRPr="005A7116" w:rsidRDefault="007E01B4" w:rsidP="000D6F32">
            <w:pPr>
              <w:spacing w:after="0" w:line="240" w:lineRule="auto"/>
              <w:jc w:val="center"/>
              <w:rPr>
                <w:rFonts w:ascii="Times New Roman" w:hAnsi="Times New Roman" w:cs="Times New Roman"/>
                <w:strike/>
                <w:color w:val="000000" w:themeColor="text1"/>
                <w:sz w:val="24"/>
                <w:szCs w:val="24"/>
              </w:rPr>
            </w:pPr>
            <w:r w:rsidRPr="005A7116">
              <w:rPr>
                <w:rFonts w:ascii="Times New Roman" w:hAnsi="Times New Roman" w:cs="Times New Roman"/>
                <w:color w:val="000000" w:themeColor="text1"/>
                <w:sz w:val="24"/>
                <w:szCs w:val="24"/>
              </w:rPr>
              <w:t>70</w:t>
            </w:r>
          </w:p>
        </w:tc>
        <w:tc>
          <w:tcPr>
            <w:tcW w:w="982" w:type="dxa"/>
            <w:tcMar>
              <w:top w:w="0" w:type="dxa"/>
              <w:left w:w="108" w:type="dxa"/>
              <w:bottom w:w="0" w:type="dxa"/>
              <w:right w:w="108" w:type="dxa"/>
            </w:tcMar>
          </w:tcPr>
          <w:p w14:paraId="7B62E74E"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56FC0F9C" w14:textId="77777777" w:rsidTr="00C90B63">
        <w:trPr>
          <w:jc w:val="center"/>
        </w:trPr>
        <w:tc>
          <w:tcPr>
            <w:tcW w:w="794" w:type="dxa"/>
            <w:tcMar>
              <w:top w:w="0" w:type="dxa"/>
              <w:left w:w="108" w:type="dxa"/>
              <w:bottom w:w="0" w:type="dxa"/>
              <w:right w:w="108" w:type="dxa"/>
            </w:tcMar>
          </w:tcPr>
          <w:p w14:paraId="5AC2366F" w14:textId="77777777" w:rsidR="007E01B4" w:rsidRPr="005A7116" w:rsidRDefault="007E01B4"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4.2</w:t>
            </w:r>
          </w:p>
        </w:tc>
        <w:tc>
          <w:tcPr>
            <w:tcW w:w="5901" w:type="dxa"/>
            <w:tcMar>
              <w:top w:w="0" w:type="dxa"/>
              <w:left w:w="108" w:type="dxa"/>
              <w:bottom w:w="0" w:type="dxa"/>
              <w:right w:w="108" w:type="dxa"/>
            </w:tcMar>
          </w:tcPr>
          <w:p w14:paraId="67AF26AD" w14:textId="77777777" w:rsidR="007E01B4" w:rsidRPr="005A7116" w:rsidRDefault="007E01B4" w:rsidP="000D6F32">
            <w:pPr>
              <w:spacing w:after="0" w:line="240" w:lineRule="auto"/>
              <w:jc w:val="both"/>
              <w:textAlignment w:val="baseline"/>
              <w:rPr>
                <w:rFonts w:ascii="Times New Roman" w:hAnsi="Times New Roman" w:cs="Times New Roman"/>
                <w:color w:val="000000" w:themeColor="text1"/>
                <w:sz w:val="24"/>
                <w:szCs w:val="24"/>
              </w:rPr>
            </w:pPr>
            <w:r w:rsidRPr="005A7116">
              <w:rPr>
                <w:rFonts w:ascii="Times New Roman" w:hAnsi="Times New Roman"/>
                <w:color w:val="000000" w:themeColor="text1"/>
                <w:sz w:val="24"/>
                <w:szCs w:val="24"/>
                <w:lang w:val="kk-KZ"/>
              </w:rPr>
              <w:t xml:space="preserve">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w:t>
            </w:r>
            <w:r w:rsidRPr="005A7116">
              <w:rPr>
                <w:rFonts w:ascii="Times New Roman" w:hAnsi="Times New Roman"/>
                <w:color w:val="000000" w:themeColor="text1"/>
                <w:sz w:val="24"/>
                <w:szCs w:val="24"/>
              </w:rPr>
              <w:t>Exchange Traded Funds (ETF)</w:t>
            </w:r>
            <w:r w:rsidRPr="005A7116">
              <w:rPr>
                <w:rFonts w:ascii="Times New Roman" w:hAnsi="Times New Roman"/>
                <w:color w:val="000000" w:themeColor="text1"/>
                <w:sz w:val="24"/>
                <w:szCs w:val="24"/>
                <w:lang w:val="kk-KZ"/>
              </w:rPr>
              <w:t xml:space="preserve"> пайлары </w:t>
            </w:r>
            <w:r w:rsidRPr="005A7116">
              <w:rPr>
                <w:rFonts w:ascii="Times New Roman" w:hAnsi="Times New Roman"/>
                <w:color w:val="000000" w:themeColor="text1"/>
                <w:sz w:val="24"/>
                <w:szCs w:val="24"/>
              </w:rPr>
              <w:t xml:space="preserve"> </w:t>
            </w:r>
          </w:p>
        </w:tc>
        <w:tc>
          <w:tcPr>
            <w:tcW w:w="980" w:type="dxa"/>
          </w:tcPr>
          <w:p w14:paraId="456B9955" w14:textId="77777777" w:rsidR="007E01B4" w:rsidRPr="005A7116" w:rsidRDefault="007E01B4" w:rsidP="000D6F32">
            <w:pPr>
              <w:spacing w:after="0" w:line="240" w:lineRule="auto"/>
              <w:jc w:val="center"/>
              <w:textAlignment w:val="baseline"/>
              <w:rPr>
                <w:rFonts w:ascii="Times New Roman" w:hAnsi="Times New Roman" w:cs="Times New Roman"/>
                <w:color w:val="000000" w:themeColor="text1"/>
                <w:sz w:val="24"/>
                <w:szCs w:val="24"/>
              </w:rPr>
            </w:pPr>
          </w:p>
        </w:tc>
        <w:tc>
          <w:tcPr>
            <w:tcW w:w="982" w:type="dxa"/>
            <w:tcMar>
              <w:top w:w="0" w:type="dxa"/>
              <w:left w:w="108" w:type="dxa"/>
              <w:bottom w:w="0" w:type="dxa"/>
              <w:right w:w="108" w:type="dxa"/>
            </w:tcMar>
          </w:tcPr>
          <w:p w14:paraId="4BE62D97" w14:textId="77777777" w:rsidR="007E01B4" w:rsidRPr="005A7116" w:rsidRDefault="007E01B4"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90</w:t>
            </w:r>
          </w:p>
        </w:tc>
        <w:tc>
          <w:tcPr>
            <w:tcW w:w="982" w:type="dxa"/>
            <w:tcMar>
              <w:top w:w="0" w:type="dxa"/>
              <w:left w:w="108" w:type="dxa"/>
              <w:bottom w:w="0" w:type="dxa"/>
              <w:right w:w="108" w:type="dxa"/>
            </w:tcMar>
          </w:tcPr>
          <w:p w14:paraId="586FE048" w14:textId="77777777" w:rsidR="007E01B4" w:rsidRPr="005A7116" w:rsidRDefault="007E01B4" w:rsidP="000D6F32">
            <w:pPr>
              <w:spacing w:after="0" w:line="240" w:lineRule="auto"/>
              <w:jc w:val="center"/>
              <w:rPr>
                <w:rFonts w:ascii="Times New Roman" w:eastAsia="Calibri" w:hAnsi="Times New Roman" w:cs="Times New Roman"/>
                <w:strike/>
                <w:color w:val="000000" w:themeColor="text1"/>
                <w:sz w:val="24"/>
                <w:szCs w:val="24"/>
              </w:rPr>
            </w:pPr>
          </w:p>
        </w:tc>
      </w:tr>
      <w:tr w:rsidR="005A7116" w:rsidRPr="005A7116" w14:paraId="29005E22" w14:textId="77777777" w:rsidTr="00C90B63">
        <w:trPr>
          <w:jc w:val="center"/>
        </w:trPr>
        <w:tc>
          <w:tcPr>
            <w:tcW w:w="794" w:type="dxa"/>
            <w:tcMar>
              <w:top w:w="0" w:type="dxa"/>
              <w:left w:w="108" w:type="dxa"/>
              <w:bottom w:w="0" w:type="dxa"/>
              <w:right w:w="108" w:type="dxa"/>
            </w:tcMar>
          </w:tcPr>
          <w:p w14:paraId="1EEFAB44" w14:textId="77777777" w:rsidR="007E01B4" w:rsidRPr="005A7116" w:rsidRDefault="007E01B4"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4.3</w:t>
            </w:r>
          </w:p>
        </w:tc>
        <w:tc>
          <w:tcPr>
            <w:tcW w:w="5901" w:type="dxa"/>
            <w:tcMar>
              <w:top w:w="0" w:type="dxa"/>
              <w:left w:w="108" w:type="dxa"/>
              <w:bottom w:w="0" w:type="dxa"/>
              <w:right w:w="108" w:type="dxa"/>
            </w:tcMar>
          </w:tcPr>
          <w:p w14:paraId="6B8A1024" w14:textId="54F4E778" w:rsidR="007E01B4" w:rsidRPr="005A7116" w:rsidRDefault="007E01B4" w:rsidP="000D6F32">
            <w:pPr>
              <w:spacing w:after="0" w:line="240" w:lineRule="auto"/>
              <w:jc w:val="both"/>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 xml:space="preserve">Morningstar </w:t>
            </w:r>
            <w:r w:rsidRPr="005A7116">
              <w:rPr>
                <w:rFonts w:ascii="Times New Roman" w:hAnsi="Times New Roman" w:cs="Times New Roman"/>
                <w:color w:val="000000" w:themeColor="text1"/>
                <w:sz w:val="24"/>
                <w:szCs w:val="24"/>
                <w:lang w:val="kk-KZ"/>
              </w:rPr>
              <w:t xml:space="preserve">рейтингтік агенттігінің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3 жұлдыз</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lang w:val="kk-KZ"/>
              </w:rPr>
              <w:t xml:space="preserve"> төмен емес </w:t>
            </w:r>
            <w:r w:rsidRPr="005A7116">
              <w:rPr>
                <w:rFonts w:ascii="Times New Roman" w:hAnsi="Times New Roman" w:cs="Times New Roman"/>
                <w:color w:val="000000" w:themeColor="text1"/>
                <w:sz w:val="24"/>
                <w:szCs w:val="24"/>
              </w:rPr>
              <w:t>рейтингтік бағасы</w:t>
            </w:r>
            <w:r w:rsidRPr="005A7116">
              <w:rPr>
                <w:rFonts w:ascii="Times New Roman" w:hAnsi="Times New Roman" w:cs="Times New Roman"/>
                <w:color w:val="000000" w:themeColor="text1"/>
                <w:sz w:val="24"/>
                <w:szCs w:val="24"/>
                <w:lang w:val="kk-KZ"/>
              </w:rPr>
              <w:t xml:space="preserve"> бар, Exchange Traded Funds (ETF), Exchange Traded Commodities (ETC), Exchange Traded Notes (ETN) пайлары</w:t>
            </w:r>
          </w:p>
        </w:tc>
        <w:tc>
          <w:tcPr>
            <w:tcW w:w="980" w:type="dxa"/>
          </w:tcPr>
          <w:p w14:paraId="2A9A1703" w14:textId="77777777" w:rsidR="007E01B4" w:rsidRPr="005A7116" w:rsidRDefault="007E01B4" w:rsidP="000D6F32">
            <w:pPr>
              <w:spacing w:after="0" w:line="240" w:lineRule="auto"/>
              <w:jc w:val="center"/>
              <w:textAlignment w:val="baseline"/>
              <w:rPr>
                <w:rFonts w:ascii="Times New Roman" w:hAnsi="Times New Roman" w:cs="Times New Roman"/>
                <w:color w:val="000000" w:themeColor="text1"/>
                <w:sz w:val="24"/>
                <w:szCs w:val="24"/>
              </w:rPr>
            </w:pPr>
          </w:p>
        </w:tc>
        <w:tc>
          <w:tcPr>
            <w:tcW w:w="982" w:type="dxa"/>
            <w:tcMar>
              <w:top w:w="0" w:type="dxa"/>
              <w:left w:w="108" w:type="dxa"/>
              <w:bottom w:w="0" w:type="dxa"/>
              <w:right w:w="108" w:type="dxa"/>
            </w:tcMar>
          </w:tcPr>
          <w:p w14:paraId="74719126" w14:textId="77777777" w:rsidR="007E01B4" w:rsidRPr="005A7116" w:rsidRDefault="007E01B4"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80</w:t>
            </w:r>
          </w:p>
        </w:tc>
        <w:tc>
          <w:tcPr>
            <w:tcW w:w="982" w:type="dxa"/>
            <w:tcMar>
              <w:top w:w="0" w:type="dxa"/>
              <w:left w:w="108" w:type="dxa"/>
              <w:bottom w:w="0" w:type="dxa"/>
              <w:right w:w="108" w:type="dxa"/>
            </w:tcMar>
          </w:tcPr>
          <w:p w14:paraId="43DA4E73" w14:textId="77777777" w:rsidR="007E01B4" w:rsidRPr="005A7116" w:rsidRDefault="007E01B4" w:rsidP="000D6F32">
            <w:pPr>
              <w:spacing w:after="0" w:line="240" w:lineRule="auto"/>
              <w:jc w:val="center"/>
              <w:rPr>
                <w:rFonts w:ascii="Times New Roman" w:eastAsia="Calibri" w:hAnsi="Times New Roman" w:cs="Times New Roman"/>
                <w:strike/>
                <w:color w:val="000000" w:themeColor="text1"/>
                <w:sz w:val="24"/>
                <w:szCs w:val="24"/>
              </w:rPr>
            </w:pPr>
          </w:p>
        </w:tc>
      </w:tr>
      <w:tr w:rsidR="005A7116" w:rsidRPr="005A7116" w14:paraId="4ACCCEDF" w14:textId="77777777" w:rsidTr="00C90B63">
        <w:trPr>
          <w:jc w:val="center"/>
        </w:trPr>
        <w:tc>
          <w:tcPr>
            <w:tcW w:w="794" w:type="dxa"/>
            <w:tcMar>
              <w:top w:w="0" w:type="dxa"/>
              <w:left w:w="108" w:type="dxa"/>
              <w:bottom w:w="0" w:type="dxa"/>
              <w:right w:w="108" w:type="dxa"/>
            </w:tcMar>
          </w:tcPr>
          <w:p w14:paraId="0E27F55A"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5</w:t>
            </w:r>
          </w:p>
        </w:tc>
        <w:tc>
          <w:tcPr>
            <w:tcW w:w="5901" w:type="dxa"/>
            <w:tcMar>
              <w:top w:w="0" w:type="dxa"/>
              <w:left w:w="108" w:type="dxa"/>
              <w:bottom w:w="0" w:type="dxa"/>
              <w:right w:w="108" w:type="dxa"/>
            </w:tcMar>
          </w:tcPr>
          <w:p w14:paraId="2DFC3D9C" w14:textId="77777777"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lang w:val="kk-KZ"/>
              </w:rPr>
              <w:t>Өзге</w:t>
            </w:r>
            <w:r w:rsidRPr="005A7116">
              <w:rPr>
                <w:rFonts w:ascii="Times New Roman" w:eastAsia="Calibri" w:hAnsi="Times New Roman" w:cs="Times New Roman"/>
                <w:color w:val="000000" w:themeColor="text1"/>
                <w:sz w:val="24"/>
                <w:szCs w:val="24"/>
              </w:rPr>
              <w:t xml:space="preserve"> актив</w:t>
            </w:r>
            <w:r w:rsidRPr="005A7116">
              <w:rPr>
                <w:rFonts w:ascii="Times New Roman" w:eastAsia="Calibri" w:hAnsi="Times New Roman" w:cs="Times New Roman"/>
                <w:color w:val="000000" w:themeColor="text1"/>
                <w:sz w:val="24"/>
                <w:szCs w:val="24"/>
                <w:lang w:val="kk-KZ"/>
              </w:rPr>
              <w:t>тер</w:t>
            </w:r>
            <w:r w:rsidRPr="005A7116">
              <w:rPr>
                <w:rFonts w:ascii="Times New Roman" w:eastAsia="Calibri" w:hAnsi="Times New Roman" w:cs="Times New Roman"/>
                <w:color w:val="000000" w:themeColor="text1"/>
                <w:sz w:val="24"/>
                <w:szCs w:val="24"/>
              </w:rPr>
              <w:t xml:space="preserve"> – </w:t>
            </w:r>
            <w:r w:rsidRPr="005A7116">
              <w:rPr>
                <w:rFonts w:ascii="Times New Roman" w:eastAsia="Calibri" w:hAnsi="Times New Roman" w:cs="Times New Roman"/>
                <w:color w:val="000000" w:themeColor="text1"/>
                <w:sz w:val="24"/>
                <w:szCs w:val="24"/>
                <w:lang w:val="kk-KZ"/>
              </w:rPr>
              <w:t>барлығы</w:t>
            </w:r>
            <w:r w:rsidRPr="005A7116">
              <w:rPr>
                <w:rFonts w:ascii="Times New Roman" w:eastAsia="Calibri" w:hAnsi="Times New Roman" w:cs="Times New Roman"/>
                <w:color w:val="000000" w:themeColor="text1"/>
                <w:sz w:val="24"/>
                <w:szCs w:val="24"/>
              </w:rPr>
              <w:t xml:space="preserve"> (5.1 - 5.4</w:t>
            </w:r>
            <w:r w:rsidRPr="005A7116">
              <w:rPr>
                <w:rFonts w:ascii="Times New Roman" w:eastAsia="Calibri" w:hAnsi="Times New Roman" w:cs="Times New Roman"/>
                <w:color w:val="000000" w:themeColor="text1"/>
                <w:sz w:val="24"/>
                <w:szCs w:val="24"/>
                <w:lang w:val="kk-KZ"/>
              </w:rPr>
              <w:t>-жолдар қосындысы</w:t>
            </w:r>
            <w:r w:rsidRPr="005A7116">
              <w:rPr>
                <w:rFonts w:ascii="Times New Roman" w:eastAsia="Calibri" w:hAnsi="Times New Roman" w:cs="Times New Roman"/>
                <w:color w:val="000000" w:themeColor="text1"/>
                <w:sz w:val="24"/>
                <w:szCs w:val="24"/>
              </w:rPr>
              <w:t xml:space="preserve">), </w:t>
            </w:r>
            <w:r w:rsidRPr="005A7116">
              <w:rPr>
                <w:rFonts w:ascii="Times New Roman" w:eastAsia="Calibri" w:hAnsi="Times New Roman" w:cs="Times New Roman"/>
                <w:color w:val="000000" w:themeColor="text1"/>
                <w:sz w:val="24"/>
                <w:szCs w:val="24"/>
                <w:lang w:val="kk-KZ"/>
              </w:rPr>
              <w:t>оның ішінде</w:t>
            </w:r>
            <w:r w:rsidRPr="005A7116">
              <w:rPr>
                <w:rFonts w:ascii="Times New Roman" w:eastAsia="Calibri" w:hAnsi="Times New Roman" w:cs="Times New Roman"/>
                <w:color w:val="000000" w:themeColor="text1"/>
                <w:sz w:val="24"/>
                <w:szCs w:val="24"/>
              </w:rPr>
              <w:t>:</w:t>
            </w:r>
          </w:p>
        </w:tc>
        <w:tc>
          <w:tcPr>
            <w:tcW w:w="980" w:type="dxa"/>
          </w:tcPr>
          <w:p w14:paraId="40D46130"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х</w:t>
            </w:r>
          </w:p>
        </w:tc>
        <w:tc>
          <w:tcPr>
            <w:tcW w:w="982" w:type="dxa"/>
            <w:tcMar>
              <w:top w:w="0" w:type="dxa"/>
              <w:left w:w="108" w:type="dxa"/>
              <w:bottom w:w="0" w:type="dxa"/>
              <w:right w:w="108" w:type="dxa"/>
            </w:tcMar>
          </w:tcPr>
          <w:p w14:paraId="2EA14E46"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х</w:t>
            </w:r>
          </w:p>
        </w:tc>
        <w:tc>
          <w:tcPr>
            <w:tcW w:w="982" w:type="dxa"/>
            <w:tcMar>
              <w:top w:w="0" w:type="dxa"/>
              <w:left w:w="108" w:type="dxa"/>
              <w:bottom w:w="0" w:type="dxa"/>
              <w:right w:w="108" w:type="dxa"/>
            </w:tcMar>
          </w:tcPr>
          <w:p w14:paraId="7D44931E"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63D89DB3" w14:textId="77777777" w:rsidTr="00C90B63">
        <w:trPr>
          <w:jc w:val="center"/>
        </w:trPr>
        <w:tc>
          <w:tcPr>
            <w:tcW w:w="794" w:type="dxa"/>
            <w:tcMar>
              <w:top w:w="0" w:type="dxa"/>
              <w:left w:w="108" w:type="dxa"/>
              <w:bottom w:w="0" w:type="dxa"/>
              <w:right w:w="108" w:type="dxa"/>
            </w:tcMar>
          </w:tcPr>
          <w:p w14:paraId="2E292D49"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5.1</w:t>
            </w:r>
          </w:p>
        </w:tc>
        <w:tc>
          <w:tcPr>
            <w:tcW w:w="5901" w:type="dxa"/>
            <w:tcMar>
              <w:top w:w="0" w:type="dxa"/>
              <w:left w:w="108" w:type="dxa"/>
              <w:bottom w:w="0" w:type="dxa"/>
              <w:right w:w="108" w:type="dxa"/>
            </w:tcMar>
          </w:tcPr>
          <w:p w14:paraId="7CBB0F0D" w14:textId="77777777"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lang w:val="kk-KZ"/>
              </w:rPr>
              <w:t>Тазартылған бағалы</w:t>
            </w:r>
            <w:r w:rsidRPr="005A7116">
              <w:rPr>
                <w:rFonts w:ascii="Times New Roman" w:eastAsia="Calibri" w:hAnsi="Times New Roman" w:cs="Times New Roman"/>
                <w:color w:val="000000" w:themeColor="text1"/>
                <w:sz w:val="24"/>
                <w:szCs w:val="24"/>
              </w:rPr>
              <w:t xml:space="preserve"> метал</w:t>
            </w:r>
            <w:r w:rsidRPr="005A7116">
              <w:rPr>
                <w:rFonts w:ascii="Times New Roman" w:eastAsia="Calibri" w:hAnsi="Times New Roman" w:cs="Times New Roman"/>
                <w:color w:val="000000" w:themeColor="text1"/>
                <w:sz w:val="24"/>
                <w:szCs w:val="24"/>
                <w:lang w:val="kk-KZ"/>
              </w:rPr>
              <w:t xml:space="preserve">дар және </w:t>
            </w:r>
            <w:r w:rsidRPr="005A7116">
              <w:rPr>
                <w:rFonts w:ascii="Times New Roman" w:eastAsia="Calibri" w:hAnsi="Times New Roman" w:cs="Times New Roman"/>
                <w:color w:val="000000" w:themeColor="text1"/>
                <w:sz w:val="24"/>
                <w:szCs w:val="24"/>
              </w:rPr>
              <w:t>металл депозит</w:t>
            </w:r>
            <w:r w:rsidRPr="005A7116">
              <w:rPr>
                <w:rFonts w:ascii="Times New Roman" w:eastAsia="Calibri" w:hAnsi="Times New Roman" w:cs="Times New Roman"/>
                <w:color w:val="000000" w:themeColor="text1"/>
                <w:sz w:val="24"/>
                <w:szCs w:val="24"/>
                <w:lang w:val="kk-KZ"/>
              </w:rPr>
              <w:t>тер</w:t>
            </w:r>
          </w:p>
        </w:tc>
        <w:tc>
          <w:tcPr>
            <w:tcW w:w="980" w:type="dxa"/>
          </w:tcPr>
          <w:p w14:paraId="2F3D5524"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tcPr>
          <w:p w14:paraId="5EF823D0"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982" w:type="dxa"/>
            <w:tcMar>
              <w:top w:w="0" w:type="dxa"/>
              <w:left w:w="108" w:type="dxa"/>
              <w:bottom w:w="0" w:type="dxa"/>
              <w:right w:w="108" w:type="dxa"/>
            </w:tcMar>
          </w:tcPr>
          <w:p w14:paraId="7082C551"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4BFD1DFF" w14:textId="77777777" w:rsidTr="00C90B63">
        <w:trPr>
          <w:jc w:val="center"/>
        </w:trPr>
        <w:tc>
          <w:tcPr>
            <w:tcW w:w="794" w:type="dxa"/>
            <w:tcMar>
              <w:top w:w="0" w:type="dxa"/>
              <w:left w:w="108" w:type="dxa"/>
              <w:bottom w:w="0" w:type="dxa"/>
              <w:right w:w="108" w:type="dxa"/>
            </w:tcMar>
            <w:hideMark/>
          </w:tcPr>
          <w:p w14:paraId="0826BDD0"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5.2</w:t>
            </w:r>
          </w:p>
        </w:tc>
        <w:tc>
          <w:tcPr>
            <w:tcW w:w="5901" w:type="dxa"/>
            <w:tcMar>
              <w:top w:w="0" w:type="dxa"/>
              <w:left w:w="108" w:type="dxa"/>
              <w:bottom w:w="0" w:type="dxa"/>
              <w:right w:w="108" w:type="dxa"/>
            </w:tcMar>
          </w:tcPr>
          <w:p w14:paraId="514C899C" w14:textId="77777777" w:rsidR="007E01B4" w:rsidRPr="005A7116" w:rsidRDefault="007E01B4" w:rsidP="000D6F32">
            <w:pPr>
              <w:spacing w:after="0" w:line="240" w:lineRule="auto"/>
              <w:jc w:val="both"/>
              <w:rPr>
                <w:rFonts w:ascii="Times New Roman" w:eastAsia="Calibri" w:hAnsi="Times New Roman" w:cs="Times New Roman"/>
                <w:strike/>
                <w:color w:val="000000" w:themeColor="text1"/>
                <w:sz w:val="24"/>
                <w:szCs w:val="24"/>
              </w:rPr>
            </w:pPr>
            <w:r w:rsidRPr="005A7116">
              <w:rPr>
                <w:rFonts w:ascii="Times New Roman" w:hAnsi="Times New Roman" w:cs="Times New Roman"/>
                <w:color w:val="000000" w:themeColor="text1"/>
                <w:sz w:val="24"/>
                <w:szCs w:val="24"/>
                <w:lang w:val="kk-KZ"/>
              </w:rPr>
              <w:t>Бағалы қағаздар нарығындағы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(Ұйымның үлестес тұлғаларының дебиторлық берешегін қоспағанда) - Ұйымның балансы бойынша активтер сомасының 10 (он) пайызынан аспайтын сомада</w:t>
            </w:r>
          </w:p>
        </w:tc>
        <w:tc>
          <w:tcPr>
            <w:tcW w:w="980" w:type="dxa"/>
          </w:tcPr>
          <w:p w14:paraId="00481698"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tcPr>
          <w:p w14:paraId="68976E6D"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982" w:type="dxa"/>
            <w:tcMar>
              <w:top w:w="0" w:type="dxa"/>
              <w:left w:w="108" w:type="dxa"/>
              <w:bottom w:w="0" w:type="dxa"/>
              <w:right w:w="108" w:type="dxa"/>
            </w:tcMar>
            <w:hideMark/>
          </w:tcPr>
          <w:p w14:paraId="1474480F"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4CDEFFB9" w14:textId="77777777" w:rsidTr="00C90B63">
        <w:trPr>
          <w:jc w:val="center"/>
        </w:trPr>
        <w:tc>
          <w:tcPr>
            <w:tcW w:w="794" w:type="dxa"/>
            <w:tcMar>
              <w:top w:w="0" w:type="dxa"/>
              <w:left w:w="108" w:type="dxa"/>
              <w:bottom w:w="0" w:type="dxa"/>
              <w:right w:w="108" w:type="dxa"/>
            </w:tcMar>
          </w:tcPr>
          <w:p w14:paraId="4874A278"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5.3</w:t>
            </w:r>
          </w:p>
        </w:tc>
        <w:tc>
          <w:tcPr>
            <w:tcW w:w="5901" w:type="dxa"/>
            <w:tcMar>
              <w:top w:w="0" w:type="dxa"/>
              <w:left w:w="108" w:type="dxa"/>
              <w:bottom w:w="0" w:type="dxa"/>
              <w:right w:w="108" w:type="dxa"/>
            </w:tcMar>
          </w:tcPr>
          <w:p w14:paraId="3D899F79" w14:textId="77777777"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lang w:val="kk-KZ"/>
              </w:rPr>
              <w:t>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980" w:type="dxa"/>
          </w:tcPr>
          <w:p w14:paraId="63B7C28A"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tcPr>
          <w:p w14:paraId="1BAF2351"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982" w:type="dxa"/>
            <w:tcMar>
              <w:top w:w="0" w:type="dxa"/>
              <w:left w:w="108" w:type="dxa"/>
              <w:bottom w:w="0" w:type="dxa"/>
              <w:right w:w="108" w:type="dxa"/>
            </w:tcMar>
          </w:tcPr>
          <w:p w14:paraId="28EAA595"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30D74DE0" w14:textId="77777777" w:rsidTr="00C90B63">
        <w:trPr>
          <w:trHeight w:val="502"/>
          <w:jc w:val="center"/>
        </w:trPr>
        <w:tc>
          <w:tcPr>
            <w:tcW w:w="794" w:type="dxa"/>
            <w:tcMar>
              <w:top w:w="0" w:type="dxa"/>
              <w:left w:w="108" w:type="dxa"/>
              <w:bottom w:w="0" w:type="dxa"/>
              <w:right w:w="108" w:type="dxa"/>
            </w:tcMar>
            <w:hideMark/>
          </w:tcPr>
          <w:p w14:paraId="220537B2"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5.4</w:t>
            </w:r>
          </w:p>
        </w:tc>
        <w:tc>
          <w:tcPr>
            <w:tcW w:w="5901" w:type="dxa"/>
            <w:tcMar>
              <w:top w:w="0" w:type="dxa"/>
              <w:left w:w="108" w:type="dxa"/>
              <w:bottom w:w="0" w:type="dxa"/>
              <w:right w:w="108" w:type="dxa"/>
            </w:tcMar>
            <w:hideMark/>
          </w:tcPr>
          <w:p w14:paraId="3D367930" w14:textId="77777777" w:rsidR="007E01B4" w:rsidRPr="005A7116" w:rsidRDefault="007E01B4" w:rsidP="000D6F32">
            <w:pPr>
              <w:spacing w:after="0" w:line="240" w:lineRule="auto"/>
              <w:jc w:val="both"/>
              <w:rPr>
                <w:rFonts w:ascii="Times New Roman" w:eastAsia="Calibri" w:hAnsi="Times New Roman" w:cs="Times New Roman"/>
                <w:color w:val="000000" w:themeColor="text1"/>
                <w:sz w:val="24"/>
                <w:szCs w:val="24"/>
              </w:rPr>
            </w:pPr>
            <w:r w:rsidRPr="005A7116">
              <w:rPr>
                <w:rFonts w:ascii="Times New Roman" w:hAnsi="Times New Roman" w:cs="Times New Roman"/>
                <w:color w:val="000000" w:themeColor="text1"/>
                <w:sz w:val="24"/>
                <w:szCs w:val="24"/>
                <w:lang w:val="kk-KZ"/>
              </w:rPr>
              <w:t>Ұйымның</w:t>
            </w:r>
            <w:r w:rsidRPr="005A7116">
              <w:rPr>
                <w:rFonts w:ascii="Times New Roman" w:hAnsi="Times New Roman" w:cs="Times New Roman"/>
                <w:color w:val="000000" w:themeColor="text1"/>
                <w:sz w:val="24"/>
                <w:szCs w:val="24"/>
              </w:rPr>
              <w:t xml:space="preserve"> балансы бойынша активтер сомасының 5 (бес) пайызынан аспайтын сомада жылжымайтын мүлік түріндегі </w:t>
            </w:r>
            <w:r w:rsidRPr="005A7116">
              <w:rPr>
                <w:rFonts w:ascii="Times New Roman" w:hAnsi="Times New Roman" w:cs="Times New Roman"/>
                <w:color w:val="000000" w:themeColor="text1"/>
                <w:sz w:val="24"/>
                <w:szCs w:val="24"/>
                <w:lang w:val="kk-KZ"/>
              </w:rPr>
              <w:t>Ұйымның</w:t>
            </w:r>
            <w:r w:rsidRPr="005A7116">
              <w:rPr>
                <w:rFonts w:ascii="Times New Roman" w:hAnsi="Times New Roman" w:cs="Times New Roman"/>
                <w:color w:val="000000" w:themeColor="text1"/>
                <w:sz w:val="24"/>
                <w:szCs w:val="24"/>
              </w:rPr>
              <w:t xml:space="preserve"> негізгі </w:t>
            </w:r>
            <w:r w:rsidRPr="005A7116">
              <w:rPr>
                <w:rFonts w:ascii="Times New Roman" w:hAnsi="Times New Roman" w:cs="Times New Roman"/>
                <w:color w:val="000000" w:themeColor="text1"/>
                <w:sz w:val="24"/>
                <w:szCs w:val="24"/>
                <w:lang w:val="kk-KZ"/>
              </w:rPr>
              <w:t>құрал-жабдықтары</w:t>
            </w:r>
          </w:p>
        </w:tc>
        <w:tc>
          <w:tcPr>
            <w:tcW w:w="980" w:type="dxa"/>
          </w:tcPr>
          <w:p w14:paraId="6DD3F1E3"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hideMark/>
          </w:tcPr>
          <w:p w14:paraId="76F38E4B"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982" w:type="dxa"/>
            <w:tcMar>
              <w:top w:w="0" w:type="dxa"/>
              <w:left w:w="108" w:type="dxa"/>
              <w:bottom w:w="0" w:type="dxa"/>
              <w:right w:w="108" w:type="dxa"/>
            </w:tcMar>
            <w:hideMark/>
          </w:tcPr>
          <w:p w14:paraId="78A6C4C2"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2ADAA0F9" w14:textId="77777777" w:rsidTr="00C90B63">
        <w:trPr>
          <w:trHeight w:val="56"/>
          <w:jc w:val="center"/>
        </w:trPr>
        <w:tc>
          <w:tcPr>
            <w:tcW w:w="794" w:type="dxa"/>
            <w:tcMar>
              <w:top w:w="0" w:type="dxa"/>
              <w:left w:w="108" w:type="dxa"/>
              <w:bottom w:w="0" w:type="dxa"/>
              <w:right w:w="108" w:type="dxa"/>
            </w:tcMar>
          </w:tcPr>
          <w:p w14:paraId="4ED3468B"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6</w:t>
            </w:r>
          </w:p>
        </w:tc>
        <w:tc>
          <w:tcPr>
            <w:tcW w:w="5901" w:type="dxa"/>
            <w:tcMar>
              <w:top w:w="0" w:type="dxa"/>
              <w:left w:w="108" w:type="dxa"/>
              <w:bottom w:w="0" w:type="dxa"/>
              <w:right w:w="108" w:type="dxa"/>
            </w:tcMar>
          </w:tcPr>
          <w:p w14:paraId="1A4616DE" w14:textId="77777777" w:rsidR="007E01B4" w:rsidRPr="005A7116" w:rsidRDefault="007E01B4" w:rsidP="000D6F32">
            <w:pPr>
              <w:spacing w:after="0" w:line="240" w:lineRule="auto"/>
              <w:jc w:val="both"/>
              <w:textAlignment w:val="baseline"/>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lang w:val="kk-KZ"/>
              </w:rPr>
              <w:t xml:space="preserve">Өтімді активтердің </w:t>
            </w:r>
            <w:r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lang w:val="kk-KZ"/>
              </w:rPr>
              <w:t>ӨА</w:t>
            </w:r>
            <w:r w:rsidRPr="005A7116">
              <w:rPr>
                <w:rFonts w:ascii="Times New Roman" w:eastAsia="Calibri" w:hAnsi="Times New Roman" w:cs="Times New Roman"/>
                <w:color w:val="000000" w:themeColor="text1"/>
                <w:sz w:val="24"/>
                <w:szCs w:val="24"/>
              </w:rPr>
              <w:t xml:space="preserve">) </w:t>
            </w:r>
            <w:r w:rsidRPr="005A7116">
              <w:rPr>
                <w:rFonts w:ascii="Times New Roman" w:eastAsia="Calibri" w:hAnsi="Times New Roman" w:cs="Times New Roman"/>
                <w:color w:val="000000" w:themeColor="text1"/>
                <w:sz w:val="24"/>
                <w:szCs w:val="24"/>
                <w:lang w:val="kk-KZ"/>
              </w:rPr>
              <w:t>жиынтығы</w:t>
            </w:r>
            <w:r w:rsidRPr="005A7116">
              <w:rPr>
                <w:rFonts w:ascii="Times New Roman" w:eastAsia="Calibri" w:hAnsi="Times New Roman" w:cs="Times New Roman"/>
                <w:color w:val="000000" w:themeColor="text1"/>
                <w:sz w:val="24"/>
                <w:szCs w:val="24"/>
              </w:rPr>
              <w:t xml:space="preserve"> (1-5</w:t>
            </w:r>
            <w:r w:rsidRPr="005A7116">
              <w:rPr>
                <w:rFonts w:ascii="Times New Roman" w:eastAsia="Calibri" w:hAnsi="Times New Roman" w:cs="Times New Roman"/>
                <w:color w:val="000000" w:themeColor="text1"/>
                <w:sz w:val="24"/>
                <w:szCs w:val="24"/>
                <w:lang w:val="kk-KZ"/>
              </w:rPr>
              <w:t>-жолдардың қосындысы</w:t>
            </w:r>
            <w:r w:rsidRPr="005A7116">
              <w:rPr>
                <w:rFonts w:ascii="Times New Roman" w:eastAsia="Calibri" w:hAnsi="Times New Roman" w:cs="Times New Roman"/>
                <w:color w:val="000000" w:themeColor="text1"/>
                <w:sz w:val="24"/>
                <w:szCs w:val="24"/>
              </w:rPr>
              <w:t>)</w:t>
            </w:r>
          </w:p>
        </w:tc>
        <w:tc>
          <w:tcPr>
            <w:tcW w:w="980" w:type="dxa"/>
          </w:tcPr>
          <w:p w14:paraId="0DE80A5C" w14:textId="77777777" w:rsidR="007E01B4" w:rsidRPr="005A7116" w:rsidRDefault="007E01B4" w:rsidP="000D6F32">
            <w:pPr>
              <w:spacing w:after="0" w:line="240" w:lineRule="auto"/>
              <w:jc w:val="center"/>
              <w:textAlignment w:val="baseline"/>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х</w:t>
            </w:r>
          </w:p>
        </w:tc>
        <w:tc>
          <w:tcPr>
            <w:tcW w:w="982" w:type="dxa"/>
            <w:tcMar>
              <w:top w:w="0" w:type="dxa"/>
              <w:left w:w="108" w:type="dxa"/>
              <w:bottom w:w="0" w:type="dxa"/>
              <w:right w:w="108" w:type="dxa"/>
            </w:tcMar>
          </w:tcPr>
          <w:p w14:paraId="19E21862" w14:textId="77777777" w:rsidR="007E01B4" w:rsidRPr="005A7116" w:rsidRDefault="007E01B4" w:rsidP="000D6F32">
            <w:pPr>
              <w:spacing w:after="0" w:line="240" w:lineRule="auto"/>
              <w:jc w:val="center"/>
              <w:textAlignment w:val="baseline"/>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х</w:t>
            </w:r>
          </w:p>
        </w:tc>
        <w:tc>
          <w:tcPr>
            <w:tcW w:w="982" w:type="dxa"/>
            <w:tcMar>
              <w:top w:w="0" w:type="dxa"/>
              <w:left w:w="108" w:type="dxa"/>
              <w:bottom w:w="0" w:type="dxa"/>
              <w:right w:w="108" w:type="dxa"/>
            </w:tcMar>
          </w:tcPr>
          <w:p w14:paraId="11CE1A7B"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4FB62ABC" w14:textId="77777777" w:rsidTr="00C90B63">
        <w:trPr>
          <w:trHeight w:val="56"/>
          <w:jc w:val="center"/>
        </w:trPr>
        <w:tc>
          <w:tcPr>
            <w:tcW w:w="794" w:type="dxa"/>
            <w:tcMar>
              <w:top w:w="0" w:type="dxa"/>
              <w:left w:w="108" w:type="dxa"/>
              <w:bottom w:w="0" w:type="dxa"/>
              <w:right w:w="108" w:type="dxa"/>
            </w:tcMar>
          </w:tcPr>
          <w:p w14:paraId="205E4474"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7</w:t>
            </w:r>
          </w:p>
        </w:tc>
        <w:tc>
          <w:tcPr>
            <w:tcW w:w="5901" w:type="dxa"/>
            <w:tcMar>
              <w:top w:w="0" w:type="dxa"/>
              <w:left w:w="108" w:type="dxa"/>
              <w:bottom w:w="0" w:type="dxa"/>
              <w:right w:w="108" w:type="dxa"/>
            </w:tcMar>
          </w:tcPr>
          <w:p w14:paraId="5B74E15E" w14:textId="77777777" w:rsidR="007E01B4" w:rsidRPr="005A7116" w:rsidRDefault="007E01B4" w:rsidP="000D6F32">
            <w:pPr>
              <w:spacing w:after="0" w:line="240" w:lineRule="auto"/>
              <w:jc w:val="both"/>
              <w:textAlignment w:val="baseline"/>
              <w:rPr>
                <w:rFonts w:ascii="Times New Roman" w:eastAsia="Calibri" w:hAnsi="Times New Roman" w:cs="Times New Roman"/>
                <w:color w:val="000000" w:themeColor="text1"/>
                <w:sz w:val="24"/>
                <w:szCs w:val="24"/>
              </w:rPr>
            </w:pPr>
            <w:r w:rsidRPr="005A7116">
              <w:rPr>
                <w:rFonts w:ascii="Times New Roman" w:hAnsi="Times New Roman" w:cs="Times New Roman"/>
                <w:color w:val="000000" w:themeColor="text1"/>
                <w:sz w:val="24"/>
                <w:szCs w:val="24"/>
              </w:rPr>
              <w:t>Баланс бойынша міндеттемелер</w:t>
            </w:r>
          </w:p>
        </w:tc>
        <w:tc>
          <w:tcPr>
            <w:tcW w:w="980" w:type="dxa"/>
          </w:tcPr>
          <w:p w14:paraId="2DF6BB13" w14:textId="77777777" w:rsidR="007E01B4" w:rsidRPr="005A7116" w:rsidRDefault="007E01B4" w:rsidP="000D6F32">
            <w:pPr>
              <w:spacing w:after="0" w:line="240" w:lineRule="auto"/>
              <w:jc w:val="center"/>
              <w:textAlignment w:val="baseline"/>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х</w:t>
            </w:r>
          </w:p>
        </w:tc>
        <w:tc>
          <w:tcPr>
            <w:tcW w:w="982" w:type="dxa"/>
            <w:tcMar>
              <w:top w:w="0" w:type="dxa"/>
              <w:left w:w="108" w:type="dxa"/>
              <w:bottom w:w="0" w:type="dxa"/>
              <w:right w:w="108" w:type="dxa"/>
            </w:tcMar>
          </w:tcPr>
          <w:p w14:paraId="6D739F44" w14:textId="77777777" w:rsidR="007E01B4" w:rsidRPr="005A7116" w:rsidRDefault="007E01B4" w:rsidP="000D6F32">
            <w:pPr>
              <w:spacing w:after="0" w:line="240" w:lineRule="auto"/>
              <w:jc w:val="center"/>
              <w:textAlignment w:val="baseline"/>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х</w:t>
            </w:r>
          </w:p>
        </w:tc>
        <w:tc>
          <w:tcPr>
            <w:tcW w:w="982" w:type="dxa"/>
            <w:tcMar>
              <w:top w:w="0" w:type="dxa"/>
              <w:left w:w="108" w:type="dxa"/>
              <w:bottom w:w="0" w:type="dxa"/>
              <w:right w:w="108" w:type="dxa"/>
            </w:tcMar>
          </w:tcPr>
          <w:p w14:paraId="07B1EBF8"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44F4A165" w14:textId="77777777" w:rsidTr="00C90B63">
        <w:trPr>
          <w:trHeight w:val="123"/>
          <w:jc w:val="center"/>
        </w:trPr>
        <w:tc>
          <w:tcPr>
            <w:tcW w:w="794" w:type="dxa"/>
            <w:tcMar>
              <w:top w:w="0" w:type="dxa"/>
              <w:left w:w="108" w:type="dxa"/>
              <w:bottom w:w="0" w:type="dxa"/>
              <w:right w:w="108" w:type="dxa"/>
            </w:tcMar>
          </w:tcPr>
          <w:p w14:paraId="1A925D7E"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8</w:t>
            </w:r>
          </w:p>
        </w:tc>
        <w:tc>
          <w:tcPr>
            <w:tcW w:w="5901" w:type="dxa"/>
            <w:tcMar>
              <w:top w:w="0" w:type="dxa"/>
              <w:left w:w="108" w:type="dxa"/>
              <w:bottom w:w="0" w:type="dxa"/>
              <w:right w:w="108" w:type="dxa"/>
            </w:tcMar>
          </w:tcPr>
          <w:p w14:paraId="7C197387" w14:textId="77777777" w:rsidR="007E01B4" w:rsidRPr="005A7116" w:rsidRDefault="007E01B4" w:rsidP="000D6F32">
            <w:pPr>
              <w:spacing w:after="0" w:line="240" w:lineRule="auto"/>
              <w:jc w:val="both"/>
              <w:textAlignment w:val="baseline"/>
              <w:rPr>
                <w:rFonts w:ascii="Times New Roman" w:eastAsia="Calibri" w:hAnsi="Times New Roman" w:cs="Times New Roman"/>
                <w:color w:val="000000" w:themeColor="text1"/>
                <w:sz w:val="24"/>
                <w:szCs w:val="24"/>
              </w:rPr>
            </w:pPr>
            <w:r w:rsidRPr="005A7116">
              <w:rPr>
                <w:rFonts w:ascii="Times New Roman" w:hAnsi="Times New Roman" w:cs="Times New Roman"/>
                <w:color w:val="000000" w:themeColor="text1"/>
                <w:sz w:val="24"/>
                <w:szCs w:val="24"/>
              </w:rPr>
              <w:t>Меншікті капиталдың ең төменгі мөлшері</w:t>
            </w:r>
            <w:r w:rsidRPr="005A7116">
              <w:rPr>
                <w:rFonts w:ascii="Times New Roman" w:hAnsi="Times New Roman" w:cs="Times New Roman"/>
                <w:color w:val="000000" w:themeColor="text1"/>
                <w:sz w:val="24"/>
                <w:szCs w:val="24"/>
                <w:lang w:val="kk-KZ"/>
              </w:rPr>
              <w:t xml:space="preserve"> </w:t>
            </w:r>
            <w:r w:rsidRPr="005A7116">
              <w:rPr>
                <w:rFonts w:ascii="Times New Roman" w:eastAsia="Calibri" w:hAnsi="Times New Roman" w:cs="Times New Roman"/>
                <w:color w:val="000000" w:themeColor="text1"/>
                <w:sz w:val="24"/>
                <w:szCs w:val="24"/>
              </w:rPr>
              <w:t>(М</w:t>
            </w:r>
            <w:r w:rsidRPr="005A7116">
              <w:rPr>
                <w:rFonts w:ascii="Times New Roman" w:eastAsia="Calibri" w:hAnsi="Times New Roman" w:cs="Times New Roman"/>
                <w:color w:val="000000" w:themeColor="text1"/>
                <w:sz w:val="24"/>
                <w:szCs w:val="24"/>
                <w:lang w:val="kk-KZ"/>
              </w:rPr>
              <w:t>КТМ</w:t>
            </w:r>
            <w:r w:rsidRPr="005A7116">
              <w:rPr>
                <w:rFonts w:ascii="Times New Roman" w:eastAsia="Calibri" w:hAnsi="Times New Roman" w:cs="Times New Roman"/>
                <w:color w:val="000000" w:themeColor="text1"/>
                <w:sz w:val="24"/>
                <w:szCs w:val="24"/>
              </w:rPr>
              <w:t xml:space="preserve">) </w:t>
            </w:r>
          </w:p>
        </w:tc>
        <w:tc>
          <w:tcPr>
            <w:tcW w:w="980" w:type="dxa"/>
          </w:tcPr>
          <w:p w14:paraId="7771EA31" w14:textId="77777777" w:rsidR="007E01B4" w:rsidRPr="005A7116" w:rsidRDefault="007E01B4" w:rsidP="000D6F32">
            <w:pPr>
              <w:spacing w:after="0" w:line="240" w:lineRule="auto"/>
              <w:jc w:val="center"/>
              <w:textAlignment w:val="baseline"/>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х</w:t>
            </w:r>
          </w:p>
        </w:tc>
        <w:tc>
          <w:tcPr>
            <w:tcW w:w="982" w:type="dxa"/>
            <w:tcMar>
              <w:top w:w="0" w:type="dxa"/>
              <w:left w:w="108" w:type="dxa"/>
              <w:bottom w:w="0" w:type="dxa"/>
              <w:right w:w="108" w:type="dxa"/>
            </w:tcMar>
          </w:tcPr>
          <w:p w14:paraId="68324638" w14:textId="77777777" w:rsidR="007E01B4" w:rsidRPr="005A7116" w:rsidRDefault="007E01B4" w:rsidP="000D6F32">
            <w:pPr>
              <w:spacing w:after="0" w:line="240" w:lineRule="auto"/>
              <w:jc w:val="center"/>
              <w:textAlignment w:val="baseline"/>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х</w:t>
            </w:r>
          </w:p>
        </w:tc>
        <w:tc>
          <w:tcPr>
            <w:tcW w:w="982" w:type="dxa"/>
            <w:tcMar>
              <w:top w:w="0" w:type="dxa"/>
              <w:left w:w="108" w:type="dxa"/>
              <w:bottom w:w="0" w:type="dxa"/>
              <w:right w:w="108" w:type="dxa"/>
            </w:tcMar>
          </w:tcPr>
          <w:p w14:paraId="6BBCCC40"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5A7116" w:rsidRPr="005A7116" w14:paraId="1E9FD099" w14:textId="77777777" w:rsidTr="00C90B63">
        <w:trPr>
          <w:trHeight w:val="262"/>
          <w:jc w:val="center"/>
        </w:trPr>
        <w:tc>
          <w:tcPr>
            <w:tcW w:w="794" w:type="dxa"/>
            <w:tcMar>
              <w:top w:w="0" w:type="dxa"/>
              <w:left w:w="108" w:type="dxa"/>
              <w:bottom w:w="0" w:type="dxa"/>
              <w:right w:w="108" w:type="dxa"/>
            </w:tcMar>
          </w:tcPr>
          <w:p w14:paraId="77E07A20"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9</w:t>
            </w:r>
          </w:p>
        </w:tc>
        <w:tc>
          <w:tcPr>
            <w:tcW w:w="5901" w:type="dxa"/>
            <w:tcMar>
              <w:top w:w="0" w:type="dxa"/>
              <w:left w:w="108" w:type="dxa"/>
              <w:bottom w:w="0" w:type="dxa"/>
              <w:right w:w="108" w:type="dxa"/>
            </w:tcMar>
          </w:tcPr>
          <w:p w14:paraId="79BA270A" w14:textId="77777777" w:rsidR="007E01B4" w:rsidRPr="005A7116" w:rsidRDefault="007E01B4" w:rsidP="000D6F32">
            <w:pPr>
              <w:spacing w:after="0" w:line="240" w:lineRule="auto"/>
              <w:jc w:val="both"/>
              <w:textAlignment w:val="baseline"/>
              <w:rPr>
                <w:rFonts w:ascii="Times New Roman" w:eastAsia="Calibri"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М</w:t>
            </w:r>
            <w:r w:rsidRPr="005A7116">
              <w:rPr>
                <w:rFonts w:ascii="Times New Roman" w:hAnsi="Times New Roman" w:cs="Times New Roman"/>
                <w:color w:val="000000" w:themeColor="text1"/>
                <w:sz w:val="24"/>
                <w:szCs w:val="24"/>
              </w:rPr>
              <w:t>еншікті капиталдың жеткіліктілігі коэффициенті</w:t>
            </w:r>
          </w:p>
          <w:p w14:paraId="7578AFED" w14:textId="77777777" w:rsidR="007E01B4" w:rsidRPr="005A7116" w:rsidRDefault="007E01B4" w:rsidP="000D6F32">
            <w:pPr>
              <w:spacing w:after="0" w:line="240" w:lineRule="auto"/>
              <w:jc w:val="both"/>
              <w:textAlignment w:val="baseline"/>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(К)</w:t>
            </w:r>
          </w:p>
        </w:tc>
        <w:tc>
          <w:tcPr>
            <w:tcW w:w="980" w:type="dxa"/>
          </w:tcPr>
          <w:p w14:paraId="32021CB2" w14:textId="77777777" w:rsidR="007E01B4" w:rsidRPr="005A7116" w:rsidRDefault="007E01B4" w:rsidP="000D6F32">
            <w:pPr>
              <w:spacing w:after="0" w:line="240" w:lineRule="auto"/>
              <w:jc w:val="center"/>
              <w:textAlignment w:val="baseline"/>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х</w:t>
            </w:r>
          </w:p>
        </w:tc>
        <w:tc>
          <w:tcPr>
            <w:tcW w:w="982" w:type="dxa"/>
            <w:tcMar>
              <w:top w:w="0" w:type="dxa"/>
              <w:left w:w="108" w:type="dxa"/>
              <w:bottom w:w="0" w:type="dxa"/>
              <w:right w:w="108" w:type="dxa"/>
            </w:tcMar>
          </w:tcPr>
          <w:p w14:paraId="1613AD69" w14:textId="77777777" w:rsidR="007E01B4" w:rsidRPr="005A7116" w:rsidRDefault="007E01B4" w:rsidP="000D6F32">
            <w:pPr>
              <w:spacing w:after="0" w:line="240" w:lineRule="auto"/>
              <w:jc w:val="center"/>
              <w:textAlignment w:val="baseline"/>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х</w:t>
            </w:r>
          </w:p>
        </w:tc>
        <w:tc>
          <w:tcPr>
            <w:tcW w:w="982" w:type="dxa"/>
            <w:tcMar>
              <w:top w:w="0" w:type="dxa"/>
              <w:left w:w="108" w:type="dxa"/>
              <w:bottom w:w="0" w:type="dxa"/>
              <w:right w:w="108" w:type="dxa"/>
            </w:tcMar>
          </w:tcPr>
          <w:p w14:paraId="0BF05955"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r w:rsidR="0012267E" w:rsidRPr="005A7116" w14:paraId="15C98F66" w14:textId="77777777" w:rsidTr="00C90B63">
        <w:trPr>
          <w:trHeight w:val="47"/>
          <w:jc w:val="center"/>
        </w:trPr>
        <w:tc>
          <w:tcPr>
            <w:tcW w:w="794" w:type="dxa"/>
            <w:tcMar>
              <w:top w:w="0" w:type="dxa"/>
              <w:left w:w="108" w:type="dxa"/>
              <w:bottom w:w="0" w:type="dxa"/>
              <w:right w:w="108" w:type="dxa"/>
            </w:tcMar>
          </w:tcPr>
          <w:p w14:paraId="74123254"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w:t>
            </w:r>
          </w:p>
        </w:tc>
        <w:tc>
          <w:tcPr>
            <w:tcW w:w="5901" w:type="dxa"/>
            <w:tcMar>
              <w:top w:w="0" w:type="dxa"/>
              <w:left w:w="108" w:type="dxa"/>
              <w:bottom w:w="0" w:type="dxa"/>
              <w:right w:w="108" w:type="dxa"/>
            </w:tcMar>
          </w:tcPr>
          <w:p w14:paraId="7921BBEB" w14:textId="77777777" w:rsidR="007E01B4" w:rsidRPr="005A7116" w:rsidRDefault="007E01B4" w:rsidP="000D6F32">
            <w:pPr>
              <w:spacing w:after="0" w:line="240" w:lineRule="auto"/>
              <w:jc w:val="both"/>
              <w:textAlignment w:val="baseline"/>
              <w:rPr>
                <w:rFonts w:ascii="Times New Roman" w:eastAsia="Calibri" w:hAnsi="Times New Roman" w:cs="Times New Roman"/>
                <w:color w:val="000000" w:themeColor="text1"/>
                <w:sz w:val="24"/>
                <w:szCs w:val="24"/>
              </w:rPr>
            </w:pPr>
            <w:r w:rsidRPr="005A7116">
              <w:rPr>
                <w:rFonts w:ascii="Times New Roman" w:hAnsi="Times New Roman" w:cs="Times New Roman"/>
                <w:color w:val="000000" w:themeColor="text1"/>
                <w:sz w:val="24"/>
                <w:szCs w:val="24"/>
              </w:rPr>
              <w:t>Өтімділік коэффициенті</w:t>
            </w:r>
            <w:r w:rsidRPr="005A7116">
              <w:rPr>
                <w:rFonts w:ascii="Times New Roman" w:eastAsia="Calibri" w:hAnsi="Times New Roman" w:cs="Times New Roman"/>
                <w:color w:val="000000" w:themeColor="text1"/>
                <w:sz w:val="24"/>
                <w:szCs w:val="24"/>
              </w:rPr>
              <w:t xml:space="preserve"> (Кл)</w:t>
            </w:r>
          </w:p>
        </w:tc>
        <w:tc>
          <w:tcPr>
            <w:tcW w:w="980" w:type="dxa"/>
          </w:tcPr>
          <w:p w14:paraId="1E332CDF" w14:textId="77777777" w:rsidR="007E01B4" w:rsidRPr="005A7116" w:rsidRDefault="007E01B4" w:rsidP="000D6F32">
            <w:pPr>
              <w:spacing w:after="0" w:line="240" w:lineRule="auto"/>
              <w:jc w:val="center"/>
              <w:textAlignment w:val="baseline"/>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х</w:t>
            </w:r>
          </w:p>
        </w:tc>
        <w:tc>
          <w:tcPr>
            <w:tcW w:w="982" w:type="dxa"/>
            <w:tcMar>
              <w:top w:w="0" w:type="dxa"/>
              <w:left w:w="108" w:type="dxa"/>
              <w:bottom w:w="0" w:type="dxa"/>
              <w:right w:w="108" w:type="dxa"/>
            </w:tcMar>
          </w:tcPr>
          <w:p w14:paraId="2C4D1C4A" w14:textId="77777777" w:rsidR="007E01B4" w:rsidRPr="005A7116" w:rsidRDefault="007E01B4" w:rsidP="000D6F32">
            <w:pPr>
              <w:spacing w:after="0" w:line="240" w:lineRule="auto"/>
              <w:jc w:val="center"/>
              <w:textAlignment w:val="baseline"/>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х</w:t>
            </w:r>
          </w:p>
        </w:tc>
        <w:tc>
          <w:tcPr>
            <w:tcW w:w="982" w:type="dxa"/>
            <w:tcMar>
              <w:top w:w="0" w:type="dxa"/>
              <w:left w:w="108" w:type="dxa"/>
              <w:bottom w:w="0" w:type="dxa"/>
              <w:right w:w="108" w:type="dxa"/>
            </w:tcMar>
          </w:tcPr>
          <w:p w14:paraId="2542FBFB" w14:textId="77777777" w:rsidR="007E01B4" w:rsidRPr="005A7116" w:rsidRDefault="007E01B4" w:rsidP="000D6F32">
            <w:pPr>
              <w:spacing w:after="0" w:line="240" w:lineRule="auto"/>
              <w:jc w:val="center"/>
              <w:rPr>
                <w:rFonts w:ascii="Times New Roman" w:eastAsia="Calibri" w:hAnsi="Times New Roman" w:cs="Times New Roman"/>
                <w:color w:val="000000" w:themeColor="text1"/>
                <w:sz w:val="24"/>
                <w:szCs w:val="24"/>
              </w:rPr>
            </w:pPr>
          </w:p>
        </w:tc>
      </w:tr>
    </w:tbl>
    <w:p w14:paraId="708EECE8" w14:textId="77777777" w:rsidR="007E01B4" w:rsidRPr="005A7116" w:rsidRDefault="007E01B4" w:rsidP="000D6F32">
      <w:pPr>
        <w:spacing w:after="0" w:line="240" w:lineRule="auto"/>
        <w:ind w:firstLine="709"/>
        <w:rPr>
          <w:rFonts w:ascii="Times New Roman" w:eastAsia="Times New Roman" w:hAnsi="Times New Roman" w:cs="Times New Roman"/>
          <w:color w:val="000000" w:themeColor="text1"/>
          <w:sz w:val="28"/>
          <w:szCs w:val="28"/>
          <w:lang w:eastAsia="ru-RU"/>
        </w:rPr>
      </w:pPr>
    </w:p>
    <w:tbl>
      <w:tblPr>
        <w:tblW w:w="9639" w:type="dxa"/>
        <w:jc w:val="center"/>
        <w:tblLayout w:type="fixed"/>
        <w:tblLook w:val="04A0" w:firstRow="1" w:lastRow="0" w:firstColumn="1" w:lastColumn="0" w:noHBand="0" w:noVBand="1"/>
      </w:tblPr>
      <w:tblGrid>
        <w:gridCol w:w="4819"/>
        <w:gridCol w:w="4820"/>
      </w:tblGrid>
      <w:tr w:rsidR="005A7116" w:rsidRPr="005A7116" w14:paraId="7D58C063" w14:textId="77777777" w:rsidTr="00C90B63">
        <w:trPr>
          <w:jc w:val="center"/>
        </w:trPr>
        <w:tc>
          <w:tcPr>
            <w:tcW w:w="4819" w:type="dxa"/>
            <w:hideMark/>
          </w:tcPr>
          <w:p w14:paraId="36236A9B" w14:textId="77777777" w:rsidR="007E01B4" w:rsidRPr="005A7116" w:rsidRDefault="007E01B4"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val="kk-KZ" w:eastAsia="ru-RU"/>
              </w:rPr>
              <w:t>Атауы</w:t>
            </w:r>
            <w:r w:rsidRPr="005A7116">
              <w:rPr>
                <w:rFonts w:ascii="Times New Roman" w:eastAsia="Times New Roman" w:hAnsi="Times New Roman" w:cs="Times New Roman"/>
                <w:color w:val="000000" w:themeColor="text1"/>
                <w:sz w:val="28"/>
                <w:szCs w:val="26"/>
                <w:lang w:eastAsia="ru-RU"/>
              </w:rPr>
              <w:t xml:space="preserve"> ________________________________________________________________</w:t>
            </w:r>
          </w:p>
          <w:p w14:paraId="07BD8C90" w14:textId="77777777" w:rsidR="007E01B4" w:rsidRPr="005A7116" w:rsidRDefault="007E01B4"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c>
          <w:tcPr>
            <w:tcW w:w="4820" w:type="dxa"/>
          </w:tcPr>
          <w:p w14:paraId="0DC61209" w14:textId="77777777" w:rsidR="007E01B4" w:rsidRPr="005A7116" w:rsidRDefault="007E01B4"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val="kk-KZ" w:eastAsia="ru-RU"/>
              </w:rPr>
              <w:t>Мекенжайы</w:t>
            </w:r>
            <w:r w:rsidRPr="005A7116">
              <w:rPr>
                <w:rFonts w:ascii="Times New Roman" w:eastAsia="Times New Roman" w:hAnsi="Times New Roman" w:cs="Times New Roman"/>
                <w:color w:val="000000" w:themeColor="text1"/>
                <w:sz w:val="28"/>
                <w:szCs w:val="26"/>
                <w:lang w:eastAsia="ru-RU"/>
              </w:rPr>
              <w:t xml:space="preserve"> ________________________________________________________________</w:t>
            </w:r>
          </w:p>
          <w:p w14:paraId="02AE8CB5" w14:textId="77777777" w:rsidR="007E01B4" w:rsidRPr="005A7116" w:rsidRDefault="007E01B4"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5A7116" w:rsidRPr="005A7116" w14:paraId="3A25F67C" w14:textId="77777777" w:rsidTr="00C90B63">
        <w:trPr>
          <w:jc w:val="center"/>
        </w:trPr>
        <w:tc>
          <w:tcPr>
            <w:tcW w:w="9639" w:type="dxa"/>
            <w:gridSpan w:val="2"/>
          </w:tcPr>
          <w:p w14:paraId="50D97E7E" w14:textId="77777777" w:rsidR="007E01B4" w:rsidRPr="005A7116" w:rsidRDefault="007E01B4"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Телефон</w:t>
            </w:r>
            <w:r w:rsidRPr="005A7116">
              <w:rPr>
                <w:rFonts w:ascii="Times New Roman" w:eastAsia="Times New Roman" w:hAnsi="Times New Roman" w:cs="Times New Roman"/>
                <w:color w:val="000000" w:themeColor="text1"/>
                <w:sz w:val="28"/>
                <w:szCs w:val="26"/>
                <w:lang w:val="kk-KZ" w:eastAsia="ru-RU"/>
              </w:rPr>
              <w:t>ы</w:t>
            </w:r>
            <w:r w:rsidRPr="005A7116">
              <w:rPr>
                <w:rFonts w:ascii="Times New Roman" w:eastAsia="Times New Roman" w:hAnsi="Times New Roman" w:cs="Times New Roman"/>
                <w:color w:val="000000" w:themeColor="text1"/>
                <w:sz w:val="28"/>
                <w:szCs w:val="26"/>
                <w:lang w:eastAsia="ru-RU"/>
              </w:rPr>
              <w:t xml:space="preserve"> __________________________________________________________</w:t>
            </w:r>
          </w:p>
          <w:p w14:paraId="42D6812A" w14:textId="77777777" w:rsidR="007E01B4" w:rsidRPr="005A7116" w:rsidRDefault="007E01B4"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5A7116" w:rsidRPr="005A7116" w14:paraId="11F53EAA" w14:textId="77777777" w:rsidTr="00C90B63">
        <w:trPr>
          <w:jc w:val="center"/>
        </w:trPr>
        <w:tc>
          <w:tcPr>
            <w:tcW w:w="9639" w:type="dxa"/>
            <w:gridSpan w:val="2"/>
          </w:tcPr>
          <w:p w14:paraId="5D6DBECC" w14:textId="77777777" w:rsidR="007E01B4" w:rsidRPr="005A7116" w:rsidRDefault="007E01B4"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val="kk-KZ" w:eastAsia="ru-RU"/>
              </w:rPr>
            </w:pPr>
            <w:r w:rsidRPr="005A7116">
              <w:rPr>
                <w:rFonts w:ascii="Times New Roman" w:eastAsia="Times New Roman" w:hAnsi="Times New Roman" w:cs="Times New Roman"/>
                <w:color w:val="000000" w:themeColor="text1"/>
                <w:sz w:val="28"/>
                <w:szCs w:val="26"/>
                <w:lang w:val="kk-KZ" w:eastAsia="ru-RU"/>
              </w:rPr>
              <w:t>Э</w:t>
            </w:r>
            <w:r w:rsidRPr="005A7116">
              <w:rPr>
                <w:rFonts w:ascii="Times New Roman" w:eastAsia="Times New Roman" w:hAnsi="Times New Roman" w:cs="Times New Roman"/>
                <w:color w:val="000000" w:themeColor="text1"/>
                <w:sz w:val="28"/>
                <w:szCs w:val="26"/>
                <w:lang w:eastAsia="ru-RU"/>
              </w:rPr>
              <w:t>лектрон</w:t>
            </w:r>
            <w:r w:rsidRPr="005A7116">
              <w:rPr>
                <w:rFonts w:ascii="Times New Roman" w:eastAsia="Times New Roman" w:hAnsi="Times New Roman" w:cs="Times New Roman"/>
                <w:color w:val="000000" w:themeColor="text1"/>
                <w:sz w:val="28"/>
                <w:szCs w:val="26"/>
                <w:lang w:val="kk-KZ" w:eastAsia="ru-RU"/>
              </w:rPr>
              <w:t>дық</w:t>
            </w:r>
            <w:r w:rsidRPr="005A7116">
              <w:rPr>
                <w:rFonts w:ascii="Times New Roman" w:eastAsia="Times New Roman" w:hAnsi="Times New Roman" w:cs="Times New Roman"/>
                <w:color w:val="000000" w:themeColor="text1"/>
                <w:sz w:val="28"/>
                <w:szCs w:val="26"/>
                <w:lang w:eastAsia="ru-RU"/>
              </w:rPr>
              <w:t xml:space="preserve"> по</w:t>
            </w:r>
            <w:r w:rsidRPr="005A7116">
              <w:rPr>
                <w:rFonts w:ascii="Times New Roman" w:eastAsia="Times New Roman" w:hAnsi="Times New Roman" w:cs="Times New Roman"/>
                <w:color w:val="000000" w:themeColor="text1"/>
                <w:sz w:val="28"/>
                <w:szCs w:val="26"/>
                <w:lang w:val="kk-KZ" w:eastAsia="ru-RU"/>
              </w:rPr>
              <w:t>ш</w:t>
            </w:r>
            <w:r w:rsidRPr="005A7116">
              <w:rPr>
                <w:rFonts w:ascii="Times New Roman" w:eastAsia="Times New Roman" w:hAnsi="Times New Roman" w:cs="Times New Roman"/>
                <w:color w:val="000000" w:themeColor="text1"/>
                <w:sz w:val="28"/>
                <w:szCs w:val="26"/>
                <w:lang w:eastAsia="ru-RU"/>
              </w:rPr>
              <w:t>т</w:t>
            </w:r>
            <w:r w:rsidRPr="005A7116">
              <w:rPr>
                <w:rFonts w:ascii="Times New Roman" w:eastAsia="Times New Roman" w:hAnsi="Times New Roman" w:cs="Times New Roman"/>
                <w:color w:val="000000" w:themeColor="text1"/>
                <w:sz w:val="28"/>
                <w:szCs w:val="26"/>
                <w:lang w:val="kk-KZ" w:eastAsia="ru-RU"/>
              </w:rPr>
              <w:t>а мекенжайы</w:t>
            </w:r>
            <w:r w:rsidRPr="005A7116">
              <w:rPr>
                <w:rFonts w:ascii="Times New Roman" w:eastAsia="Times New Roman" w:hAnsi="Times New Roman" w:cs="Times New Roman"/>
                <w:color w:val="000000" w:themeColor="text1"/>
                <w:sz w:val="28"/>
                <w:szCs w:val="26"/>
                <w:lang w:eastAsia="ru-RU"/>
              </w:rPr>
              <w:t xml:space="preserve"> _______________________________________</w:t>
            </w:r>
          </w:p>
          <w:p w14:paraId="563D8A73" w14:textId="77777777" w:rsidR="007E01B4" w:rsidRPr="005A7116" w:rsidRDefault="007E01B4"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5A7116" w:rsidRPr="005A7116" w14:paraId="0C29BFA8" w14:textId="77777777" w:rsidTr="00C90B63">
        <w:trPr>
          <w:jc w:val="center"/>
        </w:trPr>
        <w:tc>
          <w:tcPr>
            <w:tcW w:w="9639" w:type="dxa"/>
            <w:gridSpan w:val="2"/>
          </w:tcPr>
          <w:p w14:paraId="0871ADEB" w14:textId="77777777" w:rsidR="007E01B4" w:rsidRPr="005A7116" w:rsidRDefault="007E01B4"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val="kk-KZ" w:eastAsia="ru-RU"/>
              </w:rPr>
            </w:pPr>
            <w:r w:rsidRPr="005A7116">
              <w:rPr>
                <w:rFonts w:ascii="Times New Roman" w:eastAsia="Times New Roman" w:hAnsi="Times New Roman" w:cs="Times New Roman"/>
                <w:color w:val="000000" w:themeColor="text1"/>
                <w:sz w:val="28"/>
                <w:szCs w:val="26"/>
                <w:lang w:val="kk-KZ" w:eastAsia="ru-RU"/>
              </w:rPr>
              <w:lastRenderedPageBreak/>
              <w:t>Орындаушы</w:t>
            </w:r>
          </w:p>
        </w:tc>
      </w:tr>
      <w:tr w:rsidR="005A7116" w:rsidRPr="005A7116" w14:paraId="74B65D5F" w14:textId="77777777" w:rsidTr="00C90B63">
        <w:trPr>
          <w:jc w:val="center"/>
        </w:trPr>
        <w:tc>
          <w:tcPr>
            <w:tcW w:w="9639" w:type="dxa"/>
            <w:gridSpan w:val="2"/>
            <w:hideMark/>
          </w:tcPr>
          <w:p w14:paraId="38AA34BF" w14:textId="77777777" w:rsidR="007E01B4" w:rsidRPr="005A7116" w:rsidRDefault="007E01B4"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______________________________________________      __</w:t>
            </w:r>
            <w:r w:rsidRPr="005A7116">
              <w:rPr>
                <w:rFonts w:ascii="Times New Roman" w:eastAsia="Times New Roman" w:hAnsi="Times New Roman" w:cs="Times New Roman"/>
                <w:color w:val="000000" w:themeColor="text1"/>
                <w:sz w:val="28"/>
                <w:szCs w:val="26"/>
                <w:lang w:val="en-US" w:eastAsia="ru-RU"/>
              </w:rPr>
              <w:t>_____</w:t>
            </w:r>
            <w:r w:rsidRPr="005A7116">
              <w:rPr>
                <w:rFonts w:ascii="Times New Roman" w:eastAsia="Times New Roman" w:hAnsi="Times New Roman" w:cs="Times New Roman"/>
                <w:color w:val="000000" w:themeColor="text1"/>
                <w:sz w:val="28"/>
                <w:szCs w:val="26"/>
                <w:lang w:eastAsia="ru-RU"/>
              </w:rPr>
              <w:t>_________</w:t>
            </w:r>
          </w:p>
        </w:tc>
      </w:tr>
      <w:tr w:rsidR="005A7116" w:rsidRPr="005A7116" w14:paraId="2BF8FE24" w14:textId="77777777" w:rsidTr="00C90B63">
        <w:trPr>
          <w:jc w:val="center"/>
        </w:trPr>
        <w:tc>
          <w:tcPr>
            <w:tcW w:w="9639" w:type="dxa"/>
            <w:gridSpan w:val="2"/>
          </w:tcPr>
          <w:p w14:paraId="13290B7D" w14:textId="77777777" w:rsidR="007E01B4" w:rsidRPr="005A7116" w:rsidRDefault="007E01B4"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hAnsi="Times New Roman" w:cs="Times New Roman"/>
                <w:color w:val="000000" w:themeColor="text1"/>
                <w:sz w:val="28"/>
                <w:szCs w:val="28"/>
              </w:rPr>
              <w:t xml:space="preserve">тегi, аты, әкесінің аты (ол </w:t>
            </w:r>
            <w:r w:rsidRPr="005A7116">
              <w:rPr>
                <w:rFonts w:ascii="Times New Roman" w:hAnsi="Times New Roman" w:cs="Times New Roman"/>
                <w:color w:val="000000" w:themeColor="text1"/>
                <w:sz w:val="28"/>
                <w:szCs w:val="28"/>
                <w:lang w:val="kk-KZ"/>
              </w:rPr>
              <w:t>бар болса</w:t>
            </w:r>
            <w:r w:rsidRPr="005A7116">
              <w:rPr>
                <w:rFonts w:ascii="Times New Roman" w:hAnsi="Times New Roman" w:cs="Times New Roman"/>
                <w:color w:val="000000" w:themeColor="text1"/>
                <w:sz w:val="28"/>
                <w:szCs w:val="28"/>
              </w:rPr>
              <w:t>)</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hAnsi="Times New Roman" w:cs="Times New Roman"/>
                <w:color w:val="000000" w:themeColor="text1"/>
                <w:sz w:val="28"/>
                <w:szCs w:val="28"/>
              </w:rPr>
              <w:t>қолы</w:t>
            </w:r>
          </w:p>
          <w:p w14:paraId="28AA6532" w14:textId="77777777" w:rsidR="007E01B4" w:rsidRPr="005A7116" w:rsidRDefault="007E01B4"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5A7116" w:rsidRPr="005A7116" w14:paraId="7EDF6182" w14:textId="77777777" w:rsidTr="00C90B63">
        <w:trPr>
          <w:jc w:val="center"/>
        </w:trPr>
        <w:tc>
          <w:tcPr>
            <w:tcW w:w="9639" w:type="dxa"/>
            <w:gridSpan w:val="2"/>
            <w:hideMark/>
          </w:tcPr>
          <w:p w14:paraId="0A3A6FCA" w14:textId="77777777" w:rsidR="007E01B4" w:rsidRPr="005A7116" w:rsidRDefault="007E01B4"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val="kk-KZ" w:eastAsia="ru-RU"/>
              </w:rPr>
              <w:t>Бас</w:t>
            </w:r>
            <w:r w:rsidRPr="005A7116">
              <w:rPr>
                <w:rFonts w:ascii="Times New Roman" w:eastAsia="Times New Roman" w:hAnsi="Times New Roman" w:cs="Times New Roman"/>
                <w:color w:val="000000" w:themeColor="text1"/>
                <w:sz w:val="28"/>
                <w:szCs w:val="26"/>
                <w:lang w:eastAsia="ru-RU"/>
              </w:rPr>
              <w:t xml:space="preserve"> бухгалтер (</w:t>
            </w:r>
            <w:r w:rsidRPr="005A7116">
              <w:rPr>
                <w:rFonts w:ascii="Times New Roman" w:eastAsia="Times New Roman" w:hAnsi="Times New Roman" w:cs="Times New Roman"/>
                <w:color w:val="000000" w:themeColor="text1"/>
                <w:sz w:val="28"/>
                <w:szCs w:val="26"/>
                <w:lang w:val="kk-KZ" w:eastAsia="ru-RU"/>
              </w:rPr>
              <w:t>немесе оның орнындағы адам</w:t>
            </w:r>
            <w:r w:rsidRPr="005A7116">
              <w:rPr>
                <w:rFonts w:ascii="Times New Roman" w:eastAsia="Times New Roman" w:hAnsi="Times New Roman" w:cs="Times New Roman"/>
                <w:color w:val="000000" w:themeColor="text1"/>
                <w:sz w:val="28"/>
                <w:szCs w:val="26"/>
                <w:lang w:eastAsia="ru-RU"/>
              </w:rPr>
              <w:t>)</w:t>
            </w:r>
          </w:p>
        </w:tc>
      </w:tr>
      <w:tr w:rsidR="005A7116" w:rsidRPr="005A7116" w14:paraId="30CA1316" w14:textId="77777777" w:rsidTr="00C90B63">
        <w:trPr>
          <w:jc w:val="center"/>
        </w:trPr>
        <w:tc>
          <w:tcPr>
            <w:tcW w:w="9639" w:type="dxa"/>
            <w:gridSpan w:val="2"/>
            <w:hideMark/>
          </w:tcPr>
          <w:p w14:paraId="5AACC338" w14:textId="77777777" w:rsidR="007E01B4" w:rsidRPr="005A7116" w:rsidRDefault="007E01B4"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______________________________________________      __</w:t>
            </w:r>
            <w:r w:rsidRPr="005A7116">
              <w:rPr>
                <w:rFonts w:ascii="Times New Roman" w:eastAsia="Times New Roman" w:hAnsi="Times New Roman" w:cs="Times New Roman"/>
                <w:color w:val="000000" w:themeColor="text1"/>
                <w:sz w:val="28"/>
                <w:szCs w:val="26"/>
                <w:lang w:val="en-US" w:eastAsia="ru-RU"/>
              </w:rPr>
              <w:t>_____</w:t>
            </w:r>
            <w:r w:rsidRPr="005A7116">
              <w:rPr>
                <w:rFonts w:ascii="Times New Roman" w:eastAsia="Times New Roman" w:hAnsi="Times New Roman" w:cs="Times New Roman"/>
                <w:color w:val="000000" w:themeColor="text1"/>
                <w:sz w:val="28"/>
                <w:szCs w:val="26"/>
                <w:lang w:eastAsia="ru-RU"/>
              </w:rPr>
              <w:t>_________</w:t>
            </w:r>
          </w:p>
        </w:tc>
      </w:tr>
      <w:tr w:rsidR="005A7116" w:rsidRPr="005A7116" w14:paraId="781097D6" w14:textId="77777777" w:rsidTr="00C90B63">
        <w:trPr>
          <w:jc w:val="center"/>
        </w:trPr>
        <w:tc>
          <w:tcPr>
            <w:tcW w:w="9639" w:type="dxa"/>
            <w:gridSpan w:val="2"/>
          </w:tcPr>
          <w:p w14:paraId="534B015E" w14:textId="77777777" w:rsidR="007E01B4" w:rsidRPr="005A7116" w:rsidRDefault="007E01B4"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hAnsi="Times New Roman" w:cs="Times New Roman"/>
                <w:color w:val="000000" w:themeColor="text1"/>
                <w:sz w:val="28"/>
                <w:szCs w:val="28"/>
              </w:rPr>
              <w:t>тегi, аты, әкесінің аты (</w:t>
            </w:r>
            <w:r w:rsidRPr="005A7116">
              <w:rPr>
                <w:rFonts w:ascii="Times New Roman" w:eastAsia="Times New Roman" w:hAnsi="Times New Roman" w:cs="Times New Roman"/>
                <w:color w:val="000000" w:themeColor="text1"/>
                <w:sz w:val="28"/>
                <w:szCs w:val="26"/>
                <w:lang w:val="kk-KZ" w:eastAsia="ru-RU"/>
              </w:rPr>
              <w:t>ол бар болса</w:t>
            </w:r>
            <w:r w:rsidRPr="005A7116">
              <w:rPr>
                <w:rFonts w:ascii="Times New Roman" w:hAnsi="Times New Roman" w:cs="Times New Roman"/>
                <w:color w:val="000000" w:themeColor="text1"/>
                <w:sz w:val="28"/>
                <w:szCs w:val="28"/>
              </w:rPr>
              <w:t>)</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hAnsi="Times New Roman" w:cs="Times New Roman"/>
                <w:color w:val="000000" w:themeColor="text1"/>
                <w:sz w:val="28"/>
                <w:szCs w:val="28"/>
              </w:rPr>
              <w:t>қолы</w:t>
            </w:r>
          </w:p>
          <w:p w14:paraId="7F804CD6" w14:textId="77777777" w:rsidR="007E01B4" w:rsidRPr="005A7116" w:rsidRDefault="007E01B4"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5A7116" w:rsidRPr="005A7116" w14:paraId="59C2C436" w14:textId="77777777" w:rsidTr="00C90B63">
        <w:trPr>
          <w:jc w:val="center"/>
        </w:trPr>
        <w:tc>
          <w:tcPr>
            <w:tcW w:w="9639" w:type="dxa"/>
            <w:gridSpan w:val="2"/>
          </w:tcPr>
          <w:p w14:paraId="2F9DF4BD" w14:textId="77777777" w:rsidR="007E01B4" w:rsidRPr="005A7116" w:rsidRDefault="007E01B4"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val="kk-KZ" w:eastAsia="ru-RU"/>
              </w:rPr>
              <w:t>Бірінші басшы</w:t>
            </w:r>
            <w:r w:rsidRPr="005A7116">
              <w:rPr>
                <w:rFonts w:ascii="Times New Roman" w:hAnsi="Times New Roman" w:cs="Times New Roman"/>
                <w:color w:val="000000" w:themeColor="text1"/>
                <w:sz w:val="28"/>
                <w:szCs w:val="28"/>
              </w:rPr>
              <w:t xml:space="preserve"> (</w:t>
            </w:r>
            <w:r w:rsidRPr="005A7116">
              <w:rPr>
                <w:rFonts w:ascii="Times New Roman" w:eastAsia="Times New Roman" w:hAnsi="Times New Roman" w:cs="Times New Roman"/>
                <w:color w:val="000000" w:themeColor="text1"/>
                <w:sz w:val="28"/>
                <w:szCs w:val="26"/>
                <w:lang w:val="kk-KZ" w:eastAsia="ru-RU"/>
              </w:rPr>
              <w:t>немесе оның орнындағы адам</w:t>
            </w:r>
            <w:r w:rsidRPr="005A7116">
              <w:rPr>
                <w:rFonts w:ascii="Times New Roman" w:hAnsi="Times New Roman" w:cs="Times New Roman"/>
                <w:color w:val="000000" w:themeColor="text1"/>
                <w:sz w:val="28"/>
                <w:szCs w:val="28"/>
              </w:rPr>
              <w:t>)</w:t>
            </w:r>
          </w:p>
        </w:tc>
      </w:tr>
      <w:tr w:rsidR="005A7116" w:rsidRPr="005A7116" w14:paraId="0E1CEB4F" w14:textId="77777777" w:rsidTr="00C90B63">
        <w:trPr>
          <w:jc w:val="center"/>
        </w:trPr>
        <w:tc>
          <w:tcPr>
            <w:tcW w:w="9639" w:type="dxa"/>
            <w:gridSpan w:val="2"/>
          </w:tcPr>
          <w:p w14:paraId="1FEE2562" w14:textId="77777777" w:rsidR="007E01B4" w:rsidRPr="005A7116" w:rsidRDefault="007E01B4"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______________________________________________      __</w:t>
            </w:r>
            <w:r w:rsidRPr="005A7116">
              <w:rPr>
                <w:rFonts w:ascii="Times New Roman" w:eastAsia="Times New Roman" w:hAnsi="Times New Roman" w:cs="Times New Roman"/>
                <w:color w:val="000000" w:themeColor="text1"/>
                <w:sz w:val="28"/>
                <w:szCs w:val="26"/>
                <w:lang w:val="en-US" w:eastAsia="ru-RU"/>
              </w:rPr>
              <w:t>_____</w:t>
            </w:r>
            <w:r w:rsidRPr="005A7116">
              <w:rPr>
                <w:rFonts w:ascii="Times New Roman" w:eastAsia="Times New Roman" w:hAnsi="Times New Roman" w:cs="Times New Roman"/>
                <w:color w:val="000000" w:themeColor="text1"/>
                <w:sz w:val="28"/>
                <w:szCs w:val="26"/>
                <w:lang w:eastAsia="ru-RU"/>
              </w:rPr>
              <w:t>_________</w:t>
            </w:r>
          </w:p>
        </w:tc>
      </w:tr>
      <w:tr w:rsidR="007E01B4" w:rsidRPr="005A7116" w14:paraId="5B3A0EAE" w14:textId="77777777" w:rsidTr="00C90B63">
        <w:trPr>
          <w:jc w:val="center"/>
        </w:trPr>
        <w:tc>
          <w:tcPr>
            <w:tcW w:w="9639" w:type="dxa"/>
            <w:gridSpan w:val="2"/>
          </w:tcPr>
          <w:p w14:paraId="067BECDA" w14:textId="77777777" w:rsidR="007E01B4" w:rsidRPr="005A7116" w:rsidRDefault="007E01B4" w:rsidP="000D6F32">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hAnsi="Times New Roman" w:cs="Times New Roman"/>
                <w:color w:val="000000" w:themeColor="text1"/>
                <w:sz w:val="28"/>
                <w:szCs w:val="28"/>
              </w:rPr>
              <w:t>тегi, аты, әкесінің аты (</w:t>
            </w:r>
            <w:r w:rsidRPr="005A7116">
              <w:rPr>
                <w:rFonts w:ascii="Times New Roman" w:eastAsia="Times New Roman" w:hAnsi="Times New Roman" w:cs="Times New Roman"/>
                <w:color w:val="000000" w:themeColor="text1"/>
                <w:sz w:val="28"/>
                <w:szCs w:val="26"/>
                <w:lang w:val="kk-KZ" w:eastAsia="ru-RU"/>
              </w:rPr>
              <w:t>ол бар болса</w:t>
            </w:r>
            <w:r w:rsidRPr="005A7116">
              <w:rPr>
                <w:rFonts w:ascii="Times New Roman" w:hAnsi="Times New Roman" w:cs="Times New Roman"/>
                <w:color w:val="000000" w:themeColor="text1"/>
                <w:sz w:val="28"/>
                <w:szCs w:val="28"/>
              </w:rPr>
              <w:t>)</w:t>
            </w:r>
            <w:r w:rsidRPr="005A7116">
              <w:rPr>
                <w:rFonts w:ascii="Times New Roman" w:eastAsia="Times New Roman" w:hAnsi="Times New Roman" w:cs="Times New Roman"/>
                <w:color w:val="000000" w:themeColor="text1"/>
                <w:sz w:val="28"/>
                <w:szCs w:val="26"/>
                <w:lang w:eastAsia="ru-RU"/>
              </w:rPr>
              <w:t xml:space="preserve">                          </w:t>
            </w:r>
            <w:r w:rsidRPr="005A7116">
              <w:rPr>
                <w:rFonts w:ascii="Times New Roman" w:hAnsi="Times New Roman" w:cs="Times New Roman"/>
                <w:color w:val="000000" w:themeColor="text1"/>
                <w:sz w:val="28"/>
                <w:szCs w:val="28"/>
              </w:rPr>
              <w:t>қолы</w:t>
            </w:r>
          </w:p>
        </w:tc>
      </w:tr>
    </w:tbl>
    <w:p w14:paraId="5D521ED9" w14:textId="77777777" w:rsidR="007E01B4" w:rsidRPr="005A7116" w:rsidRDefault="007E01B4"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32764B6A" w14:textId="77777777" w:rsidR="007E01B4" w:rsidRPr="005A7116" w:rsidRDefault="007E01B4"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7F380083" w14:textId="77777777" w:rsidR="007E01B4" w:rsidRPr="005A7116" w:rsidRDefault="007E01B4" w:rsidP="000D6F32">
      <w:pPr>
        <w:spacing w:after="0" w:line="240" w:lineRule="auto"/>
        <w:rPr>
          <w:rFonts w:ascii="Times New Roman" w:eastAsia="Times New Roman" w:hAnsi="Times New Roman" w:cs="Times New Roman"/>
          <w:color w:val="000000" w:themeColor="text1"/>
          <w:sz w:val="28"/>
          <w:szCs w:val="20"/>
          <w:lang w:eastAsia="ru-RU"/>
        </w:rPr>
        <w:sectPr w:rsidR="007E01B4" w:rsidRPr="005A7116" w:rsidSect="007831EB">
          <w:headerReference w:type="default" r:id="rId123"/>
          <w:pgSz w:w="11906" w:h="16838"/>
          <w:pgMar w:top="1418" w:right="851" w:bottom="1418" w:left="1418" w:header="709" w:footer="709" w:gutter="0"/>
          <w:cols w:space="708"/>
          <w:docGrid w:linePitch="360"/>
        </w:sectPr>
      </w:pPr>
    </w:p>
    <w:p w14:paraId="2278AE15" w14:textId="196530B2" w:rsidR="007E01B4" w:rsidRPr="005A7116" w:rsidRDefault="00796D18" w:rsidP="000D6F32">
      <w:pPr>
        <w:spacing w:after="0" w:line="240" w:lineRule="auto"/>
        <w:jc w:val="right"/>
        <w:rPr>
          <w:rFonts w:ascii="Times New Roman" w:eastAsia="Times New Roman" w:hAnsi="Times New Roman" w:cs="Times New Roman"/>
          <w:color w:val="000000" w:themeColor="text1"/>
          <w:sz w:val="28"/>
          <w:szCs w:val="28"/>
          <w:lang w:val="kk-KZ" w:eastAsia="ru-RU"/>
        </w:rPr>
      </w:pPr>
      <w:r w:rsidRPr="005A7116">
        <w:rPr>
          <w:rFonts w:ascii="Times New Roman" w:hAnsi="Times New Roman" w:cs="Times New Roman"/>
          <w:color w:val="000000" w:themeColor="text1"/>
          <w:sz w:val="28"/>
          <w:szCs w:val="28"/>
          <w:lang w:val="kk-KZ"/>
        </w:rPr>
        <w:lastRenderedPageBreak/>
        <w:t>«</w:t>
      </w:r>
      <w:r w:rsidR="007E01B4" w:rsidRPr="005A7116">
        <w:rPr>
          <w:rFonts w:ascii="Times New Roman" w:eastAsia="Times New Roman" w:hAnsi="Times New Roman" w:cs="Times New Roman"/>
          <w:color w:val="000000" w:themeColor="text1"/>
          <w:sz w:val="28"/>
          <w:szCs w:val="28"/>
          <w:lang w:val="kk-KZ" w:eastAsia="ru-RU"/>
        </w:rPr>
        <w:t>Бағалы қағаздар нарығында брокерлік және (немесе)</w:t>
      </w:r>
    </w:p>
    <w:p w14:paraId="0ABB2549" w14:textId="5A09D289" w:rsidR="007E01B4" w:rsidRPr="005A7116" w:rsidRDefault="007E01B4" w:rsidP="000D6F32">
      <w:pPr>
        <w:spacing w:after="0" w:line="240" w:lineRule="auto"/>
        <w:jc w:val="right"/>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дилерлік қызметті жүзеге асыратын ұйымның</w:t>
      </w:r>
    </w:p>
    <w:p w14:paraId="48922A33" w14:textId="45DEC29D" w:rsidR="007E01B4" w:rsidRPr="005A7116" w:rsidRDefault="007E01B4" w:rsidP="000D6F32">
      <w:pPr>
        <w:spacing w:after="0" w:line="240" w:lineRule="auto"/>
        <w:jc w:val="right"/>
        <w:rPr>
          <w:rFonts w:ascii="Times New Roman" w:hAnsi="Times New Roman" w:cs="Times New Roman"/>
          <w:color w:val="000000" w:themeColor="text1"/>
          <w:sz w:val="28"/>
          <w:szCs w:val="28"/>
          <w:lang w:val="kk-KZ"/>
        </w:rPr>
      </w:pPr>
      <w:r w:rsidRPr="005A7116">
        <w:rPr>
          <w:rFonts w:ascii="Times New Roman" w:eastAsia="Times New Roman" w:hAnsi="Times New Roman" w:cs="Times New Roman"/>
          <w:color w:val="000000" w:themeColor="text1"/>
          <w:sz w:val="28"/>
          <w:szCs w:val="28"/>
          <w:lang w:val="kk-KZ" w:eastAsia="ru-RU"/>
        </w:rPr>
        <w:t>пруденциялық нормативтері мәндерінің есебі</w:t>
      </w:r>
      <w:r w:rsidR="00796D18" w:rsidRPr="005A7116">
        <w:rPr>
          <w:rFonts w:ascii="Times New Roman" w:hAnsi="Times New Roman" w:cs="Times New Roman"/>
          <w:color w:val="000000" w:themeColor="text1"/>
          <w:sz w:val="28"/>
          <w:szCs w:val="28"/>
          <w:lang w:val="kk-KZ"/>
        </w:rPr>
        <w:t>»</w:t>
      </w:r>
    </w:p>
    <w:p w14:paraId="2A69C7B6" w14:textId="0DDCC9A5" w:rsidR="007E01B4" w:rsidRPr="005A7116" w:rsidRDefault="007E01B4" w:rsidP="000D6F32">
      <w:pPr>
        <w:spacing w:after="0" w:line="240" w:lineRule="auto"/>
        <w:jc w:val="right"/>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әкімшілік деректерді жинауға арналған нысанға</w:t>
      </w:r>
    </w:p>
    <w:p w14:paraId="371F5B26" w14:textId="77777777" w:rsidR="007E01B4" w:rsidRPr="005A7116" w:rsidRDefault="007E01B4" w:rsidP="000D6F32">
      <w:pPr>
        <w:spacing w:after="0" w:line="240" w:lineRule="auto"/>
        <w:jc w:val="right"/>
        <w:rPr>
          <w:rFonts w:ascii="Times New Roman" w:eastAsia="Times New Roman" w:hAnsi="Times New Roman" w:cs="Times New Roman"/>
          <w:color w:val="000000" w:themeColor="text1"/>
          <w:sz w:val="28"/>
          <w:szCs w:val="28"/>
          <w:lang w:val="kk-KZ" w:eastAsia="ru-RU"/>
        </w:rPr>
      </w:pPr>
      <w:r w:rsidRPr="005A7116">
        <w:rPr>
          <w:rFonts w:ascii="Times New Roman" w:hAnsi="Times New Roman" w:cs="Times New Roman"/>
          <w:color w:val="000000" w:themeColor="text1"/>
          <w:sz w:val="28"/>
          <w:szCs w:val="28"/>
          <w:lang w:val="kk-KZ"/>
        </w:rPr>
        <w:t>қосымша</w:t>
      </w:r>
    </w:p>
    <w:p w14:paraId="01382150" w14:textId="77777777" w:rsidR="007E01B4" w:rsidRPr="005A7116" w:rsidRDefault="007E01B4" w:rsidP="000D6F32">
      <w:pPr>
        <w:spacing w:after="0" w:line="240" w:lineRule="auto"/>
        <w:jc w:val="right"/>
        <w:rPr>
          <w:rFonts w:ascii="Times New Roman" w:eastAsia="Times New Roman" w:hAnsi="Times New Roman" w:cs="Times New Roman"/>
          <w:color w:val="000000" w:themeColor="text1"/>
          <w:sz w:val="28"/>
          <w:szCs w:val="28"/>
          <w:lang w:val="kk-KZ" w:eastAsia="ru-RU"/>
        </w:rPr>
      </w:pPr>
    </w:p>
    <w:p w14:paraId="61629F9A" w14:textId="77777777" w:rsidR="007E01B4" w:rsidRPr="005A7116" w:rsidRDefault="007E01B4" w:rsidP="000D6F32">
      <w:pPr>
        <w:spacing w:after="0" w:line="240" w:lineRule="auto"/>
        <w:jc w:val="right"/>
        <w:rPr>
          <w:rFonts w:ascii="Times New Roman" w:eastAsia="Times New Roman" w:hAnsi="Times New Roman" w:cs="Times New Roman"/>
          <w:color w:val="000000" w:themeColor="text1"/>
          <w:sz w:val="28"/>
          <w:szCs w:val="28"/>
          <w:lang w:val="kk-KZ" w:eastAsia="ru-RU"/>
        </w:rPr>
      </w:pPr>
    </w:p>
    <w:p w14:paraId="1F91B0DD" w14:textId="13B49336" w:rsidR="007E01B4" w:rsidRPr="005A7116" w:rsidRDefault="00796D18" w:rsidP="00C66C0E">
      <w:pPr>
        <w:spacing w:after="0" w:line="240" w:lineRule="auto"/>
        <w:jc w:val="center"/>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w:t>
      </w:r>
      <w:r w:rsidR="007E01B4" w:rsidRPr="005A7116">
        <w:rPr>
          <w:rFonts w:ascii="Times New Roman" w:eastAsia="Times New Roman" w:hAnsi="Times New Roman" w:cs="Times New Roman"/>
          <w:color w:val="000000" w:themeColor="text1"/>
          <w:sz w:val="28"/>
          <w:szCs w:val="28"/>
          <w:lang w:val="kk-KZ" w:eastAsia="ru-RU"/>
        </w:rPr>
        <w:t>Бағалы қағаздар нарығында брокерлік және (немесе)</w:t>
      </w:r>
    </w:p>
    <w:p w14:paraId="333ACC07" w14:textId="77777777" w:rsidR="007E01B4" w:rsidRPr="005A7116" w:rsidRDefault="007E01B4" w:rsidP="00C66C0E">
      <w:pPr>
        <w:spacing w:after="0" w:line="240" w:lineRule="auto"/>
        <w:jc w:val="center"/>
        <w:rPr>
          <w:rFonts w:ascii="Times New Roman" w:hAnsi="Times New Roman" w:cs="Times New Roman"/>
          <w:bCs/>
          <w:color w:val="000000" w:themeColor="text1"/>
          <w:sz w:val="28"/>
          <w:szCs w:val="28"/>
          <w:lang w:val="kk-KZ"/>
        </w:rPr>
      </w:pPr>
      <w:r w:rsidRPr="005A7116">
        <w:rPr>
          <w:rFonts w:ascii="Times New Roman" w:eastAsia="Times New Roman" w:hAnsi="Times New Roman" w:cs="Times New Roman"/>
          <w:color w:val="000000" w:themeColor="text1"/>
          <w:sz w:val="28"/>
          <w:szCs w:val="28"/>
          <w:lang w:val="kk-KZ" w:eastAsia="ru-RU"/>
        </w:rPr>
        <w:t>дилерлік қызметті жүзеге асыратын ұйымның</w:t>
      </w:r>
      <w:r w:rsidRPr="005A7116">
        <w:rPr>
          <w:rFonts w:ascii="Times New Roman" w:hAnsi="Times New Roman" w:cs="Times New Roman"/>
          <w:bCs/>
          <w:color w:val="000000" w:themeColor="text1"/>
          <w:sz w:val="28"/>
          <w:szCs w:val="28"/>
          <w:lang w:val="kk-KZ"/>
        </w:rPr>
        <w:t xml:space="preserve"> пруденциялық</w:t>
      </w:r>
    </w:p>
    <w:p w14:paraId="71B1F5CB" w14:textId="6A3072CA" w:rsidR="007E01B4" w:rsidRPr="005A7116" w:rsidRDefault="007E01B4" w:rsidP="00C66C0E">
      <w:pPr>
        <w:spacing w:after="0" w:line="240" w:lineRule="auto"/>
        <w:jc w:val="center"/>
        <w:rPr>
          <w:rFonts w:ascii="Times New Roman" w:hAnsi="Times New Roman" w:cs="Times New Roman"/>
          <w:color w:val="000000" w:themeColor="text1"/>
          <w:sz w:val="28"/>
          <w:szCs w:val="28"/>
          <w:lang w:val="kk-KZ"/>
        </w:rPr>
      </w:pPr>
      <w:r w:rsidRPr="005A7116">
        <w:rPr>
          <w:rFonts w:ascii="Times New Roman" w:hAnsi="Times New Roman" w:cs="Times New Roman"/>
          <w:bCs/>
          <w:color w:val="000000" w:themeColor="text1"/>
          <w:sz w:val="28"/>
          <w:szCs w:val="28"/>
          <w:lang w:val="kk-KZ"/>
        </w:rPr>
        <w:t>нормативтері мәндерінің есебі</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w:t>
      </w:r>
      <w:r w:rsidRPr="005A7116">
        <w:rPr>
          <w:rFonts w:ascii="Times New Roman" w:hAnsi="Times New Roman" w:cs="Times New Roman"/>
          <w:color w:val="000000" w:themeColor="text1"/>
          <w:sz w:val="28"/>
          <w:szCs w:val="28"/>
          <w:lang w:val="kk-KZ"/>
        </w:rPr>
        <w:t>әкімшілік деректерді</w:t>
      </w:r>
    </w:p>
    <w:p w14:paraId="532F5100" w14:textId="77777777" w:rsidR="007E01B4" w:rsidRPr="005A7116" w:rsidRDefault="007E01B4" w:rsidP="00C66C0E">
      <w:pPr>
        <w:spacing w:after="0" w:line="240" w:lineRule="auto"/>
        <w:jc w:val="center"/>
        <w:rPr>
          <w:rFonts w:ascii="Times New Roman" w:hAnsi="Times New Roman" w:cs="Times New Roman"/>
          <w:color w:val="000000" w:themeColor="text1"/>
          <w:sz w:val="28"/>
          <w:szCs w:val="28"/>
          <w:lang w:val="kk-KZ"/>
        </w:rPr>
      </w:pPr>
      <w:r w:rsidRPr="005A7116">
        <w:rPr>
          <w:rFonts w:ascii="Times New Roman" w:hAnsi="Times New Roman" w:cs="Times New Roman"/>
          <w:color w:val="000000" w:themeColor="text1"/>
          <w:sz w:val="28"/>
          <w:szCs w:val="28"/>
          <w:lang w:val="kk-KZ"/>
        </w:rPr>
        <w:t>жинауға арналған нысанды толтыру бойынша</w:t>
      </w:r>
    </w:p>
    <w:p w14:paraId="59434856" w14:textId="77777777" w:rsidR="007E01B4" w:rsidRPr="005A7116" w:rsidRDefault="007E01B4" w:rsidP="00C66C0E">
      <w:pPr>
        <w:spacing w:after="0" w:line="240" w:lineRule="auto"/>
        <w:jc w:val="center"/>
        <w:rPr>
          <w:rFonts w:ascii="Times New Roman" w:eastAsia="Times New Roman" w:hAnsi="Times New Roman" w:cs="Times New Roman"/>
          <w:color w:val="000000" w:themeColor="text1"/>
          <w:sz w:val="28"/>
          <w:szCs w:val="28"/>
          <w:lang w:val="kk-KZ" w:eastAsia="ru-RU"/>
        </w:rPr>
      </w:pPr>
      <w:r w:rsidRPr="005A7116">
        <w:rPr>
          <w:rFonts w:ascii="Times New Roman" w:hAnsi="Times New Roman" w:cs="Times New Roman"/>
          <w:color w:val="000000" w:themeColor="text1"/>
          <w:sz w:val="28"/>
          <w:szCs w:val="28"/>
          <w:lang w:val="kk-KZ"/>
        </w:rPr>
        <w:t>түсіндірме</w:t>
      </w:r>
    </w:p>
    <w:p w14:paraId="053AF532" w14:textId="77777777" w:rsidR="007E01B4" w:rsidRPr="005A7116" w:rsidRDefault="007E01B4" w:rsidP="00C66C0E">
      <w:pPr>
        <w:spacing w:after="0" w:line="240" w:lineRule="auto"/>
        <w:jc w:val="center"/>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(индекс – К1 - BD, кезеңділігі – ай сайын)</w:t>
      </w:r>
    </w:p>
    <w:p w14:paraId="41DD2C7F" w14:textId="77777777" w:rsidR="007E01B4" w:rsidRPr="005A7116" w:rsidRDefault="007E01B4" w:rsidP="00C66C0E">
      <w:pPr>
        <w:widowControl w:val="0"/>
        <w:spacing w:after="0" w:line="240" w:lineRule="auto"/>
        <w:jc w:val="center"/>
        <w:textAlignment w:val="baseline"/>
        <w:rPr>
          <w:rFonts w:ascii="Times New Roman" w:eastAsia="Times New Roman" w:hAnsi="Times New Roman" w:cs="Times New Roman"/>
          <w:color w:val="000000" w:themeColor="text1"/>
          <w:sz w:val="28"/>
          <w:szCs w:val="20"/>
          <w:lang w:val="kk-KZ" w:eastAsia="ru-RU"/>
        </w:rPr>
      </w:pPr>
    </w:p>
    <w:p w14:paraId="5D00D9DA" w14:textId="77777777" w:rsidR="007E01B4" w:rsidRPr="005A7116" w:rsidRDefault="007E01B4" w:rsidP="00C66C0E">
      <w:pPr>
        <w:widowControl w:val="0"/>
        <w:spacing w:after="0" w:line="240" w:lineRule="auto"/>
        <w:jc w:val="center"/>
        <w:textAlignment w:val="baseline"/>
        <w:rPr>
          <w:rFonts w:ascii="Times New Roman" w:eastAsia="Times New Roman" w:hAnsi="Times New Roman" w:cs="Times New Roman"/>
          <w:color w:val="000000" w:themeColor="text1"/>
          <w:sz w:val="28"/>
          <w:szCs w:val="20"/>
          <w:lang w:val="kk-KZ" w:eastAsia="ru-RU"/>
        </w:rPr>
      </w:pPr>
      <w:r w:rsidRPr="005A7116">
        <w:rPr>
          <w:rFonts w:ascii="Times New Roman" w:eastAsia="Times New Roman" w:hAnsi="Times New Roman" w:cs="Times New Roman"/>
          <w:color w:val="000000" w:themeColor="text1"/>
          <w:sz w:val="28"/>
          <w:szCs w:val="20"/>
          <w:lang w:val="kk-KZ" w:eastAsia="ru-RU"/>
        </w:rPr>
        <w:t>1-тарау. Жалпы ережелер</w:t>
      </w:r>
    </w:p>
    <w:p w14:paraId="04B2789C" w14:textId="77777777" w:rsidR="007E01B4" w:rsidRPr="005A7116" w:rsidRDefault="007E01B4" w:rsidP="00C66C0E">
      <w:pPr>
        <w:widowControl w:val="0"/>
        <w:spacing w:after="0" w:line="240" w:lineRule="auto"/>
        <w:jc w:val="center"/>
        <w:textAlignment w:val="baseline"/>
        <w:rPr>
          <w:rFonts w:ascii="Times New Roman" w:eastAsia="Times New Roman" w:hAnsi="Times New Roman" w:cs="Times New Roman"/>
          <w:color w:val="000000" w:themeColor="text1"/>
          <w:sz w:val="28"/>
          <w:szCs w:val="20"/>
          <w:lang w:val="kk-KZ" w:eastAsia="ru-RU"/>
        </w:rPr>
      </w:pPr>
    </w:p>
    <w:p w14:paraId="4DC9A82D" w14:textId="3C5DE4B2" w:rsidR="007E01B4" w:rsidRPr="005A7116" w:rsidRDefault="007E01B4" w:rsidP="000D6F32">
      <w:pPr>
        <w:widowControl w:val="0"/>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w:t>
      </w:r>
      <w:r w:rsidRPr="005A7116">
        <w:rPr>
          <w:rFonts w:ascii="Times New Roman" w:eastAsia="Times New Roman" w:hAnsi="Times New Roman" w:cs="Times New Roman"/>
          <w:color w:val="000000" w:themeColor="text1"/>
          <w:sz w:val="28"/>
          <w:szCs w:val="28"/>
          <w:lang w:val="kk-KZ" w:eastAsia="ru-RU"/>
        </w:rPr>
        <w:tab/>
      </w:r>
      <w:r w:rsidRPr="005A7116">
        <w:rPr>
          <w:rFonts w:ascii="Times New Roman" w:hAnsi="Times New Roman" w:cs="Times New Roman"/>
          <w:color w:val="000000" w:themeColor="text1"/>
          <w:sz w:val="28"/>
          <w:szCs w:val="28"/>
          <w:lang w:val="kk-KZ"/>
        </w:rPr>
        <w:t xml:space="preserve">Осы түсіндірме (бұдан әрі – Түсіндірме) </w:t>
      </w:r>
      <w:r w:rsidR="00796D18" w:rsidRPr="005A7116">
        <w:rPr>
          <w:rFonts w:ascii="Times New Roman" w:hAnsi="Times New Roman" w:cs="Times New Roman"/>
          <w:color w:val="000000" w:themeColor="text1"/>
          <w:sz w:val="28"/>
          <w:szCs w:val="28"/>
          <w:lang w:val="kk-KZ"/>
        </w:rPr>
        <w:t>«</w:t>
      </w:r>
      <w:r w:rsidRPr="005A7116">
        <w:rPr>
          <w:rFonts w:ascii="Times New Roman" w:eastAsia="Times New Roman" w:hAnsi="Times New Roman" w:cs="Times New Roman"/>
          <w:color w:val="000000" w:themeColor="text1"/>
          <w:sz w:val="28"/>
          <w:szCs w:val="28"/>
          <w:lang w:val="kk-KZ" w:eastAsia="ru-RU"/>
        </w:rPr>
        <w:t>Бағалы қағаздар нарығында брокерлік және (немесе) дилерлік қызметті жүзеге асыратын ұйымның</w:t>
      </w:r>
      <w:r w:rsidRPr="005A7116">
        <w:rPr>
          <w:rFonts w:ascii="Times New Roman" w:hAnsi="Times New Roman" w:cs="Times New Roman"/>
          <w:color w:val="000000" w:themeColor="text1"/>
          <w:sz w:val="28"/>
          <w:szCs w:val="28"/>
          <w:lang w:val="kk-KZ"/>
        </w:rPr>
        <w:t xml:space="preserve"> пруденциялық нормативтері мәндерінің есебі</w:t>
      </w:r>
      <w:r w:rsidR="00796D18" w:rsidRPr="005A7116">
        <w:rPr>
          <w:rFonts w:ascii="Times New Roman" w:hAnsi="Times New Roman" w:cs="Times New Roman"/>
          <w:color w:val="000000" w:themeColor="text1"/>
          <w:sz w:val="28"/>
          <w:szCs w:val="28"/>
          <w:lang w:val="kk-KZ"/>
        </w:rPr>
        <w:t>»</w:t>
      </w:r>
      <w:r w:rsidRPr="005A7116">
        <w:rPr>
          <w:rFonts w:ascii="Times New Roman" w:hAnsi="Times New Roman" w:cs="Times New Roman"/>
          <w:color w:val="000000" w:themeColor="text1"/>
          <w:sz w:val="28"/>
          <w:szCs w:val="28"/>
          <w:lang w:val="kk-KZ"/>
        </w:rPr>
        <w:t xml:space="preserve"> нысанын (бұдан әрі – Нысан) толтыру бойынша бірыңғай талаптарды айқындайды.</w:t>
      </w:r>
    </w:p>
    <w:p w14:paraId="4C45A655" w14:textId="7EDA8D34" w:rsidR="007E01B4" w:rsidRPr="005A7116" w:rsidRDefault="007E01B4" w:rsidP="000D6F32">
      <w:pPr>
        <w:widowControl w:val="0"/>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w:t>
      </w:r>
      <w:r w:rsidRPr="005A7116">
        <w:rPr>
          <w:rFonts w:ascii="Times New Roman" w:eastAsia="Times New Roman" w:hAnsi="Times New Roman" w:cs="Times New Roman"/>
          <w:color w:val="000000" w:themeColor="text1"/>
          <w:sz w:val="28"/>
          <w:szCs w:val="28"/>
          <w:lang w:val="kk-KZ" w:eastAsia="ru-RU"/>
        </w:rPr>
        <w:tab/>
      </w:r>
      <w:r w:rsidRPr="005A7116">
        <w:rPr>
          <w:rFonts w:ascii="Times New Roman" w:hAnsi="Times New Roman" w:cs="Times New Roman"/>
          <w:color w:val="000000" w:themeColor="text1"/>
          <w:sz w:val="28"/>
          <w:szCs w:val="28"/>
          <w:lang w:val="kk-KZ"/>
        </w:rPr>
        <w:t xml:space="preserve">Нысан </w:t>
      </w:r>
      <w:r w:rsidR="00796D18" w:rsidRPr="005A7116">
        <w:rPr>
          <w:rFonts w:ascii="Times New Roman" w:hAnsi="Times New Roman" w:cs="Times New Roman"/>
          <w:color w:val="000000" w:themeColor="text1"/>
          <w:sz w:val="28"/>
          <w:szCs w:val="28"/>
          <w:lang w:val="kk-KZ"/>
        </w:rPr>
        <w:t>«</w:t>
      </w:r>
      <w:r w:rsidRPr="005A7116">
        <w:rPr>
          <w:rFonts w:ascii="Times New Roman" w:hAnsi="Times New Roman" w:cs="Times New Roman"/>
          <w:color w:val="000000" w:themeColor="text1"/>
          <w:sz w:val="28"/>
          <w:szCs w:val="28"/>
          <w:lang w:val="kk-KZ"/>
        </w:rPr>
        <w:t>Қаржы нарығы мен қаржы ұйымдарын мемлекеттiк реттеу, бақылау және қадағалау туралы</w:t>
      </w:r>
      <w:r w:rsidR="00796D18" w:rsidRPr="005A7116">
        <w:rPr>
          <w:rFonts w:ascii="Times New Roman" w:hAnsi="Times New Roman" w:cs="Times New Roman"/>
          <w:color w:val="000000" w:themeColor="text1"/>
          <w:sz w:val="28"/>
          <w:szCs w:val="28"/>
          <w:lang w:val="kk-KZ"/>
        </w:rPr>
        <w:t>»</w:t>
      </w:r>
      <w:r w:rsidRPr="005A7116">
        <w:rPr>
          <w:rFonts w:ascii="Times New Roman" w:hAnsi="Times New Roman" w:cs="Times New Roman"/>
          <w:color w:val="000000" w:themeColor="text1"/>
          <w:sz w:val="28"/>
          <w:szCs w:val="28"/>
          <w:lang w:val="kk-KZ"/>
        </w:rPr>
        <w:t xml:space="preserve"> 2003 жылғы 4 шілдедегі Қазақстан Республикасы Заңының 9-бабы </w:t>
      </w:r>
      <w:hyperlink r:id="rId124" w:anchor="75" w:history="1">
        <w:r w:rsidRPr="005A7116">
          <w:rPr>
            <w:rStyle w:val="a3"/>
            <w:rFonts w:ascii="Times New Roman" w:hAnsi="Times New Roman" w:cs="Times New Roman"/>
            <w:color w:val="000000" w:themeColor="text1"/>
            <w:sz w:val="28"/>
            <w:szCs w:val="28"/>
            <w:u w:val="none"/>
            <w:lang w:val="kk-KZ"/>
          </w:rPr>
          <w:t>1-тармағының</w:t>
        </w:r>
      </w:hyperlink>
      <w:r w:rsidRPr="005A7116">
        <w:rPr>
          <w:rFonts w:ascii="Times New Roman" w:hAnsi="Times New Roman" w:cs="Times New Roman"/>
          <w:color w:val="000000" w:themeColor="text1"/>
          <w:sz w:val="28"/>
          <w:szCs w:val="28"/>
          <w:lang w:val="kk-KZ"/>
        </w:rPr>
        <w:t xml:space="preserve"> 6) тармақшасына сәйкес әзірленді.</w:t>
      </w:r>
    </w:p>
    <w:p w14:paraId="270AD882" w14:textId="77777777" w:rsidR="007E01B4" w:rsidRPr="005A7116" w:rsidRDefault="007E01B4" w:rsidP="000D6F32">
      <w:pPr>
        <w:widowControl w:val="0"/>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0"/>
          <w:lang w:val="kk-KZ" w:eastAsia="ru-RU"/>
        </w:rPr>
      </w:pPr>
      <w:r w:rsidRPr="005A7116">
        <w:rPr>
          <w:rFonts w:ascii="Times New Roman" w:eastAsia="Times New Roman" w:hAnsi="Times New Roman" w:cs="Times New Roman"/>
          <w:color w:val="000000" w:themeColor="text1"/>
          <w:sz w:val="28"/>
          <w:szCs w:val="20"/>
          <w:lang w:val="kk-KZ" w:eastAsia="ru-RU"/>
        </w:rPr>
        <w:t>3.</w:t>
      </w:r>
      <w:r w:rsidRPr="005A7116">
        <w:rPr>
          <w:rFonts w:ascii="Times New Roman" w:eastAsia="Times New Roman" w:hAnsi="Times New Roman" w:cs="Times New Roman"/>
          <w:color w:val="000000" w:themeColor="text1"/>
          <w:sz w:val="28"/>
          <w:szCs w:val="20"/>
          <w:lang w:val="kk-KZ" w:eastAsia="ru-RU"/>
        </w:rPr>
        <w:tab/>
      </w:r>
      <w:r w:rsidRPr="005A7116">
        <w:rPr>
          <w:rFonts w:ascii="Times New Roman" w:eastAsia="Times New Roman" w:hAnsi="Times New Roman" w:cs="Times New Roman"/>
          <w:color w:val="000000" w:themeColor="text1"/>
          <w:sz w:val="28"/>
          <w:szCs w:val="28"/>
          <w:lang w:val="kk-KZ" w:eastAsia="ru-RU"/>
        </w:rPr>
        <w:t xml:space="preserve">Бағалы қағаздар нарығында брокерлік және (немесе) дилерлік қызметті жүзеге асыратын </w:t>
      </w:r>
      <w:r w:rsidRPr="005A7116">
        <w:rPr>
          <w:rFonts w:ascii="Times New Roman" w:hAnsi="Times New Roman" w:cs="Times New Roman"/>
          <w:color w:val="000000" w:themeColor="text1"/>
          <w:sz w:val="28"/>
          <w:szCs w:val="28"/>
          <w:lang w:val="kk-KZ"/>
        </w:rPr>
        <w:t>ұйым Нысанды ай сайын есепті кезеңнің соңында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6620AD98" w14:textId="77777777" w:rsidR="007E01B4" w:rsidRPr="005A7116" w:rsidRDefault="007E01B4" w:rsidP="000D6F32">
      <w:pPr>
        <w:widowControl w:val="0"/>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0"/>
          <w:lang w:val="kk-KZ" w:eastAsia="ru-RU"/>
        </w:rPr>
        <w:t>4.</w:t>
      </w:r>
      <w:r w:rsidRPr="005A7116">
        <w:rPr>
          <w:rFonts w:ascii="Times New Roman" w:eastAsia="Times New Roman" w:hAnsi="Times New Roman" w:cs="Times New Roman"/>
          <w:color w:val="000000" w:themeColor="text1"/>
          <w:sz w:val="28"/>
          <w:szCs w:val="20"/>
          <w:lang w:val="kk-KZ" w:eastAsia="ru-RU"/>
        </w:rPr>
        <w:tab/>
      </w:r>
      <w:r w:rsidRPr="005A7116">
        <w:rPr>
          <w:rFonts w:ascii="Times New Roman" w:hAnsi="Times New Roman" w:cs="Times New Roman"/>
          <w:color w:val="000000" w:themeColor="text1"/>
          <w:sz w:val="28"/>
          <w:szCs w:val="28"/>
          <w:lang w:val="kk-KZ"/>
        </w:rPr>
        <w:t>Нысанға бірінші басшы, бас бухгалтер немесе олардың орнындағы адамдар және орындаушы қол қояды.</w:t>
      </w:r>
    </w:p>
    <w:p w14:paraId="0EB08D2B" w14:textId="77777777" w:rsidR="007E01B4" w:rsidRPr="005A7116" w:rsidRDefault="007E01B4" w:rsidP="00C66C0E">
      <w:pPr>
        <w:widowControl w:val="0"/>
        <w:tabs>
          <w:tab w:val="left" w:pos="1134"/>
        </w:tabs>
        <w:spacing w:after="0" w:line="240" w:lineRule="auto"/>
        <w:jc w:val="center"/>
        <w:textAlignment w:val="baseline"/>
        <w:rPr>
          <w:rFonts w:ascii="Times New Roman" w:eastAsia="Times New Roman" w:hAnsi="Times New Roman" w:cs="Times New Roman"/>
          <w:color w:val="000000" w:themeColor="text1"/>
          <w:sz w:val="28"/>
          <w:szCs w:val="20"/>
          <w:lang w:val="kk-KZ" w:eastAsia="ru-RU"/>
        </w:rPr>
      </w:pPr>
    </w:p>
    <w:p w14:paraId="26246225" w14:textId="77777777" w:rsidR="007E01B4" w:rsidRPr="005A7116" w:rsidRDefault="007E01B4" w:rsidP="00C66C0E">
      <w:pPr>
        <w:widowControl w:val="0"/>
        <w:spacing w:after="0" w:line="240" w:lineRule="auto"/>
        <w:jc w:val="center"/>
        <w:textAlignment w:val="baseline"/>
        <w:rPr>
          <w:rFonts w:ascii="Times New Roman" w:eastAsia="Times New Roman" w:hAnsi="Times New Roman" w:cs="Times New Roman"/>
          <w:color w:val="000000" w:themeColor="text1"/>
          <w:sz w:val="28"/>
          <w:szCs w:val="20"/>
          <w:lang w:val="kk-KZ" w:eastAsia="ru-RU"/>
        </w:rPr>
      </w:pPr>
      <w:r w:rsidRPr="005A7116">
        <w:rPr>
          <w:rFonts w:ascii="Times New Roman" w:eastAsia="Times New Roman" w:hAnsi="Times New Roman" w:cs="Times New Roman"/>
          <w:color w:val="000000" w:themeColor="text1"/>
          <w:sz w:val="28"/>
          <w:szCs w:val="20"/>
          <w:lang w:val="kk-KZ" w:eastAsia="ru-RU"/>
        </w:rPr>
        <w:t xml:space="preserve">2-тарау. </w:t>
      </w:r>
      <w:r w:rsidRPr="005A7116">
        <w:rPr>
          <w:rFonts w:ascii="Times New Roman" w:hAnsi="Times New Roman" w:cs="Times New Roman"/>
          <w:bCs/>
          <w:color w:val="000000" w:themeColor="text1"/>
          <w:sz w:val="28"/>
          <w:szCs w:val="28"/>
          <w:lang w:val="kk-KZ"/>
        </w:rPr>
        <w:t>Нысанды толтыру бойынша түсіндірме</w:t>
      </w:r>
    </w:p>
    <w:p w14:paraId="5CD5EFC5" w14:textId="77777777" w:rsidR="007E01B4" w:rsidRPr="005A7116" w:rsidRDefault="007E01B4" w:rsidP="00C66C0E">
      <w:pPr>
        <w:widowControl w:val="0"/>
        <w:spacing w:after="0" w:line="240" w:lineRule="auto"/>
        <w:jc w:val="center"/>
        <w:textAlignment w:val="baseline"/>
        <w:rPr>
          <w:rFonts w:ascii="Times New Roman" w:eastAsia="Times New Roman" w:hAnsi="Times New Roman" w:cs="Times New Roman"/>
          <w:color w:val="000000" w:themeColor="text1"/>
          <w:sz w:val="28"/>
          <w:szCs w:val="20"/>
          <w:lang w:val="kk-KZ" w:eastAsia="ru-RU"/>
        </w:rPr>
      </w:pPr>
    </w:p>
    <w:p w14:paraId="165C399A" w14:textId="77777777" w:rsidR="007E01B4" w:rsidRPr="005A7116" w:rsidRDefault="007E01B4" w:rsidP="00C66C0E">
      <w:pPr>
        <w:widowControl w:val="0"/>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0"/>
          <w:lang w:val="kk-KZ" w:eastAsia="ru-RU"/>
        </w:rPr>
      </w:pPr>
      <w:r w:rsidRPr="005A7116">
        <w:rPr>
          <w:rFonts w:ascii="Times New Roman" w:eastAsia="Times New Roman" w:hAnsi="Times New Roman" w:cs="Times New Roman"/>
          <w:color w:val="000000" w:themeColor="text1"/>
          <w:sz w:val="28"/>
          <w:szCs w:val="20"/>
          <w:lang w:val="kk-KZ" w:eastAsia="ru-RU"/>
        </w:rPr>
        <w:t>5.</w:t>
      </w:r>
      <w:r w:rsidRPr="005A7116">
        <w:rPr>
          <w:rFonts w:ascii="Times New Roman" w:eastAsia="Times New Roman" w:hAnsi="Times New Roman" w:cs="Times New Roman"/>
          <w:color w:val="000000" w:themeColor="text1"/>
          <w:sz w:val="28"/>
          <w:szCs w:val="20"/>
          <w:lang w:val="kk-KZ" w:eastAsia="ru-RU"/>
        </w:rPr>
        <w:tab/>
        <w:t>Егер қаржы құралы Нысанда белгіленген екі немесе одан да көп өлшемшарттарға сәйкес келсе, қаржы құралының санатын Ұйым дербес анықтайды.</w:t>
      </w:r>
    </w:p>
    <w:p w14:paraId="6B1A8509" w14:textId="77777777" w:rsidR="007E01B4" w:rsidRPr="005A7116" w:rsidRDefault="007E01B4" w:rsidP="00C66C0E">
      <w:pPr>
        <w:widowControl w:val="0"/>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0"/>
          <w:lang w:val="kk-KZ" w:eastAsia="ru-RU"/>
        </w:rPr>
      </w:pPr>
      <w:r w:rsidRPr="005A7116">
        <w:rPr>
          <w:rFonts w:ascii="Times New Roman" w:eastAsia="Times New Roman" w:hAnsi="Times New Roman" w:cs="Times New Roman"/>
          <w:color w:val="000000" w:themeColor="text1"/>
          <w:sz w:val="28"/>
          <w:szCs w:val="20"/>
          <w:lang w:val="kk-KZ" w:eastAsia="ru-RU"/>
        </w:rPr>
        <w:t>6.</w:t>
      </w:r>
      <w:r w:rsidRPr="005A7116">
        <w:rPr>
          <w:rFonts w:ascii="Times New Roman" w:eastAsia="Times New Roman" w:hAnsi="Times New Roman" w:cs="Times New Roman"/>
          <w:color w:val="000000" w:themeColor="text1"/>
          <w:sz w:val="28"/>
          <w:szCs w:val="20"/>
          <w:lang w:val="kk-KZ" w:eastAsia="ru-RU"/>
        </w:rPr>
        <w:tab/>
        <w:t>5.4-жолда көрсетілген Ұйымның жылжымайтын мүлік түріндегі негізгі құрал-жабдықтар пруденциялық нормативтерді есептеу кезінде баланстық құны мен нарықтық құнының ең аз мөлшерінің 100 (жүз) пайызы көлемінде ескеріледі.</w:t>
      </w:r>
    </w:p>
    <w:p w14:paraId="736E9E08" w14:textId="77777777" w:rsidR="007E01B4" w:rsidRPr="005A7116" w:rsidRDefault="007E01B4" w:rsidP="00C66C0E">
      <w:pPr>
        <w:widowControl w:val="0"/>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0"/>
          <w:lang w:val="kk-KZ" w:eastAsia="ru-RU"/>
        </w:rPr>
      </w:pPr>
      <w:r w:rsidRPr="005A7116">
        <w:rPr>
          <w:rFonts w:ascii="Times New Roman" w:eastAsia="Times New Roman" w:hAnsi="Times New Roman" w:cs="Times New Roman"/>
          <w:color w:val="000000" w:themeColor="text1"/>
          <w:sz w:val="28"/>
          <w:szCs w:val="20"/>
          <w:lang w:val="kk-KZ" w:eastAsia="ru-RU"/>
        </w:rPr>
        <w:t xml:space="preserve">Пруденциялық нормативтерді есептеу кезінде ескерілетін негізгі құрал-жабдықтардың нарықтық құнын анықтау үшін Ұйым олардың құнын жылына </w:t>
      </w:r>
      <w:r w:rsidRPr="005A7116">
        <w:rPr>
          <w:rFonts w:ascii="Times New Roman" w:eastAsia="Times New Roman" w:hAnsi="Times New Roman" w:cs="Times New Roman"/>
          <w:color w:val="000000" w:themeColor="text1"/>
          <w:sz w:val="28"/>
          <w:szCs w:val="20"/>
          <w:lang w:val="kk-KZ" w:eastAsia="ru-RU"/>
        </w:rPr>
        <w:lastRenderedPageBreak/>
        <w:t>кемінде бір рет бағалаушы арқылы бағалайды.</w:t>
      </w:r>
    </w:p>
    <w:p w14:paraId="75B18B2B" w14:textId="77777777" w:rsidR="007E01B4" w:rsidRPr="005A7116" w:rsidRDefault="007E01B4" w:rsidP="00C66C0E">
      <w:pPr>
        <w:widowControl w:val="0"/>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7.</w:t>
      </w:r>
      <w:r w:rsidRPr="005A7116">
        <w:rPr>
          <w:rFonts w:ascii="Times New Roman" w:eastAsia="Times New Roman" w:hAnsi="Times New Roman" w:cs="Times New Roman"/>
          <w:color w:val="000000" w:themeColor="text1"/>
          <w:sz w:val="28"/>
          <w:szCs w:val="28"/>
          <w:lang w:val="kk-KZ" w:eastAsia="ru-RU"/>
        </w:rPr>
        <w:tab/>
      </w:r>
      <w:r w:rsidRPr="005A7116">
        <w:rPr>
          <w:rFonts w:ascii="Times New Roman" w:hAnsi="Times New Roman" w:cs="Times New Roman"/>
          <w:color w:val="000000" w:themeColor="text1"/>
          <w:sz w:val="28"/>
          <w:szCs w:val="28"/>
          <w:lang w:val="kk-KZ"/>
        </w:rPr>
        <w:t>3-бағанда есепті кезеңнің соңғы күнтізбелік күнінің соңындағы деректер толтырылады.</w:t>
      </w:r>
    </w:p>
    <w:p w14:paraId="3734F0F9" w14:textId="77777777" w:rsidR="007E01B4" w:rsidRPr="005A7116" w:rsidRDefault="007E01B4" w:rsidP="00C66C0E">
      <w:pPr>
        <w:widowControl w:val="0"/>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8.</w:t>
      </w:r>
      <w:r w:rsidRPr="005A7116">
        <w:rPr>
          <w:rFonts w:ascii="Times New Roman" w:eastAsia="Times New Roman" w:hAnsi="Times New Roman" w:cs="Times New Roman"/>
          <w:color w:val="000000" w:themeColor="text1"/>
          <w:sz w:val="28"/>
          <w:szCs w:val="28"/>
          <w:lang w:val="kk-KZ" w:eastAsia="ru-RU"/>
        </w:rPr>
        <w:tab/>
      </w:r>
      <w:r w:rsidRPr="005A7116">
        <w:rPr>
          <w:rFonts w:ascii="Times New Roman" w:hAnsi="Times New Roman" w:cs="Times New Roman"/>
          <w:color w:val="000000" w:themeColor="text1"/>
          <w:sz w:val="28"/>
          <w:szCs w:val="28"/>
          <w:lang w:val="kk-KZ"/>
        </w:rPr>
        <w:t>5-бағанда есепті кезеңнің соңғы күнтізбелік күнінің соңында есептеуге арналған, 3 және 4-бағандарда көрсетілген деректердің көбейтіндісі ретінде есептелген сома көрсетіледі.</w:t>
      </w:r>
    </w:p>
    <w:p w14:paraId="050D6025" w14:textId="77777777" w:rsidR="007E01B4" w:rsidRPr="005A7116" w:rsidRDefault="007E01B4" w:rsidP="00C66C0E">
      <w:pPr>
        <w:widowControl w:val="0"/>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9.</w:t>
      </w:r>
      <w:r w:rsidRPr="005A7116">
        <w:rPr>
          <w:rFonts w:ascii="Times New Roman" w:eastAsia="Times New Roman" w:hAnsi="Times New Roman" w:cs="Times New Roman"/>
          <w:color w:val="000000" w:themeColor="text1"/>
          <w:sz w:val="28"/>
          <w:szCs w:val="28"/>
          <w:lang w:val="kk-KZ" w:eastAsia="ru-RU"/>
        </w:rPr>
        <w:tab/>
      </w:r>
      <w:r w:rsidRPr="005A7116">
        <w:rPr>
          <w:rFonts w:ascii="Times New Roman" w:hAnsi="Times New Roman" w:cs="Times New Roman"/>
          <w:color w:val="000000" w:themeColor="text1"/>
          <w:sz w:val="28"/>
          <w:szCs w:val="28"/>
          <w:lang w:val="kk-KZ"/>
        </w:rPr>
        <w:t>9-жолда баланс бойынша өтімді активтер мен міндеттемелер айырмасының меншікті капиталдың ең төменгі мөлшеріне қатынасы ретінде есептелген меншікті капиталдың жеткіліктілігі коэффициентінің мәні көрсетіледі.</w:t>
      </w:r>
    </w:p>
    <w:p w14:paraId="344B12AB" w14:textId="464264AE" w:rsidR="008B622D" w:rsidRPr="005A7116" w:rsidRDefault="007E01B4" w:rsidP="00C66C0E">
      <w:pPr>
        <w:widowControl w:val="0"/>
        <w:tabs>
          <w:tab w:val="left" w:pos="1276"/>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10.</w:t>
      </w:r>
      <w:r w:rsidRPr="005A7116">
        <w:rPr>
          <w:rFonts w:ascii="Times New Roman" w:eastAsia="Times New Roman" w:hAnsi="Times New Roman" w:cs="Times New Roman"/>
          <w:color w:val="000000" w:themeColor="text1"/>
          <w:sz w:val="28"/>
          <w:szCs w:val="28"/>
          <w:lang w:val="kk-KZ" w:eastAsia="ru-RU"/>
        </w:rPr>
        <w:tab/>
      </w:r>
      <w:r w:rsidRPr="005A7116">
        <w:rPr>
          <w:rFonts w:ascii="Times New Roman" w:hAnsi="Times New Roman" w:cs="Times New Roman"/>
          <w:color w:val="000000" w:themeColor="text1"/>
          <w:sz w:val="28"/>
          <w:szCs w:val="28"/>
          <w:lang w:val="kk-KZ"/>
        </w:rPr>
        <w:t>10-жолда өтімді активтердің баланс бойынша міндеттемелерге қатынасы ретінде есептелген өтімділік коэффициентінің мәні көрсетіледі</w:t>
      </w:r>
      <w:r w:rsidR="008B622D" w:rsidRPr="005A7116">
        <w:rPr>
          <w:rFonts w:ascii="Times New Roman" w:eastAsia="Times New Roman" w:hAnsi="Times New Roman" w:cs="Times New Roman"/>
          <w:color w:val="000000" w:themeColor="text1"/>
          <w:sz w:val="28"/>
          <w:szCs w:val="20"/>
          <w:lang w:val="kk-KZ" w:eastAsia="ru-RU"/>
        </w:rPr>
        <w:t>.</w:t>
      </w:r>
    </w:p>
    <w:p w14:paraId="3F1801CA" w14:textId="77777777" w:rsidR="008B622D" w:rsidRPr="005A7116" w:rsidRDefault="008B622D" w:rsidP="000D6F32">
      <w:pPr>
        <w:widowControl w:val="0"/>
        <w:tabs>
          <w:tab w:val="left" w:pos="1276"/>
        </w:tabs>
        <w:spacing w:after="0" w:line="240" w:lineRule="auto"/>
        <w:ind w:firstLine="709"/>
        <w:jc w:val="both"/>
        <w:textAlignment w:val="baseline"/>
        <w:rPr>
          <w:rFonts w:ascii="Times New Roman" w:eastAsia="Times New Roman" w:hAnsi="Times New Roman" w:cs="Times New Roman"/>
          <w:color w:val="000000" w:themeColor="text1"/>
          <w:sz w:val="28"/>
          <w:szCs w:val="20"/>
          <w:lang w:val="kk-KZ" w:eastAsia="ru-RU"/>
        </w:rPr>
      </w:pPr>
    </w:p>
    <w:p w14:paraId="170969CB" w14:textId="77777777" w:rsidR="008B622D" w:rsidRPr="005A7116" w:rsidRDefault="008B622D"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14:paraId="5F2C4831" w14:textId="77777777" w:rsidR="008B622D" w:rsidRPr="005A7116" w:rsidRDefault="008B622D" w:rsidP="000D6F32">
      <w:pPr>
        <w:spacing w:after="0" w:line="240" w:lineRule="auto"/>
        <w:rPr>
          <w:rFonts w:ascii="Times New Roman" w:eastAsia="Times New Roman" w:hAnsi="Times New Roman" w:cs="Times New Roman"/>
          <w:color w:val="000000" w:themeColor="text1"/>
          <w:sz w:val="28"/>
          <w:szCs w:val="20"/>
          <w:lang w:val="kk-KZ" w:eastAsia="ru-RU"/>
        </w:rPr>
        <w:sectPr w:rsidR="008B622D" w:rsidRPr="005A7116" w:rsidSect="007831EB">
          <w:headerReference w:type="default" r:id="rId125"/>
          <w:pgSz w:w="11906" w:h="16838"/>
          <w:pgMar w:top="1418" w:right="851" w:bottom="1418" w:left="1418" w:header="709" w:footer="709" w:gutter="0"/>
          <w:cols w:space="708"/>
          <w:docGrid w:linePitch="360"/>
        </w:sectPr>
      </w:pPr>
    </w:p>
    <w:p w14:paraId="7EF9FEF1" w14:textId="168C7357" w:rsidR="000E474E" w:rsidRPr="005A7116" w:rsidRDefault="000E474E" w:rsidP="000D6F32">
      <w:pPr>
        <w:widowControl w:val="0"/>
        <w:spacing w:after="0" w:line="240" w:lineRule="auto"/>
        <w:ind w:firstLine="709"/>
        <w:jc w:val="right"/>
        <w:textAlignment w:val="baseline"/>
        <w:rPr>
          <w:rFonts w:ascii="Times New Roman" w:hAnsi="Times New Roman" w:cs="Times New Roman"/>
          <w:bCs/>
          <w:color w:val="000000" w:themeColor="text1"/>
          <w:sz w:val="28"/>
          <w:szCs w:val="28"/>
          <w:lang w:val="kk-KZ"/>
        </w:rPr>
      </w:pPr>
      <w:r w:rsidRPr="005A7116">
        <w:rPr>
          <w:rFonts w:ascii="Times New Roman" w:hAnsi="Times New Roman" w:cs="Times New Roman"/>
          <w:bCs/>
          <w:color w:val="000000" w:themeColor="text1"/>
          <w:sz w:val="28"/>
          <w:szCs w:val="28"/>
          <w:lang w:val="kk-KZ"/>
        </w:rPr>
        <w:lastRenderedPageBreak/>
        <w:t>Қазақстан Республикасының</w:t>
      </w:r>
    </w:p>
    <w:p w14:paraId="57B66C4B" w14:textId="77777777" w:rsidR="000E474E" w:rsidRPr="005A7116" w:rsidRDefault="000E474E" w:rsidP="000D6F32">
      <w:pPr>
        <w:widowControl w:val="0"/>
        <w:spacing w:after="0" w:line="240" w:lineRule="auto"/>
        <w:ind w:firstLine="709"/>
        <w:jc w:val="right"/>
        <w:textAlignment w:val="baseline"/>
        <w:rPr>
          <w:rFonts w:ascii="Times New Roman" w:hAnsi="Times New Roman" w:cs="Times New Roman"/>
          <w:bCs/>
          <w:color w:val="000000" w:themeColor="text1"/>
          <w:sz w:val="28"/>
          <w:szCs w:val="28"/>
          <w:lang w:val="kk-KZ"/>
        </w:rPr>
      </w:pPr>
      <w:r w:rsidRPr="005A7116">
        <w:rPr>
          <w:rFonts w:ascii="Times New Roman" w:hAnsi="Times New Roman" w:cs="Times New Roman"/>
          <w:bCs/>
          <w:color w:val="000000" w:themeColor="text1"/>
          <w:sz w:val="28"/>
          <w:szCs w:val="28"/>
          <w:lang w:val="kk-KZ"/>
        </w:rPr>
        <w:t>қаржы нарығын реттеу мәселелері бойынша</w:t>
      </w:r>
    </w:p>
    <w:p w14:paraId="0C65661F" w14:textId="77777777" w:rsidR="000E474E" w:rsidRPr="005A7116" w:rsidRDefault="000E474E" w:rsidP="000D6F32">
      <w:pPr>
        <w:widowControl w:val="0"/>
        <w:spacing w:after="0" w:line="240" w:lineRule="auto"/>
        <w:ind w:firstLine="709"/>
        <w:jc w:val="right"/>
        <w:textAlignment w:val="baseline"/>
        <w:rPr>
          <w:rFonts w:ascii="Times New Roman" w:hAnsi="Times New Roman" w:cs="Times New Roman"/>
          <w:bCs/>
          <w:color w:val="000000" w:themeColor="text1"/>
          <w:sz w:val="28"/>
          <w:szCs w:val="28"/>
          <w:lang w:val="kk-KZ"/>
        </w:rPr>
      </w:pPr>
      <w:r w:rsidRPr="005A7116">
        <w:rPr>
          <w:rFonts w:ascii="Times New Roman" w:hAnsi="Times New Roman" w:cs="Times New Roman"/>
          <w:bCs/>
          <w:color w:val="000000" w:themeColor="text1"/>
          <w:sz w:val="28"/>
          <w:szCs w:val="28"/>
          <w:lang w:val="kk-KZ"/>
        </w:rPr>
        <w:t xml:space="preserve"> өзгерістер мен толықтырулар енгізілетін</w:t>
      </w:r>
    </w:p>
    <w:p w14:paraId="290B63D1" w14:textId="77777777" w:rsidR="000E474E" w:rsidRPr="005A7116" w:rsidRDefault="000E474E" w:rsidP="000D6F32">
      <w:pPr>
        <w:widowControl w:val="0"/>
        <w:spacing w:after="0" w:line="240" w:lineRule="auto"/>
        <w:ind w:firstLine="709"/>
        <w:jc w:val="right"/>
        <w:textAlignment w:val="baseline"/>
        <w:rPr>
          <w:rFonts w:ascii="Times New Roman" w:eastAsia="Times New Roman" w:hAnsi="Times New Roman" w:cs="Times New Roman"/>
          <w:color w:val="000000" w:themeColor="text1"/>
          <w:sz w:val="28"/>
          <w:szCs w:val="28"/>
          <w:lang w:val="kk-KZ" w:eastAsia="ru-RU"/>
        </w:rPr>
      </w:pPr>
      <w:r w:rsidRPr="005A7116">
        <w:rPr>
          <w:rFonts w:ascii="Times New Roman" w:hAnsi="Times New Roman" w:cs="Times New Roman"/>
          <w:bCs/>
          <w:color w:val="000000" w:themeColor="text1"/>
          <w:sz w:val="28"/>
          <w:szCs w:val="28"/>
          <w:lang w:val="kk-KZ"/>
        </w:rPr>
        <w:t xml:space="preserve"> нормативтік құқықтық актілерінің тізбесіне</w:t>
      </w:r>
    </w:p>
    <w:p w14:paraId="35011760" w14:textId="77777777" w:rsidR="000E474E" w:rsidRPr="005A7116" w:rsidRDefault="000E474E" w:rsidP="000D6F32">
      <w:pPr>
        <w:widowControl w:val="0"/>
        <w:spacing w:after="0" w:line="240" w:lineRule="auto"/>
        <w:ind w:firstLine="709"/>
        <w:jc w:val="right"/>
        <w:textAlignment w:val="baseline"/>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22-қосымша</w:t>
      </w:r>
    </w:p>
    <w:p w14:paraId="24986A9C" w14:textId="77777777" w:rsidR="000E474E" w:rsidRPr="005A7116" w:rsidRDefault="000E474E" w:rsidP="000D6F32">
      <w:pPr>
        <w:spacing w:after="0" w:line="240" w:lineRule="auto"/>
        <w:ind w:firstLine="709"/>
        <w:jc w:val="right"/>
        <w:rPr>
          <w:rFonts w:ascii="Times New Roman" w:eastAsia="Times New Roman" w:hAnsi="Times New Roman" w:cs="Times New Roman"/>
          <w:color w:val="000000" w:themeColor="text1"/>
          <w:sz w:val="28"/>
          <w:szCs w:val="28"/>
          <w:lang w:val="kk-KZ" w:eastAsia="ru-RU"/>
        </w:rPr>
      </w:pPr>
    </w:p>
    <w:p w14:paraId="063EACA1" w14:textId="77777777" w:rsidR="000E474E" w:rsidRPr="005A7116" w:rsidRDefault="000E474E" w:rsidP="000D6F32">
      <w:pPr>
        <w:spacing w:after="0" w:line="240" w:lineRule="auto"/>
        <w:ind w:firstLine="709"/>
        <w:jc w:val="right"/>
        <w:rPr>
          <w:rFonts w:ascii="Times New Roman" w:eastAsia="Times New Roman" w:hAnsi="Times New Roman" w:cs="Times New Roman"/>
          <w:color w:val="000000" w:themeColor="text1"/>
          <w:sz w:val="28"/>
          <w:szCs w:val="28"/>
          <w:lang w:val="kk-KZ" w:eastAsia="ru-RU"/>
        </w:rPr>
      </w:pPr>
    </w:p>
    <w:p w14:paraId="2D715AAE" w14:textId="77777777" w:rsidR="000E474E" w:rsidRPr="005A7116" w:rsidRDefault="000E474E" w:rsidP="000D6F32">
      <w:pPr>
        <w:spacing w:after="0" w:line="240" w:lineRule="auto"/>
        <w:ind w:firstLine="709"/>
        <w:jc w:val="right"/>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Орталық депозитарийге арналған</w:t>
      </w:r>
    </w:p>
    <w:p w14:paraId="70B095E8" w14:textId="77777777" w:rsidR="000E474E" w:rsidRPr="005A7116" w:rsidRDefault="000E474E" w:rsidP="000D6F32">
      <w:pPr>
        <w:spacing w:after="0" w:line="240" w:lineRule="auto"/>
        <w:ind w:firstLine="709"/>
        <w:jc w:val="right"/>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тәуекелдерді басқару және</w:t>
      </w:r>
    </w:p>
    <w:p w14:paraId="4173D72C" w14:textId="77777777" w:rsidR="000E474E" w:rsidRPr="005A7116" w:rsidRDefault="000E474E" w:rsidP="000D6F32">
      <w:pPr>
        <w:spacing w:after="0" w:line="240" w:lineRule="auto"/>
        <w:ind w:firstLine="709"/>
        <w:jc w:val="right"/>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ішкі бақылау жүйесін қалыптастыру</w:t>
      </w:r>
    </w:p>
    <w:bookmarkStart w:id="40" w:name="sub1006668400"/>
    <w:p w14:paraId="1412906C" w14:textId="77777777" w:rsidR="000E474E" w:rsidRPr="005A7116" w:rsidRDefault="000E474E" w:rsidP="000D6F32">
      <w:pPr>
        <w:spacing w:after="0" w:line="240" w:lineRule="auto"/>
        <w:ind w:firstLine="709"/>
        <w:jc w:val="right"/>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fldChar w:fldCharType="begin"/>
      </w:r>
      <w:r w:rsidRPr="005A7116">
        <w:rPr>
          <w:rFonts w:ascii="Times New Roman" w:eastAsia="Times New Roman" w:hAnsi="Times New Roman" w:cs="Times New Roman"/>
          <w:color w:val="000000" w:themeColor="text1"/>
          <w:sz w:val="28"/>
          <w:szCs w:val="28"/>
          <w:lang w:val="kk-KZ" w:eastAsia="ru-RU"/>
        </w:rPr>
        <w:instrText xml:space="preserve"> HYPERLINK "jl:36779958.100.1006668400_4" \o "\«Орталық депозитарийге арналған тәуекелдерді басқару және ішкі бақылау жүйесін қалыптастыру қағидаларын бекіту туралы\» Қазақстан Республикасы Ұлттық Банкі Басқармасының 2018 жылғы 28 желтоқсандағы № 318 Қаулысы" </w:instrText>
      </w:r>
      <w:r w:rsidRPr="005A7116">
        <w:rPr>
          <w:rFonts w:ascii="Times New Roman" w:eastAsia="Times New Roman" w:hAnsi="Times New Roman" w:cs="Times New Roman"/>
          <w:color w:val="000000" w:themeColor="text1"/>
          <w:sz w:val="28"/>
          <w:szCs w:val="28"/>
          <w:lang w:val="kk-KZ" w:eastAsia="ru-RU"/>
        </w:rPr>
        <w:fldChar w:fldCharType="separate"/>
      </w:r>
      <w:r w:rsidRPr="005A7116">
        <w:rPr>
          <w:rFonts w:ascii="Times New Roman" w:eastAsia="Times New Roman" w:hAnsi="Times New Roman" w:cs="Times New Roman"/>
          <w:color w:val="000000" w:themeColor="text1"/>
          <w:sz w:val="28"/>
          <w:szCs w:val="28"/>
          <w:lang w:val="kk-KZ" w:eastAsia="ru-RU"/>
        </w:rPr>
        <w:t>қағидаларына</w:t>
      </w:r>
      <w:r w:rsidRPr="005A7116">
        <w:rPr>
          <w:rFonts w:ascii="Times New Roman" w:eastAsia="Times New Roman" w:hAnsi="Times New Roman" w:cs="Times New Roman"/>
          <w:color w:val="000000" w:themeColor="text1"/>
          <w:sz w:val="28"/>
          <w:szCs w:val="28"/>
          <w:lang w:val="kk-KZ" w:eastAsia="ru-RU"/>
        </w:rPr>
        <w:fldChar w:fldCharType="end"/>
      </w:r>
    </w:p>
    <w:p w14:paraId="273B461E" w14:textId="77777777" w:rsidR="000E474E" w:rsidRPr="005A7116" w:rsidRDefault="000E474E" w:rsidP="000D6F32">
      <w:pPr>
        <w:spacing w:after="0" w:line="240" w:lineRule="auto"/>
        <w:ind w:firstLine="709"/>
        <w:jc w:val="right"/>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4-қосымша</w:t>
      </w:r>
    </w:p>
    <w:p w14:paraId="27FDC04C" w14:textId="2531A0B5" w:rsidR="000E474E" w:rsidRPr="005A7116" w:rsidRDefault="000E474E" w:rsidP="00C66C0E">
      <w:pPr>
        <w:spacing w:after="0" w:line="240" w:lineRule="auto"/>
        <w:ind w:firstLine="709"/>
        <w:jc w:val="right"/>
        <w:rPr>
          <w:rFonts w:ascii="Times New Roman" w:eastAsia="Times New Roman" w:hAnsi="Times New Roman" w:cs="Times New Roman"/>
          <w:color w:val="000000" w:themeColor="text1"/>
          <w:sz w:val="28"/>
          <w:szCs w:val="28"/>
          <w:lang w:val="kk-KZ" w:eastAsia="ru-RU"/>
        </w:rPr>
      </w:pPr>
    </w:p>
    <w:p w14:paraId="4CC6DD74" w14:textId="7BEEF9E5" w:rsidR="000E474E" w:rsidRPr="005A7116" w:rsidRDefault="000E474E" w:rsidP="00C66C0E">
      <w:pPr>
        <w:spacing w:after="0" w:line="240" w:lineRule="auto"/>
        <w:ind w:firstLine="709"/>
        <w:jc w:val="right"/>
        <w:rPr>
          <w:rFonts w:ascii="Times New Roman" w:eastAsia="Times New Roman" w:hAnsi="Times New Roman" w:cs="Times New Roman"/>
          <w:color w:val="000000" w:themeColor="text1"/>
          <w:sz w:val="28"/>
          <w:szCs w:val="28"/>
          <w:lang w:val="kk-KZ" w:eastAsia="ru-RU"/>
        </w:rPr>
      </w:pPr>
    </w:p>
    <w:p w14:paraId="042A8DAD" w14:textId="77777777" w:rsidR="000E474E" w:rsidRPr="005A7116" w:rsidRDefault="000E474E" w:rsidP="00C66C0E">
      <w:pPr>
        <w:spacing w:after="0" w:line="240" w:lineRule="auto"/>
        <w:jc w:val="center"/>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Тәуекелді сәйкестендіруге, өлшеуге, бағалауға, бақылауға және мониторингіне қойылатын талаптар</w:t>
      </w:r>
    </w:p>
    <w:p w14:paraId="6F89D3DA" w14:textId="19F5C499" w:rsidR="000E474E" w:rsidRPr="005A7116" w:rsidRDefault="000E474E" w:rsidP="00C66C0E">
      <w:pPr>
        <w:spacing w:after="0" w:line="240" w:lineRule="auto"/>
        <w:jc w:val="center"/>
        <w:rPr>
          <w:rFonts w:ascii="Times New Roman" w:eastAsia="Times New Roman" w:hAnsi="Times New Roman" w:cs="Times New Roman"/>
          <w:color w:val="000000" w:themeColor="text1"/>
          <w:sz w:val="28"/>
          <w:szCs w:val="28"/>
          <w:lang w:val="kk-KZ" w:eastAsia="ru-RU"/>
        </w:rPr>
      </w:pPr>
    </w:p>
    <w:p w14:paraId="15914045" w14:textId="5309D5AB"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Орталық депозитарий өз қызметінде тәуекелдердің мынадай түрлерін сәйкестендіреді:</w:t>
      </w:r>
    </w:p>
    <w:p w14:paraId="005B441A" w14:textId="10260981"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операциялық тәуекелдер;</w:t>
      </w:r>
    </w:p>
    <w:p w14:paraId="4850534A" w14:textId="32F2B74F"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құқықтық тәуекелдер;</w:t>
      </w:r>
    </w:p>
    <w:p w14:paraId="4C98206A" w14:textId="5778E3B8"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3)</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бедел тәуекелдері;</w:t>
      </w:r>
    </w:p>
    <w:p w14:paraId="03206544" w14:textId="43C6FD97"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4)</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нарықтық (баға, валюталық және пайыздық) тәуекелдер;</w:t>
      </w:r>
    </w:p>
    <w:p w14:paraId="0CD9A49E" w14:textId="1EDEAD52"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5)</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кредиттік тәуекелдер;</w:t>
      </w:r>
    </w:p>
    <w:p w14:paraId="148CFCBF" w14:textId="602AAAA6"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6)</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өтімділікті жоғалту тәуекелі;</w:t>
      </w:r>
    </w:p>
    <w:p w14:paraId="7FC8F075" w14:textId="680E2CFE"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7)</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орталық депозитарийдің тәуекелдерді басқару саясатына сәйкес айқындалатын тәуекелдер.</w:t>
      </w:r>
    </w:p>
    <w:p w14:paraId="5ABDBB97" w14:textId="0A1F2A3E"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Операциялық тәуекелдерге:</w:t>
      </w:r>
    </w:p>
    <w:p w14:paraId="3BD2747C" w14:textId="4FF2CF82"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1)</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жауапкершілікті бөлуді, есеп беру мен басқарудың құрылымын қоса алғанда, орталық депозитарийдің айқындалмаған және тиімсіз ұйымдық құрылымына;</w:t>
      </w:r>
    </w:p>
    <w:p w14:paraId="13CB90B7" w14:textId="3F537547"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ақпараттық технологиялар саласындағы тиімсіз стратегияларға, саясатқа және (немесе) стандарттарға, бағдарламалық қамтамасыз етуді пайдаланудағы кемшіліктерге;</w:t>
      </w:r>
    </w:p>
    <w:p w14:paraId="037B83E4" w14:textId="0F74066A"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3)</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орталық депозитарий қызметкерлерін тиімсіз басқаруға және (немесе) оның білікті емес штатына;</w:t>
      </w:r>
    </w:p>
    <w:p w14:paraId="347F7947" w14:textId="7A588843"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4)</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есепке алу мен тізілімдердің жүйелерін рұқсатсыз пайдалануға;</w:t>
      </w:r>
    </w:p>
    <w:p w14:paraId="195C5C28" w14:textId="429F07F7"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5)</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орталық депозитарий қызметін жүзеге асыру процестерін тиімді құру жеткіліксіздігіне не ішкі ережелерді сақтауға нашар бақылау жасауға байланысты тәуекелдерді;</w:t>
      </w:r>
    </w:p>
    <w:p w14:paraId="07482953" w14:textId="0599E700"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6)</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орталық депозитарийдің қызметіне күтілмеген немесе бақыланбаған сыртқы ықпал ету факторларының әсеріне;</w:t>
      </w:r>
    </w:p>
    <w:p w14:paraId="766610DE" w14:textId="6302730A"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lastRenderedPageBreak/>
        <w:t>7)</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орталық депозитарийдің қызметін регламенттейтін ішкі құжаттарда кемшіліктер мен қателердің болуына;</w:t>
      </w:r>
    </w:p>
    <w:p w14:paraId="44A20BEF" w14:textId="6C91CEC5"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8)</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эмиссиялық бағалы қағаздар мен өзге қаржы құралдары бойынша құқықтарды есепке алу процесін, қаржы құралдарындағы мәмілелерді, есеп айрысуларды тіркеу, орталық депозитарийде жасалатын жекелеген операцияларды автоматтандыруды және есепке алу және тізілімдер жүйелерінде қамтылған мәліметтерді көрсету және көрсетілген жүйелерде операциялар жүргізу процесін бұзуға;</w:t>
      </w:r>
    </w:p>
    <w:p w14:paraId="17B0B042" w14:textId="2FBC8E69"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9)</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орталық депозитарий депоненттері және олардың клиенттері, бағалы қағаздардың эмитенттері және (немесе) ұстаушылары, қор биржасы ұсынатын конфиденциалды ақпаратты заңсыз пайдалануға;</w:t>
      </w:r>
    </w:p>
    <w:p w14:paraId="7066A50C" w14:textId="4D46CBB1" w:rsidR="000E474E" w:rsidRPr="005A7116" w:rsidRDefault="00C66C0E" w:rsidP="00C66C0E">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10)</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орталық депозитарий органдары және олардың бөлімшелері арасында мүдделер қақтығысының туындауына;</w:t>
      </w:r>
    </w:p>
    <w:p w14:paraId="2CD6ABBB" w14:textId="079620F1" w:rsidR="000E474E" w:rsidRPr="005A7116" w:rsidRDefault="00C66C0E" w:rsidP="00C66C0E">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11)</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ақпаратты жинауға, енгізуге, сақтауға және таратуға байланысты қателердің болуына;</w:t>
      </w:r>
    </w:p>
    <w:p w14:paraId="4286EDD7" w14:textId="642F7825" w:rsidR="000E474E" w:rsidRPr="005A7116" w:rsidRDefault="000E474E" w:rsidP="00C66C0E">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12)</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есепке алу және тізілімдер жүйесін, сондай-ақ пайдаланылатын ақпараттық және коммуникациялық жүйелер мен технологияны қоса алғанда, орталық депозитарийдің бағдарламалық-техникалық қамтамасыз ету жұмысындағы қателер мен іркілістердің туындау ықтималдылығына;</w:t>
      </w:r>
    </w:p>
    <w:p w14:paraId="4D5F20D4" w14:textId="6CD49475" w:rsidR="000E474E" w:rsidRPr="005A7116" w:rsidRDefault="000E474E" w:rsidP="00C66C0E">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13)</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орталық депозитарий қызметі процесінде, оның ішінде эмиссиялық бағалы қағаздар және өзге қаржы құралдары бойынша құқықтарды есепке алу процесін ұйымдастыруды, қаржы құралдарындағы есеп айырысуларды, бағалы қағаздар ұстаушыларының тізілімдері жүйесіндегі мәліметтердің көрсетілуін қоса алғанда, жетілдірілмеген технологияларды пайдалану, жүйелік басқару функцияларын орындау салдарынан зиянның туындау ықтималдығына;</w:t>
      </w:r>
    </w:p>
    <w:p w14:paraId="557B490B" w14:textId="0928925C" w:rsidR="000E474E" w:rsidRPr="005A7116" w:rsidRDefault="00C66C0E" w:rsidP="00C66C0E">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14)</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есепке алу мен тізілімдердің жүйелеріне деректерді енгізу мен өзгерту кезінде қателердің туындауына;</w:t>
      </w:r>
    </w:p>
    <w:p w14:paraId="75AE17A4" w14:textId="6255A4EC" w:rsidR="000E474E" w:rsidRPr="005A7116" w:rsidRDefault="00C66C0E" w:rsidP="00C66C0E">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15)</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орталық депозитарий әлеуетті тәуекелдер ретінде сәйкестендіретін өзге жағдайларға байланысты тәуекелдер кіреді.</w:t>
      </w:r>
    </w:p>
    <w:p w14:paraId="32CDD6F4" w14:textId="7FB0A47A"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3.</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Операциялық тәуекелдерді өлшеу, бағалау, бақылау және мониторингін жүргізу кезінде орталық депозитарий мынадай әдістердің  біреуін  немесе бірнешеуін қолданады:</w:t>
      </w:r>
    </w:p>
    <w:p w14:paraId="1DBC2988" w14:textId="34A26FBA"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1)</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тәуекелдің негізгі индикаторларын пайдалану;</w:t>
      </w:r>
    </w:p>
    <w:p w14:paraId="5692068B" w14:textId="2652FA32"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2)</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тәуекелдердің матрицаларын қалыптастыру;</w:t>
      </w:r>
    </w:p>
    <w:p w14:paraId="3B11EEEB" w14:textId="51E0CC15"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3)</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зиян бойынша ішкі деректерді жинау мен талдауды жүзеге асыру (зиян бойынша дерекқор жүргізу);</w:t>
      </w:r>
    </w:p>
    <w:p w14:paraId="3A0780D8" w14:textId="471D9726"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4)</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бизнес-процестердің сипаттамасы (регламентациялау);</w:t>
      </w:r>
    </w:p>
    <w:p w14:paraId="4CE69F48" w14:textId="0A236F24"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5)</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аудиторлық тексерулердің нәтижелерін пайдалану.</w:t>
      </w:r>
    </w:p>
    <w:p w14:paraId="46796B91" w14:textId="0C6B7692" w:rsidR="000E474E" w:rsidRPr="005A7116"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 xml:space="preserve">Операциялық тәуекелдерді өлшеу,  бағалау, бақылау және  мониторингін  жүргізу әдістерін таңдау тәртібі орталық депозитарийдің операциялық  тәуекелдерді басқару мәселелері  бойынша ішкі  құжатында  белгіленеді. </w:t>
      </w:r>
    </w:p>
    <w:p w14:paraId="6638E96B" w14:textId="3329532E"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4.</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 xml:space="preserve">Құқықтық қамтамасыз ету бөлімшесі (заң бөлімшесі) тәуекелдерді басқару бөлімшесімен бірлесіп орталық депозитарийдің қызметін реттейтін </w:t>
      </w:r>
      <w:r w:rsidR="000E474E" w:rsidRPr="005A7116">
        <w:rPr>
          <w:rFonts w:ascii="Times New Roman" w:eastAsia="Times New Roman" w:hAnsi="Times New Roman" w:cs="Times New Roman"/>
          <w:color w:val="000000" w:themeColor="text1"/>
          <w:sz w:val="28"/>
          <w:szCs w:val="28"/>
          <w:lang w:val="kk-KZ" w:eastAsia="ru-RU"/>
        </w:rPr>
        <w:lastRenderedPageBreak/>
        <w:t>Қазақстан Республикасы заңнамасының талаптарын орталық депозитарийдің бұзуы салдарынан туындайтын құқықтық тәуекелдерді бақылауды және мониторингін:</w:t>
      </w:r>
    </w:p>
    <w:p w14:paraId="305F92F3" w14:textId="39A46787"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1)</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орталық депозитарий қызметінің Қазақстан Республикасының бағалы қағаздар нарығы туралы және акционерлік қоғамдар туралы заңнамасына, орталық депозитарийдің ішкі қағидаларына және шарттық қатынастар талаптарына сәйкес келуіне бақылауды жүзеге асыру;</w:t>
      </w:r>
    </w:p>
    <w:p w14:paraId="5D954F63" w14:textId="054C965B"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2)</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орталық депозитарий қызметкерлерін тұрақты негізде орталық депозитарийдің қызметін реттейтін Қазақстан Республикасының заңнамасымен таныстыру;</w:t>
      </w:r>
    </w:p>
    <w:p w14:paraId="4413845F" w14:textId="255106FD"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3)</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орталық депозитарийдің Қазақстан Республикасының бағалы қағаздар нарығы туралы және акционерлік қоғамдар туралы заңнамасында белгіленген талаптарды орындамау тәуекелдерінің туындауын бағалауды жүргізу арқылы қамтамасыз етеді.</w:t>
      </w:r>
    </w:p>
    <w:p w14:paraId="3BCA1092" w14:textId="0F334B4C"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5.</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Жұртшылықпен байланыс бөлімшесі тәуекелдерді басқару бөлімшесімен бірлесіп:</w:t>
      </w:r>
    </w:p>
    <w:p w14:paraId="51EA85A2" w14:textId="4FAB1689"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1)</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мемлекеттік органдар өкілдерінің, бағалы қағаздар нарығы субъектілерінің, қаржы нарығын талдаушылардың орталық депозитарийдің қызметіне және (немесе) оның ағымдағы жай-күйіне қатысты қарама-қайшы және (немесе) теріс мәлімдемелері;</w:t>
      </w:r>
    </w:p>
    <w:p w14:paraId="2D157477" w14:textId="2C90FB43"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2)</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ресми емес дереккөздерден алынған ақпараттың рөлін күшейту, орталық депозитарий қызметкерлерінің, сол сияқты үшінші тұлғалардың шындыққа сәйкес келмейтін теріс ақпаратты таратуы;</w:t>
      </w:r>
    </w:p>
    <w:p w14:paraId="2B21C030" w14:textId="4B6C3177"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3)</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орталық депозитарий туралы теріс ақпаратқа бұқаралық ақпарат құралдарының қызығушылығының өсуі;</w:t>
      </w:r>
    </w:p>
    <w:p w14:paraId="48D6CBCD" w14:textId="2E689964"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4)</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орталық депозитарийдің беделіне теріс әсер ететін факторлар салдарынан туындайтын бедел тәуекелдерін бақылауды, мониторингін, сол сияқты барынша азайтуды қамтамасыз етеді.</w:t>
      </w:r>
    </w:p>
    <w:p w14:paraId="7355538F" w14:textId="623A7D88"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6.</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Тәуекелдерді басқару бөлімшесі мүдделі бөлімшелермен бірлесіп мерзімдік негізде, бірақ жылына кемінде бір рет тәуекелдердің әлеуетті қаупінің көздерін анықтау және стрестік жағдайлардың іске асырылуы салдарынан  ықтимал  күтілетін  зияндарды  бағалау үшін стресс-тестинг жүргізеді.</w:t>
      </w:r>
    </w:p>
    <w:p w14:paraId="2B7377DB" w14:textId="77777777"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Стресс-тестинг сценарийлерін Орталық депозитарийдің басқармасы бекітеді.</w:t>
      </w:r>
    </w:p>
    <w:p w14:paraId="07C9DD69" w14:textId="68EA305A"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Әдіснаманы  және  есептердің  нысандарын  қоса  алғанд</w:t>
      </w:r>
      <w:r w:rsidR="00C66C0E">
        <w:rPr>
          <w:rFonts w:ascii="Times New Roman" w:eastAsia="Times New Roman" w:hAnsi="Times New Roman" w:cs="Times New Roman"/>
          <w:color w:val="000000" w:themeColor="text1"/>
          <w:sz w:val="28"/>
          <w:szCs w:val="28"/>
          <w:lang w:val="kk-KZ" w:eastAsia="ru-RU"/>
        </w:rPr>
        <w:t xml:space="preserve">а, стресс-тестингті </w:t>
      </w:r>
      <w:r w:rsidRPr="005A7116">
        <w:rPr>
          <w:rFonts w:ascii="Times New Roman" w:eastAsia="Times New Roman" w:hAnsi="Times New Roman" w:cs="Times New Roman"/>
          <w:color w:val="000000" w:themeColor="text1"/>
          <w:sz w:val="28"/>
          <w:szCs w:val="28"/>
          <w:lang w:val="kk-KZ" w:eastAsia="ru-RU"/>
        </w:rPr>
        <w:t>жүргізу тәртібіне қойылатын талаптар орталық депозитарийдің ішкі  құжаттарымен белгіленеді.</w:t>
      </w:r>
    </w:p>
    <w:p w14:paraId="663FB83E" w14:textId="77777777"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Басқарма қажеттілігіне қарай (бірақ жылына кемінде бір рет) стресс-тестинг сценарийлерін, оның ішінде жалпы экономикалық және нарықтық конъюнктураның, орталық депозитарийдің тәуекел бейінінің өзгеруіне байланысты қайта қарауды жүзеге асырады.</w:t>
      </w:r>
    </w:p>
    <w:p w14:paraId="358C1E15" w14:textId="38D90EBB"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lastRenderedPageBreak/>
        <w:t>7.</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Мыналар орталық депозитарийде тәуекелді бақылаудың және мониторинг жүргізудің мақсаты болып табылады:</w:t>
      </w:r>
    </w:p>
    <w:p w14:paraId="5B6AD342" w14:textId="34D4D895"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1)</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сәйкес келтірілмеген тәуекелдер мен қауіпті уақтылы анықтау;</w:t>
      </w:r>
    </w:p>
    <w:p w14:paraId="2C377DB1" w14:textId="008259CE"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2)</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тәуекелдер көрсеткішінің рұқсат етілген ең жоғары мәндерін бағалау сапасын арттыру;</w:t>
      </w:r>
    </w:p>
    <w:p w14:paraId="67DDCCA9" w14:textId="70455B27"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3)</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тәуекелдерді басқарудың баламалы тетіктерін дамыту;</w:t>
      </w:r>
    </w:p>
    <w:p w14:paraId="430155AC" w14:textId="4AF02DCA"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4)</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тәуекелдерді барынша азайту және басқару бойынша уақтылы шаралар қабылдауды қамтамасыз ету;</w:t>
      </w:r>
    </w:p>
    <w:p w14:paraId="25407F01" w14:textId="6ED00FF0"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5)</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тәуекелдерді басқару бөлімшесін қоса алғанда, орталық депозитарийдің жеке бөлімшелерін тәуекелдерді сәйкестендіру және бағалау процесіне тарту, сондай-ақ тәуекелдерді басқару саласында орталық депозитарий қызметкерлерінің жауапкершілігін арттыру.</w:t>
      </w:r>
    </w:p>
    <w:p w14:paraId="365502D6" w14:textId="532CFAE5"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8.</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Тәуекелдер мынадай сипаттары:</w:t>
      </w:r>
    </w:p>
    <w:p w14:paraId="765A8B6E" w14:textId="07E48602"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тәуекелдер басталуының жиілігі;</w:t>
      </w:r>
    </w:p>
    <w:p w14:paraId="0AA3E3F0" w14:textId="40D54ACE"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тәуекелдер ықпалының ауқымы бойынша талданады.</w:t>
      </w:r>
    </w:p>
    <w:p w14:paraId="4C6C3418" w14:textId="09D10EC9"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9.</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Тәуекел талдау нәтижелері негізінде жол берілген ретінде айқындалған тәуекелдер көрсеткішінің мәніне қатысты қабылданатын және қабылданбайтын тәуекелдер ретінде реттеледі.</w:t>
      </w:r>
    </w:p>
    <w:p w14:paraId="6E17689D" w14:textId="6F3C5497" w:rsidR="000E474E" w:rsidRPr="005A7116" w:rsidRDefault="00C66C0E" w:rsidP="00C66C0E">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10.</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Тәуекелдерді басқару бөлімшесі директорлар кеңесі мен басқармаға есепке алу жүйесін және тізілімдерді жүргізу, басқа номиналды ұстаушылар үшін номиналды ұстау процестерінің, қаржы құралдарындағы есеп айырысулардың және осындай техникалық іркілістер мен өзге жағдайлар туындаған күні есепке алу жүйесіндегі және тізілімдердегі мәліметтерді көрсету процестерінің бұзылуына әкелген техникалық іркілістер мен жағдайлар туралы мәліметтер ұсынады.</w:t>
      </w:r>
    </w:p>
    <w:p w14:paraId="13153E75" w14:textId="784330AA" w:rsidR="000E474E" w:rsidRPr="005A7116" w:rsidRDefault="00C66C0E" w:rsidP="00C66C0E">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11.</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Орталық депозитарийдің басқармасы осы қосымшаның 13-тармағында көрсетілген техникалық іркілістер мен жағдайлар туралы мәліметтерді осы жағдай басталған күннен кейінгі күн ішінде уәкілетті органға беруді қамтамасыз етеді.</w:t>
      </w:r>
    </w:p>
    <w:p w14:paraId="3109C5E1" w14:textId="54A4E78F" w:rsidR="000E474E" w:rsidRPr="005A7116" w:rsidRDefault="00C66C0E" w:rsidP="00C66C0E">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12.</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Тәуекелдерді басқару бөлімшесі жартыжылдық негізде орталық депозитарийдің директорлар кеңесі мен басқармасына Қағидаларға 2-қосымшаға сәйкес нысан бойынша Тәуекелдерді басқару жөніндегі қызмет туралы ақпарат береді.</w:t>
      </w:r>
    </w:p>
    <w:p w14:paraId="5EF90521" w14:textId="1B07CE3B" w:rsidR="000E474E" w:rsidRPr="005A7116" w:rsidRDefault="000E474E" w:rsidP="00C66C0E">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13.</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Орталық депозитарийдің басқармасы орталық депозитарийдің директорлар кеңесі бекітетін тәуекелдер көрсеткіштерінің рұқсат етілген ең жоғары мәндерін айқындайды.</w:t>
      </w:r>
    </w:p>
    <w:p w14:paraId="1246AC44" w14:textId="450529E8" w:rsidR="000E474E" w:rsidRPr="005A7116" w:rsidRDefault="00C66C0E" w:rsidP="00C66C0E">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14.</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Жаңа тәуекелдер туындаған жағдайда және (немесе) тәуекелдер көрсеткіштерінің мәндері тәуекелді сәйкестендірген және (немесе) осы сәйкессіздікті анықтаған бөлімшенің тәуекелдер көрсеткіштерінің рұқсат етілген ең жоғары мәндеріне сәйкес келмеген жағдайда, орталық депозитарийдің директорлар кеңесін және басқармасын хабардар етеді.</w:t>
      </w:r>
    </w:p>
    <w:p w14:paraId="3C4B680C" w14:textId="770E738C" w:rsidR="000E474E" w:rsidRPr="005A7116" w:rsidRDefault="00C66C0E" w:rsidP="00C66C0E">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15.</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Басқарма тәуекелдерді бағалау нәтижелерінің негізінде оларды барынша азайтуға бағытталған ықтимал шараларды айқындайды.</w:t>
      </w:r>
    </w:p>
    <w:p w14:paraId="33E368CE" w14:textId="7A26801B" w:rsidR="000E474E" w:rsidRPr="005A7116" w:rsidRDefault="00C66C0E" w:rsidP="00C66C0E">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lastRenderedPageBreak/>
        <w:t>16.</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Тәуекелдерді барынша азайту тәуекелдердің мәні тәуекелдер көрсеткіштерінің рұқсат етілген мәндерінің шегіне жақындаған не шегінен асқан жағдайларда қажет болады. Тәуекелдерді барынша азайту мына іс-шаралар арқылы жүзеге асырылады, бірақ олармен шектелмейді:</w:t>
      </w:r>
    </w:p>
    <w:p w14:paraId="36387583" w14:textId="57EAFF8E"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1)</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ішкі бақылау жүйесін енгізу, тәуекелдерге мұқият мониторинг жүргізуді және қадағалауды жүзеге асыру, тәуекелдерді басқару саласында қызметкерлердің біліктілігін арттыру;</w:t>
      </w:r>
    </w:p>
    <w:p w14:paraId="2F00F1CA" w14:textId="51A3B370"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орталық депозитарийдің қызметі процесінде орталық депозитарийдің органдары қабылдайтын осындай немесе өзге шешімдерге тән тәуекелдер туындаған жағдайда, сәйкестендіру және зиянды барынша азайту мүмкіндігі бойынша рәсімдерді жетілдіру;</w:t>
      </w:r>
    </w:p>
    <w:p w14:paraId="5248ABFF" w14:textId="6219A456"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3)</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ішкі аудит қызметінің орталық депозитарийдің жұмыс істеуін және (немесе) оның бөлімшелерінің жұмысын жоспардан тыс тексерулерді жүргізуі;</w:t>
      </w:r>
    </w:p>
    <w:p w14:paraId="48FB38C4" w14:textId="16E0F677"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4)</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орталық депозитарийдің есепке алу жүйесінің және тізілімдерінің, өзге ақпараттық және коммуникациялық жүйелерінің аудитін 2 (екі) жылда кемінде 1 (бір) рет жүргізу;</w:t>
      </w:r>
    </w:p>
    <w:p w14:paraId="68BD9CF4" w14:textId="1685BEB6"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5)</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орталық депозитарий басшы қызметкерлерінің тарапынан тәуекелдерді барынша азайтуға бағытталған іс-шараларға бақылауды арттыру;</w:t>
      </w:r>
    </w:p>
    <w:p w14:paraId="4D3B301B" w14:textId="14D06870"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6)</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орталық депозитарийдің ішкі құжаттарында көзделген жағдайларда қосымша арнайы (кепілдік және (немесе) резервтік) қорларды қалыптастыру.</w:t>
      </w:r>
    </w:p>
    <w:p w14:paraId="72B15220" w14:textId="52CA8700" w:rsidR="000E474E" w:rsidRPr="005A7116" w:rsidRDefault="00C66C0E" w:rsidP="00C66C0E">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17.</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Орталық депозитарийдің директорлар кеңесі тәуекелдер басталуының болған жағдайлары бойынша есептілікті беру тәртібін бекітеді, оның міндеті:</w:t>
      </w:r>
    </w:p>
    <w:p w14:paraId="17A8790F" w14:textId="153BAF1C"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тәуекелдердің басталуы салдарынан болған келтірілген зиян және теріс оқиғалар туралы ақпараттық базаны қалыптастыру;</w:t>
      </w:r>
    </w:p>
    <w:p w14:paraId="3538E96D" w14:textId="4189B0A1"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тәуекелдердің басталуы нәтижесінде келтірілген нақты зиян туралы ақпаратты талдау арқылы операциялық тәуекелдерді басқару және барынша азайту жөніндегі процестерді жетілдіру;</w:t>
      </w:r>
    </w:p>
    <w:p w14:paraId="635FBE2E" w14:textId="1F2F7C8C"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3)</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тәуекелдердің басталуы нәтижесінде туындаған зиянның құнын кезеңдік бағалауды жүргізу;</w:t>
      </w:r>
    </w:p>
    <w:p w14:paraId="6B0FE4C4" w14:textId="3762B207"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4)</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тәуекелдер басталуының елеулі жағдайларына уақтылы және тиісінше ден қоюды қамтамасыз ету;</w:t>
      </w:r>
    </w:p>
    <w:p w14:paraId="5BC82F48" w14:textId="7E67CE53"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5)</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деректерді жинау және енгізу, сондай-ақ ақпаратты қайталау және (немесе) жіберіп алу бойынша қателерді болдырмау жөніндегі рәсімдерді толық үйлестіруді қамтамасыз ету болып табылады.</w:t>
      </w:r>
    </w:p>
    <w:p w14:paraId="67C1FE26" w14:textId="77777777" w:rsidR="00C66C0E" w:rsidRPr="00D96043" w:rsidRDefault="00C66C0E" w:rsidP="00C66C0E">
      <w:pPr>
        <w:widowControl w:val="0"/>
        <w:tabs>
          <w:tab w:val="left" w:pos="1276"/>
        </w:tabs>
        <w:spacing w:after="0" w:line="240" w:lineRule="auto"/>
        <w:ind w:firstLine="709"/>
        <w:jc w:val="both"/>
        <w:textAlignment w:val="baseline"/>
        <w:rPr>
          <w:rFonts w:ascii="Times New Roman" w:eastAsia="Times New Roman" w:hAnsi="Times New Roman" w:cs="Times New Roman"/>
          <w:color w:val="000000" w:themeColor="text1"/>
          <w:sz w:val="28"/>
          <w:szCs w:val="20"/>
          <w:lang w:val="kk-KZ" w:eastAsia="ru-RU"/>
        </w:rPr>
      </w:pPr>
    </w:p>
    <w:p w14:paraId="183FDE29" w14:textId="77777777" w:rsidR="00C66C0E" w:rsidRPr="00D96043" w:rsidRDefault="00C66C0E" w:rsidP="00C66C0E">
      <w:pPr>
        <w:widowControl w:val="0"/>
        <w:tabs>
          <w:tab w:val="left" w:pos="1276"/>
        </w:tabs>
        <w:spacing w:after="0" w:line="240" w:lineRule="auto"/>
        <w:ind w:firstLine="709"/>
        <w:jc w:val="both"/>
        <w:textAlignment w:val="baseline"/>
        <w:rPr>
          <w:rFonts w:ascii="Times New Roman" w:eastAsia="Times New Roman" w:hAnsi="Times New Roman" w:cs="Times New Roman"/>
          <w:color w:val="000000" w:themeColor="text1"/>
          <w:sz w:val="28"/>
          <w:szCs w:val="20"/>
          <w:lang w:val="kk-KZ" w:eastAsia="ru-RU"/>
        </w:rPr>
      </w:pPr>
    </w:p>
    <w:p w14:paraId="653A8304" w14:textId="77777777" w:rsidR="00C66C0E" w:rsidRPr="00D96043" w:rsidRDefault="00C66C0E" w:rsidP="00C66C0E">
      <w:pPr>
        <w:widowControl w:val="0"/>
        <w:tabs>
          <w:tab w:val="left" w:pos="1276"/>
        </w:tabs>
        <w:spacing w:after="0" w:line="240" w:lineRule="auto"/>
        <w:ind w:firstLine="709"/>
        <w:jc w:val="both"/>
        <w:textAlignment w:val="baseline"/>
        <w:rPr>
          <w:rFonts w:ascii="Times New Roman" w:eastAsia="Times New Roman" w:hAnsi="Times New Roman" w:cs="Times New Roman"/>
          <w:color w:val="000000" w:themeColor="text1"/>
          <w:sz w:val="28"/>
          <w:szCs w:val="20"/>
          <w:lang w:val="kk-KZ" w:eastAsia="ru-RU"/>
        </w:rPr>
        <w:sectPr w:rsidR="00C66C0E" w:rsidRPr="00D96043" w:rsidSect="007831EB">
          <w:pgSz w:w="11906" w:h="16838"/>
          <w:pgMar w:top="1418" w:right="851" w:bottom="1418" w:left="1418" w:header="709" w:footer="709" w:gutter="0"/>
          <w:cols w:space="708"/>
          <w:docGrid w:linePitch="360"/>
        </w:sectPr>
      </w:pPr>
    </w:p>
    <w:p w14:paraId="6A8A630B" w14:textId="58FC8DAF" w:rsidR="000E474E" w:rsidRPr="005A7116" w:rsidRDefault="000E474E" w:rsidP="000D6F32">
      <w:pPr>
        <w:widowControl w:val="0"/>
        <w:spacing w:after="0" w:line="240" w:lineRule="auto"/>
        <w:ind w:firstLine="709"/>
        <w:jc w:val="right"/>
        <w:textAlignment w:val="baseline"/>
        <w:rPr>
          <w:rFonts w:ascii="Times New Roman" w:hAnsi="Times New Roman" w:cs="Times New Roman"/>
          <w:bCs/>
          <w:color w:val="000000" w:themeColor="text1"/>
          <w:sz w:val="28"/>
          <w:szCs w:val="28"/>
          <w:lang w:val="kk-KZ"/>
        </w:rPr>
      </w:pPr>
      <w:r w:rsidRPr="005A7116">
        <w:rPr>
          <w:rFonts w:ascii="Times New Roman" w:hAnsi="Times New Roman" w:cs="Times New Roman"/>
          <w:bCs/>
          <w:color w:val="000000" w:themeColor="text1"/>
          <w:sz w:val="28"/>
          <w:szCs w:val="28"/>
          <w:lang w:val="kk-KZ"/>
        </w:rPr>
        <w:lastRenderedPageBreak/>
        <w:t>Қазақстан Республикасының</w:t>
      </w:r>
    </w:p>
    <w:p w14:paraId="5A069122" w14:textId="77777777" w:rsidR="000E474E" w:rsidRPr="005A7116" w:rsidRDefault="000E474E" w:rsidP="000D6F32">
      <w:pPr>
        <w:widowControl w:val="0"/>
        <w:spacing w:after="0" w:line="240" w:lineRule="auto"/>
        <w:ind w:firstLine="709"/>
        <w:jc w:val="right"/>
        <w:textAlignment w:val="baseline"/>
        <w:rPr>
          <w:rFonts w:ascii="Times New Roman" w:hAnsi="Times New Roman" w:cs="Times New Roman"/>
          <w:bCs/>
          <w:color w:val="000000" w:themeColor="text1"/>
          <w:sz w:val="28"/>
          <w:szCs w:val="28"/>
          <w:lang w:val="kk-KZ"/>
        </w:rPr>
      </w:pPr>
      <w:r w:rsidRPr="005A7116">
        <w:rPr>
          <w:rFonts w:ascii="Times New Roman" w:hAnsi="Times New Roman" w:cs="Times New Roman"/>
          <w:bCs/>
          <w:color w:val="000000" w:themeColor="text1"/>
          <w:sz w:val="28"/>
          <w:szCs w:val="28"/>
          <w:lang w:val="kk-KZ"/>
        </w:rPr>
        <w:t>қаржы нарығын реттеу мәселелері бойынша</w:t>
      </w:r>
    </w:p>
    <w:p w14:paraId="48FAB405" w14:textId="77777777" w:rsidR="000E474E" w:rsidRPr="005A7116" w:rsidRDefault="000E474E" w:rsidP="000D6F32">
      <w:pPr>
        <w:widowControl w:val="0"/>
        <w:spacing w:after="0" w:line="240" w:lineRule="auto"/>
        <w:ind w:firstLine="709"/>
        <w:jc w:val="right"/>
        <w:textAlignment w:val="baseline"/>
        <w:rPr>
          <w:rFonts w:ascii="Times New Roman" w:hAnsi="Times New Roman" w:cs="Times New Roman"/>
          <w:bCs/>
          <w:color w:val="000000" w:themeColor="text1"/>
          <w:sz w:val="28"/>
          <w:szCs w:val="28"/>
          <w:lang w:val="kk-KZ"/>
        </w:rPr>
      </w:pPr>
      <w:r w:rsidRPr="005A7116">
        <w:rPr>
          <w:rFonts w:ascii="Times New Roman" w:hAnsi="Times New Roman" w:cs="Times New Roman"/>
          <w:bCs/>
          <w:color w:val="000000" w:themeColor="text1"/>
          <w:sz w:val="28"/>
          <w:szCs w:val="28"/>
          <w:lang w:val="kk-KZ"/>
        </w:rPr>
        <w:t xml:space="preserve"> өзгерістер мен толықтырулар енгізілетін</w:t>
      </w:r>
    </w:p>
    <w:p w14:paraId="54D90885" w14:textId="77777777" w:rsidR="000E474E" w:rsidRPr="005A7116" w:rsidRDefault="000E474E" w:rsidP="000D6F32">
      <w:pPr>
        <w:widowControl w:val="0"/>
        <w:spacing w:after="0" w:line="240" w:lineRule="auto"/>
        <w:ind w:firstLine="709"/>
        <w:jc w:val="right"/>
        <w:textAlignment w:val="baseline"/>
        <w:rPr>
          <w:rFonts w:ascii="Times New Roman" w:eastAsia="Times New Roman" w:hAnsi="Times New Roman" w:cs="Times New Roman"/>
          <w:color w:val="000000" w:themeColor="text1"/>
          <w:sz w:val="28"/>
          <w:szCs w:val="28"/>
          <w:lang w:val="kk-KZ" w:eastAsia="ru-RU"/>
        </w:rPr>
      </w:pPr>
      <w:r w:rsidRPr="005A7116">
        <w:rPr>
          <w:rFonts w:ascii="Times New Roman" w:hAnsi="Times New Roman" w:cs="Times New Roman"/>
          <w:bCs/>
          <w:color w:val="000000" w:themeColor="text1"/>
          <w:sz w:val="28"/>
          <w:szCs w:val="28"/>
          <w:lang w:val="kk-KZ"/>
        </w:rPr>
        <w:t xml:space="preserve"> нормативтік құқықтық актілерінің тізбесіне</w:t>
      </w:r>
    </w:p>
    <w:p w14:paraId="2528B4F4" w14:textId="77777777" w:rsidR="000E474E" w:rsidRPr="005A7116" w:rsidRDefault="000E474E" w:rsidP="000D6F32">
      <w:pPr>
        <w:widowControl w:val="0"/>
        <w:spacing w:after="0" w:line="240" w:lineRule="auto"/>
        <w:ind w:firstLine="709"/>
        <w:jc w:val="right"/>
        <w:textAlignment w:val="baseline"/>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23-қосымша</w:t>
      </w:r>
    </w:p>
    <w:p w14:paraId="25B2B7EE" w14:textId="77777777" w:rsidR="000E474E" w:rsidRPr="005A7116" w:rsidRDefault="000E474E" w:rsidP="000D6F32">
      <w:pPr>
        <w:spacing w:after="0" w:line="240" w:lineRule="auto"/>
        <w:ind w:firstLine="709"/>
        <w:jc w:val="right"/>
        <w:rPr>
          <w:rFonts w:ascii="Times New Roman" w:eastAsia="Times New Roman" w:hAnsi="Times New Roman" w:cs="Times New Roman"/>
          <w:color w:val="000000" w:themeColor="text1"/>
          <w:sz w:val="28"/>
          <w:szCs w:val="28"/>
          <w:lang w:val="kk-KZ" w:eastAsia="ru-RU"/>
        </w:rPr>
      </w:pPr>
    </w:p>
    <w:p w14:paraId="5446DD48" w14:textId="77777777" w:rsidR="000E474E" w:rsidRPr="005A7116" w:rsidRDefault="000E474E" w:rsidP="000D6F32">
      <w:pPr>
        <w:spacing w:after="0" w:line="240" w:lineRule="auto"/>
        <w:ind w:firstLine="709"/>
        <w:jc w:val="right"/>
        <w:rPr>
          <w:rFonts w:ascii="Times New Roman" w:eastAsia="Times New Roman" w:hAnsi="Times New Roman" w:cs="Times New Roman"/>
          <w:color w:val="000000" w:themeColor="text1"/>
          <w:sz w:val="28"/>
          <w:szCs w:val="28"/>
          <w:lang w:val="kk-KZ" w:eastAsia="ru-RU"/>
        </w:rPr>
      </w:pPr>
    </w:p>
    <w:p w14:paraId="3DA3F95C" w14:textId="77777777" w:rsidR="000E474E" w:rsidRPr="005A7116" w:rsidRDefault="000E474E" w:rsidP="000D6F32">
      <w:pPr>
        <w:spacing w:after="0" w:line="240" w:lineRule="auto"/>
        <w:ind w:firstLine="709"/>
        <w:jc w:val="right"/>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Орталық депозитарийге арналған</w:t>
      </w:r>
    </w:p>
    <w:p w14:paraId="56A20EF8" w14:textId="77777777" w:rsidR="000E474E" w:rsidRPr="005A7116" w:rsidRDefault="000E474E" w:rsidP="000D6F32">
      <w:pPr>
        <w:spacing w:after="0" w:line="240" w:lineRule="auto"/>
        <w:ind w:firstLine="709"/>
        <w:jc w:val="right"/>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тәуекелдерді басқару және</w:t>
      </w:r>
    </w:p>
    <w:p w14:paraId="2225240D" w14:textId="77777777" w:rsidR="000E474E" w:rsidRPr="005A7116" w:rsidRDefault="000E474E" w:rsidP="000D6F32">
      <w:pPr>
        <w:spacing w:after="0" w:line="240" w:lineRule="auto"/>
        <w:ind w:firstLine="709"/>
        <w:jc w:val="right"/>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ішкі бақылау жүйесін қалыптастыру</w:t>
      </w:r>
    </w:p>
    <w:p w14:paraId="05E4C60A" w14:textId="77777777" w:rsidR="000E474E" w:rsidRPr="005A7116" w:rsidRDefault="00B1039B" w:rsidP="000D6F32">
      <w:pPr>
        <w:spacing w:after="0" w:line="240" w:lineRule="auto"/>
        <w:ind w:firstLine="709"/>
        <w:jc w:val="right"/>
        <w:rPr>
          <w:rFonts w:ascii="Times New Roman" w:eastAsia="Times New Roman" w:hAnsi="Times New Roman" w:cs="Times New Roman"/>
          <w:color w:val="000000" w:themeColor="text1"/>
          <w:sz w:val="28"/>
          <w:szCs w:val="28"/>
          <w:lang w:val="kk-KZ" w:eastAsia="ru-RU"/>
        </w:rPr>
      </w:pPr>
      <w:hyperlink r:id="rId126" w:history="1">
        <w:r w:rsidR="000E474E" w:rsidRPr="005A7116">
          <w:rPr>
            <w:rFonts w:ascii="Times New Roman" w:eastAsia="Times New Roman" w:hAnsi="Times New Roman" w:cs="Times New Roman"/>
            <w:color w:val="000000" w:themeColor="text1"/>
            <w:sz w:val="28"/>
            <w:szCs w:val="28"/>
            <w:lang w:val="kk-KZ" w:eastAsia="ru-RU"/>
          </w:rPr>
          <w:t>қағидаларына</w:t>
        </w:r>
      </w:hyperlink>
      <w:bookmarkEnd w:id="40"/>
    </w:p>
    <w:p w14:paraId="348E33C4" w14:textId="77777777" w:rsidR="000E474E" w:rsidRPr="005A7116" w:rsidRDefault="000E474E" w:rsidP="000D6F32">
      <w:pPr>
        <w:spacing w:after="0" w:line="240" w:lineRule="auto"/>
        <w:ind w:firstLine="709"/>
        <w:jc w:val="right"/>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5-қосымша</w:t>
      </w:r>
    </w:p>
    <w:p w14:paraId="4E64C0A4" w14:textId="6BD45806" w:rsidR="000E474E" w:rsidRPr="005A7116" w:rsidRDefault="000E474E" w:rsidP="00C66C0E">
      <w:pPr>
        <w:spacing w:after="0" w:line="240" w:lineRule="auto"/>
        <w:ind w:firstLine="709"/>
        <w:jc w:val="right"/>
        <w:rPr>
          <w:rFonts w:ascii="Times New Roman" w:eastAsia="Times New Roman" w:hAnsi="Times New Roman" w:cs="Times New Roman"/>
          <w:color w:val="000000" w:themeColor="text1"/>
          <w:sz w:val="28"/>
          <w:szCs w:val="28"/>
          <w:lang w:val="kk-KZ" w:eastAsia="ru-RU"/>
        </w:rPr>
      </w:pPr>
    </w:p>
    <w:p w14:paraId="0A3F36A3" w14:textId="4C41DC22" w:rsidR="000E474E" w:rsidRPr="005A7116" w:rsidRDefault="000E474E" w:rsidP="00C66C0E">
      <w:pPr>
        <w:spacing w:after="0" w:line="240" w:lineRule="auto"/>
        <w:ind w:firstLine="709"/>
        <w:jc w:val="right"/>
        <w:rPr>
          <w:rFonts w:ascii="Times New Roman" w:eastAsia="Times New Roman" w:hAnsi="Times New Roman" w:cs="Times New Roman"/>
          <w:color w:val="000000" w:themeColor="text1"/>
          <w:sz w:val="28"/>
          <w:szCs w:val="28"/>
          <w:lang w:val="kk-KZ" w:eastAsia="ru-RU"/>
        </w:rPr>
      </w:pPr>
    </w:p>
    <w:p w14:paraId="361FC3A3" w14:textId="3F9AF8F8" w:rsidR="000E474E" w:rsidRPr="005A7116" w:rsidRDefault="000E474E" w:rsidP="00C66C0E">
      <w:pPr>
        <w:spacing w:after="0" w:line="240" w:lineRule="auto"/>
        <w:jc w:val="center"/>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Тәуекелдерді басқару және ішкі бақылау жүйесі</w:t>
      </w:r>
      <w:r w:rsidR="00C66C0E">
        <w:rPr>
          <w:rFonts w:ascii="Times New Roman" w:eastAsia="Times New Roman" w:hAnsi="Times New Roman" w:cs="Times New Roman"/>
          <w:color w:val="000000" w:themeColor="text1"/>
          <w:sz w:val="28"/>
          <w:szCs w:val="28"/>
          <w:lang w:val="kk-KZ" w:eastAsia="ru-RU"/>
        </w:rPr>
        <w:t xml:space="preserve">нің ішкі құжаттарына қойылатын </w:t>
      </w:r>
      <w:r w:rsidRPr="005A7116">
        <w:rPr>
          <w:rFonts w:ascii="Times New Roman" w:eastAsia="Times New Roman" w:hAnsi="Times New Roman" w:cs="Times New Roman"/>
          <w:color w:val="000000" w:themeColor="text1"/>
          <w:sz w:val="28"/>
          <w:szCs w:val="28"/>
          <w:lang w:val="kk-KZ" w:eastAsia="ru-RU"/>
        </w:rPr>
        <w:t>талаптар</w:t>
      </w:r>
    </w:p>
    <w:p w14:paraId="7BA1156F" w14:textId="374E2753" w:rsidR="000E474E" w:rsidRPr="005A7116" w:rsidRDefault="000E474E" w:rsidP="000D6F32">
      <w:pPr>
        <w:spacing w:after="0" w:line="240" w:lineRule="auto"/>
        <w:ind w:firstLine="709"/>
        <w:jc w:val="center"/>
        <w:rPr>
          <w:rFonts w:ascii="Times New Roman" w:eastAsia="Times New Roman" w:hAnsi="Times New Roman" w:cs="Times New Roman"/>
          <w:color w:val="000000" w:themeColor="text1"/>
          <w:sz w:val="28"/>
          <w:szCs w:val="28"/>
          <w:lang w:val="kk-KZ" w:eastAsia="ru-RU"/>
        </w:rPr>
      </w:pPr>
    </w:p>
    <w:p w14:paraId="6DC03FA1" w14:textId="5716C6E4"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1.</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Орталық депозитарийдің тәуекелдерді басқару жүйесі мына ішкі құжаттары болуын көздейді, бірақ олармен шектелмейді:</w:t>
      </w:r>
    </w:p>
    <w:p w14:paraId="0355EA85" w14:textId="62694A34"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орталық депозитарийдің тәуекелдерді басқару жөніндегі саясаты;</w:t>
      </w:r>
    </w:p>
    <w:p w14:paraId="12129A81" w14:textId="3A7B2C84"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орталық депозитарийдің меншікті активтерін инвестициялау тәртібі;</w:t>
      </w:r>
    </w:p>
    <w:p w14:paraId="6EBE0474" w14:textId="7CF7BC96"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3)</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ішкі бақылау мен ішкі аудитті жүзеге асыру рәсімдері;</w:t>
      </w:r>
    </w:p>
    <w:p w14:paraId="0ABDBBD2" w14:textId="060B9E59"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4)</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қылмыстық жолмен алынған кірістерді заңдастыруға (жылыстауға) және терроризмді қаржыландыруға қарсы іс қимылға бағытталған рәсімдерді;</w:t>
      </w:r>
    </w:p>
    <w:p w14:paraId="2BDB2D80" w14:textId="615C3BE4"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5)</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орталық депозитарийде орын алған және әлеуетті мүдде қайшылықтарын басқару рәсімі;</w:t>
      </w:r>
    </w:p>
    <w:p w14:paraId="126D428C" w14:textId="3A6D135B"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6)</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орталық депозитарийдің, оның қызметкерлерінің және үшінші тұлғалардың өздерінің мүдделері үшін конфиденциалды ақпаратты пайдалануын болдырмауға бағытталған, конфиденциалды ақпаратты құрайтын мәліметтерді сақтауды қамтамасыз ету рәсімдері;</w:t>
      </w:r>
    </w:p>
    <w:p w14:paraId="049EAD6F" w14:textId="26945E49"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7)</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қаржылық құралдарымен мәмілелер бойынша клирингті жүзеге асыру рәсімдері;</w:t>
      </w:r>
    </w:p>
    <w:p w14:paraId="5670341E" w14:textId="6B7A4653"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8)</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эмитенттер мен бағалы қағаздарды ұстаушылардың бағалы қағаздарды шығару, орналастыру және айналысы жөніндегі қызметтерінің тәртібін реттейтін Қазақстан Республикасының бағалы қағаздар нарығы туралы заңнамасының талаптарына және орталық депозитарийдің ішкі құжаттарына олардың сәйкес келуі нысанына мониторинг жүргізу және бақылау рәсімі;</w:t>
      </w:r>
    </w:p>
    <w:p w14:paraId="298C56F7" w14:textId="1F501EAE"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9)</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орталық депозитарийдің ақпараттық саясаты;</w:t>
      </w:r>
    </w:p>
    <w:p w14:paraId="07F10312" w14:textId="5AB6CAB1" w:rsidR="000E474E" w:rsidRPr="005A7116" w:rsidRDefault="000E474E" w:rsidP="00C66C0E">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10)</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қауіпсіздік техникасы бойынша нұсқаулық;</w:t>
      </w:r>
    </w:p>
    <w:p w14:paraId="440F8C00" w14:textId="47C44004" w:rsidR="000E474E" w:rsidRPr="005A7116" w:rsidRDefault="00C66C0E" w:rsidP="00C66C0E">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11)</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ақпараттық жүйелердің қауіпсіздігін қамтамасыз ету жөніндегі нұсқаулық;</w:t>
      </w:r>
    </w:p>
    <w:p w14:paraId="237ABA43" w14:textId="76AA0914" w:rsidR="000E474E" w:rsidRPr="005A7116" w:rsidRDefault="00C66C0E" w:rsidP="00C66C0E">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12)</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 xml:space="preserve">клиенттердің, эмитенттердің және (немесе) бағалы қағаздарды ұстаушылардың бұйрықтарын уақтылы орындамауды және (немесе) </w:t>
      </w:r>
      <w:r w:rsidR="000E474E" w:rsidRPr="005A7116">
        <w:rPr>
          <w:rFonts w:ascii="Times New Roman" w:eastAsia="Times New Roman" w:hAnsi="Times New Roman" w:cs="Times New Roman"/>
          <w:color w:val="000000" w:themeColor="text1"/>
          <w:sz w:val="28"/>
          <w:szCs w:val="28"/>
          <w:lang w:val="kk-KZ" w:eastAsia="ru-RU"/>
        </w:rPr>
        <w:lastRenderedPageBreak/>
        <w:t>орындамауды, сондай-ақ деректерді орталық депозитарийдің есепке алу жүйесіне, бағалы қағаздардың ұйымдастырылған және ұйымдастырылмаған нарықтарында жасалған туынды қаржы құралдарымен мәмілелерді тізілім жүйесіне қате енгізуді болдырмауға бағытталған рәсімдер;</w:t>
      </w:r>
    </w:p>
    <w:p w14:paraId="36486326" w14:textId="41BCEEA1" w:rsidR="000E474E" w:rsidRPr="005A7116" w:rsidRDefault="00C66C0E" w:rsidP="00C66C0E">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13)</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орталық депозитарийдің операциялық процестерін қолданыстағы бақылаудың тиімділігін оңтайландыру бойынша рәсімдер;</w:t>
      </w:r>
    </w:p>
    <w:p w14:paraId="1210753C" w14:textId="1E2D09A6" w:rsidR="000E474E" w:rsidRPr="005A7116" w:rsidRDefault="000E474E" w:rsidP="00C66C0E">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14)</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орталық депозитарийдің қызметін жүзеге асыру процесінде ақпаратты жасау және жария ету рәсімдері;</w:t>
      </w:r>
    </w:p>
    <w:p w14:paraId="1C6E3CC4" w14:textId="3675C1DE" w:rsidR="000E474E" w:rsidRPr="005A7116" w:rsidRDefault="000E474E" w:rsidP="00C66C0E">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15)</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резервтік техникалық орталыққа талаптар;</w:t>
      </w:r>
    </w:p>
    <w:p w14:paraId="4C1DE6FF" w14:textId="2577EB99" w:rsidR="000E474E" w:rsidRPr="005A7116" w:rsidRDefault="00C66C0E" w:rsidP="00C66C0E">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16)</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орталық депозитарийдің бағалы қағаздарды ұстаушылардың тізілім жүйесін құрайтын архивтік құжаттарын сақтауға арналған үй-жайға қойылатын талаптар;</w:t>
      </w:r>
    </w:p>
    <w:p w14:paraId="32339C87" w14:textId="0E4A1A8D" w:rsidR="000E474E" w:rsidRPr="005A7116" w:rsidRDefault="000E474E" w:rsidP="00C66C0E">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17)</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басқарушылық ақпарат жүйесінің жұмыс істеу тәртібі;</w:t>
      </w:r>
    </w:p>
    <w:p w14:paraId="0108C35C" w14:textId="175369AA" w:rsidR="000E474E" w:rsidRPr="005A7116" w:rsidRDefault="00C66C0E" w:rsidP="00C66C0E">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18)</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орталық депозитарийдің директорлар кеңесі белгілеген өзге құжаттар.</w:t>
      </w:r>
    </w:p>
    <w:p w14:paraId="483B4B81" w14:textId="2E99DD43"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2.</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Орталық депозитарийдің тәуекелдерді басқару жөніндегі саясатында:</w:t>
      </w:r>
    </w:p>
    <w:p w14:paraId="25CC7EB7" w14:textId="68E3BE83"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директорлар кеңесінің, басқарманың, тәуекелдерді басқару жөніндегі бөлімшенің және басқа бөлімшелерінің тәуекелдерді басқару саласындағы өкілеттері мен функционалдық міндеттері, сондай-ақ аталған бөлімшелер арасында ақпаратпен алмасу тәртібі;</w:t>
      </w:r>
    </w:p>
    <w:p w14:paraId="3125F22C" w14:textId="31CE4515"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2)</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орталық депозитарийдің қызметімен және оның есепке алу және тізілім жүйесінің жұмыс істеуіне байланысты тәуекелдер көрсеткіштерінің сандық мәнін анықтау тәртібін қоса алғанда, тәуекелдерді сәйкестендіру мен бағалау бойынша рәсімдер, сондай-ақ ішкі құжаттарға сәйкес тәуекелдер көрсеткіштерінің барынша рұқсат етілген мәндерін анықтау бойынша рәсімдер;</w:t>
      </w:r>
    </w:p>
    <w:p w14:paraId="17C84499" w14:textId="404D0C2D"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3)</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орталық депозитарий қызметінің және оның есепке алу және тізілім жүйелерінің жұмыс істеп тұруы процесінде туындайтын тәуекелдерді басқару жөніндегі іс-шаралар;</w:t>
      </w:r>
    </w:p>
    <w:p w14:paraId="78FC6769" w14:textId="51BDE1B4"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4)</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стрес-тестинг әдіснамасын қоса алғанда, тәуекелдердің  әртүрлі  түрлері бойынша стрес-тестинг жүргізу тәртібі;</w:t>
      </w:r>
    </w:p>
    <w:p w14:paraId="06183271" w14:textId="7CA8F0CA"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5)</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осы тармақтың 2) тармақшасында белгіленген рәсімдердің тиімділігі мониторингінің, тәуекелдер көрсеткіштерінің мәні мен тәуекелдерді басқару жөніндегі іс-шараларды бағалаудың барабарлығы тетігі;</w:t>
      </w:r>
    </w:p>
    <w:p w14:paraId="6953BFF0" w14:textId="0D525466"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6)</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осы тармақтың 2) тармақшасында белгіленген рәсімдерге және осы тармақтың 3) тармақшасында белгіленген іс-шаралар сәйкес келмеген жағдайда қабылданатын іс-шаралардың тиімділігі мониторингінің тетігі;</w:t>
      </w:r>
    </w:p>
    <w:p w14:paraId="4CF73E71" w14:textId="4308CBCE"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7)</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сәйкестендірілген (анықталған) тәуекелдердің мониторингі, оларды бағалау және бақылау бойынша рәсімдер, оның ішінде:</w:t>
      </w:r>
    </w:p>
    <w:p w14:paraId="4423503D" w14:textId="77777777"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тәуекелдерді басқару жөніндегі бөлімше орталық депозитарийдің басқа бөлімшелерімен бірлесе отырып тәуекелдердің мониторингі мен сәйкестендірілуі бойынша қабылдайтын іс-шаралары;</w:t>
      </w:r>
    </w:p>
    <w:p w14:paraId="19CA102D" w14:textId="77777777"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 xml:space="preserve">тәуекелдер туындау жиілігін бағалауды, осы тәуекелдер әкелген ықпалды бұдан кейін бөлуді және тәуекелдер көрсеткіштерінің барынша рұқсат етілген </w:t>
      </w:r>
      <w:r w:rsidRPr="005A7116">
        <w:rPr>
          <w:rFonts w:ascii="Times New Roman" w:eastAsia="Times New Roman" w:hAnsi="Times New Roman" w:cs="Times New Roman"/>
          <w:color w:val="000000" w:themeColor="text1"/>
          <w:sz w:val="28"/>
          <w:szCs w:val="28"/>
          <w:lang w:val="kk-KZ" w:eastAsia="ru-RU"/>
        </w:rPr>
        <w:lastRenderedPageBreak/>
        <w:t>мәнін белгілеуді қоса алғанда, тәуекелдерді басқару жөніндегі бөлімше жүзеге асыратын тәуекелдерді бағалау;</w:t>
      </w:r>
    </w:p>
    <w:p w14:paraId="77DB43EB" w14:textId="77777777" w:rsidR="000E474E" w:rsidRPr="005A7116"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тәуекелдер көрсеткіштерінің мәні мен тәуекелдер көрсеткіштерінің барынша рұқсат етілген мәні өзгеруіне мониторингті қамтитын, тәуекелдерді басқару жөніндегі бөлімше жүргізетін тәуекелдер, сондай-ақ тәуекелдер көрсеткіштерінің мәні тәуекелдер көрсеткіштерінің барынша рұқсат етілген мәніне сәйкес келмеген жағдайда, тәуекелдерді барынша төмендету мақсатында қолданылатын шаралардың мониторингі;</w:t>
      </w:r>
    </w:p>
    <w:p w14:paraId="31C989B4" w14:textId="77777777" w:rsidR="000E474E" w:rsidRPr="005A7116"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тәуекелдерді басқару жөніндегі бөлімшенің зиян әкелуіне және (немесе) орталық депозитарийдің бедел және құқықтық тәуекеліне әсер етуіне ықпал ететін кез келген маңызды жағдайлар туралы есептілікті директорлар кеңесіне дереу беру тетігі айқындалады.</w:t>
      </w:r>
    </w:p>
    <w:p w14:paraId="1BB497A2" w14:textId="3A802C5F"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3.</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Орталық депозитарийдің меншікті активтерін инвестициялау тәртібінде меншікті активтер есебінен қаржы құралдарымен мәмілелерді жүзеге асырудың талаптары мен тәртібі, меншікті активтер есебінен қаржы құралдарымен мәмілелерді жүзеге асыру процесінде қолданылатын құжаттардың үлгі нысандары белгіленеді және мыналар:</w:t>
      </w:r>
    </w:p>
    <w:p w14:paraId="7A29E223" w14:textId="59881891"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орталық депозитарийдің меншікті активтерін инвестициялау саясатын әзірлеу;</w:t>
      </w:r>
    </w:p>
    <w:p w14:paraId="33D55313" w14:textId="4E37054B"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2)</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орталық депозитарийдің меншікті активтеріне қатысты инвестициялық шешімдерді қабылдау үшін мыналарды көздейтін ұсынымдар дайындау:</w:t>
      </w:r>
    </w:p>
    <w:p w14:paraId="19E0CB35" w14:textId="77777777"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ұсынымдар беруге уәкілетті тұлғалар лауазымдарының тізбесін;</w:t>
      </w:r>
    </w:p>
    <w:p w14:paraId="5FE078C8" w14:textId="77777777"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инвестициялық портфельдің жай-күйін талдау тәртібін;</w:t>
      </w:r>
    </w:p>
    <w:p w14:paraId="41868A44" w14:textId="77777777"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инвестициялауды жүзеге асыру болжанатын қаржы құралдары болуын, айналымы мен кірістілігінің талаптарын талдау тәртібін;</w:t>
      </w:r>
    </w:p>
    <w:p w14:paraId="617324F9" w14:textId="77777777"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инвестициялау жүзеге асыру болжанатын қаржы құралдарымен байланысты тәуекелдерді талдау тәртібін;</w:t>
      </w:r>
    </w:p>
    <w:p w14:paraId="195E4F3C" w14:textId="77777777"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ұсынымдарды беруге елеулі факторларды талдау тәртібін;</w:t>
      </w:r>
    </w:p>
    <w:p w14:paraId="52125E0E" w14:textId="3F8B42F0"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3)</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инвестициялаудың мына лимиттерін айқындау:</w:t>
      </w:r>
    </w:p>
    <w:p w14:paraId="25AF0DD6" w14:textId="77777777"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қаржы құралдарының түрлері бойынша;</w:t>
      </w:r>
    </w:p>
    <w:p w14:paraId="47B2A0E9" w14:textId="77777777"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қызметінің негізгі түрі экономиканың белгілі секторымен байланысты эмитентің қаржы құралдарына инвестициялау лимиттері;</w:t>
      </w:r>
    </w:p>
    <w:p w14:paraId="2AD3E024" w14:textId="7C5D8F02"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 xml:space="preserve">қаржы құралдары үшін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stop-loss</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лимиттері;</w:t>
      </w:r>
    </w:p>
    <w:p w14:paraId="1D4A8239" w14:textId="3A8231AF"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 xml:space="preserve">қаржы құралдары үшін </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take-profit</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лимиттері;</w:t>
      </w:r>
    </w:p>
    <w:p w14:paraId="4E728093" w14:textId="387FAD39"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4)</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инвестициялық комитет жұмысының сипаттамасын, отырыстар өткізу мен нәтижелерін рәсімдеу кезеңділігін қамтитын орталық депозитарийдің меншікті активтеріне қатысты инвестициялық шешімдер қабылдау;</w:t>
      </w:r>
    </w:p>
    <w:p w14:paraId="19BB6644" w14:textId="458D6F0A"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5)</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инвестициялық шешімдерді дайындау, қабылдау және орындау процесінде орталық депозитарийдің органдары мен бөлімшелерінің өзара іс-әрекеттері;</w:t>
      </w:r>
    </w:p>
    <w:p w14:paraId="454EF088" w14:textId="64E2C014"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6)</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 xml:space="preserve">меншікті активтер есебінен қаржы құралдарымен мәмілелерді жасау және көмегімен мәмілені жасау (осындай бар болса) болжанатын делдалмен </w:t>
      </w:r>
      <w:r w:rsidR="000E474E" w:rsidRPr="005A7116">
        <w:rPr>
          <w:rFonts w:ascii="Times New Roman" w:eastAsia="Times New Roman" w:hAnsi="Times New Roman" w:cs="Times New Roman"/>
          <w:color w:val="000000" w:themeColor="text1"/>
          <w:sz w:val="28"/>
          <w:szCs w:val="28"/>
          <w:lang w:val="kk-KZ" w:eastAsia="ru-RU"/>
        </w:rPr>
        <w:lastRenderedPageBreak/>
        <w:t>(брокермен) өзара іс-әрекет жасау жөніндегі процестердің сипаттамасын қамтитын олардың орындалуын бақылау, мәмілелер жасауды бақылау, активтердің құрамына және қозғалысына салыстырып тексеру, жасалған мәмілелердің ішкі есебін және құжат айналымын жүргізу, сондай-ақ орталық депозитарийдің меншікті активтері есебінен қаржы құралдарымен мәмілелерді жасауды бақылайтын лауазымды тұлғалардың тізбесі;</w:t>
      </w:r>
    </w:p>
    <w:p w14:paraId="006E633B" w14:textId="40329D0E"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7)</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орталық депозитарий басқармасының уәкілетті органның алдында меншікті активтері есебінен жасалған қаржы құралдарымен операциялар бойынша қызметінің нәтижесі туралы есептілікті дайындау бойынша рәсімдерді сипаттау қамтылады.</w:t>
      </w:r>
    </w:p>
    <w:p w14:paraId="25E18F66" w14:textId="77777777"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Орталық депозитарийдің меншікті активтерін инвестициялау тәртібінде орталық депозитарийдің меншікті активтерін инвестициялық портфельді басқаруды жүзеге асыратын ұйымға басқаруға берген жағдайда, инвестициялық портфельді басқару жөніндегі тиісті шартта осы тармақтың 3) тармақшасында көзделген орталық депозитарийдің меншікті активтерін инвестициялаудың лимиттері көзделеді деген талапта белгіленеді.</w:t>
      </w:r>
    </w:p>
    <w:p w14:paraId="5947020A" w14:textId="0E283C2E"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4.</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Меншікті активтерді инвестициялау саясатында:</w:t>
      </w:r>
    </w:p>
    <w:p w14:paraId="142611A4" w14:textId="72237A65"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меншікті активтерді инвестициялаудың мақсаттары мен стратегиясы;</w:t>
      </w:r>
    </w:p>
    <w:p w14:paraId="137F6DD6" w14:textId="772F3DA0"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инвестициялау объектілерінің сипаттамасы мен тізбесі;</w:t>
      </w:r>
    </w:p>
    <w:p w14:paraId="1AA5797F" w14:textId="6885648F"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3)</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қаржы құралдарының түрлері бойынша меншікті активтерді инвестициялау лимиттері;</w:t>
      </w:r>
    </w:p>
    <w:p w14:paraId="5932ACF1" w14:textId="00B0D0A4"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4)</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меншікті активтер есебінен жасалатын қаржы құралдарымен мәмілелерге қатысты белгіленген талаптар мен шектеулер;</w:t>
      </w:r>
    </w:p>
    <w:p w14:paraId="08216F0C" w14:textId="43BDCED0"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5)</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хеджирлеу құралдарының тізбесін және сипаттамасын көрсете отырып, меншікті активтерді хеджирлеу және әртараптандыру талаптары;</w:t>
      </w:r>
    </w:p>
    <w:p w14:paraId="05ADDC81" w14:textId="2DC98D74"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6)</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меншікті активтерді инвестициялауға байланысты тәуекелдер айқындалады.</w:t>
      </w:r>
    </w:p>
    <w:p w14:paraId="79F0FCBA" w14:textId="2EF764C3"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5.</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Орталық депозитарийдің директорлар кеңесі орталық депозитарийдің меншікті активтерін инвестициялау саясатын және оған енгізілетін барлық өзгерістер мен толықтыруларды бекітеді.</w:t>
      </w:r>
    </w:p>
    <w:p w14:paraId="2D1C70CB" w14:textId="56E84D01"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6.</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Орталық депозитарийдің директорлар кеңесі ішкі бақылаудың барабар жүйесі болуын, ішкі аудит қызметін құруды қамтамасыз етеді және орталық депозитарийдің қызметкерлері ішкі бақылау саласында өз міндеттерін, ішкі аудит қызметі ішкі аудит саласындағы өз міндеттерін орындау үшін жағдайлар жасайды.</w:t>
      </w:r>
    </w:p>
    <w:p w14:paraId="371FF416" w14:textId="1D7F3438"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7.</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Ішкі бақылау мен ішкі аудитті жүзеге асыру рәсімдерінде:</w:t>
      </w:r>
    </w:p>
    <w:p w14:paraId="5FE3CFC0" w14:textId="7249D009"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ішкі аудит қызметінің құрамы, оның функциялары, міндеттері мен өкілеттіктері;</w:t>
      </w:r>
    </w:p>
    <w:p w14:paraId="41A5D7D6" w14:textId="26AF6F9B"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2)</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ішкі аудитті және ішкі бақылауды жүзеге асыратын қызметкерлерге қойылатын талаптар;</w:t>
      </w:r>
    </w:p>
    <w:p w14:paraId="1255F37A" w14:textId="056A0A6A"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3)</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ішкі аудит пен ішкі бақылаудың мәні мен объектісі;</w:t>
      </w:r>
    </w:p>
    <w:p w14:paraId="066A54C8" w14:textId="3370438C"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4)</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ішкі аудит қызметінің тексерулер жүргізу ауқымы мен жиілігі;</w:t>
      </w:r>
    </w:p>
    <w:p w14:paraId="38433EBE" w14:textId="3A6BE765"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lastRenderedPageBreak/>
        <w:t>5)</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ішкі аудитті жүргізу кезінде міндетті түрде пайдаланылатын тәуекелдерді басқару жүйесінің тиімділігін бағалау жүйесін;</w:t>
      </w:r>
    </w:p>
    <w:p w14:paraId="06CAE0CF" w14:textId="7AE07621"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6)</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ішкі аудитті жүргізу жоспарын жасауға қойылатын талаптар;</w:t>
      </w:r>
    </w:p>
    <w:p w14:paraId="301F1A40" w14:textId="55B1BB9E"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7)</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ішкі аудит қызметінің тексеру нәтижелері туралы есептерді орталық депозитарийдің директорлар кеңесіне ұсыну мерзімдері мен нысаны айқындалады.</w:t>
      </w:r>
    </w:p>
    <w:p w14:paraId="343ED3CE" w14:textId="4EC0D800"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8.</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Қылмыстық жолмен алынған кірістерді заңдастыруға (жылыстатуға) және терроризмді қаржыландыруға қарсы іс-қимылдарға бағытталған рәсімдерде:</w:t>
      </w:r>
    </w:p>
    <w:p w14:paraId="69505568" w14:textId="087A51D0"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1)</w:t>
      </w:r>
      <w:r>
        <w:rPr>
          <w:rFonts w:ascii="Times New Roman" w:eastAsia="Times New Roman" w:hAnsi="Times New Roman" w:cs="Times New Roman"/>
          <w:color w:val="000000" w:themeColor="text1"/>
          <w:sz w:val="28"/>
          <w:szCs w:val="28"/>
          <w:lang w:val="kk-KZ" w:eastAsia="ru-RU"/>
        </w:rPr>
        <w:tab/>
      </w:r>
      <w:r w:rsidR="00796D18" w:rsidRPr="005A7116">
        <w:rPr>
          <w:rFonts w:ascii="Times New Roman" w:eastAsia="Times New Roman" w:hAnsi="Times New Roman" w:cs="Times New Roman"/>
          <w:color w:val="000000" w:themeColor="text1"/>
          <w:sz w:val="28"/>
          <w:szCs w:val="28"/>
          <w:lang w:val="kk-KZ" w:eastAsia="ru-RU"/>
        </w:rPr>
        <w:t>«</w:t>
      </w:r>
      <w:r w:rsidR="000E474E" w:rsidRPr="005A7116">
        <w:rPr>
          <w:rFonts w:ascii="Times New Roman" w:eastAsia="Times New Roman" w:hAnsi="Times New Roman" w:cs="Times New Roman"/>
          <w:color w:val="000000" w:themeColor="text1"/>
          <w:sz w:val="28"/>
          <w:szCs w:val="28"/>
          <w:lang w:val="kk-KZ" w:eastAsia="ru-RU"/>
        </w:rPr>
        <w:t>Қылмыстық жолмен алынған кірістерді заңдастыруға (жылыстатуға) және терроризмді қаржыландыруға қарсы іс-қимыл туралы</w:t>
      </w:r>
      <w:r w:rsidR="00796D18" w:rsidRPr="005A7116">
        <w:rPr>
          <w:rFonts w:ascii="Times New Roman" w:eastAsia="Times New Roman" w:hAnsi="Times New Roman" w:cs="Times New Roman"/>
          <w:color w:val="000000" w:themeColor="text1"/>
          <w:sz w:val="28"/>
          <w:szCs w:val="28"/>
          <w:lang w:val="kk-KZ" w:eastAsia="ru-RU"/>
        </w:rPr>
        <w:t>»</w:t>
      </w:r>
      <w:r w:rsidR="000E474E" w:rsidRPr="005A7116">
        <w:rPr>
          <w:rFonts w:ascii="Times New Roman" w:eastAsia="Times New Roman" w:hAnsi="Times New Roman" w:cs="Times New Roman"/>
          <w:color w:val="000000" w:themeColor="text1"/>
          <w:sz w:val="28"/>
          <w:szCs w:val="28"/>
          <w:lang w:val="kk-KZ" w:eastAsia="ru-RU"/>
        </w:rPr>
        <w:t xml:space="preserve"> 2009 жылғы 28 тамыздағы Қазақстан Республикасының Заңына (бұдан әрі - Кірістерді жылыстатуға қарсы іс-қимыл туралы заң) сәйкес клиенттерді сәйкестендіру және олардың операцияларына мониторинг жүргізу тәртібі;</w:t>
      </w:r>
    </w:p>
    <w:p w14:paraId="49E9733D" w14:textId="74756E4F"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2)</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Кірістерді жылыстатуға қарсы іс-қимыл туралы заңға сәйкес қаржылық мониторингті жүзеге асыратын және қылмыстық жолмен алынған кірістерді заңдастыруға (жылыстатуға) және терроризмді қаржыландыруға қарсы іс-қимыл бойынша өзге шараларды қабылдайтын мемлекеттік органға қаржылық мониторингке жататын операциялар туралы, оның ішінде күдікті операциялар туралы мәліметтер мен ақпаратты беру айқындалады.</w:t>
      </w:r>
    </w:p>
    <w:p w14:paraId="1BF6B9B0" w14:textId="243925F5"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9.</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Орталық депозитарий қызметін жүзеге асыру барысында оның органдары мен (немесе) бөлімшелері арасында туындайтын орталық депозитарийде орын алған және әлеуетті мүдделер қақтығысын басқару рәсімдері мыналарды айқындайды:</w:t>
      </w:r>
    </w:p>
    <w:p w14:paraId="633E5633" w14:textId="5122E2A3"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1)</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мыналарды қамтамасыз етуге бағытталған орталық депозитарий органдарының шешімдерді қабылдау тәртібін:</w:t>
      </w:r>
    </w:p>
    <w:p w14:paraId="697DC462" w14:textId="77777777"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орталық депозитарий органдарының мүшелері қабылдайтын шешімдердің тәуелсіздігін;</w:t>
      </w:r>
    </w:p>
    <w:p w14:paraId="18E3C5FC" w14:textId="77777777"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орталық депозитарий органдары мүшелерінің қабылдайтын шешімдерге мүдделі болмауын;</w:t>
      </w:r>
    </w:p>
    <w:p w14:paraId="752F1AFA" w14:textId="77777777"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орталық депозитарийдің органдары мүшелерінің және қызметкерлерінің орталық депозитарийдің органдарының отырыстарын өткізу барысында алынған ақпаратты барша адамға арасында осы ақпаратты ресми жария еткенге дейін оны өзінің жеке мақсатында не үшінші тұлғалардың мүддесіне қолдануларын шектеулерді;</w:t>
      </w:r>
    </w:p>
    <w:p w14:paraId="2B2ADF22" w14:textId="111FF9C3"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2)</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орталық депозитарий органдарының отырыстарын өткізу қорытындысы бойынша хаттамаларды міндетті жасау мен сақтау бойынша талаптарды;</w:t>
      </w:r>
    </w:p>
    <w:p w14:paraId="26BEEE00" w14:textId="0833DC1E"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3)</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орталық депозитарийдің бөлімшелері арасында, орталық депозитарийдің органдары мен бөлімшелері арасында, орталық депозитарийдің органдары арасында орын алған және әлеуетті мүдделер қақтығысын сипаттау;</w:t>
      </w:r>
    </w:p>
    <w:p w14:paraId="05BD36E4" w14:textId="5A57ACA7"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lastRenderedPageBreak/>
        <w:t>4)</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орын алған мүдделер қақтығысын реттеу, сондай-ақ мүдделер қақтығысын реттеуге бағытталған алдын алу шараларын қабылдау мақсатында іс-шаралар жүргізу тәртібі.</w:t>
      </w:r>
    </w:p>
    <w:p w14:paraId="46EF87D8" w14:textId="363FF36A" w:rsidR="000E474E" w:rsidRPr="005A7116" w:rsidRDefault="00C66C0E" w:rsidP="00C66C0E">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10.</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Орталық депозитарийдің қызметін жүзеге асыру барысында органдар мен (немесе) бөлімшелер арасында туындайтын орын алған және әлеуетті мүдделер қайшылығын басқару мақсатында орталық депозитарий мынадай шаралар қабылдайды:</w:t>
      </w:r>
    </w:p>
    <w:p w14:paraId="6E3B3A17" w14:textId="4A8FBA0C"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1)</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мүдделер қайшылығы бар немесе туындауы мүмкін бөлімшелердің орталық депозитарийдің түрлі басшы қызметкерлеріне есеп беруі қамтамасыз етіледі;</w:t>
      </w:r>
    </w:p>
    <w:p w14:paraId="71306F47" w14:textId="2580335B"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2)</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орын алған және әлеуетті мүдделер қайшылығын ескере отырып орталық депозитарийді бөлімшелері мен органдары арасында ақпаратпен алмасу тәртібі әзірленуде және енгізілуде;</w:t>
      </w:r>
    </w:p>
    <w:p w14:paraId="6A29D86C" w14:textId="0BA2AA96"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3)</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орталық депозитарийдің директорлар кеңесі бекіткен жұмыс жоспарына сәйкес ішкі аудит қызметі орталық депозитарийдің бөлімшелерінің қызметін және қызметкерлердің орталық депозитарий қабылдаған орталық депозитарийде орын алған және әлеуетті мүдделер қайшылығын басқару рәсімдеріне сәйкестігін үнемі тексереді.</w:t>
      </w:r>
    </w:p>
    <w:p w14:paraId="62609B26" w14:textId="08E15670" w:rsidR="000E474E" w:rsidRPr="005A7116" w:rsidRDefault="00C66C0E" w:rsidP="00C66C0E">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11.</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Конфиденциалды ақпаратты құрайтын мәліметтерді орталық депозитарийдің, оның қызметкерлерінің немесе үшінші тұлғалардың жеке мүдделері үшін пайдаланудың алдын алуға бағытталған олардың сақталуын қамтамасыз ету рәсімдеріне мына шаралар кіреді:</w:t>
      </w:r>
    </w:p>
    <w:p w14:paraId="2F2CDA92" w14:textId="17633D64"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1)</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инсайдерлермен, сондай-ақ олармен үлестес тұлғаларымен өз мүддесі немесе үшінші тұлғалардың мүдделері үшін инсайдерлік ақпаратты қолдана отырып бағалы қағаздармен мәмілелер жасаудың алдын алу;</w:t>
      </w:r>
    </w:p>
    <w:p w14:paraId="66C9DDBE" w14:textId="1892A952"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2)</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инсайдерлік немесе соған негізделген ақпаратты инсайдерлердің, сондай-ақ олардың үлестес тұлғаларының үшінші тұлғаларға ашуының алдын алу;</w:t>
      </w:r>
    </w:p>
    <w:p w14:paraId="694C9F88" w14:textId="459705DA"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3)</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инсайдерлік ақпаратты немесе инсайдерлік ақпаратқа негізделген ақпаратты, оның ішінде инсайдерлердің, сондай-ақ олардың үлестес тұлғаларының бағалы қағаздармен мәмілелер жасау бойынша ұсыныстарында пайдалануын алдын алу;</w:t>
      </w:r>
    </w:p>
    <w:p w14:paraId="3B91189F" w14:textId="7FAB6FC2"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4)</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Қазақстан Республикасының Бағалы қағаздар нарығы туралы заңнамасында көзделген жағдайларды қоспағанда, конфиденциалды немесе соған негізделген ақпаратты үшінші тұлғаларға берудің немесе барша адамға таратудың алдын алу;</w:t>
      </w:r>
    </w:p>
    <w:p w14:paraId="486A5B09" w14:textId="56528546"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5)</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орталық депозитарий қызметкерлерінің үшінші тұлғаларға инсайдерлік және өзге де конфиденциалды ақпаратқа негізделген қаржы құралдарымен мәмілелер жасау туралы үшінші тұлғаларға ұсыныстар беру мүмкіндігін шектеу;</w:t>
      </w:r>
    </w:p>
    <w:p w14:paraId="333348DA" w14:textId="5629BFBD"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6)</w:t>
      </w:r>
      <w:r w:rsidR="00C66C0E">
        <w:rPr>
          <w:rFonts w:ascii="Times New Roman" w:eastAsia="Times New Roman" w:hAnsi="Times New Roman" w:cs="Times New Roman"/>
          <w:color w:val="000000" w:themeColor="text1"/>
          <w:sz w:val="28"/>
          <w:szCs w:val="28"/>
          <w:lang w:val="kk-KZ" w:eastAsia="ru-RU"/>
        </w:rPr>
        <w:tab/>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Бағалы қағаздар рыногы туралы</w:t>
      </w:r>
      <w:r w:rsidR="00796D18" w:rsidRPr="005A7116">
        <w:rPr>
          <w:rFonts w:ascii="Times New Roman" w:eastAsia="Times New Roman" w:hAnsi="Times New Roman" w:cs="Times New Roman"/>
          <w:color w:val="000000" w:themeColor="text1"/>
          <w:sz w:val="28"/>
          <w:szCs w:val="28"/>
          <w:lang w:val="kk-KZ" w:eastAsia="ru-RU"/>
        </w:rPr>
        <w:t>»</w:t>
      </w:r>
      <w:r w:rsidRPr="005A7116">
        <w:rPr>
          <w:rFonts w:ascii="Times New Roman" w:eastAsia="Times New Roman" w:hAnsi="Times New Roman" w:cs="Times New Roman"/>
          <w:color w:val="000000" w:themeColor="text1"/>
          <w:sz w:val="28"/>
          <w:szCs w:val="28"/>
          <w:lang w:val="kk-KZ" w:eastAsia="ru-RU"/>
        </w:rPr>
        <w:t xml:space="preserve"> 2003 жылғы 2 шілдедегі Қазақстан Республикасы Заңының (бұдан әрі - Бағалы қағаздар нарығы туралы заң) </w:t>
      </w:r>
      <w:bookmarkStart w:id="41" w:name="sub1002233773"/>
      <w:r w:rsidRPr="005A7116">
        <w:rPr>
          <w:rFonts w:ascii="Times New Roman" w:eastAsia="Times New Roman" w:hAnsi="Times New Roman" w:cs="Times New Roman"/>
          <w:color w:val="000000" w:themeColor="text1"/>
          <w:sz w:val="28"/>
          <w:szCs w:val="28"/>
          <w:lang w:val="kk-KZ" w:eastAsia="ru-RU"/>
        </w:rPr>
        <w:fldChar w:fldCharType="begin"/>
      </w:r>
      <w:r w:rsidRPr="005A7116">
        <w:rPr>
          <w:rFonts w:ascii="Times New Roman" w:eastAsia="Times New Roman" w:hAnsi="Times New Roman" w:cs="Times New Roman"/>
          <w:color w:val="000000" w:themeColor="text1"/>
          <w:sz w:val="28"/>
          <w:szCs w:val="28"/>
          <w:lang w:val="kk-KZ" w:eastAsia="ru-RU"/>
        </w:rPr>
        <w:instrText xml:space="preserve"> HYPERLINK "jl:51041258.56010000%20" </w:instrText>
      </w:r>
      <w:r w:rsidRPr="005A7116">
        <w:rPr>
          <w:rFonts w:ascii="Times New Roman" w:eastAsia="Times New Roman" w:hAnsi="Times New Roman" w:cs="Times New Roman"/>
          <w:color w:val="000000" w:themeColor="text1"/>
          <w:sz w:val="28"/>
          <w:szCs w:val="28"/>
          <w:lang w:val="kk-KZ" w:eastAsia="ru-RU"/>
        </w:rPr>
        <w:fldChar w:fldCharType="separate"/>
      </w:r>
      <w:r w:rsidRPr="005A7116">
        <w:rPr>
          <w:rFonts w:ascii="Times New Roman" w:eastAsia="Times New Roman" w:hAnsi="Times New Roman" w:cs="Times New Roman"/>
          <w:color w:val="000000" w:themeColor="text1"/>
          <w:sz w:val="28"/>
          <w:szCs w:val="28"/>
          <w:lang w:val="kk-KZ" w:eastAsia="ru-RU"/>
        </w:rPr>
        <w:t>56-1-</w:t>
      </w:r>
      <w:r w:rsidRPr="005A7116">
        <w:rPr>
          <w:rFonts w:ascii="Times New Roman" w:eastAsia="Times New Roman" w:hAnsi="Times New Roman" w:cs="Times New Roman"/>
          <w:color w:val="000000" w:themeColor="text1"/>
          <w:sz w:val="28"/>
          <w:szCs w:val="28"/>
          <w:lang w:val="kk-KZ" w:eastAsia="ru-RU"/>
        </w:rPr>
        <w:lastRenderedPageBreak/>
        <w:t>бабында</w:t>
      </w:r>
      <w:r w:rsidRPr="005A7116">
        <w:rPr>
          <w:rFonts w:ascii="Times New Roman" w:eastAsia="Times New Roman" w:hAnsi="Times New Roman" w:cs="Times New Roman"/>
          <w:color w:val="000000" w:themeColor="text1"/>
          <w:sz w:val="28"/>
          <w:szCs w:val="28"/>
          <w:lang w:val="kk-KZ" w:eastAsia="ru-RU"/>
        </w:rPr>
        <w:fldChar w:fldCharType="end"/>
      </w:r>
      <w:bookmarkEnd w:id="41"/>
      <w:r w:rsidRPr="005A7116">
        <w:rPr>
          <w:rFonts w:ascii="Times New Roman" w:eastAsia="Times New Roman" w:hAnsi="Times New Roman" w:cs="Times New Roman"/>
          <w:color w:val="000000" w:themeColor="text1"/>
          <w:sz w:val="28"/>
          <w:szCs w:val="28"/>
          <w:lang w:val="kk-KZ" w:eastAsia="ru-RU"/>
        </w:rPr>
        <w:t xml:space="preserve"> көзделген шараларды орталық депозитарийдің инсайдерлік ақпараттық басқаруды және пайдалануды бақылау бөлігінде жүзеге асыру.</w:t>
      </w:r>
    </w:p>
    <w:p w14:paraId="517EB234" w14:textId="11FC156E" w:rsidR="000E474E" w:rsidRPr="005A7116" w:rsidRDefault="000E474E" w:rsidP="00C66C0E">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12.</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Қаржы құралдарымен мәмілелер бойынша клирингті жүзеге асыру рәсімдері мыналарды айқындайды:</w:t>
      </w:r>
    </w:p>
    <w:p w14:paraId="04875B06" w14:textId="61447511"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1)</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есеп айырысуларды жинау, салыстырып тексеру және растау бөлігінде қателер туындауының алдын алуға, сондай-ақ оларды өзара есепке алуды жүргізуге бағытталған іс-шаралар;</w:t>
      </w:r>
    </w:p>
    <w:p w14:paraId="57BB9865" w14:textId="6D82AF45"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егер клиринг операцияларын автоматты түрде жүзеге асырған немесе орталық депозитарийде клиринг операцияларын автоматты түрде жүзеге асыру көзделмеген жағдайда клиринг операцияларының дұрыс жүзеге асырылуын және клиринг операцияларын жүзеге асыруға тікелей жауап беретін қызметкерлердің біліктілігін тұрақты түрде арттыруды басқарма тарапынан бақылауды қамтамасыз еткен жағдайда орталық депозитарийдің бағдарламалық-техникалық қамтамасыз етуіне есеп айырысуды жүргізу жүйесінде қателер және техникалық іркілістердің болуына мониторинг және тестілеу тәртібі;</w:t>
      </w:r>
    </w:p>
    <w:p w14:paraId="52D242C4" w14:textId="6D3C796C"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3)</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клиринг операцияларын жүзеге асыру процесінде қателіктер туындаған кезде депоненттер мен орталық депозитарий арасындағы мәселелерді шешу тәртібі.</w:t>
      </w:r>
    </w:p>
    <w:p w14:paraId="67583E81" w14:textId="194F9FD3" w:rsidR="000E474E" w:rsidRPr="005A7116" w:rsidRDefault="00C66C0E" w:rsidP="00C66C0E">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13.</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Эмитенттердің және бағалы қағаздарды ұстаушылардың бағалы қағаздарды шығару, орналастыру және айналысқа шығару бойынша тәртібін реттейтін Қазақстан Республикасының Бағалы қағаздар нарығы туралы заңнамасы және орталық депозитарийдің ішкі құжаттарының талаптарына сәйкес келу мәніне мониторинг пен бақылау рәсімдері мыналарды айқындайды:</w:t>
      </w:r>
    </w:p>
    <w:p w14:paraId="3F62CAE2" w14:textId="1705D6D4"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1)</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эмитенттерге уәкілетті органға эмиссиялық бағалы қағаздарды орналастырудың қорытындылары туралы есептерді ұсыну қажеттілігі туралы хабарлама жіберу тәртібі мен талаптары;</w:t>
      </w:r>
    </w:p>
    <w:p w14:paraId="4C0E08C8" w14:textId="078C5CED"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2)</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эмитенттердің және (немесе) бағалы қағаздарды ұстаушылардың ұсынатын бұйрықтарын  Бағалы қағаздар нарығы туралы заңның 80-бабының 5-тармағына сәйкес уәкілетті органның бағалы қағаздарды ұстаушылардың тізілімін жүргізу бойынша қызметті жүзеге асыру тәртібін айқындайтын нормативтік құқықтық актісінде белгіленген жағдайларда оларды орындаудан бас тарту үшін негіздемелердің болуына тексеру жүргізу тәртібі;</w:t>
      </w:r>
    </w:p>
    <w:p w14:paraId="5173C1D6" w14:textId="4165DAC9"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3)</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бағалы қағаздардың қайталама нарығында айналыста тұрған бағалы қағаздардың саны уәкілетті орган тіркеген бағалы қағаздардың санына сәйкес келуін бақылауды жүзеге асыру тәртібі.</w:t>
      </w:r>
    </w:p>
    <w:p w14:paraId="60E01F22" w14:textId="08B28C0F" w:rsidR="000E474E" w:rsidRPr="005A7116" w:rsidRDefault="000E474E" w:rsidP="00C66C0E">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14.</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Орталық депозитарийдің ақпараттық саясаты мыналарды айқындайды:</w:t>
      </w:r>
    </w:p>
    <w:p w14:paraId="111746E0" w14:textId="34001095"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1)</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орталық депозитарийдің қор биржасымен, эмитенттермен, бағалы қағаздарды ұстаушылармен, депоненттермен, депоненттердің клиенттерімен, сондай-ақ бұқаралық ақпарат құралдарымен ақпараттық өзара қарым-қатынас жасау тәртібі;</w:t>
      </w:r>
    </w:p>
    <w:p w14:paraId="4506CBF4" w14:textId="0C484CAA"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lastRenderedPageBreak/>
        <w:t>2)</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орталық депозитарийдің беделіне әсер етуі ықтимал ақпаратқа тұрақты мониторинг бойынша талаптар;</w:t>
      </w:r>
    </w:p>
    <w:p w14:paraId="30CB1B8B" w14:textId="0AC3077E"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3)</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орталық депозитарийдің беделіне зиян әкелетін ақпарат пайда болған және таратылған жағдайда қажетті шараларды уақтылы қабылдау бойынша талаптар.</w:t>
      </w:r>
    </w:p>
    <w:p w14:paraId="7AEC7D68" w14:textId="4F7757B9" w:rsidR="000E474E" w:rsidRPr="005A7116" w:rsidRDefault="000E474E" w:rsidP="00C66C0E">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15.</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Қауіпсіздік техникасы жөніндегі нұсқаулықта мыналар айқындалады:</w:t>
      </w:r>
    </w:p>
    <w:p w14:paraId="5D93FDC9" w14:textId="00C3B8D5"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1)</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өрт қауіпсіздігі бойынша негізгі талаптар;</w:t>
      </w:r>
    </w:p>
    <w:p w14:paraId="117BDD5E" w14:textId="77485499"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форс-мажорлық және (немесе) күтпеген жағдайлар туындаса орталық депозитарий қызметкерлерінің іс-әрекеттерінің сипаты бар, төтенше және (немесе) күтпеген жағдайлар туындау жағдайындағы іс-әрекеттер жоспары;</w:t>
      </w:r>
    </w:p>
    <w:p w14:paraId="57E80E5A" w14:textId="1F42BB29"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3)</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орталық депозитарий қызметкерлерінің бағдарламалық-техникалық кешендерін және өзге жабдықты пайдалану тәртібі;</w:t>
      </w:r>
    </w:p>
    <w:p w14:paraId="7C7B7D2A" w14:textId="6F283968"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4)</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орталық депозитарийдің үй-жайлары жабылу алдында қараудың жүйелілігі.</w:t>
      </w:r>
    </w:p>
    <w:p w14:paraId="287DB8BC" w14:textId="189BCB73" w:rsidR="000E474E" w:rsidRPr="005A7116" w:rsidRDefault="00C66C0E" w:rsidP="00C66C0E">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16.</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Ақпараттық жүйелердің қауіпсіздігін қамтамасыз ету жөніндегі нұсқаулықта айқындалады:</w:t>
      </w:r>
    </w:p>
    <w:p w14:paraId="7A24BD2A" w14:textId="343B1AE6"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1)</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ақпараттық жүйелердің қауіпсіздігін қамтамасыз ету бойынша талаптар;</w:t>
      </w:r>
    </w:p>
    <w:p w14:paraId="6E79EF4A" w14:textId="0784FE10"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2)</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ақпараттық қауіпсіздікті қамтамасыз етудің ұйымдастыру шаралары;</w:t>
      </w:r>
    </w:p>
    <w:p w14:paraId="56DDCD9C" w14:textId="7A5AAE81"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3)</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ақпараттық қауіпсіздікті қамтамасыз етудің бағдарламалық-техникалық шаралары;</w:t>
      </w:r>
    </w:p>
    <w:p w14:paraId="1625D0E3" w14:textId="1925F090"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4)</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ақпарат жинақтауға бөлінген ресурстарға (дискі кеңістігі, директория, желілік ресурстар, деректер базасы және басқалары) рұқсат алу, орталық депозитарийдің есепке алу жүйесінен ақпаратты алу тәртібі және көлемі, ақпаратты сақтау, арихивтеу не басқаша өңдеу;</w:t>
      </w:r>
    </w:p>
    <w:p w14:paraId="43CB4791" w14:textId="21FE9AA2"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5)</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орталық депозитарийдің есепке алу жүйесін құрайтын, оның ішінде резервтік техникалық орталықта тұрған электрондық деректердің сақталуына бағытталған шаралар;</w:t>
      </w:r>
    </w:p>
    <w:p w14:paraId="68855ADE" w14:textId="1E00007F"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6)</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жазбаны оқитын құрылғыларға және компакт дискілерге құрылғыны ажырату немесе алып қою арқылы қол жеткізуге тыйым салу;</w:t>
      </w:r>
    </w:p>
    <w:p w14:paraId="5EFBE4A4" w14:textId="1DF07F65"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7)</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орталық депозитарийдің ақпараттық жүйелеріне қызметкерлердің рұқсат алу деңгейлерін анықтау тәртібі;</w:t>
      </w:r>
    </w:p>
    <w:p w14:paraId="007F5A4C" w14:textId="137F6B0C"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8)</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серверлік бөлмелерге осы бөлмелерге рұқсаты бар орталық депозитарийдің түрлі қызметкерлердегі екі кілтті пайдалану арқылы рұқсат алу тәртібі.</w:t>
      </w:r>
    </w:p>
    <w:p w14:paraId="30B7CC9C" w14:textId="20E231CD" w:rsidR="000E474E" w:rsidRPr="005A7116" w:rsidRDefault="00C66C0E" w:rsidP="00C66C0E">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17.</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Клиенттердің, эмитенттердің және (немесе) бағалы қағаздарды ұстаушылардың бұйрықтарының уақтылы орындалмауының және (немесе) орындалмауының, сондай-ақ орталық депозитарийдің есепке алу жүйесіне деректер қате енгізілуінің алдын алуына бағытталған рәсімдер мыналарды айқындайды:</w:t>
      </w:r>
    </w:p>
    <w:p w14:paraId="16313C97" w14:textId="6F5C1229"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lastRenderedPageBreak/>
        <w:t>1)</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орталық депозитарий депоненттерінің, эмитенттерінің және (немесе) бағалы қағаздарды ұстаушылардың бұйрықтарының уақтылы орындалмауын және (немесе) орындалмауын болдырмауға бағытталған шаралар;</w:t>
      </w:r>
    </w:p>
    <w:p w14:paraId="79EE2982" w14:textId="545BECBC"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2)</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есепке алу және тізілімдер жүйелеріне деректер, оның ішінде түрлі қызметкерлердің бір бұйрықтың деректерін екі рет енгізу арқылы қате енгізудің алдын алу жөніндегі шаралар;</w:t>
      </w:r>
    </w:p>
    <w:p w14:paraId="40BB4EB5" w14:textId="414A9C17"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3)</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орталық депозитарийдің есепке алу жүйесінде орталық депозитарийдің есепке алу жүйесіндегі мәліметтердің өзгеруі бойынша өкілеттіктерге ие пайдаланушылар үшін орталық депозитарийдің ақпараттық жүйелерін пайдаланушыларға құқықтар беру тәртібі;</w:t>
      </w:r>
    </w:p>
    <w:p w14:paraId="6CC75C54" w14:textId="33811060"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4)</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бұйрықтарды және оларды орындауды, сондай-ақ клиенттердің, эмитенттердің және (немесе) бағалы қағаздарды ұстаушылардың шағымдарын және оларды қанағаттандыру бойынша шараларды есепке алу электрондық журналының нысаны;</w:t>
      </w:r>
    </w:p>
    <w:p w14:paraId="372DF5E8" w14:textId="246324F6"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5)</w:t>
      </w:r>
      <w:r w:rsidR="00C66C0E">
        <w:rPr>
          <w:rFonts w:ascii="Times New Roman" w:eastAsia="Times New Roman" w:hAnsi="Times New Roman" w:cs="Times New Roman"/>
          <w:color w:val="000000" w:themeColor="text1"/>
          <w:sz w:val="28"/>
          <w:szCs w:val="28"/>
          <w:lang w:val="kk-KZ" w:eastAsia="ru-RU"/>
        </w:rPr>
        <w:tab/>
      </w:r>
      <w:r w:rsidRPr="005A7116">
        <w:rPr>
          <w:rFonts w:ascii="Times New Roman" w:eastAsia="Times New Roman" w:hAnsi="Times New Roman" w:cs="Times New Roman"/>
          <w:color w:val="000000" w:themeColor="text1"/>
          <w:sz w:val="28"/>
          <w:szCs w:val="28"/>
          <w:lang w:val="kk-KZ" w:eastAsia="ru-RU"/>
        </w:rPr>
        <w:t>бастапқы құжаттармен өңделген бұйрықтарды салыстырып тексеруді жүзеге асыру тәртібі;</w:t>
      </w:r>
    </w:p>
    <w:p w14:paraId="793F94A1" w14:textId="03EA43DB"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6)</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операцияларды жасауға берілген бұйрықтың мәртебесі туралы клиенттерді, эмитенттерді және (немесе) бағалы қағаздарды ұстаушыларды хабардар ету тәртібі.</w:t>
      </w:r>
    </w:p>
    <w:p w14:paraId="1735CC0B" w14:textId="287BC8AB" w:rsidR="000E474E" w:rsidRPr="005A7116" w:rsidRDefault="00C66C0E" w:rsidP="00C66C0E">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18.</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Орталық депозитарийдің операциялық процестерін қолданыстағы бақылаудың тиімділігін оңтайландыру бойынша рәсімдер мыналарды айқындайды:</w:t>
      </w:r>
    </w:p>
    <w:p w14:paraId="05E176AD" w14:textId="77777777" w:rsidR="000E474E" w:rsidRPr="005A7116"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1) бастапқы құжаттар негізінде іс-әрекеттерді жүзеге асыруға байланысты тәуекелдер:</w:t>
      </w:r>
    </w:p>
    <w:p w14:paraId="35927290" w14:textId="77777777" w:rsidR="000E474E" w:rsidRPr="005A7116"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уәкілетті емес тұлғаның бастапқы құжаттарды ұсынуы;</w:t>
      </w:r>
    </w:p>
    <w:p w14:paraId="4E41BC21" w14:textId="77777777" w:rsidR="000E474E" w:rsidRPr="005A7116"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бастапқы құжаттардың ұрлануы, айырбасталуы немесе жоғалуы;</w:t>
      </w:r>
    </w:p>
    <w:p w14:paraId="4ADB1235" w14:textId="77777777" w:rsidR="000E474E" w:rsidRPr="005A7116"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қолданыста жоқ бұйрықты ақпараттық жүйеге, есепке алу және тізілімдер жүйелеріне енгізу;</w:t>
      </w:r>
    </w:p>
    <w:p w14:paraId="51565B63" w14:textId="77777777" w:rsidR="000E474E" w:rsidRPr="005A7116"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бір бұйрықтың деректерін түрлі қызметкерлердің ақпараттық жүйеге, есепке алу және тізілімдер жүйелеріне екі рет енгізуі;</w:t>
      </w:r>
    </w:p>
    <w:p w14:paraId="78FCC086" w14:textId="77777777" w:rsidR="000E474E" w:rsidRPr="005A7116"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бұйрық деректерінің ақпараттық жүйеге, есепке алу және тізілімдер жүйелеріне дұрыс енгізілмеуі;</w:t>
      </w:r>
    </w:p>
    <w:p w14:paraId="1372D389" w14:textId="77777777" w:rsidR="000E474E" w:rsidRPr="005A7116"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бұйрықты ақпараттық жүйеге, есепке алу және тізілімдер жүйелеріне енгізуді орындамау;</w:t>
      </w:r>
    </w:p>
    <w:p w14:paraId="3729F62D" w14:textId="77777777" w:rsidR="000E474E" w:rsidRPr="005A7116"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бұйрықты ақпараттық жүйеге, есепке алу және тізілімдер жүйелеріне уақтылы енгізбеу;</w:t>
      </w:r>
    </w:p>
    <w:p w14:paraId="5FD5FA28" w14:textId="77777777" w:rsidR="000E474E" w:rsidRPr="005A7116"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бұйрықтың ақпараттық жүйедегі, орталық депозитарийдің есепке алу жүйесіндегі дұрыс емес мәртебесін таңдау;</w:t>
      </w:r>
    </w:p>
    <w:p w14:paraId="2EEABA42" w14:textId="77777777" w:rsidR="000E474E" w:rsidRPr="005A7116"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бұйрықтың ақпараттық жүйедегі, есепке алу және тізілімдер жүйелеріндегі мәртебесіне өзгеріс енгізбеу;</w:t>
      </w:r>
    </w:p>
    <w:p w14:paraId="7DF834C3" w14:textId="77777777" w:rsidR="000E474E" w:rsidRPr="005A7116"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бұйрықтың ақпараттық жүйеде, есепке алу және тізілімдер жүйелеріндегі өзгертуге жатпайтын мәртебесін өзгерту;</w:t>
      </w:r>
    </w:p>
    <w:p w14:paraId="360D2549" w14:textId="77777777" w:rsidR="000E474E" w:rsidRPr="005A7116"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lastRenderedPageBreak/>
        <w:t>ақпараттық жүйедегі, есепке алу және тізілімдер жүйелеріндегі өзгертуге жатпайтын анықтамалықтар деректерін өзгерту;</w:t>
      </w:r>
    </w:p>
    <w:p w14:paraId="315C3285" w14:textId="77777777" w:rsidR="000E474E" w:rsidRPr="005A7116"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ақпараттық жүйеде, есепке алу және тізілімдер жүйелеріндегі анықтамалықтар деректерінің дұрыс өзгертілмеуі;</w:t>
      </w:r>
    </w:p>
    <w:p w14:paraId="390AD95B" w14:textId="77777777" w:rsidR="000E474E" w:rsidRPr="005A7116"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ақпараттық жүйедегі, есепке алу және тізілімдер жүйелеріндегі анықтамалықтар деректеріне өзгерістер енгізбеу;</w:t>
      </w:r>
    </w:p>
    <w:p w14:paraId="70414502" w14:textId="77777777" w:rsidR="000E474E" w:rsidRPr="005A7116"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тиісті құжатсыз ақпараттық жүйеде, есепке алу және тізілімдер жүйелерінде анықтамалықтар деректерін өзгерту;</w:t>
      </w:r>
    </w:p>
    <w:p w14:paraId="13014C79" w14:textId="77777777" w:rsidR="000E474E" w:rsidRPr="005A7116"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ақпараттық жүйеде, есепке алу және тізілімдер жүйелерінде анықтамалықтар деректерін уақтылы өзгертпеу;</w:t>
      </w:r>
    </w:p>
    <w:p w14:paraId="33DF836B" w14:textId="794F4A90"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2)</w:t>
      </w:r>
      <w:r>
        <w:rPr>
          <w:rFonts w:ascii="Times New Roman" w:eastAsia="Times New Roman" w:hAnsi="Times New Roman" w:cs="Times New Roman"/>
          <w:color w:val="000000" w:themeColor="text1"/>
          <w:sz w:val="28"/>
          <w:szCs w:val="28"/>
          <w:lang w:val="kk-KZ" w:eastAsia="ru-RU"/>
        </w:rPr>
        <w:tab/>
      </w:r>
      <w:r w:rsidR="000E474E" w:rsidRPr="005A7116">
        <w:rPr>
          <w:rFonts w:ascii="Times New Roman" w:eastAsia="Times New Roman" w:hAnsi="Times New Roman" w:cs="Times New Roman"/>
          <w:color w:val="000000" w:themeColor="text1"/>
          <w:sz w:val="28"/>
          <w:szCs w:val="28"/>
          <w:lang w:val="kk-KZ" w:eastAsia="ru-RU"/>
        </w:rPr>
        <w:t>бастапқы құжаттар негізінде есептік және өзге құжаттарды беруге байланысты тәуекелдер:</w:t>
      </w:r>
    </w:p>
    <w:p w14:paraId="20C161F6" w14:textId="77777777" w:rsidR="000E474E" w:rsidRPr="005A7116"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есептік құжатты қалыптастыруды орындамау;</w:t>
      </w:r>
    </w:p>
    <w:p w14:paraId="35D7D5C9" w14:textId="77777777" w:rsidR="000E474E" w:rsidRPr="005A7116"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есептік құжатты уақтылы қалыптастырмау;</w:t>
      </w:r>
    </w:p>
    <w:p w14:paraId="34315B6F" w14:textId="77777777" w:rsidR="000E474E" w:rsidRPr="005A7116"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есептік құжаттағы дұрыс емес деректер;</w:t>
      </w:r>
    </w:p>
    <w:p w14:paraId="648D7BE0" w14:textId="77777777" w:rsidR="000E474E" w:rsidRPr="005A7116"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бұйрықтың қате мәртебесін көрсете отырып орындау туралы есепті қалыптастыру;</w:t>
      </w:r>
    </w:p>
    <w:p w14:paraId="22D63650" w14:textId="77777777" w:rsidR="000E474E" w:rsidRPr="005A7116"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есептік құжатты уәкілетті емес тұлғаға беру;</w:t>
      </w:r>
    </w:p>
    <w:p w14:paraId="0EEE7129" w14:textId="77777777" w:rsidR="000E474E" w:rsidRPr="005A7116"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есептік құжаттарды ұрлау, айырбастау және жоғалту;</w:t>
      </w:r>
    </w:p>
    <w:p w14:paraId="6C77DA0E" w14:textId="07C8E527"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r>
        <w:rPr>
          <w:rFonts w:ascii="Times New Roman" w:eastAsia="Times New Roman" w:hAnsi="Times New Roman" w:cs="Times New Roman"/>
          <w:color w:val="000000" w:themeColor="text1"/>
          <w:sz w:val="28"/>
          <w:szCs w:val="28"/>
          <w:lang w:eastAsia="ru-RU"/>
        </w:rPr>
        <w:tab/>
      </w:r>
      <w:r w:rsidR="000E474E" w:rsidRPr="005A7116">
        <w:rPr>
          <w:rFonts w:ascii="Times New Roman" w:eastAsia="Times New Roman" w:hAnsi="Times New Roman" w:cs="Times New Roman"/>
          <w:color w:val="000000" w:themeColor="text1"/>
          <w:sz w:val="28"/>
          <w:szCs w:val="28"/>
          <w:lang w:eastAsia="ru-RU"/>
        </w:rPr>
        <w:t>ақпараттық жүйелерді пайдалануға байланысты тәуекелдер;</w:t>
      </w:r>
    </w:p>
    <w:p w14:paraId="4CF532B6" w14:textId="77777777" w:rsidR="000E474E" w:rsidRPr="005A7116"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операциялық күнді ашу (жабу) рәсімдерін орындамау;</w:t>
      </w:r>
    </w:p>
    <w:p w14:paraId="75A7520C" w14:textId="77777777" w:rsidR="000E474E" w:rsidRPr="005A7116"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қор биржасының терминалын қосуды орындамау;</w:t>
      </w:r>
    </w:p>
    <w:p w14:paraId="2F037FB6" w14:textId="77777777" w:rsidR="000E474E" w:rsidRPr="005A7116"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кіріс файлының дұрыс емес форматы;</w:t>
      </w:r>
    </w:p>
    <w:p w14:paraId="34472B94" w14:textId="77777777" w:rsidR="000E474E" w:rsidRPr="005A7116"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кіріс файлының дұрыс емес мазмұны;</w:t>
      </w:r>
    </w:p>
    <w:p w14:paraId="295FAB07" w14:textId="77777777" w:rsidR="000E474E" w:rsidRPr="005A7116"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түрлі қызметкерлердің дерекқорда жазбаны қалыптастыру үшін деректерді екі рет енгізуі;</w:t>
      </w:r>
    </w:p>
    <w:p w14:paraId="5630F259" w14:textId="77777777" w:rsidR="000E474E" w:rsidRPr="005A7116"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дерекқорда жазбаны қалыптастыруды орындамау;</w:t>
      </w:r>
    </w:p>
    <w:p w14:paraId="2ECE3320" w14:textId="77777777" w:rsidR="000E474E" w:rsidRPr="005A7116"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дерекқорда жазбаны дұрыс емес қалыптастыру;</w:t>
      </w:r>
    </w:p>
    <w:p w14:paraId="378C1097" w14:textId="77777777" w:rsidR="000E474E" w:rsidRPr="005A7116"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ақпараттық жүйеде жөнелтушіден келген құжаттардың қайталануы (операциялық күн ішінде);</w:t>
      </w:r>
    </w:p>
    <w:p w14:paraId="13655304" w14:textId="77777777" w:rsidR="000E474E" w:rsidRPr="005A7116"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есептеулерді кейінге қалдыру күнімен бұйрықты кезекке қою;</w:t>
      </w:r>
    </w:p>
    <w:p w14:paraId="312E71FB" w14:textId="77777777" w:rsidR="000E474E" w:rsidRPr="005A7116"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ақпараттық жүйеде транзакцияларды жүргізу кезіндегі қателер;</w:t>
      </w:r>
    </w:p>
    <w:p w14:paraId="5DD7867E" w14:textId="77777777" w:rsidR="000E474E" w:rsidRPr="005A7116"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бұйрықты қарсы бұйрықсыз орындау (екі қарсы бұйрықтар негізінде тіркелетін мәмілелер бойынша);</w:t>
      </w:r>
    </w:p>
    <w:p w14:paraId="304F8796" w14:textId="77777777" w:rsidR="000E474E" w:rsidRPr="005A7116"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айналыста болмаған бағалы қағаздар бойынша бұйрықты орындау;</w:t>
      </w:r>
    </w:p>
    <w:p w14:paraId="761149F9" w14:textId="77777777" w:rsidR="000E474E" w:rsidRPr="005A7116"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регламентке кірмейтін уақытта бұйрықты орындау;</w:t>
      </w:r>
    </w:p>
    <w:p w14:paraId="104FD669" w14:textId="77777777" w:rsidR="000E474E" w:rsidRPr="005A7116"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регламентке кірмейтін уақытта бұйрықты қабылдау;</w:t>
      </w:r>
    </w:p>
    <w:p w14:paraId="61E144D9" w14:textId="77777777" w:rsidR="000E474E" w:rsidRPr="005A7116"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ашылмаған операциялық күн кезінде бұйрықты орындау;</w:t>
      </w:r>
    </w:p>
    <w:p w14:paraId="1A1B1658" w14:textId="77777777" w:rsidR="000E474E" w:rsidRPr="005A7116"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бағалы қағаздармен операцияларды тоқтата тұру кезінде бұйрықты орындау;</w:t>
      </w:r>
    </w:p>
    <w:p w14:paraId="1C34FBD2" w14:textId="77777777" w:rsidR="000E474E" w:rsidRPr="005A7116"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рұқсат етілмеген операциялар бойынша бұйрықты орындау;</w:t>
      </w:r>
    </w:p>
    <w:p w14:paraId="37AD7690" w14:textId="7CBEE7A7"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w:t>
      </w:r>
      <w:r>
        <w:rPr>
          <w:rFonts w:ascii="Times New Roman" w:eastAsia="Times New Roman" w:hAnsi="Times New Roman" w:cs="Times New Roman"/>
          <w:color w:val="000000" w:themeColor="text1"/>
          <w:sz w:val="28"/>
          <w:szCs w:val="28"/>
          <w:lang w:eastAsia="ru-RU"/>
        </w:rPr>
        <w:tab/>
      </w:r>
      <w:r w:rsidR="000E474E" w:rsidRPr="005A7116">
        <w:rPr>
          <w:rFonts w:ascii="Times New Roman" w:eastAsia="Times New Roman" w:hAnsi="Times New Roman" w:cs="Times New Roman"/>
          <w:color w:val="000000" w:themeColor="text1"/>
          <w:sz w:val="28"/>
          <w:szCs w:val="28"/>
          <w:lang w:eastAsia="ru-RU"/>
        </w:rPr>
        <w:t>ақпараттық жүйелерді пайдалануға байланысты тәуекелдер:</w:t>
      </w:r>
    </w:p>
    <w:p w14:paraId="14AA52E6" w14:textId="77777777" w:rsidR="000E474E" w:rsidRPr="005A7116"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компьютерлік вирустардың енуі;</w:t>
      </w:r>
    </w:p>
    <w:p w14:paraId="653AFA33" w14:textId="77777777" w:rsidR="000E474E" w:rsidRPr="005A7116"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lastRenderedPageBreak/>
        <w:t>лицензиялық емес бағдарламаларды пайдалану;</w:t>
      </w:r>
    </w:p>
    <w:p w14:paraId="229D5CA8" w14:textId="77777777" w:rsidR="000E474E" w:rsidRPr="005A7116"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ақпараттық жүйелерге авторизацияланбаған рұқсат;</w:t>
      </w:r>
    </w:p>
    <w:p w14:paraId="09F8629D" w14:textId="77777777" w:rsidR="000E474E" w:rsidRPr="005A7116"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серверлік жабдыққа техникалық қызмет көрсету кезіндегі қателер;</w:t>
      </w:r>
    </w:p>
    <w:p w14:paraId="18EBE2C0" w14:textId="77777777" w:rsidR="000E474E" w:rsidRPr="005A7116"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электрлік қоректендіру жүйесіндегі іркілістер;</w:t>
      </w:r>
    </w:p>
    <w:p w14:paraId="2C669EB1" w14:textId="77777777" w:rsidR="000E474E" w:rsidRPr="005A7116"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серверлерді кондиционирлеу жүйелерінің іркілістері;</w:t>
      </w:r>
    </w:p>
    <w:p w14:paraId="77E2B5F4" w14:textId="77777777" w:rsidR="000E474E" w:rsidRPr="005A7116"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серверлік жабдықтың техникалық іркілісі;</w:t>
      </w:r>
    </w:p>
    <w:p w14:paraId="4F6B40AF" w14:textId="77777777" w:rsidR="000E474E" w:rsidRPr="005A7116"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желілік жабдықтың техникалық іркілісі;</w:t>
      </w:r>
    </w:p>
    <w:p w14:paraId="609D5AE8" w14:textId="77777777" w:rsidR="000E474E" w:rsidRPr="005A7116"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деректерді тасымалдағыштарды (қатты дискілерді және өзге тасымалдаушыларды) ұрлау, әдейі бүлдіру;</w:t>
      </w:r>
    </w:p>
    <w:p w14:paraId="0FB54E40" w14:textId="77777777" w:rsidR="000E474E" w:rsidRPr="005A7116"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деректерді тасымалдағыштарға (қатты дискілердегі және өзге тасымалдаушылар) авторизацияланбаған рұқсат;</w:t>
      </w:r>
    </w:p>
    <w:p w14:paraId="3987AA2B" w14:textId="77777777" w:rsidR="000E474E" w:rsidRPr="005A7116"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табиғи сипаттағы төтенше жағдай;</w:t>
      </w:r>
    </w:p>
    <w:p w14:paraId="249800F3" w14:textId="77777777" w:rsidR="000E474E" w:rsidRPr="005A7116"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серверлік бөлмедегі өрт;</w:t>
      </w:r>
    </w:p>
    <w:p w14:paraId="76692F22" w14:textId="77777777" w:rsidR="000E474E" w:rsidRPr="005A7116"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серверлік бөлмені судың басып қалуы;</w:t>
      </w:r>
    </w:p>
    <w:p w14:paraId="3C4228C8" w14:textId="77777777" w:rsidR="000E474E" w:rsidRPr="005A7116"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ақпараттық жүйедегі бағдарламалық іркіліс;</w:t>
      </w:r>
    </w:p>
    <w:p w14:paraId="51235D31" w14:textId="77777777" w:rsidR="000E474E" w:rsidRPr="005A7116"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тапсырыс берушінің бағдарламалық қамтамасыз етуді әзірлеу бойынша қалыпқа келтірілген талаптарының болмауы;</w:t>
      </w:r>
    </w:p>
    <w:p w14:paraId="54BB0727" w14:textId="77777777" w:rsidR="000E474E" w:rsidRPr="005A7116"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бағдарламалық қамтамасыз етудің кодын белгілеушілер үшін техникалық тапсырманы дұрыс жасамау;</w:t>
      </w:r>
    </w:p>
    <w:p w14:paraId="260E41A8" w14:textId="77777777" w:rsidR="000E474E" w:rsidRPr="005A7116"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бағдарламалық қамтамасыз ету кодын жасау кезіндегі қателер;</w:t>
      </w:r>
    </w:p>
    <w:p w14:paraId="0BF97F62" w14:textId="77777777" w:rsidR="000E474E" w:rsidRPr="005A7116"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әзірленген бағдарламалық қамтамасыз етуді енгізу кезіндегі қателер.</w:t>
      </w:r>
    </w:p>
    <w:p w14:paraId="7D9892A9" w14:textId="591FC072" w:rsidR="000E474E" w:rsidRPr="005A7116" w:rsidRDefault="000E474E" w:rsidP="00C66C0E">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19.</w:t>
      </w:r>
      <w:r w:rsidR="00C66C0E">
        <w:rPr>
          <w:rFonts w:ascii="Times New Roman" w:eastAsia="Times New Roman" w:hAnsi="Times New Roman" w:cs="Times New Roman"/>
          <w:color w:val="000000" w:themeColor="text1"/>
          <w:sz w:val="28"/>
          <w:szCs w:val="28"/>
          <w:lang w:eastAsia="ru-RU"/>
        </w:rPr>
        <w:tab/>
      </w:r>
      <w:r w:rsidRPr="005A7116">
        <w:rPr>
          <w:rFonts w:ascii="Times New Roman" w:eastAsia="Times New Roman" w:hAnsi="Times New Roman" w:cs="Times New Roman"/>
          <w:color w:val="000000" w:themeColor="text1"/>
          <w:sz w:val="28"/>
          <w:szCs w:val="28"/>
          <w:lang w:eastAsia="ru-RU"/>
        </w:rPr>
        <w:t>Орталық депозитарийдің қызметін жүзеге асыру барысында жасау және ақпаратты жариялау рәсімі мыналарды:</w:t>
      </w:r>
    </w:p>
    <w:p w14:paraId="613F6936" w14:textId="5B6C6187"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Pr>
          <w:rFonts w:ascii="Times New Roman" w:eastAsia="Times New Roman" w:hAnsi="Times New Roman" w:cs="Times New Roman"/>
          <w:color w:val="000000" w:themeColor="text1"/>
          <w:sz w:val="28"/>
          <w:szCs w:val="28"/>
          <w:lang w:eastAsia="ru-RU"/>
        </w:rPr>
        <w:tab/>
      </w:r>
      <w:r w:rsidR="000E474E" w:rsidRPr="005A7116">
        <w:rPr>
          <w:rFonts w:ascii="Times New Roman" w:eastAsia="Times New Roman" w:hAnsi="Times New Roman" w:cs="Times New Roman"/>
          <w:color w:val="000000" w:themeColor="text1"/>
          <w:sz w:val="28"/>
          <w:szCs w:val="28"/>
          <w:lang w:eastAsia="ru-RU"/>
        </w:rPr>
        <w:t>бағалы қағаздарды ұстаушыларға эмитент акционерлерінің жалпы жиналысын өткізу немесе эмитенттің эмиссиялық бағалы қағаздар бойынша кірісті төлеуі туралы, сондай-ақ эмитенттің бағалы қағаздарының шығарылымы туралы ақпаратты Қазақстан Республикасының бағалы қағаздар нарығы туралы заңнамасында белгіленген жағдайларда жасау және жариялау тәртібін;</w:t>
      </w:r>
    </w:p>
    <w:p w14:paraId="58B4145B" w14:textId="64223851"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Pr>
          <w:rFonts w:ascii="Times New Roman" w:eastAsia="Times New Roman" w:hAnsi="Times New Roman" w:cs="Times New Roman"/>
          <w:color w:val="000000" w:themeColor="text1"/>
          <w:sz w:val="28"/>
          <w:szCs w:val="28"/>
          <w:lang w:eastAsia="ru-RU"/>
        </w:rPr>
        <w:tab/>
      </w:r>
      <w:r w:rsidR="000E474E" w:rsidRPr="005A7116">
        <w:rPr>
          <w:rFonts w:ascii="Times New Roman" w:eastAsia="Times New Roman" w:hAnsi="Times New Roman" w:cs="Times New Roman"/>
          <w:color w:val="000000" w:themeColor="text1"/>
          <w:sz w:val="28"/>
          <w:szCs w:val="28"/>
          <w:lang w:eastAsia="ru-RU"/>
        </w:rPr>
        <w:t>депоненттердің, депоненттер клиенттерінің, эмитенттердің және өзге де жеке және заңды тұлғалардың сұратулары негізінде оларға есепке алу және тізілімдер жүйесін құрайтын ақпаратты ұсыну рәсімін;</w:t>
      </w:r>
    </w:p>
    <w:p w14:paraId="0F7DDBCD" w14:textId="21C30139"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r>
        <w:rPr>
          <w:rFonts w:ascii="Times New Roman" w:eastAsia="Times New Roman" w:hAnsi="Times New Roman" w:cs="Times New Roman"/>
          <w:color w:val="000000" w:themeColor="text1"/>
          <w:sz w:val="28"/>
          <w:szCs w:val="28"/>
          <w:lang w:eastAsia="ru-RU"/>
        </w:rPr>
        <w:tab/>
      </w:r>
      <w:r w:rsidR="000E474E" w:rsidRPr="005A7116">
        <w:rPr>
          <w:rFonts w:ascii="Times New Roman" w:eastAsia="Times New Roman" w:hAnsi="Times New Roman" w:cs="Times New Roman"/>
          <w:color w:val="000000" w:themeColor="text1"/>
          <w:sz w:val="28"/>
          <w:szCs w:val="28"/>
          <w:lang w:eastAsia="ru-RU"/>
        </w:rPr>
        <w:t>Бағалы қағаздар нарығы туралы заң</w:t>
      </w:r>
      <w:r w:rsidR="000E474E" w:rsidRPr="005A7116">
        <w:rPr>
          <w:rFonts w:ascii="Times New Roman" w:eastAsia="Times New Roman" w:hAnsi="Times New Roman" w:cs="Times New Roman"/>
          <w:color w:val="000000" w:themeColor="text1"/>
          <w:sz w:val="28"/>
          <w:szCs w:val="28"/>
          <w:lang w:val="kk-KZ" w:eastAsia="ru-RU"/>
        </w:rPr>
        <w:t xml:space="preserve">ның 43-бабына сәйкес </w:t>
      </w:r>
      <w:r w:rsidR="000E474E" w:rsidRPr="005A7116">
        <w:rPr>
          <w:rFonts w:ascii="Times New Roman" w:eastAsia="Times New Roman" w:hAnsi="Times New Roman" w:cs="Times New Roman"/>
          <w:color w:val="000000" w:themeColor="text1"/>
          <w:sz w:val="28"/>
          <w:szCs w:val="28"/>
          <w:lang w:eastAsia="ru-RU"/>
        </w:rPr>
        <w:t>орталық депозитарийді есепке алу жүйесін және жауапкершілігі шектеулі серіктестік қатысушыларының тізілімдері жүйесін құрайтын мәліметтерді алу құқығына ие мемлекеттік органдарға ақпарат ұсыну рәсімін айқындайды.</w:t>
      </w:r>
    </w:p>
    <w:p w14:paraId="6A65FACC" w14:textId="5953807F" w:rsidR="000E474E" w:rsidRPr="005A7116" w:rsidRDefault="00C66C0E" w:rsidP="00C66C0E">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20.</w:t>
      </w:r>
      <w:r>
        <w:rPr>
          <w:rFonts w:ascii="Times New Roman" w:eastAsia="Times New Roman" w:hAnsi="Times New Roman" w:cs="Times New Roman"/>
          <w:color w:val="000000" w:themeColor="text1"/>
          <w:sz w:val="28"/>
          <w:szCs w:val="28"/>
          <w:lang w:eastAsia="ru-RU"/>
        </w:rPr>
        <w:tab/>
      </w:r>
      <w:r w:rsidR="000E474E" w:rsidRPr="005A7116">
        <w:rPr>
          <w:rFonts w:ascii="Times New Roman" w:eastAsia="Times New Roman" w:hAnsi="Times New Roman" w:cs="Times New Roman"/>
          <w:color w:val="000000" w:themeColor="text1"/>
          <w:sz w:val="28"/>
          <w:szCs w:val="28"/>
          <w:lang w:eastAsia="ru-RU"/>
        </w:rPr>
        <w:t>Орталық депозитарийдің резервтік техникалық орталығы бар және жедел іске қосу үшін оның тұрақты дайындығын қамтамасыз етеді. Резервтік техникалық орталық мынадай талаптарға сәйкес келеді:</w:t>
      </w:r>
    </w:p>
    <w:p w14:paraId="65534E35" w14:textId="7A79FAC8"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Pr>
          <w:rFonts w:ascii="Times New Roman" w:eastAsia="Times New Roman" w:hAnsi="Times New Roman" w:cs="Times New Roman"/>
          <w:color w:val="000000" w:themeColor="text1"/>
          <w:sz w:val="28"/>
          <w:szCs w:val="28"/>
          <w:lang w:eastAsia="ru-RU"/>
        </w:rPr>
        <w:tab/>
      </w:r>
      <w:r w:rsidR="000E474E" w:rsidRPr="005A7116">
        <w:rPr>
          <w:rFonts w:ascii="Times New Roman" w:eastAsia="Times New Roman" w:hAnsi="Times New Roman" w:cs="Times New Roman"/>
          <w:color w:val="000000" w:themeColor="text1"/>
          <w:sz w:val="28"/>
          <w:szCs w:val="28"/>
          <w:lang w:eastAsia="ru-RU"/>
        </w:rPr>
        <w:t>есепке алу және тізілімдер жүйесін құрайтын, есепке алудың және тізілімдердің негізгі жүйелеріне ұқсас электрондық деректердің көшірмесі бар;</w:t>
      </w:r>
    </w:p>
    <w:p w14:paraId="47EC28E3" w14:textId="16F9F6CB"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2)</w:t>
      </w:r>
      <w:r w:rsidR="00C66C0E">
        <w:rPr>
          <w:rFonts w:ascii="Times New Roman" w:eastAsia="Times New Roman" w:hAnsi="Times New Roman" w:cs="Times New Roman"/>
          <w:color w:val="000000" w:themeColor="text1"/>
          <w:sz w:val="28"/>
          <w:szCs w:val="28"/>
          <w:lang w:eastAsia="ru-RU"/>
        </w:rPr>
        <w:tab/>
      </w:r>
      <w:r w:rsidRPr="005A7116">
        <w:rPr>
          <w:rFonts w:ascii="Times New Roman" w:eastAsia="Times New Roman" w:hAnsi="Times New Roman" w:cs="Times New Roman"/>
          <w:color w:val="000000" w:themeColor="text1"/>
          <w:sz w:val="28"/>
          <w:szCs w:val="28"/>
          <w:lang w:eastAsia="ru-RU"/>
        </w:rPr>
        <w:t>орталық депозитарийдің негізгі жүйелерінің орналасқан орны бойынша тұрған резервтік жүйелерге ұқсас резервтік жүйелердің өзекті көшірмесі бар;</w:t>
      </w:r>
    </w:p>
    <w:p w14:paraId="49E959F1" w14:textId="6DD266C6"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3)</w:t>
      </w:r>
      <w:r>
        <w:rPr>
          <w:rFonts w:ascii="Times New Roman" w:eastAsia="Times New Roman" w:hAnsi="Times New Roman" w:cs="Times New Roman"/>
          <w:color w:val="000000" w:themeColor="text1"/>
          <w:sz w:val="28"/>
          <w:szCs w:val="28"/>
          <w:lang w:eastAsia="ru-RU"/>
        </w:rPr>
        <w:tab/>
      </w:r>
      <w:r w:rsidR="000E474E" w:rsidRPr="005A7116">
        <w:rPr>
          <w:rFonts w:ascii="Times New Roman" w:eastAsia="Times New Roman" w:hAnsi="Times New Roman" w:cs="Times New Roman"/>
          <w:color w:val="000000" w:themeColor="text1"/>
          <w:sz w:val="28"/>
          <w:szCs w:val="28"/>
          <w:lang w:eastAsia="ru-RU"/>
        </w:rPr>
        <w:t>олардың жұмысындағы іркілістер негізгі қызметтің тоқтауына және клиенттерге қызмет көрсетудің мүмкін болмауына әкеп соғатын барлық дереккөздер мен ақпараттық жүйелердің өзекті көшірмелері бар;</w:t>
      </w:r>
    </w:p>
    <w:p w14:paraId="182C4559" w14:textId="22712A70"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w:t>
      </w:r>
      <w:r>
        <w:rPr>
          <w:rFonts w:ascii="Times New Roman" w:eastAsia="Times New Roman" w:hAnsi="Times New Roman" w:cs="Times New Roman"/>
          <w:color w:val="000000" w:themeColor="text1"/>
          <w:sz w:val="28"/>
          <w:szCs w:val="28"/>
          <w:lang w:eastAsia="ru-RU"/>
        </w:rPr>
        <w:tab/>
      </w:r>
      <w:r w:rsidR="000E474E" w:rsidRPr="005A7116">
        <w:rPr>
          <w:rFonts w:ascii="Times New Roman" w:eastAsia="Times New Roman" w:hAnsi="Times New Roman" w:cs="Times New Roman"/>
          <w:color w:val="000000" w:themeColor="text1"/>
          <w:sz w:val="28"/>
          <w:szCs w:val="28"/>
          <w:lang w:eastAsia="ru-RU"/>
        </w:rPr>
        <w:t>техникалық резервтік орталықтың қауіпсіздігі мен үзіліссіз жұмысына әсер ететін техногендік және табиғи сипаттарды ескере отырып орталық депозитарийдің негізгі жүйелерінің орналасқан жерінен қауіпсіз арақашықтықта орналасқан;</w:t>
      </w:r>
    </w:p>
    <w:p w14:paraId="756D3627" w14:textId="3667F07A"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w:t>
      </w:r>
      <w:r>
        <w:rPr>
          <w:rFonts w:ascii="Times New Roman" w:eastAsia="Times New Roman" w:hAnsi="Times New Roman" w:cs="Times New Roman"/>
          <w:color w:val="000000" w:themeColor="text1"/>
          <w:sz w:val="28"/>
          <w:szCs w:val="28"/>
          <w:lang w:eastAsia="ru-RU"/>
        </w:rPr>
        <w:tab/>
      </w:r>
      <w:r w:rsidR="000E474E" w:rsidRPr="005A7116">
        <w:rPr>
          <w:rFonts w:ascii="Times New Roman" w:eastAsia="Times New Roman" w:hAnsi="Times New Roman" w:cs="Times New Roman"/>
          <w:color w:val="000000" w:themeColor="text1"/>
          <w:sz w:val="28"/>
          <w:szCs w:val="28"/>
          <w:lang w:eastAsia="ru-RU"/>
        </w:rPr>
        <w:t>орталық депозитарийдің қызметін жүзеге асыру үшін қажетті барлық коммуникациялармен қамтамасыз етіледі;</w:t>
      </w:r>
    </w:p>
    <w:p w14:paraId="79C379AA" w14:textId="04F99423"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w:t>
      </w:r>
      <w:r>
        <w:rPr>
          <w:rFonts w:ascii="Times New Roman" w:eastAsia="Times New Roman" w:hAnsi="Times New Roman" w:cs="Times New Roman"/>
          <w:color w:val="000000" w:themeColor="text1"/>
          <w:sz w:val="28"/>
          <w:szCs w:val="28"/>
          <w:lang w:eastAsia="ru-RU"/>
        </w:rPr>
        <w:tab/>
      </w:r>
      <w:r w:rsidR="000E474E" w:rsidRPr="005A7116">
        <w:rPr>
          <w:rFonts w:ascii="Times New Roman" w:eastAsia="Times New Roman" w:hAnsi="Times New Roman" w:cs="Times New Roman"/>
          <w:color w:val="000000" w:themeColor="text1"/>
          <w:sz w:val="28"/>
          <w:szCs w:val="28"/>
          <w:lang w:eastAsia="ru-RU"/>
        </w:rPr>
        <w:t>орталық депозитарийдің есепке алу және тізілімдер жүйесінің орналасқан орны бойынша штаттан тыс жағдай туындаған кезде келесі жұмыс күнінен кешіктірмей қызметті жүзеге асыру мүмкіндігін береді.</w:t>
      </w:r>
    </w:p>
    <w:p w14:paraId="5B1F6691" w14:textId="30CF86B3" w:rsidR="000E474E" w:rsidRPr="005A7116" w:rsidRDefault="000E474E" w:rsidP="00C66C0E">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21.</w:t>
      </w:r>
      <w:r w:rsidR="00C66C0E">
        <w:rPr>
          <w:rFonts w:ascii="Times New Roman" w:eastAsia="Times New Roman" w:hAnsi="Times New Roman" w:cs="Times New Roman"/>
          <w:color w:val="000000" w:themeColor="text1"/>
          <w:sz w:val="28"/>
          <w:szCs w:val="28"/>
          <w:lang w:eastAsia="ru-RU"/>
        </w:rPr>
        <w:tab/>
      </w:r>
      <w:r w:rsidRPr="005A7116">
        <w:rPr>
          <w:rFonts w:ascii="Times New Roman" w:eastAsia="Times New Roman" w:hAnsi="Times New Roman" w:cs="Times New Roman"/>
          <w:color w:val="000000" w:themeColor="text1"/>
          <w:sz w:val="28"/>
          <w:szCs w:val="28"/>
          <w:lang w:eastAsia="ru-RU"/>
        </w:rPr>
        <w:t>Бағалы қағаздарды ұстаушылардың тізілімі жүйесін құрайтын орталық депозитарийдің архив құжаттарын сақтау үшін пайдаланылатын үй-жайлар мынадай талаптарға сәйкес келеді:</w:t>
      </w:r>
    </w:p>
    <w:p w14:paraId="5EAEB399" w14:textId="0C8FCFEB"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Pr>
          <w:rFonts w:ascii="Times New Roman" w:eastAsia="Times New Roman" w:hAnsi="Times New Roman" w:cs="Times New Roman"/>
          <w:color w:val="000000" w:themeColor="text1"/>
          <w:sz w:val="28"/>
          <w:szCs w:val="28"/>
          <w:lang w:eastAsia="ru-RU"/>
        </w:rPr>
        <w:tab/>
      </w:r>
      <w:r w:rsidR="000E474E" w:rsidRPr="005A7116">
        <w:rPr>
          <w:rFonts w:ascii="Times New Roman" w:eastAsia="Times New Roman" w:hAnsi="Times New Roman" w:cs="Times New Roman"/>
          <w:color w:val="000000" w:themeColor="text1"/>
          <w:sz w:val="28"/>
          <w:szCs w:val="28"/>
          <w:lang w:eastAsia="ru-RU"/>
        </w:rPr>
        <w:t>архив құжаттарын сақтауға бейімделген жеке үй-жай;</w:t>
      </w:r>
    </w:p>
    <w:p w14:paraId="6F2CD623" w14:textId="79DA4BF6"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Pr>
          <w:rFonts w:ascii="Times New Roman" w:eastAsia="Times New Roman" w:hAnsi="Times New Roman" w:cs="Times New Roman"/>
          <w:color w:val="000000" w:themeColor="text1"/>
          <w:sz w:val="28"/>
          <w:szCs w:val="28"/>
          <w:lang w:eastAsia="ru-RU"/>
        </w:rPr>
        <w:tab/>
      </w:r>
      <w:r w:rsidR="000E474E" w:rsidRPr="005A7116">
        <w:rPr>
          <w:rFonts w:ascii="Times New Roman" w:eastAsia="Times New Roman" w:hAnsi="Times New Roman" w:cs="Times New Roman"/>
          <w:color w:val="000000" w:themeColor="text1"/>
          <w:sz w:val="28"/>
          <w:szCs w:val="28"/>
          <w:lang w:eastAsia="ru-RU"/>
        </w:rPr>
        <w:t xml:space="preserve">құжаттарды сақтауға арналған архив сақтау орнында құжаттарды сақтаудың талаптары мен </w:t>
      </w:r>
      <w:r w:rsidR="000E474E" w:rsidRPr="005A7116">
        <w:rPr>
          <w:rFonts w:ascii="Times New Roman" w:eastAsia="Times New Roman" w:hAnsi="Times New Roman" w:cs="Times New Roman"/>
          <w:color w:val="000000" w:themeColor="text1"/>
          <w:sz w:val="28"/>
          <w:szCs w:val="28"/>
          <w:lang w:val="kk-KZ" w:eastAsia="ru-RU"/>
        </w:rPr>
        <w:t>өлшемшарттарын</w:t>
      </w:r>
      <w:r w:rsidR="000E474E" w:rsidRPr="005A7116">
        <w:rPr>
          <w:rFonts w:ascii="Times New Roman" w:eastAsia="Times New Roman" w:hAnsi="Times New Roman" w:cs="Times New Roman"/>
          <w:color w:val="000000" w:themeColor="text1"/>
          <w:sz w:val="28"/>
          <w:szCs w:val="28"/>
          <w:lang w:eastAsia="ru-RU"/>
        </w:rPr>
        <w:t>: сақтаудың температуралық-ылғалдылық, жарық, санитарлық-гигиеналық, күзет режимдерінің жасалуы және сақталуы қамтамасыз етіледі;</w:t>
      </w:r>
    </w:p>
    <w:p w14:paraId="261FE996" w14:textId="4C017DD7"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r>
        <w:rPr>
          <w:rFonts w:ascii="Times New Roman" w:eastAsia="Times New Roman" w:hAnsi="Times New Roman" w:cs="Times New Roman"/>
          <w:color w:val="000000" w:themeColor="text1"/>
          <w:sz w:val="28"/>
          <w:szCs w:val="28"/>
          <w:lang w:eastAsia="ru-RU"/>
        </w:rPr>
        <w:tab/>
      </w:r>
      <w:r w:rsidR="000E474E" w:rsidRPr="005A7116">
        <w:rPr>
          <w:rFonts w:ascii="Times New Roman" w:eastAsia="Times New Roman" w:hAnsi="Times New Roman" w:cs="Times New Roman"/>
          <w:color w:val="000000" w:themeColor="text1"/>
          <w:sz w:val="28"/>
          <w:szCs w:val="28"/>
          <w:lang w:eastAsia="ru-RU"/>
        </w:rPr>
        <w:t>архив қызметкерлерінің жұмыс бөлмелері, сондай-ақ орталық депозитарий және (немесе) орталық депозитарийдің архив құжаттарын сақтау қызметін көрсететін ұйым қызметкерлерінің үй-жайлары архив сақтау орнынан оқшауланған;</w:t>
      </w:r>
    </w:p>
    <w:p w14:paraId="3150F67C" w14:textId="3747C808" w:rsidR="000E474E" w:rsidRPr="005A7116" w:rsidRDefault="000E474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4)</w:t>
      </w:r>
      <w:r w:rsidR="00C66C0E">
        <w:rPr>
          <w:rFonts w:ascii="Times New Roman" w:eastAsia="Times New Roman" w:hAnsi="Times New Roman" w:cs="Times New Roman"/>
          <w:color w:val="000000" w:themeColor="text1"/>
          <w:sz w:val="28"/>
          <w:szCs w:val="28"/>
          <w:lang w:eastAsia="ru-RU"/>
        </w:rPr>
        <w:tab/>
      </w:r>
      <w:r w:rsidRPr="005A7116">
        <w:rPr>
          <w:rFonts w:ascii="Times New Roman" w:eastAsia="Times New Roman" w:hAnsi="Times New Roman" w:cs="Times New Roman"/>
          <w:color w:val="000000" w:themeColor="text1"/>
          <w:sz w:val="28"/>
          <w:szCs w:val="28"/>
          <w:lang w:eastAsia="ru-RU"/>
        </w:rPr>
        <w:t>архив сақтау орны химиялық заттарды, тағам өнімдерін сақтауға және қолдануға байланысты зертханалық, өндірістік және қойма үй-жайларынан алшақ орналасады және олармен ортақ желдеткіш арналары болмайды;</w:t>
      </w:r>
    </w:p>
    <w:p w14:paraId="0A0CC878" w14:textId="1612524E"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w:t>
      </w:r>
      <w:r>
        <w:rPr>
          <w:rFonts w:ascii="Times New Roman" w:eastAsia="Times New Roman" w:hAnsi="Times New Roman" w:cs="Times New Roman"/>
          <w:color w:val="000000" w:themeColor="text1"/>
          <w:sz w:val="28"/>
          <w:szCs w:val="28"/>
          <w:lang w:eastAsia="ru-RU"/>
        </w:rPr>
        <w:tab/>
      </w:r>
      <w:r w:rsidR="000E474E" w:rsidRPr="005A7116">
        <w:rPr>
          <w:rFonts w:ascii="Times New Roman" w:eastAsia="Times New Roman" w:hAnsi="Times New Roman" w:cs="Times New Roman"/>
          <w:color w:val="000000" w:themeColor="text1"/>
          <w:sz w:val="28"/>
          <w:szCs w:val="28"/>
          <w:lang w:eastAsia="ru-RU"/>
        </w:rPr>
        <w:t>архив сақтау орны өрт шығу қауіпсіздігімен қамтамасыз етіледі, өрт сөндіру дабылымен жабдықталады және су баспауына кепілдік берiледi. Жалпы және әр қабаттағы ажыратқыштар архив сақтау орнынан тыс орналастырылады. Архив сақтау орнында газ, су жүргізетін, канализациялық және өзге де магистралды құбырлар орналастырылмайды;</w:t>
      </w:r>
    </w:p>
    <w:p w14:paraId="277359C5" w14:textId="4684C27F"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w:t>
      </w:r>
      <w:r>
        <w:rPr>
          <w:rFonts w:ascii="Times New Roman" w:eastAsia="Times New Roman" w:hAnsi="Times New Roman" w:cs="Times New Roman"/>
          <w:color w:val="000000" w:themeColor="text1"/>
          <w:sz w:val="28"/>
          <w:szCs w:val="28"/>
          <w:lang w:eastAsia="ru-RU"/>
        </w:rPr>
        <w:tab/>
      </w:r>
      <w:r w:rsidR="000E474E" w:rsidRPr="005A7116">
        <w:rPr>
          <w:rFonts w:ascii="Times New Roman" w:eastAsia="Times New Roman" w:hAnsi="Times New Roman" w:cs="Times New Roman"/>
          <w:color w:val="000000" w:themeColor="text1"/>
          <w:sz w:val="28"/>
          <w:szCs w:val="28"/>
          <w:lang w:eastAsia="ru-RU"/>
        </w:rPr>
        <w:t>архив сақтау орны күзет дабылымен жабдықталады;</w:t>
      </w:r>
    </w:p>
    <w:p w14:paraId="0F479A8F" w14:textId="37774398" w:rsidR="000E474E" w:rsidRPr="005A7116" w:rsidRDefault="00C66C0E" w:rsidP="00C66C0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7)</w:t>
      </w:r>
      <w:r>
        <w:rPr>
          <w:rFonts w:ascii="Times New Roman" w:eastAsia="Times New Roman" w:hAnsi="Times New Roman" w:cs="Times New Roman"/>
          <w:color w:val="000000" w:themeColor="text1"/>
          <w:sz w:val="28"/>
          <w:szCs w:val="28"/>
          <w:lang w:eastAsia="ru-RU"/>
        </w:rPr>
        <w:tab/>
      </w:r>
      <w:r w:rsidR="000E474E" w:rsidRPr="005A7116">
        <w:rPr>
          <w:rFonts w:ascii="Times New Roman" w:eastAsia="Times New Roman" w:hAnsi="Times New Roman" w:cs="Times New Roman"/>
          <w:color w:val="000000" w:themeColor="text1"/>
          <w:sz w:val="28"/>
          <w:szCs w:val="28"/>
          <w:lang w:eastAsia="ru-RU"/>
        </w:rPr>
        <w:t>архив сақтау орны стационарлық немесе жылжымалы металл стеллаждармен жабдықталады.</w:t>
      </w:r>
    </w:p>
    <w:p w14:paraId="49011812" w14:textId="55C2177A" w:rsidR="000E474E" w:rsidRPr="005A7116" w:rsidRDefault="000E474E" w:rsidP="00C66C0E">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22.</w:t>
      </w:r>
      <w:r w:rsidR="00C66C0E">
        <w:rPr>
          <w:rFonts w:ascii="Times New Roman" w:eastAsia="Times New Roman" w:hAnsi="Times New Roman" w:cs="Times New Roman"/>
          <w:color w:val="000000" w:themeColor="text1"/>
          <w:sz w:val="28"/>
          <w:szCs w:val="28"/>
          <w:lang w:eastAsia="ru-RU"/>
        </w:rPr>
        <w:tab/>
      </w:r>
      <w:r w:rsidRPr="005A7116">
        <w:rPr>
          <w:rFonts w:ascii="Times New Roman" w:eastAsia="Times New Roman" w:hAnsi="Times New Roman" w:cs="Times New Roman"/>
          <w:color w:val="000000" w:themeColor="text1"/>
          <w:sz w:val="28"/>
          <w:szCs w:val="28"/>
          <w:lang w:eastAsia="ru-RU"/>
        </w:rPr>
        <w:t>Басқару ақпарат жүйесінің жұмыс істеу тәртібі директорлар кеңесінің міндеттерін тиімді орындау мақсатында орталық депозитарий қызметінің барлық бағыттары бойынша толық, дәйекті және уақтылы ақпаратты директорлар кеңесіне тұрақты негізде беруін қамтамасыз етеді.</w:t>
      </w:r>
    </w:p>
    <w:p w14:paraId="73EA68D5" w14:textId="2779311E" w:rsidR="008B622D" w:rsidRDefault="000E474E"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A7116">
        <w:rPr>
          <w:rFonts w:ascii="Times New Roman" w:eastAsia="Times New Roman" w:hAnsi="Times New Roman" w:cs="Times New Roman"/>
          <w:color w:val="000000" w:themeColor="text1"/>
          <w:sz w:val="28"/>
          <w:szCs w:val="28"/>
          <w:lang w:eastAsia="ru-RU"/>
        </w:rPr>
        <w:t xml:space="preserve">Басқару ақпарат жүйесінің жұмыс істеу тәртібі ақпаратты уақытылы және толық көлемде дайындауға және орталық депозитарийдің директорлар кеңесіне беруге жауапты орталық депозитарийдің тұлғаларын, құрылымдық бөлімшелерін, органдарын көрсете отырып, орталық депозитарийдің </w:t>
      </w:r>
      <w:r w:rsidRPr="005A7116">
        <w:rPr>
          <w:rFonts w:ascii="Times New Roman" w:eastAsia="Times New Roman" w:hAnsi="Times New Roman" w:cs="Times New Roman"/>
          <w:color w:val="000000" w:themeColor="text1"/>
          <w:sz w:val="28"/>
          <w:szCs w:val="28"/>
          <w:lang w:eastAsia="ru-RU"/>
        </w:rPr>
        <w:lastRenderedPageBreak/>
        <w:t xml:space="preserve">директорлар кеңесіне орталық депозитарийдің қызметі туралы басқару ақпаратын қалыптастыру </w:t>
      </w:r>
      <w:r w:rsidRPr="005A7116">
        <w:rPr>
          <w:rFonts w:ascii="Times New Roman" w:eastAsia="Times New Roman" w:hAnsi="Times New Roman" w:cs="Times New Roman"/>
          <w:color w:val="000000" w:themeColor="text1"/>
          <w:sz w:val="28"/>
          <w:szCs w:val="28"/>
          <w:lang w:val="kk-KZ" w:eastAsia="ru-RU"/>
        </w:rPr>
        <w:t>өлшемшарттарынан</w:t>
      </w:r>
      <w:r w:rsidRPr="005A7116">
        <w:rPr>
          <w:rFonts w:ascii="Times New Roman" w:eastAsia="Times New Roman" w:hAnsi="Times New Roman" w:cs="Times New Roman"/>
          <w:color w:val="000000" w:themeColor="text1"/>
          <w:sz w:val="28"/>
          <w:szCs w:val="28"/>
          <w:lang w:eastAsia="ru-RU"/>
        </w:rPr>
        <w:t>, құрамынан, жиілігінен және беру нысанынан тұрады</w:t>
      </w:r>
      <w:r w:rsidR="008B622D" w:rsidRPr="005A7116">
        <w:rPr>
          <w:rFonts w:ascii="Times New Roman" w:eastAsia="Times New Roman" w:hAnsi="Times New Roman" w:cs="Times New Roman"/>
          <w:color w:val="000000" w:themeColor="text1"/>
          <w:sz w:val="28"/>
          <w:szCs w:val="28"/>
          <w:lang w:eastAsia="ru-RU"/>
        </w:rPr>
        <w:t>.</w:t>
      </w:r>
    </w:p>
    <w:p w14:paraId="120B79DE" w14:textId="77777777" w:rsidR="00C66C0E" w:rsidRPr="005A7116" w:rsidRDefault="00C66C0E" w:rsidP="000D6F32">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4EAE925C" w14:textId="77777777" w:rsidR="008B622D" w:rsidRPr="005A7116" w:rsidRDefault="008B622D"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p>
    <w:p w14:paraId="1A31C492" w14:textId="77777777" w:rsidR="008B622D" w:rsidRPr="005A7116" w:rsidRDefault="008B622D" w:rsidP="000D6F32">
      <w:pPr>
        <w:spacing w:after="0" w:line="240" w:lineRule="auto"/>
        <w:rPr>
          <w:rFonts w:ascii="Times New Roman" w:eastAsia="Times New Roman" w:hAnsi="Times New Roman" w:cs="Times New Roman"/>
          <w:color w:val="000000" w:themeColor="text1"/>
          <w:sz w:val="28"/>
          <w:szCs w:val="20"/>
          <w:lang w:eastAsia="ru-RU"/>
        </w:rPr>
        <w:sectPr w:rsidR="008B622D" w:rsidRPr="005A7116" w:rsidSect="007831EB">
          <w:headerReference w:type="default" r:id="rId127"/>
          <w:pgSz w:w="11906" w:h="16838"/>
          <w:pgMar w:top="1418" w:right="851" w:bottom="1418" w:left="1418" w:header="709" w:footer="709" w:gutter="0"/>
          <w:cols w:space="708"/>
          <w:docGrid w:linePitch="360"/>
        </w:sectPr>
      </w:pPr>
    </w:p>
    <w:p w14:paraId="37FF8BD5" w14:textId="2DDBEC7B" w:rsidR="007174A5" w:rsidRPr="005A7116" w:rsidRDefault="007174A5" w:rsidP="000D6F32">
      <w:pPr>
        <w:spacing w:after="0" w:line="240" w:lineRule="auto"/>
        <w:jc w:val="right"/>
        <w:rPr>
          <w:rFonts w:ascii="Times New Roman" w:eastAsia="Calibri" w:hAnsi="Times New Roman" w:cs="Times New Roman"/>
          <w:color w:val="000000" w:themeColor="text1"/>
          <w:sz w:val="28"/>
          <w:szCs w:val="28"/>
          <w:lang w:val="kk-KZ" w:eastAsia="ru-RU"/>
        </w:rPr>
      </w:pPr>
      <w:r w:rsidRPr="005A7116">
        <w:rPr>
          <w:rFonts w:ascii="Times New Roman" w:eastAsia="Calibri" w:hAnsi="Times New Roman" w:cs="Times New Roman"/>
          <w:color w:val="000000" w:themeColor="text1"/>
          <w:sz w:val="28"/>
          <w:szCs w:val="28"/>
          <w:lang w:val="kk-KZ" w:eastAsia="ru-RU"/>
        </w:rPr>
        <w:lastRenderedPageBreak/>
        <w:t>Қазақстан Республикасының</w:t>
      </w:r>
    </w:p>
    <w:p w14:paraId="739DE3C0" w14:textId="690BF7EF" w:rsidR="007174A5" w:rsidRPr="005A7116" w:rsidRDefault="007174A5" w:rsidP="000D6F32">
      <w:pPr>
        <w:spacing w:after="0" w:line="240" w:lineRule="auto"/>
        <w:jc w:val="right"/>
        <w:rPr>
          <w:rFonts w:ascii="Times New Roman" w:eastAsia="Calibri" w:hAnsi="Times New Roman" w:cs="Times New Roman"/>
          <w:color w:val="000000" w:themeColor="text1"/>
          <w:sz w:val="28"/>
          <w:szCs w:val="28"/>
          <w:lang w:val="kk-KZ" w:eastAsia="ru-RU"/>
        </w:rPr>
      </w:pPr>
      <w:r w:rsidRPr="005A7116">
        <w:rPr>
          <w:rFonts w:ascii="Times New Roman" w:eastAsia="Calibri" w:hAnsi="Times New Roman" w:cs="Times New Roman"/>
          <w:color w:val="000000" w:themeColor="text1"/>
          <w:sz w:val="28"/>
          <w:szCs w:val="28"/>
          <w:lang w:val="kk-KZ" w:eastAsia="ru-RU"/>
        </w:rPr>
        <w:t>қаржы нарығын реттеу мәселелері бойынша</w:t>
      </w:r>
    </w:p>
    <w:p w14:paraId="5D83F87E" w14:textId="0B337015" w:rsidR="007174A5" w:rsidRPr="005A7116" w:rsidRDefault="007174A5" w:rsidP="000D6F32">
      <w:pPr>
        <w:spacing w:after="0" w:line="240" w:lineRule="auto"/>
        <w:jc w:val="right"/>
        <w:rPr>
          <w:rFonts w:ascii="Times New Roman" w:eastAsia="Calibri" w:hAnsi="Times New Roman" w:cs="Times New Roman"/>
          <w:color w:val="000000" w:themeColor="text1"/>
          <w:sz w:val="28"/>
          <w:szCs w:val="28"/>
          <w:lang w:val="kk-KZ" w:eastAsia="ru-RU"/>
        </w:rPr>
      </w:pPr>
      <w:r w:rsidRPr="005A7116">
        <w:rPr>
          <w:rFonts w:ascii="Times New Roman" w:eastAsia="Calibri" w:hAnsi="Times New Roman" w:cs="Times New Roman"/>
          <w:color w:val="000000" w:themeColor="text1"/>
          <w:sz w:val="28"/>
          <w:szCs w:val="28"/>
          <w:lang w:val="kk-KZ" w:eastAsia="ru-RU"/>
        </w:rPr>
        <w:t>өзгерістер мен толықтырулар енгізілетін</w:t>
      </w:r>
    </w:p>
    <w:p w14:paraId="30220D7B" w14:textId="4F5F8A74" w:rsidR="007174A5" w:rsidRPr="005A7116" w:rsidRDefault="007174A5" w:rsidP="000D6F32">
      <w:pPr>
        <w:spacing w:after="0" w:line="240" w:lineRule="auto"/>
        <w:jc w:val="right"/>
        <w:rPr>
          <w:rFonts w:ascii="Times New Roman" w:eastAsia="Calibri" w:hAnsi="Times New Roman" w:cs="Times New Roman"/>
          <w:color w:val="000000" w:themeColor="text1"/>
          <w:sz w:val="28"/>
          <w:szCs w:val="28"/>
          <w:lang w:val="kk-KZ" w:eastAsia="ru-RU"/>
        </w:rPr>
      </w:pPr>
      <w:r w:rsidRPr="005A7116">
        <w:rPr>
          <w:rFonts w:ascii="Times New Roman" w:eastAsia="Calibri" w:hAnsi="Times New Roman" w:cs="Times New Roman"/>
          <w:color w:val="000000" w:themeColor="text1"/>
          <w:sz w:val="28"/>
          <w:szCs w:val="28"/>
          <w:lang w:val="kk-KZ" w:eastAsia="ru-RU"/>
        </w:rPr>
        <w:t>нормативтік құқықтық актілерінің тізбесіне</w:t>
      </w:r>
    </w:p>
    <w:p w14:paraId="63D5F7FB" w14:textId="79C1702F" w:rsidR="007174A5" w:rsidRPr="005A7116" w:rsidRDefault="007174A5" w:rsidP="000D6F32">
      <w:pPr>
        <w:spacing w:after="0" w:line="240" w:lineRule="auto"/>
        <w:jc w:val="right"/>
        <w:rPr>
          <w:rFonts w:ascii="Times New Roman" w:eastAsia="Calibri" w:hAnsi="Times New Roman" w:cs="Times New Roman"/>
          <w:color w:val="000000" w:themeColor="text1"/>
          <w:sz w:val="28"/>
          <w:szCs w:val="28"/>
          <w:lang w:val="kk-KZ" w:eastAsia="ru-RU"/>
        </w:rPr>
      </w:pPr>
      <w:r w:rsidRPr="005A7116">
        <w:rPr>
          <w:rFonts w:ascii="Times New Roman" w:eastAsia="Calibri" w:hAnsi="Times New Roman" w:cs="Times New Roman"/>
          <w:color w:val="000000" w:themeColor="text1"/>
          <w:sz w:val="28"/>
          <w:szCs w:val="28"/>
          <w:lang w:val="kk-KZ" w:eastAsia="ru-RU"/>
        </w:rPr>
        <w:t>24-қосымша</w:t>
      </w:r>
    </w:p>
    <w:p w14:paraId="425E205C" w14:textId="67927C8F" w:rsidR="007174A5" w:rsidRDefault="007174A5" w:rsidP="000D6F32">
      <w:pPr>
        <w:spacing w:after="0" w:line="240" w:lineRule="auto"/>
        <w:jc w:val="right"/>
        <w:rPr>
          <w:rFonts w:ascii="Times New Roman" w:eastAsia="Times New Roman" w:hAnsi="Times New Roman" w:cs="Times New Roman"/>
          <w:color w:val="000000" w:themeColor="text1"/>
          <w:sz w:val="28"/>
          <w:szCs w:val="28"/>
          <w:lang w:val="kk-KZ" w:eastAsia="ru-RU"/>
        </w:rPr>
      </w:pPr>
    </w:p>
    <w:p w14:paraId="0CF9AD0B" w14:textId="77777777" w:rsidR="001A686F" w:rsidRPr="005A7116" w:rsidRDefault="001A686F" w:rsidP="000D6F32">
      <w:pPr>
        <w:spacing w:after="0" w:line="240" w:lineRule="auto"/>
        <w:jc w:val="right"/>
        <w:rPr>
          <w:rFonts w:ascii="Times New Roman" w:eastAsia="Times New Roman" w:hAnsi="Times New Roman" w:cs="Times New Roman"/>
          <w:color w:val="000000" w:themeColor="text1"/>
          <w:sz w:val="28"/>
          <w:szCs w:val="28"/>
          <w:lang w:val="kk-KZ" w:eastAsia="ru-RU"/>
        </w:rPr>
      </w:pPr>
    </w:p>
    <w:p w14:paraId="1F1A0A9A" w14:textId="77777777" w:rsidR="001058C5" w:rsidRPr="005A7116" w:rsidRDefault="001058C5" w:rsidP="000D6F32">
      <w:pPr>
        <w:spacing w:after="0" w:line="240" w:lineRule="auto"/>
        <w:jc w:val="right"/>
        <w:rPr>
          <w:rFonts w:ascii="Times New Roman" w:hAnsi="Times New Roman" w:cs="Times New Roman"/>
          <w:color w:val="000000" w:themeColor="text1"/>
          <w:sz w:val="28"/>
          <w:szCs w:val="18"/>
          <w:lang w:val="kk-KZ"/>
        </w:rPr>
      </w:pPr>
      <w:r w:rsidRPr="005A7116">
        <w:rPr>
          <w:rFonts w:ascii="Times New Roman" w:hAnsi="Times New Roman" w:cs="Times New Roman"/>
          <w:color w:val="000000" w:themeColor="text1"/>
          <w:sz w:val="28"/>
          <w:szCs w:val="18"/>
          <w:lang w:val="kk-KZ"/>
        </w:rPr>
        <w:t>Исламдық сақтандыру</w:t>
      </w:r>
    </w:p>
    <w:p w14:paraId="45158059" w14:textId="77777777" w:rsidR="001058C5" w:rsidRPr="005A7116" w:rsidRDefault="001058C5" w:rsidP="000D6F32">
      <w:pPr>
        <w:spacing w:after="0" w:line="240" w:lineRule="auto"/>
        <w:jc w:val="right"/>
        <w:rPr>
          <w:rFonts w:ascii="Times New Roman" w:hAnsi="Times New Roman" w:cs="Times New Roman"/>
          <w:color w:val="000000" w:themeColor="text1"/>
          <w:sz w:val="28"/>
          <w:szCs w:val="18"/>
          <w:lang w:val="kk-KZ"/>
        </w:rPr>
      </w:pPr>
      <w:r w:rsidRPr="005A7116">
        <w:rPr>
          <w:rFonts w:ascii="Times New Roman" w:hAnsi="Times New Roman" w:cs="Times New Roman"/>
          <w:color w:val="000000" w:themeColor="text1"/>
          <w:sz w:val="28"/>
          <w:szCs w:val="18"/>
          <w:lang w:val="kk-KZ"/>
        </w:rPr>
        <w:t>(қайта сақтандыру)</w:t>
      </w:r>
    </w:p>
    <w:p w14:paraId="64E9BE55" w14:textId="77777777" w:rsidR="001058C5" w:rsidRPr="005A7116" w:rsidRDefault="001058C5" w:rsidP="000D6F32">
      <w:pPr>
        <w:spacing w:after="0" w:line="240" w:lineRule="auto"/>
        <w:jc w:val="right"/>
        <w:rPr>
          <w:rFonts w:ascii="Times New Roman" w:hAnsi="Times New Roman" w:cs="Times New Roman"/>
          <w:color w:val="000000" w:themeColor="text1"/>
          <w:sz w:val="28"/>
          <w:szCs w:val="18"/>
          <w:lang w:val="kk-KZ"/>
        </w:rPr>
      </w:pPr>
      <w:r w:rsidRPr="005A7116">
        <w:rPr>
          <w:rFonts w:ascii="Times New Roman" w:hAnsi="Times New Roman" w:cs="Times New Roman"/>
          <w:color w:val="000000" w:themeColor="text1"/>
          <w:sz w:val="28"/>
          <w:szCs w:val="18"/>
          <w:lang w:val="kk-KZ"/>
        </w:rPr>
        <w:t>ұйымдарының пруденциялық</w:t>
      </w:r>
    </w:p>
    <w:p w14:paraId="7637A136" w14:textId="77777777" w:rsidR="001058C5" w:rsidRPr="005A7116" w:rsidRDefault="001058C5" w:rsidP="000D6F32">
      <w:pPr>
        <w:spacing w:after="0" w:line="240" w:lineRule="auto"/>
        <w:jc w:val="right"/>
        <w:rPr>
          <w:rFonts w:ascii="Times New Roman" w:hAnsi="Times New Roman" w:cs="Times New Roman"/>
          <w:color w:val="000000" w:themeColor="text1"/>
          <w:sz w:val="28"/>
          <w:szCs w:val="18"/>
          <w:lang w:val="kk-KZ"/>
        </w:rPr>
      </w:pPr>
      <w:r w:rsidRPr="005A7116">
        <w:rPr>
          <w:rFonts w:ascii="Times New Roman" w:hAnsi="Times New Roman" w:cs="Times New Roman"/>
          <w:color w:val="000000" w:themeColor="text1"/>
          <w:sz w:val="28"/>
          <w:szCs w:val="18"/>
          <w:lang w:val="kk-KZ"/>
        </w:rPr>
        <w:t>нормативтердің орындалуы</w:t>
      </w:r>
    </w:p>
    <w:p w14:paraId="4F3088C1" w14:textId="77777777" w:rsidR="001058C5" w:rsidRPr="005A7116" w:rsidRDefault="001058C5" w:rsidP="000D6F32">
      <w:pPr>
        <w:spacing w:after="0" w:line="240" w:lineRule="auto"/>
        <w:jc w:val="right"/>
        <w:rPr>
          <w:rFonts w:ascii="Times New Roman" w:hAnsi="Times New Roman" w:cs="Times New Roman"/>
          <w:color w:val="000000" w:themeColor="text1"/>
          <w:sz w:val="28"/>
          <w:szCs w:val="18"/>
          <w:lang w:val="kk-KZ"/>
        </w:rPr>
      </w:pPr>
      <w:r w:rsidRPr="005A7116">
        <w:rPr>
          <w:rFonts w:ascii="Times New Roman" w:hAnsi="Times New Roman" w:cs="Times New Roman"/>
          <w:color w:val="000000" w:themeColor="text1"/>
          <w:sz w:val="28"/>
          <w:szCs w:val="18"/>
          <w:lang w:val="kk-KZ"/>
        </w:rPr>
        <w:t>туралы есептілігінің тізбесіне,</w:t>
      </w:r>
    </w:p>
    <w:p w14:paraId="13FB42EF" w14:textId="77777777" w:rsidR="001058C5" w:rsidRPr="005A7116" w:rsidRDefault="001058C5" w:rsidP="000D6F32">
      <w:pPr>
        <w:spacing w:after="0" w:line="240" w:lineRule="auto"/>
        <w:jc w:val="right"/>
        <w:rPr>
          <w:rFonts w:ascii="Times New Roman" w:hAnsi="Times New Roman" w:cs="Times New Roman"/>
          <w:color w:val="000000" w:themeColor="text1"/>
          <w:sz w:val="28"/>
          <w:szCs w:val="18"/>
          <w:lang w:val="kk-KZ"/>
        </w:rPr>
      </w:pPr>
      <w:r w:rsidRPr="005A7116">
        <w:rPr>
          <w:rFonts w:ascii="Times New Roman" w:hAnsi="Times New Roman" w:cs="Times New Roman"/>
          <w:color w:val="000000" w:themeColor="text1"/>
          <w:sz w:val="28"/>
          <w:szCs w:val="18"/>
          <w:lang w:val="kk-KZ"/>
        </w:rPr>
        <w:t>нысандарына, табыс ету</w:t>
      </w:r>
    </w:p>
    <w:p w14:paraId="2943971A" w14:textId="77777777" w:rsidR="001058C5" w:rsidRPr="005A7116" w:rsidRDefault="001058C5" w:rsidP="000D6F32">
      <w:pPr>
        <w:spacing w:after="0" w:line="240" w:lineRule="auto"/>
        <w:jc w:val="right"/>
        <w:rPr>
          <w:rFonts w:ascii="Times New Roman" w:hAnsi="Times New Roman" w:cs="Times New Roman"/>
          <w:color w:val="000000" w:themeColor="text1"/>
          <w:sz w:val="28"/>
          <w:szCs w:val="18"/>
          <w:lang w:val="kk-KZ"/>
        </w:rPr>
      </w:pPr>
      <w:r w:rsidRPr="005A7116">
        <w:rPr>
          <w:rFonts w:ascii="Times New Roman" w:hAnsi="Times New Roman" w:cs="Times New Roman"/>
          <w:color w:val="000000" w:themeColor="text1"/>
          <w:sz w:val="28"/>
          <w:szCs w:val="18"/>
          <w:lang w:val="kk-KZ"/>
        </w:rPr>
        <w:t>мерзімдеріне</w:t>
      </w:r>
    </w:p>
    <w:p w14:paraId="210896D7" w14:textId="77777777" w:rsidR="001058C5" w:rsidRPr="005A7116" w:rsidRDefault="001058C5" w:rsidP="000D6F32">
      <w:pPr>
        <w:spacing w:after="0" w:line="240" w:lineRule="auto"/>
        <w:jc w:val="right"/>
        <w:rPr>
          <w:rFonts w:ascii="Times New Roman" w:hAnsi="Times New Roman" w:cs="Times New Roman"/>
          <w:color w:val="000000" w:themeColor="text1"/>
          <w:sz w:val="28"/>
          <w:szCs w:val="18"/>
          <w:lang w:val="kk-KZ"/>
        </w:rPr>
      </w:pPr>
      <w:r w:rsidRPr="005A7116">
        <w:rPr>
          <w:rFonts w:ascii="Times New Roman" w:hAnsi="Times New Roman" w:cs="Times New Roman"/>
          <w:color w:val="000000" w:themeColor="text1"/>
          <w:sz w:val="28"/>
          <w:szCs w:val="18"/>
          <w:lang w:val="kk-KZ"/>
        </w:rPr>
        <w:t>1-қосымша</w:t>
      </w:r>
    </w:p>
    <w:p w14:paraId="618F7A23" w14:textId="77777777" w:rsidR="001058C5" w:rsidRPr="005A7116" w:rsidRDefault="001058C5" w:rsidP="000D6F32">
      <w:pPr>
        <w:spacing w:after="0" w:line="240" w:lineRule="auto"/>
        <w:jc w:val="right"/>
        <w:rPr>
          <w:rFonts w:ascii="Times New Roman" w:eastAsia="Times New Roman" w:hAnsi="Times New Roman" w:cs="Times New Roman"/>
          <w:color w:val="000000" w:themeColor="text1"/>
          <w:sz w:val="28"/>
          <w:szCs w:val="28"/>
          <w:lang w:val="kk-KZ" w:eastAsia="ru-RU"/>
        </w:rPr>
      </w:pPr>
    </w:p>
    <w:p w14:paraId="584D8E38" w14:textId="77777777" w:rsidR="001058C5" w:rsidRPr="005A7116" w:rsidRDefault="001058C5" w:rsidP="000D6F32">
      <w:pPr>
        <w:spacing w:after="0" w:line="240" w:lineRule="auto"/>
        <w:jc w:val="right"/>
        <w:rPr>
          <w:rFonts w:ascii="Times New Roman" w:eastAsia="Times New Roman" w:hAnsi="Times New Roman" w:cs="Times New Roman"/>
          <w:color w:val="000000" w:themeColor="text1"/>
          <w:sz w:val="28"/>
          <w:szCs w:val="28"/>
          <w:lang w:val="kk-KZ" w:eastAsia="ru-RU"/>
        </w:rPr>
      </w:pPr>
    </w:p>
    <w:p w14:paraId="2326F053" w14:textId="29E54B44" w:rsidR="001058C5" w:rsidRDefault="001058C5" w:rsidP="000D6F32">
      <w:pPr>
        <w:spacing w:after="0" w:line="240" w:lineRule="auto"/>
        <w:jc w:val="right"/>
        <w:textAlignment w:val="baseline"/>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s="Times New Roman"/>
          <w:color w:val="000000" w:themeColor="text1"/>
          <w:sz w:val="28"/>
          <w:szCs w:val="28"/>
          <w:lang w:val="kk-KZ" w:eastAsia="ru-RU"/>
        </w:rPr>
        <w:t>Нысан</w:t>
      </w:r>
    </w:p>
    <w:p w14:paraId="5C853F5A" w14:textId="77777777" w:rsidR="001A686F" w:rsidRPr="005A7116" w:rsidRDefault="001A686F" w:rsidP="000D6F32">
      <w:pPr>
        <w:spacing w:after="0" w:line="240" w:lineRule="auto"/>
        <w:jc w:val="right"/>
        <w:textAlignment w:val="baseline"/>
        <w:rPr>
          <w:rFonts w:ascii="Times New Roman" w:eastAsia="Times New Roman" w:hAnsi="Times New Roman" w:cs="Times New Roman"/>
          <w:color w:val="000000" w:themeColor="text1"/>
          <w:sz w:val="28"/>
          <w:szCs w:val="28"/>
          <w:lang w:val="kk-KZ" w:eastAsia="ru-RU"/>
        </w:rPr>
      </w:pPr>
    </w:p>
    <w:p w14:paraId="27DE60E4" w14:textId="77777777" w:rsidR="001058C5" w:rsidRPr="005A7116" w:rsidRDefault="001058C5" w:rsidP="000D6F32">
      <w:pPr>
        <w:spacing w:after="0" w:line="240" w:lineRule="auto"/>
        <w:jc w:val="right"/>
        <w:textAlignment w:val="baseline"/>
        <w:rPr>
          <w:rFonts w:ascii="Times New Roman" w:eastAsia="Times New Roman" w:hAnsi="Times New Roman" w:cs="Times New Roman"/>
          <w:color w:val="000000" w:themeColor="text1"/>
          <w:sz w:val="28"/>
          <w:szCs w:val="28"/>
          <w:lang w:val="kk-KZ" w:eastAsia="ru-RU"/>
        </w:rPr>
      </w:pPr>
    </w:p>
    <w:p w14:paraId="1937E246" w14:textId="77777777" w:rsidR="001058C5" w:rsidRPr="005A7116" w:rsidRDefault="001058C5" w:rsidP="000D6F32">
      <w:pPr>
        <w:spacing w:after="0" w:line="240" w:lineRule="auto"/>
        <w:ind w:firstLine="709"/>
        <w:jc w:val="both"/>
        <w:textAlignment w:val="baseline"/>
        <w:rPr>
          <w:rFonts w:ascii="Times New Roman" w:eastAsia="Calibri" w:hAnsi="Times New Roman" w:cs="Times New Roman"/>
          <w:color w:val="000000" w:themeColor="text1"/>
          <w:sz w:val="28"/>
          <w:szCs w:val="28"/>
          <w:lang w:val="kk-KZ" w:eastAsia="ru-RU"/>
        </w:rPr>
      </w:pPr>
      <w:r w:rsidRPr="005A7116">
        <w:rPr>
          <w:rFonts w:ascii="Times New Roman" w:eastAsia="Calibri" w:hAnsi="Times New Roman" w:cs="Times New Roman"/>
          <w:bCs/>
          <w:color w:val="000000" w:themeColor="text1"/>
          <w:sz w:val="28"/>
          <w:szCs w:val="28"/>
          <w:lang w:eastAsia="ru-RU"/>
        </w:rPr>
        <w:t>Әкімшілік деректер</w:t>
      </w:r>
      <w:r w:rsidRPr="005A7116">
        <w:rPr>
          <w:rFonts w:ascii="Times New Roman" w:eastAsia="Calibri" w:hAnsi="Times New Roman" w:cs="Times New Roman"/>
          <w:bCs/>
          <w:color w:val="000000" w:themeColor="text1"/>
          <w:sz w:val="28"/>
          <w:szCs w:val="28"/>
          <w:lang w:val="kk-KZ" w:eastAsia="ru-RU"/>
        </w:rPr>
        <w:t xml:space="preserve"> </w:t>
      </w:r>
      <w:r w:rsidRPr="005A7116">
        <w:rPr>
          <w:rFonts w:ascii="Times New Roman" w:eastAsia="Calibri" w:hAnsi="Times New Roman" w:cs="Times New Roman"/>
          <w:bCs/>
          <w:color w:val="000000" w:themeColor="text1"/>
          <w:sz w:val="28"/>
          <w:szCs w:val="28"/>
          <w:lang w:eastAsia="ru-RU"/>
        </w:rPr>
        <w:t>нысан</w:t>
      </w:r>
      <w:r w:rsidRPr="005A7116">
        <w:rPr>
          <w:rFonts w:ascii="Times New Roman" w:eastAsia="Calibri" w:hAnsi="Times New Roman" w:cs="Times New Roman"/>
          <w:bCs/>
          <w:color w:val="000000" w:themeColor="text1"/>
          <w:sz w:val="28"/>
          <w:szCs w:val="28"/>
          <w:lang w:val="kk-KZ" w:eastAsia="ru-RU"/>
        </w:rPr>
        <w:t>ы</w:t>
      </w:r>
      <w:r w:rsidRPr="005A7116">
        <w:rPr>
          <w:rFonts w:ascii="Times New Roman" w:eastAsia="Calibri" w:hAnsi="Times New Roman" w:cs="Times New Roman"/>
          <w:bCs/>
          <w:color w:val="000000" w:themeColor="text1"/>
          <w:sz w:val="28"/>
          <w:szCs w:val="28"/>
          <w:lang w:eastAsia="ru-RU"/>
        </w:rPr>
        <w:t xml:space="preserve">: </w:t>
      </w:r>
      <w:hyperlink r:id="rId128" w:history="1">
        <w:r w:rsidRPr="005A7116">
          <w:rPr>
            <w:rFonts w:ascii="Times New Roman" w:eastAsia="Calibri" w:hAnsi="Times New Roman" w:cs="Times New Roman"/>
            <w:bCs/>
            <w:color w:val="000000" w:themeColor="text1"/>
            <w:sz w:val="28"/>
            <w:szCs w:val="28"/>
            <w:lang w:eastAsia="ru-RU"/>
          </w:rPr>
          <w:t>www.nationalbank.kz</w:t>
        </w:r>
      </w:hyperlink>
      <w:r w:rsidRPr="005A7116">
        <w:rPr>
          <w:rFonts w:ascii="Times New Roman" w:eastAsia="Calibri" w:hAnsi="Times New Roman" w:cs="Times New Roman"/>
          <w:bCs/>
          <w:color w:val="000000" w:themeColor="text1"/>
          <w:sz w:val="28"/>
          <w:szCs w:val="28"/>
          <w:lang w:eastAsia="ru-RU"/>
        </w:rPr>
        <w:t xml:space="preserve"> интернет-ресурс</w:t>
      </w:r>
      <w:r w:rsidRPr="005A7116">
        <w:rPr>
          <w:rFonts w:ascii="Times New Roman" w:eastAsia="Calibri" w:hAnsi="Times New Roman" w:cs="Times New Roman"/>
          <w:bCs/>
          <w:color w:val="000000" w:themeColor="text1"/>
          <w:sz w:val="28"/>
          <w:szCs w:val="28"/>
          <w:lang w:val="kk-KZ" w:eastAsia="ru-RU"/>
        </w:rPr>
        <w:t>ында орналастырылған</w:t>
      </w:r>
    </w:p>
    <w:p w14:paraId="0FF049EF" w14:textId="77777777" w:rsidR="001058C5" w:rsidRPr="005A7116" w:rsidRDefault="001058C5" w:rsidP="000D6F32">
      <w:pPr>
        <w:spacing w:after="0" w:line="240" w:lineRule="auto"/>
        <w:jc w:val="center"/>
        <w:textAlignment w:val="baseline"/>
        <w:rPr>
          <w:rFonts w:ascii="Times New Roman" w:eastAsia="Calibri" w:hAnsi="Times New Roman" w:cs="Times New Roman"/>
          <w:color w:val="000000" w:themeColor="text1"/>
          <w:sz w:val="28"/>
          <w:szCs w:val="28"/>
          <w:lang w:eastAsia="ru-RU"/>
        </w:rPr>
      </w:pPr>
    </w:p>
    <w:p w14:paraId="105119A3" w14:textId="77777777" w:rsidR="001058C5" w:rsidRPr="005A7116" w:rsidRDefault="001058C5" w:rsidP="000D6F32">
      <w:pPr>
        <w:spacing w:after="0" w:line="240" w:lineRule="auto"/>
        <w:jc w:val="center"/>
        <w:textAlignment w:val="baseline"/>
        <w:rPr>
          <w:rFonts w:ascii="Times New Roman" w:eastAsia="Calibri" w:hAnsi="Times New Roman" w:cs="Times New Roman"/>
          <w:color w:val="000000" w:themeColor="text1"/>
          <w:sz w:val="28"/>
          <w:szCs w:val="28"/>
          <w:lang w:eastAsia="ru-RU"/>
        </w:rPr>
      </w:pPr>
    </w:p>
    <w:p w14:paraId="12514474" w14:textId="415E14A3" w:rsidR="001058C5" w:rsidRPr="005A7116" w:rsidRDefault="001A686F" w:rsidP="000D6F32">
      <w:pPr>
        <w:spacing w:after="0" w:line="240" w:lineRule="auto"/>
        <w:jc w:val="center"/>
        <w:rPr>
          <w:rFonts w:ascii="Times New Roman" w:hAnsi="Times New Roman" w:cs="Times New Roman"/>
          <w:color w:val="000000" w:themeColor="text1"/>
          <w:sz w:val="28"/>
          <w:szCs w:val="18"/>
        </w:rPr>
      </w:pPr>
      <w:r>
        <w:rPr>
          <w:rFonts w:ascii="Times New Roman" w:hAnsi="Times New Roman" w:cs="Times New Roman"/>
          <w:color w:val="000000" w:themeColor="text1"/>
          <w:sz w:val="28"/>
          <w:szCs w:val="18"/>
        </w:rPr>
        <w:t>«</w:t>
      </w:r>
      <w:r w:rsidR="001058C5" w:rsidRPr="005A7116">
        <w:rPr>
          <w:rFonts w:ascii="Times New Roman" w:hAnsi="Times New Roman" w:cs="Times New Roman"/>
          <w:color w:val="000000" w:themeColor="text1"/>
          <w:sz w:val="28"/>
          <w:szCs w:val="18"/>
        </w:rPr>
        <w:t>Исламдық сақтандыру (қайта сақтандыру) ұйымының пруденциялық нормативтердің орындалуы туралы есебі</w:t>
      </w:r>
      <w:r>
        <w:rPr>
          <w:rFonts w:ascii="Times New Roman" w:hAnsi="Times New Roman" w:cs="Times New Roman"/>
          <w:color w:val="000000" w:themeColor="text1"/>
          <w:sz w:val="28"/>
          <w:szCs w:val="18"/>
        </w:rPr>
        <w:t>»</w:t>
      </w:r>
    </w:p>
    <w:p w14:paraId="52BBDF7F" w14:textId="77777777" w:rsidR="001058C5" w:rsidRDefault="001058C5" w:rsidP="000D6F32">
      <w:pPr>
        <w:spacing w:after="0" w:line="240" w:lineRule="auto"/>
        <w:jc w:val="center"/>
        <w:rPr>
          <w:rFonts w:ascii="Times New Roman" w:hAnsi="Times New Roman" w:cs="Times New Roman"/>
          <w:color w:val="000000" w:themeColor="text1"/>
          <w:sz w:val="28"/>
          <w:szCs w:val="18"/>
        </w:rPr>
      </w:pPr>
    </w:p>
    <w:p w14:paraId="7EDC3CC1" w14:textId="77777777" w:rsidR="001A686F" w:rsidRPr="005A7116" w:rsidRDefault="001A686F" w:rsidP="000D6F32">
      <w:pPr>
        <w:spacing w:after="0" w:line="240" w:lineRule="auto"/>
        <w:jc w:val="center"/>
        <w:rPr>
          <w:rFonts w:ascii="Times New Roman" w:hAnsi="Times New Roman" w:cs="Times New Roman"/>
          <w:color w:val="000000" w:themeColor="text1"/>
          <w:sz w:val="28"/>
          <w:szCs w:val="18"/>
        </w:rPr>
      </w:pPr>
    </w:p>
    <w:p w14:paraId="0C79DE50" w14:textId="058C7CC7" w:rsidR="001058C5" w:rsidRPr="005A7116" w:rsidRDefault="001058C5" w:rsidP="001A686F">
      <w:pPr>
        <w:spacing w:after="0" w:line="240" w:lineRule="auto"/>
        <w:ind w:firstLine="709"/>
        <w:jc w:val="both"/>
        <w:textAlignment w:val="baseline"/>
        <w:rPr>
          <w:rFonts w:ascii="Times New Roman" w:hAnsi="Times New Roman" w:cs="Times New Roman"/>
          <w:color w:val="000000" w:themeColor="text1"/>
          <w:sz w:val="28"/>
          <w:szCs w:val="18"/>
        </w:rPr>
      </w:pPr>
      <w:r w:rsidRPr="005A7116">
        <w:rPr>
          <w:rFonts w:ascii="Times New Roman" w:hAnsi="Times New Roman" w:cs="Times New Roman"/>
          <w:color w:val="000000" w:themeColor="text1"/>
          <w:sz w:val="28"/>
          <w:szCs w:val="18"/>
        </w:rPr>
        <w:t xml:space="preserve">Есепті кезең: 20__жылғы </w:t>
      </w:r>
      <w:r w:rsidR="00796D18" w:rsidRPr="005A7116">
        <w:rPr>
          <w:rFonts w:ascii="Times New Roman" w:hAnsi="Times New Roman" w:cs="Times New Roman"/>
          <w:color w:val="000000" w:themeColor="text1"/>
          <w:sz w:val="28"/>
          <w:szCs w:val="18"/>
          <w:lang w:val="kk-KZ"/>
        </w:rPr>
        <w:t>«</w:t>
      </w:r>
      <w:r w:rsidRPr="005A7116">
        <w:rPr>
          <w:rFonts w:ascii="Times New Roman" w:hAnsi="Times New Roman" w:cs="Times New Roman"/>
          <w:color w:val="000000" w:themeColor="text1"/>
          <w:sz w:val="28"/>
          <w:szCs w:val="18"/>
        </w:rPr>
        <w:t>___</w:t>
      </w:r>
      <w:r w:rsidR="00796D18" w:rsidRPr="005A7116">
        <w:rPr>
          <w:rFonts w:ascii="Times New Roman" w:hAnsi="Times New Roman" w:cs="Times New Roman"/>
          <w:color w:val="000000" w:themeColor="text1"/>
          <w:sz w:val="28"/>
          <w:szCs w:val="18"/>
          <w:lang w:val="kk-KZ"/>
        </w:rPr>
        <w:t>»</w:t>
      </w:r>
      <w:r w:rsidRPr="005A7116">
        <w:rPr>
          <w:rFonts w:ascii="Times New Roman" w:hAnsi="Times New Roman" w:cs="Times New Roman"/>
          <w:color w:val="000000" w:themeColor="text1"/>
          <w:sz w:val="28"/>
          <w:szCs w:val="18"/>
        </w:rPr>
        <w:t>__________ жағдай бойынша</w:t>
      </w:r>
    </w:p>
    <w:p w14:paraId="3A524801" w14:textId="77777777" w:rsidR="001058C5" w:rsidRPr="005A7116" w:rsidRDefault="001058C5" w:rsidP="001A686F">
      <w:pPr>
        <w:spacing w:after="0" w:line="240" w:lineRule="auto"/>
        <w:ind w:firstLine="709"/>
        <w:jc w:val="both"/>
        <w:textAlignment w:val="baseline"/>
        <w:rPr>
          <w:rFonts w:ascii="Times New Roman" w:hAnsi="Times New Roman" w:cs="Times New Roman"/>
          <w:color w:val="000000" w:themeColor="text1"/>
          <w:sz w:val="28"/>
          <w:szCs w:val="18"/>
        </w:rPr>
      </w:pPr>
    </w:p>
    <w:p w14:paraId="01A116E6" w14:textId="77777777" w:rsidR="001058C5" w:rsidRDefault="001058C5" w:rsidP="001A686F">
      <w:pPr>
        <w:spacing w:after="0" w:line="240" w:lineRule="auto"/>
        <w:ind w:firstLine="709"/>
        <w:jc w:val="both"/>
        <w:textAlignment w:val="baseline"/>
        <w:rPr>
          <w:rFonts w:ascii="Times New Roman" w:hAnsi="Times New Roman" w:cs="Times New Roman"/>
          <w:color w:val="000000" w:themeColor="text1"/>
          <w:sz w:val="28"/>
          <w:szCs w:val="18"/>
        </w:rPr>
      </w:pPr>
      <w:r w:rsidRPr="005A7116">
        <w:rPr>
          <w:rFonts w:ascii="Times New Roman" w:hAnsi="Times New Roman" w:cs="Times New Roman"/>
          <w:color w:val="000000" w:themeColor="text1"/>
          <w:sz w:val="28"/>
          <w:szCs w:val="18"/>
        </w:rPr>
        <w:t>Индекс: 1-РN_М</w:t>
      </w:r>
    </w:p>
    <w:p w14:paraId="3E50F445" w14:textId="77777777" w:rsidR="001A686F" w:rsidRPr="005A7116" w:rsidRDefault="001A686F" w:rsidP="001A686F">
      <w:pPr>
        <w:spacing w:after="0" w:line="240" w:lineRule="auto"/>
        <w:ind w:firstLine="709"/>
        <w:jc w:val="both"/>
        <w:textAlignment w:val="baseline"/>
        <w:rPr>
          <w:rFonts w:ascii="Times New Roman" w:hAnsi="Times New Roman" w:cs="Times New Roman"/>
          <w:color w:val="000000" w:themeColor="text1"/>
          <w:sz w:val="28"/>
          <w:szCs w:val="18"/>
        </w:rPr>
      </w:pPr>
    </w:p>
    <w:p w14:paraId="1BF82270" w14:textId="77777777" w:rsidR="001058C5" w:rsidRDefault="001058C5" w:rsidP="001A686F">
      <w:pPr>
        <w:spacing w:after="0" w:line="240" w:lineRule="auto"/>
        <w:ind w:firstLine="709"/>
        <w:jc w:val="both"/>
        <w:textAlignment w:val="baseline"/>
        <w:rPr>
          <w:rFonts w:ascii="Times New Roman" w:hAnsi="Times New Roman" w:cs="Times New Roman"/>
          <w:color w:val="000000" w:themeColor="text1"/>
          <w:sz w:val="28"/>
          <w:szCs w:val="18"/>
        </w:rPr>
      </w:pPr>
      <w:r w:rsidRPr="005A7116">
        <w:rPr>
          <w:rFonts w:ascii="Times New Roman" w:hAnsi="Times New Roman" w:cs="Times New Roman"/>
          <w:color w:val="000000" w:themeColor="text1"/>
          <w:sz w:val="28"/>
          <w:szCs w:val="18"/>
        </w:rPr>
        <w:t>Кезеңділігі: ай сайын</w:t>
      </w:r>
    </w:p>
    <w:p w14:paraId="42B7D3B5" w14:textId="77777777" w:rsidR="001A686F" w:rsidRPr="005A7116" w:rsidRDefault="001A686F" w:rsidP="001A686F">
      <w:pPr>
        <w:spacing w:after="0" w:line="240" w:lineRule="auto"/>
        <w:ind w:firstLine="709"/>
        <w:jc w:val="both"/>
        <w:textAlignment w:val="baseline"/>
        <w:rPr>
          <w:rFonts w:ascii="Times New Roman" w:hAnsi="Times New Roman" w:cs="Times New Roman"/>
          <w:color w:val="000000" w:themeColor="text1"/>
          <w:sz w:val="28"/>
          <w:szCs w:val="18"/>
        </w:rPr>
      </w:pPr>
    </w:p>
    <w:p w14:paraId="194DF4F6" w14:textId="21419C06" w:rsidR="001058C5" w:rsidRPr="005A7116" w:rsidRDefault="001058C5" w:rsidP="001A686F">
      <w:pPr>
        <w:spacing w:after="0" w:line="240" w:lineRule="auto"/>
        <w:ind w:firstLine="709"/>
        <w:jc w:val="both"/>
        <w:textAlignment w:val="baseline"/>
        <w:rPr>
          <w:rFonts w:ascii="Times New Roman" w:hAnsi="Times New Roman" w:cs="Times New Roman"/>
          <w:color w:val="000000" w:themeColor="text1"/>
          <w:sz w:val="28"/>
          <w:szCs w:val="18"/>
        </w:rPr>
      </w:pPr>
      <w:r w:rsidRPr="005A7116">
        <w:rPr>
          <w:rFonts w:ascii="Times New Roman" w:hAnsi="Times New Roman" w:cs="Times New Roman"/>
          <w:color w:val="000000" w:themeColor="text1"/>
          <w:sz w:val="28"/>
          <w:szCs w:val="18"/>
        </w:rPr>
        <w:t>Ұсынатындар: исламдық сақтандыру (қайта сақтандыру) ұйымдары</w:t>
      </w:r>
    </w:p>
    <w:p w14:paraId="688CA0E3" w14:textId="77777777" w:rsidR="001A686F" w:rsidRDefault="001A686F" w:rsidP="001A686F">
      <w:pPr>
        <w:spacing w:after="0" w:line="240" w:lineRule="auto"/>
        <w:ind w:firstLine="709"/>
        <w:jc w:val="both"/>
        <w:textAlignment w:val="baseline"/>
        <w:rPr>
          <w:rFonts w:ascii="Times New Roman" w:hAnsi="Times New Roman" w:cs="Times New Roman"/>
          <w:color w:val="000000" w:themeColor="text1"/>
          <w:sz w:val="28"/>
          <w:szCs w:val="18"/>
        </w:rPr>
      </w:pPr>
    </w:p>
    <w:p w14:paraId="5EBB5147" w14:textId="6D0B60C7" w:rsidR="001058C5" w:rsidRDefault="001058C5" w:rsidP="001A686F">
      <w:pPr>
        <w:spacing w:after="0" w:line="240" w:lineRule="auto"/>
        <w:ind w:firstLine="709"/>
        <w:jc w:val="both"/>
        <w:textAlignment w:val="baseline"/>
        <w:rPr>
          <w:rFonts w:ascii="Times New Roman" w:hAnsi="Times New Roman" w:cs="Times New Roman"/>
          <w:color w:val="000000" w:themeColor="text1"/>
          <w:sz w:val="28"/>
          <w:szCs w:val="18"/>
        </w:rPr>
      </w:pPr>
      <w:r w:rsidRPr="001A686F">
        <w:rPr>
          <w:rFonts w:ascii="Times New Roman" w:hAnsi="Times New Roman" w:cs="Times New Roman"/>
          <w:color w:val="000000" w:themeColor="text1"/>
          <w:sz w:val="28"/>
          <w:szCs w:val="18"/>
        </w:rPr>
        <w:t>Нысан қайда ұсынылады: Қазақстан Республикасының Ұлттық Банкі</w:t>
      </w:r>
    </w:p>
    <w:p w14:paraId="76050232" w14:textId="77777777" w:rsidR="001A686F" w:rsidRPr="001A686F" w:rsidRDefault="001A686F" w:rsidP="001A686F">
      <w:pPr>
        <w:spacing w:after="0" w:line="240" w:lineRule="auto"/>
        <w:ind w:firstLine="709"/>
        <w:jc w:val="both"/>
        <w:textAlignment w:val="baseline"/>
        <w:rPr>
          <w:rFonts w:ascii="Times New Roman" w:hAnsi="Times New Roman" w:cs="Times New Roman"/>
          <w:color w:val="000000" w:themeColor="text1"/>
          <w:sz w:val="28"/>
          <w:szCs w:val="18"/>
        </w:rPr>
      </w:pPr>
    </w:p>
    <w:p w14:paraId="5329F310" w14:textId="77777777" w:rsidR="001058C5" w:rsidRPr="001A686F" w:rsidRDefault="001058C5" w:rsidP="001A686F">
      <w:pPr>
        <w:spacing w:after="0" w:line="240" w:lineRule="auto"/>
        <w:ind w:firstLine="709"/>
        <w:jc w:val="both"/>
        <w:textAlignment w:val="baseline"/>
        <w:rPr>
          <w:rFonts w:ascii="Times New Roman" w:hAnsi="Times New Roman" w:cs="Times New Roman"/>
          <w:color w:val="000000" w:themeColor="text1"/>
          <w:sz w:val="28"/>
          <w:szCs w:val="18"/>
        </w:rPr>
      </w:pPr>
      <w:r w:rsidRPr="001A686F">
        <w:rPr>
          <w:rFonts w:ascii="Times New Roman" w:hAnsi="Times New Roman" w:cs="Times New Roman"/>
          <w:color w:val="000000" w:themeColor="text1"/>
          <w:sz w:val="28"/>
          <w:szCs w:val="18"/>
        </w:rPr>
        <w:t xml:space="preserve">Ұсыну мерзімі: ай сайын, есепті айдан кейінгі айдың 6 (алтыншы) жұмыс күнінен кешіктірмей </w:t>
      </w:r>
    </w:p>
    <w:p w14:paraId="603C87DD" w14:textId="77777777" w:rsidR="001058C5" w:rsidRPr="005A7116" w:rsidRDefault="001058C5" w:rsidP="000D6F32">
      <w:pPr>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14:paraId="0D352046" w14:textId="77777777" w:rsidR="001058C5" w:rsidRPr="005A7116" w:rsidRDefault="001058C5" w:rsidP="000D6F32">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14:paraId="4A23E1FD" w14:textId="77777777" w:rsidR="001058C5" w:rsidRPr="005A7116" w:rsidRDefault="001058C5" w:rsidP="000D6F32">
      <w:pPr>
        <w:spacing w:after="0" w:line="240" w:lineRule="auto"/>
        <w:rPr>
          <w:rFonts w:ascii="Times New Roman" w:eastAsia="Times New Roman" w:hAnsi="Times New Roman" w:cs="Times New Roman"/>
          <w:color w:val="000000" w:themeColor="text1"/>
          <w:sz w:val="28"/>
          <w:szCs w:val="20"/>
          <w:lang w:val="kk-KZ" w:eastAsia="ru-RU"/>
        </w:rPr>
        <w:sectPr w:rsidR="001058C5" w:rsidRPr="005A7116" w:rsidSect="00C90B63">
          <w:headerReference w:type="default" r:id="rId129"/>
          <w:pgSz w:w="11906" w:h="16838"/>
          <w:pgMar w:top="0" w:right="851" w:bottom="1418" w:left="1418" w:header="709" w:footer="709" w:gutter="0"/>
          <w:cols w:space="708"/>
          <w:docGrid w:linePitch="360"/>
        </w:sectPr>
      </w:pPr>
    </w:p>
    <w:p w14:paraId="5DA18877" w14:textId="77777777" w:rsidR="001058C5" w:rsidRPr="005A7116" w:rsidRDefault="001058C5" w:rsidP="000D6F32">
      <w:pPr>
        <w:spacing w:after="0" w:line="240" w:lineRule="auto"/>
        <w:jc w:val="center"/>
        <w:rPr>
          <w:rFonts w:ascii="Times New Roman" w:hAnsi="Times New Roman" w:cs="Times New Roman"/>
          <w:color w:val="000000" w:themeColor="text1"/>
          <w:sz w:val="28"/>
          <w:szCs w:val="18"/>
          <w:lang w:val="kk-KZ"/>
        </w:rPr>
      </w:pPr>
      <w:r w:rsidRPr="005A7116">
        <w:rPr>
          <w:rFonts w:ascii="Times New Roman" w:hAnsi="Times New Roman" w:cs="Times New Roman"/>
          <w:color w:val="000000" w:themeColor="text1"/>
          <w:sz w:val="28"/>
          <w:szCs w:val="18"/>
          <w:lang w:val="kk-KZ"/>
        </w:rPr>
        <w:lastRenderedPageBreak/>
        <w:t>1-кесте. Исламдық сақтандыру (қайта сақтандыру) ұйымының пруденциялық нормативтерді орындауы туралы мәліметтер</w:t>
      </w:r>
    </w:p>
    <w:p w14:paraId="18FD2A1B" w14:textId="77777777" w:rsidR="001058C5" w:rsidRPr="005A7116" w:rsidRDefault="001058C5" w:rsidP="000D6F32">
      <w:pPr>
        <w:spacing w:after="0" w:line="240" w:lineRule="auto"/>
        <w:jc w:val="center"/>
        <w:rPr>
          <w:rFonts w:ascii="Times New Roman" w:hAnsi="Times New Roman" w:cs="Times New Roman"/>
          <w:color w:val="000000" w:themeColor="text1"/>
          <w:sz w:val="28"/>
          <w:szCs w:val="18"/>
          <w:lang w:val="kk-KZ"/>
        </w:rPr>
      </w:pPr>
    </w:p>
    <w:p w14:paraId="4344FE5D" w14:textId="77777777" w:rsidR="001058C5" w:rsidRPr="005A7116" w:rsidRDefault="001058C5" w:rsidP="000D6F32">
      <w:pPr>
        <w:spacing w:after="0" w:line="240" w:lineRule="auto"/>
        <w:jc w:val="right"/>
        <w:rPr>
          <w:rFonts w:ascii="Times New Roman" w:eastAsia="Calibri" w:hAnsi="Times New Roman" w:cs="Times New Roman"/>
          <w:color w:val="000000" w:themeColor="text1"/>
          <w:sz w:val="24"/>
          <w:szCs w:val="28"/>
        </w:rPr>
      </w:pPr>
      <w:r w:rsidRPr="005A7116">
        <w:rPr>
          <w:rFonts w:ascii="Times New Roman" w:eastAsia="Calibri" w:hAnsi="Times New Roman" w:cs="Times New Roman"/>
          <w:color w:val="000000" w:themeColor="text1"/>
          <w:sz w:val="24"/>
          <w:szCs w:val="28"/>
        </w:rPr>
        <w:t>(</w:t>
      </w:r>
      <w:r w:rsidRPr="005A7116">
        <w:rPr>
          <w:rFonts w:ascii="Times New Roman" w:eastAsia="Calibri" w:hAnsi="Times New Roman" w:cs="Times New Roman"/>
          <w:color w:val="000000" w:themeColor="text1"/>
          <w:sz w:val="24"/>
          <w:szCs w:val="28"/>
          <w:lang w:val="kk-KZ"/>
        </w:rPr>
        <w:t xml:space="preserve">мың </w:t>
      </w:r>
      <w:r w:rsidRPr="005A7116">
        <w:rPr>
          <w:rFonts w:ascii="Times New Roman" w:eastAsia="Calibri" w:hAnsi="Times New Roman" w:cs="Times New Roman"/>
          <w:color w:val="000000" w:themeColor="text1"/>
          <w:sz w:val="24"/>
          <w:szCs w:val="28"/>
        </w:rPr>
        <w:t>те</w:t>
      </w:r>
      <w:r w:rsidRPr="005A7116">
        <w:rPr>
          <w:rFonts w:ascii="Times New Roman" w:eastAsia="Calibri" w:hAnsi="Times New Roman" w:cs="Times New Roman"/>
          <w:color w:val="000000" w:themeColor="text1"/>
          <w:sz w:val="24"/>
          <w:szCs w:val="28"/>
          <w:lang w:val="kk-KZ"/>
        </w:rPr>
        <w:t>ң</w:t>
      </w:r>
      <w:r w:rsidRPr="005A7116">
        <w:rPr>
          <w:rFonts w:ascii="Times New Roman" w:eastAsia="Calibri" w:hAnsi="Times New Roman" w:cs="Times New Roman"/>
          <w:color w:val="000000" w:themeColor="text1"/>
          <w:sz w:val="24"/>
          <w:szCs w:val="28"/>
        </w:rPr>
        <w:t>ге</w:t>
      </w:r>
      <w:r w:rsidRPr="005A7116">
        <w:rPr>
          <w:rFonts w:ascii="Times New Roman" w:eastAsia="Calibri" w:hAnsi="Times New Roman" w:cs="Times New Roman"/>
          <w:color w:val="000000" w:themeColor="text1"/>
          <w:sz w:val="24"/>
          <w:szCs w:val="28"/>
          <w:lang w:val="kk-KZ"/>
        </w:rPr>
        <w:t>мен</w:t>
      </w:r>
      <w:r w:rsidRPr="005A7116">
        <w:rPr>
          <w:rFonts w:ascii="Times New Roman" w:eastAsia="Calibri" w:hAnsi="Times New Roman" w:cs="Times New Roman"/>
          <w:color w:val="000000" w:themeColor="text1"/>
          <w:sz w:val="24"/>
          <w:szCs w:val="28"/>
        </w:rPr>
        <w:t>)</w:t>
      </w:r>
    </w:p>
    <w:tbl>
      <w:tblPr>
        <w:tblW w:w="9639" w:type="dxa"/>
        <w:jc w:val="center"/>
        <w:tblLayout w:type="fixed"/>
        <w:tblCellMar>
          <w:left w:w="0" w:type="dxa"/>
          <w:right w:w="0" w:type="dxa"/>
        </w:tblCellMar>
        <w:tblLook w:val="04A0" w:firstRow="1" w:lastRow="0" w:firstColumn="1" w:lastColumn="0" w:noHBand="0" w:noVBand="1"/>
      </w:tblPr>
      <w:tblGrid>
        <w:gridCol w:w="959"/>
        <w:gridCol w:w="7445"/>
        <w:gridCol w:w="1235"/>
      </w:tblGrid>
      <w:tr w:rsidR="005A7116" w:rsidRPr="005A7116" w14:paraId="724DEAE7" w14:textId="77777777" w:rsidTr="00C90B63">
        <w:trPr>
          <w:jc w:val="center"/>
        </w:trPr>
        <w:tc>
          <w:tcPr>
            <w:tcW w:w="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DF043C"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w:t>
            </w:r>
          </w:p>
        </w:tc>
        <w:tc>
          <w:tcPr>
            <w:tcW w:w="74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B25275"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eastAsia="ru-RU"/>
              </w:rPr>
              <w:t>Норматив</w:t>
            </w:r>
            <w:r w:rsidRPr="005A7116">
              <w:rPr>
                <w:rFonts w:ascii="Times New Roman" w:eastAsia="Times New Roman" w:hAnsi="Times New Roman" w:cs="Times New Roman"/>
                <w:color w:val="000000" w:themeColor="text1"/>
                <w:sz w:val="24"/>
                <w:szCs w:val="24"/>
                <w:lang w:val="kk-KZ" w:eastAsia="ru-RU"/>
              </w:rPr>
              <w:t>тің атауы</w:t>
            </w:r>
          </w:p>
        </w:tc>
        <w:tc>
          <w:tcPr>
            <w:tcW w:w="12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12121F"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Көрсеткіштің мәні</w:t>
            </w:r>
          </w:p>
        </w:tc>
      </w:tr>
      <w:tr w:rsidR="005A7116" w:rsidRPr="005A7116" w14:paraId="7706931B" w14:textId="77777777" w:rsidTr="00C90B63">
        <w:trPr>
          <w:jc w:val="center"/>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39903D"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w:t>
            </w:r>
          </w:p>
        </w:tc>
        <w:tc>
          <w:tcPr>
            <w:tcW w:w="7445" w:type="dxa"/>
            <w:tcBorders>
              <w:top w:val="nil"/>
              <w:left w:val="nil"/>
              <w:bottom w:val="single" w:sz="8" w:space="0" w:color="auto"/>
              <w:right w:val="single" w:sz="8" w:space="0" w:color="auto"/>
            </w:tcBorders>
            <w:tcMar>
              <w:top w:w="0" w:type="dxa"/>
              <w:left w:w="108" w:type="dxa"/>
              <w:bottom w:w="0" w:type="dxa"/>
              <w:right w:w="108" w:type="dxa"/>
            </w:tcMar>
            <w:hideMark/>
          </w:tcPr>
          <w:p w14:paraId="655F326C"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14:paraId="101E5744"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w:t>
            </w:r>
          </w:p>
        </w:tc>
      </w:tr>
      <w:tr w:rsidR="005A7116" w:rsidRPr="005A7116" w14:paraId="19AD6D8F" w14:textId="77777777" w:rsidTr="00C90B63">
        <w:trPr>
          <w:jc w:val="center"/>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4676FB"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w:t>
            </w:r>
          </w:p>
        </w:tc>
        <w:tc>
          <w:tcPr>
            <w:tcW w:w="7445" w:type="dxa"/>
            <w:tcBorders>
              <w:top w:val="nil"/>
              <w:left w:val="nil"/>
              <w:bottom w:val="single" w:sz="8" w:space="0" w:color="auto"/>
              <w:right w:val="single" w:sz="8" w:space="0" w:color="auto"/>
            </w:tcBorders>
            <w:tcMar>
              <w:top w:w="0" w:type="dxa"/>
              <w:left w:w="108" w:type="dxa"/>
              <w:bottom w:w="0" w:type="dxa"/>
              <w:right w:w="108" w:type="dxa"/>
            </w:tcMar>
          </w:tcPr>
          <w:p w14:paraId="744F64E8" w14:textId="77777777"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Төлем қабілеттілігі маржасының жеткіліктілігі нормативі (1.1/1.2)</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14:paraId="24DEFD70"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5A7116" w:rsidRPr="005A7116" w14:paraId="6B360550" w14:textId="77777777" w:rsidTr="00C90B63">
        <w:trPr>
          <w:jc w:val="center"/>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50BF72"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w:t>
            </w:r>
          </w:p>
        </w:tc>
        <w:tc>
          <w:tcPr>
            <w:tcW w:w="7445" w:type="dxa"/>
            <w:tcBorders>
              <w:top w:val="nil"/>
              <w:left w:val="nil"/>
              <w:bottom w:val="single" w:sz="8" w:space="0" w:color="auto"/>
              <w:right w:val="single" w:sz="8" w:space="0" w:color="auto"/>
            </w:tcBorders>
            <w:tcMar>
              <w:top w:w="0" w:type="dxa"/>
              <w:left w:w="108" w:type="dxa"/>
              <w:bottom w:w="0" w:type="dxa"/>
              <w:right w:w="108" w:type="dxa"/>
            </w:tcMar>
          </w:tcPr>
          <w:p w14:paraId="0DCD509C" w14:textId="77777777"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Нақты төлем қабілеттілігінің маржасы (1.3 + 1.4 немесе 1.8 ең төменгі шама) (мың теңгемен)</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14:paraId="189A1C22"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5A7116" w:rsidRPr="005A7116" w14:paraId="283E3121" w14:textId="77777777" w:rsidTr="00C90B63">
        <w:trPr>
          <w:jc w:val="center"/>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76BA69"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1.2</w:t>
            </w:r>
          </w:p>
        </w:tc>
        <w:tc>
          <w:tcPr>
            <w:tcW w:w="7445" w:type="dxa"/>
            <w:tcBorders>
              <w:top w:val="nil"/>
              <w:left w:val="nil"/>
              <w:bottom w:val="single" w:sz="8" w:space="0" w:color="auto"/>
              <w:right w:val="single" w:sz="8" w:space="0" w:color="auto"/>
            </w:tcBorders>
            <w:tcMar>
              <w:top w:w="0" w:type="dxa"/>
              <w:left w:w="108" w:type="dxa"/>
              <w:bottom w:w="0" w:type="dxa"/>
              <w:right w:w="108" w:type="dxa"/>
            </w:tcMar>
          </w:tcPr>
          <w:p w14:paraId="6FDA1ACB" w14:textId="20378CA2"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Төлем қабілеттілігі маржасының ең төменгі мөлшері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rPr>
              <w:t>400</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rPr>
              <w:t>) (мың теңгемен)</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14:paraId="1D42D6FC"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5A7116" w:rsidRPr="005A7116" w14:paraId="5D8A2347" w14:textId="77777777" w:rsidTr="00C90B63">
        <w:trPr>
          <w:jc w:val="center"/>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EF7F93"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1.3</w:t>
            </w:r>
          </w:p>
        </w:tc>
        <w:tc>
          <w:tcPr>
            <w:tcW w:w="7445" w:type="dxa"/>
            <w:tcBorders>
              <w:top w:val="nil"/>
              <w:left w:val="nil"/>
              <w:bottom w:val="single" w:sz="8" w:space="0" w:color="auto"/>
              <w:right w:val="single" w:sz="8" w:space="0" w:color="auto"/>
            </w:tcBorders>
            <w:tcMar>
              <w:top w:w="0" w:type="dxa"/>
              <w:left w:w="108" w:type="dxa"/>
              <w:bottom w:w="0" w:type="dxa"/>
              <w:right w:w="108" w:type="dxa"/>
            </w:tcMar>
          </w:tcPr>
          <w:p w14:paraId="22FE1A46" w14:textId="66683D90"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Нақты төлем қабілеттілігі маржасын есептеудің аралық қорытындысы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rPr>
              <w:t>100</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rPr>
              <w:t>) (мың теңгемен)</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14:paraId="0942AA41"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5A7116" w:rsidRPr="005A7116" w14:paraId="3884C2B1" w14:textId="77777777" w:rsidTr="00C90B63">
        <w:trPr>
          <w:jc w:val="center"/>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784651"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1.4</w:t>
            </w:r>
          </w:p>
        </w:tc>
        <w:tc>
          <w:tcPr>
            <w:tcW w:w="7445" w:type="dxa"/>
            <w:tcBorders>
              <w:top w:val="nil"/>
              <w:left w:val="nil"/>
              <w:bottom w:val="single" w:sz="8" w:space="0" w:color="auto"/>
              <w:right w:val="single" w:sz="8" w:space="0" w:color="auto"/>
            </w:tcBorders>
            <w:tcMar>
              <w:top w:w="0" w:type="dxa"/>
              <w:left w:w="108" w:type="dxa"/>
              <w:bottom w:w="0" w:type="dxa"/>
              <w:right w:w="108" w:type="dxa"/>
            </w:tcMar>
          </w:tcPr>
          <w:p w14:paraId="7C2E5E00" w14:textId="7323ED26"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Нақты төлем қабілеттілігі маржасын есептеуге енгізілетін сома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rPr>
              <w:t>200</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rPr>
              <w:t>) (мың теңгемен)</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14:paraId="19D91845"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5A7116" w:rsidRPr="005A7116" w14:paraId="5B1EBE11" w14:textId="77777777" w:rsidTr="00C90B63">
        <w:trPr>
          <w:jc w:val="center"/>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2DDFE8"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1.5</w:t>
            </w:r>
          </w:p>
        </w:tc>
        <w:tc>
          <w:tcPr>
            <w:tcW w:w="7445" w:type="dxa"/>
            <w:tcBorders>
              <w:top w:val="nil"/>
              <w:left w:val="nil"/>
              <w:bottom w:val="single" w:sz="8" w:space="0" w:color="auto"/>
              <w:right w:val="single" w:sz="8" w:space="0" w:color="auto"/>
            </w:tcBorders>
            <w:tcMar>
              <w:top w:w="0" w:type="dxa"/>
              <w:left w:w="108" w:type="dxa"/>
              <w:bottom w:w="0" w:type="dxa"/>
              <w:right w:w="108" w:type="dxa"/>
            </w:tcMar>
          </w:tcPr>
          <w:p w14:paraId="72F3BECA" w14:textId="264C17AC"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Сапасы мен өтімділігі бойынша жіктелуін ескере отырып, активтердің жиынтығы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rPr>
              <w:t>12000</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rPr>
              <w:t>) (мың теңгемен)</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14:paraId="0BEB40B9"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5A7116" w:rsidRPr="005A7116" w14:paraId="32FCE02D" w14:textId="77777777" w:rsidTr="00C90B63">
        <w:trPr>
          <w:jc w:val="center"/>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6E693E"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1.6</w:t>
            </w:r>
          </w:p>
        </w:tc>
        <w:tc>
          <w:tcPr>
            <w:tcW w:w="7445" w:type="dxa"/>
            <w:tcBorders>
              <w:top w:val="nil"/>
              <w:left w:val="nil"/>
              <w:bottom w:val="single" w:sz="8" w:space="0" w:color="auto"/>
              <w:right w:val="single" w:sz="8" w:space="0" w:color="auto"/>
            </w:tcBorders>
            <w:tcMar>
              <w:top w:w="0" w:type="dxa"/>
              <w:left w:w="108" w:type="dxa"/>
              <w:bottom w:w="0" w:type="dxa"/>
              <w:right w:w="108" w:type="dxa"/>
            </w:tcMar>
          </w:tcPr>
          <w:p w14:paraId="37C84BE9" w14:textId="49D29BCC"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Исламдық қайта сақтандырушының үлесін шегергенде сақтандыру резервтері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rPr>
              <w:t>13000</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rPr>
              <w:t>) (мың теңгемен)</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14:paraId="1A150210"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5A7116" w:rsidRPr="005A7116" w14:paraId="6C104794" w14:textId="77777777" w:rsidTr="00C90B63">
        <w:trPr>
          <w:jc w:val="center"/>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30F950"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1.7</w:t>
            </w:r>
          </w:p>
        </w:tc>
        <w:tc>
          <w:tcPr>
            <w:tcW w:w="7445" w:type="dxa"/>
            <w:tcBorders>
              <w:top w:val="nil"/>
              <w:left w:val="nil"/>
              <w:bottom w:val="single" w:sz="8" w:space="0" w:color="auto"/>
              <w:right w:val="single" w:sz="8" w:space="0" w:color="auto"/>
            </w:tcBorders>
            <w:tcMar>
              <w:top w:w="0" w:type="dxa"/>
              <w:left w:w="108" w:type="dxa"/>
              <w:bottom w:w="0" w:type="dxa"/>
              <w:right w:w="108" w:type="dxa"/>
            </w:tcMar>
          </w:tcPr>
          <w:p w14:paraId="33D9392C" w14:textId="7C61B171"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Сақтандыру резервтерінің сомасын қоспағанда, міндеттемелер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rPr>
              <w:t>14000</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rPr>
              <w:t>) (мың теңгемен)</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14:paraId="2F730EEC"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5A7116" w:rsidRPr="005A7116" w14:paraId="77034EF8" w14:textId="77777777" w:rsidTr="00C90B63">
        <w:trPr>
          <w:jc w:val="center"/>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96DC6C"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1.8</w:t>
            </w:r>
          </w:p>
        </w:tc>
        <w:tc>
          <w:tcPr>
            <w:tcW w:w="7445" w:type="dxa"/>
            <w:tcBorders>
              <w:top w:val="nil"/>
              <w:left w:val="nil"/>
              <w:bottom w:val="single" w:sz="8" w:space="0" w:color="auto"/>
              <w:right w:val="single" w:sz="8" w:space="0" w:color="auto"/>
            </w:tcBorders>
            <w:tcMar>
              <w:top w:w="0" w:type="dxa"/>
              <w:left w:w="108" w:type="dxa"/>
              <w:bottom w:w="0" w:type="dxa"/>
              <w:right w:w="108" w:type="dxa"/>
            </w:tcMar>
          </w:tcPr>
          <w:p w14:paraId="0192E531" w14:textId="77777777"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Активтердің сапасы мен өтімділігі бойынша жіктелуін ескере отырып есептелген, төлем қабілеттілігінің нақты маржасы (1.5 - 1.6 - 1.7) (мың теңгемен)</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14:paraId="7B6F46FD"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5A7116" w:rsidRPr="005A7116" w14:paraId="31773FAE" w14:textId="77777777" w:rsidTr="00C90B63">
        <w:trPr>
          <w:jc w:val="center"/>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F97D99"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w:t>
            </w:r>
          </w:p>
        </w:tc>
        <w:tc>
          <w:tcPr>
            <w:tcW w:w="7445" w:type="dxa"/>
            <w:tcBorders>
              <w:top w:val="nil"/>
              <w:left w:val="nil"/>
              <w:bottom w:val="single" w:sz="8" w:space="0" w:color="auto"/>
              <w:right w:val="single" w:sz="8" w:space="0" w:color="auto"/>
            </w:tcBorders>
            <w:tcMar>
              <w:top w:w="0" w:type="dxa"/>
              <w:left w:w="108" w:type="dxa"/>
              <w:bottom w:w="0" w:type="dxa"/>
              <w:right w:w="108" w:type="dxa"/>
            </w:tcMar>
          </w:tcPr>
          <w:p w14:paraId="02543A04" w14:textId="77777777"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bCs/>
                <w:color w:val="000000" w:themeColor="text1"/>
                <w:sz w:val="24"/>
                <w:szCs w:val="24"/>
              </w:rPr>
              <w:t>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37-тармағы 1) тармақшасының талаптарына сәйкес келетін екінші деңгейдегі бір банкте және осы банктің үлестес тұлғаларында (НД1-1) исламдық бағалы қағаздарға, салымдар мен ақшаға инвестици</w:t>
            </w:r>
            <w:r w:rsidRPr="005A7116">
              <w:rPr>
                <w:rFonts w:ascii="Times New Roman" w:hAnsi="Times New Roman" w:cs="Times New Roman"/>
                <w:bCs/>
                <w:color w:val="000000" w:themeColor="text1"/>
                <w:sz w:val="24"/>
                <w:szCs w:val="24"/>
                <w:lang w:val="kk-KZ"/>
              </w:rPr>
              <w:t>ялардың</w:t>
            </w:r>
            <w:r w:rsidRPr="005A7116">
              <w:rPr>
                <w:rFonts w:ascii="Times New Roman" w:hAnsi="Times New Roman" w:cs="Times New Roman"/>
                <w:bCs/>
                <w:color w:val="000000" w:themeColor="text1"/>
                <w:sz w:val="24"/>
                <w:szCs w:val="24"/>
              </w:rPr>
              <w:t xml:space="preserve"> жиынтық </w:t>
            </w:r>
            <w:r w:rsidRPr="005A7116">
              <w:rPr>
                <w:rFonts w:ascii="Times New Roman" w:hAnsi="Times New Roman" w:cs="Times New Roman"/>
                <w:bCs/>
                <w:color w:val="000000" w:themeColor="text1"/>
                <w:sz w:val="24"/>
                <w:szCs w:val="24"/>
                <w:lang w:val="kk-KZ"/>
              </w:rPr>
              <w:t xml:space="preserve">баланстық құны </w:t>
            </w:r>
            <w:r w:rsidRPr="005A7116">
              <w:rPr>
                <w:rFonts w:ascii="Times New Roman" w:hAnsi="Times New Roman" w:cs="Times New Roman"/>
                <w:bCs/>
                <w:color w:val="000000" w:themeColor="text1"/>
                <w:sz w:val="24"/>
                <w:szCs w:val="24"/>
              </w:rPr>
              <w:t xml:space="preserve">-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сомасының 20 (жиырма) пайызынан аспайды </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14:paraId="7442605A"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5A7116" w:rsidRPr="005A7116" w14:paraId="0463C4D1" w14:textId="77777777" w:rsidTr="00C90B63">
        <w:trPr>
          <w:jc w:val="center"/>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D2BEAB"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w:t>
            </w:r>
          </w:p>
        </w:tc>
        <w:tc>
          <w:tcPr>
            <w:tcW w:w="7445" w:type="dxa"/>
            <w:tcBorders>
              <w:top w:val="nil"/>
              <w:left w:val="nil"/>
              <w:bottom w:val="single" w:sz="8" w:space="0" w:color="auto"/>
              <w:right w:val="single" w:sz="8" w:space="0" w:color="auto"/>
            </w:tcBorders>
            <w:tcMar>
              <w:top w:w="0" w:type="dxa"/>
              <w:left w:w="108" w:type="dxa"/>
              <w:bottom w:w="0" w:type="dxa"/>
              <w:right w:w="108" w:type="dxa"/>
            </w:tcMar>
          </w:tcPr>
          <w:p w14:paraId="1DE97267" w14:textId="77777777"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rPr>
            </w:pPr>
            <w:r w:rsidRPr="005A7116">
              <w:rPr>
                <w:rFonts w:ascii="Times New Roman" w:hAnsi="Times New Roman" w:cs="Times New Roman"/>
                <w:bCs/>
                <w:color w:val="000000" w:themeColor="text1"/>
                <w:sz w:val="24"/>
                <w:szCs w:val="24"/>
              </w:rPr>
              <w:t>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37-тармағы 2) тармақшасының талаптарына сәйкес келетін екінші деңгейдегі бір банкте және осы банктің үлестес тұлғаларында (НД1-2) исламдық бағалы қағаздарға, салымдар мен ақшаға инвестици</w:t>
            </w:r>
            <w:r w:rsidRPr="005A7116">
              <w:rPr>
                <w:rFonts w:ascii="Times New Roman" w:hAnsi="Times New Roman" w:cs="Times New Roman"/>
                <w:bCs/>
                <w:color w:val="000000" w:themeColor="text1"/>
                <w:sz w:val="24"/>
                <w:szCs w:val="24"/>
                <w:lang w:val="kk-KZ"/>
              </w:rPr>
              <w:t>ялардың</w:t>
            </w:r>
            <w:r w:rsidRPr="005A7116">
              <w:rPr>
                <w:rFonts w:ascii="Times New Roman" w:hAnsi="Times New Roman" w:cs="Times New Roman"/>
                <w:bCs/>
                <w:color w:val="000000" w:themeColor="text1"/>
                <w:sz w:val="24"/>
                <w:szCs w:val="24"/>
              </w:rPr>
              <w:t xml:space="preserve"> жиынтық </w:t>
            </w:r>
            <w:r w:rsidRPr="005A7116">
              <w:rPr>
                <w:rFonts w:ascii="Times New Roman" w:hAnsi="Times New Roman" w:cs="Times New Roman"/>
                <w:bCs/>
                <w:color w:val="000000" w:themeColor="text1"/>
                <w:sz w:val="24"/>
                <w:szCs w:val="24"/>
                <w:lang w:val="kk-KZ"/>
              </w:rPr>
              <w:t xml:space="preserve">баланстық құны </w:t>
            </w:r>
            <w:r w:rsidRPr="005A7116">
              <w:rPr>
                <w:rFonts w:ascii="Times New Roman" w:hAnsi="Times New Roman" w:cs="Times New Roman"/>
                <w:bCs/>
                <w:color w:val="000000" w:themeColor="text1"/>
                <w:sz w:val="24"/>
                <w:szCs w:val="24"/>
              </w:rPr>
              <w:t>-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сомасының 15 (он бес) пайызынан аспайды (пайызбен)</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14:paraId="1FD68973" w14:textId="77777777" w:rsidR="001058C5" w:rsidRPr="005A7116" w:rsidRDefault="001058C5" w:rsidP="000D6F32">
            <w:pPr>
              <w:spacing w:after="0" w:line="240" w:lineRule="auto"/>
              <w:jc w:val="center"/>
              <w:rPr>
                <w:rFonts w:ascii="Times New Roman" w:eastAsia="Times New Roman" w:hAnsi="Times New Roman" w:cs="Times New Roman"/>
                <w:color w:val="000000" w:themeColor="text1"/>
                <w:sz w:val="24"/>
                <w:szCs w:val="24"/>
                <w:lang w:eastAsia="ru-RU"/>
              </w:rPr>
            </w:pPr>
          </w:p>
        </w:tc>
      </w:tr>
      <w:tr w:rsidR="005A7116" w:rsidRPr="005A7116" w14:paraId="4CBAA251" w14:textId="77777777" w:rsidTr="00C90B63">
        <w:trPr>
          <w:jc w:val="center"/>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8236B5"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lastRenderedPageBreak/>
              <w:t>4</w:t>
            </w:r>
          </w:p>
        </w:tc>
        <w:tc>
          <w:tcPr>
            <w:tcW w:w="7445" w:type="dxa"/>
            <w:tcBorders>
              <w:top w:val="nil"/>
              <w:left w:val="nil"/>
              <w:bottom w:val="single" w:sz="8" w:space="0" w:color="auto"/>
              <w:right w:val="single" w:sz="8" w:space="0" w:color="auto"/>
            </w:tcBorders>
            <w:tcMar>
              <w:top w:w="0" w:type="dxa"/>
              <w:left w:w="108" w:type="dxa"/>
              <w:bottom w:w="0" w:type="dxa"/>
              <w:right w:w="108" w:type="dxa"/>
            </w:tcMar>
          </w:tcPr>
          <w:p w14:paraId="58797ABF" w14:textId="77777777"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rPr>
            </w:pPr>
            <w:r w:rsidRPr="005A7116">
              <w:rPr>
                <w:rFonts w:ascii="Times New Roman" w:hAnsi="Times New Roman" w:cs="Times New Roman"/>
                <w:bCs/>
                <w:color w:val="000000" w:themeColor="text1"/>
                <w:sz w:val="24"/>
                <w:szCs w:val="24"/>
              </w:rPr>
              <w:t>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37-тармағы 3) тармақшасының талаптарына сәйкес келетін екінші деңгейдегі бір банкте және осы банктің үлестес тұлғаларында (НД1-3) исламдық бағалы қағаздарға, салымдар мен ақшаға инвестици</w:t>
            </w:r>
            <w:r w:rsidRPr="005A7116">
              <w:rPr>
                <w:rFonts w:ascii="Times New Roman" w:hAnsi="Times New Roman" w:cs="Times New Roman"/>
                <w:bCs/>
                <w:color w:val="000000" w:themeColor="text1"/>
                <w:sz w:val="24"/>
                <w:szCs w:val="24"/>
                <w:lang w:val="kk-KZ"/>
              </w:rPr>
              <w:t>ялардың</w:t>
            </w:r>
            <w:r w:rsidRPr="005A7116">
              <w:rPr>
                <w:rFonts w:ascii="Times New Roman" w:hAnsi="Times New Roman" w:cs="Times New Roman"/>
                <w:bCs/>
                <w:color w:val="000000" w:themeColor="text1"/>
                <w:sz w:val="24"/>
                <w:szCs w:val="24"/>
              </w:rPr>
              <w:t xml:space="preserve"> жиынтық </w:t>
            </w:r>
            <w:r w:rsidRPr="005A7116">
              <w:rPr>
                <w:rFonts w:ascii="Times New Roman" w:hAnsi="Times New Roman" w:cs="Times New Roman"/>
                <w:bCs/>
                <w:color w:val="000000" w:themeColor="text1"/>
                <w:sz w:val="24"/>
                <w:szCs w:val="24"/>
                <w:lang w:val="kk-KZ"/>
              </w:rPr>
              <w:t xml:space="preserve">баланстық құны </w:t>
            </w:r>
            <w:r w:rsidRPr="005A7116">
              <w:rPr>
                <w:rFonts w:ascii="Times New Roman" w:hAnsi="Times New Roman" w:cs="Times New Roman"/>
                <w:bCs/>
                <w:color w:val="000000" w:themeColor="text1"/>
                <w:sz w:val="24"/>
                <w:szCs w:val="24"/>
              </w:rPr>
              <w:t>-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сомасының 10 (он) пайызынан аспайды (пайызбен)</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14:paraId="4766C5AF" w14:textId="77777777" w:rsidR="001058C5" w:rsidRPr="005A7116" w:rsidRDefault="001058C5" w:rsidP="000D6F32">
            <w:pPr>
              <w:spacing w:after="0" w:line="240" w:lineRule="auto"/>
              <w:jc w:val="center"/>
              <w:rPr>
                <w:rFonts w:ascii="Times New Roman" w:eastAsia="Times New Roman" w:hAnsi="Times New Roman" w:cs="Times New Roman"/>
                <w:color w:val="000000" w:themeColor="text1"/>
                <w:sz w:val="24"/>
                <w:szCs w:val="24"/>
                <w:lang w:eastAsia="ru-RU"/>
              </w:rPr>
            </w:pPr>
          </w:p>
        </w:tc>
      </w:tr>
      <w:tr w:rsidR="005A7116" w:rsidRPr="005A7116" w14:paraId="5583A0E7" w14:textId="77777777" w:rsidTr="00C90B63">
        <w:trPr>
          <w:jc w:val="center"/>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F1CBCD"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5</w:t>
            </w:r>
          </w:p>
        </w:tc>
        <w:tc>
          <w:tcPr>
            <w:tcW w:w="7445" w:type="dxa"/>
            <w:tcBorders>
              <w:top w:val="nil"/>
              <w:left w:val="nil"/>
              <w:bottom w:val="single" w:sz="8" w:space="0" w:color="auto"/>
              <w:right w:val="single" w:sz="8" w:space="0" w:color="auto"/>
            </w:tcBorders>
            <w:tcMar>
              <w:top w:w="0" w:type="dxa"/>
              <w:left w:w="108" w:type="dxa"/>
              <w:bottom w:w="0" w:type="dxa"/>
              <w:right w:w="108" w:type="dxa"/>
            </w:tcMar>
          </w:tcPr>
          <w:p w14:paraId="0D24512A" w14:textId="5DB764DB"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rPr>
            </w:pPr>
            <w:r w:rsidRPr="005A7116">
              <w:rPr>
                <w:rFonts w:ascii="Times New Roman" w:hAnsi="Times New Roman" w:cs="Times New Roman"/>
                <w:bCs/>
                <w:color w:val="000000" w:themeColor="text1"/>
                <w:sz w:val="24"/>
                <w:szCs w:val="24"/>
              </w:rPr>
              <w:t>Екінші деңгейдегі банк болып табылмайтын бір заңды тұлғада және осы заңды тұлғаның үлестес тұлғаларында (НД2) исламдық бағалы қағаздарға және ақшаға жиынтық орналастыру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сомасының 10 (он) пайызынан аспайды (пайызбен)</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14:paraId="454A7BFE"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5A7116" w:rsidRPr="005A7116" w14:paraId="7ED678BF" w14:textId="77777777" w:rsidTr="00C90B63">
        <w:trPr>
          <w:jc w:val="center"/>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C0B1C2"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6</w:t>
            </w:r>
          </w:p>
        </w:tc>
        <w:tc>
          <w:tcPr>
            <w:tcW w:w="7445" w:type="dxa"/>
            <w:tcBorders>
              <w:top w:val="nil"/>
              <w:left w:val="nil"/>
              <w:bottom w:val="single" w:sz="8" w:space="0" w:color="auto"/>
              <w:right w:val="single" w:sz="8" w:space="0" w:color="auto"/>
            </w:tcBorders>
            <w:tcMar>
              <w:top w:w="0" w:type="dxa"/>
              <w:left w:w="108" w:type="dxa"/>
              <w:bottom w:w="0" w:type="dxa"/>
              <w:right w:w="108" w:type="dxa"/>
            </w:tcMar>
          </w:tcPr>
          <w:p w14:paraId="3C703246" w14:textId="77777777"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Тазартылған бағалы металдарға және мерзімі 12 (он екі) айдан аспайтын металл депозиттерге жиынтық орналастыру (НД4)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сомасының 10 (он) пайызынан аспайды (пайызбен)</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14:paraId="37457641"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5A7116" w:rsidRPr="005A7116" w14:paraId="3F5DB66B" w14:textId="77777777" w:rsidTr="00C90B63">
        <w:trPr>
          <w:jc w:val="center"/>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E32F20"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7</w:t>
            </w:r>
          </w:p>
        </w:tc>
        <w:tc>
          <w:tcPr>
            <w:tcW w:w="7445" w:type="dxa"/>
            <w:tcBorders>
              <w:top w:val="nil"/>
              <w:left w:val="nil"/>
              <w:bottom w:val="single" w:sz="8" w:space="0" w:color="auto"/>
              <w:right w:val="single" w:sz="8" w:space="0" w:color="auto"/>
            </w:tcBorders>
            <w:tcMar>
              <w:top w:w="0" w:type="dxa"/>
              <w:left w:w="108" w:type="dxa"/>
              <w:bottom w:w="0" w:type="dxa"/>
              <w:right w:w="108" w:type="dxa"/>
            </w:tcMar>
          </w:tcPr>
          <w:p w14:paraId="1A939C4B" w14:textId="77777777"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rPr>
            </w:pPr>
            <w:r w:rsidRPr="005A7116">
              <w:rPr>
                <w:rFonts w:ascii="Times New Roman" w:hAnsi="Times New Roman" w:cs="Times New Roman"/>
                <w:bCs/>
                <w:color w:val="000000" w:themeColor="text1"/>
                <w:sz w:val="24"/>
                <w:szCs w:val="24"/>
                <w:lang w:val="kk-KZ"/>
              </w:rPr>
              <w:t>Ш</w:t>
            </w:r>
            <w:r w:rsidRPr="005A7116">
              <w:rPr>
                <w:rFonts w:ascii="Times New Roman" w:hAnsi="Times New Roman" w:cs="Times New Roman"/>
                <w:bCs/>
                <w:color w:val="000000" w:themeColor="text1"/>
                <w:sz w:val="24"/>
                <w:szCs w:val="24"/>
              </w:rPr>
              <w:t>ет мемлекеттің орталық үкіметі шығарған, мемлекеттік мәртебесі бар исламдық бағалы қағаздарға инвестици</w:t>
            </w:r>
            <w:r w:rsidRPr="005A7116">
              <w:rPr>
                <w:rFonts w:ascii="Times New Roman" w:hAnsi="Times New Roman" w:cs="Times New Roman"/>
                <w:bCs/>
                <w:color w:val="000000" w:themeColor="text1"/>
                <w:sz w:val="24"/>
                <w:szCs w:val="24"/>
                <w:lang w:val="kk-KZ"/>
              </w:rPr>
              <w:t>ялардың</w:t>
            </w:r>
            <w:r w:rsidRPr="005A7116">
              <w:rPr>
                <w:rFonts w:ascii="Times New Roman" w:hAnsi="Times New Roman" w:cs="Times New Roman"/>
                <w:bCs/>
                <w:color w:val="000000" w:themeColor="text1"/>
                <w:sz w:val="24"/>
                <w:szCs w:val="24"/>
              </w:rPr>
              <w:t xml:space="preserve"> жиынтық </w:t>
            </w:r>
            <w:r w:rsidRPr="005A7116">
              <w:rPr>
                <w:rFonts w:ascii="Times New Roman" w:hAnsi="Times New Roman" w:cs="Times New Roman"/>
                <w:bCs/>
                <w:color w:val="000000" w:themeColor="text1"/>
                <w:sz w:val="24"/>
                <w:szCs w:val="24"/>
                <w:lang w:val="kk-KZ"/>
              </w:rPr>
              <w:t xml:space="preserve">баланстық құны </w:t>
            </w:r>
            <w:r w:rsidRPr="005A7116">
              <w:rPr>
                <w:rFonts w:ascii="Times New Roman" w:hAnsi="Times New Roman" w:cs="Times New Roman"/>
                <w:bCs/>
                <w:color w:val="000000" w:themeColor="text1"/>
                <w:sz w:val="24"/>
                <w:szCs w:val="24"/>
              </w:rPr>
              <w:t>(НД6)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сомасының 10 (он) пайызынан аспайды</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14:paraId="2BDFAF88"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5A7116" w:rsidRPr="005A7116" w14:paraId="2D7981F1" w14:textId="77777777" w:rsidTr="00C90B63">
        <w:trPr>
          <w:jc w:val="center"/>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2C01B0"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8</w:t>
            </w:r>
          </w:p>
        </w:tc>
        <w:tc>
          <w:tcPr>
            <w:tcW w:w="7445" w:type="dxa"/>
            <w:tcBorders>
              <w:top w:val="nil"/>
              <w:left w:val="nil"/>
              <w:bottom w:val="single" w:sz="8" w:space="0" w:color="auto"/>
              <w:right w:val="single" w:sz="8" w:space="0" w:color="auto"/>
            </w:tcBorders>
            <w:tcMar>
              <w:top w:w="0" w:type="dxa"/>
              <w:left w:w="108" w:type="dxa"/>
              <w:bottom w:w="0" w:type="dxa"/>
              <w:right w:w="108" w:type="dxa"/>
            </w:tcMar>
          </w:tcPr>
          <w:p w14:paraId="7849761B" w14:textId="77777777"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rPr>
            </w:pPr>
            <w:r w:rsidRPr="005A7116">
              <w:rPr>
                <w:rFonts w:ascii="Times New Roman" w:hAnsi="Times New Roman" w:cs="Times New Roman"/>
                <w:bCs/>
                <w:color w:val="000000" w:themeColor="text1"/>
                <w:sz w:val="24"/>
                <w:szCs w:val="24"/>
                <w:lang w:val="kk-KZ"/>
              </w:rPr>
              <w:t>О</w:t>
            </w:r>
            <w:r w:rsidRPr="005A7116">
              <w:rPr>
                <w:rFonts w:ascii="Times New Roman" w:hAnsi="Times New Roman" w:cs="Times New Roman"/>
                <w:bCs/>
                <w:color w:val="000000" w:themeColor="text1"/>
                <w:sz w:val="24"/>
                <w:szCs w:val="24"/>
              </w:rPr>
              <w:t>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35-тармағында тізбесі айқындалған халықаралық қаржы ұйымының исламдық бағалы қағаздарына инвестици</w:t>
            </w:r>
            <w:r w:rsidRPr="005A7116">
              <w:rPr>
                <w:rFonts w:ascii="Times New Roman" w:hAnsi="Times New Roman" w:cs="Times New Roman"/>
                <w:bCs/>
                <w:color w:val="000000" w:themeColor="text1"/>
                <w:sz w:val="24"/>
                <w:szCs w:val="24"/>
                <w:lang w:val="kk-KZ"/>
              </w:rPr>
              <w:t>ялардың</w:t>
            </w:r>
            <w:r w:rsidRPr="005A7116">
              <w:rPr>
                <w:rFonts w:ascii="Times New Roman" w:hAnsi="Times New Roman" w:cs="Times New Roman"/>
                <w:bCs/>
                <w:color w:val="000000" w:themeColor="text1"/>
                <w:sz w:val="24"/>
                <w:szCs w:val="24"/>
              </w:rPr>
              <w:t xml:space="preserve"> жиынтық </w:t>
            </w:r>
            <w:r w:rsidRPr="005A7116">
              <w:rPr>
                <w:rFonts w:ascii="Times New Roman" w:hAnsi="Times New Roman" w:cs="Times New Roman"/>
                <w:bCs/>
                <w:color w:val="000000" w:themeColor="text1"/>
                <w:sz w:val="24"/>
                <w:szCs w:val="24"/>
                <w:lang w:val="kk-KZ"/>
              </w:rPr>
              <w:t>баланстық құны</w:t>
            </w:r>
            <w:r w:rsidRPr="005A7116">
              <w:rPr>
                <w:rFonts w:ascii="Times New Roman" w:hAnsi="Times New Roman" w:cs="Times New Roman"/>
                <w:bCs/>
                <w:color w:val="000000" w:themeColor="text1"/>
                <w:sz w:val="24"/>
                <w:szCs w:val="24"/>
              </w:rPr>
              <w:t xml:space="preserve"> (НД7)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сомасының 10 (он) пайызынан аспайды (пайызбен)</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14:paraId="3544DA5A"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5A7116" w:rsidRPr="005A7116" w14:paraId="0CD1DD14" w14:textId="77777777" w:rsidTr="00C90B63">
        <w:trPr>
          <w:jc w:val="center"/>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7ACCD3"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9</w:t>
            </w:r>
          </w:p>
        </w:tc>
        <w:tc>
          <w:tcPr>
            <w:tcW w:w="7445" w:type="dxa"/>
            <w:tcBorders>
              <w:top w:val="nil"/>
              <w:left w:val="nil"/>
              <w:bottom w:val="single" w:sz="8" w:space="0" w:color="auto"/>
              <w:right w:val="single" w:sz="8" w:space="0" w:color="auto"/>
            </w:tcBorders>
            <w:tcMar>
              <w:top w:w="0" w:type="dxa"/>
              <w:left w:w="108" w:type="dxa"/>
              <w:bottom w:w="0" w:type="dxa"/>
              <w:right w:w="108" w:type="dxa"/>
            </w:tcMar>
          </w:tcPr>
          <w:p w14:paraId="67107F0F" w14:textId="77777777"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rPr>
            </w:pPr>
            <w:r w:rsidRPr="005A7116">
              <w:rPr>
                <w:rFonts w:ascii="Times New Roman" w:hAnsi="Times New Roman" w:cs="Times New Roman"/>
                <w:bCs/>
                <w:color w:val="000000" w:themeColor="text1"/>
                <w:sz w:val="24"/>
                <w:szCs w:val="24"/>
                <w:lang w:val="kk-KZ"/>
              </w:rPr>
              <w:t>О</w:t>
            </w:r>
            <w:r w:rsidRPr="005A7116">
              <w:rPr>
                <w:rFonts w:ascii="Times New Roman" w:hAnsi="Times New Roman" w:cs="Times New Roman"/>
                <w:bCs/>
                <w:color w:val="000000" w:themeColor="text1"/>
                <w:sz w:val="24"/>
                <w:szCs w:val="24"/>
              </w:rPr>
              <w:t xml:space="preserve">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 </w:t>
            </w:r>
            <w:r w:rsidRPr="005A7116">
              <w:rPr>
                <w:rFonts w:ascii="Times New Roman" w:hAnsi="Times New Roman" w:cs="Times New Roman"/>
                <w:bCs/>
                <w:color w:val="000000" w:themeColor="text1"/>
                <w:sz w:val="24"/>
                <w:szCs w:val="24"/>
                <w:lang w:val="kk-KZ"/>
              </w:rPr>
              <w:t>23</w:t>
            </w:r>
            <w:r w:rsidRPr="005A7116">
              <w:rPr>
                <w:rFonts w:ascii="Times New Roman" w:hAnsi="Times New Roman" w:cs="Times New Roman"/>
                <w:bCs/>
                <w:color w:val="000000" w:themeColor="text1"/>
                <w:sz w:val="24"/>
                <w:szCs w:val="24"/>
              </w:rPr>
              <w:t xml:space="preserve">) және </w:t>
            </w:r>
            <w:r w:rsidRPr="005A7116">
              <w:rPr>
                <w:rFonts w:ascii="Times New Roman" w:hAnsi="Times New Roman" w:cs="Times New Roman"/>
                <w:bCs/>
                <w:color w:val="000000" w:themeColor="text1"/>
                <w:sz w:val="24"/>
                <w:szCs w:val="24"/>
                <w:lang w:val="kk-KZ"/>
              </w:rPr>
              <w:t>24</w:t>
            </w:r>
            <w:r w:rsidRPr="005A7116">
              <w:rPr>
                <w:rFonts w:ascii="Times New Roman" w:hAnsi="Times New Roman" w:cs="Times New Roman"/>
                <w:bCs/>
                <w:color w:val="000000" w:themeColor="text1"/>
                <w:sz w:val="24"/>
                <w:szCs w:val="24"/>
              </w:rPr>
              <w:t xml:space="preserve">) </w:t>
            </w:r>
            <w:r w:rsidRPr="005A7116">
              <w:rPr>
                <w:rFonts w:ascii="Times New Roman" w:hAnsi="Times New Roman" w:cs="Times New Roman"/>
                <w:bCs/>
                <w:color w:val="000000" w:themeColor="text1"/>
                <w:sz w:val="24"/>
                <w:szCs w:val="24"/>
              </w:rPr>
              <w:lastRenderedPageBreak/>
              <w:t xml:space="preserve">тармақшаларының талаптарына сәйкес келетін пайларға инвестициялардың жиынтық </w:t>
            </w:r>
            <w:r w:rsidRPr="005A7116">
              <w:rPr>
                <w:rFonts w:ascii="Times New Roman" w:hAnsi="Times New Roman" w:cs="Times New Roman"/>
                <w:bCs/>
                <w:color w:val="000000" w:themeColor="text1"/>
                <w:sz w:val="24"/>
                <w:szCs w:val="24"/>
                <w:lang w:val="kk-KZ"/>
              </w:rPr>
              <w:t xml:space="preserve">баланстық құны </w:t>
            </w:r>
            <w:r w:rsidRPr="005A7116">
              <w:rPr>
                <w:rFonts w:ascii="Times New Roman" w:hAnsi="Times New Roman" w:cs="Times New Roman"/>
                <w:bCs/>
                <w:color w:val="000000" w:themeColor="text1"/>
                <w:sz w:val="24"/>
                <w:szCs w:val="24"/>
              </w:rPr>
              <w:t>(НД8)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сомасының 10 (он) пайызынан аспайды (пайызбен)</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14:paraId="7EE75C6E"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5A7116" w:rsidRPr="005A7116" w14:paraId="44AB8C94" w14:textId="77777777" w:rsidTr="00C90B63">
        <w:trPr>
          <w:jc w:val="center"/>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1AF824"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lastRenderedPageBreak/>
              <w:t>10</w:t>
            </w:r>
          </w:p>
        </w:tc>
        <w:tc>
          <w:tcPr>
            <w:tcW w:w="7445" w:type="dxa"/>
            <w:tcBorders>
              <w:top w:val="nil"/>
              <w:left w:val="nil"/>
              <w:bottom w:val="single" w:sz="8" w:space="0" w:color="auto"/>
              <w:right w:val="single" w:sz="8" w:space="0" w:color="auto"/>
            </w:tcBorders>
            <w:tcMar>
              <w:top w:w="0" w:type="dxa"/>
              <w:left w:w="108" w:type="dxa"/>
              <w:bottom w:w="0" w:type="dxa"/>
              <w:right w:w="108" w:type="dxa"/>
            </w:tcMar>
          </w:tcPr>
          <w:p w14:paraId="27AE7FE8" w14:textId="77777777"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rPr>
            </w:pPr>
            <w:r w:rsidRPr="005A7116">
              <w:rPr>
                <w:rFonts w:ascii="Times New Roman" w:hAnsi="Times New Roman" w:cs="Times New Roman"/>
                <w:bCs/>
                <w:color w:val="000000" w:themeColor="text1"/>
                <w:sz w:val="24"/>
                <w:szCs w:val="24"/>
                <w:lang w:val="kk-KZ"/>
              </w:rPr>
              <w:t>А</w:t>
            </w:r>
            <w:r w:rsidRPr="005A7116">
              <w:rPr>
                <w:rFonts w:ascii="Times New Roman" w:hAnsi="Times New Roman" w:cs="Times New Roman"/>
                <w:bCs/>
                <w:color w:val="000000" w:themeColor="text1"/>
                <w:sz w:val="24"/>
                <w:szCs w:val="24"/>
              </w:rPr>
              <w:t xml:space="preserve">шық және интервалдық инвестициялық пай қорларының пайларына инвестициялардың жиынтық </w:t>
            </w:r>
            <w:r w:rsidRPr="005A7116">
              <w:rPr>
                <w:rFonts w:ascii="Times New Roman" w:hAnsi="Times New Roman" w:cs="Times New Roman"/>
                <w:bCs/>
                <w:color w:val="000000" w:themeColor="text1"/>
                <w:sz w:val="24"/>
                <w:szCs w:val="24"/>
                <w:lang w:val="kk-KZ"/>
              </w:rPr>
              <w:t xml:space="preserve">баланстық құны </w:t>
            </w:r>
            <w:r w:rsidRPr="005A7116">
              <w:rPr>
                <w:rFonts w:ascii="Times New Roman" w:hAnsi="Times New Roman" w:cs="Times New Roman"/>
                <w:bCs/>
                <w:color w:val="000000" w:themeColor="text1"/>
                <w:sz w:val="24"/>
                <w:szCs w:val="24"/>
              </w:rPr>
              <w:t>(НД8-1)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сомасының 5 (бес) пайызынан аспайды (пайызбен)</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14:paraId="6C6DA04D"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5A7116" w:rsidRPr="005A7116" w14:paraId="1BE609AF" w14:textId="77777777" w:rsidTr="00C90B63">
        <w:trPr>
          <w:jc w:val="center"/>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3CE51B"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w:t>
            </w:r>
          </w:p>
        </w:tc>
        <w:tc>
          <w:tcPr>
            <w:tcW w:w="7445" w:type="dxa"/>
            <w:tcBorders>
              <w:top w:val="nil"/>
              <w:left w:val="nil"/>
              <w:bottom w:val="single" w:sz="8" w:space="0" w:color="auto"/>
              <w:right w:val="single" w:sz="8" w:space="0" w:color="auto"/>
            </w:tcBorders>
            <w:tcMar>
              <w:top w:w="0" w:type="dxa"/>
              <w:left w:w="108" w:type="dxa"/>
              <w:bottom w:w="0" w:type="dxa"/>
              <w:right w:w="108" w:type="dxa"/>
            </w:tcMar>
          </w:tcPr>
          <w:p w14:paraId="2F2E0065" w14:textId="77777777"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rPr>
            </w:pPr>
            <w:r w:rsidRPr="005A7116">
              <w:rPr>
                <w:rFonts w:ascii="Times New Roman" w:hAnsi="Times New Roman" w:cs="Times New Roman"/>
                <w:bCs/>
                <w:color w:val="000000" w:themeColor="text1"/>
                <w:sz w:val="24"/>
                <w:szCs w:val="24"/>
              </w:rPr>
              <w:t xml:space="preserve">Қазақстан Республикасының жергілікті атқарушы органдары шығарған борыштық бағалы қағаздарға инвестициялардың инвестициялардың жиынтық </w:t>
            </w:r>
            <w:r w:rsidRPr="005A7116">
              <w:rPr>
                <w:rFonts w:ascii="Times New Roman" w:hAnsi="Times New Roman" w:cs="Times New Roman"/>
                <w:bCs/>
                <w:color w:val="000000" w:themeColor="text1"/>
                <w:sz w:val="24"/>
                <w:szCs w:val="24"/>
                <w:lang w:val="kk-KZ"/>
              </w:rPr>
              <w:t>баланстық құны</w:t>
            </w:r>
            <w:r w:rsidRPr="005A7116">
              <w:rPr>
                <w:rFonts w:ascii="Times New Roman" w:hAnsi="Times New Roman" w:cs="Times New Roman"/>
                <w:bCs/>
                <w:color w:val="000000" w:themeColor="text1"/>
                <w:sz w:val="24"/>
                <w:szCs w:val="24"/>
              </w:rPr>
              <w:t xml:space="preserve"> (НД9)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сомасының 10 (он) пайызынан аспайды (пайызбен)</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14:paraId="12D1F664"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5A7116" w:rsidRPr="005A7116" w14:paraId="7AE53094" w14:textId="77777777" w:rsidTr="00C90B63">
        <w:trPr>
          <w:jc w:val="center"/>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0E509E"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12</w:t>
            </w:r>
          </w:p>
        </w:tc>
        <w:tc>
          <w:tcPr>
            <w:tcW w:w="7445" w:type="dxa"/>
            <w:tcBorders>
              <w:top w:val="nil"/>
              <w:left w:val="nil"/>
              <w:bottom w:val="single" w:sz="8" w:space="0" w:color="auto"/>
              <w:right w:val="single" w:sz="8" w:space="0" w:color="auto"/>
            </w:tcBorders>
            <w:tcMar>
              <w:top w:w="0" w:type="dxa"/>
              <w:left w:w="108" w:type="dxa"/>
              <w:bottom w:w="0" w:type="dxa"/>
              <w:right w:w="108" w:type="dxa"/>
            </w:tcMar>
          </w:tcPr>
          <w:p w14:paraId="3737B9A1" w14:textId="77777777"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rPr>
            </w:pPr>
            <w:r w:rsidRPr="005A7116">
              <w:rPr>
                <w:rFonts w:ascii="Times New Roman" w:hAnsi="Times New Roman" w:cs="Times New Roman"/>
                <w:bCs/>
                <w:color w:val="000000" w:themeColor="text1"/>
                <w:sz w:val="24"/>
                <w:szCs w:val="24"/>
                <w:lang w:val="kk-KZ"/>
              </w:rPr>
              <w:t>И</w:t>
            </w:r>
            <w:r w:rsidRPr="005A7116">
              <w:rPr>
                <w:rFonts w:ascii="Times New Roman" w:hAnsi="Times New Roman" w:cs="Times New Roman"/>
                <w:bCs/>
                <w:color w:val="000000" w:themeColor="text1"/>
                <w:sz w:val="24"/>
                <w:szCs w:val="24"/>
              </w:rPr>
              <w:t xml:space="preserve">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 </w:t>
            </w:r>
            <w:r w:rsidRPr="005A7116">
              <w:rPr>
                <w:rFonts w:ascii="Times New Roman" w:hAnsi="Times New Roman" w:cs="Times New Roman"/>
                <w:bCs/>
                <w:color w:val="000000" w:themeColor="text1"/>
                <w:sz w:val="24"/>
                <w:szCs w:val="24"/>
                <w:lang w:val="kk-KZ"/>
              </w:rPr>
              <w:t>2</w:t>
            </w:r>
            <w:r w:rsidRPr="005A7116">
              <w:rPr>
                <w:rFonts w:ascii="Times New Roman" w:hAnsi="Times New Roman" w:cs="Times New Roman"/>
                <w:bCs/>
                <w:color w:val="000000" w:themeColor="text1"/>
                <w:sz w:val="24"/>
                <w:szCs w:val="24"/>
              </w:rPr>
              <w:t xml:space="preserve">5) және </w:t>
            </w:r>
            <w:r w:rsidRPr="005A7116">
              <w:rPr>
                <w:rFonts w:ascii="Times New Roman" w:hAnsi="Times New Roman" w:cs="Times New Roman"/>
                <w:bCs/>
                <w:color w:val="000000" w:themeColor="text1"/>
                <w:sz w:val="24"/>
                <w:szCs w:val="24"/>
                <w:lang w:val="kk-KZ"/>
              </w:rPr>
              <w:t>2</w:t>
            </w:r>
            <w:r w:rsidRPr="005A7116">
              <w:rPr>
                <w:rFonts w:ascii="Times New Roman" w:hAnsi="Times New Roman" w:cs="Times New Roman"/>
                <w:bCs/>
                <w:color w:val="000000" w:themeColor="text1"/>
                <w:sz w:val="24"/>
                <w:szCs w:val="24"/>
              </w:rPr>
              <w:t xml:space="preserve">6) тармақшаларының талаптарына сәйкес келетін исламдық қаржыландыру құралдарына инвестициялардың жиынтық </w:t>
            </w:r>
            <w:r w:rsidRPr="005A7116">
              <w:rPr>
                <w:rFonts w:ascii="Times New Roman" w:hAnsi="Times New Roman" w:cs="Times New Roman"/>
                <w:bCs/>
                <w:color w:val="000000" w:themeColor="text1"/>
                <w:sz w:val="24"/>
                <w:szCs w:val="24"/>
                <w:lang w:val="kk-KZ"/>
              </w:rPr>
              <w:t>баланстық құны</w:t>
            </w:r>
            <w:r w:rsidRPr="005A7116">
              <w:rPr>
                <w:rFonts w:ascii="Times New Roman" w:hAnsi="Times New Roman" w:cs="Times New Roman"/>
                <w:bCs/>
                <w:color w:val="000000" w:themeColor="text1"/>
                <w:sz w:val="24"/>
                <w:szCs w:val="24"/>
              </w:rPr>
              <w:t xml:space="preserve"> (НД10)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сомасының 10 (он) пайызынан аспайды (пайызбен)</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14:paraId="6FD93578" w14:textId="77777777" w:rsidR="001058C5" w:rsidRPr="005A7116" w:rsidRDefault="001058C5" w:rsidP="000D6F32">
            <w:pPr>
              <w:spacing w:after="0" w:line="240" w:lineRule="auto"/>
              <w:jc w:val="center"/>
              <w:rPr>
                <w:rFonts w:ascii="Times New Roman" w:eastAsia="Times New Roman" w:hAnsi="Times New Roman" w:cs="Times New Roman"/>
                <w:color w:val="000000" w:themeColor="text1"/>
                <w:sz w:val="24"/>
                <w:szCs w:val="24"/>
                <w:lang w:eastAsia="ru-RU"/>
              </w:rPr>
            </w:pPr>
          </w:p>
        </w:tc>
      </w:tr>
      <w:tr w:rsidR="0012267E" w:rsidRPr="005A7116" w14:paraId="064E4DFE" w14:textId="77777777" w:rsidTr="00C90B63">
        <w:trPr>
          <w:jc w:val="center"/>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85A4DC"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13</w:t>
            </w:r>
          </w:p>
        </w:tc>
        <w:tc>
          <w:tcPr>
            <w:tcW w:w="7445" w:type="dxa"/>
            <w:tcBorders>
              <w:top w:val="nil"/>
              <w:left w:val="nil"/>
              <w:bottom w:val="single" w:sz="8" w:space="0" w:color="auto"/>
              <w:right w:val="single" w:sz="8" w:space="0" w:color="auto"/>
            </w:tcBorders>
            <w:tcMar>
              <w:top w:w="0" w:type="dxa"/>
              <w:left w:w="108" w:type="dxa"/>
              <w:bottom w:w="0" w:type="dxa"/>
              <w:right w:w="108" w:type="dxa"/>
            </w:tcMar>
          </w:tcPr>
          <w:p w14:paraId="331278F2" w14:textId="74556F72"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Өтімділігі жоғары активтердің жеткіліктілігі нормативін орындау туралы ақпарат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rPr>
              <w:t>иә</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rPr>
              <w:t xml:space="preserve"> немесе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rPr>
              <w:t>жоқ</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rPr>
              <w:t>)</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14:paraId="66B69A67"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bl>
    <w:p w14:paraId="0512C452" w14:textId="77777777" w:rsidR="001058C5" w:rsidRPr="005A7116" w:rsidRDefault="001058C5" w:rsidP="000D6F32">
      <w:pPr>
        <w:spacing w:after="0" w:line="240" w:lineRule="auto"/>
        <w:jc w:val="center"/>
        <w:rPr>
          <w:rFonts w:ascii="Times New Roman" w:eastAsia="Calibri" w:hAnsi="Times New Roman" w:cs="Times New Roman"/>
          <w:color w:val="000000" w:themeColor="text1"/>
          <w:sz w:val="28"/>
          <w:szCs w:val="28"/>
        </w:rPr>
      </w:pPr>
    </w:p>
    <w:p w14:paraId="3C02365C" w14:textId="77777777" w:rsidR="001058C5" w:rsidRPr="005A7116" w:rsidRDefault="001058C5" w:rsidP="000D6F32">
      <w:pPr>
        <w:spacing w:after="0" w:line="240" w:lineRule="auto"/>
        <w:jc w:val="center"/>
        <w:rPr>
          <w:rStyle w:val="s0"/>
          <w:color w:val="000000" w:themeColor="text1"/>
          <w:sz w:val="28"/>
        </w:rPr>
      </w:pPr>
      <w:r w:rsidRPr="005A7116">
        <w:rPr>
          <w:rStyle w:val="s0"/>
          <w:color w:val="000000" w:themeColor="text1"/>
          <w:sz w:val="28"/>
        </w:rPr>
        <w:t>2-кесте. Төлем қабілеттілігі маржасының ең төменгі мөлшерінің ұлғаю сомасы</w:t>
      </w:r>
    </w:p>
    <w:p w14:paraId="3BEC4695" w14:textId="77777777" w:rsidR="001058C5" w:rsidRPr="005A7116" w:rsidRDefault="001058C5" w:rsidP="000D6F32">
      <w:pPr>
        <w:spacing w:after="0" w:line="240" w:lineRule="auto"/>
        <w:jc w:val="center"/>
        <w:rPr>
          <w:rStyle w:val="s0"/>
          <w:color w:val="000000" w:themeColor="text1"/>
          <w:sz w:val="28"/>
        </w:rPr>
      </w:pPr>
    </w:p>
    <w:p w14:paraId="725C8FD4" w14:textId="77777777" w:rsidR="001058C5" w:rsidRPr="005A7116" w:rsidRDefault="001058C5" w:rsidP="000D6F32">
      <w:pPr>
        <w:spacing w:after="0" w:line="240" w:lineRule="auto"/>
        <w:jc w:val="right"/>
        <w:rPr>
          <w:rStyle w:val="s0"/>
          <w:color w:val="000000" w:themeColor="text1"/>
          <w:sz w:val="24"/>
        </w:rPr>
      </w:pPr>
      <w:r w:rsidRPr="005A7116">
        <w:rPr>
          <w:rStyle w:val="s0"/>
          <w:color w:val="000000" w:themeColor="text1"/>
          <w:sz w:val="24"/>
        </w:rPr>
        <w:t>(мың теңгемен)</w:t>
      </w:r>
    </w:p>
    <w:tbl>
      <w:tblPr>
        <w:tblW w:w="5000" w:type="pct"/>
        <w:jc w:val="center"/>
        <w:tblLayout w:type="fixed"/>
        <w:tblCellMar>
          <w:left w:w="0" w:type="dxa"/>
          <w:right w:w="0" w:type="dxa"/>
        </w:tblCellMar>
        <w:tblLook w:val="04A0" w:firstRow="1" w:lastRow="0" w:firstColumn="1" w:lastColumn="0" w:noHBand="0" w:noVBand="1"/>
      </w:tblPr>
      <w:tblGrid>
        <w:gridCol w:w="1970"/>
        <w:gridCol w:w="1971"/>
        <w:gridCol w:w="1970"/>
        <w:gridCol w:w="1971"/>
        <w:gridCol w:w="1971"/>
      </w:tblGrid>
      <w:tr w:rsidR="005A7116" w:rsidRPr="005A7116" w14:paraId="36DB153A" w14:textId="77777777" w:rsidTr="00C90B63">
        <w:trPr>
          <w:jc w:val="center"/>
        </w:trPr>
        <w:tc>
          <w:tcPr>
            <w:tcW w:w="19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069FB7" w14:textId="77777777" w:rsidR="001058C5" w:rsidRPr="005A7116" w:rsidRDefault="001058C5" w:rsidP="000D6F32">
            <w:pPr>
              <w:spacing w:after="0" w:line="240" w:lineRule="auto"/>
              <w:jc w:val="center"/>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Исламдық қайта сақтандыру ұйымының атауы</w:t>
            </w:r>
          </w:p>
        </w:tc>
        <w:tc>
          <w:tcPr>
            <w:tcW w:w="19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2A184D" w14:textId="77777777" w:rsidR="001058C5" w:rsidRPr="005A7116" w:rsidRDefault="001058C5" w:rsidP="000D6F32">
            <w:pPr>
              <w:spacing w:after="0" w:line="240" w:lineRule="auto"/>
              <w:jc w:val="center"/>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 xml:space="preserve">Халықаралық немесе ұлттық шкала бойынша исламдық қайта сақтандырушының рейтингтік бағасы (төлем қабілеттілігі маржасының жеткіліктілік </w:t>
            </w:r>
            <w:r w:rsidRPr="005A7116">
              <w:rPr>
                <w:rFonts w:ascii="Times New Roman" w:hAnsi="Times New Roman" w:cs="Times New Roman"/>
                <w:color w:val="000000" w:themeColor="text1"/>
                <w:sz w:val="24"/>
                <w:szCs w:val="24"/>
              </w:rPr>
              <w:lastRenderedPageBreak/>
              <w:t>нормативі)</w:t>
            </w:r>
          </w:p>
        </w:tc>
        <w:tc>
          <w:tcPr>
            <w:tcW w:w="19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F3469A" w14:textId="77777777" w:rsidR="001058C5" w:rsidRPr="005A7116" w:rsidRDefault="001058C5" w:rsidP="000D6F32">
            <w:pPr>
              <w:spacing w:after="0" w:line="240" w:lineRule="auto"/>
              <w:jc w:val="center"/>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lastRenderedPageBreak/>
              <w:t>Қолданыстағы исламдық қайта сақтандыру шарттары бойынша қайта сақтандыруға берілген (берілетін) міндеттемелер көлемі, барлығы</w:t>
            </w:r>
          </w:p>
        </w:tc>
        <w:tc>
          <w:tcPr>
            <w:tcW w:w="19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E8228A" w14:textId="77777777" w:rsidR="001058C5" w:rsidRPr="005A7116" w:rsidRDefault="001058C5" w:rsidP="000D6F32">
            <w:pPr>
              <w:spacing w:after="0" w:line="240" w:lineRule="auto"/>
              <w:jc w:val="center"/>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Исламдық қайта сақтандыру ұйымының атауы</w:t>
            </w:r>
          </w:p>
        </w:tc>
        <w:tc>
          <w:tcPr>
            <w:tcW w:w="19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81E27F" w14:textId="77777777" w:rsidR="001058C5" w:rsidRPr="005A7116" w:rsidRDefault="001058C5" w:rsidP="000D6F32">
            <w:pPr>
              <w:spacing w:after="0" w:line="240" w:lineRule="auto"/>
              <w:jc w:val="center"/>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 xml:space="preserve">Халықаралық немесе ұлттық шкала бойынша исламдық қайта сақтандырушының рейтингтік бағасы (төлем қабілеттілігі маржасының жеткіліктілік </w:t>
            </w:r>
            <w:r w:rsidRPr="005A7116">
              <w:rPr>
                <w:rFonts w:ascii="Times New Roman" w:hAnsi="Times New Roman" w:cs="Times New Roman"/>
                <w:color w:val="000000" w:themeColor="text1"/>
                <w:sz w:val="24"/>
                <w:szCs w:val="24"/>
              </w:rPr>
              <w:lastRenderedPageBreak/>
              <w:t>нормативі)</w:t>
            </w:r>
          </w:p>
        </w:tc>
      </w:tr>
      <w:tr w:rsidR="005A7116" w:rsidRPr="005A7116" w14:paraId="1B23B7B7" w14:textId="77777777" w:rsidTr="00C90B63">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CA2BEA"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lastRenderedPageBreak/>
              <w:t>1</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20035B52"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2</w:t>
            </w: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3BD30BD1"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3</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2A791F27"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4</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03ACE6ED"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5</w:t>
            </w:r>
          </w:p>
        </w:tc>
      </w:tr>
      <w:tr w:rsidR="005A7116" w:rsidRPr="005A7116" w14:paraId="2492AE85" w14:textId="77777777" w:rsidTr="00C90B63">
        <w:trPr>
          <w:jc w:val="center"/>
        </w:trPr>
        <w:tc>
          <w:tcPr>
            <w:tcW w:w="9853"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4BA200" w14:textId="3A8E6150" w:rsidR="001058C5" w:rsidRPr="005A7116" w:rsidRDefault="00796D18"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lang w:val="kk-KZ"/>
              </w:rPr>
              <w:t>«</w:t>
            </w:r>
            <w:r w:rsidR="001058C5" w:rsidRPr="005A7116">
              <w:rPr>
                <w:rFonts w:ascii="Times New Roman" w:hAnsi="Times New Roman" w:cs="Times New Roman"/>
                <w:color w:val="000000" w:themeColor="text1"/>
                <w:sz w:val="24"/>
                <w:szCs w:val="24"/>
              </w:rPr>
              <w:t>Еуразиялық экономикалық одақ туралы шартты ратификациялау туралы</w:t>
            </w:r>
            <w:r w:rsidRPr="005A7116">
              <w:rPr>
                <w:rFonts w:ascii="Times New Roman" w:hAnsi="Times New Roman" w:cs="Times New Roman"/>
                <w:color w:val="000000" w:themeColor="text1"/>
                <w:sz w:val="24"/>
                <w:szCs w:val="24"/>
                <w:lang w:val="kk-KZ"/>
              </w:rPr>
              <w:t>»</w:t>
            </w:r>
            <w:r w:rsidR="001058C5" w:rsidRPr="005A7116">
              <w:rPr>
                <w:rFonts w:ascii="Times New Roman" w:hAnsi="Times New Roman" w:cs="Times New Roman"/>
                <w:color w:val="000000" w:themeColor="text1"/>
                <w:sz w:val="24"/>
                <w:szCs w:val="24"/>
              </w:rPr>
              <w:t xml:space="preserve"> 2014 жылғы 14 қазандағы Қазақстан Республикасының Заңымен ратифицикацияланған Еуразиялық экономикалық одақ туралы шартқа (бұдан әрі - ЕАЭО туралы шарт) қатысушы елдердің исламдық қайта сақтандырушыларын қоспағанда, Қазақстан Республикасының бейрезидент исламдық қайта сақтандырушылармен жасалған исламдық қайта сақтандыру шарттары</w:t>
            </w:r>
          </w:p>
        </w:tc>
      </w:tr>
      <w:tr w:rsidR="005A7116" w:rsidRPr="005A7116" w14:paraId="1036FD47" w14:textId="77777777" w:rsidTr="00C90B63">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3DF9F6"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r w:rsidRPr="005A7116">
              <w:rPr>
                <w:color w:val="000000" w:themeColor="text1"/>
              </w:rPr>
              <w:t xml:space="preserve"> </w:t>
            </w:r>
            <w:r w:rsidRPr="005A7116">
              <w:rPr>
                <w:rFonts w:ascii="Times New Roman" w:hAnsi="Times New Roman" w:cs="Times New Roman"/>
                <w:color w:val="000000" w:themeColor="text1"/>
                <w:sz w:val="24"/>
                <w:szCs w:val="24"/>
              </w:rPr>
              <w:t>1-топ</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26AB1D72" w14:textId="4F709B84" w:rsidR="001058C5" w:rsidRPr="005A7116" w:rsidRDefault="00796D18"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w:t>
            </w:r>
            <w:r w:rsidR="001058C5" w:rsidRPr="005A7116">
              <w:rPr>
                <w:rFonts w:ascii="Times New Roman" w:hAnsi="Times New Roman" w:cs="Times New Roman"/>
                <w:color w:val="000000" w:themeColor="text1"/>
                <w:sz w:val="24"/>
                <w:szCs w:val="24"/>
              </w:rPr>
              <w:t>АА-</w:t>
            </w:r>
            <w:r w:rsidRPr="005A7116">
              <w:rPr>
                <w:rFonts w:ascii="Times New Roman" w:hAnsi="Times New Roman" w:cs="Times New Roman"/>
                <w:color w:val="000000" w:themeColor="text1"/>
                <w:sz w:val="24"/>
                <w:szCs w:val="24"/>
              </w:rPr>
              <w:t>»</w:t>
            </w:r>
            <w:r w:rsidR="001058C5" w:rsidRPr="005A7116">
              <w:rPr>
                <w:rFonts w:ascii="Times New Roman" w:hAnsi="Times New Roman" w:cs="Times New Roman"/>
                <w:color w:val="000000" w:themeColor="text1"/>
                <w:sz w:val="24"/>
                <w:szCs w:val="24"/>
              </w:rPr>
              <w:t xml:space="preserve"> немесе жоғары</w:t>
            </w: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0D957868"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3A38E707"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0%</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3403C8B1"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r>
      <w:tr w:rsidR="005A7116" w:rsidRPr="005A7116" w14:paraId="2F35B5AA" w14:textId="77777777" w:rsidTr="00C90B63">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9F5181"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03068AFF"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2D0F16E7"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36EE7396"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74D51FE6"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r>
      <w:tr w:rsidR="005A7116" w:rsidRPr="005A7116" w14:paraId="257D1DAC" w14:textId="77777777" w:rsidTr="00C90B63">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86FF05"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2-топ</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67F2287F" w14:textId="56F7230B" w:rsidR="001058C5" w:rsidRPr="005A7116" w:rsidRDefault="00796D18"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rPr>
              <w:t>«</w:t>
            </w:r>
            <w:r w:rsidR="001058C5" w:rsidRPr="005A7116">
              <w:rPr>
                <w:rFonts w:ascii="Times New Roman" w:hAnsi="Times New Roman" w:cs="Times New Roman"/>
                <w:color w:val="000000" w:themeColor="text1"/>
                <w:sz w:val="24"/>
                <w:szCs w:val="24"/>
              </w:rPr>
              <w:t>А+</w:t>
            </w:r>
            <w:r w:rsidRPr="005A7116">
              <w:rPr>
                <w:rFonts w:ascii="Times New Roman" w:hAnsi="Times New Roman" w:cs="Times New Roman"/>
                <w:color w:val="000000" w:themeColor="text1"/>
                <w:sz w:val="24"/>
                <w:szCs w:val="24"/>
              </w:rPr>
              <w:t>»</w:t>
            </w:r>
            <w:r w:rsidR="001058C5" w:rsidRPr="005A7116">
              <w:rPr>
                <w:rFonts w:ascii="Times New Roman" w:hAnsi="Times New Roman" w:cs="Times New Roman"/>
                <w:color w:val="000000" w:themeColor="text1"/>
                <w:sz w:val="24"/>
                <w:szCs w:val="24"/>
              </w:rPr>
              <w:t xml:space="preserve"> </w:t>
            </w:r>
            <w:r w:rsidR="001058C5" w:rsidRPr="005A7116">
              <w:rPr>
                <w:rFonts w:ascii="Times New Roman" w:hAnsi="Times New Roman" w:cs="Times New Roman"/>
                <w:color w:val="000000" w:themeColor="text1"/>
                <w:sz w:val="24"/>
                <w:szCs w:val="24"/>
                <w:lang w:val="kk-KZ"/>
              </w:rPr>
              <w:t>-</w:t>
            </w:r>
            <w:r w:rsidR="001058C5" w:rsidRPr="005A7116">
              <w:rPr>
                <w:rFonts w:ascii="Times New Roman" w:hAnsi="Times New Roman" w:cs="Times New Roman"/>
                <w:color w:val="000000" w:themeColor="text1"/>
                <w:sz w:val="24"/>
                <w:szCs w:val="24"/>
              </w:rPr>
              <w:t xml:space="preserve"> </w:t>
            </w:r>
            <w:r w:rsidRPr="005A7116">
              <w:rPr>
                <w:rFonts w:ascii="Times New Roman" w:hAnsi="Times New Roman" w:cs="Times New Roman"/>
                <w:color w:val="000000" w:themeColor="text1"/>
                <w:sz w:val="24"/>
                <w:szCs w:val="24"/>
              </w:rPr>
              <w:t>«</w:t>
            </w:r>
            <w:r w:rsidR="001058C5" w:rsidRPr="005A7116">
              <w:rPr>
                <w:rFonts w:ascii="Times New Roman" w:hAnsi="Times New Roman" w:cs="Times New Roman"/>
                <w:color w:val="000000" w:themeColor="text1"/>
                <w:sz w:val="24"/>
                <w:szCs w:val="24"/>
              </w:rPr>
              <w:t>А-</w:t>
            </w:r>
            <w:r w:rsidRPr="005A7116">
              <w:rPr>
                <w:rFonts w:ascii="Times New Roman" w:hAnsi="Times New Roman" w:cs="Times New Roman"/>
                <w:color w:val="000000" w:themeColor="text1"/>
                <w:sz w:val="24"/>
                <w:szCs w:val="24"/>
              </w:rPr>
              <w:t>»</w:t>
            </w:r>
            <w:r w:rsidR="001058C5" w:rsidRPr="005A7116">
              <w:rPr>
                <w:rFonts w:ascii="Times New Roman" w:hAnsi="Times New Roman" w:cs="Times New Roman"/>
                <w:color w:val="000000" w:themeColor="text1"/>
                <w:sz w:val="24"/>
                <w:szCs w:val="24"/>
                <w:lang w:val="kk-KZ"/>
              </w:rPr>
              <w:t xml:space="preserve"> аралығы</w:t>
            </w: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50088D7E"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7328F030"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0%</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04936457"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r>
      <w:tr w:rsidR="005A7116" w:rsidRPr="005A7116" w14:paraId="5471E8BF" w14:textId="77777777" w:rsidTr="00C90B63">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80E93"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2083F4FF"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015A9B14"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0BFC09D6"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5F1219BA"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r>
      <w:tr w:rsidR="005A7116" w:rsidRPr="005A7116" w14:paraId="6E66581D" w14:textId="77777777" w:rsidTr="00C90B63">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FAC666"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3-топ</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1F99F6D2" w14:textId="0F793C81" w:rsidR="001058C5" w:rsidRPr="005A7116" w:rsidRDefault="00796D18"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rPr>
              <w:t>«</w:t>
            </w:r>
            <w:r w:rsidR="001058C5" w:rsidRPr="005A7116">
              <w:rPr>
                <w:rFonts w:ascii="Times New Roman" w:hAnsi="Times New Roman" w:cs="Times New Roman"/>
                <w:color w:val="000000" w:themeColor="text1"/>
                <w:sz w:val="24"/>
                <w:szCs w:val="24"/>
              </w:rPr>
              <w:t>ВВВ+</w:t>
            </w:r>
            <w:r w:rsidRPr="005A7116">
              <w:rPr>
                <w:rFonts w:ascii="Times New Roman" w:hAnsi="Times New Roman" w:cs="Times New Roman"/>
                <w:color w:val="000000" w:themeColor="text1"/>
                <w:sz w:val="24"/>
                <w:szCs w:val="24"/>
              </w:rPr>
              <w:t>»</w:t>
            </w:r>
            <w:r w:rsidR="001058C5" w:rsidRPr="005A7116">
              <w:rPr>
                <w:rFonts w:ascii="Times New Roman" w:hAnsi="Times New Roman" w:cs="Times New Roman"/>
                <w:color w:val="000000" w:themeColor="text1"/>
                <w:sz w:val="24"/>
                <w:szCs w:val="24"/>
              </w:rPr>
              <w:t xml:space="preserve"> </w:t>
            </w:r>
            <w:r w:rsidR="001058C5"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rPr>
              <w:t>»</w:t>
            </w:r>
            <w:r w:rsidR="001058C5" w:rsidRPr="005A7116">
              <w:rPr>
                <w:rFonts w:ascii="Times New Roman" w:hAnsi="Times New Roman" w:cs="Times New Roman"/>
                <w:color w:val="000000" w:themeColor="text1"/>
                <w:sz w:val="24"/>
                <w:szCs w:val="24"/>
              </w:rPr>
              <w:t>ВВВ-</w:t>
            </w:r>
            <w:r w:rsidRPr="005A7116">
              <w:rPr>
                <w:rFonts w:ascii="Times New Roman" w:hAnsi="Times New Roman" w:cs="Times New Roman"/>
                <w:color w:val="000000" w:themeColor="text1"/>
                <w:sz w:val="24"/>
                <w:szCs w:val="24"/>
              </w:rPr>
              <w:t>»</w:t>
            </w:r>
            <w:r w:rsidR="001058C5" w:rsidRPr="005A7116">
              <w:rPr>
                <w:rFonts w:ascii="Times New Roman" w:hAnsi="Times New Roman" w:cs="Times New Roman"/>
                <w:color w:val="000000" w:themeColor="text1"/>
                <w:sz w:val="24"/>
                <w:szCs w:val="24"/>
                <w:lang w:val="kk-KZ"/>
              </w:rPr>
              <w:t xml:space="preserve"> аралығы</w:t>
            </w: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709E9FDE"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1067EFBA"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0,2%</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7E647195"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r>
      <w:tr w:rsidR="005A7116" w:rsidRPr="005A7116" w14:paraId="53B91DEB" w14:textId="77777777" w:rsidTr="00C90B63">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4F3B75"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65A8D922"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199EE132"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7F31E798"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388EA768"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r>
      <w:tr w:rsidR="005A7116" w:rsidRPr="005A7116" w14:paraId="720028C5" w14:textId="77777777" w:rsidTr="00C90B63">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BD91BD"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4-топ</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268D09E8" w14:textId="61D13716" w:rsidR="001058C5" w:rsidRPr="005A7116" w:rsidRDefault="00796D18"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rPr>
              <w:t>«</w:t>
            </w:r>
            <w:r w:rsidR="001058C5" w:rsidRPr="005A7116">
              <w:rPr>
                <w:rFonts w:ascii="Times New Roman" w:hAnsi="Times New Roman" w:cs="Times New Roman"/>
                <w:color w:val="000000" w:themeColor="text1"/>
                <w:sz w:val="24"/>
                <w:szCs w:val="24"/>
              </w:rPr>
              <w:t>ВВ+</w:t>
            </w:r>
            <w:r w:rsidRPr="005A7116">
              <w:rPr>
                <w:rFonts w:ascii="Times New Roman" w:hAnsi="Times New Roman" w:cs="Times New Roman"/>
                <w:color w:val="000000" w:themeColor="text1"/>
                <w:sz w:val="24"/>
                <w:szCs w:val="24"/>
              </w:rPr>
              <w:t>»</w:t>
            </w:r>
            <w:r w:rsidR="001058C5" w:rsidRPr="005A7116">
              <w:rPr>
                <w:rFonts w:ascii="Times New Roman" w:hAnsi="Times New Roman" w:cs="Times New Roman"/>
                <w:color w:val="000000" w:themeColor="text1"/>
                <w:sz w:val="24"/>
                <w:szCs w:val="24"/>
              </w:rPr>
              <w:t xml:space="preserve"> </w:t>
            </w:r>
            <w:r w:rsidR="001058C5" w:rsidRPr="005A7116">
              <w:rPr>
                <w:rFonts w:ascii="Times New Roman" w:hAnsi="Times New Roman" w:cs="Times New Roman"/>
                <w:color w:val="000000" w:themeColor="text1"/>
                <w:sz w:val="24"/>
                <w:szCs w:val="24"/>
                <w:lang w:val="kk-KZ"/>
              </w:rPr>
              <w:t xml:space="preserve">- </w:t>
            </w:r>
            <w:r w:rsidRPr="005A7116">
              <w:rPr>
                <w:rFonts w:ascii="Times New Roman" w:hAnsi="Times New Roman" w:cs="Times New Roman"/>
                <w:color w:val="000000" w:themeColor="text1"/>
                <w:sz w:val="24"/>
                <w:szCs w:val="24"/>
              </w:rPr>
              <w:t>«</w:t>
            </w:r>
            <w:r w:rsidR="001058C5" w:rsidRPr="005A7116">
              <w:rPr>
                <w:rFonts w:ascii="Times New Roman" w:hAnsi="Times New Roman" w:cs="Times New Roman"/>
                <w:color w:val="000000" w:themeColor="text1"/>
                <w:sz w:val="24"/>
                <w:szCs w:val="24"/>
              </w:rPr>
              <w:t>ВВ-</w:t>
            </w:r>
            <w:r w:rsidRPr="005A7116">
              <w:rPr>
                <w:rFonts w:ascii="Times New Roman" w:hAnsi="Times New Roman" w:cs="Times New Roman"/>
                <w:color w:val="000000" w:themeColor="text1"/>
                <w:sz w:val="24"/>
                <w:szCs w:val="24"/>
              </w:rPr>
              <w:t>»</w:t>
            </w:r>
            <w:r w:rsidR="001058C5" w:rsidRPr="005A7116">
              <w:rPr>
                <w:rFonts w:ascii="Times New Roman" w:hAnsi="Times New Roman" w:cs="Times New Roman"/>
                <w:color w:val="000000" w:themeColor="text1"/>
                <w:sz w:val="24"/>
                <w:szCs w:val="24"/>
                <w:lang w:val="kk-KZ"/>
              </w:rPr>
              <w:t xml:space="preserve"> аралығы</w:t>
            </w: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0BC1C1B5"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2330E79D"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0,75%</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263247FB"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r>
      <w:tr w:rsidR="005A7116" w:rsidRPr="005A7116" w14:paraId="18EC3E27" w14:textId="77777777" w:rsidTr="00C90B63">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28FD70"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3E8F6C82"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1F428142"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55658622"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32D7B94B"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r>
      <w:tr w:rsidR="005A7116" w:rsidRPr="005A7116" w14:paraId="179F8D73" w14:textId="77777777" w:rsidTr="00C90B63">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1911B8"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5-топ</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6EC9987B" w14:textId="1D6BB31D" w:rsidR="001058C5" w:rsidRPr="005A7116" w:rsidRDefault="00796D18"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rPr>
              <w:t>«</w:t>
            </w:r>
            <w:r w:rsidR="001058C5" w:rsidRPr="005A7116">
              <w:rPr>
                <w:rFonts w:ascii="Times New Roman" w:hAnsi="Times New Roman" w:cs="Times New Roman"/>
                <w:color w:val="000000" w:themeColor="text1"/>
                <w:sz w:val="24"/>
                <w:szCs w:val="24"/>
              </w:rPr>
              <w:t>В+</w:t>
            </w:r>
            <w:r w:rsidRPr="005A7116">
              <w:rPr>
                <w:rFonts w:ascii="Times New Roman" w:hAnsi="Times New Roman" w:cs="Times New Roman"/>
                <w:color w:val="000000" w:themeColor="text1"/>
                <w:sz w:val="24"/>
                <w:szCs w:val="24"/>
              </w:rPr>
              <w:t>»</w:t>
            </w:r>
            <w:r w:rsidR="001058C5" w:rsidRPr="005A7116">
              <w:rPr>
                <w:rFonts w:ascii="Times New Roman" w:hAnsi="Times New Roman" w:cs="Times New Roman"/>
                <w:color w:val="000000" w:themeColor="text1"/>
                <w:sz w:val="24"/>
                <w:szCs w:val="24"/>
              </w:rPr>
              <w:t xml:space="preserve"> </w:t>
            </w:r>
            <w:r w:rsidR="001058C5" w:rsidRPr="005A7116">
              <w:rPr>
                <w:rFonts w:ascii="Times New Roman" w:hAnsi="Times New Roman" w:cs="Times New Roman"/>
                <w:color w:val="000000" w:themeColor="text1"/>
                <w:sz w:val="24"/>
                <w:szCs w:val="24"/>
                <w:lang w:val="kk-KZ"/>
              </w:rPr>
              <w:t xml:space="preserve">- </w:t>
            </w:r>
            <w:r w:rsidRPr="005A7116">
              <w:rPr>
                <w:rFonts w:ascii="Times New Roman" w:hAnsi="Times New Roman" w:cs="Times New Roman"/>
                <w:color w:val="000000" w:themeColor="text1"/>
                <w:sz w:val="24"/>
                <w:szCs w:val="24"/>
              </w:rPr>
              <w:t>«</w:t>
            </w:r>
            <w:r w:rsidR="001058C5" w:rsidRPr="005A7116">
              <w:rPr>
                <w:rFonts w:ascii="Times New Roman" w:hAnsi="Times New Roman" w:cs="Times New Roman"/>
                <w:color w:val="000000" w:themeColor="text1"/>
                <w:sz w:val="24"/>
                <w:szCs w:val="24"/>
              </w:rPr>
              <w:t>В-</w:t>
            </w:r>
            <w:r w:rsidRPr="005A7116">
              <w:rPr>
                <w:rFonts w:ascii="Times New Roman" w:hAnsi="Times New Roman" w:cs="Times New Roman"/>
                <w:color w:val="000000" w:themeColor="text1"/>
                <w:sz w:val="24"/>
                <w:szCs w:val="24"/>
              </w:rPr>
              <w:t>»</w:t>
            </w:r>
            <w:r w:rsidR="001058C5" w:rsidRPr="005A7116">
              <w:rPr>
                <w:rFonts w:ascii="Times New Roman" w:hAnsi="Times New Roman" w:cs="Times New Roman"/>
                <w:color w:val="000000" w:themeColor="text1"/>
                <w:sz w:val="24"/>
                <w:szCs w:val="24"/>
                <w:lang w:val="kk-KZ"/>
              </w:rPr>
              <w:t xml:space="preserve"> аралығы</w:t>
            </w: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46EBA251"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58BECC2D"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3,8%</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2AABB084"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r>
      <w:tr w:rsidR="005A7116" w:rsidRPr="005A7116" w14:paraId="1D2D7FE5" w14:textId="77777777" w:rsidTr="00C90B63">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0231EB"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7241E699"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653880CD"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43B2372D"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26FB991C"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r>
      <w:tr w:rsidR="005A7116" w:rsidRPr="005A7116" w14:paraId="2421BD79" w14:textId="77777777" w:rsidTr="00C90B63">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903AEC"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6-топ</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39315B8F" w14:textId="6F3831E2" w:rsidR="001058C5" w:rsidRPr="005A7116" w:rsidRDefault="00796D18"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lang w:val="kk-KZ"/>
              </w:rPr>
              <w:t>«</w:t>
            </w:r>
            <w:r w:rsidR="001058C5" w:rsidRPr="005A7116">
              <w:rPr>
                <w:rFonts w:ascii="Times New Roman" w:hAnsi="Times New Roman" w:cs="Times New Roman"/>
                <w:color w:val="000000" w:themeColor="text1"/>
                <w:sz w:val="24"/>
                <w:szCs w:val="24"/>
              </w:rPr>
              <w:t>В-</w:t>
            </w:r>
            <w:r w:rsidRPr="005A7116">
              <w:rPr>
                <w:rFonts w:ascii="Times New Roman" w:hAnsi="Times New Roman" w:cs="Times New Roman"/>
                <w:color w:val="000000" w:themeColor="text1"/>
                <w:sz w:val="24"/>
                <w:szCs w:val="24"/>
                <w:lang w:val="kk-KZ"/>
              </w:rPr>
              <w:t>»</w:t>
            </w:r>
            <w:r w:rsidR="001058C5" w:rsidRPr="005A7116">
              <w:rPr>
                <w:rFonts w:ascii="Times New Roman" w:hAnsi="Times New Roman" w:cs="Times New Roman"/>
                <w:color w:val="000000" w:themeColor="text1"/>
                <w:sz w:val="24"/>
                <w:szCs w:val="24"/>
              </w:rPr>
              <w:t>-дан төмен немесе жоқ</w:t>
            </w: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35923F1D"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468BFDEC"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22%</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03991E08"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r>
      <w:tr w:rsidR="005A7116" w:rsidRPr="005A7116" w14:paraId="56A40F93" w14:textId="77777777" w:rsidTr="00C90B63">
        <w:trPr>
          <w:jc w:val="center"/>
        </w:trPr>
        <w:tc>
          <w:tcPr>
            <w:tcW w:w="9853"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6E9702"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Қазақстан Республикасының резиденттері – исламдық қайта сақтандырушылармен жасалған исламдық қайта сақтандыру шарттары</w:t>
            </w:r>
          </w:p>
        </w:tc>
      </w:tr>
      <w:tr w:rsidR="005A7116" w:rsidRPr="005A7116" w14:paraId="15E0C62F" w14:textId="77777777" w:rsidTr="00C90B63">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F67129"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7-топ</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7F602E46" w14:textId="71188F4C" w:rsidR="001058C5" w:rsidRPr="005A7116" w:rsidRDefault="00796D18" w:rsidP="000D6F32">
            <w:pPr>
              <w:spacing w:after="0" w:line="240" w:lineRule="auto"/>
              <w:jc w:val="center"/>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w:t>
            </w:r>
            <w:r w:rsidR="001058C5" w:rsidRPr="005A7116">
              <w:rPr>
                <w:rFonts w:ascii="Times New Roman" w:hAnsi="Times New Roman" w:cs="Times New Roman"/>
                <w:color w:val="000000" w:themeColor="text1"/>
                <w:sz w:val="24"/>
                <w:szCs w:val="24"/>
              </w:rPr>
              <w:t>В</w:t>
            </w:r>
            <w:r w:rsidRPr="005A7116">
              <w:rPr>
                <w:rFonts w:ascii="Times New Roman" w:hAnsi="Times New Roman" w:cs="Times New Roman"/>
                <w:color w:val="000000" w:themeColor="text1"/>
                <w:sz w:val="24"/>
                <w:szCs w:val="24"/>
                <w:lang w:val="kk-KZ"/>
              </w:rPr>
              <w:t>»</w:t>
            </w:r>
            <w:r w:rsidR="001058C5" w:rsidRPr="005A7116">
              <w:rPr>
                <w:rFonts w:ascii="Times New Roman" w:hAnsi="Times New Roman" w:cs="Times New Roman"/>
                <w:color w:val="000000" w:themeColor="text1"/>
                <w:sz w:val="24"/>
                <w:szCs w:val="24"/>
              </w:rPr>
              <w:t xml:space="preserve">-дан төмен емес немесе </w:t>
            </w:r>
            <w:r w:rsidRPr="005A7116">
              <w:rPr>
                <w:rFonts w:ascii="Times New Roman" w:hAnsi="Times New Roman" w:cs="Times New Roman"/>
                <w:color w:val="000000" w:themeColor="text1"/>
                <w:sz w:val="24"/>
                <w:szCs w:val="24"/>
                <w:lang w:val="kk-KZ"/>
              </w:rPr>
              <w:t>«</w:t>
            </w:r>
            <w:r w:rsidR="001058C5" w:rsidRPr="005A7116">
              <w:rPr>
                <w:rFonts w:ascii="Times New Roman" w:hAnsi="Times New Roman" w:cs="Times New Roman"/>
                <w:color w:val="000000" w:themeColor="text1"/>
                <w:sz w:val="24"/>
                <w:szCs w:val="24"/>
              </w:rPr>
              <w:t>kzBB</w:t>
            </w:r>
            <w:r w:rsidRPr="005A7116">
              <w:rPr>
                <w:rFonts w:ascii="Times New Roman" w:hAnsi="Times New Roman" w:cs="Times New Roman"/>
                <w:color w:val="000000" w:themeColor="text1"/>
                <w:sz w:val="24"/>
                <w:szCs w:val="24"/>
                <w:lang w:val="kk-KZ"/>
              </w:rPr>
              <w:t>»</w:t>
            </w: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27DC215A"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42F83F27"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0%</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489BA39E"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r>
      <w:tr w:rsidR="005A7116" w:rsidRPr="005A7116" w14:paraId="54EC0CC7" w14:textId="77777777" w:rsidTr="00C90B63">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1FAE1F"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3967CC2E"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5E10D05C"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4616367C"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5D34FD73"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r>
      <w:tr w:rsidR="005A7116" w:rsidRPr="005A7116" w14:paraId="4ABFC346" w14:textId="77777777" w:rsidTr="00C90B63">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B30CA0"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8-топ</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35F84A44" w14:textId="5DFDB9BA" w:rsidR="001058C5" w:rsidRPr="005A7116" w:rsidRDefault="00796D18"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w:t>
            </w:r>
            <w:r w:rsidR="001058C5" w:rsidRPr="005A7116">
              <w:rPr>
                <w:rFonts w:ascii="Times New Roman" w:hAnsi="Times New Roman" w:cs="Times New Roman"/>
                <w:color w:val="000000" w:themeColor="text1"/>
                <w:sz w:val="24"/>
                <w:szCs w:val="24"/>
              </w:rPr>
              <w:t>В-</w:t>
            </w:r>
            <w:r w:rsidRPr="005A7116">
              <w:rPr>
                <w:rFonts w:ascii="Times New Roman" w:hAnsi="Times New Roman" w:cs="Times New Roman"/>
                <w:color w:val="000000" w:themeColor="text1"/>
                <w:sz w:val="24"/>
                <w:szCs w:val="24"/>
              </w:rPr>
              <w:t>»</w:t>
            </w:r>
            <w:r w:rsidR="001058C5" w:rsidRPr="005A7116">
              <w:rPr>
                <w:rFonts w:ascii="Times New Roman" w:hAnsi="Times New Roman" w:cs="Times New Roman"/>
                <w:color w:val="000000" w:themeColor="text1"/>
                <w:sz w:val="24"/>
                <w:szCs w:val="24"/>
              </w:rPr>
              <w:t xml:space="preserve">, </w:t>
            </w:r>
            <w:r w:rsidRPr="005A7116">
              <w:rPr>
                <w:rFonts w:ascii="Times New Roman" w:hAnsi="Times New Roman" w:cs="Times New Roman"/>
                <w:color w:val="000000" w:themeColor="text1"/>
                <w:sz w:val="24"/>
                <w:szCs w:val="24"/>
              </w:rPr>
              <w:t>«</w:t>
            </w:r>
            <w:r w:rsidR="001058C5" w:rsidRPr="005A7116">
              <w:rPr>
                <w:rFonts w:ascii="Times New Roman" w:hAnsi="Times New Roman" w:cs="Times New Roman"/>
                <w:color w:val="000000" w:themeColor="text1"/>
                <w:sz w:val="24"/>
                <w:szCs w:val="24"/>
              </w:rPr>
              <w:t>kzBB-</w:t>
            </w:r>
            <w:r w:rsidRPr="005A7116">
              <w:rPr>
                <w:rFonts w:ascii="Times New Roman" w:hAnsi="Times New Roman" w:cs="Times New Roman"/>
                <w:color w:val="000000" w:themeColor="text1"/>
                <w:sz w:val="24"/>
                <w:szCs w:val="24"/>
              </w:rPr>
              <w:t>»</w:t>
            </w:r>
            <w:r w:rsidR="001058C5" w:rsidRPr="005A7116">
              <w:rPr>
                <w:rFonts w:ascii="Times New Roman" w:hAnsi="Times New Roman" w:cs="Times New Roman"/>
                <w:color w:val="000000" w:themeColor="text1"/>
                <w:sz w:val="24"/>
                <w:szCs w:val="24"/>
              </w:rPr>
              <w:t xml:space="preserve">, </w:t>
            </w:r>
            <w:r w:rsidRPr="005A7116">
              <w:rPr>
                <w:rFonts w:ascii="Times New Roman" w:hAnsi="Times New Roman" w:cs="Times New Roman"/>
                <w:color w:val="000000" w:themeColor="text1"/>
                <w:sz w:val="24"/>
                <w:szCs w:val="24"/>
              </w:rPr>
              <w:t>«</w:t>
            </w:r>
            <w:r w:rsidR="001058C5" w:rsidRPr="005A7116">
              <w:rPr>
                <w:rFonts w:ascii="Times New Roman" w:hAnsi="Times New Roman" w:cs="Times New Roman"/>
                <w:color w:val="000000" w:themeColor="text1"/>
                <w:sz w:val="24"/>
                <w:szCs w:val="24"/>
              </w:rPr>
              <w:t>kzB+</w:t>
            </w:r>
            <w:r w:rsidRPr="005A7116">
              <w:rPr>
                <w:rFonts w:ascii="Times New Roman" w:hAnsi="Times New Roman" w:cs="Times New Roman"/>
                <w:color w:val="000000" w:themeColor="text1"/>
                <w:sz w:val="24"/>
                <w:szCs w:val="24"/>
              </w:rPr>
              <w:t>»</w:t>
            </w: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1145DB29"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3FF5802C"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0,2%</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4842EE60"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r>
      <w:tr w:rsidR="005A7116" w:rsidRPr="005A7116" w14:paraId="27BD0E41" w14:textId="77777777" w:rsidTr="00C90B63">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B32B92"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299B6365"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4940EDFC"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5AF6C3A6"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47BC8EBF"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r>
      <w:tr w:rsidR="005A7116" w:rsidRPr="005A7116" w14:paraId="0E2F5B34" w14:textId="77777777" w:rsidTr="00C90B63">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D8976D"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9-топ</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0235F2D7"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&gt; 1,75</w:t>
            </w: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6AB1C518"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40E32341"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0,05%</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64CC56EB"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r>
      <w:tr w:rsidR="005A7116" w:rsidRPr="005A7116" w14:paraId="1AD69D2E" w14:textId="77777777" w:rsidTr="00C90B63">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CA8799"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79C0CAC6"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74301818"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74194ED2"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09F1C31B"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r>
      <w:tr w:rsidR="005A7116" w:rsidRPr="005A7116" w14:paraId="2047F375" w14:textId="77777777" w:rsidTr="00C90B63">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58B44B"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10-топ</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04097F23"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&gt; 1,5</w:t>
            </w: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7B5F05AD"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0769C53F"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0,1%</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7FC0BE0D"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r>
      <w:tr w:rsidR="005A7116" w:rsidRPr="005A7116" w14:paraId="328E9E5D" w14:textId="77777777" w:rsidTr="00C90B63">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53975D"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38E285AE"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652F3535"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5F1930A8"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646C8747"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r>
      <w:tr w:rsidR="005A7116" w:rsidRPr="005A7116" w14:paraId="6C6DACDB" w14:textId="77777777" w:rsidTr="00C90B63">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5E1B05"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11-топ</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493F625C"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&gt; 1,25</w:t>
            </w: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1FAD5192"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571F01F7"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0,2%</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5B9B35D9"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r>
      <w:tr w:rsidR="005A7116" w:rsidRPr="005A7116" w14:paraId="042529F8" w14:textId="77777777" w:rsidTr="00C90B63">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D4465"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3485B3D4"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08509D64"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17B2C2D9"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3FE9B72E"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r>
      <w:tr w:rsidR="005A7116" w:rsidRPr="005A7116" w14:paraId="139D16E4" w14:textId="77777777" w:rsidTr="00C90B63">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C7C2CC"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12-топ</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2A88CC53"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&gt; 1,1</w:t>
            </w: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5D13592D"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4A51090F"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0,5%</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21D56C01"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r>
      <w:tr w:rsidR="005A7116" w:rsidRPr="005A7116" w14:paraId="1FBE5C69" w14:textId="77777777" w:rsidTr="00C90B63">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83E8F8"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3B8D3827"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33B003A4"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02886B65" w14:textId="77777777" w:rsidR="001058C5" w:rsidRPr="005A7116" w:rsidRDefault="001058C5" w:rsidP="000D6F32">
            <w:pPr>
              <w:spacing w:after="0" w:line="240" w:lineRule="auto"/>
              <w:jc w:val="center"/>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468CB9BD"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r>
      <w:tr w:rsidR="005A7116" w:rsidRPr="005A7116" w14:paraId="3D477F43" w14:textId="77777777" w:rsidTr="00C90B63">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EBDCF8"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13-топ</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4788F21B"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&gt;= 1,0</w:t>
            </w: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6BBCD1BE"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45C7615B"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3,8%</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0CEEB94D"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r>
      <w:tr w:rsidR="005A7116" w:rsidRPr="005A7116" w14:paraId="73AC69C7" w14:textId="77777777" w:rsidTr="00C90B63">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EA0155" w14:textId="77777777" w:rsidR="001058C5" w:rsidRPr="005A7116" w:rsidRDefault="001058C5" w:rsidP="000D6F32">
            <w:pPr>
              <w:spacing w:after="0" w:line="240" w:lineRule="auto"/>
              <w:jc w:val="center"/>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7E420B77" w14:textId="77777777" w:rsidR="001058C5" w:rsidRPr="005A7116" w:rsidRDefault="001058C5" w:rsidP="000D6F32">
            <w:pPr>
              <w:spacing w:after="0" w:line="240" w:lineRule="auto"/>
              <w:jc w:val="center"/>
              <w:rPr>
                <w:rFonts w:ascii="Times New Roman" w:hAnsi="Times New Roman" w:cs="Times New Roman"/>
                <w:color w:val="000000" w:themeColor="text1"/>
                <w:sz w:val="24"/>
                <w:szCs w:val="24"/>
              </w:rPr>
            </w:pP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46BEE285" w14:textId="77777777" w:rsidR="001058C5" w:rsidRPr="005A7116" w:rsidRDefault="001058C5" w:rsidP="000D6F32">
            <w:pPr>
              <w:spacing w:after="0" w:line="240" w:lineRule="auto"/>
              <w:jc w:val="center"/>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2404DFC2" w14:textId="77777777" w:rsidR="001058C5" w:rsidRPr="005A7116" w:rsidRDefault="001058C5" w:rsidP="000D6F32">
            <w:pPr>
              <w:spacing w:after="0" w:line="240" w:lineRule="auto"/>
              <w:jc w:val="center"/>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6A08EE57" w14:textId="77777777" w:rsidR="001058C5" w:rsidRPr="005A7116" w:rsidRDefault="001058C5" w:rsidP="000D6F32">
            <w:pPr>
              <w:spacing w:after="0" w:line="240" w:lineRule="auto"/>
              <w:jc w:val="center"/>
              <w:rPr>
                <w:rFonts w:ascii="Times New Roman" w:hAnsi="Times New Roman" w:cs="Times New Roman"/>
                <w:color w:val="000000" w:themeColor="text1"/>
                <w:sz w:val="24"/>
                <w:szCs w:val="24"/>
              </w:rPr>
            </w:pPr>
          </w:p>
        </w:tc>
      </w:tr>
      <w:tr w:rsidR="005A7116" w:rsidRPr="005A7116" w14:paraId="203A060D" w14:textId="77777777" w:rsidTr="00C90B63">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62DFE5"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14-топ</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44341D8C"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&lt; 1,0</w:t>
            </w: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1E5E5708"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243D9936"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5%</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6A2B7525" w14:textId="77777777" w:rsidR="001058C5" w:rsidRPr="005A7116" w:rsidRDefault="001058C5" w:rsidP="000D6F32">
            <w:pPr>
              <w:spacing w:after="0" w:line="240" w:lineRule="auto"/>
              <w:jc w:val="center"/>
              <w:rPr>
                <w:rFonts w:ascii="Times New Roman" w:hAnsi="Times New Roman" w:cs="Times New Roman"/>
                <w:color w:val="000000" w:themeColor="text1"/>
                <w:sz w:val="24"/>
                <w:szCs w:val="24"/>
              </w:rPr>
            </w:pPr>
          </w:p>
        </w:tc>
      </w:tr>
      <w:tr w:rsidR="005A7116" w:rsidRPr="005A7116" w14:paraId="3EA4E50C" w14:textId="77777777" w:rsidTr="00C90B63">
        <w:trPr>
          <w:jc w:val="center"/>
        </w:trPr>
        <w:tc>
          <w:tcPr>
            <w:tcW w:w="9853"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06F2FE"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ЕАЭО туралы шартқа қатысушы елдердің исламдық қайта сақтандырушыларымен жасалған исламдық қайта сақтандыру шарттары</w:t>
            </w:r>
          </w:p>
        </w:tc>
      </w:tr>
      <w:tr w:rsidR="005A7116" w:rsidRPr="005A7116" w14:paraId="760C34E3" w14:textId="77777777" w:rsidTr="00C90B63">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F3D10E"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15-топ</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62A7DBCD" w14:textId="09E1BC7D" w:rsidR="001058C5" w:rsidRPr="005A7116" w:rsidRDefault="00796D18"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lang w:val="kk-KZ"/>
              </w:rPr>
              <w:t>«</w:t>
            </w:r>
            <w:r w:rsidR="001058C5" w:rsidRPr="005A7116">
              <w:rPr>
                <w:rFonts w:ascii="Times New Roman" w:hAnsi="Times New Roman" w:cs="Times New Roman"/>
                <w:color w:val="000000" w:themeColor="text1"/>
                <w:sz w:val="24"/>
                <w:szCs w:val="24"/>
              </w:rPr>
              <w:t>ВВВ+</w:t>
            </w:r>
            <w:r w:rsidRPr="005A7116">
              <w:rPr>
                <w:rFonts w:ascii="Times New Roman" w:hAnsi="Times New Roman" w:cs="Times New Roman"/>
                <w:color w:val="000000" w:themeColor="text1"/>
                <w:sz w:val="24"/>
                <w:szCs w:val="24"/>
                <w:lang w:val="kk-KZ"/>
              </w:rPr>
              <w:t>»</w:t>
            </w:r>
            <w:r w:rsidR="001058C5" w:rsidRPr="005A7116">
              <w:rPr>
                <w:rFonts w:ascii="Times New Roman" w:hAnsi="Times New Roman" w:cs="Times New Roman"/>
                <w:color w:val="000000" w:themeColor="text1"/>
                <w:sz w:val="24"/>
                <w:szCs w:val="24"/>
              </w:rPr>
              <w:t xml:space="preserve"> </w:t>
            </w:r>
            <w:r w:rsidR="001058C5" w:rsidRPr="005A7116">
              <w:rPr>
                <w:rFonts w:ascii="Times New Roman" w:hAnsi="Times New Roman" w:cs="Times New Roman"/>
                <w:color w:val="000000" w:themeColor="text1"/>
                <w:sz w:val="24"/>
                <w:szCs w:val="24"/>
                <w:lang w:val="kk-KZ"/>
              </w:rPr>
              <w:t>-</w:t>
            </w:r>
            <w:r w:rsidR="001058C5" w:rsidRPr="005A7116">
              <w:rPr>
                <w:rFonts w:ascii="Times New Roman" w:hAnsi="Times New Roman" w:cs="Times New Roman"/>
                <w:color w:val="000000" w:themeColor="text1"/>
                <w:sz w:val="24"/>
                <w:szCs w:val="24"/>
              </w:rPr>
              <w:t xml:space="preserve"> </w:t>
            </w:r>
            <w:r w:rsidRPr="005A7116">
              <w:rPr>
                <w:rFonts w:ascii="Times New Roman" w:hAnsi="Times New Roman" w:cs="Times New Roman"/>
                <w:color w:val="000000" w:themeColor="text1"/>
                <w:sz w:val="24"/>
                <w:szCs w:val="24"/>
                <w:lang w:val="kk-KZ"/>
              </w:rPr>
              <w:t>«</w:t>
            </w:r>
            <w:r w:rsidR="001058C5" w:rsidRPr="005A7116">
              <w:rPr>
                <w:rFonts w:ascii="Times New Roman" w:hAnsi="Times New Roman" w:cs="Times New Roman"/>
                <w:color w:val="000000" w:themeColor="text1"/>
                <w:sz w:val="24"/>
                <w:szCs w:val="24"/>
              </w:rPr>
              <w:t>ВВВ</w:t>
            </w:r>
            <w:r w:rsidRPr="005A7116">
              <w:rPr>
                <w:rFonts w:ascii="Times New Roman" w:hAnsi="Times New Roman" w:cs="Times New Roman"/>
                <w:color w:val="000000" w:themeColor="text1"/>
                <w:sz w:val="24"/>
                <w:szCs w:val="24"/>
                <w:lang w:val="kk-KZ"/>
              </w:rPr>
              <w:t>»</w:t>
            </w:r>
            <w:r w:rsidR="001058C5" w:rsidRPr="005A7116">
              <w:rPr>
                <w:rFonts w:ascii="Times New Roman" w:hAnsi="Times New Roman" w:cs="Times New Roman"/>
                <w:color w:val="000000" w:themeColor="text1"/>
                <w:sz w:val="24"/>
                <w:szCs w:val="24"/>
              </w:rPr>
              <w:t xml:space="preserve"> аралығы</w:t>
            </w: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5CA83FE2"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3DA796F8"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0%</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61578813"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r>
      <w:tr w:rsidR="005A7116" w:rsidRPr="005A7116" w14:paraId="03E9A5DC" w14:textId="77777777" w:rsidTr="00C90B63">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55EF8F"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74D42DF8"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0AF467F3"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5D449BA2"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2C138532"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r>
      <w:tr w:rsidR="005A7116" w:rsidRPr="005A7116" w14:paraId="2B9FA6CA" w14:textId="77777777" w:rsidTr="00C90B63">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8CA278"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16-топ</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6F419C40" w14:textId="6C3A6AAB" w:rsidR="001058C5" w:rsidRPr="005A7116" w:rsidRDefault="00796D18"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lang w:val="kk-KZ"/>
              </w:rPr>
              <w:t>«</w:t>
            </w:r>
            <w:r w:rsidR="001058C5" w:rsidRPr="005A7116">
              <w:rPr>
                <w:rFonts w:ascii="Times New Roman" w:hAnsi="Times New Roman" w:cs="Times New Roman"/>
                <w:color w:val="000000" w:themeColor="text1"/>
                <w:sz w:val="24"/>
                <w:szCs w:val="24"/>
              </w:rPr>
              <w:t>ВВ+</w:t>
            </w:r>
            <w:r w:rsidRPr="005A7116">
              <w:rPr>
                <w:rFonts w:ascii="Times New Roman" w:hAnsi="Times New Roman" w:cs="Times New Roman"/>
                <w:color w:val="000000" w:themeColor="text1"/>
                <w:sz w:val="24"/>
                <w:szCs w:val="24"/>
                <w:lang w:val="kk-KZ"/>
              </w:rPr>
              <w:t>»</w:t>
            </w:r>
            <w:r w:rsidR="001058C5" w:rsidRPr="005A7116">
              <w:rPr>
                <w:rFonts w:ascii="Times New Roman" w:hAnsi="Times New Roman" w:cs="Times New Roman"/>
                <w:color w:val="000000" w:themeColor="text1"/>
                <w:sz w:val="24"/>
                <w:szCs w:val="24"/>
              </w:rPr>
              <w:t xml:space="preserve"> </w:t>
            </w:r>
            <w:r w:rsidR="001058C5" w:rsidRPr="005A7116">
              <w:rPr>
                <w:rFonts w:ascii="Times New Roman" w:hAnsi="Times New Roman" w:cs="Times New Roman"/>
                <w:color w:val="000000" w:themeColor="text1"/>
                <w:sz w:val="24"/>
                <w:szCs w:val="24"/>
                <w:lang w:val="kk-KZ"/>
              </w:rPr>
              <w:t>-</w:t>
            </w:r>
            <w:r w:rsidR="001058C5" w:rsidRPr="005A7116">
              <w:rPr>
                <w:rFonts w:ascii="Times New Roman" w:hAnsi="Times New Roman" w:cs="Times New Roman"/>
                <w:color w:val="000000" w:themeColor="text1"/>
                <w:sz w:val="24"/>
                <w:szCs w:val="24"/>
              </w:rPr>
              <w:t xml:space="preserve"> </w:t>
            </w:r>
            <w:r w:rsidRPr="005A7116">
              <w:rPr>
                <w:rFonts w:ascii="Times New Roman" w:hAnsi="Times New Roman" w:cs="Times New Roman"/>
                <w:color w:val="000000" w:themeColor="text1"/>
                <w:sz w:val="24"/>
                <w:szCs w:val="24"/>
                <w:lang w:val="kk-KZ"/>
              </w:rPr>
              <w:t>«</w:t>
            </w:r>
            <w:r w:rsidR="001058C5" w:rsidRPr="005A7116">
              <w:rPr>
                <w:rFonts w:ascii="Times New Roman" w:hAnsi="Times New Roman" w:cs="Times New Roman"/>
                <w:color w:val="000000" w:themeColor="text1"/>
                <w:sz w:val="24"/>
                <w:szCs w:val="24"/>
              </w:rPr>
              <w:t>ВВ-</w:t>
            </w:r>
            <w:r w:rsidRPr="005A7116">
              <w:rPr>
                <w:rFonts w:ascii="Times New Roman" w:hAnsi="Times New Roman" w:cs="Times New Roman"/>
                <w:color w:val="000000" w:themeColor="text1"/>
                <w:sz w:val="24"/>
                <w:szCs w:val="24"/>
                <w:lang w:val="kk-KZ"/>
              </w:rPr>
              <w:t>»</w:t>
            </w:r>
            <w:r w:rsidR="001058C5" w:rsidRPr="005A7116">
              <w:rPr>
                <w:rFonts w:ascii="Times New Roman" w:hAnsi="Times New Roman" w:cs="Times New Roman"/>
                <w:color w:val="000000" w:themeColor="text1"/>
                <w:sz w:val="24"/>
                <w:szCs w:val="24"/>
              </w:rPr>
              <w:t xml:space="preserve"> аралығы</w:t>
            </w: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4314281B"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77535A2A"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0,2%</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53B6EC9A"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r>
      <w:tr w:rsidR="005A7116" w:rsidRPr="005A7116" w14:paraId="4E8CE6B2" w14:textId="77777777" w:rsidTr="00C90B63">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CE5ADE"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5580B510"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45AF0C6A"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677C2409"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207F4BD5"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r>
      <w:tr w:rsidR="005A7116" w:rsidRPr="005A7116" w14:paraId="4E2E34DC" w14:textId="77777777" w:rsidTr="00C90B63">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7B1CF9"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17-топ</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24133BEC" w14:textId="72701F0E" w:rsidR="001058C5" w:rsidRPr="005A7116" w:rsidRDefault="00796D18"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w:t>
            </w:r>
            <w:r w:rsidR="001058C5" w:rsidRPr="005A7116">
              <w:rPr>
                <w:rFonts w:ascii="Times New Roman" w:hAnsi="Times New Roman" w:cs="Times New Roman"/>
                <w:color w:val="000000" w:themeColor="text1"/>
                <w:sz w:val="24"/>
                <w:szCs w:val="24"/>
              </w:rPr>
              <w:t>В+</w:t>
            </w:r>
            <w:r w:rsidRPr="005A7116">
              <w:rPr>
                <w:rFonts w:ascii="Times New Roman" w:hAnsi="Times New Roman" w:cs="Times New Roman"/>
                <w:color w:val="000000" w:themeColor="text1"/>
                <w:sz w:val="24"/>
                <w:szCs w:val="24"/>
              </w:rPr>
              <w:t>»</w:t>
            </w:r>
            <w:r w:rsidR="001058C5" w:rsidRPr="005A7116">
              <w:rPr>
                <w:rFonts w:ascii="Times New Roman" w:hAnsi="Times New Roman" w:cs="Times New Roman"/>
                <w:color w:val="000000" w:themeColor="text1"/>
                <w:sz w:val="24"/>
                <w:szCs w:val="24"/>
              </w:rPr>
              <w:t xml:space="preserve"> </w:t>
            </w:r>
            <w:r w:rsidR="001058C5" w:rsidRPr="005A7116">
              <w:rPr>
                <w:rFonts w:ascii="Times New Roman" w:hAnsi="Times New Roman" w:cs="Times New Roman"/>
                <w:color w:val="000000" w:themeColor="text1"/>
                <w:sz w:val="24"/>
                <w:szCs w:val="24"/>
                <w:lang w:val="kk-KZ"/>
              </w:rPr>
              <w:t xml:space="preserve">- </w:t>
            </w:r>
            <w:r w:rsidRPr="005A7116">
              <w:rPr>
                <w:rFonts w:ascii="Times New Roman" w:hAnsi="Times New Roman" w:cs="Times New Roman"/>
                <w:color w:val="000000" w:themeColor="text1"/>
                <w:sz w:val="24"/>
                <w:szCs w:val="24"/>
              </w:rPr>
              <w:t>«</w:t>
            </w:r>
            <w:r w:rsidR="001058C5" w:rsidRPr="005A7116">
              <w:rPr>
                <w:rFonts w:ascii="Times New Roman" w:hAnsi="Times New Roman" w:cs="Times New Roman"/>
                <w:color w:val="000000" w:themeColor="text1"/>
                <w:sz w:val="24"/>
                <w:szCs w:val="24"/>
              </w:rPr>
              <w:t>В-</w:t>
            </w:r>
            <w:r w:rsidRPr="005A7116">
              <w:rPr>
                <w:rFonts w:ascii="Times New Roman" w:hAnsi="Times New Roman" w:cs="Times New Roman"/>
                <w:color w:val="000000" w:themeColor="text1"/>
                <w:sz w:val="24"/>
                <w:szCs w:val="24"/>
              </w:rPr>
              <w:t>»</w:t>
            </w:r>
            <w:r w:rsidR="001058C5" w:rsidRPr="005A7116">
              <w:rPr>
                <w:rFonts w:ascii="Times New Roman" w:hAnsi="Times New Roman" w:cs="Times New Roman"/>
                <w:color w:val="000000" w:themeColor="text1"/>
                <w:sz w:val="24"/>
                <w:szCs w:val="24"/>
                <w:lang w:val="kk-KZ"/>
              </w:rPr>
              <w:t xml:space="preserve"> </w:t>
            </w:r>
            <w:r w:rsidR="001058C5" w:rsidRPr="005A7116">
              <w:rPr>
                <w:rFonts w:ascii="Times New Roman" w:hAnsi="Times New Roman" w:cs="Times New Roman"/>
                <w:color w:val="000000" w:themeColor="text1"/>
                <w:sz w:val="24"/>
                <w:szCs w:val="24"/>
              </w:rPr>
              <w:t>аралығы</w:t>
            </w: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10EEA0CF"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2D9BD109"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0,5%</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4DAF03B6"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r>
      <w:tr w:rsidR="005A7116" w:rsidRPr="005A7116" w14:paraId="2E0171D9" w14:textId="77777777" w:rsidTr="00C90B63">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AEAA4C"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10C7FF4D"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6399F0B5"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23B43163"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52D77071"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r>
      <w:tr w:rsidR="005A7116" w:rsidRPr="005A7116" w14:paraId="29069375" w14:textId="77777777" w:rsidTr="00C90B63">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7960A9"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18-топ</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337DEA2B" w14:textId="51A810E1" w:rsidR="001058C5" w:rsidRPr="005A7116" w:rsidRDefault="00796D18"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lang w:val="kk-KZ"/>
              </w:rPr>
              <w:t>«</w:t>
            </w:r>
            <w:r w:rsidR="001058C5" w:rsidRPr="005A7116">
              <w:rPr>
                <w:rFonts w:ascii="Times New Roman" w:hAnsi="Times New Roman" w:cs="Times New Roman"/>
                <w:color w:val="000000" w:themeColor="text1"/>
                <w:sz w:val="24"/>
                <w:szCs w:val="24"/>
              </w:rPr>
              <w:t>В-</w:t>
            </w:r>
            <w:r w:rsidRPr="005A7116">
              <w:rPr>
                <w:rFonts w:ascii="Times New Roman" w:hAnsi="Times New Roman" w:cs="Times New Roman"/>
                <w:color w:val="000000" w:themeColor="text1"/>
                <w:sz w:val="24"/>
                <w:szCs w:val="24"/>
                <w:lang w:val="kk-KZ"/>
              </w:rPr>
              <w:t>»</w:t>
            </w:r>
            <w:r w:rsidR="001058C5" w:rsidRPr="005A7116">
              <w:rPr>
                <w:rFonts w:ascii="Times New Roman" w:hAnsi="Times New Roman" w:cs="Times New Roman"/>
                <w:color w:val="000000" w:themeColor="text1"/>
                <w:sz w:val="24"/>
                <w:szCs w:val="24"/>
              </w:rPr>
              <w:t>-дан төмен немесе жоқ</w:t>
            </w: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008D44FF"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469CA827"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22%</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02EBBEE2"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r>
      <w:tr w:rsidR="005A7116" w:rsidRPr="005A7116" w14:paraId="3D3D63B0" w14:textId="77777777" w:rsidTr="00C90B63">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53C18D"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34352B18"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76C30EB5"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34183189"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1F31314F"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r>
      <w:tr w:rsidR="0012267E" w:rsidRPr="005A7116" w14:paraId="6E8F756F" w14:textId="77777777" w:rsidTr="00C90B63">
        <w:trPr>
          <w:jc w:val="center"/>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26356B"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Жиынтығы:</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0FDC4BF3"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ххх</w:t>
            </w:r>
          </w:p>
        </w:tc>
        <w:tc>
          <w:tcPr>
            <w:tcW w:w="1970" w:type="dxa"/>
            <w:tcBorders>
              <w:top w:val="nil"/>
              <w:left w:val="nil"/>
              <w:bottom w:val="single" w:sz="8" w:space="0" w:color="auto"/>
              <w:right w:val="single" w:sz="8" w:space="0" w:color="auto"/>
            </w:tcBorders>
            <w:tcMar>
              <w:top w:w="0" w:type="dxa"/>
              <w:left w:w="108" w:type="dxa"/>
              <w:bottom w:w="0" w:type="dxa"/>
              <w:right w:w="108" w:type="dxa"/>
            </w:tcMar>
            <w:hideMark/>
          </w:tcPr>
          <w:p w14:paraId="115A6958"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5488140F"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ххх</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03765B0B" w14:textId="77777777" w:rsidR="001058C5" w:rsidRPr="005A7116" w:rsidRDefault="001058C5" w:rsidP="000D6F32">
            <w:pPr>
              <w:spacing w:after="0" w:line="240" w:lineRule="auto"/>
              <w:jc w:val="center"/>
              <w:textAlignment w:val="baseline"/>
              <w:rPr>
                <w:rFonts w:ascii="Times New Roman" w:hAnsi="Times New Roman" w:cs="Times New Roman"/>
                <w:color w:val="000000" w:themeColor="text1"/>
                <w:sz w:val="24"/>
                <w:szCs w:val="24"/>
              </w:rPr>
            </w:pPr>
          </w:p>
        </w:tc>
      </w:tr>
    </w:tbl>
    <w:p w14:paraId="10990542" w14:textId="77777777" w:rsidR="001058C5" w:rsidRPr="005A7116" w:rsidRDefault="001058C5" w:rsidP="000D6F32">
      <w:pPr>
        <w:spacing w:after="0" w:line="240" w:lineRule="auto"/>
        <w:jc w:val="center"/>
        <w:rPr>
          <w:rFonts w:ascii="Times New Roman" w:eastAsia="Calibri" w:hAnsi="Times New Roman" w:cs="Times New Roman"/>
          <w:color w:val="000000" w:themeColor="text1"/>
          <w:sz w:val="28"/>
          <w:szCs w:val="28"/>
        </w:rPr>
      </w:pPr>
    </w:p>
    <w:p w14:paraId="596B7809" w14:textId="5BB079C6" w:rsidR="001058C5" w:rsidRPr="005A7116" w:rsidRDefault="001058C5" w:rsidP="000D6F32">
      <w:pPr>
        <w:spacing w:after="0" w:line="240" w:lineRule="auto"/>
        <w:jc w:val="center"/>
        <w:rPr>
          <w:rFonts w:ascii="Times New Roman" w:eastAsia="Times New Roman" w:hAnsi="Times New Roman" w:cs="Times New Roman"/>
          <w:color w:val="000000" w:themeColor="text1"/>
          <w:sz w:val="28"/>
          <w:szCs w:val="24"/>
          <w:lang w:eastAsia="ru-RU"/>
        </w:rPr>
      </w:pPr>
      <w:r w:rsidRPr="005A7116">
        <w:rPr>
          <w:rFonts w:ascii="Times New Roman" w:eastAsia="Times New Roman" w:hAnsi="Times New Roman" w:cs="Times New Roman"/>
          <w:color w:val="000000" w:themeColor="text1"/>
          <w:sz w:val="28"/>
          <w:szCs w:val="24"/>
          <w:lang w:eastAsia="ru-RU"/>
        </w:rPr>
        <w:t xml:space="preserve">3-кесте. </w:t>
      </w:r>
      <w:r w:rsidR="00796D18" w:rsidRPr="005A7116">
        <w:rPr>
          <w:rFonts w:ascii="Times New Roman" w:eastAsia="Times New Roman" w:hAnsi="Times New Roman" w:cs="Times New Roman"/>
          <w:color w:val="000000" w:themeColor="text1"/>
          <w:sz w:val="28"/>
          <w:szCs w:val="24"/>
          <w:lang w:val="kk-KZ" w:eastAsia="ru-RU"/>
        </w:rPr>
        <w:t>«</w:t>
      </w:r>
      <w:r w:rsidRPr="005A7116">
        <w:rPr>
          <w:rFonts w:ascii="Times New Roman" w:eastAsia="Times New Roman" w:hAnsi="Times New Roman" w:cs="Times New Roman"/>
          <w:color w:val="000000" w:themeColor="text1"/>
          <w:sz w:val="28"/>
          <w:szCs w:val="24"/>
          <w:lang w:eastAsia="ru-RU"/>
        </w:rPr>
        <w:t>Жалпы сақтандыру</w:t>
      </w:r>
      <w:r w:rsidR="00796D18" w:rsidRPr="005A7116">
        <w:rPr>
          <w:rFonts w:ascii="Times New Roman" w:eastAsia="Times New Roman" w:hAnsi="Times New Roman" w:cs="Times New Roman"/>
          <w:color w:val="000000" w:themeColor="text1"/>
          <w:sz w:val="28"/>
          <w:szCs w:val="24"/>
          <w:lang w:val="kk-KZ" w:eastAsia="ru-RU"/>
        </w:rPr>
        <w:t>»</w:t>
      </w:r>
      <w:r w:rsidRPr="005A7116">
        <w:rPr>
          <w:rFonts w:ascii="Times New Roman" w:eastAsia="Times New Roman" w:hAnsi="Times New Roman" w:cs="Times New Roman"/>
          <w:color w:val="000000" w:themeColor="text1"/>
          <w:sz w:val="28"/>
          <w:szCs w:val="24"/>
          <w:lang w:eastAsia="ru-RU"/>
        </w:rPr>
        <w:t xml:space="preserve"> саласы бойынша исламдық сақтандыру қызметін жүзеге асыратын исламдық сақтандыру (қайта сақтандыру) ұйымы және қайта сақтандыруды қызметінің ерекше түрі ретінде жүзеге асыратын исламдық қайта сақтандыру ұйымы үшін төлем қабілеттілігі маржасының ең төменгі мөлшерін есептеу</w:t>
      </w:r>
    </w:p>
    <w:p w14:paraId="0AE8E0EB" w14:textId="77777777" w:rsidR="001058C5" w:rsidRPr="005A7116" w:rsidRDefault="001058C5" w:rsidP="000D6F32">
      <w:pPr>
        <w:spacing w:after="0" w:line="240" w:lineRule="auto"/>
        <w:jc w:val="center"/>
        <w:rPr>
          <w:rFonts w:ascii="Times New Roman" w:eastAsia="Times New Roman" w:hAnsi="Times New Roman" w:cs="Times New Roman"/>
          <w:color w:val="000000" w:themeColor="text1"/>
          <w:sz w:val="28"/>
          <w:szCs w:val="24"/>
          <w:lang w:eastAsia="ru-RU"/>
        </w:rPr>
      </w:pPr>
    </w:p>
    <w:p w14:paraId="23093D36" w14:textId="77777777" w:rsidR="001058C5" w:rsidRPr="005A7116" w:rsidRDefault="001058C5" w:rsidP="000D6F32">
      <w:pPr>
        <w:spacing w:after="0" w:line="240" w:lineRule="auto"/>
        <w:jc w:val="right"/>
        <w:rPr>
          <w:rFonts w:ascii="Times New Roman" w:eastAsia="Times New Roman" w:hAnsi="Times New Roman" w:cs="Times New Roman"/>
          <w:color w:val="000000" w:themeColor="text1"/>
          <w:sz w:val="24"/>
          <w:szCs w:val="24"/>
          <w:lang w:eastAsia="ru-RU"/>
        </w:rPr>
      </w:pPr>
      <w:r w:rsidRPr="005A7116">
        <w:rPr>
          <w:rStyle w:val="s0"/>
          <w:color w:val="000000" w:themeColor="text1"/>
          <w:sz w:val="24"/>
        </w:rPr>
        <w:t>(</w:t>
      </w:r>
      <w:r w:rsidRPr="005A7116">
        <w:rPr>
          <w:rStyle w:val="s0"/>
          <w:color w:val="000000" w:themeColor="text1"/>
          <w:sz w:val="24"/>
          <w:lang w:val="kk-KZ"/>
        </w:rPr>
        <w:t xml:space="preserve">мың </w:t>
      </w:r>
      <w:r w:rsidRPr="005A7116">
        <w:rPr>
          <w:rStyle w:val="s0"/>
          <w:color w:val="000000" w:themeColor="text1"/>
          <w:sz w:val="24"/>
        </w:rPr>
        <w:t>те</w:t>
      </w:r>
      <w:r w:rsidRPr="005A7116">
        <w:rPr>
          <w:rStyle w:val="s0"/>
          <w:color w:val="000000" w:themeColor="text1"/>
          <w:sz w:val="24"/>
          <w:lang w:val="kk-KZ"/>
        </w:rPr>
        <w:t>ң</w:t>
      </w:r>
      <w:r w:rsidRPr="005A7116">
        <w:rPr>
          <w:rStyle w:val="s0"/>
          <w:color w:val="000000" w:themeColor="text1"/>
          <w:sz w:val="24"/>
        </w:rPr>
        <w:t>ге</w:t>
      </w:r>
      <w:r w:rsidRPr="005A7116">
        <w:rPr>
          <w:rStyle w:val="s0"/>
          <w:color w:val="000000" w:themeColor="text1"/>
          <w:sz w:val="24"/>
          <w:lang w:val="kk-KZ"/>
        </w:rPr>
        <w:t>мен</w:t>
      </w:r>
      <w:r w:rsidRPr="005A7116">
        <w:rPr>
          <w:rStyle w:val="s0"/>
          <w:color w:val="000000" w:themeColor="text1"/>
          <w:sz w:val="24"/>
        </w:rPr>
        <w:t>)</w:t>
      </w:r>
    </w:p>
    <w:tbl>
      <w:tblPr>
        <w:tblW w:w="9639" w:type="dxa"/>
        <w:jc w:val="center"/>
        <w:tblCellMar>
          <w:left w:w="0" w:type="dxa"/>
          <w:right w:w="0" w:type="dxa"/>
        </w:tblCellMar>
        <w:tblLook w:val="04A0" w:firstRow="1" w:lastRow="0" w:firstColumn="1" w:lastColumn="0" w:noHBand="0" w:noVBand="1"/>
      </w:tblPr>
      <w:tblGrid>
        <w:gridCol w:w="1695"/>
        <w:gridCol w:w="6013"/>
        <w:gridCol w:w="908"/>
        <w:gridCol w:w="1023"/>
      </w:tblGrid>
      <w:tr w:rsidR="005A7116" w:rsidRPr="005A7116" w14:paraId="614E9BB3" w14:textId="77777777" w:rsidTr="00C90B63">
        <w:trPr>
          <w:jc w:val="center"/>
        </w:trPr>
        <w:tc>
          <w:tcPr>
            <w:tcW w:w="781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7E100B"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Көрсеткіш атауы</w:t>
            </w:r>
          </w:p>
        </w:tc>
        <w:tc>
          <w:tcPr>
            <w:tcW w:w="9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3A3E26"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Жол к</w:t>
            </w:r>
            <w:r w:rsidRPr="005A7116">
              <w:rPr>
                <w:rFonts w:ascii="Times New Roman" w:eastAsia="Times New Roman" w:hAnsi="Times New Roman" w:cs="Times New Roman"/>
                <w:color w:val="000000" w:themeColor="text1"/>
                <w:sz w:val="24"/>
                <w:szCs w:val="24"/>
                <w:lang w:eastAsia="ru-RU"/>
              </w:rPr>
              <w:t>од</w:t>
            </w:r>
            <w:r w:rsidRPr="005A7116">
              <w:rPr>
                <w:rFonts w:ascii="Times New Roman" w:eastAsia="Times New Roman" w:hAnsi="Times New Roman" w:cs="Times New Roman"/>
                <w:color w:val="000000" w:themeColor="text1"/>
                <w:sz w:val="24"/>
                <w:szCs w:val="24"/>
                <w:lang w:val="kk-KZ" w:eastAsia="ru-RU"/>
              </w:rPr>
              <w:t>ы</w:t>
            </w:r>
            <w:r w:rsidRPr="005A7116">
              <w:rPr>
                <w:rFonts w:ascii="Times New Roman" w:eastAsia="Times New Roman" w:hAnsi="Times New Roman" w:cs="Times New Roman"/>
                <w:color w:val="000000" w:themeColor="text1"/>
                <w:sz w:val="24"/>
                <w:szCs w:val="24"/>
                <w:lang w:eastAsia="ru-RU"/>
              </w:rPr>
              <w:t xml:space="preserve"> </w:t>
            </w:r>
          </w:p>
        </w:tc>
        <w:tc>
          <w:tcPr>
            <w:tcW w:w="9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6F34EF"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eastAsia="ru-RU"/>
              </w:rPr>
              <w:t>С</w:t>
            </w:r>
            <w:r w:rsidRPr="005A7116">
              <w:rPr>
                <w:rFonts w:ascii="Times New Roman" w:eastAsia="Times New Roman" w:hAnsi="Times New Roman" w:cs="Times New Roman"/>
                <w:color w:val="000000" w:themeColor="text1"/>
                <w:sz w:val="24"/>
                <w:szCs w:val="24"/>
                <w:lang w:val="kk-KZ" w:eastAsia="ru-RU"/>
              </w:rPr>
              <w:t>о</w:t>
            </w:r>
            <w:r w:rsidRPr="005A7116">
              <w:rPr>
                <w:rFonts w:ascii="Times New Roman" w:eastAsia="Times New Roman" w:hAnsi="Times New Roman" w:cs="Times New Roman"/>
                <w:color w:val="000000" w:themeColor="text1"/>
                <w:sz w:val="24"/>
                <w:szCs w:val="24"/>
                <w:lang w:eastAsia="ru-RU"/>
              </w:rPr>
              <w:t>ма</w:t>
            </w:r>
            <w:r w:rsidRPr="005A7116">
              <w:rPr>
                <w:rFonts w:ascii="Times New Roman" w:eastAsia="Times New Roman" w:hAnsi="Times New Roman" w:cs="Times New Roman"/>
                <w:color w:val="000000" w:themeColor="text1"/>
                <w:sz w:val="24"/>
                <w:szCs w:val="24"/>
                <w:lang w:val="kk-KZ" w:eastAsia="ru-RU"/>
              </w:rPr>
              <w:t>сы</w:t>
            </w:r>
          </w:p>
        </w:tc>
      </w:tr>
      <w:tr w:rsidR="005A7116" w:rsidRPr="005A7116" w14:paraId="486F8FD7"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B80AEE"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72880B53"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68275833"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w:t>
            </w:r>
          </w:p>
        </w:tc>
      </w:tr>
      <w:tr w:rsidR="005A7116" w:rsidRPr="005A7116" w14:paraId="1B628582" w14:textId="77777777" w:rsidTr="00C90B63">
        <w:trPr>
          <w:jc w:val="center"/>
        </w:trPr>
        <w:tc>
          <w:tcPr>
            <w:tcW w:w="9639"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7AEE19D9" w14:textId="44131B5E" w:rsidR="001058C5" w:rsidRPr="005A7116" w:rsidRDefault="00796D18" w:rsidP="000D6F32">
            <w:pPr>
              <w:spacing w:after="0" w:line="240" w:lineRule="auto"/>
              <w:jc w:val="center"/>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w:t>
            </w:r>
            <w:r w:rsidR="001058C5" w:rsidRPr="005A7116">
              <w:rPr>
                <w:rFonts w:ascii="Times New Roman" w:eastAsia="Times New Roman" w:hAnsi="Times New Roman" w:cs="Times New Roman"/>
                <w:color w:val="000000" w:themeColor="text1"/>
                <w:sz w:val="24"/>
                <w:szCs w:val="24"/>
                <w:lang w:eastAsia="ru-RU"/>
              </w:rPr>
              <w:t>Сыйлықақылар әдісін</w:t>
            </w:r>
            <w:r w:rsidRPr="005A7116">
              <w:rPr>
                <w:rFonts w:ascii="Times New Roman" w:eastAsia="Times New Roman" w:hAnsi="Times New Roman" w:cs="Times New Roman"/>
                <w:color w:val="000000" w:themeColor="text1"/>
                <w:sz w:val="24"/>
                <w:szCs w:val="24"/>
                <w:lang w:val="kk-KZ" w:eastAsia="ru-RU"/>
              </w:rPr>
              <w:t>»</w:t>
            </w:r>
            <w:r w:rsidR="001058C5" w:rsidRPr="005A7116">
              <w:rPr>
                <w:rFonts w:ascii="Times New Roman" w:eastAsia="Times New Roman" w:hAnsi="Times New Roman" w:cs="Times New Roman"/>
                <w:color w:val="000000" w:themeColor="text1"/>
                <w:sz w:val="24"/>
                <w:szCs w:val="24"/>
                <w:lang w:eastAsia="ru-RU"/>
              </w:rPr>
              <w:t xml:space="preserve"> пайдалана отырып төлем қабілеттілігі маржасының ең төменгі мөлшерін есептеу</w:t>
            </w:r>
          </w:p>
        </w:tc>
      </w:tr>
      <w:tr w:rsidR="005A7116" w:rsidRPr="005A7116" w14:paraId="30937C25"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A88074" w14:textId="77777777"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Алдыңғы қаржы жылындағы исламдық сақтандыру және қайта сақтандыру шарттары бойынша қабылданған сақтандыру сыйлықақылары, барлығы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12-тармағының 1), 2) және 3) тармақшаларына сәйкес)</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3454ACC5"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1110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2F74D81C"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5A7116" w:rsidRPr="005A7116" w14:paraId="34C7F467"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0E6658" w14:textId="77777777"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Алдыңғы қаржы жылындағы исламдық сақтандыру қорын басқару үшін исламдық сақтандыру (қайта сақтандыру) ұйымына сыйақы төлеу бойынша шығыстар сомасы</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3478FBB6"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1120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205D425F"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5A7116" w:rsidRPr="005A7116" w14:paraId="3624118A"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F7EE9A" w14:textId="77777777"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Алдыңғы қаржы жылындағы корпоративтік табыс салығының сомасы</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43898C52"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1130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0ED901BB"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5A7116" w:rsidRPr="005A7116" w14:paraId="03982A71"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C1B43A" w14:textId="77D2B34F"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Алдыңғы қаржы жылындағы исламдық сақтандыру және қайта сақтандыру шарттары бойынша қабылданған түзетілген сақтандыру сыйлықақылары (</w:t>
            </w:r>
            <w:r w:rsidR="00796D18" w:rsidRPr="005A7116">
              <w:rPr>
                <w:rFonts w:ascii="Times New Roman" w:hAnsi="Times New Roman" w:cs="Times New Roman"/>
                <w:color w:val="000000" w:themeColor="text1"/>
                <w:sz w:val="24"/>
                <w:szCs w:val="24"/>
              </w:rPr>
              <w:t>«</w:t>
            </w:r>
            <w:r w:rsidRPr="005A7116">
              <w:rPr>
                <w:rFonts w:ascii="Times New Roman" w:hAnsi="Times New Roman" w:cs="Times New Roman"/>
                <w:color w:val="000000" w:themeColor="text1"/>
                <w:sz w:val="24"/>
                <w:szCs w:val="24"/>
              </w:rPr>
              <w:t>1110</w:t>
            </w:r>
            <w:r w:rsidR="00796D18" w:rsidRPr="005A7116">
              <w:rPr>
                <w:rFonts w:ascii="Times New Roman" w:hAnsi="Times New Roman" w:cs="Times New Roman"/>
                <w:color w:val="000000" w:themeColor="text1"/>
                <w:sz w:val="24"/>
                <w:szCs w:val="24"/>
              </w:rPr>
              <w:t>»</w:t>
            </w:r>
            <w:r w:rsidRPr="005A7116">
              <w:rPr>
                <w:rFonts w:ascii="Times New Roman" w:hAnsi="Times New Roman" w:cs="Times New Roman"/>
                <w:color w:val="000000" w:themeColor="text1"/>
                <w:sz w:val="24"/>
                <w:szCs w:val="24"/>
              </w:rPr>
              <w:t xml:space="preserve"> - </w:t>
            </w:r>
            <w:r w:rsidR="00796D18" w:rsidRPr="005A7116">
              <w:rPr>
                <w:rFonts w:ascii="Times New Roman" w:hAnsi="Times New Roman" w:cs="Times New Roman"/>
                <w:color w:val="000000" w:themeColor="text1"/>
                <w:sz w:val="24"/>
                <w:szCs w:val="24"/>
              </w:rPr>
              <w:t>«</w:t>
            </w:r>
            <w:r w:rsidRPr="005A7116">
              <w:rPr>
                <w:rFonts w:ascii="Times New Roman" w:hAnsi="Times New Roman" w:cs="Times New Roman"/>
                <w:color w:val="000000" w:themeColor="text1"/>
                <w:sz w:val="24"/>
                <w:szCs w:val="24"/>
              </w:rPr>
              <w:t>1120</w:t>
            </w:r>
            <w:r w:rsidR="00796D18" w:rsidRPr="005A7116">
              <w:rPr>
                <w:rFonts w:ascii="Times New Roman" w:hAnsi="Times New Roman" w:cs="Times New Roman"/>
                <w:color w:val="000000" w:themeColor="text1"/>
                <w:sz w:val="24"/>
                <w:szCs w:val="24"/>
              </w:rPr>
              <w:t>»</w:t>
            </w:r>
            <w:r w:rsidRPr="005A7116">
              <w:rPr>
                <w:rFonts w:ascii="Times New Roman" w:hAnsi="Times New Roman" w:cs="Times New Roman"/>
                <w:color w:val="000000" w:themeColor="text1"/>
                <w:sz w:val="24"/>
                <w:szCs w:val="24"/>
              </w:rPr>
              <w:t xml:space="preserve"> - </w:t>
            </w:r>
            <w:r w:rsidR="00796D18" w:rsidRPr="005A7116">
              <w:rPr>
                <w:rFonts w:ascii="Times New Roman" w:hAnsi="Times New Roman" w:cs="Times New Roman"/>
                <w:color w:val="000000" w:themeColor="text1"/>
                <w:sz w:val="24"/>
                <w:szCs w:val="24"/>
              </w:rPr>
              <w:t>«</w:t>
            </w:r>
            <w:r w:rsidRPr="005A7116">
              <w:rPr>
                <w:rFonts w:ascii="Times New Roman" w:hAnsi="Times New Roman" w:cs="Times New Roman"/>
                <w:color w:val="000000" w:themeColor="text1"/>
                <w:sz w:val="24"/>
                <w:szCs w:val="24"/>
              </w:rPr>
              <w:t>1130</w:t>
            </w:r>
            <w:r w:rsidR="00796D18" w:rsidRPr="005A7116">
              <w:rPr>
                <w:rFonts w:ascii="Times New Roman" w:hAnsi="Times New Roman" w:cs="Times New Roman"/>
                <w:color w:val="000000" w:themeColor="text1"/>
                <w:sz w:val="24"/>
                <w:szCs w:val="24"/>
              </w:rPr>
              <w:t>»</w:t>
            </w:r>
            <w:r w:rsidRPr="005A7116">
              <w:rPr>
                <w:rFonts w:ascii="Times New Roman" w:hAnsi="Times New Roman" w:cs="Times New Roman"/>
                <w:color w:val="000000" w:themeColor="text1"/>
                <w:sz w:val="24"/>
                <w:szCs w:val="24"/>
              </w:rPr>
              <w:t>)</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422BC76C"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248E5679"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5A7116" w:rsidRPr="005A7116" w14:paraId="3F901B9A"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A0D34A" w14:textId="77777777"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Алдыңғы қаржы жылындағы исламдық сақтандыру және қайта сақтандыру шарттары бойынша еңбек сіңірілген сақтандыру сыйлықақылары, барлығы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12- тармағының 1), 2) және 3) тармақшаларына сәйкес)</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57D6BE75"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1210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64558304"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5A7116" w:rsidRPr="005A7116" w14:paraId="6B13392A"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7FB30C" w14:textId="034611F3"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Алдыңғы қаржы жылындағы түзетілген жиынтық еңбек сіңірілген сақтандыру сыйлықақылары (</w:t>
            </w:r>
            <w:r w:rsidR="00796D18" w:rsidRPr="005A7116">
              <w:rPr>
                <w:rFonts w:ascii="Times New Roman" w:hAnsi="Times New Roman" w:cs="Times New Roman"/>
                <w:color w:val="000000" w:themeColor="text1"/>
                <w:sz w:val="24"/>
                <w:szCs w:val="24"/>
              </w:rPr>
              <w:t>«</w:t>
            </w:r>
            <w:r w:rsidRPr="005A7116">
              <w:rPr>
                <w:rFonts w:ascii="Times New Roman" w:hAnsi="Times New Roman" w:cs="Times New Roman"/>
                <w:color w:val="000000" w:themeColor="text1"/>
                <w:sz w:val="24"/>
                <w:szCs w:val="24"/>
              </w:rPr>
              <w:t>1210</w:t>
            </w:r>
            <w:r w:rsidR="00796D18" w:rsidRPr="005A7116">
              <w:rPr>
                <w:rFonts w:ascii="Times New Roman" w:hAnsi="Times New Roman" w:cs="Times New Roman"/>
                <w:color w:val="000000" w:themeColor="text1"/>
                <w:sz w:val="24"/>
                <w:szCs w:val="24"/>
              </w:rPr>
              <w:t>»</w:t>
            </w:r>
            <w:r w:rsidRPr="005A7116">
              <w:rPr>
                <w:rFonts w:ascii="Times New Roman" w:hAnsi="Times New Roman" w:cs="Times New Roman"/>
                <w:color w:val="000000" w:themeColor="text1"/>
                <w:sz w:val="24"/>
                <w:szCs w:val="24"/>
              </w:rPr>
              <w:t xml:space="preserve"> - </w:t>
            </w:r>
            <w:r w:rsidR="00796D18" w:rsidRPr="005A7116">
              <w:rPr>
                <w:rFonts w:ascii="Times New Roman" w:hAnsi="Times New Roman" w:cs="Times New Roman"/>
                <w:color w:val="000000" w:themeColor="text1"/>
                <w:sz w:val="24"/>
                <w:szCs w:val="24"/>
              </w:rPr>
              <w:t>«</w:t>
            </w:r>
            <w:r w:rsidRPr="005A7116">
              <w:rPr>
                <w:rFonts w:ascii="Times New Roman" w:hAnsi="Times New Roman" w:cs="Times New Roman"/>
                <w:color w:val="000000" w:themeColor="text1"/>
                <w:sz w:val="24"/>
                <w:szCs w:val="24"/>
              </w:rPr>
              <w:t>1120</w:t>
            </w:r>
            <w:r w:rsidR="00796D18" w:rsidRPr="005A7116">
              <w:rPr>
                <w:rFonts w:ascii="Times New Roman" w:hAnsi="Times New Roman" w:cs="Times New Roman"/>
                <w:color w:val="000000" w:themeColor="text1"/>
                <w:sz w:val="24"/>
                <w:szCs w:val="24"/>
              </w:rPr>
              <w:t>»</w:t>
            </w:r>
            <w:r w:rsidRPr="005A7116">
              <w:rPr>
                <w:rFonts w:ascii="Times New Roman" w:hAnsi="Times New Roman" w:cs="Times New Roman"/>
                <w:color w:val="000000" w:themeColor="text1"/>
                <w:sz w:val="24"/>
                <w:szCs w:val="24"/>
              </w:rPr>
              <w:t xml:space="preserve"> - </w:t>
            </w:r>
            <w:r w:rsidR="00796D18" w:rsidRPr="005A7116">
              <w:rPr>
                <w:rFonts w:ascii="Times New Roman" w:hAnsi="Times New Roman" w:cs="Times New Roman"/>
                <w:color w:val="000000" w:themeColor="text1"/>
                <w:sz w:val="24"/>
                <w:szCs w:val="24"/>
              </w:rPr>
              <w:t>«</w:t>
            </w:r>
            <w:r w:rsidRPr="005A7116">
              <w:rPr>
                <w:rFonts w:ascii="Times New Roman" w:hAnsi="Times New Roman" w:cs="Times New Roman"/>
                <w:color w:val="000000" w:themeColor="text1"/>
                <w:sz w:val="24"/>
                <w:szCs w:val="24"/>
              </w:rPr>
              <w:t>1130</w:t>
            </w:r>
            <w:r w:rsidR="00796D18" w:rsidRPr="005A7116">
              <w:rPr>
                <w:rFonts w:ascii="Times New Roman" w:hAnsi="Times New Roman" w:cs="Times New Roman"/>
                <w:color w:val="000000" w:themeColor="text1"/>
                <w:sz w:val="24"/>
                <w:szCs w:val="24"/>
              </w:rPr>
              <w:t>»</w:t>
            </w:r>
            <w:r w:rsidRPr="005A7116">
              <w:rPr>
                <w:rFonts w:ascii="Times New Roman" w:hAnsi="Times New Roman" w:cs="Times New Roman"/>
                <w:color w:val="000000" w:themeColor="text1"/>
                <w:sz w:val="24"/>
                <w:szCs w:val="24"/>
              </w:rPr>
              <w:t>)</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3C048D81"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1200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15B565E8"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5A7116" w:rsidRPr="005A7116" w14:paraId="037D4AC9"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84EFD3" w14:textId="6974DE19"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 xml:space="preserve">Исламдық сақтандыру және қайта сақтандыру шарттары бойынша </w:t>
            </w:r>
            <w:r w:rsidRPr="005A7116">
              <w:rPr>
                <w:rFonts w:ascii="Times New Roman" w:hAnsi="Times New Roman" w:cs="Times New Roman"/>
                <w:color w:val="000000" w:themeColor="text1"/>
                <w:sz w:val="24"/>
                <w:szCs w:val="24"/>
              </w:rPr>
              <w:lastRenderedPageBreak/>
              <w:t>қабылданған жиынтық сақтандыру сыйлықақылары немесе одан әрі есептеуге арналған жиынтық еңбек сіңірілген сыйлықақылар (е</w:t>
            </w:r>
            <w:r w:rsidRPr="005A7116">
              <w:rPr>
                <w:rFonts w:ascii="Times New Roman" w:hAnsi="Times New Roman" w:cs="Times New Roman"/>
                <w:color w:val="000000" w:themeColor="text1"/>
                <w:sz w:val="24"/>
                <w:szCs w:val="24"/>
                <w:lang w:val="kk-KZ"/>
              </w:rPr>
              <w:t>гер</w:t>
            </w:r>
            <w:r w:rsidRPr="005A7116">
              <w:rPr>
                <w:rFonts w:ascii="Times New Roman" w:hAnsi="Times New Roman" w:cs="Times New Roman"/>
                <w:color w:val="000000" w:themeColor="text1"/>
                <w:sz w:val="24"/>
                <w:szCs w:val="24"/>
              </w:rPr>
              <w:t xml:space="preserve"> </w:t>
            </w:r>
            <w:r w:rsidR="00796D18" w:rsidRPr="005A7116">
              <w:rPr>
                <w:rFonts w:ascii="Times New Roman" w:hAnsi="Times New Roman" w:cs="Times New Roman"/>
                <w:color w:val="000000" w:themeColor="text1"/>
                <w:sz w:val="24"/>
                <w:szCs w:val="24"/>
              </w:rPr>
              <w:t>«</w:t>
            </w:r>
            <w:r w:rsidRPr="005A7116">
              <w:rPr>
                <w:rFonts w:ascii="Times New Roman" w:hAnsi="Times New Roman" w:cs="Times New Roman"/>
                <w:color w:val="000000" w:themeColor="text1"/>
                <w:sz w:val="24"/>
                <w:szCs w:val="24"/>
              </w:rPr>
              <w:t>1100</w:t>
            </w:r>
            <w:r w:rsidR="00796D18" w:rsidRPr="005A7116">
              <w:rPr>
                <w:rFonts w:ascii="Times New Roman" w:hAnsi="Times New Roman" w:cs="Times New Roman"/>
                <w:color w:val="000000" w:themeColor="text1"/>
                <w:sz w:val="24"/>
                <w:szCs w:val="24"/>
              </w:rPr>
              <w:t>»</w:t>
            </w:r>
            <w:r w:rsidRPr="005A7116">
              <w:rPr>
                <w:rFonts w:ascii="Times New Roman" w:hAnsi="Times New Roman" w:cs="Times New Roman"/>
                <w:color w:val="000000" w:themeColor="text1"/>
                <w:sz w:val="24"/>
                <w:szCs w:val="24"/>
              </w:rPr>
              <w:t xml:space="preserve"> ≥ </w:t>
            </w:r>
            <w:r w:rsidR="00796D18" w:rsidRPr="005A7116">
              <w:rPr>
                <w:rFonts w:ascii="Times New Roman" w:hAnsi="Times New Roman" w:cs="Times New Roman"/>
                <w:color w:val="000000" w:themeColor="text1"/>
                <w:sz w:val="24"/>
                <w:szCs w:val="24"/>
              </w:rPr>
              <w:t>«</w:t>
            </w:r>
            <w:r w:rsidRPr="005A7116">
              <w:rPr>
                <w:rFonts w:ascii="Times New Roman" w:hAnsi="Times New Roman" w:cs="Times New Roman"/>
                <w:color w:val="000000" w:themeColor="text1"/>
                <w:sz w:val="24"/>
                <w:szCs w:val="24"/>
              </w:rPr>
              <w:t>1200</w:t>
            </w:r>
            <w:r w:rsidR="00796D18" w:rsidRPr="005A7116">
              <w:rPr>
                <w:rFonts w:ascii="Times New Roman" w:hAnsi="Times New Roman" w:cs="Times New Roman"/>
                <w:color w:val="000000" w:themeColor="text1"/>
                <w:sz w:val="24"/>
                <w:szCs w:val="24"/>
              </w:rPr>
              <w:t>»</w:t>
            </w:r>
            <w:r w:rsidRPr="005A7116">
              <w:rPr>
                <w:rFonts w:ascii="Times New Roman" w:hAnsi="Times New Roman" w:cs="Times New Roman"/>
                <w:color w:val="000000" w:themeColor="text1"/>
                <w:sz w:val="24"/>
                <w:szCs w:val="24"/>
              </w:rPr>
              <w:t xml:space="preserve">, </w:t>
            </w:r>
            <w:r w:rsidRPr="005A7116">
              <w:rPr>
                <w:rFonts w:ascii="Times New Roman" w:hAnsi="Times New Roman" w:cs="Times New Roman"/>
                <w:color w:val="000000" w:themeColor="text1"/>
                <w:sz w:val="24"/>
                <w:szCs w:val="24"/>
                <w:lang w:val="kk-KZ"/>
              </w:rPr>
              <w:t>он</w:t>
            </w:r>
            <w:r w:rsidRPr="005A7116">
              <w:rPr>
                <w:rFonts w:ascii="Times New Roman" w:hAnsi="Times New Roman" w:cs="Times New Roman"/>
                <w:color w:val="000000" w:themeColor="text1"/>
                <w:sz w:val="24"/>
                <w:szCs w:val="24"/>
              </w:rPr>
              <w:t xml:space="preserve">да </w:t>
            </w:r>
            <w:r w:rsidR="00796D18" w:rsidRPr="005A7116">
              <w:rPr>
                <w:rFonts w:ascii="Times New Roman" w:hAnsi="Times New Roman" w:cs="Times New Roman"/>
                <w:color w:val="000000" w:themeColor="text1"/>
                <w:sz w:val="24"/>
                <w:szCs w:val="24"/>
              </w:rPr>
              <w:t>«</w:t>
            </w:r>
            <w:r w:rsidRPr="005A7116">
              <w:rPr>
                <w:rFonts w:ascii="Times New Roman" w:hAnsi="Times New Roman" w:cs="Times New Roman"/>
                <w:color w:val="000000" w:themeColor="text1"/>
                <w:sz w:val="24"/>
                <w:szCs w:val="24"/>
              </w:rPr>
              <w:t>1100</w:t>
            </w:r>
            <w:r w:rsidR="00796D18" w:rsidRPr="005A7116">
              <w:rPr>
                <w:rFonts w:ascii="Times New Roman" w:hAnsi="Times New Roman" w:cs="Times New Roman"/>
                <w:color w:val="000000" w:themeColor="text1"/>
                <w:sz w:val="24"/>
                <w:szCs w:val="24"/>
              </w:rPr>
              <w:t>»</w:t>
            </w:r>
            <w:r w:rsidRPr="005A7116">
              <w:rPr>
                <w:rFonts w:ascii="Times New Roman" w:hAnsi="Times New Roman" w:cs="Times New Roman"/>
                <w:color w:val="000000" w:themeColor="text1"/>
                <w:sz w:val="24"/>
                <w:szCs w:val="24"/>
              </w:rPr>
              <w:t>; е</w:t>
            </w:r>
            <w:r w:rsidRPr="005A7116">
              <w:rPr>
                <w:rFonts w:ascii="Times New Roman" w:hAnsi="Times New Roman" w:cs="Times New Roman"/>
                <w:color w:val="000000" w:themeColor="text1"/>
                <w:sz w:val="24"/>
                <w:szCs w:val="24"/>
                <w:lang w:val="kk-KZ"/>
              </w:rPr>
              <w:t>гер</w:t>
            </w:r>
            <w:r w:rsidRPr="005A7116">
              <w:rPr>
                <w:rFonts w:ascii="Times New Roman" w:hAnsi="Times New Roman" w:cs="Times New Roman"/>
                <w:color w:val="000000" w:themeColor="text1"/>
                <w:sz w:val="24"/>
                <w:szCs w:val="24"/>
              </w:rPr>
              <w:t xml:space="preserve"> </w:t>
            </w:r>
            <w:r w:rsidR="00796D18" w:rsidRPr="005A7116">
              <w:rPr>
                <w:rFonts w:ascii="Times New Roman" w:hAnsi="Times New Roman" w:cs="Times New Roman"/>
                <w:color w:val="000000" w:themeColor="text1"/>
                <w:sz w:val="24"/>
                <w:szCs w:val="24"/>
              </w:rPr>
              <w:t>«</w:t>
            </w:r>
            <w:r w:rsidRPr="005A7116">
              <w:rPr>
                <w:rFonts w:ascii="Times New Roman" w:hAnsi="Times New Roman" w:cs="Times New Roman"/>
                <w:color w:val="000000" w:themeColor="text1"/>
                <w:sz w:val="24"/>
                <w:szCs w:val="24"/>
              </w:rPr>
              <w:t>1100</w:t>
            </w:r>
            <w:r w:rsidR="00796D18" w:rsidRPr="005A7116">
              <w:rPr>
                <w:rFonts w:ascii="Times New Roman" w:hAnsi="Times New Roman" w:cs="Times New Roman"/>
                <w:color w:val="000000" w:themeColor="text1"/>
                <w:sz w:val="24"/>
                <w:szCs w:val="24"/>
              </w:rPr>
              <w:t>»</w:t>
            </w:r>
            <w:r w:rsidRPr="005A7116">
              <w:rPr>
                <w:rFonts w:ascii="Times New Roman" w:hAnsi="Times New Roman" w:cs="Times New Roman"/>
                <w:color w:val="000000" w:themeColor="text1"/>
                <w:sz w:val="24"/>
                <w:szCs w:val="24"/>
              </w:rPr>
              <w:t xml:space="preserve"> &lt; </w:t>
            </w:r>
            <w:r w:rsidR="00796D18" w:rsidRPr="005A7116">
              <w:rPr>
                <w:rFonts w:ascii="Times New Roman" w:hAnsi="Times New Roman" w:cs="Times New Roman"/>
                <w:color w:val="000000" w:themeColor="text1"/>
                <w:sz w:val="24"/>
                <w:szCs w:val="24"/>
              </w:rPr>
              <w:t>«</w:t>
            </w:r>
            <w:r w:rsidRPr="005A7116">
              <w:rPr>
                <w:rFonts w:ascii="Times New Roman" w:hAnsi="Times New Roman" w:cs="Times New Roman"/>
                <w:color w:val="000000" w:themeColor="text1"/>
                <w:sz w:val="24"/>
                <w:szCs w:val="24"/>
              </w:rPr>
              <w:t>1200</w:t>
            </w:r>
            <w:r w:rsidR="00796D18" w:rsidRPr="005A7116">
              <w:rPr>
                <w:rFonts w:ascii="Times New Roman" w:hAnsi="Times New Roman" w:cs="Times New Roman"/>
                <w:color w:val="000000" w:themeColor="text1"/>
                <w:sz w:val="24"/>
                <w:szCs w:val="24"/>
              </w:rPr>
              <w:t>»</w:t>
            </w:r>
            <w:r w:rsidRPr="005A7116">
              <w:rPr>
                <w:rFonts w:ascii="Times New Roman" w:hAnsi="Times New Roman" w:cs="Times New Roman"/>
                <w:color w:val="000000" w:themeColor="text1"/>
                <w:sz w:val="24"/>
                <w:szCs w:val="24"/>
              </w:rPr>
              <w:t xml:space="preserve">, </w:t>
            </w:r>
            <w:r w:rsidRPr="005A7116">
              <w:rPr>
                <w:rFonts w:ascii="Times New Roman" w:hAnsi="Times New Roman" w:cs="Times New Roman"/>
                <w:color w:val="000000" w:themeColor="text1"/>
                <w:sz w:val="24"/>
                <w:szCs w:val="24"/>
                <w:lang w:val="kk-KZ"/>
              </w:rPr>
              <w:t>он</w:t>
            </w:r>
            <w:r w:rsidRPr="005A7116">
              <w:rPr>
                <w:rFonts w:ascii="Times New Roman" w:hAnsi="Times New Roman" w:cs="Times New Roman"/>
                <w:color w:val="000000" w:themeColor="text1"/>
                <w:sz w:val="24"/>
                <w:szCs w:val="24"/>
              </w:rPr>
              <w:t xml:space="preserve">да </w:t>
            </w:r>
            <w:r w:rsidR="00796D18" w:rsidRPr="005A7116">
              <w:rPr>
                <w:rFonts w:ascii="Times New Roman" w:hAnsi="Times New Roman" w:cs="Times New Roman"/>
                <w:color w:val="000000" w:themeColor="text1"/>
                <w:sz w:val="24"/>
                <w:szCs w:val="24"/>
              </w:rPr>
              <w:t>«</w:t>
            </w:r>
            <w:r w:rsidRPr="005A7116">
              <w:rPr>
                <w:rFonts w:ascii="Times New Roman" w:hAnsi="Times New Roman" w:cs="Times New Roman"/>
                <w:color w:val="000000" w:themeColor="text1"/>
                <w:sz w:val="24"/>
                <w:szCs w:val="24"/>
              </w:rPr>
              <w:t>1200</w:t>
            </w:r>
            <w:r w:rsidR="00796D18" w:rsidRPr="005A7116">
              <w:rPr>
                <w:rFonts w:ascii="Times New Roman" w:hAnsi="Times New Roman" w:cs="Times New Roman"/>
                <w:color w:val="000000" w:themeColor="text1"/>
                <w:sz w:val="24"/>
                <w:szCs w:val="24"/>
              </w:rPr>
              <w:t>»</w:t>
            </w:r>
            <w:r w:rsidRPr="005A7116">
              <w:rPr>
                <w:rFonts w:ascii="Times New Roman" w:hAnsi="Times New Roman" w:cs="Times New Roman"/>
                <w:color w:val="000000" w:themeColor="text1"/>
                <w:sz w:val="24"/>
                <w:szCs w:val="24"/>
              </w:rPr>
              <w:t>)</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15F15D54"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lastRenderedPageBreak/>
              <w:t>1010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679613AA"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5A7116" w:rsidRPr="005A7116" w14:paraId="40E06E55"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AAB551" w14:textId="77777777"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lastRenderedPageBreak/>
              <w:t>А аралық қорытындысы:</w:t>
            </w:r>
          </w:p>
          <w:p w14:paraId="47FADC63" w14:textId="48B14B43"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(е</w:t>
            </w:r>
            <w:r w:rsidRPr="005A7116">
              <w:rPr>
                <w:rFonts w:ascii="Times New Roman" w:hAnsi="Times New Roman" w:cs="Times New Roman"/>
                <w:color w:val="000000" w:themeColor="text1"/>
                <w:sz w:val="24"/>
                <w:szCs w:val="24"/>
                <w:lang w:val="kk-KZ"/>
              </w:rPr>
              <w:t>гер</w:t>
            </w:r>
            <w:r w:rsidRPr="005A7116">
              <w:rPr>
                <w:rFonts w:ascii="Times New Roman" w:hAnsi="Times New Roman" w:cs="Times New Roman"/>
                <w:color w:val="000000" w:themeColor="text1"/>
                <w:sz w:val="24"/>
                <w:szCs w:val="24"/>
              </w:rPr>
              <w:t xml:space="preserve"> </w:t>
            </w:r>
            <w:r w:rsidR="00796D18" w:rsidRPr="005A7116">
              <w:rPr>
                <w:rFonts w:ascii="Times New Roman" w:hAnsi="Times New Roman" w:cs="Times New Roman"/>
                <w:color w:val="000000" w:themeColor="text1"/>
                <w:sz w:val="24"/>
                <w:szCs w:val="24"/>
              </w:rPr>
              <w:t>«</w:t>
            </w:r>
            <w:r w:rsidRPr="005A7116">
              <w:rPr>
                <w:rFonts w:ascii="Times New Roman" w:hAnsi="Times New Roman" w:cs="Times New Roman"/>
                <w:color w:val="000000" w:themeColor="text1"/>
                <w:sz w:val="24"/>
                <w:szCs w:val="24"/>
              </w:rPr>
              <w:t>1010</w:t>
            </w:r>
            <w:r w:rsidR="00796D18" w:rsidRPr="005A7116">
              <w:rPr>
                <w:rFonts w:ascii="Times New Roman" w:hAnsi="Times New Roman" w:cs="Times New Roman"/>
                <w:color w:val="000000" w:themeColor="text1"/>
                <w:sz w:val="24"/>
                <w:szCs w:val="24"/>
              </w:rPr>
              <w:t>»</w:t>
            </w:r>
            <w:r w:rsidRPr="005A7116">
              <w:rPr>
                <w:rFonts w:ascii="Times New Roman" w:hAnsi="Times New Roman" w:cs="Times New Roman"/>
                <w:color w:val="000000" w:themeColor="text1"/>
                <w:sz w:val="24"/>
                <w:szCs w:val="24"/>
              </w:rPr>
              <w:t xml:space="preserve"> &gt; 3 500 000, </w:t>
            </w:r>
            <w:r w:rsidRPr="005A7116">
              <w:rPr>
                <w:rFonts w:ascii="Times New Roman" w:hAnsi="Times New Roman" w:cs="Times New Roman"/>
                <w:color w:val="000000" w:themeColor="text1"/>
                <w:sz w:val="24"/>
                <w:szCs w:val="24"/>
                <w:lang w:val="kk-KZ"/>
              </w:rPr>
              <w:t>он</w:t>
            </w:r>
            <w:r w:rsidRPr="005A7116">
              <w:rPr>
                <w:rFonts w:ascii="Times New Roman" w:hAnsi="Times New Roman" w:cs="Times New Roman"/>
                <w:color w:val="000000" w:themeColor="text1"/>
                <w:sz w:val="24"/>
                <w:szCs w:val="24"/>
              </w:rPr>
              <w:t>да (3 500 000 х 0,18 + (</w:t>
            </w:r>
            <w:r w:rsidR="00796D18" w:rsidRPr="005A7116">
              <w:rPr>
                <w:rFonts w:ascii="Times New Roman" w:hAnsi="Times New Roman" w:cs="Times New Roman"/>
                <w:color w:val="000000" w:themeColor="text1"/>
                <w:sz w:val="24"/>
                <w:szCs w:val="24"/>
              </w:rPr>
              <w:t>«</w:t>
            </w:r>
            <w:r w:rsidRPr="005A7116">
              <w:rPr>
                <w:rFonts w:ascii="Times New Roman" w:hAnsi="Times New Roman" w:cs="Times New Roman"/>
                <w:color w:val="000000" w:themeColor="text1"/>
                <w:sz w:val="24"/>
                <w:szCs w:val="24"/>
              </w:rPr>
              <w:t>1010</w:t>
            </w:r>
            <w:r w:rsidR="00796D18" w:rsidRPr="005A7116">
              <w:rPr>
                <w:rFonts w:ascii="Times New Roman" w:hAnsi="Times New Roman" w:cs="Times New Roman"/>
                <w:color w:val="000000" w:themeColor="text1"/>
                <w:sz w:val="24"/>
                <w:szCs w:val="24"/>
              </w:rPr>
              <w:t>»</w:t>
            </w:r>
            <w:r w:rsidRPr="005A7116">
              <w:rPr>
                <w:rFonts w:ascii="Times New Roman" w:hAnsi="Times New Roman" w:cs="Times New Roman"/>
                <w:color w:val="000000" w:themeColor="text1"/>
                <w:sz w:val="24"/>
                <w:szCs w:val="24"/>
              </w:rPr>
              <w:t xml:space="preserve"> - 3 500 000) х 0,16); е</w:t>
            </w:r>
            <w:r w:rsidRPr="005A7116">
              <w:rPr>
                <w:rFonts w:ascii="Times New Roman" w:hAnsi="Times New Roman" w:cs="Times New Roman"/>
                <w:color w:val="000000" w:themeColor="text1"/>
                <w:sz w:val="24"/>
                <w:szCs w:val="24"/>
                <w:lang w:val="kk-KZ"/>
              </w:rPr>
              <w:t>гер</w:t>
            </w:r>
            <w:r w:rsidRPr="005A7116">
              <w:rPr>
                <w:rFonts w:ascii="Times New Roman" w:hAnsi="Times New Roman" w:cs="Times New Roman"/>
                <w:color w:val="000000" w:themeColor="text1"/>
                <w:sz w:val="24"/>
                <w:szCs w:val="24"/>
              </w:rPr>
              <w:t xml:space="preserve"> </w:t>
            </w:r>
            <w:r w:rsidR="00796D18" w:rsidRPr="005A7116">
              <w:rPr>
                <w:rFonts w:ascii="Times New Roman" w:hAnsi="Times New Roman" w:cs="Times New Roman"/>
                <w:color w:val="000000" w:themeColor="text1"/>
                <w:sz w:val="24"/>
                <w:szCs w:val="24"/>
              </w:rPr>
              <w:t>«</w:t>
            </w:r>
            <w:r w:rsidRPr="005A7116">
              <w:rPr>
                <w:rFonts w:ascii="Times New Roman" w:hAnsi="Times New Roman" w:cs="Times New Roman"/>
                <w:color w:val="000000" w:themeColor="text1"/>
                <w:sz w:val="24"/>
                <w:szCs w:val="24"/>
              </w:rPr>
              <w:t>1010</w:t>
            </w:r>
            <w:r w:rsidR="00796D18" w:rsidRPr="005A7116">
              <w:rPr>
                <w:rFonts w:ascii="Times New Roman" w:hAnsi="Times New Roman" w:cs="Times New Roman"/>
                <w:color w:val="000000" w:themeColor="text1"/>
                <w:sz w:val="24"/>
                <w:szCs w:val="24"/>
              </w:rPr>
              <w:t>»</w:t>
            </w:r>
            <w:r w:rsidRPr="005A7116">
              <w:rPr>
                <w:rFonts w:ascii="Times New Roman" w:hAnsi="Times New Roman" w:cs="Times New Roman"/>
                <w:color w:val="000000" w:themeColor="text1"/>
                <w:sz w:val="24"/>
                <w:szCs w:val="24"/>
              </w:rPr>
              <w:t xml:space="preserve"> &lt; 3 500 000, </w:t>
            </w:r>
            <w:r w:rsidRPr="005A7116">
              <w:rPr>
                <w:rFonts w:ascii="Times New Roman" w:hAnsi="Times New Roman" w:cs="Times New Roman"/>
                <w:color w:val="000000" w:themeColor="text1"/>
                <w:sz w:val="24"/>
                <w:szCs w:val="24"/>
                <w:lang w:val="kk-KZ"/>
              </w:rPr>
              <w:t>он</w:t>
            </w:r>
            <w:r w:rsidRPr="005A7116">
              <w:rPr>
                <w:rFonts w:ascii="Times New Roman" w:hAnsi="Times New Roman" w:cs="Times New Roman"/>
                <w:color w:val="000000" w:themeColor="text1"/>
                <w:sz w:val="24"/>
                <w:szCs w:val="24"/>
              </w:rPr>
              <w:t xml:space="preserve">да </w:t>
            </w:r>
            <w:r w:rsidR="00796D18" w:rsidRPr="005A7116">
              <w:rPr>
                <w:rFonts w:ascii="Times New Roman" w:hAnsi="Times New Roman" w:cs="Times New Roman"/>
                <w:color w:val="000000" w:themeColor="text1"/>
                <w:sz w:val="24"/>
                <w:szCs w:val="24"/>
              </w:rPr>
              <w:t>«</w:t>
            </w:r>
            <w:r w:rsidRPr="005A7116">
              <w:rPr>
                <w:rFonts w:ascii="Times New Roman" w:hAnsi="Times New Roman" w:cs="Times New Roman"/>
                <w:color w:val="000000" w:themeColor="text1"/>
                <w:sz w:val="24"/>
                <w:szCs w:val="24"/>
              </w:rPr>
              <w:t>1010</w:t>
            </w:r>
            <w:r w:rsidR="00796D18" w:rsidRPr="005A7116">
              <w:rPr>
                <w:rFonts w:ascii="Times New Roman" w:hAnsi="Times New Roman" w:cs="Times New Roman"/>
                <w:color w:val="000000" w:themeColor="text1"/>
                <w:sz w:val="24"/>
                <w:szCs w:val="24"/>
              </w:rPr>
              <w:t>»</w:t>
            </w:r>
            <w:r w:rsidRPr="005A7116">
              <w:rPr>
                <w:rFonts w:ascii="Times New Roman" w:hAnsi="Times New Roman" w:cs="Times New Roman"/>
                <w:color w:val="000000" w:themeColor="text1"/>
                <w:sz w:val="24"/>
                <w:szCs w:val="24"/>
              </w:rPr>
              <w:t xml:space="preserve"> х 0,18)</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7DE59475"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1020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6B7D4C2E"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5A7116" w:rsidRPr="005A7116" w14:paraId="053D2040"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F582D3" w14:textId="45BBC438"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Алдыңғы 3 (үш) қаржы жылына есептелген, сақтандыру төлемдеріндегі исламдық қайта сақтандырушының үлесі шегерілген жиынтық сақтандыру төлемдері (</w:t>
            </w:r>
            <w:r w:rsidR="00796D18" w:rsidRPr="005A7116">
              <w:rPr>
                <w:rFonts w:ascii="Times New Roman" w:hAnsi="Times New Roman" w:cs="Times New Roman"/>
                <w:color w:val="000000" w:themeColor="text1"/>
                <w:sz w:val="24"/>
                <w:szCs w:val="24"/>
              </w:rPr>
              <w:t>«</w:t>
            </w:r>
            <w:r w:rsidRPr="005A7116">
              <w:rPr>
                <w:rFonts w:ascii="Times New Roman" w:hAnsi="Times New Roman" w:cs="Times New Roman"/>
                <w:color w:val="000000" w:themeColor="text1"/>
                <w:sz w:val="24"/>
                <w:szCs w:val="24"/>
              </w:rPr>
              <w:t>1311</w:t>
            </w:r>
            <w:r w:rsidR="00796D18" w:rsidRPr="005A7116">
              <w:rPr>
                <w:rFonts w:ascii="Times New Roman" w:hAnsi="Times New Roman" w:cs="Times New Roman"/>
                <w:color w:val="000000" w:themeColor="text1"/>
                <w:sz w:val="24"/>
                <w:szCs w:val="24"/>
              </w:rPr>
              <w:t>»</w:t>
            </w:r>
            <w:r w:rsidRPr="005A7116">
              <w:rPr>
                <w:rFonts w:ascii="Times New Roman" w:hAnsi="Times New Roman" w:cs="Times New Roman"/>
                <w:color w:val="000000" w:themeColor="text1"/>
                <w:sz w:val="24"/>
                <w:szCs w:val="24"/>
              </w:rPr>
              <w:t xml:space="preserve"> + </w:t>
            </w:r>
            <w:r w:rsidR="00796D18" w:rsidRPr="005A7116">
              <w:rPr>
                <w:rFonts w:ascii="Times New Roman" w:hAnsi="Times New Roman" w:cs="Times New Roman"/>
                <w:color w:val="000000" w:themeColor="text1"/>
                <w:sz w:val="24"/>
                <w:szCs w:val="24"/>
              </w:rPr>
              <w:t>«</w:t>
            </w:r>
            <w:r w:rsidRPr="005A7116">
              <w:rPr>
                <w:rFonts w:ascii="Times New Roman" w:hAnsi="Times New Roman" w:cs="Times New Roman"/>
                <w:color w:val="000000" w:themeColor="text1"/>
                <w:sz w:val="24"/>
                <w:szCs w:val="24"/>
              </w:rPr>
              <w:t>1312</w:t>
            </w:r>
            <w:r w:rsidR="00796D18" w:rsidRPr="005A7116">
              <w:rPr>
                <w:rFonts w:ascii="Times New Roman" w:hAnsi="Times New Roman" w:cs="Times New Roman"/>
                <w:color w:val="000000" w:themeColor="text1"/>
                <w:sz w:val="24"/>
                <w:szCs w:val="24"/>
              </w:rPr>
              <w:t>»</w:t>
            </w:r>
            <w:r w:rsidRPr="005A7116">
              <w:rPr>
                <w:rFonts w:ascii="Times New Roman" w:hAnsi="Times New Roman" w:cs="Times New Roman"/>
                <w:color w:val="000000" w:themeColor="text1"/>
                <w:sz w:val="24"/>
                <w:szCs w:val="24"/>
              </w:rPr>
              <w:t xml:space="preserve"> + </w:t>
            </w:r>
            <w:r w:rsidR="00796D18" w:rsidRPr="005A7116">
              <w:rPr>
                <w:rFonts w:ascii="Times New Roman" w:hAnsi="Times New Roman" w:cs="Times New Roman"/>
                <w:color w:val="000000" w:themeColor="text1"/>
                <w:sz w:val="24"/>
                <w:szCs w:val="24"/>
              </w:rPr>
              <w:t>«</w:t>
            </w:r>
            <w:r w:rsidRPr="005A7116">
              <w:rPr>
                <w:rFonts w:ascii="Times New Roman" w:hAnsi="Times New Roman" w:cs="Times New Roman"/>
                <w:color w:val="000000" w:themeColor="text1"/>
                <w:sz w:val="24"/>
                <w:szCs w:val="24"/>
              </w:rPr>
              <w:t>1313</w:t>
            </w:r>
            <w:r w:rsidR="00796D18" w:rsidRPr="005A7116">
              <w:rPr>
                <w:rFonts w:ascii="Times New Roman" w:hAnsi="Times New Roman" w:cs="Times New Roman"/>
                <w:color w:val="000000" w:themeColor="text1"/>
                <w:sz w:val="24"/>
                <w:szCs w:val="24"/>
              </w:rPr>
              <w:t>»</w:t>
            </w:r>
            <w:r w:rsidRPr="005A7116">
              <w:rPr>
                <w:rFonts w:ascii="Times New Roman" w:hAnsi="Times New Roman" w:cs="Times New Roman"/>
                <w:color w:val="000000" w:themeColor="text1"/>
                <w:sz w:val="24"/>
                <w:szCs w:val="24"/>
              </w:rPr>
              <w:t>)</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71A8D195"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1310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747D47EC"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5A7116" w:rsidRPr="005A7116" w14:paraId="1B26040A"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0ADFF0" w14:textId="77777777"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Алдыңғы қаржы жылының соңына есептелген, сақтандыру төлемдеріндегі исламдық қайта сақтандырушының үлесі шегерілген жиынтық сақтандыру төлемдері</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5D3DC5DD"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1311</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25DC9AA9"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5A7116" w:rsidRPr="005A7116" w14:paraId="60738FBC"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75A16B" w14:textId="77777777"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Алдыңғы қаржы жылының алдындағы 1 (бір) жылдағы, қаржы жылының соңына есептелген, сақтандыру төлемдеріндегі исламдық қайта сақтандырушының үлесі шегерілген жиынтық сақтандыру төлемдері</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67BE38AC"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1312</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0790FE2C"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5A7116" w:rsidRPr="005A7116" w14:paraId="3F81308C"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5E1083" w14:textId="77777777"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Алдыңғы қаржы жылының алдындағы 2 (екі) жылдағы, қаржы жылынының соңына есептелген сақтандыру төлемдеріндегі исламдық қайта сақтандырушының үлесі шегерілген жиынтық сақтандыру төлемдері</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4FAC5D09"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1313</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227A0E3E"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5A7116" w:rsidRPr="005A7116" w14:paraId="45222A49"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304466" w14:textId="7C2EB2B8"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Алдыңғы 3 (үш) қаржы жылына есептелген жиынтық сақтандыру төлемдері (</w:t>
            </w:r>
            <w:r w:rsidR="00796D18" w:rsidRPr="005A7116">
              <w:rPr>
                <w:rFonts w:ascii="Times New Roman" w:hAnsi="Times New Roman" w:cs="Times New Roman"/>
                <w:color w:val="000000" w:themeColor="text1"/>
                <w:sz w:val="24"/>
                <w:szCs w:val="24"/>
              </w:rPr>
              <w:t>«</w:t>
            </w:r>
            <w:r w:rsidRPr="005A7116">
              <w:rPr>
                <w:rFonts w:ascii="Times New Roman" w:hAnsi="Times New Roman" w:cs="Times New Roman"/>
                <w:color w:val="000000" w:themeColor="text1"/>
                <w:sz w:val="24"/>
                <w:szCs w:val="24"/>
              </w:rPr>
              <w:t>1321</w:t>
            </w:r>
            <w:r w:rsidR="00796D18" w:rsidRPr="005A7116">
              <w:rPr>
                <w:rFonts w:ascii="Times New Roman" w:hAnsi="Times New Roman" w:cs="Times New Roman"/>
                <w:color w:val="000000" w:themeColor="text1"/>
                <w:sz w:val="24"/>
                <w:szCs w:val="24"/>
              </w:rPr>
              <w:t>»</w:t>
            </w:r>
            <w:r w:rsidRPr="005A7116">
              <w:rPr>
                <w:rFonts w:ascii="Times New Roman" w:hAnsi="Times New Roman" w:cs="Times New Roman"/>
                <w:color w:val="000000" w:themeColor="text1"/>
                <w:sz w:val="24"/>
                <w:szCs w:val="24"/>
              </w:rPr>
              <w:t xml:space="preserve"> + </w:t>
            </w:r>
            <w:r w:rsidR="00796D18" w:rsidRPr="005A7116">
              <w:rPr>
                <w:rFonts w:ascii="Times New Roman" w:hAnsi="Times New Roman" w:cs="Times New Roman"/>
                <w:color w:val="000000" w:themeColor="text1"/>
                <w:sz w:val="24"/>
                <w:szCs w:val="24"/>
              </w:rPr>
              <w:t>«</w:t>
            </w:r>
            <w:r w:rsidRPr="005A7116">
              <w:rPr>
                <w:rFonts w:ascii="Times New Roman" w:hAnsi="Times New Roman" w:cs="Times New Roman"/>
                <w:color w:val="000000" w:themeColor="text1"/>
                <w:sz w:val="24"/>
                <w:szCs w:val="24"/>
              </w:rPr>
              <w:t>1322</w:t>
            </w:r>
            <w:r w:rsidR="00796D18" w:rsidRPr="005A7116">
              <w:rPr>
                <w:rFonts w:ascii="Times New Roman" w:hAnsi="Times New Roman" w:cs="Times New Roman"/>
                <w:color w:val="000000" w:themeColor="text1"/>
                <w:sz w:val="24"/>
                <w:szCs w:val="24"/>
              </w:rPr>
              <w:t>»</w:t>
            </w:r>
            <w:r w:rsidRPr="005A7116">
              <w:rPr>
                <w:rFonts w:ascii="Times New Roman" w:hAnsi="Times New Roman" w:cs="Times New Roman"/>
                <w:color w:val="000000" w:themeColor="text1"/>
                <w:sz w:val="24"/>
                <w:szCs w:val="24"/>
              </w:rPr>
              <w:t xml:space="preserve"> + </w:t>
            </w:r>
            <w:r w:rsidR="00796D18" w:rsidRPr="005A7116">
              <w:rPr>
                <w:rFonts w:ascii="Times New Roman" w:hAnsi="Times New Roman" w:cs="Times New Roman"/>
                <w:color w:val="000000" w:themeColor="text1"/>
                <w:sz w:val="24"/>
                <w:szCs w:val="24"/>
              </w:rPr>
              <w:t>«</w:t>
            </w:r>
            <w:r w:rsidRPr="005A7116">
              <w:rPr>
                <w:rFonts w:ascii="Times New Roman" w:hAnsi="Times New Roman" w:cs="Times New Roman"/>
                <w:color w:val="000000" w:themeColor="text1"/>
                <w:sz w:val="24"/>
                <w:szCs w:val="24"/>
              </w:rPr>
              <w:t>1323</w:t>
            </w:r>
            <w:r w:rsidR="00796D18" w:rsidRPr="005A7116">
              <w:rPr>
                <w:rFonts w:ascii="Times New Roman" w:hAnsi="Times New Roman" w:cs="Times New Roman"/>
                <w:color w:val="000000" w:themeColor="text1"/>
                <w:sz w:val="24"/>
                <w:szCs w:val="24"/>
              </w:rPr>
              <w:t>»</w:t>
            </w:r>
            <w:r w:rsidRPr="005A7116">
              <w:rPr>
                <w:rFonts w:ascii="Times New Roman" w:hAnsi="Times New Roman" w:cs="Times New Roman"/>
                <w:color w:val="000000" w:themeColor="text1"/>
                <w:sz w:val="24"/>
                <w:szCs w:val="24"/>
              </w:rPr>
              <w:t>)</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08BCD938"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1320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4FE5FCDA"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5A7116" w:rsidRPr="005A7116" w14:paraId="7D5A5965"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BD0C5C" w14:textId="77777777"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Алдыңғы қаржы жылы үшін есептелген жиынтық сақтандыру төлемдері</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518FF718"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1321</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1B072D1C"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5A7116" w:rsidRPr="005A7116" w14:paraId="2A88FED8"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2469D0" w14:textId="77777777"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Алдыңғы қаржы жылының алдындағы 1 (бір) жылдағы, қаржы жылының соңына есептелген жиынтық сақтандыру төлемдері</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25FBF641"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1322</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4E22DD1A"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5A7116" w:rsidRPr="005A7116" w14:paraId="3EFF70CD"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A57A7C" w14:textId="77777777"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Алдыңғы қаржы жылының алдындағы 2 (екі) жылдағы, қаржы жылының соңына есептелген жиынтық сақтандыру төлемдері</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3B58D4F8"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1323</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59EEF37A"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07DE77D0"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974E5F" w14:textId="04E5AEC5"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 xml:space="preserve">Түзету коэффициенті (егер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rPr>
              <w:t>1310</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rPr>
              <w:t xml:space="preserve"> /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rPr>
              <w:t>1320</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rPr>
              <w:t xml:space="preserve"> &gt; 0,5 болса, онда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rPr>
              <w:t>1310</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rPr>
              <w:t xml:space="preserve"> /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rPr>
              <w:t>1320</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rPr>
              <w:t xml:space="preserve">; егер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rPr>
              <w:t>1310</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rPr>
              <w:t xml:space="preserve"> /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rPr>
              <w:t>1320</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rPr>
              <w:t xml:space="preserve"> &lt; 0,5 болса, онда 0,5)</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0FA693EB"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1300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04854616"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48ADEE75"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A7146A" w14:textId="01F8CABE"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Төлем қабілеттілігі маржасының ең төменгі мөлшері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rPr>
              <w:t>сыйлықақылар әдісімен</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rPr>
              <w:t>)  (</w:t>
            </w:r>
            <w:r w:rsidR="00796D18" w:rsidRPr="005A7116">
              <w:rPr>
                <w:rFonts w:ascii="Times New Roman" w:hAnsi="Times New Roman" w:cs="Times New Roman"/>
                <w:color w:val="000000" w:themeColor="text1"/>
                <w:sz w:val="24"/>
                <w:szCs w:val="24"/>
              </w:rPr>
              <w:t>«</w:t>
            </w:r>
            <w:r w:rsidRPr="005A7116">
              <w:rPr>
                <w:rFonts w:ascii="Times New Roman" w:hAnsi="Times New Roman" w:cs="Times New Roman"/>
                <w:color w:val="000000" w:themeColor="text1"/>
                <w:sz w:val="24"/>
                <w:szCs w:val="24"/>
              </w:rPr>
              <w:t>1020</w:t>
            </w:r>
            <w:r w:rsidR="00796D18" w:rsidRPr="005A7116">
              <w:rPr>
                <w:rFonts w:ascii="Times New Roman" w:hAnsi="Times New Roman" w:cs="Times New Roman"/>
                <w:color w:val="000000" w:themeColor="text1"/>
                <w:sz w:val="24"/>
                <w:szCs w:val="24"/>
              </w:rPr>
              <w:t>»</w:t>
            </w:r>
            <w:r w:rsidRPr="005A7116">
              <w:rPr>
                <w:rFonts w:ascii="Times New Roman" w:hAnsi="Times New Roman" w:cs="Times New Roman"/>
                <w:color w:val="000000" w:themeColor="text1"/>
                <w:sz w:val="24"/>
                <w:szCs w:val="24"/>
              </w:rPr>
              <w:t xml:space="preserve"> х </w:t>
            </w:r>
            <w:r w:rsidR="00796D18" w:rsidRPr="005A7116">
              <w:rPr>
                <w:rFonts w:ascii="Times New Roman" w:hAnsi="Times New Roman" w:cs="Times New Roman"/>
                <w:color w:val="000000" w:themeColor="text1"/>
                <w:sz w:val="24"/>
                <w:szCs w:val="24"/>
              </w:rPr>
              <w:t>«</w:t>
            </w:r>
            <w:r w:rsidRPr="005A7116">
              <w:rPr>
                <w:rFonts w:ascii="Times New Roman" w:hAnsi="Times New Roman" w:cs="Times New Roman"/>
                <w:color w:val="000000" w:themeColor="text1"/>
                <w:sz w:val="24"/>
                <w:szCs w:val="24"/>
              </w:rPr>
              <w:t>1300</w:t>
            </w:r>
            <w:r w:rsidR="00796D18" w:rsidRPr="005A7116">
              <w:rPr>
                <w:rFonts w:ascii="Times New Roman" w:hAnsi="Times New Roman" w:cs="Times New Roman"/>
                <w:color w:val="000000" w:themeColor="text1"/>
                <w:sz w:val="24"/>
                <w:szCs w:val="24"/>
              </w:rPr>
              <w:t>»</w:t>
            </w:r>
            <w:r w:rsidRPr="005A7116">
              <w:rPr>
                <w:rFonts w:ascii="Times New Roman" w:hAnsi="Times New Roman" w:cs="Times New Roman"/>
                <w:color w:val="000000" w:themeColor="text1"/>
                <w:sz w:val="24"/>
                <w:szCs w:val="24"/>
              </w:rPr>
              <w:t>)</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30C72D01"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1000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64165B00"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05511E7C" w14:textId="77777777" w:rsidTr="00C90B63">
        <w:trPr>
          <w:jc w:val="center"/>
        </w:trPr>
        <w:tc>
          <w:tcPr>
            <w:tcW w:w="9639"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A1E814" w14:textId="2C939CC5" w:rsidR="001058C5" w:rsidRPr="005A7116" w:rsidRDefault="00796D18"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w:t>
            </w:r>
            <w:r w:rsidR="001058C5" w:rsidRPr="005A7116">
              <w:rPr>
                <w:rFonts w:ascii="Times New Roman" w:eastAsia="Times New Roman" w:hAnsi="Times New Roman" w:cs="Times New Roman"/>
                <w:color w:val="000000" w:themeColor="text1"/>
                <w:sz w:val="24"/>
                <w:szCs w:val="24"/>
                <w:lang w:eastAsia="ru-RU"/>
              </w:rPr>
              <w:t>Төлемдер әдісін</w:t>
            </w:r>
            <w:r w:rsidRPr="005A7116">
              <w:rPr>
                <w:rFonts w:ascii="Times New Roman" w:eastAsia="Times New Roman" w:hAnsi="Times New Roman" w:cs="Times New Roman"/>
                <w:color w:val="000000" w:themeColor="text1"/>
                <w:sz w:val="24"/>
                <w:szCs w:val="24"/>
                <w:lang w:val="kk-KZ" w:eastAsia="ru-RU"/>
              </w:rPr>
              <w:t>»</w:t>
            </w:r>
            <w:r w:rsidR="001058C5" w:rsidRPr="005A7116">
              <w:rPr>
                <w:rFonts w:ascii="Times New Roman" w:eastAsia="Times New Roman" w:hAnsi="Times New Roman" w:cs="Times New Roman"/>
                <w:color w:val="000000" w:themeColor="text1"/>
                <w:sz w:val="24"/>
                <w:szCs w:val="24"/>
                <w:lang w:eastAsia="ru-RU"/>
              </w:rPr>
              <w:t xml:space="preserve"> пайдалана отырып төлем қабілеттілігі маржасының ең төменгі мөлшерін есептеу (</w:t>
            </w:r>
            <w:r w:rsidR="001058C5" w:rsidRPr="005A7116">
              <w:rPr>
                <w:rFonts w:ascii="Times New Roman" w:eastAsia="Times New Roman" w:hAnsi="Times New Roman" w:cs="Times New Roman"/>
                <w:color w:val="000000" w:themeColor="text1"/>
                <w:sz w:val="24"/>
                <w:szCs w:val="24"/>
                <w:lang w:val="kk-KZ" w:eastAsia="ru-RU"/>
              </w:rPr>
              <w:t xml:space="preserve">мың </w:t>
            </w:r>
            <w:r w:rsidR="001058C5" w:rsidRPr="005A7116">
              <w:rPr>
                <w:rFonts w:ascii="Times New Roman" w:eastAsia="Times New Roman" w:hAnsi="Times New Roman" w:cs="Times New Roman"/>
                <w:color w:val="000000" w:themeColor="text1"/>
                <w:sz w:val="24"/>
                <w:szCs w:val="24"/>
                <w:lang w:eastAsia="ru-RU"/>
              </w:rPr>
              <w:t>те</w:t>
            </w:r>
            <w:r w:rsidR="001058C5" w:rsidRPr="005A7116">
              <w:rPr>
                <w:rFonts w:ascii="Times New Roman" w:eastAsia="Times New Roman" w:hAnsi="Times New Roman" w:cs="Times New Roman"/>
                <w:color w:val="000000" w:themeColor="text1"/>
                <w:sz w:val="24"/>
                <w:szCs w:val="24"/>
                <w:lang w:val="kk-KZ" w:eastAsia="ru-RU"/>
              </w:rPr>
              <w:t>ң</w:t>
            </w:r>
            <w:r w:rsidR="001058C5" w:rsidRPr="005A7116">
              <w:rPr>
                <w:rFonts w:ascii="Times New Roman" w:eastAsia="Times New Roman" w:hAnsi="Times New Roman" w:cs="Times New Roman"/>
                <w:color w:val="000000" w:themeColor="text1"/>
                <w:sz w:val="24"/>
                <w:szCs w:val="24"/>
                <w:lang w:eastAsia="ru-RU"/>
              </w:rPr>
              <w:t>ге</w:t>
            </w:r>
            <w:r w:rsidR="001058C5" w:rsidRPr="005A7116">
              <w:rPr>
                <w:rFonts w:ascii="Times New Roman" w:eastAsia="Times New Roman" w:hAnsi="Times New Roman" w:cs="Times New Roman"/>
                <w:color w:val="000000" w:themeColor="text1"/>
                <w:sz w:val="24"/>
                <w:szCs w:val="24"/>
                <w:lang w:val="kk-KZ" w:eastAsia="ru-RU"/>
              </w:rPr>
              <w:t>мен</w:t>
            </w:r>
            <w:r w:rsidR="001058C5" w:rsidRPr="005A7116">
              <w:rPr>
                <w:rFonts w:ascii="Times New Roman" w:eastAsia="Times New Roman" w:hAnsi="Times New Roman" w:cs="Times New Roman"/>
                <w:color w:val="000000" w:themeColor="text1"/>
                <w:sz w:val="24"/>
                <w:szCs w:val="24"/>
                <w:lang w:eastAsia="ru-RU"/>
              </w:rPr>
              <w:t>)</w:t>
            </w:r>
          </w:p>
        </w:tc>
      </w:tr>
      <w:tr w:rsidR="0012267E" w:rsidRPr="005A7116" w14:paraId="53264946" w14:textId="77777777" w:rsidTr="00C90B63">
        <w:trPr>
          <w:jc w:val="center"/>
        </w:trPr>
        <w:tc>
          <w:tcPr>
            <w:tcW w:w="170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0B3F03" w14:textId="77777777" w:rsidR="001058C5" w:rsidRPr="005A7116" w:rsidRDefault="001058C5" w:rsidP="000D6F32">
            <w:pPr>
              <w:spacing w:after="0" w:line="240" w:lineRule="auto"/>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Жиынтық сақтандыру төлемдері</w:t>
            </w:r>
          </w:p>
        </w:tc>
        <w:tc>
          <w:tcPr>
            <w:tcW w:w="6117" w:type="dxa"/>
            <w:tcBorders>
              <w:top w:val="nil"/>
              <w:left w:val="nil"/>
              <w:bottom w:val="single" w:sz="8" w:space="0" w:color="auto"/>
              <w:right w:val="single" w:sz="8" w:space="0" w:color="auto"/>
            </w:tcBorders>
            <w:tcMar>
              <w:top w:w="0" w:type="dxa"/>
              <w:left w:w="108" w:type="dxa"/>
              <w:bottom w:w="0" w:type="dxa"/>
              <w:right w:w="108" w:type="dxa"/>
            </w:tcMar>
            <w:hideMark/>
          </w:tcPr>
          <w:p w14:paraId="0E7CFFE7" w14:textId="664FB25F"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алдыңғы 3 (үш) қаржы жылына есептелген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13-тармағы 2) тармақшасының талаптарын ескере отырып)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2111</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2112</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2113</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6C720207"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2110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6CC4C0D3" w14:textId="77777777" w:rsidR="001058C5" w:rsidRPr="005A7116" w:rsidRDefault="001058C5" w:rsidP="000D6F32">
            <w:pPr>
              <w:spacing w:after="0" w:line="240" w:lineRule="auto"/>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0989DFB8" w14:textId="77777777" w:rsidTr="00C90B63">
        <w:trPr>
          <w:jc w:val="center"/>
        </w:trPr>
        <w:tc>
          <w:tcPr>
            <w:tcW w:w="1702" w:type="dxa"/>
            <w:vMerge/>
            <w:tcBorders>
              <w:top w:val="nil"/>
              <w:left w:val="single" w:sz="8" w:space="0" w:color="auto"/>
              <w:bottom w:val="single" w:sz="8" w:space="0" w:color="auto"/>
              <w:right w:val="single" w:sz="8" w:space="0" w:color="auto"/>
            </w:tcBorders>
            <w:vAlign w:val="center"/>
            <w:hideMark/>
          </w:tcPr>
          <w:p w14:paraId="7ED5EE8C" w14:textId="77777777" w:rsidR="001058C5" w:rsidRPr="005A7116" w:rsidRDefault="001058C5" w:rsidP="000D6F32">
            <w:pPr>
              <w:spacing w:after="0" w:line="240" w:lineRule="auto"/>
              <w:rPr>
                <w:rFonts w:ascii="Times New Roman" w:eastAsia="Times New Roman" w:hAnsi="Times New Roman" w:cs="Times New Roman"/>
                <w:color w:val="000000" w:themeColor="text1"/>
                <w:sz w:val="24"/>
                <w:szCs w:val="24"/>
                <w:lang w:eastAsia="ru-RU"/>
              </w:rPr>
            </w:pPr>
          </w:p>
        </w:tc>
        <w:tc>
          <w:tcPr>
            <w:tcW w:w="6117" w:type="dxa"/>
            <w:tcBorders>
              <w:top w:val="nil"/>
              <w:left w:val="nil"/>
              <w:bottom w:val="single" w:sz="8" w:space="0" w:color="auto"/>
              <w:right w:val="single" w:sz="8" w:space="0" w:color="auto"/>
            </w:tcBorders>
            <w:tcMar>
              <w:top w:w="0" w:type="dxa"/>
              <w:left w:w="108" w:type="dxa"/>
              <w:bottom w:w="0" w:type="dxa"/>
              <w:right w:w="108" w:type="dxa"/>
            </w:tcMar>
            <w:hideMark/>
          </w:tcPr>
          <w:p w14:paraId="702D752E"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алдыңғы қаржы жылының соңына есептелген</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1AF55D86"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2111</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5211A23D" w14:textId="77777777" w:rsidR="001058C5" w:rsidRPr="005A7116" w:rsidRDefault="001058C5" w:rsidP="000D6F32">
            <w:pPr>
              <w:spacing w:after="0" w:line="240" w:lineRule="auto"/>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5DBDD85E" w14:textId="77777777" w:rsidTr="00C90B63">
        <w:trPr>
          <w:jc w:val="center"/>
        </w:trPr>
        <w:tc>
          <w:tcPr>
            <w:tcW w:w="1702" w:type="dxa"/>
            <w:vMerge/>
            <w:tcBorders>
              <w:top w:val="nil"/>
              <w:left w:val="single" w:sz="8" w:space="0" w:color="auto"/>
              <w:bottom w:val="single" w:sz="8" w:space="0" w:color="auto"/>
              <w:right w:val="single" w:sz="8" w:space="0" w:color="auto"/>
            </w:tcBorders>
            <w:vAlign w:val="center"/>
            <w:hideMark/>
          </w:tcPr>
          <w:p w14:paraId="09585C5B" w14:textId="77777777" w:rsidR="001058C5" w:rsidRPr="005A7116" w:rsidRDefault="001058C5" w:rsidP="000D6F32">
            <w:pPr>
              <w:spacing w:after="0" w:line="240" w:lineRule="auto"/>
              <w:rPr>
                <w:rFonts w:ascii="Times New Roman" w:eastAsia="Times New Roman" w:hAnsi="Times New Roman" w:cs="Times New Roman"/>
                <w:color w:val="000000" w:themeColor="text1"/>
                <w:sz w:val="24"/>
                <w:szCs w:val="24"/>
                <w:lang w:eastAsia="ru-RU"/>
              </w:rPr>
            </w:pPr>
          </w:p>
        </w:tc>
        <w:tc>
          <w:tcPr>
            <w:tcW w:w="6117" w:type="dxa"/>
            <w:tcBorders>
              <w:top w:val="nil"/>
              <w:left w:val="nil"/>
              <w:bottom w:val="single" w:sz="8" w:space="0" w:color="auto"/>
              <w:right w:val="single" w:sz="8" w:space="0" w:color="auto"/>
            </w:tcBorders>
            <w:tcMar>
              <w:top w:w="0" w:type="dxa"/>
              <w:left w:w="108" w:type="dxa"/>
              <w:bottom w:w="0" w:type="dxa"/>
              <w:right w:w="108" w:type="dxa"/>
            </w:tcMar>
            <w:hideMark/>
          </w:tcPr>
          <w:p w14:paraId="1DDBBF9D"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алдыңғы қаржы жылының алдындағы 1 (бір) жылдағы, жылдың соңына есептелген</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1252B87D"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2112</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0A7C4DB5" w14:textId="77777777" w:rsidR="001058C5" w:rsidRPr="005A7116" w:rsidRDefault="001058C5" w:rsidP="000D6F32">
            <w:pPr>
              <w:spacing w:after="0" w:line="240" w:lineRule="auto"/>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23DDB279" w14:textId="77777777" w:rsidTr="00C90B63">
        <w:trPr>
          <w:jc w:val="center"/>
        </w:trPr>
        <w:tc>
          <w:tcPr>
            <w:tcW w:w="1702" w:type="dxa"/>
            <w:vMerge/>
            <w:tcBorders>
              <w:top w:val="nil"/>
              <w:left w:val="single" w:sz="8" w:space="0" w:color="auto"/>
              <w:bottom w:val="single" w:sz="8" w:space="0" w:color="auto"/>
              <w:right w:val="single" w:sz="8" w:space="0" w:color="auto"/>
            </w:tcBorders>
            <w:vAlign w:val="center"/>
            <w:hideMark/>
          </w:tcPr>
          <w:p w14:paraId="57227027" w14:textId="77777777" w:rsidR="001058C5" w:rsidRPr="005A7116" w:rsidRDefault="001058C5" w:rsidP="000D6F32">
            <w:pPr>
              <w:spacing w:after="0" w:line="240" w:lineRule="auto"/>
              <w:rPr>
                <w:rFonts w:ascii="Times New Roman" w:eastAsia="Times New Roman" w:hAnsi="Times New Roman" w:cs="Times New Roman"/>
                <w:color w:val="000000" w:themeColor="text1"/>
                <w:sz w:val="24"/>
                <w:szCs w:val="24"/>
                <w:lang w:eastAsia="ru-RU"/>
              </w:rPr>
            </w:pPr>
          </w:p>
        </w:tc>
        <w:tc>
          <w:tcPr>
            <w:tcW w:w="6117" w:type="dxa"/>
            <w:tcBorders>
              <w:top w:val="nil"/>
              <w:left w:val="nil"/>
              <w:bottom w:val="single" w:sz="8" w:space="0" w:color="auto"/>
              <w:right w:val="single" w:sz="8" w:space="0" w:color="auto"/>
            </w:tcBorders>
            <w:tcMar>
              <w:top w:w="0" w:type="dxa"/>
              <w:left w:w="108" w:type="dxa"/>
              <w:bottom w:w="0" w:type="dxa"/>
              <w:right w:w="108" w:type="dxa"/>
            </w:tcMar>
            <w:hideMark/>
          </w:tcPr>
          <w:p w14:paraId="5F35787C"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алдыңғы қаржы жылының алдындағы 2 (екі) жылдағы, жылдың соңына есептелген</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215C119A"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2113</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641C11A4" w14:textId="77777777" w:rsidR="001058C5" w:rsidRPr="005A7116" w:rsidRDefault="001058C5" w:rsidP="000D6F32">
            <w:pPr>
              <w:spacing w:after="0" w:line="240" w:lineRule="auto"/>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36DE6308" w14:textId="77777777" w:rsidTr="00C90B63">
        <w:trPr>
          <w:jc w:val="center"/>
        </w:trPr>
        <w:tc>
          <w:tcPr>
            <w:tcW w:w="1702" w:type="dxa"/>
            <w:vMerge/>
            <w:tcBorders>
              <w:top w:val="nil"/>
              <w:left w:val="single" w:sz="8" w:space="0" w:color="auto"/>
              <w:bottom w:val="single" w:sz="8" w:space="0" w:color="auto"/>
              <w:right w:val="single" w:sz="8" w:space="0" w:color="auto"/>
            </w:tcBorders>
            <w:vAlign w:val="center"/>
            <w:hideMark/>
          </w:tcPr>
          <w:p w14:paraId="0B148308" w14:textId="77777777" w:rsidR="001058C5" w:rsidRPr="005A7116" w:rsidRDefault="001058C5" w:rsidP="000D6F32">
            <w:pPr>
              <w:spacing w:after="0" w:line="240" w:lineRule="auto"/>
              <w:rPr>
                <w:rFonts w:ascii="Times New Roman" w:eastAsia="Times New Roman" w:hAnsi="Times New Roman" w:cs="Times New Roman"/>
                <w:color w:val="000000" w:themeColor="text1"/>
                <w:sz w:val="24"/>
                <w:szCs w:val="24"/>
                <w:lang w:eastAsia="ru-RU"/>
              </w:rPr>
            </w:pPr>
          </w:p>
        </w:tc>
        <w:tc>
          <w:tcPr>
            <w:tcW w:w="6117" w:type="dxa"/>
            <w:tcBorders>
              <w:top w:val="nil"/>
              <w:left w:val="nil"/>
              <w:bottom w:val="single" w:sz="8" w:space="0" w:color="auto"/>
              <w:right w:val="single" w:sz="8" w:space="0" w:color="auto"/>
            </w:tcBorders>
            <w:tcMar>
              <w:top w:w="0" w:type="dxa"/>
              <w:left w:w="108" w:type="dxa"/>
              <w:bottom w:w="0" w:type="dxa"/>
              <w:right w:w="108" w:type="dxa"/>
            </w:tcMar>
            <w:hideMark/>
          </w:tcPr>
          <w:p w14:paraId="2CF390CA" w14:textId="039968F3" w:rsidR="001058C5" w:rsidRPr="005A7116" w:rsidRDefault="00796D18"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w:t>
            </w:r>
            <w:r w:rsidR="001058C5" w:rsidRPr="005A7116">
              <w:rPr>
                <w:rFonts w:ascii="Times New Roman" w:eastAsia="Times New Roman" w:hAnsi="Times New Roman" w:cs="Times New Roman"/>
                <w:color w:val="000000" w:themeColor="text1"/>
                <w:sz w:val="24"/>
                <w:szCs w:val="24"/>
                <w:lang w:eastAsia="ru-RU"/>
              </w:rPr>
              <w:t>Сақтандыру қызметі туралы</w:t>
            </w:r>
            <w:r w:rsidRPr="005A7116">
              <w:rPr>
                <w:rFonts w:ascii="Times New Roman" w:eastAsia="Times New Roman" w:hAnsi="Times New Roman" w:cs="Times New Roman"/>
                <w:color w:val="000000" w:themeColor="text1"/>
                <w:sz w:val="24"/>
                <w:szCs w:val="24"/>
                <w:lang w:val="kk-KZ" w:eastAsia="ru-RU"/>
              </w:rPr>
              <w:t>»</w:t>
            </w:r>
            <w:r w:rsidR="001058C5" w:rsidRPr="005A7116">
              <w:rPr>
                <w:rFonts w:ascii="Times New Roman" w:eastAsia="Times New Roman" w:hAnsi="Times New Roman" w:cs="Times New Roman"/>
                <w:color w:val="000000" w:themeColor="text1"/>
                <w:sz w:val="24"/>
                <w:szCs w:val="24"/>
                <w:lang w:eastAsia="ru-RU"/>
              </w:rPr>
              <w:t xml:space="preserve"> 2000 жылғы 18 желтоқсандағы Қазақстан Республикасы Заңының (бұдан әрі - Заң) 6-бабы 3-тармағының 13) және 14) тармақшаларында көрсетілген тәуекелдерді </w:t>
            </w:r>
            <w:r w:rsidR="001058C5" w:rsidRPr="005A7116">
              <w:rPr>
                <w:rFonts w:ascii="Times New Roman" w:eastAsia="Times New Roman" w:hAnsi="Times New Roman" w:cs="Times New Roman"/>
                <w:color w:val="000000" w:themeColor="text1"/>
                <w:sz w:val="24"/>
                <w:szCs w:val="24"/>
                <w:lang w:eastAsia="ru-RU"/>
              </w:rPr>
              <w:lastRenderedPageBreak/>
              <w:t>сақтандыруды жүзеге асыратын исламдық сақтандыру (қайта) ұйымдары үшін алдыңғы 7 (жеті) қаржы жылына есептелген (</w:t>
            </w:r>
            <w:r w:rsidRPr="005A7116">
              <w:rPr>
                <w:rFonts w:ascii="Times New Roman" w:eastAsia="Times New Roman" w:hAnsi="Times New Roman" w:cs="Times New Roman"/>
                <w:color w:val="000000" w:themeColor="text1"/>
                <w:sz w:val="24"/>
                <w:szCs w:val="24"/>
                <w:lang w:eastAsia="ru-RU"/>
              </w:rPr>
              <w:t>«</w:t>
            </w:r>
            <w:r w:rsidR="001058C5" w:rsidRPr="005A7116">
              <w:rPr>
                <w:rFonts w:ascii="Times New Roman" w:eastAsia="Times New Roman" w:hAnsi="Times New Roman" w:cs="Times New Roman"/>
                <w:color w:val="000000" w:themeColor="text1"/>
                <w:sz w:val="24"/>
                <w:szCs w:val="24"/>
                <w:lang w:eastAsia="ru-RU"/>
              </w:rPr>
              <w:t>2121</w:t>
            </w:r>
            <w:r w:rsidRPr="005A7116">
              <w:rPr>
                <w:rFonts w:ascii="Times New Roman" w:eastAsia="Times New Roman" w:hAnsi="Times New Roman" w:cs="Times New Roman"/>
                <w:color w:val="000000" w:themeColor="text1"/>
                <w:sz w:val="24"/>
                <w:szCs w:val="24"/>
                <w:lang w:eastAsia="ru-RU"/>
              </w:rPr>
              <w:t>»</w:t>
            </w:r>
            <w:r w:rsidR="001058C5" w:rsidRPr="005A7116">
              <w:rPr>
                <w:rFonts w:ascii="Times New Roman" w:eastAsia="Times New Roman" w:hAnsi="Times New Roman" w:cs="Times New Roman"/>
                <w:color w:val="000000" w:themeColor="text1"/>
                <w:sz w:val="24"/>
                <w:szCs w:val="24"/>
                <w:lang w:eastAsia="ru-RU"/>
              </w:rPr>
              <w:t xml:space="preserve"> +... + </w:t>
            </w:r>
            <w:r w:rsidRPr="005A7116">
              <w:rPr>
                <w:rFonts w:ascii="Times New Roman" w:eastAsia="Times New Roman" w:hAnsi="Times New Roman" w:cs="Times New Roman"/>
                <w:color w:val="000000" w:themeColor="text1"/>
                <w:sz w:val="24"/>
                <w:szCs w:val="24"/>
                <w:lang w:eastAsia="ru-RU"/>
              </w:rPr>
              <w:t>«</w:t>
            </w:r>
            <w:r w:rsidR="001058C5" w:rsidRPr="005A7116">
              <w:rPr>
                <w:rFonts w:ascii="Times New Roman" w:eastAsia="Times New Roman" w:hAnsi="Times New Roman" w:cs="Times New Roman"/>
                <w:color w:val="000000" w:themeColor="text1"/>
                <w:sz w:val="24"/>
                <w:szCs w:val="24"/>
                <w:lang w:eastAsia="ru-RU"/>
              </w:rPr>
              <w:t>2127</w:t>
            </w:r>
            <w:r w:rsidRPr="005A7116">
              <w:rPr>
                <w:rFonts w:ascii="Times New Roman" w:eastAsia="Times New Roman" w:hAnsi="Times New Roman" w:cs="Times New Roman"/>
                <w:color w:val="000000" w:themeColor="text1"/>
                <w:sz w:val="24"/>
                <w:szCs w:val="24"/>
                <w:lang w:eastAsia="ru-RU"/>
              </w:rPr>
              <w:t>»</w:t>
            </w:r>
            <w:r w:rsidR="001058C5" w:rsidRPr="005A7116">
              <w:rPr>
                <w:rFonts w:ascii="Times New Roman" w:eastAsia="Times New Roman" w:hAnsi="Times New Roman" w:cs="Times New Roman"/>
                <w:color w:val="000000" w:themeColor="text1"/>
                <w:sz w:val="24"/>
                <w:szCs w:val="24"/>
                <w:lang w:eastAsia="ru-RU"/>
              </w:rPr>
              <w:t>):</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170668C8"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lastRenderedPageBreak/>
              <w:t>2120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6BEE7A80" w14:textId="77777777" w:rsidR="001058C5" w:rsidRPr="005A7116" w:rsidRDefault="001058C5" w:rsidP="000D6F32">
            <w:pPr>
              <w:spacing w:after="0" w:line="240" w:lineRule="auto"/>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46A6A410" w14:textId="77777777" w:rsidTr="00C90B63">
        <w:trPr>
          <w:jc w:val="center"/>
        </w:trPr>
        <w:tc>
          <w:tcPr>
            <w:tcW w:w="1702" w:type="dxa"/>
            <w:vMerge/>
            <w:tcBorders>
              <w:top w:val="nil"/>
              <w:left w:val="single" w:sz="8" w:space="0" w:color="auto"/>
              <w:bottom w:val="single" w:sz="8" w:space="0" w:color="auto"/>
              <w:right w:val="single" w:sz="8" w:space="0" w:color="auto"/>
            </w:tcBorders>
            <w:vAlign w:val="center"/>
            <w:hideMark/>
          </w:tcPr>
          <w:p w14:paraId="0C89FE5B" w14:textId="77777777" w:rsidR="001058C5" w:rsidRPr="005A7116" w:rsidRDefault="001058C5" w:rsidP="000D6F32">
            <w:pPr>
              <w:spacing w:after="0" w:line="240" w:lineRule="auto"/>
              <w:rPr>
                <w:rFonts w:ascii="Times New Roman" w:eastAsia="Times New Roman" w:hAnsi="Times New Roman" w:cs="Times New Roman"/>
                <w:color w:val="000000" w:themeColor="text1"/>
                <w:sz w:val="24"/>
                <w:szCs w:val="24"/>
                <w:lang w:eastAsia="ru-RU"/>
              </w:rPr>
            </w:pPr>
          </w:p>
        </w:tc>
        <w:tc>
          <w:tcPr>
            <w:tcW w:w="6117" w:type="dxa"/>
            <w:tcBorders>
              <w:top w:val="nil"/>
              <w:left w:val="nil"/>
              <w:bottom w:val="single" w:sz="8" w:space="0" w:color="auto"/>
              <w:right w:val="single" w:sz="8" w:space="0" w:color="auto"/>
            </w:tcBorders>
            <w:tcMar>
              <w:top w:w="0" w:type="dxa"/>
              <w:left w:w="108" w:type="dxa"/>
              <w:bottom w:w="0" w:type="dxa"/>
              <w:right w:w="108" w:type="dxa"/>
            </w:tcMar>
            <w:hideMark/>
          </w:tcPr>
          <w:p w14:paraId="24EF915F"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алдыңғы қаржы жылының соңына есептелген</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15A8B8B7"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2121</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04C2F7BC" w14:textId="77777777" w:rsidR="001058C5" w:rsidRPr="005A7116" w:rsidRDefault="001058C5" w:rsidP="000D6F32">
            <w:pPr>
              <w:spacing w:after="0" w:line="240" w:lineRule="auto"/>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2CD18702" w14:textId="77777777" w:rsidTr="00C90B63">
        <w:trPr>
          <w:jc w:val="center"/>
        </w:trPr>
        <w:tc>
          <w:tcPr>
            <w:tcW w:w="1702" w:type="dxa"/>
            <w:vMerge/>
            <w:tcBorders>
              <w:top w:val="nil"/>
              <w:left w:val="single" w:sz="8" w:space="0" w:color="auto"/>
              <w:bottom w:val="single" w:sz="8" w:space="0" w:color="auto"/>
              <w:right w:val="single" w:sz="8" w:space="0" w:color="auto"/>
            </w:tcBorders>
            <w:vAlign w:val="center"/>
            <w:hideMark/>
          </w:tcPr>
          <w:p w14:paraId="01F0DF92" w14:textId="77777777" w:rsidR="001058C5" w:rsidRPr="005A7116" w:rsidRDefault="001058C5" w:rsidP="000D6F32">
            <w:pPr>
              <w:spacing w:after="0" w:line="240" w:lineRule="auto"/>
              <w:rPr>
                <w:rFonts w:ascii="Times New Roman" w:eastAsia="Times New Roman" w:hAnsi="Times New Roman" w:cs="Times New Roman"/>
                <w:color w:val="000000" w:themeColor="text1"/>
                <w:sz w:val="24"/>
                <w:szCs w:val="24"/>
                <w:lang w:eastAsia="ru-RU"/>
              </w:rPr>
            </w:pPr>
          </w:p>
        </w:tc>
        <w:tc>
          <w:tcPr>
            <w:tcW w:w="6117" w:type="dxa"/>
            <w:tcBorders>
              <w:top w:val="nil"/>
              <w:left w:val="nil"/>
              <w:bottom w:val="single" w:sz="8" w:space="0" w:color="auto"/>
              <w:right w:val="single" w:sz="8" w:space="0" w:color="auto"/>
            </w:tcBorders>
            <w:tcMar>
              <w:top w:w="0" w:type="dxa"/>
              <w:left w:w="108" w:type="dxa"/>
              <w:bottom w:w="0" w:type="dxa"/>
              <w:right w:w="108" w:type="dxa"/>
            </w:tcMar>
            <w:hideMark/>
          </w:tcPr>
          <w:p w14:paraId="10BD8AC8"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алдыңғы қаржы жылының алдындағы 1 (бір) жылдағы, жыл соңына есептелген</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5281CA9D"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2122</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5846BD1B" w14:textId="77777777" w:rsidR="001058C5" w:rsidRPr="005A7116" w:rsidRDefault="001058C5" w:rsidP="000D6F32">
            <w:pPr>
              <w:spacing w:after="0" w:line="240" w:lineRule="auto"/>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707D8E10" w14:textId="77777777" w:rsidTr="00C90B63">
        <w:trPr>
          <w:jc w:val="center"/>
        </w:trPr>
        <w:tc>
          <w:tcPr>
            <w:tcW w:w="1702" w:type="dxa"/>
            <w:vMerge/>
            <w:tcBorders>
              <w:top w:val="nil"/>
              <w:left w:val="single" w:sz="8" w:space="0" w:color="auto"/>
              <w:bottom w:val="single" w:sz="8" w:space="0" w:color="auto"/>
              <w:right w:val="single" w:sz="8" w:space="0" w:color="auto"/>
            </w:tcBorders>
            <w:vAlign w:val="center"/>
            <w:hideMark/>
          </w:tcPr>
          <w:p w14:paraId="7D35152A" w14:textId="77777777" w:rsidR="001058C5" w:rsidRPr="005A7116" w:rsidRDefault="001058C5" w:rsidP="000D6F32">
            <w:pPr>
              <w:spacing w:after="0" w:line="240" w:lineRule="auto"/>
              <w:rPr>
                <w:rFonts w:ascii="Times New Roman" w:eastAsia="Times New Roman" w:hAnsi="Times New Roman" w:cs="Times New Roman"/>
                <w:color w:val="000000" w:themeColor="text1"/>
                <w:sz w:val="24"/>
                <w:szCs w:val="24"/>
                <w:lang w:eastAsia="ru-RU"/>
              </w:rPr>
            </w:pPr>
          </w:p>
        </w:tc>
        <w:tc>
          <w:tcPr>
            <w:tcW w:w="6117" w:type="dxa"/>
            <w:tcBorders>
              <w:top w:val="nil"/>
              <w:left w:val="nil"/>
              <w:bottom w:val="single" w:sz="8" w:space="0" w:color="auto"/>
              <w:right w:val="single" w:sz="8" w:space="0" w:color="auto"/>
            </w:tcBorders>
            <w:tcMar>
              <w:top w:w="0" w:type="dxa"/>
              <w:left w:w="108" w:type="dxa"/>
              <w:bottom w:w="0" w:type="dxa"/>
              <w:right w:w="108" w:type="dxa"/>
            </w:tcMar>
            <w:hideMark/>
          </w:tcPr>
          <w:p w14:paraId="7879EA5C"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алдыңғы қаржы жылының алдындағы 2 (екі) жылдағы, жыл соңына есептелген</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7820C03B"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2123</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1B7B9E88" w14:textId="77777777" w:rsidR="001058C5" w:rsidRPr="005A7116" w:rsidRDefault="001058C5" w:rsidP="000D6F32">
            <w:pPr>
              <w:spacing w:after="0" w:line="240" w:lineRule="auto"/>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7C3C38AF" w14:textId="77777777" w:rsidTr="00C90B63">
        <w:trPr>
          <w:jc w:val="center"/>
        </w:trPr>
        <w:tc>
          <w:tcPr>
            <w:tcW w:w="1702" w:type="dxa"/>
            <w:vMerge/>
            <w:tcBorders>
              <w:top w:val="nil"/>
              <w:left w:val="single" w:sz="8" w:space="0" w:color="auto"/>
              <w:bottom w:val="single" w:sz="8" w:space="0" w:color="auto"/>
              <w:right w:val="single" w:sz="8" w:space="0" w:color="auto"/>
            </w:tcBorders>
            <w:vAlign w:val="center"/>
            <w:hideMark/>
          </w:tcPr>
          <w:p w14:paraId="1BBFE0AB" w14:textId="77777777" w:rsidR="001058C5" w:rsidRPr="005A7116" w:rsidRDefault="001058C5" w:rsidP="000D6F32">
            <w:pPr>
              <w:spacing w:after="0" w:line="240" w:lineRule="auto"/>
              <w:rPr>
                <w:rFonts w:ascii="Times New Roman" w:eastAsia="Times New Roman" w:hAnsi="Times New Roman" w:cs="Times New Roman"/>
                <w:color w:val="000000" w:themeColor="text1"/>
                <w:sz w:val="24"/>
                <w:szCs w:val="24"/>
                <w:lang w:eastAsia="ru-RU"/>
              </w:rPr>
            </w:pPr>
          </w:p>
        </w:tc>
        <w:tc>
          <w:tcPr>
            <w:tcW w:w="6117" w:type="dxa"/>
            <w:tcBorders>
              <w:top w:val="nil"/>
              <w:left w:val="nil"/>
              <w:bottom w:val="single" w:sz="8" w:space="0" w:color="auto"/>
              <w:right w:val="single" w:sz="8" w:space="0" w:color="auto"/>
            </w:tcBorders>
            <w:tcMar>
              <w:top w:w="0" w:type="dxa"/>
              <w:left w:w="108" w:type="dxa"/>
              <w:bottom w:w="0" w:type="dxa"/>
              <w:right w:w="108" w:type="dxa"/>
            </w:tcMar>
            <w:hideMark/>
          </w:tcPr>
          <w:p w14:paraId="2B1AC67B"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алдыңғы қаржы жылының алдындағы 3 (үш) жылдағы, жыл соңына есептелген</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3D3D25AA"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2124</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6DDAC173" w14:textId="77777777" w:rsidR="001058C5" w:rsidRPr="005A7116" w:rsidRDefault="001058C5" w:rsidP="000D6F32">
            <w:pPr>
              <w:spacing w:after="0" w:line="240" w:lineRule="auto"/>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074E54FB" w14:textId="77777777" w:rsidTr="00C90B63">
        <w:trPr>
          <w:jc w:val="center"/>
        </w:trPr>
        <w:tc>
          <w:tcPr>
            <w:tcW w:w="1702" w:type="dxa"/>
            <w:vMerge/>
            <w:tcBorders>
              <w:top w:val="nil"/>
              <w:left w:val="single" w:sz="8" w:space="0" w:color="auto"/>
              <w:bottom w:val="single" w:sz="8" w:space="0" w:color="auto"/>
              <w:right w:val="single" w:sz="8" w:space="0" w:color="auto"/>
            </w:tcBorders>
            <w:vAlign w:val="center"/>
            <w:hideMark/>
          </w:tcPr>
          <w:p w14:paraId="2D577E99" w14:textId="77777777" w:rsidR="001058C5" w:rsidRPr="005A7116" w:rsidRDefault="001058C5" w:rsidP="000D6F32">
            <w:pPr>
              <w:spacing w:after="0" w:line="240" w:lineRule="auto"/>
              <w:rPr>
                <w:rFonts w:ascii="Times New Roman" w:eastAsia="Times New Roman" w:hAnsi="Times New Roman" w:cs="Times New Roman"/>
                <w:color w:val="000000" w:themeColor="text1"/>
                <w:sz w:val="24"/>
                <w:szCs w:val="24"/>
                <w:lang w:eastAsia="ru-RU"/>
              </w:rPr>
            </w:pPr>
          </w:p>
        </w:tc>
        <w:tc>
          <w:tcPr>
            <w:tcW w:w="6117" w:type="dxa"/>
            <w:tcBorders>
              <w:top w:val="nil"/>
              <w:left w:val="nil"/>
              <w:bottom w:val="single" w:sz="8" w:space="0" w:color="auto"/>
              <w:right w:val="single" w:sz="8" w:space="0" w:color="auto"/>
            </w:tcBorders>
            <w:tcMar>
              <w:top w:w="0" w:type="dxa"/>
              <w:left w:w="108" w:type="dxa"/>
              <w:bottom w:w="0" w:type="dxa"/>
              <w:right w:w="108" w:type="dxa"/>
            </w:tcMar>
            <w:hideMark/>
          </w:tcPr>
          <w:p w14:paraId="10A07226"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алдыңғы қаржы жылының алдындағы 4 (төрт) жылдағы, жыл соңына есептелген</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7647E8FA"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2125</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3FC1C278" w14:textId="77777777" w:rsidR="001058C5" w:rsidRPr="005A7116" w:rsidRDefault="001058C5" w:rsidP="000D6F32">
            <w:pPr>
              <w:spacing w:after="0" w:line="240" w:lineRule="auto"/>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3D3259D8" w14:textId="77777777" w:rsidTr="00C90B63">
        <w:trPr>
          <w:jc w:val="center"/>
        </w:trPr>
        <w:tc>
          <w:tcPr>
            <w:tcW w:w="1702" w:type="dxa"/>
            <w:vMerge/>
            <w:tcBorders>
              <w:top w:val="nil"/>
              <w:left w:val="single" w:sz="8" w:space="0" w:color="auto"/>
              <w:bottom w:val="single" w:sz="8" w:space="0" w:color="auto"/>
              <w:right w:val="single" w:sz="8" w:space="0" w:color="auto"/>
            </w:tcBorders>
            <w:vAlign w:val="center"/>
            <w:hideMark/>
          </w:tcPr>
          <w:p w14:paraId="631EDD6D" w14:textId="77777777" w:rsidR="001058C5" w:rsidRPr="005A7116" w:rsidRDefault="001058C5" w:rsidP="000D6F32">
            <w:pPr>
              <w:spacing w:after="0" w:line="240" w:lineRule="auto"/>
              <w:rPr>
                <w:rFonts w:ascii="Times New Roman" w:eastAsia="Times New Roman" w:hAnsi="Times New Roman" w:cs="Times New Roman"/>
                <w:color w:val="000000" w:themeColor="text1"/>
                <w:sz w:val="24"/>
                <w:szCs w:val="24"/>
                <w:lang w:eastAsia="ru-RU"/>
              </w:rPr>
            </w:pPr>
          </w:p>
        </w:tc>
        <w:tc>
          <w:tcPr>
            <w:tcW w:w="6117" w:type="dxa"/>
            <w:tcBorders>
              <w:top w:val="nil"/>
              <w:left w:val="nil"/>
              <w:bottom w:val="single" w:sz="8" w:space="0" w:color="auto"/>
              <w:right w:val="single" w:sz="8" w:space="0" w:color="auto"/>
            </w:tcBorders>
            <w:tcMar>
              <w:top w:w="0" w:type="dxa"/>
              <w:left w:w="108" w:type="dxa"/>
              <w:bottom w:w="0" w:type="dxa"/>
              <w:right w:w="108" w:type="dxa"/>
            </w:tcMar>
            <w:hideMark/>
          </w:tcPr>
          <w:p w14:paraId="322179F0"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алдыңғы қаржы жылының алдындағы 5 (бес) жылдағы, жыл соңына есептелген</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494FAFC6"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2126</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111712A1" w14:textId="77777777" w:rsidR="001058C5" w:rsidRPr="005A7116" w:rsidRDefault="001058C5" w:rsidP="000D6F32">
            <w:pPr>
              <w:spacing w:after="0" w:line="240" w:lineRule="auto"/>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08E7F6D2" w14:textId="77777777" w:rsidTr="00C90B63">
        <w:trPr>
          <w:jc w:val="center"/>
        </w:trPr>
        <w:tc>
          <w:tcPr>
            <w:tcW w:w="1702" w:type="dxa"/>
            <w:vMerge/>
            <w:tcBorders>
              <w:top w:val="nil"/>
              <w:left w:val="single" w:sz="8" w:space="0" w:color="auto"/>
              <w:bottom w:val="single" w:sz="8" w:space="0" w:color="auto"/>
              <w:right w:val="single" w:sz="8" w:space="0" w:color="auto"/>
            </w:tcBorders>
            <w:vAlign w:val="center"/>
            <w:hideMark/>
          </w:tcPr>
          <w:p w14:paraId="4FAD8584" w14:textId="77777777" w:rsidR="001058C5" w:rsidRPr="005A7116" w:rsidRDefault="001058C5" w:rsidP="000D6F32">
            <w:pPr>
              <w:spacing w:after="0" w:line="240" w:lineRule="auto"/>
              <w:rPr>
                <w:rFonts w:ascii="Times New Roman" w:eastAsia="Times New Roman" w:hAnsi="Times New Roman" w:cs="Times New Roman"/>
                <w:color w:val="000000" w:themeColor="text1"/>
                <w:sz w:val="24"/>
                <w:szCs w:val="24"/>
                <w:lang w:eastAsia="ru-RU"/>
              </w:rPr>
            </w:pPr>
          </w:p>
        </w:tc>
        <w:tc>
          <w:tcPr>
            <w:tcW w:w="6117" w:type="dxa"/>
            <w:tcBorders>
              <w:top w:val="nil"/>
              <w:left w:val="nil"/>
              <w:bottom w:val="single" w:sz="8" w:space="0" w:color="auto"/>
              <w:right w:val="single" w:sz="8" w:space="0" w:color="auto"/>
            </w:tcBorders>
            <w:tcMar>
              <w:top w:w="0" w:type="dxa"/>
              <w:left w:w="108" w:type="dxa"/>
              <w:bottom w:w="0" w:type="dxa"/>
              <w:right w:w="108" w:type="dxa"/>
            </w:tcMar>
            <w:hideMark/>
          </w:tcPr>
          <w:p w14:paraId="4EE7EED2"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алдыңғы қаржы жылының алдындағы 6 (алты) жылдағы, жыл соңына есептелген</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32C1CE46"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2127</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5013210E" w14:textId="77777777" w:rsidR="001058C5" w:rsidRPr="005A7116" w:rsidRDefault="001058C5" w:rsidP="000D6F32">
            <w:pPr>
              <w:spacing w:after="0" w:line="240" w:lineRule="auto"/>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4524F022"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F49CDF"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Алдыңғы қаржы жылының соңында мәлімделген, бірақ реттелмеген зиян резервінің сомасы</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5432F4E5"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2210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41E9E5E2" w14:textId="77777777" w:rsidR="001058C5" w:rsidRPr="005A7116" w:rsidRDefault="001058C5" w:rsidP="000D6F32">
            <w:pPr>
              <w:spacing w:after="0" w:line="240" w:lineRule="auto"/>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182035E1"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D2ACF"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Алдыңғы қаржы жылының алдындағы 2 (екі) жылдағы, қаржы жылының соңында мәлімделген, бірақ реттелмеген зиян резервінің сомасы</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3B00149A"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2310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0D2323C7" w14:textId="77777777" w:rsidR="001058C5" w:rsidRPr="005A7116" w:rsidRDefault="001058C5" w:rsidP="000D6F32">
            <w:pPr>
              <w:spacing w:after="0" w:line="240" w:lineRule="auto"/>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5C6BC895"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BFAF23"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Алдыңғы қаржы жылының алдындағы 6 (алты) жылдағы, қаржы жылының соңында мәлімделген, бірақ реттелмеген зиян резервінің сомасы (Заңның 6-бабы 3-тармағының 13) және 14) тармақшаларында көрсетілген тәуекелдерді сақтандыруды жүзеге асыратын исламдық сақтандыру (қайта сақтандыру) ұйымдары үшін)</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22AEA69C"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2320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213A80CC" w14:textId="77777777" w:rsidR="001058C5" w:rsidRPr="005A7116" w:rsidRDefault="001058C5" w:rsidP="000D6F32">
            <w:pPr>
              <w:spacing w:after="0" w:line="240" w:lineRule="auto"/>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07B19EEC"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FAD7FE" w14:textId="1E4AD4B5"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Одан әрі есептеуге арналған жиынтық сақтандыру төлемдері (1/3 х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2110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2210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2310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0B3CF947"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2030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3D33CFA4" w14:textId="77777777" w:rsidR="001058C5" w:rsidRPr="005A7116" w:rsidRDefault="001058C5" w:rsidP="000D6F32">
            <w:pPr>
              <w:spacing w:after="0" w:line="240" w:lineRule="auto"/>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26327FAD"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2A7D21" w14:textId="34F01C1F"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eastAsia="ru-RU"/>
              </w:rPr>
              <w:t>Заңның 6-бабы 3-тармағының 13) және 14) тармақшаларында көрсетілген тәуекелдерді сақтандыруды жүзеге асыратын исламдық сақтандыру (қайта сақтандыру) ұйымдары үшін одан әрі есептеуге арналған жиынтық сақтандыру төлемдері (1/7 х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2120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2210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2320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2D0F3A13"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2031</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3C33B1A3" w14:textId="77777777" w:rsidR="001058C5" w:rsidRPr="005A7116" w:rsidRDefault="001058C5" w:rsidP="000D6F32">
            <w:pPr>
              <w:spacing w:after="0" w:line="240" w:lineRule="auto"/>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770EDBA1"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58D1EE" w14:textId="1654330A"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Төлем қабілеттілігі маржасының ең төменгі мөлшері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төлемдер әдісімен</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 xml:space="preserve">): (егер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2030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 xml:space="preserve"> &gt; 2 500 000 болса, онда ((2 500 000 х 0,26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2030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 xml:space="preserve"> - 2 500 000) х 0,23) х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1300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 xml:space="preserve">); егер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2030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 xml:space="preserve"> &lt; 2 500 000 болса, онда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2030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 xml:space="preserve"> х 0,26 х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1300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3C7A9F9B"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2000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4749D8CC" w14:textId="77777777" w:rsidR="001058C5" w:rsidRPr="005A7116" w:rsidRDefault="001058C5" w:rsidP="000D6F32">
            <w:pPr>
              <w:spacing w:after="0" w:line="240" w:lineRule="auto"/>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4F9503E1" w14:textId="77777777" w:rsidTr="00C90B63">
        <w:trPr>
          <w:jc w:val="center"/>
        </w:trPr>
        <w:tc>
          <w:tcPr>
            <w:tcW w:w="9639"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0CA14F"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Төлем қабілеттілігі маржасының ең төменгі мөлшері</w:t>
            </w:r>
          </w:p>
        </w:tc>
      </w:tr>
      <w:tr w:rsidR="0012267E" w:rsidRPr="005A7116" w14:paraId="1F5D4134"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C2A0B6" w14:textId="150682A3"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Төлем қабілеттілігі маржасының ең төменгі мөлшері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1000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 xml:space="preserve"> немесе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2000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 ең жоғары шама)</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1F9C3505"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3000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46AABE8F"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7A7FC09E"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9B25C8"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14-тармағында көрсетілген исламдық сақтандыру (қайта сақтандыру) шарттары бойынша төлем қабілеттілігі маржасының ең төменгі мөлшерін ұлғайту сомасы</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760544D7"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3010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432EEE7B" w14:textId="77777777" w:rsidR="001058C5" w:rsidRPr="005A7116" w:rsidRDefault="001058C5" w:rsidP="000D6F32">
            <w:pPr>
              <w:spacing w:after="0" w:line="240" w:lineRule="auto"/>
              <w:rPr>
                <w:rFonts w:ascii="Times New Roman" w:eastAsia="Times New Roman" w:hAnsi="Times New Roman" w:cs="Times New Roman"/>
                <w:color w:val="000000" w:themeColor="text1"/>
                <w:sz w:val="24"/>
                <w:szCs w:val="24"/>
                <w:lang w:eastAsia="ru-RU"/>
              </w:rPr>
            </w:pPr>
          </w:p>
        </w:tc>
      </w:tr>
      <w:tr w:rsidR="0012267E" w:rsidRPr="005A7116" w14:paraId="422B2636"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0D68BC" w14:textId="5835FD8B"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Есепті кезеңдегі төлем қабілеттілігі маржасының түзетілген ең төменгі мөлшері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3000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3010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2777A72D"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3100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345529A3"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580B4958"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65B0D9"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xml:space="preserve">Алдыңғы қаржы жылындағы төлем қабілеттілігі маржасының ең </w:t>
            </w:r>
            <w:r w:rsidRPr="005A7116">
              <w:rPr>
                <w:rFonts w:ascii="Times New Roman" w:eastAsia="Times New Roman" w:hAnsi="Times New Roman" w:cs="Times New Roman"/>
                <w:color w:val="000000" w:themeColor="text1"/>
                <w:sz w:val="24"/>
                <w:szCs w:val="24"/>
                <w:lang w:eastAsia="ru-RU"/>
              </w:rPr>
              <w:lastRenderedPageBreak/>
              <w:t>төменгі мөлшері</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343E3665"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lastRenderedPageBreak/>
              <w:t>4100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51B9980F"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0EED4500"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09A343"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lastRenderedPageBreak/>
              <w:t>Алдыңғы қаржы жылының соңында исламдық қайта сақтандырушының үлесін шегере отырып мәлімделген, бірақ реттелмеген зиян резерві</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40C92991"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4010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004C6C8E"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1540B5E6"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7CDA6E"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Алдыңғы қаржы жылының басында исламдық қайта сақтандырушының үлесін шегере отырып мәлімделген, бірақ реттелмеген зиян резерві</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33D49678"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4020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7D9D43D8"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4941BA73"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8EF8EA" w14:textId="34E9964B"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xml:space="preserve">Алдыңғы қаржы жылындағы резерв коэффициентіне түзетілген төлем қабілеттілігі маржасының ең төменгі мөлшері (егер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4010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4020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 xml:space="preserve"> &gt; 1 болса, онда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4100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 xml:space="preserve">, егер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4010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4020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 xml:space="preserve"> &lt; 1 болса, онда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4100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 xml:space="preserve"> х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4010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4020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7DF02A55"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4000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0194EC81"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40909708"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9AA059" w14:textId="68F6E64C"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Есептелген төлем қабілеттілігі маржасының ең төменгі мөлшері (е</w:t>
            </w:r>
            <w:r w:rsidRPr="005A7116">
              <w:rPr>
                <w:rFonts w:ascii="Times New Roman" w:eastAsia="Times New Roman" w:hAnsi="Times New Roman" w:cs="Times New Roman"/>
                <w:color w:val="000000" w:themeColor="text1"/>
                <w:sz w:val="24"/>
                <w:szCs w:val="24"/>
                <w:lang w:val="kk-KZ" w:eastAsia="ru-RU"/>
              </w:rPr>
              <w:t>гер</w:t>
            </w:r>
            <w:r w:rsidRPr="005A7116">
              <w:rPr>
                <w:rFonts w:ascii="Times New Roman" w:eastAsia="Times New Roman" w:hAnsi="Times New Roman" w:cs="Times New Roman"/>
                <w:color w:val="000000" w:themeColor="text1"/>
                <w:sz w:val="24"/>
                <w:szCs w:val="24"/>
                <w:lang w:eastAsia="ru-RU"/>
              </w:rPr>
              <w:t xml:space="preserve">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4000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3100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val="kk-KZ" w:eastAsia="ru-RU"/>
              </w:rPr>
              <w:t>он</w:t>
            </w:r>
            <w:r w:rsidRPr="005A7116">
              <w:rPr>
                <w:rFonts w:ascii="Times New Roman" w:eastAsia="Times New Roman" w:hAnsi="Times New Roman" w:cs="Times New Roman"/>
                <w:color w:val="000000" w:themeColor="text1"/>
                <w:sz w:val="24"/>
                <w:szCs w:val="24"/>
                <w:lang w:eastAsia="ru-RU"/>
              </w:rPr>
              <w:t xml:space="preserve">да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3100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е</w:t>
            </w:r>
            <w:r w:rsidRPr="005A7116">
              <w:rPr>
                <w:rFonts w:ascii="Times New Roman" w:eastAsia="Times New Roman" w:hAnsi="Times New Roman" w:cs="Times New Roman"/>
                <w:color w:val="000000" w:themeColor="text1"/>
                <w:sz w:val="24"/>
                <w:szCs w:val="24"/>
                <w:lang w:val="kk-KZ" w:eastAsia="ru-RU"/>
              </w:rPr>
              <w:t>гер</w:t>
            </w:r>
            <w:r w:rsidRPr="005A7116">
              <w:rPr>
                <w:rFonts w:ascii="Times New Roman" w:eastAsia="Times New Roman" w:hAnsi="Times New Roman" w:cs="Times New Roman"/>
                <w:color w:val="000000" w:themeColor="text1"/>
                <w:sz w:val="24"/>
                <w:szCs w:val="24"/>
                <w:lang w:eastAsia="ru-RU"/>
              </w:rPr>
              <w:t xml:space="preserve">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4000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&gt;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3100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w:t>
            </w:r>
            <w:r w:rsidRPr="005A7116">
              <w:rPr>
                <w:rFonts w:ascii="Times New Roman" w:eastAsia="Times New Roman" w:hAnsi="Times New Roman" w:cs="Times New Roman"/>
                <w:color w:val="000000" w:themeColor="text1"/>
                <w:sz w:val="24"/>
                <w:szCs w:val="24"/>
                <w:lang w:val="kk-KZ" w:eastAsia="ru-RU"/>
              </w:rPr>
              <w:t>он</w:t>
            </w:r>
            <w:r w:rsidRPr="005A7116">
              <w:rPr>
                <w:rFonts w:ascii="Times New Roman" w:eastAsia="Times New Roman" w:hAnsi="Times New Roman" w:cs="Times New Roman"/>
                <w:color w:val="000000" w:themeColor="text1"/>
                <w:sz w:val="24"/>
                <w:szCs w:val="24"/>
                <w:lang w:eastAsia="ru-RU"/>
              </w:rPr>
              <w:t xml:space="preserve">да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4000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3C066214"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5000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5BED7AE5"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599C8745"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FEE0B5"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Кепілдік беру қорының ең төменгі мөлшері</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1DFF2838"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6000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60B6A31D"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681BA24D"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FE45F2"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Есептелген төлем қабілеттілігі маржасының ең төменгі мөлшері (5000 + осы Исламдық сақтандыру (қайта сақтандыру) ұйымының пруденциалдық нормативтерді орындауы туралы есептің 2-кестесіне сәйкес есептелген, қайта сақтандыруға берілетін міндеттемелер сомасының бір бөлігі)</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09CE33A1"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7000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469F4B61"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7D7C3321"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2E4A8E" w14:textId="4CEDFF1D"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Кепілдік беру қорының ең төменгі мөлшері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6000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 xml:space="preserve"> + осы Исламдық сақтандыру (қайта сақтандыру) ұйымының пруденциалдық нормативтерді орындауы туралы есептің 2-кестесіне сәйкес есептелген, қайта сақтандыруға берілетін міндеттемелер сомасының бір бөлігі)</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15EED040"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8000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05B7F69A"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347DAE4A"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C27A3E" w14:textId="2B76829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Есепті кезеңдегі төлем қабілеттілігі маржасының ең төменгі мөлшері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7000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 xml:space="preserve"> немесе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8000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 ең жоғары шама)</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5FD85CBC"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9000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0A6A8BB1"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4EECA36D" w14:textId="77777777" w:rsidTr="00C90B63">
        <w:trPr>
          <w:jc w:val="center"/>
        </w:trPr>
        <w:tc>
          <w:tcPr>
            <w:tcW w:w="9639"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940E12" w14:textId="72884A72" w:rsidR="001058C5" w:rsidRPr="005A7116" w:rsidRDefault="00796D18"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w:t>
            </w:r>
            <w:r w:rsidR="001058C5" w:rsidRPr="005A7116">
              <w:rPr>
                <w:rFonts w:ascii="Times New Roman" w:eastAsia="Times New Roman" w:hAnsi="Times New Roman" w:cs="Times New Roman"/>
                <w:color w:val="000000" w:themeColor="text1"/>
                <w:sz w:val="24"/>
                <w:szCs w:val="24"/>
                <w:lang w:eastAsia="ru-RU"/>
              </w:rPr>
              <w:t>Жалпы сақтандыру</w:t>
            </w:r>
            <w:r w:rsidRPr="005A7116">
              <w:rPr>
                <w:rFonts w:ascii="Times New Roman" w:eastAsia="Times New Roman" w:hAnsi="Times New Roman" w:cs="Times New Roman"/>
                <w:color w:val="000000" w:themeColor="text1"/>
                <w:sz w:val="24"/>
                <w:szCs w:val="24"/>
                <w:lang w:val="kk-KZ" w:eastAsia="ru-RU"/>
              </w:rPr>
              <w:t>»</w:t>
            </w:r>
            <w:r w:rsidR="001058C5" w:rsidRPr="005A7116">
              <w:rPr>
                <w:rFonts w:ascii="Times New Roman" w:eastAsia="Times New Roman" w:hAnsi="Times New Roman" w:cs="Times New Roman"/>
                <w:color w:val="000000" w:themeColor="text1"/>
                <w:sz w:val="24"/>
                <w:szCs w:val="24"/>
                <w:lang w:eastAsia="ru-RU"/>
              </w:rPr>
              <w:t xml:space="preserve"> саласы бойынша исламдық сақтандыру (қайта сақтандыру) ұйымдары үшін нақты төлем қабілеттілігі маржасын есептеу</w:t>
            </w:r>
          </w:p>
        </w:tc>
      </w:tr>
      <w:tr w:rsidR="0012267E" w:rsidRPr="005A7116" w14:paraId="3645AE0E"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467319"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Исламдық сақтандыру (қайта сақтандыру) ұйымы үшін төленген жарғылық капитал</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14BA7282"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111</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4FC79255"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41AC4C99"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332D7F"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Алдыңғы кезеңдердің бөлінбеген кірісі</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086535E2"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113</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2DD0E34A"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67FFE028"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0364B3"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Резервтік капитал, Күтілмеген тәуекелдер резерві және Тұрақтандыру резерві</w:t>
            </w:r>
          </w:p>
        </w:tc>
        <w:tc>
          <w:tcPr>
            <w:tcW w:w="913" w:type="dxa"/>
            <w:tcBorders>
              <w:top w:val="nil"/>
              <w:left w:val="nil"/>
              <w:bottom w:val="single" w:sz="8" w:space="0" w:color="auto"/>
              <w:right w:val="single" w:sz="8" w:space="0" w:color="auto"/>
            </w:tcBorders>
            <w:tcMar>
              <w:top w:w="0" w:type="dxa"/>
              <w:left w:w="108" w:type="dxa"/>
              <w:bottom w:w="0" w:type="dxa"/>
              <w:right w:w="108" w:type="dxa"/>
            </w:tcMar>
          </w:tcPr>
          <w:p w14:paraId="3F3AD5B5"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114</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4F2560D0"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35F0251C"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473B24"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Исламдық сақтандыру (қайта сақтандыру) ұйымының негізгі қызметінің мақсаты үшін сатып алынған бағдарламалық қамтамасыз етуді қоспағанда, материалдық емес активтер (жинақталған амортизацияны есептегендегі өзіндік құны және исламдық сақтандыру (қайта сақтандыру) ұйымы активтерінің 10 (он) пайызынан аспайтын мөлшерде)</w:t>
            </w:r>
          </w:p>
        </w:tc>
        <w:tc>
          <w:tcPr>
            <w:tcW w:w="913" w:type="dxa"/>
            <w:tcBorders>
              <w:top w:val="nil"/>
              <w:left w:val="nil"/>
              <w:bottom w:val="single" w:sz="8" w:space="0" w:color="auto"/>
              <w:right w:val="single" w:sz="8" w:space="0" w:color="auto"/>
            </w:tcBorders>
            <w:tcMar>
              <w:top w:w="0" w:type="dxa"/>
              <w:left w:w="108" w:type="dxa"/>
              <w:bottom w:w="0" w:type="dxa"/>
              <w:right w:w="108" w:type="dxa"/>
            </w:tcMar>
          </w:tcPr>
          <w:p w14:paraId="6DB4C165"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115</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4A6C406B"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5D32CB17"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CC6DA6"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Алдыңғы жылдардағы өтелмеген зиян</w:t>
            </w:r>
          </w:p>
        </w:tc>
        <w:tc>
          <w:tcPr>
            <w:tcW w:w="913" w:type="dxa"/>
            <w:tcBorders>
              <w:top w:val="nil"/>
              <w:left w:val="nil"/>
              <w:bottom w:val="single" w:sz="8" w:space="0" w:color="auto"/>
              <w:right w:val="single" w:sz="8" w:space="0" w:color="auto"/>
            </w:tcBorders>
            <w:tcMar>
              <w:top w:w="0" w:type="dxa"/>
              <w:left w:w="108" w:type="dxa"/>
              <w:bottom w:w="0" w:type="dxa"/>
              <w:right w:w="108" w:type="dxa"/>
            </w:tcMar>
          </w:tcPr>
          <w:p w14:paraId="35976846"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116</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0C881FA6"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1E3CEDF5"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A61C82"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Есепті кезеңдегі өтелмеген зиян</w:t>
            </w:r>
          </w:p>
        </w:tc>
        <w:tc>
          <w:tcPr>
            <w:tcW w:w="913" w:type="dxa"/>
            <w:tcBorders>
              <w:top w:val="nil"/>
              <w:left w:val="nil"/>
              <w:bottom w:val="single" w:sz="8" w:space="0" w:color="auto"/>
              <w:right w:val="single" w:sz="8" w:space="0" w:color="auto"/>
            </w:tcBorders>
            <w:tcMar>
              <w:top w:w="0" w:type="dxa"/>
              <w:left w:w="108" w:type="dxa"/>
              <w:bottom w:w="0" w:type="dxa"/>
              <w:right w:w="108" w:type="dxa"/>
            </w:tcMar>
          </w:tcPr>
          <w:p w14:paraId="7FA050F5"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117</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444ECDE0"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77EA1E91"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8192D8"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Басқа заңды тұлғалардың жарғылық капиталына инвестициялар</w:t>
            </w:r>
          </w:p>
        </w:tc>
        <w:tc>
          <w:tcPr>
            <w:tcW w:w="913" w:type="dxa"/>
            <w:tcBorders>
              <w:top w:val="nil"/>
              <w:left w:val="nil"/>
              <w:bottom w:val="single" w:sz="8" w:space="0" w:color="auto"/>
              <w:right w:val="single" w:sz="8" w:space="0" w:color="auto"/>
            </w:tcBorders>
            <w:tcMar>
              <w:top w:w="0" w:type="dxa"/>
              <w:left w:w="108" w:type="dxa"/>
              <w:bottom w:w="0" w:type="dxa"/>
              <w:right w:w="108" w:type="dxa"/>
            </w:tcMar>
          </w:tcPr>
          <w:p w14:paraId="5FEB1CD8"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118</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59BE6308"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323344AE"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399C2" w14:textId="50BBC3EB"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А аралық жиынтығы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111</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113</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114</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115</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116</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117</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118</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w:t>
            </w:r>
          </w:p>
        </w:tc>
        <w:tc>
          <w:tcPr>
            <w:tcW w:w="913" w:type="dxa"/>
            <w:tcBorders>
              <w:top w:val="nil"/>
              <w:left w:val="nil"/>
              <w:bottom w:val="single" w:sz="8" w:space="0" w:color="auto"/>
              <w:right w:val="single" w:sz="8" w:space="0" w:color="auto"/>
            </w:tcBorders>
            <w:tcMar>
              <w:top w:w="0" w:type="dxa"/>
              <w:left w:w="108" w:type="dxa"/>
              <w:bottom w:w="0" w:type="dxa"/>
              <w:right w:w="108" w:type="dxa"/>
            </w:tcMar>
          </w:tcPr>
          <w:p w14:paraId="7E4E95B1"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27D1AEFF"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1ABA9D51"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DE8B18"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Өтеу мерзімі белгіленген реттелген борыш</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3B8B074A"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201</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5FA36731"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09DBBEEA"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31F017"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Өтеу мерзімі белгіленбеген реттелген борыш</w:t>
            </w:r>
          </w:p>
        </w:tc>
        <w:tc>
          <w:tcPr>
            <w:tcW w:w="913" w:type="dxa"/>
            <w:tcBorders>
              <w:top w:val="nil"/>
              <w:left w:val="nil"/>
              <w:bottom w:val="single" w:sz="8" w:space="0" w:color="auto"/>
              <w:right w:val="single" w:sz="8" w:space="0" w:color="auto"/>
            </w:tcBorders>
            <w:tcMar>
              <w:top w:w="0" w:type="dxa"/>
              <w:left w:w="108" w:type="dxa"/>
              <w:bottom w:w="0" w:type="dxa"/>
              <w:right w:w="108" w:type="dxa"/>
            </w:tcMar>
          </w:tcPr>
          <w:p w14:paraId="0AD456A9"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202</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0F0D3CA2"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5DD9BBBE"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37C2FD" w14:textId="17154DBB"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Б аралық жиынтығы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201</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202</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w:t>
            </w:r>
          </w:p>
        </w:tc>
        <w:tc>
          <w:tcPr>
            <w:tcW w:w="913" w:type="dxa"/>
            <w:tcBorders>
              <w:top w:val="nil"/>
              <w:left w:val="nil"/>
              <w:bottom w:val="single" w:sz="8" w:space="0" w:color="auto"/>
              <w:right w:val="single" w:sz="8" w:space="0" w:color="auto"/>
            </w:tcBorders>
            <w:tcMar>
              <w:top w:w="0" w:type="dxa"/>
              <w:left w:w="108" w:type="dxa"/>
              <w:bottom w:w="0" w:type="dxa"/>
              <w:right w:w="108" w:type="dxa"/>
            </w:tcMar>
          </w:tcPr>
          <w:p w14:paraId="4C4055A7"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211</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5B22B72A"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2A0DF3AF"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046109"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Нақты төлем қабілеттілігі маржасының есебіне енгізілетін сома:</w:t>
            </w:r>
          </w:p>
          <w:p w14:paraId="140B5729" w14:textId="6CB416ED"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xml:space="preserve">(егер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211</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 xml:space="preserve"> &gt; 0,5 х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100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 xml:space="preserve"> немесе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400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 ең төменгі шама) болса, онда 0,5 х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100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 xml:space="preserve"> немесе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400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 ең төменгі шама);</w:t>
            </w:r>
          </w:p>
          <w:p w14:paraId="121B7EEA" w14:textId="1C0B5F9A"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xml:space="preserve">егер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211</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 xml:space="preserve"> &lt; 0,5 х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100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 xml:space="preserve"> немесе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400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 xml:space="preserve">, ең төменгі шама) болса, онда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211</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w:t>
            </w:r>
          </w:p>
        </w:tc>
        <w:tc>
          <w:tcPr>
            <w:tcW w:w="913" w:type="dxa"/>
            <w:tcBorders>
              <w:top w:val="nil"/>
              <w:left w:val="nil"/>
              <w:bottom w:val="single" w:sz="8" w:space="0" w:color="auto"/>
              <w:right w:val="single" w:sz="8" w:space="0" w:color="auto"/>
            </w:tcBorders>
            <w:tcMar>
              <w:top w:w="0" w:type="dxa"/>
              <w:left w:w="108" w:type="dxa"/>
              <w:bottom w:w="0" w:type="dxa"/>
              <w:right w:w="108" w:type="dxa"/>
            </w:tcMar>
          </w:tcPr>
          <w:p w14:paraId="43E08144"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16CBF8A1"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5CB8FB5B"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4A4714" w14:textId="1B9A5584"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lastRenderedPageBreak/>
              <w:t>Нақты төлем қабілеттілігі маржасы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100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200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 xml:space="preserve"> немесе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15000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 ең төменгі шама)</w:t>
            </w:r>
          </w:p>
        </w:tc>
        <w:tc>
          <w:tcPr>
            <w:tcW w:w="913" w:type="dxa"/>
            <w:tcBorders>
              <w:top w:val="nil"/>
              <w:left w:val="nil"/>
              <w:bottom w:val="single" w:sz="8" w:space="0" w:color="auto"/>
              <w:right w:val="single" w:sz="8" w:space="0" w:color="auto"/>
            </w:tcBorders>
            <w:tcMar>
              <w:top w:w="0" w:type="dxa"/>
              <w:left w:w="108" w:type="dxa"/>
              <w:bottom w:w="0" w:type="dxa"/>
              <w:right w:w="108" w:type="dxa"/>
            </w:tcMar>
            <w:hideMark/>
          </w:tcPr>
          <w:p w14:paraId="6095C78B"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6D15144F"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65BCA858"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8FB830" w14:textId="1853FC3D"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Төлем қабілеттілігін маржасының ең төменгі мөлшері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9000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w:t>
            </w:r>
          </w:p>
        </w:tc>
        <w:tc>
          <w:tcPr>
            <w:tcW w:w="913" w:type="dxa"/>
            <w:tcBorders>
              <w:top w:val="nil"/>
              <w:left w:val="nil"/>
              <w:bottom w:val="single" w:sz="8" w:space="0" w:color="auto"/>
              <w:right w:val="single" w:sz="8" w:space="0" w:color="auto"/>
            </w:tcBorders>
            <w:tcMar>
              <w:top w:w="0" w:type="dxa"/>
              <w:left w:w="108" w:type="dxa"/>
              <w:bottom w:w="0" w:type="dxa"/>
              <w:right w:w="108" w:type="dxa"/>
            </w:tcMar>
          </w:tcPr>
          <w:p w14:paraId="0799D305"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400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33412888"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45D008A9"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9327FD" w14:textId="6986D13F"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Нақты төлем қабілеттілігі маржасының жеткіліктілігі нормативі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300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400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w:t>
            </w:r>
          </w:p>
        </w:tc>
        <w:tc>
          <w:tcPr>
            <w:tcW w:w="913" w:type="dxa"/>
            <w:tcBorders>
              <w:top w:val="nil"/>
              <w:left w:val="nil"/>
              <w:bottom w:val="single" w:sz="8" w:space="0" w:color="auto"/>
              <w:right w:val="single" w:sz="8" w:space="0" w:color="auto"/>
            </w:tcBorders>
            <w:tcMar>
              <w:top w:w="0" w:type="dxa"/>
              <w:left w:w="108" w:type="dxa"/>
              <w:bottom w:w="0" w:type="dxa"/>
              <w:right w:w="108" w:type="dxa"/>
            </w:tcMar>
          </w:tcPr>
          <w:p w14:paraId="5571DD97"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500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0C4ECB0A"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bl>
    <w:p w14:paraId="58E926EA" w14:textId="77777777" w:rsidR="001058C5" w:rsidRPr="005A7116" w:rsidRDefault="001058C5" w:rsidP="000D6F32">
      <w:pPr>
        <w:spacing w:after="0" w:line="240" w:lineRule="auto"/>
        <w:jc w:val="center"/>
        <w:rPr>
          <w:rStyle w:val="s0"/>
          <w:color w:val="000000" w:themeColor="text1"/>
          <w:sz w:val="28"/>
        </w:rPr>
      </w:pPr>
    </w:p>
    <w:p w14:paraId="0386D1F4" w14:textId="6AA75DBC" w:rsidR="001058C5" w:rsidRPr="005A7116" w:rsidRDefault="001058C5" w:rsidP="000D6F32">
      <w:pPr>
        <w:spacing w:after="0" w:line="240" w:lineRule="auto"/>
        <w:jc w:val="center"/>
        <w:rPr>
          <w:rStyle w:val="s0"/>
          <w:color w:val="000000" w:themeColor="text1"/>
          <w:sz w:val="28"/>
        </w:rPr>
      </w:pPr>
      <w:r w:rsidRPr="005A7116">
        <w:rPr>
          <w:rStyle w:val="s0"/>
          <w:color w:val="000000" w:themeColor="text1"/>
          <w:sz w:val="28"/>
        </w:rPr>
        <w:t>4</w:t>
      </w:r>
      <w:r w:rsidRPr="005A7116">
        <w:rPr>
          <w:rStyle w:val="s0"/>
          <w:color w:val="000000" w:themeColor="text1"/>
          <w:sz w:val="28"/>
          <w:lang w:val="kk-KZ"/>
        </w:rPr>
        <w:t>-кесте</w:t>
      </w:r>
      <w:r w:rsidRPr="005A7116">
        <w:rPr>
          <w:rStyle w:val="s0"/>
          <w:color w:val="000000" w:themeColor="text1"/>
          <w:sz w:val="28"/>
        </w:rPr>
        <w:t xml:space="preserve">. </w:t>
      </w:r>
      <w:r w:rsidR="00796D18" w:rsidRPr="005A7116">
        <w:rPr>
          <w:rStyle w:val="s0"/>
          <w:color w:val="000000" w:themeColor="text1"/>
          <w:sz w:val="28"/>
          <w:lang w:val="kk-KZ"/>
        </w:rPr>
        <w:t>«</w:t>
      </w:r>
      <w:r w:rsidRPr="005A7116">
        <w:rPr>
          <w:rStyle w:val="s0"/>
          <w:color w:val="000000" w:themeColor="text1"/>
          <w:sz w:val="28"/>
          <w:lang w:val="kk-KZ"/>
        </w:rPr>
        <w:t>Ө</w:t>
      </w:r>
      <w:r w:rsidRPr="005A7116">
        <w:rPr>
          <w:rStyle w:val="s0"/>
          <w:color w:val="000000" w:themeColor="text1"/>
          <w:sz w:val="28"/>
        </w:rPr>
        <w:t>мірді сақтандыру</w:t>
      </w:r>
      <w:r w:rsidR="00796D18" w:rsidRPr="005A7116">
        <w:rPr>
          <w:rStyle w:val="s0"/>
          <w:color w:val="000000" w:themeColor="text1"/>
          <w:sz w:val="28"/>
          <w:lang w:val="kk-KZ"/>
        </w:rPr>
        <w:t>»</w:t>
      </w:r>
      <w:r w:rsidRPr="005A7116">
        <w:rPr>
          <w:rStyle w:val="s0"/>
          <w:color w:val="000000" w:themeColor="text1"/>
          <w:sz w:val="28"/>
        </w:rPr>
        <w:t xml:space="preserve"> саласы бойынша исламдық сақтандыру қызметін жүзеге асыратын исламдық сақтандыру (қайта сақтандыру) ұйымы үшін төлем қабілеттілігі маржасының ең төменгі мөлшерін есептеу</w:t>
      </w:r>
    </w:p>
    <w:p w14:paraId="6631232D" w14:textId="77777777" w:rsidR="001058C5" w:rsidRPr="005A7116" w:rsidRDefault="001058C5" w:rsidP="000D6F32">
      <w:pPr>
        <w:spacing w:after="0" w:line="240" w:lineRule="auto"/>
        <w:jc w:val="center"/>
        <w:rPr>
          <w:rStyle w:val="s0"/>
          <w:color w:val="000000" w:themeColor="text1"/>
          <w:sz w:val="28"/>
        </w:rPr>
      </w:pPr>
    </w:p>
    <w:p w14:paraId="061F75A1" w14:textId="77777777" w:rsidR="001058C5" w:rsidRPr="005A7116" w:rsidRDefault="001058C5" w:rsidP="000D6F32">
      <w:pPr>
        <w:spacing w:after="0" w:line="240" w:lineRule="auto"/>
        <w:jc w:val="right"/>
        <w:rPr>
          <w:rStyle w:val="s0"/>
          <w:color w:val="000000" w:themeColor="text1"/>
          <w:sz w:val="24"/>
        </w:rPr>
      </w:pPr>
      <w:r w:rsidRPr="005A7116">
        <w:rPr>
          <w:rStyle w:val="s0"/>
          <w:color w:val="000000" w:themeColor="text1"/>
          <w:sz w:val="24"/>
        </w:rPr>
        <w:t>(</w:t>
      </w:r>
      <w:r w:rsidRPr="005A7116">
        <w:rPr>
          <w:rStyle w:val="s0"/>
          <w:color w:val="000000" w:themeColor="text1"/>
          <w:sz w:val="24"/>
          <w:lang w:val="kk-KZ"/>
        </w:rPr>
        <w:t xml:space="preserve">мың </w:t>
      </w:r>
      <w:r w:rsidRPr="005A7116">
        <w:rPr>
          <w:rStyle w:val="s0"/>
          <w:color w:val="000000" w:themeColor="text1"/>
          <w:sz w:val="24"/>
        </w:rPr>
        <w:t>те</w:t>
      </w:r>
      <w:r w:rsidRPr="005A7116">
        <w:rPr>
          <w:rStyle w:val="s0"/>
          <w:color w:val="000000" w:themeColor="text1"/>
          <w:sz w:val="24"/>
          <w:lang w:val="kk-KZ"/>
        </w:rPr>
        <w:t>ң</w:t>
      </w:r>
      <w:r w:rsidRPr="005A7116">
        <w:rPr>
          <w:rStyle w:val="s0"/>
          <w:color w:val="000000" w:themeColor="text1"/>
          <w:sz w:val="24"/>
        </w:rPr>
        <w:t>ге</w:t>
      </w:r>
      <w:r w:rsidRPr="005A7116">
        <w:rPr>
          <w:rStyle w:val="s0"/>
          <w:color w:val="000000" w:themeColor="text1"/>
          <w:sz w:val="24"/>
          <w:lang w:val="kk-KZ"/>
        </w:rPr>
        <w:t>мен</w:t>
      </w:r>
      <w:r w:rsidRPr="005A7116">
        <w:rPr>
          <w:rStyle w:val="s0"/>
          <w:color w:val="000000" w:themeColor="text1"/>
          <w:sz w:val="24"/>
        </w:rPr>
        <w:t>)</w:t>
      </w:r>
    </w:p>
    <w:tbl>
      <w:tblPr>
        <w:tblW w:w="9639" w:type="dxa"/>
        <w:jc w:val="center"/>
        <w:tblCellMar>
          <w:left w:w="0" w:type="dxa"/>
          <w:right w:w="0" w:type="dxa"/>
        </w:tblCellMar>
        <w:tblLook w:val="04A0" w:firstRow="1" w:lastRow="0" w:firstColumn="1" w:lastColumn="0" w:noHBand="0" w:noVBand="1"/>
      </w:tblPr>
      <w:tblGrid>
        <w:gridCol w:w="7687"/>
        <w:gridCol w:w="38"/>
        <w:gridCol w:w="891"/>
        <w:gridCol w:w="20"/>
        <w:gridCol w:w="1003"/>
      </w:tblGrid>
      <w:tr w:rsidR="0012267E" w:rsidRPr="005A7116" w14:paraId="7F1598EB" w14:textId="77777777" w:rsidTr="00C90B63">
        <w:trPr>
          <w:jc w:val="center"/>
        </w:trPr>
        <w:tc>
          <w:tcPr>
            <w:tcW w:w="77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F053C3"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Көрсеткіш атауы</w:t>
            </w:r>
          </w:p>
        </w:tc>
        <w:tc>
          <w:tcPr>
            <w:tcW w:w="93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CA5B79"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Жол к</w:t>
            </w:r>
            <w:r w:rsidRPr="005A7116">
              <w:rPr>
                <w:rFonts w:ascii="Times New Roman" w:eastAsia="Times New Roman" w:hAnsi="Times New Roman" w:cs="Times New Roman"/>
                <w:color w:val="000000" w:themeColor="text1"/>
                <w:sz w:val="24"/>
                <w:szCs w:val="24"/>
                <w:lang w:eastAsia="ru-RU"/>
              </w:rPr>
              <w:t>о</w:t>
            </w:r>
            <w:r w:rsidRPr="005A7116">
              <w:rPr>
                <w:rFonts w:ascii="Times New Roman" w:eastAsia="Times New Roman" w:hAnsi="Times New Roman" w:cs="Times New Roman"/>
                <w:color w:val="000000" w:themeColor="text1"/>
                <w:sz w:val="24"/>
                <w:szCs w:val="24"/>
                <w:lang w:val="kk-KZ" w:eastAsia="ru-RU"/>
              </w:rPr>
              <w:t>ды</w:t>
            </w:r>
            <w:r w:rsidRPr="005A7116">
              <w:rPr>
                <w:rFonts w:ascii="Times New Roman" w:eastAsia="Times New Roman" w:hAnsi="Times New Roman" w:cs="Times New Roman"/>
                <w:color w:val="000000" w:themeColor="text1"/>
                <w:sz w:val="24"/>
                <w:szCs w:val="24"/>
                <w:lang w:eastAsia="ru-RU"/>
              </w:rPr>
              <w:t xml:space="preserve"> </w:t>
            </w:r>
          </w:p>
        </w:tc>
        <w:tc>
          <w:tcPr>
            <w:tcW w:w="9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23FFB6"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eastAsia="ru-RU"/>
              </w:rPr>
              <w:t>С</w:t>
            </w:r>
            <w:r w:rsidRPr="005A7116">
              <w:rPr>
                <w:rFonts w:ascii="Times New Roman" w:eastAsia="Times New Roman" w:hAnsi="Times New Roman" w:cs="Times New Roman"/>
                <w:color w:val="000000" w:themeColor="text1"/>
                <w:sz w:val="24"/>
                <w:szCs w:val="24"/>
                <w:lang w:val="kk-KZ" w:eastAsia="ru-RU"/>
              </w:rPr>
              <w:t>о</w:t>
            </w:r>
            <w:r w:rsidRPr="005A7116">
              <w:rPr>
                <w:rFonts w:ascii="Times New Roman" w:eastAsia="Times New Roman" w:hAnsi="Times New Roman" w:cs="Times New Roman"/>
                <w:color w:val="000000" w:themeColor="text1"/>
                <w:sz w:val="24"/>
                <w:szCs w:val="24"/>
                <w:lang w:eastAsia="ru-RU"/>
              </w:rPr>
              <w:t>ма</w:t>
            </w:r>
            <w:r w:rsidRPr="005A7116">
              <w:rPr>
                <w:rFonts w:ascii="Times New Roman" w:eastAsia="Times New Roman" w:hAnsi="Times New Roman" w:cs="Times New Roman"/>
                <w:color w:val="000000" w:themeColor="text1"/>
                <w:sz w:val="24"/>
                <w:szCs w:val="24"/>
                <w:lang w:val="kk-KZ" w:eastAsia="ru-RU"/>
              </w:rPr>
              <w:t>сы</w:t>
            </w:r>
          </w:p>
        </w:tc>
      </w:tr>
      <w:tr w:rsidR="0012267E" w:rsidRPr="005A7116" w14:paraId="5B7A5F79" w14:textId="77777777" w:rsidTr="00C90B63">
        <w:trPr>
          <w:jc w:val="center"/>
        </w:trPr>
        <w:tc>
          <w:tcPr>
            <w:tcW w:w="7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986B39"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w:t>
            </w:r>
          </w:p>
        </w:tc>
        <w:tc>
          <w:tcPr>
            <w:tcW w:w="93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45673A6"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w:t>
            </w:r>
          </w:p>
        </w:tc>
        <w:tc>
          <w:tcPr>
            <w:tcW w:w="92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39F9094"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w:t>
            </w:r>
          </w:p>
        </w:tc>
      </w:tr>
      <w:tr w:rsidR="0012267E" w:rsidRPr="005A7116" w14:paraId="1A173318" w14:textId="77777777" w:rsidTr="00C90B63">
        <w:trPr>
          <w:jc w:val="center"/>
        </w:trPr>
        <w:tc>
          <w:tcPr>
            <w:tcW w:w="9639"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00AD7968" w14:textId="575C970D" w:rsidR="001058C5" w:rsidRPr="005A7116" w:rsidRDefault="00796D18"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w:t>
            </w:r>
            <w:r w:rsidR="001058C5" w:rsidRPr="005A7116">
              <w:rPr>
                <w:rFonts w:ascii="Times New Roman" w:eastAsia="Times New Roman" w:hAnsi="Times New Roman" w:cs="Times New Roman"/>
                <w:color w:val="000000" w:themeColor="text1"/>
                <w:sz w:val="24"/>
                <w:szCs w:val="24"/>
                <w:lang w:eastAsia="ru-RU"/>
              </w:rPr>
              <w:t>Өмірді сақтандыру</w:t>
            </w:r>
            <w:r w:rsidRPr="005A7116">
              <w:rPr>
                <w:rFonts w:ascii="Times New Roman" w:eastAsia="Times New Roman" w:hAnsi="Times New Roman" w:cs="Times New Roman"/>
                <w:color w:val="000000" w:themeColor="text1"/>
                <w:sz w:val="24"/>
                <w:szCs w:val="24"/>
                <w:lang w:val="kk-KZ" w:eastAsia="ru-RU"/>
              </w:rPr>
              <w:t>»</w:t>
            </w:r>
            <w:r w:rsidR="001058C5" w:rsidRPr="005A7116">
              <w:rPr>
                <w:rFonts w:ascii="Times New Roman" w:eastAsia="Times New Roman" w:hAnsi="Times New Roman" w:cs="Times New Roman"/>
                <w:color w:val="000000" w:themeColor="text1"/>
                <w:sz w:val="24"/>
                <w:szCs w:val="24"/>
                <w:lang w:eastAsia="ru-RU"/>
              </w:rPr>
              <w:t xml:space="preserve"> және </w:t>
            </w:r>
            <w:r w:rsidRPr="005A7116">
              <w:rPr>
                <w:rFonts w:ascii="Times New Roman" w:eastAsia="Times New Roman" w:hAnsi="Times New Roman" w:cs="Times New Roman"/>
                <w:color w:val="000000" w:themeColor="text1"/>
                <w:sz w:val="24"/>
                <w:szCs w:val="24"/>
                <w:lang w:val="kk-KZ" w:eastAsia="ru-RU"/>
              </w:rPr>
              <w:t>«</w:t>
            </w:r>
            <w:r w:rsidR="001058C5" w:rsidRPr="005A7116">
              <w:rPr>
                <w:rFonts w:ascii="Times New Roman" w:eastAsia="Times New Roman" w:hAnsi="Times New Roman" w:cs="Times New Roman"/>
                <w:color w:val="000000" w:themeColor="text1"/>
                <w:sz w:val="24"/>
                <w:szCs w:val="24"/>
                <w:lang w:eastAsia="ru-RU"/>
              </w:rPr>
              <w:t>аннуитеттік сақтандыру</w:t>
            </w:r>
            <w:r w:rsidRPr="005A7116">
              <w:rPr>
                <w:rFonts w:ascii="Times New Roman" w:eastAsia="Times New Roman" w:hAnsi="Times New Roman" w:cs="Times New Roman"/>
                <w:color w:val="000000" w:themeColor="text1"/>
                <w:sz w:val="24"/>
                <w:szCs w:val="24"/>
                <w:lang w:val="kk-KZ" w:eastAsia="ru-RU"/>
              </w:rPr>
              <w:t>»</w:t>
            </w:r>
            <w:r w:rsidR="001058C5" w:rsidRPr="005A7116">
              <w:rPr>
                <w:rFonts w:ascii="Times New Roman" w:eastAsia="Times New Roman" w:hAnsi="Times New Roman" w:cs="Times New Roman"/>
                <w:color w:val="000000" w:themeColor="text1"/>
                <w:sz w:val="24"/>
                <w:szCs w:val="24"/>
                <w:lang w:eastAsia="ru-RU"/>
              </w:rPr>
              <w:t xml:space="preserve"> сыныптары үшін </w:t>
            </w:r>
          </w:p>
        </w:tc>
      </w:tr>
      <w:tr w:rsidR="0012267E" w:rsidRPr="005A7116" w14:paraId="094D927E" w14:textId="77777777" w:rsidTr="00C90B63">
        <w:trPr>
          <w:jc w:val="center"/>
        </w:trPr>
        <w:tc>
          <w:tcPr>
            <w:tcW w:w="9639"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0FEEEC"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Қайтыс болған жағдайда өмірді исламдық сақтандыру шарттары</w:t>
            </w:r>
          </w:p>
        </w:tc>
      </w:tr>
      <w:tr w:rsidR="0012267E" w:rsidRPr="005A7116" w14:paraId="615678C0" w14:textId="77777777" w:rsidTr="00C90B63">
        <w:trPr>
          <w:jc w:val="center"/>
        </w:trPr>
        <w:tc>
          <w:tcPr>
            <w:tcW w:w="7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F990D2" w14:textId="0AC0BF56"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Тәуекелді капитал теріс мәнді болып табылмайтын, қайтыс болған жағдайда өмірді исламдық сақтандыру шарттары (3 (үш) жылға дейінгі мерзіммен) бойынша жиынтық тәуекелді капитал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1113</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1111</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w:t>
            </w:r>
          </w:p>
        </w:tc>
        <w:tc>
          <w:tcPr>
            <w:tcW w:w="93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435D4D2"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1110</w:t>
            </w:r>
          </w:p>
        </w:tc>
        <w:tc>
          <w:tcPr>
            <w:tcW w:w="92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0323635"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3478977D" w14:textId="77777777" w:rsidTr="00C90B63">
        <w:trPr>
          <w:jc w:val="center"/>
        </w:trPr>
        <w:tc>
          <w:tcPr>
            <w:tcW w:w="7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63545C"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Қалыптастырылған сақтандыру резервтерінің сомасы</w:t>
            </w:r>
          </w:p>
        </w:tc>
        <w:tc>
          <w:tcPr>
            <w:tcW w:w="93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6A83BDD"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1111</w:t>
            </w:r>
          </w:p>
        </w:tc>
        <w:tc>
          <w:tcPr>
            <w:tcW w:w="92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F0D8373"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69DF8FA2" w14:textId="77777777" w:rsidTr="00C90B63">
        <w:trPr>
          <w:jc w:val="center"/>
        </w:trPr>
        <w:tc>
          <w:tcPr>
            <w:tcW w:w="7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585F8B"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Сақтандыру резервтеріндегі исламдық қайта сақтандырушының үлесі</w:t>
            </w:r>
          </w:p>
        </w:tc>
        <w:tc>
          <w:tcPr>
            <w:tcW w:w="93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65615C4"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1112</w:t>
            </w:r>
          </w:p>
        </w:tc>
        <w:tc>
          <w:tcPr>
            <w:tcW w:w="92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F8DB182"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0E2D80CF" w14:textId="77777777" w:rsidTr="00C90B63">
        <w:trPr>
          <w:jc w:val="center"/>
        </w:trPr>
        <w:tc>
          <w:tcPr>
            <w:tcW w:w="7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9617A9"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Қайтыс болған жағдайда өмірді исламдық сақтандыру шарттары бойынша жиынтық сақтандыру сомасы</w:t>
            </w:r>
          </w:p>
        </w:tc>
        <w:tc>
          <w:tcPr>
            <w:tcW w:w="93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916981E"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1113</w:t>
            </w:r>
          </w:p>
        </w:tc>
        <w:tc>
          <w:tcPr>
            <w:tcW w:w="92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D69C0D"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32124DDB" w14:textId="77777777" w:rsidTr="00C90B63">
        <w:trPr>
          <w:jc w:val="center"/>
        </w:trPr>
        <w:tc>
          <w:tcPr>
            <w:tcW w:w="7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B32FC3"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Исламдық қайта сақтандырушының сақтандыру сомасындағы үлесі</w:t>
            </w:r>
          </w:p>
        </w:tc>
        <w:tc>
          <w:tcPr>
            <w:tcW w:w="93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F3C05E9"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1114</w:t>
            </w:r>
          </w:p>
        </w:tc>
        <w:tc>
          <w:tcPr>
            <w:tcW w:w="92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CBB8CB9"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7B3A3205" w14:textId="77777777" w:rsidTr="00C90B63">
        <w:trPr>
          <w:jc w:val="center"/>
        </w:trPr>
        <w:tc>
          <w:tcPr>
            <w:tcW w:w="7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418A54" w14:textId="1D8E110F"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әуекелді капитал теріс мәнді болып табылмайтын, қайтыс болған жағдайда өмірді исламдық сақтандыру шарттары (3 (үш) жылдан бастап 5 (бес) жылға дейінгі мерзіммен) бойынша жиынтық тәуекелді капитал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1123</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1121</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w:t>
            </w:r>
          </w:p>
        </w:tc>
        <w:tc>
          <w:tcPr>
            <w:tcW w:w="93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4645BBC"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1120</w:t>
            </w:r>
          </w:p>
        </w:tc>
        <w:tc>
          <w:tcPr>
            <w:tcW w:w="92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91FFD04"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67A07DD5" w14:textId="77777777" w:rsidTr="00C90B63">
        <w:trPr>
          <w:jc w:val="center"/>
        </w:trPr>
        <w:tc>
          <w:tcPr>
            <w:tcW w:w="7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9DE7E3"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Қалыптастырылған сақтандыру резервтерінің сомасы</w:t>
            </w:r>
          </w:p>
        </w:tc>
        <w:tc>
          <w:tcPr>
            <w:tcW w:w="93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ED5A748"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1121</w:t>
            </w:r>
          </w:p>
        </w:tc>
        <w:tc>
          <w:tcPr>
            <w:tcW w:w="92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57F81B9"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327F6864" w14:textId="77777777" w:rsidTr="00C90B63">
        <w:trPr>
          <w:jc w:val="center"/>
        </w:trPr>
        <w:tc>
          <w:tcPr>
            <w:tcW w:w="7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08363D"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Сақтандыру резервтеріндегі исламдық қайта сақтандырушының үлесі</w:t>
            </w:r>
          </w:p>
        </w:tc>
        <w:tc>
          <w:tcPr>
            <w:tcW w:w="93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D157E2E"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1122</w:t>
            </w:r>
          </w:p>
        </w:tc>
        <w:tc>
          <w:tcPr>
            <w:tcW w:w="92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C967124"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66B8D6F9" w14:textId="77777777" w:rsidTr="00C90B63">
        <w:trPr>
          <w:jc w:val="center"/>
        </w:trPr>
        <w:tc>
          <w:tcPr>
            <w:tcW w:w="7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D496F9"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Қайтыс болған жағдайда өмірді исламдық сақтандыру шарттары бойынша жиынтық сақтандыру сомасы</w:t>
            </w:r>
          </w:p>
        </w:tc>
        <w:tc>
          <w:tcPr>
            <w:tcW w:w="93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B0B5B5"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1123</w:t>
            </w:r>
          </w:p>
        </w:tc>
        <w:tc>
          <w:tcPr>
            <w:tcW w:w="92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037C622"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66CF9350" w14:textId="77777777" w:rsidTr="00C90B63">
        <w:trPr>
          <w:jc w:val="center"/>
        </w:trPr>
        <w:tc>
          <w:tcPr>
            <w:tcW w:w="7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1BF961"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Сақтандыру сомасындағы исламдық қайта сақтандырушының үлесі</w:t>
            </w:r>
          </w:p>
        </w:tc>
        <w:tc>
          <w:tcPr>
            <w:tcW w:w="93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83ADFCC"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1124</w:t>
            </w:r>
          </w:p>
        </w:tc>
        <w:tc>
          <w:tcPr>
            <w:tcW w:w="92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5A85B9E"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30DFB21C" w14:textId="77777777" w:rsidTr="00C90B63">
        <w:trPr>
          <w:jc w:val="center"/>
        </w:trPr>
        <w:tc>
          <w:tcPr>
            <w:tcW w:w="7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5358E0" w14:textId="0056CED9"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Тәуекелді капитал теріс мәнді болып табылмайтын, қайтыс болған жағдайда өмірді исламдық сақтандырудың қалған шарттары бойынша жиынтық тәуекелді капитал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1133</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1131</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w:t>
            </w:r>
          </w:p>
        </w:tc>
        <w:tc>
          <w:tcPr>
            <w:tcW w:w="93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C856A08"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1130</w:t>
            </w:r>
          </w:p>
        </w:tc>
        <w:tc>
          <w:tcPr>
            <w:tcW w:w="92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5419AE2"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2569B6AD" w14:textId="77777777" w:rsidTr="00C90B63">
        <w:trPr>
          <w:jc w:val="center"/>
        </w:trPr>
        <w:tc>
          <w:tcPr>
            <w:tcW w:w="7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C0A621"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Қалыптастырылған сақтандыру резервтерінің сомасы</w:t>
            </w:r>
          </w:p>
        </w:tc>
        <w:tc>
          <w:tcPr>
            <w:tcW w:w="93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9B1FE2E"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1131</w:t>
            </w:r>
          </w:p>
        </w:tc>
        <w:tc>
          <w:tcPr>
            <w:tcW w:w="92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C70FB69"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056ED4F5" w14:textId="77777777" w:rsidTr="00C90B63">
        <w:trPr>
          <w:jc w:val="center"/>
        </w:trPr>
        <w:tc>
          <w:tcPr>
            <w:tcW w:w="7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91C1EB"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Сақтандыру резервтеріндегі исламдық қайта сақтандырушының үлесі</w:t>
            </w:r>
          </w:p>
        </w:tc>
        <w:tc>
          <w:tcPr>
            <w:tcW w:w="93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9C9419D"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1132</w:t>
            </w:r>
          </w:p>
        </w:tc>
        <w:tc>
          <w:tcPr>
            <w:tcW w:w="92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8E71DCB"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0610D387" w14:textId="77777777" w:rsidTr="00C90B63">
        <w:trPr>
          <w:jc w:val="center"/>
        </w:trPr>
        <w:tc>
          <w:tcPr>
            <w:tcW w:w="7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EC772D"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Қайтыс болған жағдайда өмірді исламдық сақтандыру шарттары бойынша жиынтық сақтандыру сомасы</w:t>
            </w:r>
          </w:p>
        </w:tc>
        <w:tc>
          <w:tcPr>
            <w:tcW w:w="93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A4A75B"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1133</w:t>
            </w:r>
          </w:p>
        </w:tc>
        <w:tc>
          <w:tcPr>
            <w:tcW w:w="92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8B515C3"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6A078DA6" w14:textId="77777777" w:rsidTr="00C90B63">
        <w:trPr>
          <w:jc w:val="center"/>
        </w:trPr>
        <w:tc>
          <w:tcPr>
            <w:tcW w:w="7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8F94EB"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Сақтандыру сомасындағы исламдық қайта сақтандырушының үлесі</w:t>
            </w:r>
          </w:p>
        </w:tc>
        <w:tc>
          <w:tcPr>
            <w:tcW w:w="93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550E205"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1134</w:t>
            </w:r>
          </w:p>
        </w:tc>
        <w:tc>
          <w:tcPr>
            <w:tcW w:w="92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FBD42D"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587EEC4D" w14:textId="77777777" w:rsidTr="00C90B63">
        <w:trPr>
          <w:jc w:val="center"/>
        </w:trPr>
        <w:tc>
          <w:tcPr>
            <w:tcW w:w="7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D20833" w14:textId="332D0C05"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Алдыңғы қаржы жылындағы жасалған қайтыс болған жағдайда өмірді исламдық сақтандыру шарттары бойынша тәуекелді капитал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1110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1120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1130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w:t>
            </w:r>
          </w:p>
        </w:tc>
        <w:tc>
          <w:tcPr>
            <w:tcW w:w="93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915FC6"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1140</w:t>
            </w:r>
          </w:p>
        </w:tc>
        <w:tc>
          <w:tcPr>
            <w:tcW w:w="92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6140133"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2EE659D6" w14:textId="77777777" w:rsidTr="00C90B63">
        <w:trPr>
          <w:jc w:val="center"/>
        </w:trPr>
        <w:tc>
          <w:tcPr>
            <w:tcW w:w="7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3C1998" w14:textId="5F3452F2"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Исламдық қайта сақтандырушының үлесі шегеріле отырып, алдыңғы қаржы жылындағы жасалған қайтыс болған жағдайда өмірді исламдық сақтандыру шарттары бойынша тәуекелді капитал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1140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1112</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1114</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1122</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1124</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1132</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1134</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w:t>
            </w:r>
          </w:p>
        </w:tc>
        <w:tc>
          <w:tcPr>
            <w:tcW w:w="93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4AEAAF8"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1150</w:t>
            </w:r>
          </w:p>
        </w:tc>
        <w:tc>
          <w:tcPr>
            <w:tcW w:w="92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BE1C243"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469AE8DA" w14:textId="77777777" w:rsidTr="00C90B63">
        <w:trPr>
          <w:jc w:val="center"/>
        </w:trPr>
        <w:tc>
          <w:tcPr>
            <w:tcW w:w="7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1123E2" w14:textId="6E2375AA"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lastRenderedPageBreak/>
              <w:t xml:space="preserve">Түзету коэффициенті (егер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1150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1140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 xml:space="preserve"> &gt; 0,5 болса, онда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1150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1140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 xml:space="preserve">; егер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1150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1140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 xml:space="preserve"> &lt; 0,5 болса, онда 0,5)</w:t>
            </w:r>
          </w:p>
        </w:tc>
        <w:tc>
          <w:tcPr>
            <w:tcW w:w="93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A9A7755"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1160</w:t>
            </w:r>
          </w:p>
        </w:tc>
        <w:tc>
          <w:tcPr>
            <w:tcW w:w="92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2E0D6BD"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1754BF15" w14:textId="77777777" w:rsidTr="00C90B63">
        <w:trPr>
          <w:jc w:val="center"/>
        </w:trPr>
        <w:tc>
          <w:tcPr>
            <w:tcW w:w="7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E3C504" w14:textId="2F0EF1F2"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Қайтыс болған жағдайда өмірді исламдық сақтандыру шарттары бойынша төлем қабілеттілігі маржасының ең төменгі мөлшері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1110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х 0,001 +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1120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х 0,0015 +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1130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х 0,003) х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1160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w:t>
            </w:r>
          </w:p>
        </w:tc>
        <w:tc>
          <w:tcPr>
            <w:tcW w:w="93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00A11C8"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1170</w:t>
            </w:r>
          </w:p>
        </w:tc>
        <w:tc>
          <w:tcPr>
            <w:tcW w:w="92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D58EBA4"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30336B59" w14:textId="77777777" w:rsidTr="00C90B63">
        <w:trPr>
          <w:jc w:val="center"/>
        </w:trPr>
        <w:tc>
          <w:tcPr>
            <w:tcW w:w="9639"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334D91"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Басқа да өмірді исламдық сақтандыру шарттары</w:t>
            </w:r>
          </w:p>
        </w:tc>
      </w:tr>
      <w:tr w:rsidR="0012267E" w:rsidRPr="005A7116" w14:paraId="3C5B5334" w14:textId="77777777" w:rsidTr="00C90B63">
        <w:trPr>
          <w:jc w:val="center"/>
        </w:trPr>
        <w:tc>
          <w:tcPr>
            <w:tcW w:w="7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AA0D99"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Зейнетақы аннуитетінің исламдық шарттары бойынша алдыңғы қаржы жылының соңына қалыптастырылған сақтандыру резервтерінің сомасы</w:t>
            </w:r>
          </w:p>
        </w:tc>
        <w:tc>
          <w:tcPr>
            <w:tcW w:w="93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D87F5E"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1210</w:t>
            </w:r>
          </w:p>
        </w:tc>
        <w:tc>
          <w:tcPr>
            <w:tcW w:w="92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19B42B9"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6F5E19E6" w14:textId="77777777" w:rsidTr="00C90B63">
        <w:trPr>
          <w:jc w:val="center"/>
        </w:trPr>
        <w:tc>
          <w:tcPr>
            <w:tcW w:w="7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93BAE0"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Өзге исламдық сақтандыру шарттары бойынша алдыңғы қаржы жылының соңына қалыптастырылған сақтандыру резервтерінің сомасы</w:t>
            </w:r>
          </w:p>
        </w:tc>
        <w:tc>
          <w:tcPr>
            <w:tcW w:w="93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C74DF2B"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1211</w:t>
            </w:r>
          </w:p>
        </w:tc>
        <w:tc>
          <w:tcPr>
            <w:tcW w:w="92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AA24C82" w14:textId="77777777" w:rsidR="001058C5" w:rsidRPr="005A7116" w:rsidRDefault="001058C5" w:rsidP="000D6F32">
            <w:pPr>
              <w:spacing w:after="0" w:line="240" w:lineRule="auto"/>
              <w:jc w:val="center"/>
              <w:rPr>
                <w:rFonts w:ascii="Times New Roman" w:eastAsia="Times New Roman" w:hAnsi="Times New Roman" w:cs="Times New Roman"/>
                <w:color w:val="000000" w:themeColor="text1"/>
                <w:sz w:val="24"/>
                <w:szCs w:val="24"/>
                <w:lang w:eastAsia="ru-RU"/>
              </w:rPr>
            </w:pPr>
          </w:p>
        </w:tc>
      </w:tr>
      <w:tr w:rsidR="0012267E" w:rsidRPr="005A7116" w14:paraId="43EB5DF5" w14:textId="77777777" w:rsidTr="00C90B63">
        <w:trPr>
          <w:jc w:val="center"/>
        </w:trPr>
        <w:tc>
          <w:tcPr>
            <w:tcW w:w="7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14845E"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Есептеу үшін қалыптастырылған сақтандыру резервтерінің сомасы:</w:t>
            </w:r>
          </w:p>
          <w:p w14:paraId="1626CEB6" w14:textId="6B60DF82"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1210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 xml:space="preserve"> х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21-тармағында белгіленген пайыздың тиісті мөлшері+</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1211</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х 0,04)</w:t>
            </w:r>
          </w:p>
        </w:tc>
        <w:tc>
          <w:tcPr>
            <w:tcW w:w="93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9D4D74F"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1220</w:t>
            </w:r>
          </w:p>
        </w:tc>
        <w:tc>
          <w:tcPr>
            <w:tcW w:w="92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54DE92"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69981DFF" w14:textId="77777777" w:rsidTr="00C90B63">
        <w:trPr>
          <w:jc w:val="center"/>
        </w:trPr>
        <w:tc>
          <w:tcPr>
            <w:tcW w:w="7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804E74"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Алдыңғы қаржы жылының соңындағы сақтандыру резервтеріндегі исламдық қайта сақтандырушының үлесі шегеріле отырып қалыптастырылған сақтандыру резервтерінің сомасы</w:t>
            </w:r>
          </w:p>
        </w:tc>
        <w:tc>
          <w:tcPr>
            <w:tcW w:w="93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04E98CC"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1230</w:t>
            </w:r>
          </w:p>
        </w:tc>
        <w:tc>
          <w:tcPr>
            <w:tcW w:w="92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248B016"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75E287E3" w14:textId="77777777" w:rsidTr="00C90B63">
        <w:trPr>
          <w:jc w:val="center"/>
        </w:trPr>
        <w:tc>
          <w:tcPr>
            <w:tcW w:w="7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C3AFF5" w14:textId="44BE4FE5"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xml:space="preserve">Түзету коэффициенті (егер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1230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1210+1211</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 xml:space="preserve">) &gt; 0,85 болса, онда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1230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1210+1211</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егер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1230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1210+1211</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 &lt; 0,85 болса, онда 0,85)</w:t>
            </w:r>
          </w:p>
        </w:tc>
        <w:tc>
          <w:tcPr>
            <w:tcW w:w="93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D420831"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1240</w:t>
            </w:r>
          </w:p>
        </w:tc>
        <w:tc>
          <w:tcPr>
            <w:tcW w:w="92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94136DD"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7157E6DC" w14:textId="77777777" w:rsidTr="00C90B63">
        <w:trPr>
          <w:jc w:val="center"/>
        </w:trPr>
        <w:tc>
          <w:tcPr>
            <w:tcW w:w="778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E83F3DF" w14:textId="4772DAD4"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Басқа да өмірді исламдық сақтандыру шарттары бойынша төлем қабілеттілігі маржасының ең төменгі мөлшері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1220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х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1240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w:t>
            </w:r>
          </w:p>
        </w:tc>
        <w:tc>
          <w:tcPr>
            <w:tcW w:w="932"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772F74C5"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1200</w:t>
            </w:r>
          </w:p>
        </w:tc>
        <w:tc>
          <w:tcPr>
            <w:tcW w:w="926"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729FA3B2"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3B3809CB" w14:textId="77777777" w:rsidTr="00C90B63">
        <w:trPr>
          <w:jc w:val="center"/>
        </w:trPr>
        <w:tc>
          <w:tcPr>
            <w:tcW w:w="7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408839" w14:textId="5CE92A91"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Төлем қабілеттілігі маржасының ең төменгі мөлшері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1170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1200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w:t>
            </w:r>
          </w:p>
        </w:tc>
        <w:tc>
          <w:tcPr>
            <w:tcW w:w="93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B6C7C0"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1000</w:t>
            </w:r>
          </w:p>
        </w:tc>
        <w:tc>
          <w:tcPr>
            <w:tcW w:w="92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19F0CE"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7B27C960" w14:textId="77777777" w:rsidTr="00C90B63">
        <w:trPr>
          <w:jc w:val="center"/>
        </w:trPr>
        <w:tc>
          <w:tcPr>
            <w:tcW w:w="963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C8D5B" w14:textId="3775F13A" w:rsidR="001058C5" w:rsidRPr="005A7116" w:rsidRDefault="00796D18"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Style w:val="s0"/>
                <w:color w:val="000000" w:themeColor="text1"/>
                <w:sz w:val="24"/>
                <w:lang w:val="kk-KZ"/>
              </w:rPr>
              <w:t>«</w:t>
            </w:r>
            <w:r w:rsidR="001058C5" w:rsidRPr="005A7116">
              <w:rPr>
                <w:rStyle w:val="s0"/>
                <w:color w:val="000000" w:themeColor="text1"/>
                <w:sz w:val="24"/>
              </w:rPr>
              <w:t>Жазатайым жағдайлардан сақтандыру</w:t>
            </w:r>
            <w:r w:rsidRPr="005A7116">
              <w:rPr>
                <w:rStyle w:val="s0"/>
                <w:color w:val="000000" w:themeColor="text1"/>
                <w:sz w:val="24"/>
                <w:lang w:val="kk-KZ"/>
              </w:rPr>
              <w:t>»</w:t>
            </w:r>
            <w:r w:rsidR="001058C5" w:rsidRPr="005A7116">
              <w:rPr>
                <w:rStyle w:val="s0"/>
                <w:color w:val="000000" w:themeColor="text1"/>
                <w:sz w:val="24"/>
              </w:rPr>
              <w:t xml:space="preserve">, </w:t>
            </w:r>
            <w:r w:rsidRPr="005A7116">
              <w:rPr>
                <w:rStyle w:val="s0"/>
                <w:color w:val="000000" w:themeColor="text1"/>
                <w:sz w:val="24"/>
                <w:lang w:val="kk-KZ"/>
              </w:rPr>
              <w:t>«</w:t>
            </w:r>
            <w:r w:rsidR="001058C5" w:rsidRPr="005A7116">
              <w:rPr>
                <w:rStyle w:val="s0"/>
                <w:color w:val="000000" w:themeColor="text1"/>
                <w:sz w:val="24"/>
              </w:rPr>
              <w:t>ауырған жағдайдан сақтандыру</w:t>
            </w:r>
            <w:r w:rsidRPr="005A7116">
              <w:rPr>
                <w:rStyle w:val="s0"/>
                <w:color w:val="000000" w:themeColor="text1"/>
                <w:sz w:val="24"/>
                <w:lang w:val="kk-KZ"/>
              </w:rPr>
              <w:t>»</w:t>
            </w:r>
            <w:r w:rsidR="001058C5" w:rsidRPr="005A7116">
              <w:rPr>
                <w:rStyle w:val="s0"/>
                <w:color w:val="000000" w:themeColor="text1"/>
                <w:sz w:val="24"/>
              </w:rPr>
              <w:t xml:space="preserve"> және </w:t>
            </w:r>
            <w:r w:rsidRPr="005A7116">
              <w:rPr>
                <w:rStyle w:val="s0"/>
                <w:color w:val="000000" w:themeColor="text1"/>
                <w:sz w:val="24"/>
                <w:lang w:val="kk-KZ"/>
              </w:rPr>
              <w:t>«</w:t>
            </w:r>
            <w:r w:rsidR="001058C5" w:rsidRPr="005A7116">
              <w:rPr>
                <w:rStyle w:val="s0"/>
                <w:color w:val="000000" w:themeColor="text1"/>
                <w:sz w:val="24"/>
              </w:rPr>
              <w:t>қызметкер еңбек (қызметтік) міндеттерін атқарған кезде оны жазатайым оқиғалардан міндетті сақтандыру</w:t>
            </w:r>
            <w:r w:rsidRPr="005A7116">
              <w:rPr>
                <w:rStyle w:val="s0"/>
                <w:color w:val="000000" w:themeColor="text1"/>
                <w:sz w:val="24"/>
                <w:lang w:val="kk-KZ"/>
              </w:rPr>
              <w:t>»</w:t>
            </w:r>
            <w:r w:rsidR="001058C5" w:rsidRPr="005A7116">
              <w:rPr>
                <w:rStyle w:val="s0"/>
                <w:color w:val="000000" w:themeColor="text1"/>
                <w:sz w:val="24"/>
              </w:rPr>
              <w:t xml:space="preserve"> сыныптары үшін</w:t>
            </w:r>
          </w:p>
        </w:tc>
      </w:tr>
      <w:tr w:rsidR="0012267E" w:rsidRPr="005A7116" w14:paraId="129CCF82"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6568AD"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Алдыңғы қаржы жылындағы исламдық сақтандыру және қайта сақтандыру шарттары бойынша қабылданған сақтандыру сыйлықақылары, барлығы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22-тармағы екінші бөлігінің талаптарын ескере отырып)</w:t>
            </w:r>
          </w:p>
        </w:tc>
        <w:tc>
          <w:tcPr>
            <w:tcW w:w="9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D6D97FB"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3110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406C3793"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7EF20A95"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D15E2F"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Алдыңғы қаржы жылындағы исламдық сақтандыру қорын басқару үшін исламдық сақтандыру (қайта сақтандыру) ұйымына сыйақы төлеу бойынша шығыстар сомасы</w:t>
            </w:r>
          </w:p>
        </w:tc>
        <w:tc>
          <w:tcPr>
            <w:tcW w:w="9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F16EE25"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3120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7DBAB656"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53F5B7E1"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8CF463" w14:textId="5D8A652E"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Алдыңғы қаржы жылындағы исламдық сақтандыру және қайта сақтандыру шарттары бойынша қабылданған, түзетілген сақтандыру сыйлықақылары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3110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3120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w:t>
            </w:r>
          </w:p>
        </w:tc>
        <w:tc>
          <w:tcPr>
            <w:tcW w:w="9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8882FFE"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3140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6BA5D553"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29CE1DBD"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9C0DC7"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Алдыңғы қаржы жылындағы исламдық сақтандыру және қайта сақтандыру шарттары бойынша еңбек сіңірілген сақтандыру сыйлықақылары, барлығы</w:t>
            </w:r>
          </w:p>
        </w:tc>
        <w:tc>
          <w:tcPr>
            <w:tcW w:w="9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1C9595E"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3150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64764F53"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6199B050"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57956E" w14:textId="30EF4E5D"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Алдыңғы қаржы жылындағы түзетілген жиынтық еңбек сіңірілген сақтандыру сыйлықақылары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3150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3120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w:t>
            </w:r>
          </w:p>
        </w:tc>
        <w:tc>
          <w:tcPr>
            <w:tcW w:w="9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20C7886"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3160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2378852C"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52EF75D1"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0DEA44" w14:textId="5EB2D11E"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xml:space="preserve">Исламдық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сақтандыру </w:t>
            </w:r>
            <w:r w:rsidRPr="005A7116">
              <w:rPr>
                <w:rFonts w:ascii="Times New Roman" w:eastAsia="Times New Roman" w:hAnsi="Times New Roman" w:cs="Times New Roman"/>
                <w:color w:val="000000" w:themeColor="text1"/>
                <w:sz w:val="24"/>
                <w:szCs w:val="24"/>
                <w:lang w:eastAsia="ru-RU"/>
              </w:rPr>
              <w:lastRenderedPageBreak/>
              <w:t>сыйлықақылары (е</w:t>
            </w:r>
            <w:r w:rsidRPr="005A7116">
              <w:rPr>
                <w:rFonts w:ascii="Times New Roman" w:eastAsia="Times New Roman" w:hAnsi="Times New Roman" w:cs="Times New Roman"/>
                <w:color w:val="000000" w:themeColor="text1"/>
                <w:sz w:val="24"/>
                <w:szCs w:val="24"/>
                <w:lang w:val="kk-KZ" w:eastAsia="ru-RU"/>
              </w:rPr>
              <w:t>гер</w:t>
            </w:r>
            <w:r w:rsidRPr="005A7116">
              <w:rPr>
                <w:rFonts w:ascii="Times New Roman" w:eastAsia="Times New Roman" w:hAnsi="Times New Roman" w:cs="Times New Roman"/>
                <w:color w:val="000000" w:themeColor="text1"/>
                <w:sz w:val="24"/>
                <w:szCs w:val="24"/>
                <w:lang w:eastAsia="ru-RU"/>
              </w:rPr>
              <w:t xml:space="preserve">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3140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3160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w:t>
            </w:r>
            <w:r w:rsidRPr="005A7116">
              <w:rPr>
                <w:rFonts w:ascii="Times New Roman" w:eastAsia="Times New Roman" w:hAnsi="Times New Roman" w:cs="Times New Roman"/>
                <w:color w:val="000000" w:themeColor="text1"/>
                <w:sz w:val="24"/>
                <w:szCs w:val="24"/>
                <w:lang w:val="kk-KZ" w:eastAsia="ru-RU"/>
              </w:rPr>
              <w:t>он</w:t>
            </w:r>
            <w:r w:rsidRPr="005A7116">
              <w:rPr>
                <w:rFonts w:ascii="Times New Roman" w:eastAsia="Times New Roman" w:hAnsi="Times New Roman" w:cs="Times New Roman"/>
                <w:color w:val="000000" w:themeColor="text1"/>
                <w:sz w:val="24"/>
                <w:szCs w:val="24"/>
                <w:lang w:eastAsia="ru-RU"/>
              </w:rPr>
              <w:t xml:space="preserve">да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3140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егер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3140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&lt;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3160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w:t>
            </w:r>
            <w:r w:rsidRPr="005A7116">
              <w:rPr>
                <w:rFonts w:ascii="Times New Roman" w:eastAsia="Times New Roman" w:hAnsi="Times New Roman" w:cs="Times New Roman"/>
                <w:color w:val="000000" w:themeColor="text1"/>
                <w:sz w:val="24"/>
                <w:szCs w:val="24"/>
                <w:lang w:val="kk-KZ" w:eastAsia="ru-RU"/>
              </w:rPr>
              <w:t>он</w:t>
            </w:r>
            <w:r w:rsidRPr="005A7116">
              <w:rPr>
                <w:rFonts w:ascii="Times New Roman" w:eastAsia="Times New Roman" w:hAnsi="Times New Roman" w:cs="Times New Roman"/>
                <w:color w:val="000000" w:themeColor="text1"/>
                <w:sz w:val="24"/>
                <w:szCs w:val="24"/>
                <w:lang w:eastAsia="ru-RU"/>
              </w:rPr>
              <w:t xml:space="preserve">да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3160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w:t>
            </w:r>
          </w:p>
        </w:tc>
        <w:tc>
          <w:tcPr>
            <w:tcW w:w="9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E1208D"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lastRenderedPageBreak/>
              <w:t>3100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27AA7FA4"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011E7448"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87B874"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lastRenderedPageBreak/>
              <w:t>А аралық жиынтығы:</w:t>
            </w:r>
          </w:p>
          <w:p w14:paraId="3CBC18B3" w14:textId="5927BD5E"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(е</w:t>
            </w:r>
            <w:r w:rsidRPr="005A7116">
              <w:rPr>
                <w:rFonts w:ascii="Times New Roman" w:eastAsia="Times New Roman" w:hAnsi="Times New Roman" w:cs="Times New Roman"/>
                <w:color w:val="000000" w:themeColor="text1"/>
                <w:sz w:val="24"/>
                <w:szCs w:val="24"/>
                <w:lang w:val="kk-KZ" w:eastAsia="ru-RU"/>
              </w:rPr>
              <w:t>гер</w:t>
            </w:r>
            <w:r w:rsidRPr="005A7116">
              <w:rPr>
                <w:rFonts w:ascii="Times New Roman" w:eastAsia="Times New Roman" w:hAnsi="Times New Roman" w:cs="Times New Roman"/>
                <w:color w:val="000000" w:themeColor="text1"/>
                <w:sz w:val="24"/>
                <w:szCs w:val="24"/>
                <w:lang w:eastAsia="ru-RU"/>
              </w:rPr>
              <w:t xml:space="preserve">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3100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&gt; 3 500 000, </w:t>
            </w:r>
            <w:r w:rsidRPr="005A7116">
              <w:rPr>
                <w:rFonts w:ascii="Times New Roman" w:eastAsia="Times New Roman" w:hAnsi="Times New Roman" w:cs="Times New Roman"/>
                <w:color w:val="000000" w:themeColor="text1"/>
                <w:sz w:val="24"/>
                <w:szCs w:val="24"/>
                <w:lang w:val="kk-KZ" w:eastAsia="ru-RU"/>
              </w:rPr>
              <w:t>он</w:t>
            </w:r>
            <w:r w:rsidRPr="005A7116">
              <w:rPr>
                <w:rFonts w:ascii="Times New Roman" w:eastAsia="Times New Roman" w:hAnsi="Times New Roman" w:cs="Times New Roman"/>
                <w:color w:val="000000" w:themeColor="text1"/>
                <w:sz w:val="24"/>
                <w:szCs w:val="24"/>
                <w:lang w:eastAsia="ru-RU"/>
              </w:rPr>
              <w:t>да (3 500 000 х 0,18 +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3100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- 3 500 000) х 0,16); е</w:t>
            </w:r>
            <w:r w:rsidRPr="005A7116">
              <w:rPr>
                <w:rFonts w:ascii="Times New Roman" w:eastAsia="Times New Roman" w:hAnsi="Times New Roman" w:cs="Times New Roman"/>
                <w:color w:val="000000" w:themeColor="text1"/>
                <w:sz w:val="24"/>
                <w:szCs w:val="24"/>
                <w:lang w:val="kk-KZ" w:eastAsia="ru-RU"/>
              </w:rPr>
              <w:t>гер</w:t>
            </w:r>
            <w:r w:rsidRPr="005A7116">
              <w:rPr>
                <w:rFonts w:ascii="Times New Roman" w:eastAsia="Times New Roman" w:hAnsi="Times New Roman" w:cs="Times New Roman"/>
                <w:color w:val="000000" w:themeColor="text1"/>
                <w:sz w:val="24"/>
                <w:szCs w:val="24"/>
                <w:lang w:eastAsia="ru-RU"/>
              </w:rPr>
              <w:t xml:space="preserve">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3100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&lt; 3 500 000, </w:t>
            </w:r>
            <w:r w:rsidRPr="005A7116">
              <w:rPr>
                <w:rFonts w:ascii="Times New Roman" w:eastAsia="Times New Roman" w:hAnsi="Times New Roman" w:cs="Times New Roman"/>
                <w:color w:val="000000" w:themeColor="text1"/>
                <w:sz w:val="24"/>
                <w:szCs w:val="24"/>
                <w:lang w:val="kk-KZ" w:eastAsia="ru-RU"/>
              </w:rPr>
              <w:t>он</w:t>
            </w:r>
            <w:r w:rsidRPr="005A7116">
              <w:rPr>
                <w:rFonts w:ascii="Times New Roman" w:eastAsia="Times New Roman" w:hAnsi="Times New Roman" w:cs="Times New Roman"/>
                <w:color w:val="000000" w:themeColor="text1"/>
                <w:sz w:val="24"/>
                <w:szCs w:val="24"/>
                <w:lang w:eastAsia="ru-RU"/>
              </w:rPr>
              <w:t xml:space="preserve">да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3100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х 0,18)</w:t>
            </w:r>
          </w:p>
        </w:tc>
        <w:tc>
          <w:tcPr>
            <w:tcW w:w="9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70C6DB6"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3200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52D99B0F"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0A9D1044"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5F9BDE" w14:textId="41681D92"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Алдыңғы 3 (үш) қаржы жылындағы есептелген сақтандыру төлемдеріндегі исламдық қайта сақтандырушының үлесі шегерілген жиынтық сақтандыру төлемдері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3311</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3312</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3313</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w:t>
            </w:r>
          </w:p>
        </w:tc>
        <w:tc>
          <w:tcPr>
            <w:tcW w:w="9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6EB3F7B"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3310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19EF40FE"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21F31D13"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5B8D3"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Алдыңғы қаржы жылының соңына есептелген сақтандыру төлемдеріндегі исламдық қайта сақтандырушының үлесі шегерілген жиынтық сақтандыру төлемдері</w:t>
            </w:r>
          </w:p>
        </w:tc>
        <w:tc>
          <w:tcPr>
            <w:tcW w:w="9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310525E"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3311</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7434A036"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0EE6A8D2"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AF1349"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Сақтандыру төлемдеріндегі исламдық қайта сақтандырушының үлесі шегеріле отырып, қаржы жылының соңына есептелген, алдыңғы қаржы жылының алдындағы 1 (бір) жыл үшін жиынтық сақтандыру төлемдері</w:t>
            </w:r>
          </w:p>
        </w:tc>
        <w:tc>
          <w:tcPr>
            <w:tcW w:w="9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837F89"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3312</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20C05E19"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71AEF383"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E73B8F"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Сақтандыру төлемдеріндегі исламдық қайта сақтандырушының үлесі шегеріле отырып, қаржы жылының соңына есептелген, алдыңғы қаржы жылының алдындағы 2 (екі) жыл үшін жиынтық сақтандыру төлемдері</w:t>
            </w:r>
          </w:p>
        </w:tc>
        <w:tc>
          <w:tcPr>
            <w:tcW w:w="9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E4AA6C"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3313</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056AEA66"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4D859260"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0EC16" w14:textId="4EC3916A"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Алдыңғы 3 (үш) қаржы жылына есептелген жиынтық сақтандыру төлемдері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3321</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3322</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3323</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w:t>
            </w:r>
          </w:p>
        </w:tc>
        <w:tc>
          <w:tcPr>
            <w:tcW w:w="9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72DFFCE"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3320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0ABB4653"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06E063FC"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4D5DDF"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Алдыңғы қаржы жылына есептелген жиынтық сақтандыру төлемдері</w:t>
            </w:r>
          </w:p>
        </w:tc>
        <w:tc>
          <w:tcPr>
            <w:tcW w:w="9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B16E430"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3321</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683CFDC5"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02C6DB66"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685FDC"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Алдыңғы қаржы жылының алдындағы 1 (бір) жылға, қаржы жылының соңына есептелген жиынтық сақтандыру төлемдері</w:t>
            </w:r>
          </w:p>
        </w:tc>
        <w:tc>
          <w:tcPr>
            <w:tcW w:w="9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432664B"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3322</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7C8B303F"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4EA12BEE"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DB8AEF"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Алдыңғы қаржы жылының алдындағы 2 (екі) жылға, қаржы жылының соңына есептелген жиынтық сақтандыру төлемдері</w:t>
            </w:r>
          </w:p>
        </w:tc>
        <w:tc>
          <w:tcPr>
            <w:tcW w:w="9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E6DB31D"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3323</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517D4A88"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67266C74"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1F3237" w14:textId="1DFDA343"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Түзету коэффициенті (е</w:t>
            </w:r>
            <w:r w:rsidRPr="005A7116">
              <w:rPr>
                <w:rFonts w:ascii="Times New Roman" w:eastAsia="Times New Roman" w:hAnsi="Times New Roman" w:cs="Times New Roman"/>
                <w:color w:val="000000" w:themeColor="text1"/>
                <w:sz w:val="24"/>
                <w:szCs w:val="24"/>
                <w:lang w:val="kk-KZ" w:eastAsia="ru-RU"/>
              </w:rPr>
              <w:t>гер</w:t>
            </w:r>
            <w:r w:rsidRPr="005A7116">
              <w:rPr>
                <w:rFonts w:ascii="Times New Roman" w:eastAsia="Times New Roman" w:hAnsi="Times New Roman" w:cs="Times New Roman"/>
                <w:color w:val="000000" w:themeColor="text1"/>
                <w:sz w:val="24"/>
                <w:szCs w:val="24"/>
                <w:lang w:eastAsia="ru-RU"/>
              </w:rPr>
              <w:t xml:space="preserve">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3310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3320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&gt; 0,5, </w:t>
            </w:r>
            <w:r w:rsidRPr="005A7116">
              <w:rPr>
                <w:rFonts w:ascii="Times New Roman" w:eastAsia="Times New Roman" w:hAnsi="Times New Roman" w:cs="Times New Roman"/>
                <w:color w:val="000000" w:themeColor="text1"/>
                <w:sz w:val="24"/>
                <w:szCs w:val="24"/>
                <w:lang w:val="kk-KZ" w:eastAsia="ru-RU"/>
              </w:rPr>
              <w:t>он</w:t>
            </w:r>
            <w:r w:rsidRPr="005A7116">
              <w:rPr>
                <w:rFonts w:ascii="Times New Roman" w:eastAsia="Times New Roman" w:hAnsi="Times New Roman" w:cs="Times New Roman"/>
                <w:color w:val="000000" w:themeColor="text1"/>
                <w:sz w:val="24"/>
                <w:szCs w:val="24"/>
                <w:lang w:eastAsia="ru-RU"/>
              </w:rPr>
              <w:t xml:space="preserve">да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3310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3320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е</w:t>
            </w:r>
            <w:r w:rsidRPr="005A7116">
              <w:rPr>
                <w:rFonts w:ascii="Times New Roman" w:eastAsia="Times New Roman" w:hAnsi="Times New Roman" w:cs="Times New Roman"/>
                <w:color w:val="000000" w:themeColor="text1"/>
                <w:sz w:val="24"/>
                <w:szCs w:val="24"/>
                <w:lang w:val="kk-KZ" w:eastAsia="ru-RU"/>
              </w:rPr>
              <w:t>гер</w:t>
            </w:r>
            <w:r w:rsidRPr="005A7116">
              <w:rPr>
                <w:rFonts w:ascii="Times New Roman" w:eastAsia="Times New Roman" w:hAnsi="Times New Roman" w:cs="Times New Roman"/>
                <w:color w:val="000000" w:themeColor="text1"/>
                <w:sz w:val="24"/>
                <w:szCs w:val="24"/>
                <w:lang w:eastAsia="ru-RU"/>
              </w:rPr>
              <w:t xml:space="preserve">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3310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3320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 0,5, </w:t>
            </w:r>
            <w:r w:rsidRPr="005A7116">
              <w:rPr>
                <w:rFonts w:ascii="Times New Roman" w:eastAsia="Times New Roman" w:hAnsi="Times New Roman" w:cs="Times New Roman"/>
                <w:color w:val="000000" w:themeColor="text1"/>
                <w:sz w:val="24"/>
                <w:szCs w:val="24"/>
                <w:lang w:val="kk-KZ" w:eastAsia="ru-RU"/>
              </w:rPr>
              <w:t>он</w:t>
            </w:r>
            <w:r w:rsidRPr="005A7116">
              <w:rPr>
                <w:rFonts w:ascii="Times New Roman" w:eastAsia="Times New Roman" w:hAnsi="Times New Roman" w:cs="Times New Roman"/>
                <w:color w:val="000000" w:themeColor="text1"/>
                <w:sz w:val="24"/>
                <w:szCs w:val="24"/>
                <w:lang w:eastAsia="ru-RU"/>
              </w:rPr>
              <w:t>да 0,5)</w:t>
            </w:r>
          </w:p>
        </w:tc>
        <w:tc>
          <w:tcPr>
            <w:tcW w:w="9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FD618E8"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3300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53866D92"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4512416B"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1B85FE" w14:textId="541E6876"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Төлем қабілеттілігі маржасының ең төменгі мөлшері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сыйлықақылар әдісімен</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3200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х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3300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w:t>
            </w:r>
          </w:p>
        </w:tc>
        <w:tc>
          <w:tcPr>
            <w:tcW w:w="9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F031AB"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3400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33AE6981"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432ACA9E"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64919E" w14:textId="264906E5"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Алдыңғы 3 (үш) қаржы жылына есептелген жиынтық сақтандыру төлемдері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3511</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3512</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3513</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w:t>
            </w:r>
          </w:p>
        </w:tc>
        <w:tc>
          <w:tcPr>
            <w:tcW w:w="9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5333BE1"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3510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498D0CA4"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023A41F6"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ABDD79"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алдыңғы қаржы жылының соңына есептелген</w:t>
            </w:r>
          </w:p>
        </w:tc>
        <w:tc>
          <w:tcPr>
            <w:tcW w:w="9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B5C4F22"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3511</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4F54C5EF"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4A598DC7"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012F92"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алдыңғы қаржы жылының алдындағы 1 (бір) жылға, жылдың соңына есептелген</w:t>
            </w:r>
          </w:p>
        </w:tc>
        <w:tc>
          <w:tcPr>
            <w:tcW w:w="9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88AA62C"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3512</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1A159DF5"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1C395DA3"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A0F9F6"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алдыңғы қаржы жылының алдындағы 2 (екі) жылға, жылдың соңына есептелген</w:t>
            </w:r>
          </w:p>
        </w:tc>
        <w:tc>
          <w:tcPr>
            <w:tcW w:w="9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2A23713"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3513</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24278C2D"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10626E12"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A050A"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Алдыңғы қаржы жылының соңында мәлімделген, бірақ реттелмеген зиян резервінің сомасы</w:t>
            </w:r>
          </w:p>
        </w:tc>
        <w:tc>
          <w:tcPr>
            <w:tcW w:w="9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4302DC4"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3520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2758AFF1"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3B7784DC"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2560E3"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Алдыңғы қаржы жылының алдындағы 2 (екі) жылға, жылдың соңында мәлімделген, бірақ реттелмеген зиян резервінің сомасы</w:t>
            </w:r>
          </w:p>
        </w:tc>
        <w:tc>
          <w:tcPr>
            <w:tcW w:w="9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402AEB8"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3530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05F5A2E9"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2063BD9C"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30B8F2" w14:textId="25392EA9"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Одан әрі есептеуге арналған жиынтық сақтандыру төлемдері (1/3 х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3510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3520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3530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w:t>
            </w:r>
          </w:p>
        </w:tc>
        <w:tc>
          <w:tcPr>
            <w:tcW w:w="9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F3411A1"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3500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7B950EBF"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26A79B87"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DC5D7" w14:textId="23378FC6"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Төлем қабілеттілігі маржасының ең төменгі мөлшері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төлемдер әдісімен</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w:t>
            </w:r>
          </w:p>
          <w:p w14:paraId="674B9D79" w14:textId="33CF835D"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(е</w:t>
            </w:r>
            <w:r w:rsidRPr="005A7116">
              <w:rPr>
                <w:rFonts w:ascii="Times New Roman" w:eastAsia="Times New Roman" w:hAnsi="Times New Roman" w:cs="Times New Roman"/>
                <w:color w:val="000000" w:themeColor="text1"/>
                <w:sz w:val="24"/>
                <w:szCs w:val="24"/>
                <w:lang w:val="kk-KZ" w:eastAsia="ru-RU"/>
              </w:rPr>
              <w:t>гер</w:t>
            </w:r>
            <w:r w:rsidRPr="005A7116">
              <w:rPr>
                <w:rFonts w:ascii="Times New Roman" w:eastAsia="Times New Roman" w:hAnsi="Times New Roman" w:cs="Times New Roman"/>
                <w:color w:val="000000" w:themeColor="text1"/>
                <w:sz w:val="24"/>
                <w:szCs w:val="24"/>
                <w:lang w:eastAsia="ru-RU"/>
              </w:rPr>
              <w:t xml:space="preserve">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3500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&gt; 2 500 000, </w:t>
            </w:r>
            <w:r w:rsidRPr="005A7116">
              <w:rPr>
                <w:rFonts w:ascii="Times New Roman" w:eastAsia="Times New Roman" w:hAnsi="Times New Roman" w:cs="Times New Roman"/>
                <w:color w:val="000000" w:themeColor="text1"/>
                <w:sz w:val="24"/>
                <w:szCs w:val="24"/>
                <w:lang w:val="kk-KZ" w:eastAsia="ru-RU"/>
              </w:rPr>
              <w:t>он</w:t>
            </w:r>
            <w:r w:rsidRPr="005A7116">
              <w:rPr>
                <w:rFonts w:ascii="Times New Roman" w:eastAsia="Times New Roman" w:hAnsi="Times New Roman" w:cs="Times New Roman"/>
                <w:color w:val="000000" w:themeColor="text1"/>
                <w:sz w:val="24"/>
                <w:szCs w:val="24"/>
                <w:lang w:eastAsia="ru-RU"/>
              </w:rPr>
              <w:t>да ((2 500 000 х 0,26 +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3500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- 2 500 000) х 0,23) х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3300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е</w:t>
            </w:r>
            <w:r w:rsidRPr="005A7116">
              <w:rPr>
                <w:rFonts w:ascii="Times New Roman" w:eastAsia="Times New Roman" w:hAnsi="Times New Roman" w:cs="Times New Roman"/>
                <w:color w:val="000000" w:themeColor="text1"/>
                <w:sz w:val="24"/>
                <w:szCs w:val="24"/>
                <w:lang w:val="kk-KZ" w:eastAsia="ru-RU"/>
              </w:rPr>
              <w:t>гер</w:t>
            </w:r>
            <w:r w:rsidRPr="005A7116">
              <w:rPr>
                <w:rFonts w:ascii="Times New Roman" w:eastAsia="Times New Roman" w:hAnsi="Times New Roman" w:cs="Times New Roman"/>
                <w:color w:val="000000" w:themeColor="text1"/>
                <w:sz w:val="24"/>
                <w:szCs w:val="24"/>
                <w:lang w:eastAsia="ru-RU"/>
              </w:rPr>
              <w:t xml:space="preserve">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3500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&lt; 2 500 000, </w:t>
            </w:r>
            <w:r w:rsidRPr="005A7116">
              <w:rPr>
                <w:rFonts w:ascii="Times New Roman" w:eastAsia="Times New Roman" w:hAnsi="Times New Roman" w:cs="Times New Roman"/>
                <w:color w:val="000000" w:themeColor="text1"/>
                <w:sz w:val="24"/>
                <w:szCs w:val="24"/>
                <w:lang w:val="kk-KZ" w:eastAsia="ru-RU"/>
              </w:rPr>
              <w:t>он</w:t>
            </w:r>
            <w:r w:rsidRPr="005A7116">
              <w:rPr>
                <w:rFonts w:ascii="Times New Roman" w:eastAsia="Times New Roman" w:hAnsi="Times New Roman" w:cs="Times New Roman"/>
                <w:color w:val="000000" w:themeColor="text1"/>
                <w:sz w:val="24"/>
                <w:szCs w:val="24"/>
                <w:lang w:eastAsia="ru-RU"/>
              </w:rPr>
              <w:t xml:space="preserve">да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3500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х 0,26 х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3300</w:t>
            </w:r>
            <w:r w:rsidR="00796D18" w:rsidRPr="005A7116">
              <w:rPr>
                <w:rFonts w:ascii="Times New Roman" w:eastAsia="Times New Roman" w:hAnsi="Times New Roman" w:cs="Times New Roman"/>
                <w:color w:val="000000" w:themeColor="text1"/>
                <w:sz w:val="24"/>
                <w:szCs w:val="24"/>
                <w:lang w:eastAsia="ru-RU"/>
              </w:rPr>
              <w:t>»</w:t>
            </w:r>
          </w:p>
        </w:tc>
        <w:tc>
          <w:tcPr>
            <w:tcW w:w="9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E51906"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3600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21FDF4DE"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7DF4E9DE"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064A56" w14:textId="48AD90AF"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Есепті кезеңдегі төлем қабілеттілігі маржасының ең төменгі мөлшері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3400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w:t>
            </w:r>
            <w:r w:rsidRPr="005A7116">
              <w:rPr>
                <w:rFonts w:ascii="Times New Roman" w:eastAsia="Times New Roman" w:hAnsi="Times New Roman" w:cs="Times New Roman"/>
                <w:color w:val="000000" w:themeColor="text1"/>
                <w:sz w:val="24"/>
                <w:szCs w:val="24"/>
                <w:lang w:val="kk-KZ" w:eastAsia="ru-RU"/>
              </w:rPr>
              <w:t>немесе</w:t>
            </w:r>
            <w:r w:rsidRPr="005A7116">
              <w:rPr>
                <w:rFonts w:ascii="Times New Roman" w:eastAsia="Times New Roman" w:hAnsi="Times New Roman" w:cs="Times New Roman"/>
                <w:color w:val="000000" w:themeColor="text1"/>
                <w:sz w:val="24"/>
                <w:szCs w:val="24"/>
                <w:lang w:eastAsia="ru-RU"/>
              </w:rPr>
              <w:t xml:space="preserve">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3600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ең жоғары шама)</w:t>
            </w:r>
          </w:p>
        </w:tc>
        <w:tc>
          <w:tcPr>
            <w:tcW w:w="9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75E72E0"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3000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1D69C69B" w14:textId="77777777" w:rsidR="001058C5" w:rsidRPr="005A7116" w:rsidRDefault="001058C5" w:rsidP="000D6F32">
            <w:pPr>
              <w:spacing w:after="0" w:line="240" w:lineRule="auto"/>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65054648" w14:textId="77777777" w:rsidTr="00C90B63">
        <w:trPr>
          <w:jc w:val="center"/>
        </w:trPr>
        <w:tc>
          <w:tcPr>
            <w:tcW w:w="9639"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BCE761"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Төлем қабілеттілігі маржасының ең төменгі мөлшері</w:t>
            </w:r>
          </w:p>
        </w:tc>
      </w:tr>
      <w:tr w:rsidR="0012267E" w:rsidRPr="005A7116" w14:paraId="373B9AA7"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663464" w14:textId="6F7BC3B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xml:space="preserve">Есепті кезеңдегі төлем қабілеттілігі маржасының ең төменгі мөлшері </w:t>
            </w:r>
            <w:r w:rsidRPr="005A7116">
              <w:rPr>
                <w:rFonts w:ascii="Times New Roman" w:eastAsia="Times New Roman" w:hAnsi="Times New Roman" w:cs="Times New Roman"/>
                <w:color w:val="000000" w:themeColor="text1"/>
                <w:sz w:val="24"/>
                <w:szCs w:val="24"/>
                <w:lang w:eastAsia="ru-RU"/>
              </w:rPr>
              <w:lastRenderedPageBreak/>
              <w:t>(</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1000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3000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w:t>
            </w:r>
          </w:p>
        </w:tc>
        <w:tc>
          <w:tcPr>
            <w:tcW w:w="9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9F499F2"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lastRenderedPageBreak/>
              <w:t>4000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67C2CCE7" w14:textId="77777777" w:rsidR="001058C5" w:rsidRPr="005A7116" w:rsidRDefault="001058C5" w:rsidP="000D6F32">
            <w:pPr>
              <w:spacing w:after="0" w:line="240" w:lineRule="auto"/>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1B786408"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A8BF41"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lastRenderedPageBreak/>
              <w:t>Кепілдік беру қорының ең төменгі мөлшері</w:t>
            </w:r>
          </w:p>
        </w:tc>
        <w:tc>
          <w:tcPr>
            <w:tcW w:w="9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8BDD822"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5000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0619810C" w14:textId="77777777" w:rsidR="001058C5" w:rsidRPr="005A7116" w:rsidRDefault="001058C5" w:rsidP="000D6F32">
            <w:pPr>
              <w:spacing w:after="0" w:line="240" w:lineRule="auto"/>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0D05D6B5"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242FF" w14:textId="0B29B365"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Төлем қабілеттілігі маржасының есептелген ең төменгі мөлшері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4000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 xml:space="preserve"> + осы Исламдық сақтандыру (қайта сақтандыру) ұйымының пруденциалдық нормативтерді орындауы туралы есептің 2-кестесіне сәйкес есептелген, қайта сақтандыруға берілетін міндеттемелер сомасының бір бөлігі)</w:t>
            </w:r>
            <w:r w:rsidRPr="005A7116">
              <w:rPr>
                <w:rFonts w:ascii="Times New Roman" w:eastAsia="Times New Roman" w:hAnsi="Times New Roman" w:cs="Times New Roman"/>
                <w:color w:val="000000" w:themeColor="text1"/>
                <w:sz w:val="24"/>
                <w:szCs w:val="24"/>
                <w:lang w:val="kk-KZ" w:eastAsia="ru-RU"/>
              </w:rPr>
              <w:t xml:space="preserve"> </w:t>
            </w:r>
          </w:p>
        </w:tc>
        <w:tc>
          <w:tcPr>
            <w:tcW w:w="9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FF12467"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6000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310E4F52" w14:textId="77777777" w:rsidR="001058C5" w:rsidRPr="005A7116" w:rsidRDefault="001058C5" w:rsidP="000D6F32">
            <w:pPr>
              <w:spacing w:after="0" w:line="240" w:lineRule="auto"/>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5EB42682"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0A9008" w14:textId="77912D96"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Кепілдік беру қорының ең төменгі мөлшері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5000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 xml:space="preserve"> + осы Исламдық сақтандыру (қайта сақтандыру) ұйымының пруденциалдық нормативтерді орындауы туралы есептің 2-кестесіне сәйкес есептелген, қайта сақтандыруға берілетін міндеттемелер сомасының бір бөлігі)</w:t>
            </w:r>
          </w:p>
        </w:tc>
        <w:tc>
          <w:tcPr>
            <w:tcW w:w="9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444582D"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7000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1CF784F3" w14:textId="77777777" w:rsidR="001058C5" w:rsidRPr="005A7116" w:rsidRDefault="001058C5" w:rsidP="000D6F32">
            <w:pPr>
              <w:spacing w:after="0" w:line="240" w:lineRule="auto"/>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41247D8D"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3626F6" w14:textId="3256C0BE"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Төлем қабілеттілігі маржасының ең төменгі мөлшері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6000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 xml:space="preserve"> немесе </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7000</w:t>
            </w:r>
            <w:r w:rsidR="00796D18" w:rsidRPr="005A7116">
              <w:rPr>
                <w:rFonts w:ascii="Times New Roman" w:eastAsia="Times New Roman" w:hAnsi="Times New Roman" w:cs="Times New Roman"/>
                <w:color w:val="000000" w:themeColor="text1"/>
                <w:sz w:val="24"/>
                <w:szCs w:val="24"/>
                <w:lang w:val="kk-KZ" w:eastAsia="ru-RU"/>
              </w:rPr>
              <w:t>»</w:t>
            </w:r>
            <w:r w:rsidRPr="005A7116">
              <w:rPr>
                <w:rFonts w:ascii="Times New Roman" w:eastAsia="Times New Roman" w:hAnsi="Times New Roman" w:cs="Times New Roman"/>
                <w:color w:val="000000" w:themeColor="text1"/>
                <w:sz w:val="24"/>
                <w:szCs w:val="24"/>
                <w:lang w:eastAsia="ru-RU"/>
              </w:rPr>
              <w:t>, ең жоғары шама)</w:t>
            </w:r>
          </w:p>
        </w:tc>
        <w:tc>
          <w:tcPr>
            <w:tcW w:w="9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8818E1F"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8000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1D36248A" w14:textId="77777777" w:rsidR="001058C5" w:rsidRPr="005A7116" w:rsidRDefault="001058C5" w:rsidP="000D6F32">
            <w:pPr>
              <w:spacing w:after="0" w:line="240" w:lineRule="auto"/>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5AD4E8C4" w14:textId="77777777" w:rsidTr="00C90B63">
        <w:trPr>
          <w:jc w:val="center"/>
        </w:trPr>
        <w:tc>
          <w:tcPr>
            <w:tcW w:w="9639"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F165A3" w14:textId="4B05B9E1" w:rsidR="001058C5" w:rsidRPr="005A7116" w:rsidRDefault="00796D18"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w:t>
            </w:r>
            <w:r w:rsidR="001058C5" w:rsidRPr="005A7116">
              <w:rPr>
                <w:rFonts w:ascii="Times New Roman" w:eastAsia="Times New Roman" w:hAnsi="Times New Roman" w:cs="Times New Roman"/>
                <w:color w:val="000000" w:themeColor="text1"/>
                <w:sz w:val="24"/>
                <w:szCs w:val="24"/>
                <w:lang w:eastAsia="ru-RU"/>
              </w:rPr>
              <w:t>Өмірді сақтандыру</w:t>
            </w:r>
            <w:r w:rsidRPr="005A7116">
              <w:rPr>
                <w:rFonts w:ascii="Times New Roman" w:eastAsia="Times New Roman" w:hAnsi="Times New Roman" w:cs="Times New Roman"/>
                <w:color w:val="000000" w:themeColor="text1"/>
                <w:sz w:val="24"/>
                <w:szCs w:val="24"/>
                <w:lang w:val="kk-KZ" w:eastAsia="ru-RU"/>
              </w:rPr>
              <w:t>»</w:t>
            </w:r>
            <w:r w:rsidR="001058C5" w:rsidRPr="005A7116">
              <w:rPr>
                <w:rFonts w:ascii="Times New Roman" w:eastAsia="Times New Roman" w:hAnsi="Times New Roman" w:cs="Times New Roman"/>
                <w:color w:val="000000" w:themeColor="text1"/>
                <w:sz w:val="24"/>
                <w:szCs w:val="24"/>
                <w:lang w:eastAsia="ru-RU"/>
              </w:rPr>
              <w:t xml:space="preserve"> саласы бойынша сақтандыру (қайта сақтандыру) ұйымдары үшін нақты төлем қабілеттілігі маржасын есептеу</w:t>
            </w:r>
            <w:r w:rsidR="001058C5" w:rsidRPr="005A7116">
              <w:rPr>
                <w:rFonts w:ascii="Times New Roman" w:eastAsia="Times New Roman" w:hAnsi="Times New Roman" w:cs="Times New Roman"/>
                <w:color w:val="000000" w:themeColor="text1"/>
                <w:sz w:val="24"/>
                <w:szCs w:val="24"/>
                <w:lang w:val="kk-KZ" w:eastAsia="ru-RU"/>
              </w:rPr>
              <w:t xml:space="preserve"> </w:t>
            </w:r>
          </w:p>
        </w:tc>
      </w:tr>
      <w:tr w:rsidR="0012267E" w:rsidRPr="005A7116" w14:paraId="0894D4DB"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F29D24"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Исламдық сақтандыру (қайта сақтандыру) ұйымына арналған төленген жарғылық капитал</w:t>
            </w:r>
          </w:p>
        </w:tc>
        <w:tc>
          <w:tcPr>
            <w:tcW w:w="9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83442B"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111</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78DB1A82"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4769C6AD"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B69120"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Алдыңғы кезеңдердегі бөлінбеген кіріс</w:t>
            </w:r>
          </w:p>
        </w:tc>
        <w:tc>
          <w:tcPr>
            <w:tcW w:w="9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6EA61FA"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113</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68BD7621"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6D5025D6"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7A9E6"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Резервтік капитал, Күтілмеген тәуекелдер резерві және Тұрақтандыру резерві</w:t>
            </w:r>
          </w:p>
        </w:tc>
        <w:tc>
          <w:tcPr>
            <w:tcW w:w="9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3DA83C"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114</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276BCACF"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477974CF"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C87D40"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Исламдық сақтандыру (қайта сақтандыру) ұйымының негізгі қызметінің мақсаты үшін сатып алынған бағдарламалық қамтамасыз етуді қоспағанда, материалдық емес активтер (жинақталған амортизациясы ескерілген өзіндік құны және исламдық сақтандыру (қайта сақтандыру) ұйымы активтерінің 10 (он) пайызынан аспайтын мөлшерде)</w:t>
            </w:r>
          </w:p>
        </w:tc>
        <w:tc>
          <w:tcPr>
            <w:tcW w:w="9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479D97D"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115</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11997711"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26390342"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82F46E"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Алдыңғы жылдардағы өтелмеген зиян</w:t>
            </w:r>
          </w:p>
        </w:tc>
        <w:tc>
          <w:tcPr>
            <w:tcW w:w="9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FE7E186"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116</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0DC3A90D"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51B1AB17"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3EC2E8"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Есепті кезеңдегі өтелмеген зиян</w:t>
            </w:r>
          </w:p>
        </w:tc>
        <w:tc>
          <w:tcPr>
            <w:tcW w:w="9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6C82682"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117</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677A162D"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5D07F3D5"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FD7D07"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Басқа заңды тұлғалардың жарғылық капиталына инвестициялар</w:t>
            </w:r>
          </w:p>
        </w:tc>
        <w:tc>
          <w:tcPr>
            <w:tcW w:w="9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2B2500E"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118</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4DB6131C"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39612A35"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222A58" w14:textId="7EC7B46D"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А аралық жиынтығы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111</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113</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114</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115</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116</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117</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118</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w:t>
            </w:r>
          </w:p>
        </w:tc>
        <w:tc>
          <w:tcPr>
            <w:tcW w:w="9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BF1E06"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70EFC4E3"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10B6A17F"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9D02E7"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Өтеу мерзімі белгіленген реттелген борыш</w:t>
            </w:r>
          </w:p>
        </w:tc>
        <w:tc>
          <w:tcPr>
            <w:tcW w:w="9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8534FB"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201</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024E4B97"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6AF9C744"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5E3D1C"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Өтеу мерзімі белгіленбеген реттелген борыш</w:t>
            </w:r>
          </w:p>
        </w:tc>
        <w:tc>
          <w:tcPr>
            <w:tcW w:w="9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F5B3FF3"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202</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2AB132E2"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73BF0FDE"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5E5A44" w14:textId="4DDF2772"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Б аралық жиынтығы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201</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202</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w:t>
            </w:r>
          </w:p>
        </w:tc>
        <w:tc>
          <w:tcPr>
            <w:tcW w:w="9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DB99F2C"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211</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151C24DE"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669272BE"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0B2D6"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Нақты төлем қабілеттілігі маржасының есебіне енгізілетін сома:</w:t>
            </w:r>
          </w:p>
          <w:p w14:paraId="78696087" w14:textId="1451911E"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е</w:t>
            </w:r>
            <w:r w:rsidRPr="005A7116">
              <w:rPr>
                <w:rFonts w:ascii="Times New Roman" w:eastAsia="Times New Roman" w:hAnsi="Times New Roman" w:cs="Times New Roman"/>
                <w:color w:val="000000" w:themeColor="text1"/>
                <w:sz w:val="24"/>
                <w:szCs w:val="24"/>
                <w:lang w:val="kk-KZ" w:eastAsia="ru-RU"/>
              </w:rPr>
              <w:t>гер</w:t>
            </w:r>
            <w:r w:rsidRPr="005A7116">
              <w:rPr>
                <w:rFonts w:ascii="Times New Roman" w:eastAsia="Times New Roman" w:hAnsi="Times New Roman" w:cs="Times New Roman"/>
                <w:color w:val="000000" w:themeColor="text1"/>
                <w:sz w:val="24"/>
                <w:szCs w:val="24"/>
                <w:lang w:eastAsia="ru-RU"/>
              </w:rPr>
              <w:t xml:space="preserve">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211</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&gt; 0,5 х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100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w:t>
            </w:r>
            <w:r w:rsidRPr="005A7116">
              <w:rPr>
                <w:rFonts w:ascii="Times New Roman" w:eastAsia="Times New Roman" w:hAnsi="Times New Roman" w:cs="Times New Roman"/>
                <w:color w:val="000000" w:themeColor="text1"/>
                <w:sz w:val="24"/>
                <w:szCs w:val="24"/>
                <w:lang w:val="kk-KZ" w:eastAsia="ru-RU"/>
              </w:rPr>
              <w:t>немесе</w:t>
            </w:r>
            <w:r w:rsidRPr="005A7116">
              <w:rPr>
                <w:rFonts w:ascii="Times New Roman" w:eastAsia="Times New Roman" w:hAnsi="Times New Roman" w:cs="Times New Roman"/>
                <w:color w:val="000000" w:themeColor="text1"/>
                <w:sz w:val="24"/>
                <w:szCs w:val="24"/>
                <w:lang w:eastAsia="ru-RU"/>
              </w:rPr>
              <w:t xml:space="preserve">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400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ең төменгі шама), </w:t>
            </w:r>
            <w:r w:rsidRPr="005A7116">
              <w:rPr>
                <w:rFonts w:ascii="Times New Roman" w:eastAsia="Times New Roman" w:hAnsi="Times New Roman" w:cs="Times New Roman"/>
                <w:color w:val="000000" w:themeColor="text1"/>
                <w:sz w:val="24"/>
                <w:szCs w:val="24"/>
                <w:lang w:val="kk-KZ" w:eastAsia="ru-RU"/>
              </w:rPr>
              <w:t>он</w:t>
            </w:r>
            <w:r w:rsidRPr="005A7116">
              <w:rPr>
                <w:rFonts w:ascii="Times New Roman" w:eastAsia="Times New Roman" w:hAnsi="Times New Roman" w:cs="Times New Roman"/>
                <w:color w:val="000000" w:themeColor="text1"/>
                <w:sz w:val="24"/>
                <w:szCs w:val="24"/>
                <w:lang w:eastAsia="ru-RU"/>
              </w:rPr>
              <w:t>да 0,5 х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100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w:t>
            </w:r>
            <w:r w:rsidRPr="005A7116">
              <w:rPr>
                <w:rFonts w:ascii="Times New Roman" w:eastAsia="Times New Roman" w:hAnsi="Times New Roman" w:cs="Times New Roman"/>
                <w:color w:val="000000" w:themeColor="text1"/>
                <w:sz w:val="24"/>
                <w:szCs w:val="24"/>
                <w:lang w:val="kk-KZ" w:eastAsia="ru-RU"/>
              </w:rPr>
              <w:t xml:space="preserve">немесе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400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ең төменгі шама);</w:t>
            </w:r>
          </w:p>
          <w:p w14:paraId="7DA9225C" w14:textId="45A9420D"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е</w:t>
            </w:r>
            <w:r w:rsidRPr="005A7116">
              <w:rPr>
                <w:rFonts w:ascii="Times New Roman" w:eastAsia="Times New Roman" w:hAnsi="Times New Roman" w:cs="Times New Roman"/>
                <w:color w:val="000000" w:themeColor="text1"/>
                <w:sz w:val="24"/>
                <w:szCs w:val="24"/>
                <w:lang w:val="kk-KZ" w:eastAsia="ru-RU"/>
              </w:rPr>
              <w:t>гер</w:t>
            </w:r>
            <w:r w:rsidRPr="005A7116">
              <w:rPr>
                <w:rFonts w:ascii="Times New Roman" w:eastAsia="Times New Roman" w:hAnsi="Times New Roman" w:cs="Times New Roman"/>
                <w:color w:val="000000" w:themeColor="text1"/>
                <w:sz w:val="24"/>
                <w:szCs w:val="24"/>
                <w:lang w:eastAsia="ru-RU"/>
              </w:rPr>
              <w:t xml:space="preserve">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211</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&lt; 0,5 х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100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w:t>
            </w:r>
            <w:r w:rsidRPr="005A7116">
              <w:rPr>
                <w:rFonts w:ascii="Times New Roman" w:eastAsia="Times New Roman" w:hAnsi="Times New Roman" w:cs="Times New Roman"/>
                <w:color w:val="000000" w:themeColor="text1"/>
                <w:sz w:val="24"/>
                <w:szCs w:val="24"/>
                <w:lang w:val="kk-KZ" w:eastAsia="ru-RU"/>
              </w:rPr>
              <w:t xml:space="preserve">немесе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400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ең төменгі шама), </w:t>
            </w:r>
            <w:r w:rsidRPr="005A7116">
              <w:rPr>
                <w:rFonts w:ascii="Times New Roman" w:eastAsia="Times New Roman" w:hAnsi="Times New Roman" w:cs="Times New Roman"/>
                <w:color w:val="000000" w:themeColor="text1"/>
                <w:sz w:val="24"/>
                <w:szCs w:val="24"/>
                <w:lang w:val="kk-KZ" w:eastAsia="ru-RU"/>
              </w:rPr>
              <w:t>он</w:t>
            </w:r>
            <w:r w:rsidRPr="005A7116">
              <w:rPr>
                <w:rFonts w:ascii="Times New Roman" w:eastAsia="Times New Roman" w:hAnsi="Times New Roman" w:cs="Times New Roman"/>
                <w:color w:val="000000" w:themeColor="text1"/>
                <w:sz w:val="24"/>
                <w:szCs w:val="24"/>
                <w:lang w:eastAsia="ru-RU"/>
              </w:rPr>
              <w:t xml:space="preserve">да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211</w:t>
            </w:r>
            <w:r w:rsidR="00796D18" w:rsidRPr="005A7116">
              <w:rPr>
                <w:rFonts w:ascii="Times New Roman" w:eastAsia="Times New Roman" w:hAnsi="Times New Roman" w:cs="Times New Roman"/>
                <w:color w:val="000000" w:themeColor="text1"/>
                <w:sz w:val="24"/>
                <w:szCs w:val="24"/>
                <w:lang w:eastAsia="ru-RU"/>
              </w:rPr>
              <w:t>»</w:t>
            </w:r>
          </w:p>
        </w:tc>
        <w:tc>
          <w:tcPr>
            <w:tcW w:w="9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C98256C"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53E07FC4"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2818C97C"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48DC7C" w14:textId="2B24F92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Нақты төлем қабілеттілігі маржасы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100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200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w:t>
            </w:r>
            <w:r w:rsidRPr="005A7116">
              <w:rPr>
                <w:rFonts w:ascii="Times New Roman" w:eastAsia="Times New Roman" w:hAnsi="Times New Roman" w:cs="Times New Roman"/>
                <w:color w:val="000000" w:themeColor="text1"/>
                <w:sz w:val="24"/>
                <w:szCs w:val="24"/>
                <w:lang w:val="kk-KZ" w:eastAsia="ru-RU"/>
              </w:rPr>
              <w:t xml:space="preserve">немесе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15000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ең төменгі шама)</w:t>
            </w:r>
          </w:p>
        </w:tc>
        <w:tc>
          <w:tcPr>
            <w:tcW w:w="9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3F4561"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77558D40"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1F1F8C7E"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F66FFD" w14:textId="64BD2D62"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Төлем қабілеттілігі маржасының ең төменгі мөлшері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8000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w:t>
            </w:r>
          </w:p>
        </w:tc>
        <w:tc>
          <w:tcPr>
            <w:tcW w:w="9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3323DC"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400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6AF39ECA"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r w:rsidR="0012267E" w:rsidRPr="005A7116" w14:paraId="563B9C06" w14:textId="77777777" w:rsidTr="00C90B63">
        <w:trPr>
          <w:jc w:val="center"/>
        </w:trPr>
        <w:tc>
          <w:tcPr>
            <w:tcW w:w="78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5D80D6" w14:textId="25E1CE80"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Нақты төлем қабілеттілігі маржасының жеткіліктілігі нормативі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300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 xml:space="preserve"> / </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400</w:t>
            </w:r>
            <w:r w:rsidR="00796D18" w:rsidRPr="005A7116">
              <w:rPr>
                <w:rFonts w:ascii="Times New Roman" w:eastAsia="Times New Roman" w:hAnsi="Times New Roman" w:cs="Times New Roman"/>
                <w:color w:val="000000" w:themeColor="text1"/>
                <w:sz w:val="24"/>
                <w:szCs w:val="24"/>
                <w:lang w:eastAsia="ru-RU"/>
              </w:rPr>
              <w:t>»</w:t>
            </w:r>
            <w:r w:rsidRPr="005A7116">
              <w:rPr>
                <w:rFonts w:ascii="Times New Roman" w:eastAsia="Times New Roman" w:hAnsi="Times New Roman" w:cs="Times New Roman"/>
                <w:color w:val="000000" w:themeColor="text1"/>
                <w:sz w:val="24"/>
                <w:szCs w:val="24"/>
                <w:lang w:eastAsia="ru-RU"/>
              </w:rPr>
              <w:t>)</w:t>
            </w:r>
          </w:p>
        </w:tc>
        <w:tc>
          <w:tcPr>
            <w:tcW w:w="9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6245B05"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500</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4BC4C162"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w:t>
            </w:r>
          </w:p>
        </w:tc>
      </w:tr>
    </w:tbl>
    <w:p w14:paraId="47DD80B3" w14:textId="77777777" w:rsidR="001058C5" w:rsidRPr="005A7116" w:rsidRDefault="001058C5" w:rsidP="000D6F32">
      <w:pPr>
        <w:spacing w:after="0" w:line="240" w:lineRule="auto"/>
        <w:jc w:val="center"/>
        <w:rPr>
          <w:rStyle w:val="s0"/>
          <w:color w:val="000000" w:themeColor="text1"/>
          <w:sz w:val="28"/>
        </w:rPr>
      </w:pPr>
    </w:p>
    <w:p w14:paraId="179F29CC" w14:textId="57FF506E" w:rsidR="001058C5" w:rsidRDefault="001058C5" w:rsidP="000D6F32">
      <w:pPr>
        <w:spacing w:after="0" w:line="240" w:lineRule="auto"/>
        <w:jc w:val="center"/>
        <w:rPr>
          <w:rStyle w:val="s0"/>
          <w:color w:val="000000" w:themeColor="text1"/>
          <w:sz w:val="28"/>
        </w:rPr>
      </w:pPr>
      <w:r w:rsidRPr="005A7116">
        <w:rPr>
          <w:rStyle w:val="s0"/>
          <w:color w:val="000000" w:themeColor="text1"/>
          <w:sz w:val="28"/>
        </w:rPr>
        <w:t>5-кесте. Исламдық сақтандыру (қайта сақтандыру) ұйымының активтерін олардың сапасы мен өтімділігі бойынша жіктелуін ескере о</w:t>
      </w:r>
      <w:r w:rsidR="001A686F">
        <w:rPr>
          <w:rStyle w:val="s0"/>
          <w:color w:val="000000" w:themeColor="text1"/>
          <w:sz w:val="28"/>
        </w:rPr>
        <w:t>тырып есептеу</w:t>
      </w:r>
    </w:p>
    <w:p w14:paraId="78BD6DAA" w14:textId="77777777" w:rsidR="001A686F" w:rsidRPr="005A7116" w:rsidRDefault="001A686F" w:rsidP="000D6F32">
      <w:pPr>
        <w:spacing w:after="0" w:line="240" w:lineRule="auto"/>
        <w:jc w:val="center"/>
        <w:rPr>
          <w:rStyle w:val="s0"/>
          <w:color w:val="000000" w:themeColor="text1"/>
          <w:sz w:val="28"/>
          <w:lang w:val="kk-KZ"/>
        </w:rPr>
      </w:pPr>
    </w:p>
    <w:p w14:paraId="5013379F" w14:textId="77777777" w:rsidR="001058C5" w:rsidRPr="005A7116" w:rsidRDefault="001058C5" w:rsidP="000D6F32">
      <w:pPr>
        <w:spacing w:after="0" w:line="240" w:lineRule="auto"/>
        <w:jc w:val="right"/>
        <w:rPr>
          <w:rStyle w:val="s0"/>
          <w:color w:val="000000" w:themeColor="text1"/>
          <w:sz w:val="24"/>
        </w:rPr>
      </w:pPr>
      <w:r w:rsidRPr="005A7116">
        <w:rPr>
          <w:rStyle w:val="s0"/>
          <w:color w:val="000000" w:themeColor="text1"/>
          <w:sz w:val="24"/>
        </w:rPr>
        <w:t>(мың теңгемен)</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5"/>
        <w:gridCol w:w="17"/>
        <w:gridCol w:w="4760"/>
        <w:gridCol w:w="1020"/>
        <w:gridCol w:w="342"/>
        <w:gridCol w:w="679"/>
        <w:gridCol w:w="684"/>
        <w:gridCol w:w="337"/>
        <w:gridCol w:w="1025"/>
      </w:tblGrid>
      <w:tr w:rsidR="0012267E" w:rsidRPr="005A7116" w14:paraId="69BF7AC3" w14:textId="77777777" w:rsidTr="00C90B63">
        <w:trPr>
          <w:jc w:val="center"/>
        </w:trPr>
        <w:tc>
          <w:tcPr>
            <w:tcW w:w="792" w:type="dxa"/>
            <w:gridSpan w:val="2"/>
            <w:tcMar>
              <w:top w:w="0" w:type="dxa"/>
              <w:left w:w="108" w:type="dxa"/>
              <w:bottom w:w="0" w:type="dxa"/>
              <w:right w:w="108" w:type="dxa"/>
            </w:tcMar>
            <w:hideMark/>
          </w:tcPr>
          <w:p w14:paraId="0C49B7AA" w14:textId="77777777" w:rsidR="001058C5" w:rsidRPr="005A7116" w:rsidRDefault="001058C5"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w:t>
            </w:r>
          </w:p>
        </w:tc>
        <w:tc>
          <w:tcPr>
            <w:tcW w:w="4760" w:type="dxa"/>
            <w:tcMar>
              <w:top w:w="0" w:type="dxa"/>
              <w:left w:w="108" w:type="dxa"/>
              <w:bottom w:w="0" w:type="dxa"/>
              <w:right w:w="108" w:type="dxa"/>
            </w:tcMar>
            <w:hideMark/>
          </w:tcPr>
          <w:p w14:paraId="0317B3A0"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Көрсеткіш атауы</w:t>
            </w:r>
          </w:p>
        </w:tc>
        <w:tc>
          <w:tcPr>
            <w:tcW w:w="1020" w:type="dxa"/>
            <w:tcMar>
              <w:top w:w="0" w:type="dxa"/>
              <w:left w:w="108" w:type="dxa"/>
              <w:bottom w:w="0" w:type="dxa"/>
              <w:right w:w="108" w:type="dxa"/>
            </w:tcMar>
            <w:hideMark/>
          </w:tcPr>
          <w:p w14:paraId="3F52C3D0"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lang w:val="kk-KZ"/>
              </w:rPr>
              <w:t xml:space="preserve">Жол </w:t>
            </w:r>
            <w:r w:rsidRPr="005A7116">
              <w:rPr>
                <w:rFonts w:ascii="Times New Roman" w:hAnsi="Times New Roman"/>
                <w:color w:val="000000" w:themeColor="text1"/>
                <w:sz w:val="24"/>
                <w:szCs w:val="24"/>
                <w:lang w:val="kk-KZ"/>
              </w:rPr>
              <w:lastRenderedPageBreak/>
              <w:t>к</w:t>
            </w:r>
            <w:r w:rsidRPr="005A7116">
              <w:rPr>
                <w:rFonts w:ascii="Times New Roman" w:hAnsi="Times New Roman"/>
                <w:color w:val="000000" w:themeColor="text1"/>
                <w:sz w:val="24"/>
                <w:szCs w:val="24"/>
              </w:rPr>
              <w:t>од</w:t>
            </w:r>
            <w:r w:rsidRPr="005A7116">
              <w:rPr>
                <w:rFonts w:ascii="Times New Roman" w:hAnsi="Times New Roman"/>
                <w:color w:val="000000" w:themeColor="text1"/>
                <w:sz w:val="24"/>
                <w:szCs w:val="24"/>
                <w:lang w:val="kk-KZ"/>
              </w:rPr>
              <w:t>ы</w:t>
            </w:r>
            <w:r w:rsidRPr="005A7116">
              <w:rPr>
                <w:rFonts w:ascii="Times New Roman" w:hAnsi="Times New Roman"/>
                <w:color w:val="000000" w:themeColor="text1"/>
                <w:sz w:val="24"/>
                <w:szCs w:val="24"/>
              </w:rPr>
              <w:t xml:space="preserve"> </w:t>
            </w:r>
          </w:p>
        </w:tc>
        <w:tc>
          <w:tcPr>
            <w:tcW w:w="1021" w:type="dxa"/>
            <w:gridSpan w:val="2"/>
            <w:tcMar>
              <w:top w:w="0" w:type="dxa"/>
              <w:left w:w="108" w:type="dxa"/>
              <w:bottom w:w="0" w:type="dxa"/>
              <w:right w:w="108" w:type="dxa"/>
            </w:tcMar>
            <w:hideMark/>
          </w:tcPr>
          <w:p w14:paraId="652ECF5D"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lastRenderedPageBreak/>
              <w:t xml:space="preserve">Баланс </w:t>
            </w:r>
            <w:r w:rsidRPr="005A7116">
              <w:rPr>
                <w:rFonts w:ascii="Times New Roman" w:hAnsi="Times New Roman"/>
                <w:color w:val="000000" w:themeColor="text1"/>
                <w:sz w:val="24"/>
                <w:szCs w:val="24"/>
              </w:rPr>
              <w:lastRenderedPageBreak/>
              <w:t>бойынша сомасы</w:t>
            </w:r>
          </w:p>
        </w:tc>
        <w:tc>
          <w:tcPr>
            <w:tcW w:w="1021" w:type="dxa"/>
            <w:gridSpan w:val="2"/>
            <w:tcMar>
              <w:top w:w="0" w:type="dxa"/>
              <w:left w:w="108" w:type="dxa"/>
              <w:bottom w:w="0" w:type="dxa"/>
              <w:right w:w="108" w:type="dxa"/>
            </w:tcMar>
            <w:hideMark/>
          </w:tcPr>
          <w:p w14:paraId="4FD61A98"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lastRenderedPageBreak/>
              <w:t xml:space="preserve">Есепке </w:t>
            </w:r>
            <w:r w:rsidRPr="005A7116">
              <w:rPr>
                <w:rFonts w:ascii="Times New Roman" w:hAnsi="Times New Roman"/>
                <w:color w:val="000000" w:themeColor="text1"/>
                <w:sz w:val="24"/>
                <w:szCs w:val="24"/>
              </w:rPr>
              <w:lastRenderedPageBreak/>
              <w:t>алынатын көлемі</w:t>
            </w:r>
          </w:p>
        </w:tc>
        <w:tc>
          <w:tcPr>
            <w:tcW w:w="1025" w:type="dxa"/>
            <w:tcMar>
              <w:top w:w="0" w:type="dxa"/>
              <w:left w:w="108" w:type="dxa"/>
              <w:bottom w:w="0" w:type="dxa"/>
              <w:right w:w="108" w:type="dxa"/>
            </w:tcMar>
            <w:hideMark/>
          </w:tcPr>
          <w:p w14:paraId="63C72411"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lastRenderedPageBreak/>
              <w:t>Есепте</w:t>
            </w:r>
            <w:r w:rsidRPr="005A7116">
              <w:rPr>
                <w:rFonts w:ascii="Times New Roman" w:hAnsi="Times New Roman"/>
                <w:color w:val="000000" w:themeColor="text1"/>
                <w:sz w:val="24"/>
                <w:szCs w:val="24"/>
              </w:rPr>
              <w:lastRenderedPageBreak/>
              <w:t>летін сома</w:t>
            </w:r>
          </w:p>
        </w:tc>
      </w:tr>
      <w:tr w:rsidR="0012267E" w:rsidRPr="005A7116" w14:paraId="388A0456" w14:textId="77777777" w:rsidTr="00C90B63">
        <w:trPr>
          <w:jc w:val="center"/>
        </w:trPr>
        <w:tc>
          <w:tcPr>
            <w:tcW w:w="792" w:type="dxa"/>
            <w:gridSpan w:val="2"/>
            <w:tcMar>
              <w:top w:w="0" w:type="dxa"/>
              <w:left w:w="108" w:type="dxa"/>
              <w:bottom w:w="0" w:type="dxa"/>
              <w:right w:w="108" w:type="dxa"/>
            </w:tcMar>
            <w:hideMark/>
          </w:tcPr>
          <w:p w14:paraId="71D57BD4" w14:textId="77777777" w:rsidR="001058C5" w:rsidRPr="005A7116" w:rsidRDefault="001058C5"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lastRenderedPageBreak/>
              <w:t>1</w:t>
            </w:r>
          </w:p>
        </w:tc>
        <w:tc>
          <w:tcPr>
            <w:tcW w:w="4760" w:type="dxa"/>
            <w:tcMar>
              <w:top w:w="0" w:type="dxa"/>
              <w:left w:w="108" w:type="dxa"/>
              <w:bottom w:w="0" w:type="dxa"/>
              <w:right w:w="108" w:type="dxa"/>
            </w:tcMar>
            <w:hideMark/>
          </w:tcPr>
          <w:p w14:paraId="25FC70EC"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2</w:t>
            </w:r>
          </w:p>
        </w:tc>
        <w:tc>
          <w:tcPr>
            <w:tcW w:w="1020" w:type="dxa"/>
            <w:tcMar>
              <w:top w:w="0" w:type="dxa"/>
              <w:left w:w="108" w:type="dxa"/>
              <w:bottom w:w="0" w:type="dxa"/>
              <w:right w:w="108" w:type="dxa"/>
            </w:tcMar>
            <w:hideMark/>
          </w:tcPr>
          <w:p w14:paraId="6084DFC7"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3</w:t>
            </w:r>
          </w:p>
        </w:tc>
        <w:tc>
          <w:tcPr>
            <w:tcW w:w="1021" w:type="dxa"/>
            <w:gridSpan w:val="2"/>
            <w:tcMar>
              <w:top w:w="0" w:type="dxa"/>
              <w:left w:w="108" w:type="dxa"/>
              <w:bottom w:w="0" w:type="dxa"/>
              <w:right w:w="108" w:type="dxa"/>
            </w:tcMar>
            <w:hideMark/>
          </w:tcPr>
          <w:p w14:paraId="6489D186"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4</w:t>
            </w:r>
          </w:p>
        </w:tc>
        <w:tc>
          <w:tcPr>
            <w:tcW w:w="1021" w:type="dxa"/>
            <w:gridSpan w:val="2"/>
            <w:tcMar>
              <w:top w:w="0" w:type="dxa"/>
              <w:left w:w="108" w:type="dxa"/>
              <w:bottom w:w="0" w:type="dxa"/>
              <w:right w:w="108" w:type="dxa"/>
            </w:tcMar>
            <w:hideMark/>
          </w:tcPr>
          <w:p w14:paraId="1637E1AA"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5</w:t>
            </w:r>
          </w:p>
        </w:tc>
        <w:tc>
          <w:tcPr>
            <w:tcW w:w="1025" w:type="dxa"/>
            <w:tcMar>
              <w:top w:w="0" w:type="dxa"/>
              <w:left w:w="108" w:type="dxa"/>
              <w:bottom w:w="0" w:type="dxa"/>
              <w:right w:w="108" w:type="dxa"/>
            </w:tcMar>
            <w:hideMark/>
          </w:tcPr>
          <w:p w14:paraId="78D90461"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6</w:t>
            </w:r>
          </w:p>
        </w:tc>
      </w:tr>
      <w:tr w:rsidR="0012267E" w:rsidRPr="005A7116" w14:paraId="58AEBBC1" w14:textId="77777777" w:rsidTr="00C90B63">
        <w:trPr>
          <w:jc w:val="center"/>
        </w:trPr>
        <w:tc>
          <w:tcPr>
            <w:tcW w:w="792" w:type="dxa"/>
            <w:gridSpan w:val="2"/>
            <w:tcMar>
              <w:top w:w="0" w:type="dxa"/>
              <w:left w:w="108" w:type="dxa"/>
              <w:bottom w:w="0" w:type="dxa"/>
              <w:right w:w="108" w:type="dxa"/>
            </w:tcMar>
            <w:hideMark/>
          </w:tcPr>
          <w:p w14:paraId="21D51DE7" w14:textId="77777777" w:rsidR="001058C5" w:rsidRPr="005A7116" w:rsidRDefault="001058C5"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w:t>
            </w:r>
          </w:p>
        </w:tc>
        <w:tc>
          <w:tcPr>
            <w:tcW w:w="4760" w:type="dxa"/>
            <w:tcMar>
              <w:top w:w="0" w:type="dxa"/>
              <w:left w:w="108" w:type="dxa"/>
              <w:bottom w:w="0" w:type="dxa"/>
              <w:right w:w="108" w:type="dxa"/>
            </w:tcMar>
            <w:hideMark/>
          </w:tcPr>
          <w:p w14:paraId="07E8E569" w14:textId="298D9CA4" w:rsidR="001058C5" w:rsidRPr="005A7116" w:rsidRDefault="001058C5"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Ақша - барлығы (</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11111</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 xml:space="preserve"> +... + </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11116</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 xml:space="preserve">), </w:t>
            </w:r>
            <w:r w:rsidRPr="005A7116">
              <w:rPr>
                <w:rFonts w:ascii="Times New Roman" w:hAnsi="Times New Roman"/>
                <w:color w:val="000000" w:themeColor="text1"/>
                <w:sz w:val="24"/>
                <w:szCs w:val="24"/>
                <w:lang w:val="kk-KZ"/>
              </w:rPr>
              <w:t>оның ішінде</w:t>
            </w:r>
            <w:r w:rsidRPr="005A7116">
              <w:rPr>
                <w:rFonts w:ascii="Times New Roman" w:hAnsi="Times New Roman"/>
                <w:color w:val="000000" w:themeColor="text1"/>
                <w:sz w:val="24"/>
                <w:szCs w:val="24"/>
              </w:rPr>
              <w:t>:</w:t>
            </w:r>
          </w:p>
        </w:tc>
        <w:tc>
          <w:tcPr>
            <w:tcW w:w="1020" w:type="dxa"/>
            <w:tcMar>
              <w:top w:w="0" w:type="dxa"/>
              <w:left w:w="108" w:type="dxa"/>
              <w:bottom w:w="0" w:type="dxa"/>
              <w:right w:w="108" w:type="dxa"/>
            </w:tcMar>
            <w:hideMark/>
          </w:tcPr>
          <w:p w14:paraId="0CB5B35B"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11110</w:t>
            </w:r>
          </w:p>
        </w:tc>
        <w:tc>
          <w:tcPr>
            <w:tcW w:w="1021" w:type="dxa"/>
            <w:gridSpan w:val="2"/>
            <w:tcMar>
              <w:top w:w="0" w:type="dxa"/>
              <w:left w:w="108" w:type="dxa"/>
              <w:bottom w:w="0" w:type="dxa"/>
              <w:right w:w="108" w:type="dxa"/>
            </w:tcMar>
            <w:hideMark/>
          </w:tcPr>
          <w:p w14:paraId="31AE651A"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c>
          <w:tcPr>
            <w:tcW w:w="1021" w:type="dxa"/>
            <w:gridSpan w:val="2"/>
            <w:tcMar>
              <w:top w:w="0" w:type="dxa"/>
              <w:left w:w="108" w:type="dxa"/>
              <w:bottom w:w="0" w:type="dxa"/>
              <w:right w:w="108" w:type="dxa"/>
            </w:tcMar>
            <w:hideMark/>
          </w:tcPr>
          <w:p w14:paraId="0A697562"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х</w:t>
            </w:r>
          </w:p>
        </w:tc>
        <w:tc>
          <w:tcPr>
            <w:tcW w:w="1025" w:type="dxa"/>
            <w:tcMar>
              <w:top w:w="0" w:type="dxa"/>
              <w:left w:w="108" w:type="dxa"/>
              <w:bottom w:w="0" w:type="dxa"/>
              <w:right w:w="108" w:type="dxa"/>
            </w:tcMar>
            <w:hideMark/>
          </w:tcPr>
          <w:p w14:paraId="0AC8E967"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r>
      <w:tr w:rsidR="0012267E" w:rsidRPr="005A7116" w14:paraId="2F8AD0A6" w14:textId="77777777" w:rsidTr="00C90B63">
        <w:trPr>
          <w:jc w:val="center"/>
        </w:trPr>
        <w:tc>
          <w:tcPr>
            <w:tcW w:w="792" w:type="dxa"/>
            <w:gridSpan w:val="2"/>
            <w:tcMar>
              <w:top w:w="0" w:type="dxa"/>
              <w:left w:w="108" w:type="dxa"/>
              <w:bottom w:w="0" w:type="dxa"/>
              <w:right w:w="108" w:type="dxa"/>
            </w:tcMar>
            <w:hideMark/>
          </w:tcPr>
          <w:p w14:paraId="4265C2D0" w14:textId="77777777" w:rsidR="001058C5" w:rsidRPr="005A7116" w:rsidRDefault="001058C5"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w:t>
            </w:r>
          </w:p>
        </w:tc>
        <w:tc>
          <w:tcPr>
            <w:tcW w:w="4760" w:type="dxa"/>
            <w:tcMar>
              <w:top w:w="0" w:type="dxa"/>
              <w:left w:w="108" w:type="dxa"/>
              <w:bottom w:w="0" w:type="dxa"/>
              <w:right w:w="108" w:type="dxa"/>
            </w:tcMar>
            <w:hideMark/>
          </w:tcPr>
          <w:p w14:paraId="54EF8E63" w14:textId="77777777" w:rsidR="001058C5" w:rsidRPr="005A7116" w:rsidRDefault="001058C5"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исламдық қайта сақтандыру активтерін шегергенде исламдық сақтандыру (қайта сақтандыру) ұйымы активтері сомасының 1 (бір) пайызынан аспайтын сомадағы кассадағы ақша</w:t>
            </w:r>
          </w:p>
        </w:tc>
        <w:tc>
          <w:tcPr>
            <w:tcW w:w="1020" w:type="dxa"/>
            <w:tcMar>
              <w:top w:w="0" w:type="dxa"/>
              <w:left w:w="108" w:type="dxa"/>
              <w:bottom w:w="0" w:type="dxa"/>
              <w:right w:w="108" w:type="dxa"/>
            </w:tcMar>
            <w:hideMark/>
          </w:tcPr>
          <w:p w14:paraId="05364A3B"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11111</w:t>
            </w:r>
          </w:p>
        </w:tc>
        <w:tc>
          <w:tcPr>
            <w:tcW w:w="1021" w:type="dxa"/>
            <w:gridSpan w:val="2"/>
            <w:tcMar>
              <w:top w:w="0" w:type="dxa"/>
              <w:left w:w="108" w:type="dxa"/>
              <w:bottom w:w="0" w:type="dxa"/>
              <w:right w:w="108" w:type="dxa"/>
            </w:tcMar>
            <w:hideMark/>
          </w:tcPr>
          <w:p w14:paraId="0ECA59E2"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c>
          <w:tcPr>
            <w:tcW w:w="1021" w:type="dxa"/>
            <w:gridSpan w:val="2"/>
            <w:tcMar>
              <w:top w:w="0" w:type="dxa"/>
              <w:left w:w="108" w:type="dxa"/>
              <w:bottom w:w="0" w:type="dxa"/>
              <w:right w:w="108" w:type="dxa"/>
            </w:tcMar>
            <w:hideMark/>
          </w:tcPr>
          <w:p w14:paraId="03E6D92B"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025" w:type="dxa"/>
            <w:tcMar>
              <w:top w:w="0" w:type="dxa"/>
              <w:left w:w="108" w:type="dxa"/>
              <w:bottom w:w="0" w:type="dxa"/>
              <w:right w:w="108" w:type="dxa"/>
            </w:tcMar>
            <w:hideMark/>
          </w:tcPr>
          <w:p w14:paraId="4A260496"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r>
      <w:tr w:rsidR="0012267E" w:rsidRPr="005A7116" w14:paraId="6770D1D7" w14:textId="77777777" w:rsidTr="00C90B63">
        <w:trPr>
          <w:jc w:val="center"/>
        </w:trPr>
        <w:tc>
          <w:tcPr>
            <w:tcW w:w="792" w:type="dxa"/>
            <w:gridSpan w:val="2"/>
            <w:tcMar>
              <w:top w:w="0" w:type="dxa"/>
              <w:left w:w="108" w:type="dxa"/>
              <w:bottom w:w="0" w:type="dxa"/>
              <w:right w:w="108" w:type="dxa"/>
            </w:tcMar>
            <w:hideMark/>
          </w:tcPr>
          <w:p w14:paraId="7B734831" w14:textId="77777777" w:rsidR="001058C5" w:rsidRPr="005A7116" w:rsidRDefault="001058C5"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1.2</w:t>
            </w:r>
          </w:p>
        </w:tc>
        <w:tc>
          <w:tcPr>
            <w:tcW w:w="4760" w:type="dxa"/>
            <w:tcMar>
              <w:top w:w="0" w:type="dxa"/>
              <w:left w:w="108" w:type="dxa"/>
              <w:bottom w:w="0" w:type="dxa"/>
              <w:right w:w="108" w:type="dxa"/>
            </w:tcMar>
            <w:hideMark/>
          </w:tcPr>
          <w:p w14:paraId="10A5827B" w14:textId="77777777" w:rsidR="001058C5" w:rsidRPr="005A7116" w:rsidRDefault="001058C5"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Қазақстан Республикасының екінші деңгейдегі банктеріндегі жолдағы ақша</w:t>
            </w:r>
          </w:p>
        </w:tc>
        <w:tc>
          <w:tcPr>
            <w:tcW w:w="1020" w:type="dxa"/>
            <w:tcMar>
              <w:top w:w="0" w:type="dxa"/>
              <w:left w:w="108" w:type="dxa"/>
              <w:bottom w:w="0" w:type="dxa"/>
              <w:right w:w="108" w:type="dxa"/>
            </w:tcMar>
            <w:hideMark/>
          </w:tcPr>
          <w:p w14:paraId="388B53C5"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11112</w:t>
            </w:r>
          </w:p>
        </w:tc>
        <w:tc>
          <w:tcPr>
            <w:tcW w:w="1021" w:type="dxa"/>
            <w:gridSpan w:val="2"/>
            <w:tcMar>
              <w:top w:w="0" w:type="dxa"/>
              <w:left w:w="108" w:type="dxa"/>
              <w:bottom w:w="0" w:type="dxa"/>
              <w:right w:w="108" w:type="dxa"/>
            </w:tcMar>
            <w:hideMark/>
          </w:tcPr>
          <w:p w14:paraId="5419710D"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c>
          <w:tcPr>
            <w:tcW w:w="1021" w:type="dxa"/>
            <w:gridSpan w:val="2"/>
            <w:tcMar>
              <w:top w:w="0" w:type="dxa"/>
              <w:left w:w="108" w:type="dxa"/>
              <w:bottom w:w="0" w:type="dxa"/>
              <w:right w:w="108" w:type="dxa"/>
            </w:tcMar>
            <w:hideMark/>
          </w:tcPr>
          <w:p w14:paraId="6F12DA4F"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025" w:type="dxa"/>
            <w:tcMar>
              <w:top w:w="0" w:type="dxa"/>
              <w:left w:w="108" w:type="dxa"/>
              <w:bottom w:w="0" w:type="dxa"/>
              <w:right w:w="108" w:type="dxa"/>
            </w:tcMar>
            <w:hideMark/>
          </w:tcPr>
          <w:p w14:paraId="414DF9B1"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r>
      <w:tr w:rsidR="0012267E" w:rsidRPr="005A7116" w14:paraId="1DE9C40F" w14:textId="77777777" w:rsidTr="00C90B63">
        <w:trPr>
          <w:jc w:val="center"/>
        </w:trPr>
        <w:tc>
          <w:tcPr>
            <w:tcW w:w="792" w:type="dxa"/>
            <w:gridSpan w:val="2"/>
            <w:tcMar>
              <w:top w:w="0" w:type="dxa"/>
              <w:left w:w="108" w:type="dxa"/>
              <w:bottom w:w="0" w:type="dxa"/>
              <w:right w:w="108" w:type="dxa"/>
            </w:tcMar>
            <w:hideMark/>
          </w:tcPr>
          <w:p w14:paraId="6E2F1D70" w14:textId="77777777" w:rsidR="001058C5" w:rsidRPr="005A7116" w:rsidRDefault="001058C5"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1.3</w:t>
            </w:r>
          </w:p>
        </w:tc>
        <w:tc>
          <w:tcPr>
            <w:tcW w:w="4760" w:type="dxa"/>
            <w:tcMar>
              <w:top w:w="0" w:type="dxa"/>
              <w:left w:w="108" w:type="dxa"/>
              <w:bottom w:w="0" w:type="dxa"/>
              <w:right w:w="108" w:type="dxa"/>
            </w:tcMar>
            <w:hideMark/>
          </w:tcPr>
          <w:p w14:paraId="208946F4" w14:textId="77777777" w:rsidR="001058C5" w:rsidRPr="005A7116" w:rsidRDefault="001058C5"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lang w:val="kk-KZ"/>
              </w:rPr>
              <w:t xml:space="preserve">осы қосымшаның </w:t>
            </w:r>
            <w:r w:rsidRPr="005A7116">
              <w:rPr>
                <w:rFonts w:ascii="Times New Roman" w:hAnsi="Times New Roman"/>
                <w:color w:val="000000" w:themeColor="text1"/>
                <w:sz w:val="24"/>
                <w:szCs w:val="24"/>
              </w:rPr>
              <w:t xml:space="preserve">2.1 </w:t>
            </w:r>
            <w:r w:rsidRPr="005A7116">
              <w:rPr>
                <w:rFonts w:ascii="Times New Roman" w:hAnsi="Times New Roman"/>
                <w:color w:val="000000" w:themeColor="text1"/>
                <w:sz w:val="24"/>
                <w:szCs w:val="24"/>
                <w:lang w:val="kk-KZ"/>
              </w:rPr>
              <w:t>және</w:t>
            </w:r>
            <w:r w:rsidRPr="005A7116">
              <w:rPr>
                <w:rFonts w:ascii="Times New Roman" w:hAnsi="Times New Roman"/>
                <w:color w:val="000000" w:themeColor="text1"/>
                <w:sz w:val="24"/>
                <w:szCs w:val="24"/>
              </w:rPr>
              <w:t xml:space="preserve"> 2.2</w:t>
            </w:r>
            <w:r w:rsidRPr="005A7116">
              <w:rPr>
                <w:rFonts w:ascii="Times New Roman" w:hAnsi="Times New Roman"/>
                <w:color w:val="000000" w:themeColor="text1"/>
                <w:sz w:val="24"/>
                <w:szCs w:val="24"/>
                <w:lang w:val="kk-KZ"/>
              </w:rPr>
              <w:t>-жолдарында көрсетілген</w:t>
            </w:r>
            <w:r w:rsidRPr="005A7116">
              <w:rPr>
                <w:rFonts w:ascii="Times New Roman" w:hAnsi="Times New Roman"/>
                <w:color w:val="000000" w:themeColor="text1"/>
                <w:sz w:val="24"/>
                <w:szCs w:val="24"/>
              </w:rPr>
              <w:t xml:space="preserve"> Қазақстан Республикасының екінші деңгейдегі банктеріндегі ағымдағы шоттардағы ақша </w:t>
            </w:r>
          </w:p>
        </w:tc>
        <w:tc>
          <w:tcPr>
            <w:tcW w:w="1020" w:type="dxa"/>
            <w:tcMar>
              <w:top w:w="0" w:type="dxa"/>
              <w:left w:w="108" w:type="dxa"/>
              <w:bottom w:w="0" w:type="dxa"/>
              <w:right w:w="108" w:type="dxa"/>
            </w:tcMar>
            <w:hideMark/>
          </w:tcPr>
          <w:p w14:paraId="4D73BC75"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11113</w:t>
            </w:r>
          </w:p>
        </w:tc>
        <w:tc>
          <w:tcPr>
            <w:tcW w:w="1021" w:type="dxa"/>
            <w:gridSpan w:val="2"/>
            <w:tcMar>
              <w:top w:w="0" w:type="dxa"/>
              <w:left w:w="108" w:type="dxa"/>
              <w:bottom w:w="0" w:type="dxa"/>
              <w:right w:w="108" w:type="dxa"/>
            </w:tcMar>
            <w:hideMark/>
          </w:tcPr>
          <w:p w14:paraId="6C11A8B9"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c>
          <w:tcPr>
            <w:tcW w:w="1021" w:type="dxa"/>
            <w:gridSpan w:val="2"/>
            <w:tcMar>
              <w:top w:w="0" w:type="dxa"/>
              <w:left w:w="108" w:type="dxa"/>
              <w:bottom w:w="0" w:type="dxa"/>
              <w:right w:w="108" w:type="dxa"/>
            </w:tcMar>
            <w:hideMark/>
          </w:tcPr>
          <w:p w14:paraId="7C82A156"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025" w:type="dxa"/>
            <w:tcMar>
              <w:top w:w="0" w:type="dxa"/>
              <w:left w:w="108" w:type="dxa"/>
              <w:bottom w:w="0" w:type="dxa"/>
              <w:right w:w="108" w:type="dxa"/>
            </w:tcMar>
            <w:hideMark/>
          </w:tcPr>
          <w:p w14:paraId="3A74623E"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r>
      <w:tr w:rsidR="0012267E" w:rsidRPr="005A7116" w14:paraId="4C02D431" w14:textId="77777777" w:rsidTr="00C90B63">
        <w:trPr>
          <w:jc w:val="center"/>
        </w:trPr>
        <w:tc>
          <w:tcPr>
            <w:tcW w:w="792" w:type="dxa"/>
            <w:gridSpan w:val="2"/>
            <w:tcMar>
              <w:top w:w="0" w:type="dxa"/>
              <w:left w:w="108" w:type="dxa"/>
              <w:bottom w:w="0" w:type="dxa"/>
              <w:right w:w="108" w:type="dxa"/>
            </w:tcMar>
          </w:tcPr>
          <w:p w14:paraId="2C133DA1" w14:textId="77777777" w:rsidR="001058C5" w:rsidRPr="005A7116" w:rsidRDefault="001058C5"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1.4</w:t>
            </w:r>
          </w:p>
        </w:tc>
        <w:tc>
          <w:tcPr>
            <w:tcW w:w="4760" w:type="dxa"/>
            <w:tcMar>
              <w:top w:w="0" w:type="dxa"/>
              <w:left w:w="108" w:type="dxa"/>
              <w:bottom w:w="0" w:type="dxa"/>
              <w:right w:w="108" w:type="dxa"/>
            </w:tcMar>
          </w:tcPr>
          <w:p w14:paraId="79301C95" w14:textId="77777777" w:rsidR="001058C5" w:rsidRPr="005A7116" w:rsidRDefault="001058C5"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lang w:val="kk-KZ"/>
              </w:rPr>
              <w:t xml:space="preserve">осы қосымшаның </w:t>
            </w:r>
            <w:r w:rsidRPr="005A7116">
              <w:rPr>
                <w:rFonts w:ascii="Times New Roman" w:hAnsi="Times New Roman"/>
                <w:color w:val="000000" w:themeColor="text1"/>
                <w:sz w:val="24"/>
                <w:szCs w:val="24"/>
              </w:rPr>
              <w:t>2.</w:t>
            </w:r>
            <w:r w:rsidRPr="005A7116">
              <w:rPr>
                <w:rFonts w:ascii="Times New Roman" w:hAnsi="Times New Roman"/>
                <w:color w:val="000000" w:themeColor="text1"/>
                <w:sz w:val="24"/>
                <w:szCs w:val="24"/>
                <w:lang w:val="kk-KZ"/>
              </w:rPr>
              <w:t>3-жолында көрсетілген</w:t>
            </w:r>
            <w:r w:rsidRPr="005A7116">
              <w:rPr>
                <w:rFonts w:ascii="Times New Roman" w:hAnsi="Times New Roman"/>
                <w:color w:val="000000" w:themeColor="text1"/>
                <w:sz w:val="24"/>
                <w:szCs w:val="24"/>
              </w:rPr>
              <w:t xml:space="preserve"> Қазақстан Республикасының екінші деңгейдегі банктеріндегі ағымдағы шоттардағы ақша</w:t>
            </w:r>
          </w:p>
        </w:tc>
        <w:tc>
          <w:tcPr>
            <w:tcW w:w="1020" w:type="dxa"/>
            <w:tcMar>
              <w:top w:w="0" w:type="dxa"/>
              <w:left w:w="108" w:type="dxa"/>
              <w:bottom w:w="0" w:type="dxa"/>
              <w:right w:w="108" w:type="dxa"/>
            </w:tcMar>
          </w:tcPr>
          <w:p w14:paraId="45C56AD4"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11114</w:t>
            </w:r>
          </w:p>
        </w:tc>
        <w:tc>
          <w:tcPr>
            <w:tcW w:w="1021" w:type="dxa"/>
            <w:gridSpan w:val="2"/>
            <w:tcMar>
              <w:top w:w="0" w:type="dxa"/>
              <w:left w:w="108" w:type="dxa"/>
              <w:bottom w:w="0" w:type="dxa"/>
              <w:right w:w="108" w:type="dxa"/>
            </w:tcMar>
          </w:tcPr>
          <w:p w14:paraId="41A013AB"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c>
          <w:tcPr>
            <w:tcW w:w="1021" w:type="dxa"/>
            <w:gridSpan w:val="2"/>
            <w:tcMar>
              <w:top w:w="0" w:type="dxa"/>
              <w:left w:w="108" w:type="dxa"/>
              <w:bottom w:w="0" w:type="dxa"/>
              <w:right w:w="108" w:type="dxa"/>
            </w:tcMar>
          </w:tcPr>
          <w:p w14:paraId="351F59FE"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90%</w:t>
            </w:r>
          </w:p>
        </w:tc>
        <w:tc>
          <w:tcPr>
            <w:tcW w:w="1025" w:type="dxa"/>
            <w:tcMar>
              <w:top w:w="0" w:type="dxa"/>
              <w:left w:w="108" w:type="dxa"/>
              <w:bottom w:w="0" w:type="dxa"/>
              <w:right w:w="108" w:type="dxa"/>
            </w:tcMar>
          </w:tcPr>
          <w:p w14:paraId="0ECC3B12"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r>
      <w:tr w:rsidR="0012267E" w:rsidRPr="005A7116" w14:paraId="623B7494" w14:textId="77777777" w:rsidTr="00C90B63">
        <w:trPr>
          <w:jc w:val="center"/>
        </w:trPr>
        <w:tc>
          <w:tcPr>
            <w:tcW w:w="792" w:type="dxa"/>
            <w:gridSpan w:val="2"/>
            <w:tcMar>
              <w:top w:w="0" w:type="dxa"/>
              <w:left w:w="108" w:type="dxa"/>
              <w:bottom w:w="0" w:type="dxa"/>
              <w:right w:w="108" w:type="dxa"/>
            </w:tcMar>
            <w:hideMark/>
          </w:tcPr>
          <w:p w14:paraId="23932D8D" w14:textId="77777777" w:rsidR="001058C5" w:rsidRPr="005A7116" w:rsidRDefault="001058C5"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1.5</w:t>
            </w:r>
          </w:p>
        </w:tc>
        <w:tc>
          <w:tcPr>
            <w:tcW w:w="4760" w:type="dxa"/>
            <w:tcMar>
              <w:top w:w="0" w:type="dxa"/>
              <w:left w:w="108" w:type="dxa"/>
              <w:bottom w:w="0" w:type="dxa"/>
              <w:right w:w="108" w:type="dxa"/>
            </w:tcMar>
            <w:hideMark/>
          </w:tcPr>
          <w:p w14:paraId="60473437" w14:textId="77777777" w:rsidR="001058C5" w:rsidRPr="005A7116" w:rsidRDefault="001058C5"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исламдық сақтандыру (қайта сақтандыру) ұйымының ақшасы</w:t>
            </w:r>
          </w:p>
        </w:tc>
        <w:tc>
          <w:tcPr>
            <w:tcW w:w="1020" w:type="dxa"/>
            <w:tcMar>
              <w:top w:w="0" w:type="dxa"/>
              <w:left w:w="108" w:type="dxa"/>
              <w:bottom w:w="0" w:type="dxa"/>
              <w:right w:w="108" w:type="dxa"/>
            </w:tcMar>
            <w:hideMark/>
          </w:tcPr>
          <w:p w14:paraId="26AB1273"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11115</w:t>
            </w:r>
          </w:p>
        </w:tc>
        <w:tc>
          <w:tcPr>
            <w:tcW w:w="1021" w:type="dxa"/>
            <w:gridSpan w:val="2"/>
            <w:tcMar>
              <w:top w:w="0" w:type="dxa"/>
              <w:left w:w="108" w:type="dxa"/>
              <w:bottom w:w="0" w:type="dxa"/>
              <w:right w:w="108" w:type="dxa"/>
            </w:tcMar>
            <w:hideMark/>
          </w:tcPr>
          <w:p w14:paraId="0BEF91E8" w14:textId="77777777" w:rsidR="001058C5" w:rsidRPr="005A7116" w:rsidRDefault="001058C5" w:rsidP="000D6F32">
            <w:pPr>
              <w:spacing w:after="0" w:line="240" w:lineRule="auto"/>
              <w:jc w:val="center"/>
              <w:rPr>
                <w:rFonts w:ascii="Times New Roman" w:hAnsi="Times New Roman"/>
                <w:color w:val="000000" w:themeColor="text1"/>
                <w:sz w:val="24"/>
                <w:szCs w:val="24"/>
              </w:rPr>
            </w:pPr>
          </w:p>
        </w:tc>
        <w:tc>
          <w:tcPr>
            <w:tcW w:w="1021" w:type="dxa"/>
            <w:gridSpan w:val="2"/>
            <w:tcMar>
              <w:top w:w="0" w:type="dxa"/>
              <w:left w:w="108" w:type="dxa"/>
              <w:bottom w:w="0" w:type="dxa"/>
              <w:right w:w="108" w:type="dxa"/>
            </w:tcMar>
            <w:hideMark/>
          </w:tcPr>
          <w:p w14:paraId="00BD39BE"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025" w:type="dxa"/>
            <w:tcMar>
              <w:top w:w="0" w:type="dxa"/>
              <w:left w:w="108" w:type="dxa"/>
              <w:bottom w:w="0" w:type="dxa"/>
              <w:right w:w="108" w:type="dxa"/>
            </w:tcMar>
            <w:hideMark/>
          </w:tcPr>
          <w:p w14:paraId="765CD3EF" w14:textId="77777777" w:rsidR="001058C5" w:rsidRPr="005A7116" w:rsidRDefault="001058C5" w:rsidP="000D6F32">
            <w:pPr>
              <w:spacing w:after="0" w:line="240" w:lineRule="auto"/>
              <w:jc w:val="center"/>
              <w:rPr>
                <w:rFonts w:ascii="Times New Roman" w:hAnsi="Times New Roman"/>
                <w:color w:val="000000" w:themeColor="text1"/>
                <w:sz w:val="24"/>
                <w:szCs w:val="24"/>
              </w:rPr>
            </w:pPr>
          </w:p>
        </w:tc>
      </w:tr>
      <w:tr w:rsidR="0012267E" w:rsidRPr="005A7116" w14:paraId="6E1A7475" w14:textId="77777777" w:rsidTr="00C90B63">
        <w:trPr>
          <w:jc w:val="center"/>
        </w:trPr>
        <w:tc>
          <w:tcPr>
            <w:tcW w:w="792" w:type="dxa"/>
            <w:gridSpan w:val="2"/>
            <w:tcMar>
              <w:top w:w="0" w:type="dxa"/>
              <w:left w:w="108" w:type="dxa"/>
              <w:bottom w:w="0" w:type="dxa"/>
              <w:right w:w="108" w:type="dxa"/>
            </w:tcMar>
            <w:hideMark/>
          </w:tcPr>
          <w:p w14:paraId="1DF447C8" w14:textId="77777777" w:rsidR="001058C5" w:rsidRPr="005A7116" w:rsidRDefault="001058C5"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1.6</w:t>
            </w:r>
          </w:p>
        </w:tc>
        <w:tc>
          <w:tcPr>
            <w:tcW w:w="4760" w:type="dxa"/>
            <w:tcMar>
              <w:top w:w="0" w:type="dxa"/>
              <w:left w:w="108" w:type="dxa"/>
              <w:bottom w:w="0" w:type="dxa"/>
              <w:right w:w="108" w:type="dxa"/>
            </w:tcMar>
            <w:hideMark/>
          </w:tcPr>
          <w:p w14:paraId="3F727A5B" w14:textId="77777777" w:rsidR="001058C5" w:rsidRPr="005A7116" w:rsidRDefault="001058C5"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Қазақстан Республикасының екінші деңгейдегі банктеріндегі инвестициялық портфельді басқару жөніндегі қызметті жүзеге асыратын ұйымның шоттарындағы исламдық сақтандыру (қайта сақтандыру) ұйымының ақшасы</w:t>
            </w:r>
          </w:p>
        </w:tc>
        <w:tc>
          <w:tcPr>
            <w:tcW w:w="1020" w:type="dxa"/>
            <w:tcMar>
              <w:top w:w="0" w:type="dxa"/>
              <w:left w:w="108" w:type="dxa"/>
              <w:bottom w:w="0" w:type="dxa"/>
              <w:right w:w="108" w:type="dxa"/>
            </w:tcMar>
            <w:hideMark/>
          </w:tcPr>
          <w:p w14:paraId="25CCBF77"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11116</w:t>
            </w:r>
          </w:p>
        </w:tc>
        <w:tc>
          <w:tcPr>
            <w:tcW w:w="1021" w:type="dxa"/>
            <w:gridSpan w:val="2"/>
            <w:tcMar>
              <w:top w:w="0" w:type="dxa"/>
              <w:left w:w="108" w:type="dxa"/>
              <w:bottom w:w="0" w:type="dxa"/>
              <w:right w:w="108" w:type="dxa"/>
            </w:tcMar>
            <w:hideMark/>
          </w:tcPr>
          <w:p w14:paraId="3AD9F9DE" w14:textId="77777777" w:rsidR="001058C5" w:rsidRPr="005A7116" w:rsidRDefault="001058C5" w:rsidP="000D6F32">
            <w:pPr>
              <w:spacing w:after="0" w:line="240" w:lineRule="auto"/>
              <w:jc w:val="center"/>
              <w:rPr>
                <w:rFonts w:ascii="Times New Roman" w:hAnsi="Times New Roman"/>
                <w:color w:val="000000" w:themeColor="text1"/>
                <w:sz w:val="24"/>
                <w:szCs w:val="24"/>
              </w:rPr>
            </w:pPr>
          </w:p>
        </w:tc>
        <w:tc>
          <w:tcPr>
            <w:tcW w:w="1021" w:type="dxa"/>
            <w:gridSpan w:val="2"/>
            <w:tcMar>
              <w:top w:w="0" w:type="dxa"/>
              <w:left w:w="108" w:type="dxa"/>
              <w:bottom w:w="0" w:type="dxa"/>
              <w:right w:w="108" w:type="dxa"/>
            </w:tcMar>
            <w:hideMark/>
          </w:tcPr>
          <w:p w14:paraId="575397FB"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025" w:type="dxa"/>
            <w:tcMar>
              <w:top w:w="0" w:type="dxa"/>
              <w:left w:w="108" w:type="dxa"/>
              <w:bottom w:w="0" w:type="dxa"/>
              <w:right w:w="108" w:type="dxa"/>
            </w:tcMar>
            <w:hideMark/>
          </w:tcPr>
          <w:p w14:paraId="3CFA6C53" w14:textId="77777777" w:rsidR="001058C5" w:rsidRPr="005A7116" w:rsidRDefault="001058C5" w:rsidP="000D6F32">
            <w:pPr>
              <w:spacing w:after="0" w:line="240" w:lineRule="auto"/>
              <w:jc w:val="center"/>
              <w:rPr>
                <w:rFonts w:ascii="Times New Roman" w:hAnsi="Times New Roman"/>
                <w:color w:val="000000" w:themeColor="text1"/>
                <w:sz w:val="24"/>
                <w:szCs w:val="24"/>
              </w:rPr>
            </w:pPr>
          </w:p>
        </w:tc>
      </w:tr>
      <w:tr w:rsidR="0012267E" w:rsidRPr="005A7116" w14:paraId="28BB1DA5" w14:textId="77777777" w:rsidTr="00C90B63">
        <w:trPr>
          <w:jc w:val="center"/>
        </w:trPr>
        <w:tc>
          <w:tcPr>
            <w:tcW w:w="792" w:type="dxa"/>
            <w:gridSpan w:val="2"/>
            <w:tcMar>
              <w:top w:w="0" w:type="dxa"/>
              <w:left w:w="108" w:type="dxa"/>
              <w:bottom w:w="0" w:type="dxa"/>
              <w:right w:w="108" w:type="dxa"/>
            </w:tcMar>
            <w:hideMark/>
          </w:tcPr>
          <w:p w14:paraId="07F29136" w14:textId="77777777" w:rsidR="001058C5" w:rsidRPr="005A7116" w:rsidRDefault="001058C5"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2</w:t>
            </w:r>
          </w:p>
        </w:tc>
        <w:tc>
          <w:tcPr>
            <w:tcW w:w="4760" w:type="dxa"/>
            <w:tcMar>
              <w:top w:w="0" w:type="dxa"/>
              <w:left w:w="108" w:type="dxa"/>
              <w:bottom w:w="0" w:type="dxa"/>
              <w:right w:w="108" w:type="dxa"/>
            </w:tcMar>
            <w:hideMark/>
          </w:tcPr>
          <w:p w14:paraId="7FB97CE3" w14:textId="3979CE60" w:rsidR="001058C5" w:rsidRPr="005A7116" w:rsidRDefault="001058C5"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Салымдар - барлығы (</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11121</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 xml:space="preserve"> +... + </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11125</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lang w:val="kk-KZ"/>
              </w:rPr>
              <w:t xml:space="preserve"> оның ішінде</w:t>
            </w:r>
            <w:r w:rsidRPr="005A7116">
              <w:rPr>
                <w:rFonts w:ascii="Times New Roman" w:hAnsi="Times New Roman"/>
                <w:color w:val="000000" w:themeColor="text1"/>
                <w:sz w:val="24"/>
                <w:szCs w:val="24"/>
              </w:rPr>
              <w:t>:</w:t>
            </w:r>
          </w:p>
        </w:tc>
        <w:tc>
          <w:tcPr>
            <w:tcW w:w="1020" w:type="dxa"/>
            <w:tcMar>
              <w:top w:w="0" w:type="dxa"/>
              <w:left w:w="108" w:type="dxa"/>
              <w:bottom w:w="0" w:type="dxa"/>
              <w:right w:w="108" w:type="dxa"/>
            </w:tcMar>
            <w:hideMark/>
          </w:tcPr>
          <w:p w14:paraId="09F8FA1E"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11120</w:t>
            </w:r>
          </w:p>
        </w:tc>
        <w:tc>
          <w:tcPr>
            <w:tcW w:w="1021" w:type="dxa"/>
            <w:gridSpan w:val="2"/>
            <w:tcMar>
              <w:top w:w="0" w:type="dxa"/>
              <w:left w:w="108" w:type="dxa"/>
              <w:bottom w:w="0" w:type="dxa"/>
              <w:right w:w="108" w:type="dxa"/>
            </w:tcMar>
            <w:hideMark/>
          </w:tcPr>
          <w:p w14:paraId="2FA008DF"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c>
          <w:tcPr>
            <w:tcW w:w="1021" w:type="dxa"/>
            <w:gridSpan w:val="2"/>
            <w:tcMar>
              <w:top w:w="0" w:type="dxa"/>
              <w:left w:w="108" w:type="dxa"/>
              <w:bottom w:w="0" w:type="dxa"/>
              <w:right w:w="108" w:type="dxa"/>
            </w:tcMar>
            <w:hideMark/>
          </w:tcPr>
          <w:p w14:paraId="298120CA"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X</w:t>
            </w:r>
          </w:p>
        </w:tc>
        <w:tc>
          <w:tcPr>
            <w:tcW w:w="1025" w:type="dxa"/>
            <w:tcMar>
              <w:top w:w="0" w:type="dxa"/>
              <w:left w:w="108" w:type="dxa"/>
              <w:bottom w:w="0" w:type="dxa"/>
              <w:right w:w="108" w:type="dxa"/>
            </w:tcMar>
            <w:hideMark/>
          </w:tcPr>
          <w:p w14:paraId="59D3ADB0"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r>
      <w:tr w:rsidR="0012267E" w:rsidRPr="005A7116" w14:paraId="32751295" w14:textId="77777777" w:rsidTr="00C90B63">
        <w:trPr>
          <w:jc w:val="center"/>
        </w:trPr>
        <w:tc>
          <w:tcPr>
            <w:tcW w:w="792" w:type="dxa"/>
            <w:gridSpan w:val="2"/>
            <w:tcMar>
              <w:top w:w="0" w:type="dxa"/>
              <w:left w:w="108" w:type="dxa"/>
              <w:bottom w:w="0" w:type="dxa"/>
              <w:right w:w="108" w:type="dxa"/>
            </w:tcMar>
          </w:tcPr>
          <w:p w14:paraId="2D6CFB37" w14:textId="77777777" w:rsidR="001058C5" w:rsidRPr="005A7116" w:rsidRDefault="001058C5"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2.1</w:t>
            </w:r>
          </w:p>
        </w:tc>
        <w:tc>
          <w:tcPr>
            <w:tcW w:w="4760" w:type="dxa"/>
            <w:tcMar>
              <w:top w:w="0" w:type="dxa"/>
              <w:left w:w="108" w:type="dxa"/>
              <w:bottom w:w="0" w:type="dxa"/>
              <w:right w:w="108" w:type="dxa"/>
            </w:tcMar>
          </w:tcPr>
          <w:p w14:paraId="48EE3044" w14:textId="6E0B3DBF" w:rsidR="001058C5" w:rsidRPr="005A7116" w:rsidRDefault="001058C5"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lang w:val="kk-KZ"/>
              </w:rPr>
              <w:t xml:space="preserve">Көрсетілген банктер акциялары қор биржасының ресми тізімінің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Негізгі</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 алаңының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акциялар</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 секторының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премиум</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 санатына енгізілген немесе қор биржасы  индексінің өкілдік тізімінде тұрған эмитенттер болып табылатын </w:t>
            </w:r>
            <w:r w:rsidRPr="005A7116">
              <w:rPr>
                <w:rFonts w:ascii="Times New Roman" w:hAnsi="Times New Roman"/>
                <w:color w:val="000000" w:themeColor="text1"/>
                <w:sz w:val="24"/>
                <w:szCs w:val="24"/>
              </w:rPr>
              <w:t xml:space="preserve">Қазақстан Республикасының екінші деңгейдегі банктеріндегі салымдар </w:t>
            </w:r>
          </w:p>
        </w:tc>
        <w:tc>
          <w:tcPr>
            <w:tcW w:w="1020" w:type="dxa"/>
            <w:tcMar>
              <w:top w:w="0" w:type="dxa"/>
              <w:left w:w="108" w:type="dxa"/>
              <w:bottom w:w="0" w:type="dxa"/>
              <w:right w:w="108" w:type="dxa"/>
            </w:tcMar>
          </w:tcPr>
          <w:p w14:paraId="74BE7EE3"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11121</w:t>
            </w:r>
          </w:p>
        </w:tc>
        <w:tc>
          <w:tcPr>
            <w:tcW w:w="1021" w:type="dxa"/>
            <w:gridSpan w:val="2"/>
            <w:tcMar>
              <w:top w:w="0" w:type="dxa"/>
              <w:left w:w="108" w:type="dxa"/>
              <w:bottom w:w="0" w:type="dxa"/>
              <w:right w:w="108" w:type="dxa"/>
            </w:tcMar>
          </w:tcPr>
          <w:p w14:paraId="4B16B0AB"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c>
          <w:tcPr>
            <w:tcW w:w="1021" w:type="dxa"/>
            <w:gridSpan w:val="2"/>
            <w:tcMar>
              <w:top w:w="0" w:type="dxa"/>
              <w:left w:w="108" w:type="dxa"/>
              <w:bottom w:w="0" w:type="dxa"/>
              <w:right w:w="108" w:type="dxa"/>
            </w:tcMar>
          </w:tcPr>
          <w:p w14:paraId="408460AB"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025" w:type="dxa"/>
            <w:tcMar>
              <w:top w:w="0" w:type="dxa"/>
              <w:left w:w="108" w:type="dxa"/>
              <w:bottom w:w="0" w:type="dxa"/>
              <w:right w:w="108" w:type="dxa"/>
            </w:tcMar>
          </w:tcPr>
          <w:p w14:paraId="317D6414"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r>
      <w:tr w:rsidR="0012267E" w:rsidRPr="005A7116" w14:paraId="1595A291" w14:textId="77777777" w:rsidTr="00C90B63">
        <w:trPr>
          <w:jc w:val="center"/>
        </w:trPr>
        <w:tc>
          <w:tcPr>
            <w:tcW w:w="792" w:type="dxa"/>
            <w:gridSpan w:val="2"/>
            <w:tcMar>
              <w:top w:w="0" w:type="dxa"/>
              <w:left w:w="108" w:type="dxa"/>
              <w:bottom w:w="0" w:type="dxa"/>
              <w:right w:w="108" w:type="dxa"/>
            </w:tcMar>
            <w:hideMark/>
          </w:tcPr>
          <w:p w14:paraId="5056A443" w14:textId="77777777" w:rsidR="001058C5" w:rsidRPr="005A7116" w:rsidRDefault="001058C5"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2.2</w:t>
            </w:r>
          </w:p>
        </w:tc>
        <w:tc>
          <w:tcPr>
            <w:tcW w:w="4760" w:type="dxa"/>
            <w:tcMar>
              <w:top w:w="0" w:type="dxa"/>
              <w:left w:w="108" w:type="dxa"/>
              <w:bottom w:w="0" w:type="dxa"/>
              <w:right w:w="108" w:type="dxa"/>
            </w:tcMar>
            <w:hideMark/>
          </w:tcPr>
          <w:p w14:paraId="26E878C8" w14:textId="77777777" w:rsidR="001058C5" w:rsidRPr="005A7116" w:rsidRDefault="001058C5"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мынадай талаптардың біріне сәйкес келетін Қазақстан Республикасының екінші деңгейдегі банктеріндегі салымдар:</w:t>
            </w:r>
          </w:p>
          <w:p w14:paraId="3F6E4D59" w14:textId="65541052" w:rsidR="001058C5" w:rsidRPr="005A7116" w:rsidRDefault="001058C5"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 xml:space="preserve">Standard &amp; Poor's агенттігінің халықаралық шкаласы бойынша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rPr>
              <w:t>В</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rPr>
              <w:t xml:space="preserve">-тен төмен емес ұзақ </w:t>
            </w:r>
            <w:r w:rsidRPr="005A7116">
              <w:rPr>
                <w:rFonts w:ascii="Times New Roman" w:hAnsi="Times New Roman"/>
                <w:color w:val="000000" w:themeColor="text1"/>
                <w:sz w:val="24"/>
                <w:szCs w:val="24"/>
              </w:rPr>
              <w:lastRenderedPageBreak/>
              <w:t xml:space="preserve">мерзімді кредиттік рейтингі немесе басқа рейтингтік агенттіктердің бірінің осыған ұқсас деңгейдегі рейтингі немесе Standard &amp; Poor's ұлттық шкаласы бойынша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rPr>
              <w:t>kzBB</w:t>
            </w:r>
            <w:r w:rsidRPr="005A7116">
              <w:rPr>
                <w:rFonts w:ascii="Times New Roman" w:hAnsi="Times New Roman"/>
                <w:color w:val="000000" w:themeColor="text1"/>
                <w:sz w:val="24"/>
                <w:szCs w:val="24"/>
                <w:lang w:val="kk-KZ"/>
              </w:rPr>
              <w:t>+</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rPr>
              <w:t>тен төмен емес рейтингтік бағасы немесе басқа рейтингтік агенттіктердің бірінің ұлттық шкаласы бойынша осыған ұқсас деңгейдегі рейтингі бар;</w:t>
            </w:r>
          </w:p>
          <w:p w14:paraId="059A2E1F" w14:textId="3866847E" w:rsidR="001058C5" w:rsidRPr="005A7116" w:rsidRDefault="001058C5"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 xml:space="preserve">Қазақстан Республикасының бейрезидент бас банктерінің Standard &amp; Poor's агенттігінің халықаралық шкаласы бойынша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rPr>
              <w:t>А-</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rPr>
              <w:t>-тен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1020" w:type="dxa"/>
            <w:tcMar>
              <w:top w:w="0" w:type="dxa"/>
              <w:left w:w="108" w:type="dxa"/>
              <w:bottom w:w="0" w:type="dxa"/>
              <w:right w:w="108" w:type="dxa"/>
            </w:tcMar>
            <w:hideMark/>
          </w:tcPr>
          <w:p w14:paraId="06E80620"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lastRenderedPageBreak/>
              <w:t>11122</w:t>
            </w:r>
          </w:p>
        </w:tc>
        <w:tc>
          <w:tcPr>
            <w:tcW w:w="1021" w:type="dxa"/>
            <w:gridSpan w:val="2"/>
            <w:tcMar>
              <w:top w:w="0" w:type="dxa"/>
              <w:left w:w="108" w:type="dxa"/>
              <w:bottom w:w="0" w:type="dxa"/>
              <w:right w:w="108" w:type="dxa"/>
            </w:tcMar>
            <w:hideMark/>
          </w:tcPr>
          <w:p w14:paraId="0E3FA935"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c>
          <w:tcPr>
            <w:tcW w:w="1021" w:type="dxa"/>
            <w:gridSpan w:val="2"/>
            <w:tcMar>
              <w:top w:w="0" w:type="dxa"/>
              <w:left w:w="108" w:type="dxa"/>
              <w:bottom w:w="0" w:type="dxa"/>
              <w:right w:w="108" w:type="dxa"/>
            </w:tcMar>
            <w:hideMark/>
          </w:tcPr>
          <w:p w14:paraId="3B4B16D8"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025" w:type="dxa"/>
            <w:tcMar>
              <w:top w:w="0" w:type="dxa"/>
              <w:left w:w="108" w:type="dxa"/>
              <w:bottom w:w="0" w:type="dxa"/>
              <w:right w:w="108" w:type="dxa"/>
            </w:tcMar>
            <w:hideMark/>
          </w:tcPr>
          <w:p w14:paraId="4AB825F9"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r>
      <w:tr w:rsidR="0012267E" w:rsidRPr="005A7116" w14:paraId="0D12E456" w14:textId="77777777" w:rsidTr="00C90B63">
        <w:trPr>
          <w:jc w:val="center"/>
        </w:trPr>
        <w:tc>
          <w:tcPr>
            <w:tcW w:w="792" w:type="dxa"/>
            <w:gridSpan w:val="2"/>
            <w:tcMar>
              <w:top w:w="0" w:type="dxa"/>
              <w:left w:w="108" w:type="dxa"/>
              <w:bottom w:w="0" w:type="dxa"/>
              <w:right w:w="108" w:type="dxa"/>
            </w:tcMar>
            <w:hideMark/>
          </w:tcPr>
          <w:p w14:paraId="288A57BD" w14:textId="77777777" w:rsidR="001058C5" w:rsidRPr="005A7116" w:rsidRDefault="001058C5"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lastRenderedPageBreak/>
              <w:t>2.3</w:t>
            </w:r>
          </w:p>
        </w:tc>
        <w:tc>
          <w:tcPr>
            <w:tcW w:w="4760" w:type="dxa"/>
            <w:tcMar>
              <w:top w:w="0" w:type="dxa"/>
              <w:left w:w="108" w:type="dxa"/>
              <w:bottom w:w="0" w:type="dxa"/>
              <w:right w:w="108" w:type="dxa"/>
            </w:tcMar>
            <w:hideMark/>
          </w:tcPr>
          <w:p w14:paraId="5E54B6F0" w14:textId="4C6BDEEF" w:rsidR="001058C5" w:rsidRPr="005A7116" w:rsidRDefault="001058C5"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 xml:space="preserve">Standard &amp; Poor's агенттігінің халықаралық шкаласы бойынша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rPr>
              <w:t>В</w:t>
            </w:r>
            <w:r w:rsidRPr="005A7116">
              <w:rPr>
                <w:rFonts w:ascii="Times New Roman" w:hAnsi="Times New Roman"/>
                <w:color w:val="000000" w:themeColor="text1"/>
                <w:sz w:val="24"/>
                <w:szCs w:val="24"/>
                <w:lang w:val="kk-KZ"/>
              </w:rPr>
              <w:t>-</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 </w:t>
            </w:r>
            <w:r w:rsidRPr="005A7116">
              <w:rPr>
                <w:rFonts w:ascii="Times New Roman" w:hAnsi="Times New Roman"/>
                <w:color w:val="000000" w:themeColor="text1"/>
                <w:sz w:val="24"/>
                <w:szCs w:val="24"/>
              </w:rPr>
              <w:t xml:space="preserve">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rPr>
              <w:t>kzB</w:t>
            </w:r>
            <w:r w:rsidRPr="005A7116">
              <w:rPr>
                <w:rFonts w:ascii="Times New Roman" w:hAnsi="Times New Roman"/>
                <w:color w:val="000000" w:themeColor="text1"/>
                <w:sz w:val="24"/>
                <w:szCs w:val="24"/>
                <w:lang w:val="kk-KZ"/>
              </w:rPr>
              <w:t>В</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rPr>
              <w:t xml:space="preserve">-тен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rPr>
              <w:t>kzBВ-</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rPr>
              <w:t>-ке дейінгі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w:t>
            </w:r>
            <w:r w:rsidRPr="005A7116">
              <w:rPr>
                <w:rFonts w:ascii="Times New Roman" w:hAnsi="Times New Roman"/>
                <w:color w:val="000000" w:themeColor="text1"/>
                <w:sz w:val="24"/>
                <w:szCs w:val="24"/>
                <w:lang w:val="kk-KZ"/>
              </w:rPr>
              <w:t xml:space="preserve"> салымдар</w:t>
            </w:r>
            <w:r w:rsidRPr="005A7116">
              <w:rPr>
                <w:rFonts w:ascii="Times New Roman" w:hAnsi="Times New Roman"/>
                <w:color w:val="000000" w:themeColor="text1"/>
                <w:sz w:val="24"/>
                <w:szCs w:val="24"/>
              </w:rPr>
              <w:t xml:space="preserve">; </w:t>
            </w:r>
          </w:p>
        </w:tc>
        <w:tc>
          <w:tcPr>
            <w:tcW w:w="1020" w:type="dxa"/>
            <w:tcMar>
              <w:top w:w="0" w:type="dxa"/>
              <w:left w:w="108" w:type="dxa"/>
              <w:bottom w:w="0" w:type="dxa"/>
              <w:right w:w="108" w:type="dxa"/>
            </w:tcMar>
            <w:hideMark/>
          </w:tcPr>
          <w:p w14:paraId="72FB07C0"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11123</w:t>
            </w:r>
          </w:p>
        </w:tc>
        <w:tc>
          <w:tcPr>
            <w:tcW w:w="1021" w:type="dxa"/>
            <w:gridSpan w:val="2"/>
            <w:tcMar>
              <w:top w:w="0" w:type="dxa"/>
              <w:left w:w="108" w:type="dxa"/>
              <w:bottom w:w="0" w:type="dxa"/>
              <w:right w:w="108" w:type="dxa"/>
            </w:tcMar>
            <w:hideMark/>
          </w:tcPr>
          <w:p w14:paraId="2365468A" w14:textId="77777777" w:rsidR="001058C5" w:rsidRPr="005A7116" w:rsidRDefault="001058C5" w:rsidP="000D6F32">
            <w:pPr>
              <w:spacing w:after="0" w:line="240" w:lineRule="auto"/>
              <w:jc w:val="center"/>
              <w:rPr>
                <w:rFonts w:ascii="Times New Roman" w:hAnsi="Times New Roman"/>
                <w:color w:val="000000" w:themeColor="text1"/>
                <w:sz w:val="24"/>
                <w:szCs w:val="24"/>
              </w:rPr>
            </w:pPr>
          </w:p>
        </w:tc>
        <w:tc>
          <w:tcPr>
            <w:tcW w:w="1021" w:type="dxa"/>
            <w:gridSpan w:val="2"/>
            <w:tcMar>
              <w:top w:w="0" w:type="dxa"/>
              <w:left w:w="108" w:type="dxa"/>
              <w:bottom w:w="0" w:type="dxa"/>
              <w:right w:w="108" w:type="dxa"/>
            </w:tcMar>
            <w:hideMark/>
          </w:tcPr>
          <w:p w14:paraId="7F4FE449"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90%</w:t>
            </w:r>
          </w:p>
        </w:tc>
        <w:tc>
          <w:tcPr>
            <w:tcW w:w="1025" w:type="dxa"/>
            <w:tcMar>
              <w:top w:w="0" w:type="dxa"/>
              <w:left w:w="108" w:type="dxa"/>
              <w:bottom w:w="0" w:type="dxa"/>
              <w:right w:w="108" w:type="dxa"/>
            </w:tcMar>
            <w:hideMark/>
          </w:tcPr>
          <w:p w14:paraId="36F5C1A7" w14:textId="77777777" w:rsidR="001058C5" w:rsidRPr="005A7116" w:rsidRDefault="001058C5" w:rsidP="000D6F32">
            <w:pPr>
              <w:spacing w:after="0" w:line="240" w:lineRule="auto"/>
              <w:jc w:val="center"/>
              <w:rPr>
                <w:rFonts w:ascii="Times New Roman" w:hAnsi="Times New Roman"/>
                <w:color w:val="000000" w:themeColor="text1"/>
                <w:sz w:val="24"/>
                <w:szCs w:val="24"/>
              </w:rPr>
            </w:pPr>
          </w:p>
        </w:tc>
      </w:tr>
      <w:tr w:rsidR="0012267E" w:rsidRPr="005A7116" w14:paraId="572720E8" w14:textId="77777777" w:rsidTr="00C90B63">
        <w:trPr>
          <w:jc w:val="center"/>
        </w:trPr>
        <w:tc>
          <w:tcPr>
            <w:tcW w:w="792" w:type="dxa"/>
            <w:gridSpan w:val="2"/>
            <w:tcMar>
              <w:top w:w="0" w:type="dxa"/>
              <w:left w:w="108" w:type="dxa"/>
              <w:bottom w:w="0" w:type="dxa"/>
              <w:right w:w="108" w:type="dxa"/>
            </w:tcMar>
          </w:tcPr>
          <w:p w14:paraId="28CE615B" w14:textId="77777777" w:rsidR="001058C5" w:rsidRPr="005A7116" w:rsidRDefault="001058C5"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2.4</w:t>
            </w:r>
          </w:p>
        </w:tc>
        <w:tc>
          <w:tcPr>
            <w:tcW w:w="4760" w:type="dxa"/>
            <w:tcMar>
              <w:top w:w="0" w:type="dxa"/>
              <w:left w:w="108" w:type="dxa"/>
              <w:bottom w:w="0" w:type="dxa"/>
              <w:right w:w="108" w:type="dxa"/>
            </w:tcMar>
          </w:tcPr>
          <w:p w14:paraId="107996AF" w14:textId="5F1D23DC" w:rsidR="001058C5" w:rsidRPr="005A7116" w:rsidRDefault="001058C5"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 xml:space="preserve">Standard &amp; Poor's агенттігінің </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АА-</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lang w:val="kk-KZ"/>
              </w:rPr>
              <w:t>-тен</w:t>
            </w:r>
            <w:r w:rsidRPr="005A7116">
              <w:rPr>
                <w:rFonts w:ascii="Times New Roman" w:hAnsi="Times New Roman"/>
                <w:color w:val="000000" w:themeColor="text1"/>
                <w:sz w:val="24"/>
                <w:szCs w:val="24"/>
              </w:rPr>
              <w:t xml:space="preserve"> </w:t>
            </w:r>
            <w:r w:rsidRPr="005A7116">
              <w:rPr>
                <w:rFonts w:ascii="Times New Roman" w:hAnsi="Times New Roman"/>
                <w:color w:val="000000" w:themeColor="text1"/>
                <w:sz w:val="24"/>
                <w:szCs w:val="24"/>
                <w:lang w:val="kk-KZ"/>
              </w:rPr>
              <w:t xml:space="preserve">төмен емес </w:t>
            </w:r>
            <w:r w:rsidRPr="005A7116">
              <w:rPr>
                <w:rFonts w:ascii="Times New Roman" w:hAnsi="Times New Roman"/>
                <w:color w:val="000000" w:themeColor="text1"/>
                <w:sz w:val="24"/>
                <w:szCs w:val="24"/>
              </w:rPr>
              <w:t>ұзақ мерзімді рейтингі немесе басқа рейтингтік агенттіктердің бірінің осыған ұқсас деңгейдегі рейтингі бар халықаралық</w:t>
            </w:r>
            <w:r w:rsidRPr="005A7116">
              <w:rPr>
                <w:rFonts w:ascii="Times New Roman" w:hAnsi="Times New Roman"/>
                <w:color w:val="000000" w:themeColor="text1"/>
                <w:sz w:val="24"/>
                <w:szCs w:val="24"/>
                <w:lang w:val="kk-KZ"/>
              </w:rPr>
              <w:t xml:space="preserve"> қаржы ұйымдарындағы</w:t>
            </w:r>
            <w:r w:rsidRPr="005A7116">
              <w:rPr>
                <w:rFonts w:ascii="Times New Roman" w:hAnsi="Times New Roman"/>
                <w:color w:val="000000" w:themeColor="text1"/>
                <w:sz w:val="24"/>
                <w:szCs w:val="24"/>
              </w:rPr>
              <w:t xml:space="preserve"> </w:t>
            </w:r>
            <w:r w:rsidRPr="005A7116">
              <w:rPr>
                <w:rFonts w:ascii="Times New Roman" w:hAnsi="Times New Roman"/>
                <w:color w:val="000000" w:themeColor="text1"/>
                <w:sz w:val="24"/>
                <w:szCs w:val="24"/>
                <w:lang w:val="kk-KZ"/>
              </w:rPr>
              <w:t xml:space="preserve">салымдар, Еуразиялық Даму Банкіндегі </w:t>
            </w:r>
            <w:r w:rsidRPr="005A7116">
              <w:rPr>
                <w:rFonts w:ascii="Times New Roman" w:hAnsi="Times New Roman"/>
                <w:color w:val="000000" w:themeColor="text1"/>
                <w:sz w:val="24"/>
                <w:szCs w:val="24"/>
              </w:rPr>
              <w:t xml:space="preserve">Қазақстан Республикасының </w:t>
            </w:r>
            <w:r w:rsidRPr="005A7116">
              <w:rPr>
                <w:rFonts w:ascii="Times New Roman" w:hAnsi="Times New Roman"/>
                <w:color w:val="000000" w:themeColor="text1"/>
                <w:sz w:val="24"/>
                <w:szCs w:val="24"/>
                <w:lang w:val="kk-KZ"/>
              </w:rPr>
              <w:t xml:space="preserve">ұлттық </w:t>
            </w:r>
            <w:r w:rsidRPr="005A7116">
              <w:rPr>
                <w:rFonts w:ascii="Times New Roman" w:hAnsi="Times New Roman"/>
                <w:color w:val="000000" w:themeColor="text1"/>
                <w:sz w:val="24"/>
                <w:szCs w:val="24"/>
              </w:rPr>
              <w:t>валют</w:t>
            </w:r>
            <w:r w:rsidRPr="005A7116">
              <w:rPr>
                <w:rFonts w:ascii="Times New Roman" w:hAnsi="Times New Roman"/>
                <w:color w:val="000000" w:themeColor="text1"/>
                <w:sz w:val="24"/>
                <w:szCs w:val="24"/>
                <w:lang w:val="kk-KZ"/>
              </w:rPr>
              <w:t>асындағы салымдар</w:t>
            </w:r>
            <w:r w:rsidRPr="005A7116">
              <w:rPr>
                <w:rFonts w:ascii="Times New Roman" w:hAnsi="Times New Roman"/>
                <w:color w:val="000000" w:themeColor="text1"/>
                <w:sz w:val="24"/>
                <w:szCs w:val="24"/>
              </w:rPr>
              <w:t xml:space="preserve"> </w:t>
            </w:r>
          </w:p>
        </w:tc>
        <w:tc>
          <w:tcPr>
            <w:tcW w:w="1020" w:type="dxa"/>
            <w:tcMar>
              <w:top w:w="0" w:type="dxa"/>
              <w:left w:w="108" w:type="dxa"/>
              <w:bottom w:w="0" w:type="dxa"/>
              <w:right w:w="108" w:type="dxa"/>
            </w:tcMar>
          </w:tcPr>
          <w:p w14:paraId="23967B03"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11124</w:t>
            </w:r>
          </w:p>
        </w:tc>
        <w:tc>
          <w:tcPr>
            <w:tcW w:w="1021" w:type="dxa"/>
            <w:gridSpan w:val="2"/>
            <w:tcMar>
              <w:top w:w="0" w:type="dxa"/>
              <w:left w:w="108" w:type="dxa"/>
              <w:bottom w:w="0" w:type="dxa"/>
              <w:right w:w="108" w:type="dxa"/>
            </w:tcMar>
          </w:tcPr>
          <w:p w14:paraId="5EF9E7D9" w14:textId="77777777" w:rsidR="001058C5" w:rsidRPr="005A7116" w:rsidRDefault="001058C5" w:rsidP="000D6F32">
            <w:pPr>
              <w:spacing w:after="0" w:line="240" w:lineRule="auto"/>
              <w:jc w:val="center"/>
              <w:rPr>
                <w:rFonts w:ascii="Times New Roman" w:hAnsi="Times New Roman"/>
                <w:color w:val="000000" w:themeColor="text1"/>
                <w:sz w:val="24"/>
                <w:szCs w:val="24"/>
              </w:rPr>
            </w:pPr>
          </w:p>
        </w:tc>
        <w:tc>
          <w:tcPr>
            <w:tcW w:w="1021" w:type="dxa"/>
            <w:gridSpan w:val="2"/>
            <w:tcMar>
              <w:top w:w="0" w:type="dxa"/>
              <w:left w:w="108" w:type="dxa"/>
              <w:bottom w:w="0" w:type="dxa"/>
              <w:right w:w="108" w:type="dxa"/>
            </w:tcMar>
          </w:tcPr>
          <w:p w14:paraId="34404DCB"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025" w:type="dxa"/>
            <w:tcMar>
              <w:top w:w="0" w:type="dxa"/>
              <w:left w:w="108" w:type="dxa"/>
              <w:bottom w:w="0" w:type="dxa"/>
              <w:right w:w="108" w:type="dxa"/>
            </w:tcMar>
          </w:tcPr>
          <w:p w14:paraId="21F5360C" w14:textId="77777777" w:rsidR="001058C5" w:rsidRPr="005A7116" w:rsidRDefault="001058C5" w:rsidP="000D6F32">
            <w:pPr>
              <w:spacing w:after="0" w:line="240" w:lineRule="auto"/>
              <w:jc w:val="center"/>
              <w:rPr>
                <w:rFonts w:ascii="Times New Roman" w:hAnsi="Times New Roman"/>
                <w:color w:val="000000" w:themeColor="text1"/>
                <w:sz w:val="24"/>
                <w:szCs w:val="24"/>
              </w:rPr>
            </w:pPr>
          </w:p>
        </w:tc>
      </w:tr>
      <w:tr w:rsidR="0012267E" w:rsidRPr="005A7116" w14:paraId="48DD5BF5" w14:textId="77777777" w:rsidTr="00C90B63">
        <w:trPr>
          <w:jc w:val="center"/>
        </w:trPr>
        <w:tc>
          <w:tcPr>
            <w:tcW w:w="792" w:type="dxa"/>
            <w:gridSpan w:val="2"/>
            <w:tcMar>
              <w:top w:w="0" w:type="dxa"/>
              <w:left w:w="108" w:type="dxa"/>
              <w:bottom w:w="0" w:type="dxa"/>
              <w:right w:w="108" w:type="dxa"/>
            </w:tcMar>
          </w:tcPr>
          <w:p w14:paraId="1326471D" w14:textId="77777777" w:rsidR="001058C5" w:rsidRPr="005A7116" w:rsidRDefault="001058C5"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2.5</w:t>
            </w:r>
          </w:p>
        </w:tc>
        <w:tc>
          <w:tcPr>
            <w:tcW w:w="4760" w:type="dxa"/>
            <w:tcMar>
              <w:top w:w="0" w:type="dxa"/>
              <w:left w:w="108" w:type="dxa"/>
              <w:bottom w:w="0" w:type="dxa"/>
              <w:right w:w="108" w:type="dxa"/>
            </w:tcMar>
          </w:tcPr>
          <w:p w14:paraId="3E82ED6A" w14:textId="79DB2EBE" w:rsidR="001058C5" w:rsidRPr="005A7116" w:rsidRDefault="001058C5"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 xml:space="preserve">Standard &amp; Poor's агенттігінің халықаралық шкаласы бойынша </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ВВВ-</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lang w:val="kk-KZ"/>
              </w:rPr>
              <w:t>-тен</w:t>
            </w:r>
            <w:r w:rsidRPr="005A7116">
              <w:rPr>
                <w:rFonts w:ascii="Times New Roman" w:hAnsi="Times New Roman"/>
                <w:color w:val="000000" w:themeColor="text1"/>
                <w:sz w:val="24"/>
                <w:szCs w:val="24"/>
              </w:rPr>
              <w:t xml:space="preserve"> </w:t>
            </w:r>
            <w:r w:rsidRPr="005A7116">
              <w:rPr>
                <w:rFonts w:ascii="Times New Roman" w:hAnsi="Times New Roman"/>
                <w:color w:val="000000" w:themeColor="text1"/>
                <w:sz w:val="24"/>
                <w:szCs w:val="24"/>
                <w:lang w:val="kk-KZ"/>
              </w:rPr>
              <w:t xml:space="preserve">төмен емес </w:t>
            </w:r>
            <w:r w:rsidRPr="005A7116">
              <w:rPr>
                <w:rFonts w:ascii="Times New Roman" w:hAnsi="Times New Roman"/>
                <w:color w:val="000000" w:themeColor="text1"/>
                <w:sz w:val="24"/>
                <w:szCs w:val="24"/>
              </w:rPr>
              <w:t xml:space="preserve">ұзақ мерзімді рейтингі немесе басқа рейтингтік агенттіктердің бірінің осыған ұқсас деңгейдегі рейтингі бар </w:t>
            </w:r>
            <w:r w:rsidRPr="005A7116">
              <w:rPr>
                <w:rFonts w:ascii="Times New Roman" w:hAnsi="Times New Roman"/>
                <w:color w:val="000000" w:themeColor="text1"/>
                <w:sz w:val="24"/>
                <w:szCs w:val="24"/>
                <w:lang w:val="kk-KZ"/>
              </w:rPr>
              <w:t>бей</w:t>
            </w:r>
            <w:r w:rsidRPr="005A7116">
              <w:rPr>
                <w:rFonts w:ascii="Times New Roman" w:hAnsi="Times New Roman"/>
                <w:color w:val="000000" w:themeColor="text1"/>
                <w:sz w:val="24"/>
                <w:szCs w:val="24"/>
              </w:rPr>
              <w:t>резидент</w:t>
            </w:r>
            <w:r w:rsidRPr="005A7116">
              <w:rPr>
                <w:rFonts w:ascii="Times New Roman" w:hAnsi="Times New Roman"/>
                <w:color w:val="000000" w:themeColor="text1"/>
                <w:sz w:val="24"/>
                <w:szCs w:val="24"/>
                <w:lang w:val="kk-KZ"/>
              </w:rPr>
              <w:t xml:space="preserve"> банктердегі салымдар </w:t>
            </w:r>
          </w:p>
        </w:tc>
        <w:tc>
          <w:tcPr>
            <w:tcW w:w="1020" w:type="dxa"/>
            <w:tcMar>
              <w:top w:w="0" w:type="dxa"/>
              <w:left w:w="108" w:type="dxa"/>
              <w:bottom w:w="0" w:type="dxa"/>
              <w:right w:w="108" w:type="dxa"/>
            </w:tcMar>
          </w:tcPr>
          <w:p w14:paraId="3FDAD918"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11125</w:t>
            </w:r>
          </w:p>
        </w:tc>
        <w:tc>
          <w:tcPr>
            <w:tcW w:w="1021" w:type="dxa"/>
            <w:gridSpan w:val="2"/>
            <w:tcMar>
              <w:top w:w="0" w:type="dxa"/>
              <w:left w:w="108" w:type="dxa"/>
              <w:bottom w:w="0" w:type="dxa"/>
              <w:right w:w="108" w:type="dxa"/>
            </w:tcMar>
          </w:tcPr>
          <w:p w14:paraId="49C7428A" w14:textId="77777777" w:rsidR="001058C5" w:rsidRPr="005A7116" w:rsidRDefault="001058C5" w:rsidP="000D6F32">
            <w:pPr>
              <w:spacing w:after="0" w:line="240" w:lineRule="auto"/>
              <w:jc w:val="center"/>
              <w:rPr>
                <w:rFonts w:ascii="Times New Roman" w:hAnsi="Times New Roman"/>
                <w:color w:val="000000" w:themeColor="text1"/>
                <w:sz w:val="24"/>
                <w:szCs w:val="24"/>
              </w:rPr>
            </w:pPr>
          </w:p>
        </w:tc>
        <w:tc>
          <w:tcPr>
            <w:tcW w:w="1021" w:type="dxa"/>
            <w:gridSpan w:val="2"/>
            <w:tcMar>
              <w:top w:w="0" w:type="dxa"/>
              <w:left w:w="108" w:type="dxa"/>
              <w:bottom w:w="0" w:type="dxa"/>
              <w:right w:w="108" w:type="dxa"/>
            </w:tcMar>
          </w:tcPr>
          <w:p w14:paraId="7C507348"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025" w:type="dxa"/>
            <w:tcMar>
              <w:top w:w="0" w:type="dxa"/>
              <w:left w:w="108" w:type="dxa"/>
              <w:bottom w:w="0" w:type="dxa"/>
              <w:right w:w="108" w:type="dxa"/>
            </w:tcMar>
          </w:tcPr>
          <w:p w14:paraId="3563987A" w14:textId="77777777" w:rsidR="001058C5" w:rsidRPr="005A7116" w:rsidRDefault="001058C5" w:rsidP="000D6F32">
            <w:pPr>
              <w:spacing w:after="0" w:line="240" w:lineRule="auto"/>
              <w:jc w:val="center"/>
              <w:rPr>
                <w:rFonts w:ascii="Times New Roman" w:hAnsi="Times New Roman"/>
                <w:color w:val="000000" w:themeColor="text1"/>
                <w:sz w:val="24"/>
                <w:szCs w:val="24"/>
              </w:rPr>
            </w:pPr>
          </w:p>
        </w:tc>
      </w:tr>
      <w:tr w:rsidR="0012267E" w:rsidRPr="005A7116" w14:paraId="58872729" w14:textId="77777777" w:rsidTr="00C90B63">
        <w:trPr>
          <w:jc w:val="center"/>
        </w:trPr>
        <w:tc>
          <w:tcPr>
            <w:tcW w:w="792" w:type="dxa"/>
            <w:gridSpan w:val="2"/>
            <w:tcMar>
              <w:top w:w="0" w:type="dxa"/>
              <w:left w:w="108" w:type="dxa"/>
              <w:bottom w:w="0" w:type="dxa"/>
              <w:right w:w="108" w:type="dxa"/>
            </w:tcMar>
          </w:tcPr>
          <w:p w14:paraId="6F1DA576" w14:textId="77777777" w:rsidR="001058C5" w:rsidRPr="005A7116" w:rsidRDefault="001058C5"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3</w:t>
            </w:r>
          </w:p>
        </w:tc>
        <w:tc>
          <w:tcPr>
            <w:tcW w:w="4760" w:type="dxa"/>
            <w:tcMar>
              <w:top w:w="0" w:type="dxa"/>
              <w:left w:w="108" w:type="dxa"/>
              <w:bottom w:w="0" w:type="dxa"/>
              <w:right w:w="108" w:type="dxa"/>
            </w:tcMar>
          </w:tcPr>
          <w:p w14:paraId="5F618971" w14:textId="3E01F957" w:rsidR="001058C5" w:rsidRPr="005A7116" w:rsidRDefault="001058C5"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lang w:val="kk-KZ"/>
              </w:rPr>
              <w:t>Б</w:t>
            </w:r>
            <w:r w:rsidRPr="005A7116">
              <w:rPr>
                <w:rFonts w:ascii="Times New Roman" w:hAnsi="Times New Roman"/>
                <w:color w:val="000000" w:themeColor="text1"/>
                <w:sz w:val="24"/>
                <w:szCs w:val="24"/>
              </w:rPr>
              <w:t xml:space="preserve">орыштық бағалы қағаздар - </w:t>
            </w:r>
            <w:r w:rsidRPr="005A7116">
              <w:rPr>
                <w:rFonts w:ascii="Times New Roman" w:hAnsi="Times New Roman"/>
                <w:color w:val="000000" w:themeColor="text1"/>
                <w:sz w:val="24"/>
                <w:szCs w:val="24"/>
                <w:lang w:val="kk-KZ"/>
              </w:rPr>
              <w:t>барлығы</w:t>
            </w:r>
            <w:r w:rsidRPr="005A7116">
              <w:rPr>
                <w:rFonts w:ascii="Times New Roman" w:hAnsi="Times New Roman"/>
                <w:color w:val="000000" w:themeColor="text1"/>
                <w:sz w:val="24"/>
                <w:szCs w:val="24"/>
              </w:rPr>
              <w:t xml:space="preserve"> (</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11131</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 xml:space="preserve"> +... + </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11145</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lang w:val="kk-KZ"/>
              </w:rPr>
              <w:t xml:space="preserve"> оның ішінде</w:t>
            </w:r>
            <w:r w:rsidRPr="005A7116">
              <w:rPr>
                <w:rFonts w:ascii="Times New Roman" w:hAnsi="Times New Roman"/>
                <w:color w:val="000000" w:themeColor="text1"/>
                <w:sz w:val="24"/>
                <w:szCs w:val="24"/>
              </w:rPr>
              <w:t>:</w:t>
            </w:r>
          </w:p>
        </w:tc>
        <w:tc>
          <w:tcPr>
            <w:tcW w:w="1020" w:type="dxa"/>
            <w:tcMar>
              <w:top w:w="0" w:type="dxa"/>
              <w:left w:w="108" w:type="dxa"/>
              <w:bottom w:w="0" w:type="dxa"/>
              <w:right w:w="108" w:type="dxa"/>
            </w:tcMar>
          </w:tcPr>
          <w:p w14:paraId="3BE28B58"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11130</w:t>
            </w:r>
          </w:p>
        </w:tc>
        <w:tc>
          <w:tcPr>
            <w:tcW w:w="1021" w:type="dxa"/>
            <w:gridSpan w:val="2"/>
            <w:tcMar>
              <w:top w:w="0" w:type="dxa"/>
              <w:left w:w="108" w:type="dxa"/>
              <w:bottom w:w="0" w:type="dxa"/>
              <w:right w:w="108" w:type="dxa"/>
            </w:tcMar>
          </w:tcPr>
          <w:p w14:paraId="7D0879E5"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c>
          <w:tcPr>
            <w:tcW w:w="1021" w:type="dxa"/>
            <w:gridSpan w:val="2"/>
            <w:tcMar>
              <w:top w:w="0" w:type="dxa"/>
              <w:left w:w="108" w:type="dxa"/>
              <w:bottom w:w="0" w:type="dxa"/>
              <w:right w:w="108" w:type="dxa"/>
            </w:tcMar>
          </w:tcPr>
          <w:p w14:paraId="4939389B"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X</w:t>
            </w:r>
          </w:p>
        </w:tc>
        <w:tc>
          <w:tcPr>
            <w:tcW w:w="1025" w:type="dxa"/>
            <w:tcMar>
              <w:top w:w="0" w:type="dxa"/>
              <w:left w:w="108" w:type="dxa"/>
              <w:bottom w:w="0" w:type="dxa"/>
              <w:right w:w="108" w:type="dxa"/>
            </w:tcMar>
          </w:tcPr>
          <w:p w14:paraId="333D7A3C"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r>
      <w:tr w:rsidR="0012267E" w:rsidRPr="005A7116" w14:paraId="125A9A51" w14:textId="77777777" w:rsidTr="00C90B63">
        <w:trPr>
          <w:jc w:val="center"/>
        </w:trPr>
        <w:tc>
          <w:tcPr>
            <w:tcW w:w="792" w:type="dxa"/>
            <w:gridSpan w:val="2"/>
            <w:tcMar>
              <w:top w:w="0" w:type="dxa"/>
              <w:left w:w="108" w:type="dxa"/>
              <w:bottom w:w="0" w:type="dxa"/>
              <w:right w:w="108" w:type="dxa"/>
            </w:tcMar>
            <w:hideMark/>
          </w:tcPr>
          <w:p w14:paraId="53F64827" w14:textId="77777777" w:rsidR="001058C5" w:rsidRPr="005A7116" w:rsidRDefault="001058C5"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3.1</w:t>
            </w:r>
          </w:p>
        </w:tc>
        <w:tc>
          <w:tcPr>
            <w:tcW w:w="4760" w:type="dxa"/>
            <w:tcMar>
              <w:top w:w="0" w:type="dxa"/>
              <w:left w:w="108" w:type="dxa"/>
              <w:bottom w:w="0" w:type="dxa"/>
              <w:right w:w="108" w:type="dxa"/>
            </w:tcMar>
            <w:hideMark/>
          </w:tcPr>
          <w:p w14:paraId="2A3AEE77" w14:textId="77777777" w:rsidR="001058C5" w:rsidRPr="005A7116" w:rsidRDefault="001058C5"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басқа мемлекеттердің заңнамасына сәйкес эмиссияланған</w:t>
            </w:r>
            <w:r w:rsidRPr="005A7116">
              <w:rPr>
                <w:rFonts w:ascii="Times New Roman" w:hAnsi="Times New Roman"/>
                <w:color w:val="000000" w:themeColor="text1"/>
                <w:sz w:val="24"/>
                <w:szCs w:val="24"/>
                <w:lang w:val="kk-KZ"/>
              </w:rPr>
              <w:t>ды қоса алғанда</w:t>
            </w:r>
            <w:r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lang w:val="kk-KZ"/>
              </w:rPr>
              <w:t xml:space="preserve"> </w:t>
            </w:r>
            <w:r w:rsidRPr="005A7116">
              <w:rPr>
                <w:rFonts w:ascii="Times New Roman" w:hAnsi="Times New Roman"/>
                <w:color w:val="000000" w:themeColor="text1"/>
                <w:sz w:val="24"/>
                <w:szCs w:val="24"/>
              </w:rPr>
              <w:t xml:space="preserve">Қазақстан Республикасының Қаржы министрлігі мен Қазақстан Республикасының Ұлттық Банкі </w:t>
            </w:r>
            <w:r w:rsidRPr="005A7116">
              <w:rPr>
                <w:rFonts w:ascii="Times New Roman" w:hAnsi="Times New Roman"/>
                <w:color w:val="000000" w:themeColor="text1"/>
                <w:sz w:val="24"/>
                <w:szCs w:val="24"/>
              </w:rPr>
              <w:lastRenderedPageBreak/>
              <w:t xml:space="preserve">шығарған Қазақстан Республикасының мемлекеттік бағалы қағаздары  </w:t>
            </w:r>
          </w:p>
        </w:tc>
        <w:tc>
          <w:tcPr>
            <w:tcW w:w="1020" w:type="dxa"/>
            <w:tcMar>
              <w:top w:w="0" w:type="dxa"/>
              <w:left w:w="108" w:type="dxa"/>
              <w:bottom w:w="0" w:type="dxa"/>
              <w:right w:w="108" w:type="dxa"/>
            </w:tcMar>
            <w:hideMark/>
          </w:tcPr>
          <w:p w14:paraId="31DB0D18"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lastRenderedPageBreak/>
              <w:t>11131</w:t>
            </w:r>
          </w:p>
        </w:tc>
        <w:tc>
          <w:tcPr>
            <w:tcW w:w="1021" w:type="dxa"/>
            <w:gridSpan w:val="2"/>
            <w:tcMar>
              <w:top w:w="0" w:type="dxa"/>
              <w:left w:w="108" w:type="dxa"/>
              <w:bottom w:w="0" w:type="dxa"/>
              <w:right w:w="108" w:type="dxa"/>
            </w:tcMar>
            <w:hideMark/>
          </w:tcPr>
          <w:p w14:paraId="3B921E99"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c>
          <w:tcPr>
            <w:tcW w:w="1021" w:type="dxa"/>
            <w:gridSpan w:val="2"/>
            <w:tcMar>
              <w:top w:w="0" w:type="dxa"/>
              <w:left w:w="108" w:type="dxa"/>
              <w:bottom w:w="0" w:type="dxa"/>
              <w:right w:w="108" w:type="dxa"/>
            </w:tcMar>
            <w:hideMark/>
          </w:tcPr>
          <w:p w14:paraId="6FAC94FE"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025" w:type="dxa"/>
            <w:tcMar>
              <w:top w:w="0" w:type="dxa"/>
              <w:left w:w="108" w:type="dxa"/>
              <w:bottom w:w="0" w:type="dxa"/>
              <w:right w:w="108" w:type="dxa"/>
            </w:tcMar>
            <w:hideMark/>
          </w:tcPr>
          <w:p w14:paraId="4ADCC411"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r>
      <w:tr w:rsidR="0012267E" w:rsidRPr="005A7116" w14:paraId="2324BF6E" w14:textId="77777777" w:rsidTr="00C90B63">
        <w:trPr>
          <w:jc w:val="center"/>
        </w:trPr>
        <w:tc>
          <w:tcPr>
            <w:tcW w:w="792" w:type="dxa"/>
            <w:gridSpan w:val="2"/>
            <w:tcMar>
              <w:top w:w="0" w:type="dxa"/>
              <w:left w:w="108" w:type="dxa"/>
              <w:bottom w:w="0" w:type="dxa"/>
              <w:right w:w="108" w:type="dxa"/>
            </w:tcMar>
          </w:tcPr>
          <w:p w14:paraId="38DEDC9C" w14:textId="77777777" w:rsidR="001058C5" w:rsidRPr="005A7116" w:rsidRDefault="001058C5"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lastRenderedPageBreak/>
              <w:t>3.2</w:t>
            </w:r>
          </w:p>
        </w:tc>
        <w:tc>
          <w:tcPr>
            <w:tcW w:w="4760" w:type="dxa"/>
            <w:tcMar>
              <w:top w:w="0" w:type="dxa"/>
              <w:left w:w="108" w:type="dxa"/>
              <w:bottom w:w="0" w:type="dxa"/>
              <w:right w:w="108" w:type="dxa"/>
            </w:tcMar>
          </w:tcPr>
          <w:p w14:paraId="58C21593" w14:textId="77777777" w:rsidR="001058C5" w:rsidRPr="005A7116" w:rsidRDefault="001058C5"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1020" w:type="dxa"/>
            <w:tcMar>
              <w:top w:w="0" w:type="dxa"/>
              <w:left w:w="108" w:type="dxa"/>
              <w:bottom w:w="0" w:type="dxa"/>
              <w:right w:w="108" w:type="dxa"/>
            </w:tcMar>
          </w:tcPr>
          <w:p w14:paraId="28C29E7E"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11132</w:t>
            </w:r>
          </w:p>
        </w:tc>
        <w:tc>
          <w:tcPr>
            <w:tcW w:w="1021" w:type="dxa"/>
            <w:gridSpan w:val="2"/>
            <w:tcMar>
              <w:top w:w="0" w:type="dxa"/>
              <w:left w:w="108" w:type="dxa"/>
              <w:bottom w:w="0" w:type="dxa"/>
              <w:right w:w="108" w:type="dxa"/>
            </w:tcMar>
          </w:tcPr>
          <w:p w14:paraId="4D470570"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c>
          <w:tcPr>
            <w:tcW w:w="1021" w:type="dxa"/>
            <w:gridSpan w:val="2"/>
            <w:tcMar>
              <w:top w:w="0" w:type="dxa"/>
              <w:left w:w="108" w:type="dxa"/>
              <w:bottom w:w="0" w:type="dxa"/>
              <w:right w:w="108" w:type="dxa"/>
            </w:tcMar>
          </w:tcPr>
          <w:p w14:paraId="38A88656"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025" w:type="dxa"/>
            <w:tcMar>
              <w:top w:w="0" w:type="dxa"/>
              <w:left w:w="108" w:type="dxa"/>
              <w:bottom w:w="0" w:type="dxa"/>
              <w:right w:w="108" w:type="dxa"/>
            </w:tcMar>
          </w:tcPr>
          <w:p w14:paraId="34365341"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r>
      <w:tr w:rsidR="0012267E" w:rsidRPr="005A7116" w14:paraId="30856113" w14:textId="77777777" w:rsidTr="00C90B63">
        <w:trPr>
          <w:jc w:val="center"/>
        </w:trPr>
        <w:tc>
          <w:tcPr>
            <w:tcW w:w="792" w:type="dxa"/>
            <w:gridSpan w:val="2"/>
            <w:tcMar>
              <w:top w:w="0" w:type="dxa"/>
              <w:left w:w="108" w:type="dxa"/>
              <w:bottom w:w="0" w:type="dxa"/>
              <w:right w:w="108" w:type="dxa"/>
            </w:tcMar>
          </w:tcPr>
          <w:p w14:paraId="53D09821" w14:textId="77777777" w:rsidR="001058C5" w:rsidRPr="005A7116" w:rsidRDefault="001058C5"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3.3</w:t>
            </w:r>
          </w:p>
        </w:tc>
        <w:tc>
          <w:tcPr>
            <w:tcW w:w="4760" w:type="dxa"/>
            <w:tcMar>
              <w:top w:w="0" w:type="dxa"/>
              <w:left w:w="108" w:type="dxa"/>
              <w:bottom w:w="0" w:type="dxa"/>
              <w:right w:w="108" w:type="dxa"/>
            </w:tcMar>
          </w:tcPr>
          <w:p w14:paraId="04691A89" w14:textId="77777777" w:rsidR="001058C5" w:rsidRPr="005A7116" w:rsidRDefault="001058C5"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 xml:space="preserve">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 шығарған борыштық бағалы қағаздар </w:t>
            </w:r>
          </w:p>
        </w:tc>
        <w:tc>
          <w:tcPr>
            <w:tcW w:w="1020" w:type="dxa"/>
            <w:tcMar>
              <w:top w:w="0" w:type="dxa"/>
              <w:left w:w="108" w:type="dxa"/>
              <w:bottom w:w="0" w:type="dxa"/>
              <w:right w:w="108" w:type="dxa"/>
            </w:tcMar>
          </w:tcPr>
          <w:p w14:paraId="4F2BA680"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11133</w:t>
            </w:r>
          </w:p>
        </w:tc>
        <w:tc>
          <w:tcPr>
            <w:tcW w:w="1021" w:type="dxa"/>
            <w:gridSpan w:val="2"/>
            <w:tcMar>
              <w:top w:w="0" w:type="dxa"/>
              <w:left w:w="108" w:type="dxa"/>
              <w:bottom w:w="0" w:type="dxa"/>
              <w:right w:w="108" w:type="dxa"/>
            </w:tcMar>
          </w:tcPr>
          <w:p w14:paraId="589F6732"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c>
          <w:tcPr>
            <w:tcW w:w="1021" w:type="dxa"/>
            <w:gridSpan w:val="2"/>
            <w:tcMar>
              <w:top w:w="0" w:type="dxa"/>
              <w:left w:w="108" w:type="dxa"/>
              <w:bottom w:w="0" w:type="dxa"/>
              <w:right w:w="108" w:type="dxa"/>
            </w:tcMar>
          </w:tcPr>
          <w:p w14:paraId="7646DC2D"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025" w:type="dxa"/>
            <w:tcMar>
              <w:top w:w="0" w:type="dxa"/>
              <w:left w:w="108" w:type="dxa"/>
              <w:bottom w:w="0" w:type="dxa"/>
              <w:right w:w="108" w:type="dxa"/>
            </w:tcMar>
          </w:tcPr>
          <w:p w14:paraId="1779A396"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r>
      <w:tr w:rsidR="0012267E" w:rsidRPr="005A7116" w14:paraId="73E09D7D" w14:textId="77777777" w:rsidTr="00C90B63">
        <w:trPr>
          <w:jc w:val="center"/>
        </w:trPr>
        <w:tc>
          <w:tcPr>
            <w:tcW w:w="792" w:type="dxa"/>
            <w:gridSpan w:val="2"/>
            <w:tcMar>
              <w:top w:w="0" w:type="dxa"/>
              <w:left w:w="108" w:type="dxa"/>
              <w:bottom w:w="0" w:type="dxa"/>
              <w:right w:w="108" w:type="dxa"/>
            </w:tcMar>
          </w:tcPr>
          <w:p w14:paraId="07E9D67F" w14:textId="77777777" w:rsidR="001058C5" w:rsidRPr="005A7116" w:rsidRDefault="001058C5"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3.4</w:t>
            </w:r>
          </w:p>
        </w:tc>
        <w:tc>
          <w:tcPr>
            <w:tcW w:w="4760" w:type="dxa"/>
            <w:tcMar>
              <w:top w:w="0" w:type="dxa"/>
              <w:left w:w="108" w:type="dxa"/>
              <w:bottom w:w="0" w:type="dxa"/>
              <w:right w:w="108" w:type="dxa"/>
            </w:tcMar>
          </w:tcPr>
          <w:p w14:paraId="30D66948" w14:textId="525F1643" w:rsidR="001058C5" w:rsidRPr="005A7116" w:rsidRDefault="001058C5"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 xml:space="preserve">Қазақстан Республикасының </w:t>
            </w:r>
            <w:r w:rsidRPr="005A7116">
              <w:rPr>
                <w:rFonts w:ascii="Times New Roman" w:hAnsi="Times New Roman"/>
                <w:color w:val="000000" w:themeColor="text1"/>
                <w:sz w:val="24"/>
                <w:szCs w:val="24"/>
                <w:lang w:val="kk-KZ"/>
              </w:rPr>
              <w:t xml:space="preserve">және </w:t>
            </w:r>
            <w:r w:rsidRPr="005A7116">
              <w:rPr>
                <w:rFonts w:ascii="Times New Roman" w:hAnsi="Times New Roman"/>
                <w:color w:val="000000" w:themeColor="text1"/>
                <w:sz w:val="24"/>
                <w:szCs w:val="24"/>
              </w:rPr>
              <w:t xml:space="preserve">басқа мемлекеттердің заңнамасына сәйкес </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lang w:val="kk-KZ"/>
              </w:rPr>
              <w:t>Қазақстан Даму Банкі</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 xml:space="preserve">, </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Сам</w:t>
            </w:r>
            <w:r w:rsidRPr="005A7116">
              <w:rPr>
                <w:rFonts w:ascii="Times New Roman" w:hAnsi="Times New Roman"/>
                <w:color w:val="000000" w:themeColor="text1"/>
                <w:sz w:val="24"/>
                <w:szCs w:val="24"/>
                <w:lang w:val="kk-KZ"/>
              </w:rPr>
              <w:t>ұрық</w:t>
            </w:r>
            <w:r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lang w:val="kk-KZ"/>
              </w:rPr>
              <w:t>Қ</w:t>
            </w:r>
            <w:r w:rsidRPr="005A7116">
              <w:rPr>
                <w:rFonts w:ascii="Times New Roman" w:hAnsi="Times New Roman"/>
                <w:color w:val="000000" w:themeColor="text1"/>
                <w:sz w:val="24"/>
                <w:szCs w:val="24"/>
              </w:rPr>
              <w:t>азына</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lang w:val="kk-KZ"/>
              </w:rPr>
              <w:t xml:space="preserve"> Ұлттық әл-ауқат қоры</w:t>
            </w:r>
            <w:r w:rsidRPr="005A7116">
              <w:rPr>
                <w:rFonts w:ascii="Times New Roman" w:hAnsi="Times New Roman"/>
                <w:color w:val="000000" w:themeColor="text1"/>
                <w:sz w:val="24"/>
                <w:szCs w:val="24"/>
              </w:rPr>
              <w:t xml:space="preserve">, </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Б</w:t>
            </w:r>
            <w:r w:rsidRPr="005A7116">
              <w:rPr>
                <w:rFonts w:ascii="Times New Roman" w:hAnsi="Times New Roman"/>
                <w:color w:val="000000" w:themeColor="text1"/>
                <w:sz w:val="24"/>
                <w:szCs w:val="24"/>
                <w:lang w:val="kk-KZ"/>
              </w:rPr>
              <w:t>ә</w:t>
            </w:r>
            <w:r w:rsidRPr="005A7116">
              <w:rPr>
                <w:rFonts w:ascii="Times New Roman" w:hAnsi="Times New Roman"/>
                <w:color w:val="000000" w:themeColor="text1"/>
                <w:sz w:val="24"/>
                <w:szCs w:val="24"/>
              </w:rPr>
              <w:t>йтерек</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 xml:space="preserve"> </w:t>
            </w:r>
            <w:r w:rsidRPr="005A7116">
              <w:rPr>
                <w:rFonts w:ascii="Times New Roman" w:hAnsi="Times New Roman"/>
                <w:color w:val="000000" w:themeColor="text1"/>
                <w:sz w:val="24"/>
                <w:szCs w:val="24"/>
                <w:lang w:val="kk-KZ"/>
              </w:rPr>
              <w:t xml:space="preserve">Ұлттық басқарушы </w:t>
            </w:r>
            <w:r w:rsidRPr="005A7116">
              <w:rPr>
                <w:rFonts w:ascii="Times New Roman" w:hAnsi="Times New Roman"/>
                <w:color w:val="000000" w:themeColor="text1"/>
                <w:sz w:val="24"/>
                <w:szCs w:val="24"/>
              </w:rPr>
              <w:t>холдинг</w:t>
            </w:r>
            <w:r w:rsidRPr="005A7116">
              <w:rPr>
                <w:rFonts w:ascii="Times New Roman" w:hAnsi="Times New Roman"/>
                <w:color w:val="000000" w:themeColor="text1"/>
                <w:sz w:val="24"/>
                <w:szCs w:val="24"/>
                <w:lang w:val="kk-KZ"/>
              </w:rPr>
              <w:t>і</w:t>
            </w:r>
            <w:r w:rsidRPr="005A7116">
              <w:rPr>
                <w:rFonts w:ascii="Times New Roman" w:hAnsi="Times New Roman"/>
                <w:color w:val="000000" w:themeColor="text1"/>
                <w:sz w:val="24"/>
                <w:szCs w:val="24"/>
              </w:rPr>
              <w:t xml:space="preserve">, </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lang w:val="kk-KZ"/>
              </w:rPr>
              <w:t>П</w:t>
            </w:r>
            <w:r w:rsidRPr="005A7116">
              <w:rPr>
                <w:rFonts w:ascii="Times New Roman" w:hAnsi="Times New Roman"/>
                <w:color w:val="000000" w:themeColor="text1"/>
                <w:sz w:val="24"/>
                <w:szCs w:val="24"/>
              </w:rPr>
              <w:t>роблем</w:t>
            </w:r>
            <w:r w:rsidRPr="005A7116">
              <w:rPr>
                <w:rFonts w:ascii="Times New Roman" w:hAnsi="Times New Roman"/>
                <w:color w:val="000000" w:themeColor="text1"/>
                <w:sz w:val="24"/>
                <w:szCs w:val="24"/>
                <w:lang w:val="kk-KZ"/>
              </w:rPr>
              <w:t>алық</w:t>
            </w:r>
            <w:r w:rsidRPr="005A7116">
              <w:rPr>
                <w:rFonts w:ascii="Times New Roman" w:hAnsi="Times New Roman"/>
                <w:color w:val="000000" w:themeColor="text1"/>
                <w:sz w:val="24"/>
                <w:szCs w:val="24"/>
              </w:rPr>
              <w:t xml:space="preserve"> кредит</w:t>
            </w:r>
            <w:r w:rsidRPr="005A7116">
              <w:rPr>
                <w:rFonts w:ascii="Times New Roman" w:hAnsi="Times New Roman"/>
                <w:color w:val="000000" w:themeColor="text1"/>
                <w:sz w:val="24"/>
                <w:szCs w:val="24"/>
                <w:lang w:val="kk-KZ"/>
              </w:rPr>
              <w:t>тер қоры</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 xml:space="preserve"> акционер</w:t>
            </w:r>
            <w:r w:rsidRPr="005A7116">
              <w:rPr>
                <w:rFonts w:ascii="Times New Roman" w:hAnsi="Times New Roman"/>
                <w:color w:val="000000" w:themeColor="text1"/>
                <w:sz w:val="24"/>
                <w:szCs w:val="24"/>
                <w:lang w:val="kk-KZ"/>
              </w:rPr>
              <w:t xml:space="preserve">лік қоғамдары шығарған </w:t>
            </w:r>
            <w:r w:rsidRPr="005A7116">
              <w:rPr>
                <w:rFonts w:ascii="Times New Roman" w:hAnsi="Times New Roman"/>
                <w:color w:val="000000" w:themeColor="text1"/>
                <w:sz w:val="24"/>
                <w:szCs w:val="24"/>
              </w:rPr>
              <w:t xml:space="preserve">борыштық бағалы қағаздар </w:t>
            </w:r>
          </w:p>
        </w:tc>
        <w:tc>
          <w:tcPr>
            <w:tcW w:w="1020" w:type="dxa"/>
            <w:tcMar>
              <w:top w:w="0" w:type="dxa"/>
              <w:left w:w="108" w:type="dxa"/>
              <w:bottom w:w="0" w:type="dxa"/>
              <w:right w:w="108" w:type="dxa"/>
            </w:tcMar>
          </w:tcPr>
          <w:p w14:paraId="2C91A9E7"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11134</w:t>
            </w:r>
          </w:p>
        </w:tc>
        <w:tc>
          <w:tcPr>
            <w:tcW w:w="1021" w:type="dxa"/>
            <w:gridSpan w:val="2"/>
            <w:tcMar>
              <w:top w:w="0" w:type="dxa"/>
              <w:left w:w="108" w:type="dxa"/>
              <w:bottom w:w="0" w:type="dxa"/>
              <w:right w:w="108" w:type="dxa"/>
            </w:tcMar>
          </w:tcPr>
          <w:p w14:paraId="6B2FC5FA"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c>
          <w:tcPr>
            <w:tcW w:w="1021" w:type="dxa"/>
            <w:gridSpan w:val="2"/>
            <w:tcMar>
              <w:top w:w="0" w:type="dxa"/>
              <w:left w:w="108" w:type="dxa"/>
              <w:bottom w:w="0" w:type="dxa"/>
              <w:right w:w="108" w:type="dxa"/>
            </w:tcMar>
          </w:tcPr>
          <w:p w14:paraId="22CAF777"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025" w:type="dxa"/>
            <w:tcMar>
              <w:top w:w="0" w:type="dxa"/>
              <w:left w:w="108" w:type="dxa"/>
              <w:bottom w:w="0" w:type="dxa"/>
              <w:right w:w="108" w:type="dxa"/>
            </w:tcMar>
          </w:tcPr>
          <w:p w14:paraId="5F845C95"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r>
      <w:tr w:rsidR="0012267E" w:rsidRPr="005A7116" w14:paraId="6F27590B" w14:textId="77777777" w:rsidTr="00C90B63">
        <w:trPr>
          <w:jc w:val="center"/>
        </w:trPr>
        <w:tc>
          <w:tcPr>
            <w:tcW w:w="792" w:type="dxa"/>
            <w:gridSpan w:val="2"/>
            <w:tcMar>
              <w:top w:w="0" w:type="dxa"/>
              <w:left w:w="108" w:type="dxa"/>
              <w:bottom w:w="0" w:type="dxa"/>
              <w:right w:w="108" w:type="dxa"/>
            </w:tcMar>
          </w:tcPr>
          <w:p w14:paraId="0B06AAB1" w14:textId="77777777" w:rsidR="001058C5" w:rsidRPr="005A7116" w:rsidRDefault="001058C5"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3.5</w:t>
            </w:r>
          </w:p>
        </w:tc>
        <w:tc>
          <w:tcPr>
            <w:tcW w:w="4760" w:type="dxa"/>
            <w:tcMar>
              <w:top w:w="0" w:type="dxa"/>
              <w:left w:w="108" w:type="dxa"/>
              <w:bottom w:w="0" w:type="dxa"/>
              <w:right w:w="108" w:type="dxa"/>
            </w:tcMar>
          </w:tcPr>
          <w:p w14:paraId="19CEF988" w14:textId="5E0359EB" w:rsidR="001058C5" w:rsidRPr="005A7116" w:rsidRDefault="001058C5"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hAnsi="Times New Roman"/>
                <w:color w:val="000000" w:themeColor="text1"/>
                <w:sz w:val="24"/>
                <w:szCs w:val="24"/>
              </w:rPr>
              <w:t xml:space="preserve">Қазақстан Республикасының </w:t>
            </w:r>
            <w:r w:rsidRPr="005A7116">
              <w:rPr>
                <w:rFonts w:ascii="Times New Roman" w:hAnsi="Times New Roman"/>
                <w:color w:val="000000" w:themeColor="text1"/>
                <w:sz w:val="24"/>
                <w:szCs w:val="24"/>
                <w:lang w:val="kk-KZ"/>
              </w:rPr>
              <w:t xml:space="preserve">және </w:t>
            </w:r>
            <w:r w:rsidRPr="005A7116">
              <w:rPr>
                <w:rFonts w:ascii="Times New Roman" w:hAnsi="Times New Roman"/>
                <w:color w:val="000000" w:themeColor="text1"/>
                <w:sz w:val="24"/>
                <w:szCs w:val="24"/>
              </w:rPr>
              <w:t xml:space="preserve">басқа мемлекеттердің заңнамасына сәйкес </w:t>
            </w:r>
            <w:r w:rsidRPr="005A7116">
              <w:rPr>
                <w:rFonts w:ascii="Times New Roman" w:hAnsi="Times New Roman"/>
                <w:color w:val="000000" w:themeColor="text1"/>
                <w:sz w:val="24"/>
                <w:szCs w:val="24"/>
                <w:lang w:val="kk-KZ"/>
              </w:rPr>
              <w:t>шығарылған</w:t>
            </w:r>
            <w:r w:rsidRPr="005A7116">
              <w:rPr>
                <w:rFonts w:ascii="Times New Roman" w:hAnsi="Times New Roman"/>
                <w:color w:val="000000" w:themeColor="text1"/>
                <w:sz w:val="24"/>
                <w:szCs w:val="24"/>
              </w:rPr>
              <w:t xml:space="preserve">, </w:t>
            </w:r>
            <w:r w:rsidRPr="005A7116">
              <w:rPr>
                <w:rFonts w:ascii="Times New Roman" w:hAnsi="Times New Roman"/>
                <w:color w:val="000000" w:themeColor="text1"/>
                <w:sz w:val="24"/>
                <w:szCs w:val="24"/>
                <w:lang w:val="kk-KZ"/>
              </w:rPr>
              <w:t xml:space="preserve">қор биржасының ресми тізімінің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Негізгі</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 алаңының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борыштық бағалы қағаздар</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 </w:t>
            </w:r>
            <w:r w:rsidRPr="005A7116">
              <w:rPr>
                <w:rFonts w:ascii="Times New Roman" w:hAnsi="Times New Roman"/>
                <w:color w:val="000000" w:themeColor="text1"/>
                <w:sz w:val="24"/>
                <w:szCs w:val="24"/>
              </w:rPr>
              <w:t>сектор</w:t>
            </w:r>
            <w:r w:rsidRPr="005A7116">
              <w:rPr>
                <w:rFonts w:ascii="Times New Roman" w:hAnsi="Times New Roman"/>
                <w:color w:val="000000" w:themeColor="text1"/>
                <w:sz w:val="24"/>
                <w:szCs w:val="24"/>
                <w:lang w:val="kk-KZ"/>
              </w:rPr>
              <w:t xml:space="preserve">ына енгізілген </w:t>
            </w:r>
            <w:r w:rsidRPr="005A7116">
              <w:rPr>
                <w:rFonts w:ascii="Times New Roman" w:hAnsi="Times New Roman"/>
                <w:color w:val="000000" w:themeColor="text1"/>
                <w:sz w:val="24"/>
                <w:szCs w:val="24"/>
              </w:rPr>
              <w:t>Қазақстан Республикасы</w:t>
            </w:r>
            <w:r w:rsidRPr="005A7116">
              <w:rPr>
                <w:rFonts w:ascii="Times New Roman" w:hAnsi="Times New Roman"/>
                <w:color w:val="000000" w:themeColor="text1"/>
                <w:sz w:val="24"/>
                <w:szCs w:val="24"/>
                <w:lang w:val="kk-KZ"/>
              </w:rPr>
              <w:t xml:space="preserve"> заңды тұлғалары</w:t>
            </w:r>
            <w:r w:rsidRPr="005A7116">
              <w:rPr>
                <w:rFonts w:ascii="Times New Roman" w:hAnsi="Times New Roman"/>
                <w:color w:val="000000" w:themeColor="text1"/>
                <w:sz w:val="24"/>
                <w:szCs w:val="24"/>
              </w:rPr>
              <w:t xml:space="preserve">ның </w:t>
            </w:r>
            <w:r w:rsidRPr="005A7116">
              <w:rPr>
                <w:rFonts w:ascii="Times New Roman" w:hAnsi="Times New Roman"/>
                <w:color w:val="000000" w:themeColor="text1"/>
                <w:sz w:val="24"/>
                <w:szCs w:val="24"/>
                <w:lang w:val="kk-KZ"/>
              </w:rPr>
              <w:t>мемлекеттік емес борыштық исламдық бағалы қағаздары немесе</w:t>
            </w:r>
            <w:r w:rsidRPr="005A7116">
              <w:rPr>
                <w:rFonts w:ascii="Times New Roman" w:hAnsi="Times New Roman"/>
                <w:color w:val="000000" w:themeColor="text1"/>
                <w:sz w:val="24"/>
                <w:szCs w:val="24"/>
              </w:rPr>
              <w:t xml:space="preserve"> </w:t>
            </w:r>
            <w:r w:rsidRPr="005A7116">
              <w:rPr>
                <w:rFonts w:ascii="Times New Roman" w:eastAsia="Calibri" w:hAnsi="Times New Roman" w:cs="Times New Roman"/>
                <w:color w:val="000000" w:themeColor="text1"/>
                <w:sz w:val="24"/>
                <w:szCs w:val="24"/>
                <w:lang w:val="kk-KZ"/>
              </w:rPr>
              <w:t>шетел валютасында</w:t>
            </w:r>
            <w:r w:rsidRPr="005A7116">
              <w:rPr>
                <w:rFonts w:ascii="Times New Roman" w:hAnsi="Times New Roman"/>
                <w:color w:val="000000" w:themeColor="text1"/>
                <w:sz w:val="24"/>
                <w:szCs w:val="24"/>
                <w:lang w:val="kk-KZ"/>
              </w:rPr>
              <w:t xml:space="preserve"> номиниирленген және</w:t>
            </w:r>
            <w:r w:rsidRPr="005A7116">
              <w:rPr>
                <w:rFonts w:ascii="Times New Roman" w:hAnsi="Times New Roman"/>
                <w:color w:val="000000" w:themeColor="text1"/>
                <w:sz w:val="24"/>
                <w:szCs w:val="24"/>
              </w:rPr>
              <w:t xml:space="preserve"> </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Астана</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lang w:val="kk-KZ"/>
              </w:rPr>
              <w:t xml:space="preserve"> </w:t>
            </w:r>
            <w:r w:rsidRPr="005A7116">
              <w:rPr>
                <w:rFonts w:ascii="Times New Roman" w:hAnsi="Times New Roman"/>
                <w:color w:val="000000" w:themeColor="text1"/>
                <w:sz w:val="24"/>
                <w:szCs w:val="24"/>
              </w:rPr>
              <w:t>Халықаралық қаржы орталығының аумағында қызметті жүзеге асыратын</w:t>
            </w:r>
            <w:r w:rsidRPr="005A7116">
              <w:rPr>
                <w:rFonts w:ascii="Times New Roman" w:hAnsi="Times New Roman"/>
                <w:color w:val="000000" w:themeColor="text1"/>
                <w:sz w:val="24"/>
                <w:szCs w:val="24"/>
                <w:lang w:val="kk-KZ"/>
              </w:rPr>
              <w:t xml:space="preserve"> қор биржасында жария сауда-саттыққа жіберілген</w:t>
            </w:r>
            <w:r w:rsidRPr="005A7116">
              <w:rPr>
                <w:rFonts w:ascii="Times New Roman" w:hAnsi="Times New Roman"/>
                <w:color w:val="000000" w:themeColor="text1"/>
                <w:sz w:val="24"/>
                <w:szCs w:val="24"/>
              </w:rPr>
              <w:t xml:space="preserve"> Қазақстан Республикасы</w:t>
            </w:r>
            <w:r w:rsidRPr="005A7116">
              <w:rPr>
                <w:rFonts w:ascii="Times New Roman" w:hAnsi="Times New Roman"/>
                <w:color w:val="000000" w:themeColor="text1"/>
                <w:sz w:val="24"/>
                <w:szCs w:val="24"/>
                <w:lang w:val="kk-KZ"/>
              </w:rPr>
              <w:t xml:space="preserve"> заңды тұлғалары</w:t>
            </w:r>
            <w:r w:rsidRPr="005A7116">
              <w:rPr>
                <w:rFonts w:ascii="Times New Roman" w:hAnsi="Times New Roman"/>
                <w:color w:val="000000" w:themeColor="text1"/>
                <w:sz w:val="24"/>
                <w:szCs w:val="24"/>
              </w:rPr>
              <w:t xml:space="preserve">ның </w:t>
            </w:r>
            <w:r w:rsidRPr="005A7116">
              <w:rPr>
                <w:rFonts w:ascii="Times New Roman" w:hAnsi="Times New Roman"/>
                <w:color w:val="000000" w:themeColor="text1"/>
                <w:sz w:val="24"/>
                <w:szCs w:val="24"/>
                <w:lang w:val="kk-KZ"/>
              </w:rPr>
              <w:t>мемлекеттік емес борыштық бағалы қағаздары</w:t>
            </w:r>
          </w:p>
        </w:tc>
        <w:tc>
          <w:tcPr>
            <w:tcW w:w="1020" w:type="dxa"/>
            <w:tcMar>
              <w:top w:w="0" w:type="dxa"/>
              <w:left w:w="108" w:type="dxa"/>
              <w:bottom w:w="0" w:type="dxa"/>
              <w:right w:w="108" w:type="dxa"/>
            </w:tcMar>
          </w:tcPr>
          <w:p w14:paraId="344796D8"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11135</w:t>
            </w:r>
          </w:p>
        </w:tc>
        <w:tc>
          <w:tcPr>
            <w:tcW w:w="1021" w:type="dxa"/>
            <w:gridSpan w:val="2"/>
            <w:tcMar>
              <w:top w:w="0" w:type="dxa"/>
              <w:left w:w="108" w:type="dxa"/>
              <w:bottom w:w="0" w:type="dxa"/>
              <w:right w:w="108" w:type="dxa"/>
            </w:tcMar>
          </w:tcPr>
          <w:p w14:paraId="3972BE67"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c>
          <w:tcPr>
            <w:tcW w:w="1021" w:type="dxa"/>
            <w:gridSpan w:val="2"/>
            <w:tcMar>
              <w:top w:w="0" w:type="dxa"/>
              <w:left w:w="108" w:type="dxa"/>
              <w:bottom w:w="0" w:type="dxa"/>
              <w:right w:w="108" w:type="dxa"/>
            </w:tcMar>
          </w:tcPr>
          <w:p w14:paraId="01FF3868" w14:textId="77777777" w:rsidR="001058C5" w:rsidRPr="005A7116" w:rsidRDefault="001058C5"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90%</w:t>
            </w:r>
          </w:p>
        </w:tc>
        <w:tc>
          <w:tcPr>
            <w:tcW w:w="1025" w:type="dxa"/>
            <w:tcMar>
              <w:top w:w="0" w:type="dxa"/>
              <w:left w:w="108" w:type="dxa"/>
              <w:bottom w:w="0" w:type="dxa"/>
              <w:right w:w="108" w:type="dxa"/>
            </w:tcMar>
          </w:tcPr>
          <w:p w14:paraId="3723B018"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r>
      <w:tr w:rsidR="0012267E" w:rsidRPr="005A7116" w14:paraId="3BFD9022" w14:textId="77777777" w:rsidTr="00C90B63">
        <w:trPr>
          <w:jc w:val="center"/>
        </w:trPr>
        <w:tc>
          <w:tcPr>
            <w:tcW w:w="792" w:type="dxa"/>
            <w:gridSpan w:val="2"/>
            <w:tcMar>
              <w:top w:w="0" w:type="dxa"/>
              <w:left w:w="108" w:type="dxa"/>
              <w:bottom w:w="0" w:type="dxa"/>
              <w:right w:w="108" w:type="dxa"/>
            </w:tcMar>
          </w:tcPr>
          <w:p w14:paraId="538FE10C" w14:textId="77777777" w:rsidR="001058C5" w:rsidRPr="005A7116" w:rsidRDefault="001058C5"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3.6</w:t>
            </w:r>
          </w:p>
        </w:tc>
        <w:tc>
          <w:tcPr>
            <w:tcW w:w="4760" w:type="dxa"/>
            <w:tcMar>
              <w:top w:w="0" w:type="dxa"/>
              <w:left w:w="108" w:type="dxa"/>
              <w:bottom w:w="0" w:type="dxa"/>
              <w:right w:w="108" w:type="dxa"/>
            </w:tcMar>
          </w:tcPr>
          <w:p w14:paraId="51B9727C" w14:textId="6E2AE9E9" w:rsidR="001058C5" w:rsidRPr="005A7116" w:rsidRDefault="001058C5"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 xml:space="preserve">Қазақстан Республикасының </w:t>
            </w:r>
            <w:r w:rsidRPr="005A7116">
              <w:rPr>
                <w:rFonts w:ascii="Times New Roman" w:hAnsi="Times New Roman"/>
                <w:color w:val="000000" w:themeColor="text1"/>
                <w:sz w:val="24"/>
                <w:szCs w:val="24"/>
                <w:lang w:val="kk-KZ"/>
              </w:rPr>
              <w:t xml:space="preserve">және </w:t>
            </w:r>
            <w:r w:rsidRPr="005A7116">
              <w:rPr>
                <w:rFonts w:ascii="Times New Roman" w:hAnsi="Times New Roman"/>
                <w:color w:val="000000" w:themeColor="text1"/>
                <w:sz w:val="24"/>
                <w:szCs w:val="24"/>
              </w:rPr>
              <w:t xml:space="preserve">басқа мемлекеттердің заңнамасына сәйкес </w:t>
            </w:r>
            <w:r w:rsidRPr="005A7116">
              <w:rPr>
                <w:rFonts w:ascii="Times New Roman" w:hAnsi="Times New Roman"/>
                <w:color w:val="000000" w:themeColor="text1"/>
                <w:sz w:val="24"/>
                <w:szCs w:val="24"/>
                <w:lang w:val="kk-KZ"/>
              </w:rPr>
              <w:t>шығарылған</w:t>
            </w:r>
            <w:r w:rsidRPr="005A7116">
              <w:rPr>
                <w:rFonts w:ascii="Times New Roman" w:hAnsi="Times New Roman"/>
                <w:color w:val="000000" w:themeColor="text1"/>
                <w:sz w:val="24"/>
                <w:szCs w:val="24"/>
              </w:rPr>
              <w:t xml:space="preserve">, </w:t>
            </w:r>
            <w:r w:rsidRPr="005A7116">
              <w:rPr>
                <w:rFonts w:ascii="Times New Roman" w:hAnsi="Times New Roman"/>
                <w:color w:val="000000" w:themeColor="text1"/>
                <w:sz w:val="24"/>
                <w:szCs w:val="24"/>
                <w:lang w:val="kk-KZ"/>
              </w:rPr>
              <w:t xml:space="preserve">қор биржасының ресми тізімінің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Баламалы</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 алаңының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борыштық бағалы қағаздар</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 </w:t>
            </w:r>
            <w:r w:rsidRPr="005A7116">
              <w:rPr>
                <w:rFonts w:ascii="Times New Roman" w:hAnsi="Times New Roman"/>
                <w:color w:val="000000" w:themeColor="text1"/>
                <w:sz w:val="24"/>
                <w:szCs w:val="24"/>
              </w:rPr>
              <w:t>сектор</w:t>
            </w:r>
            <w:r w:rsidRPr="005A7116">
              <w:rPr>
                <w:rFonts w:ascii="Times New Roman" w:hAnsi="Times New Roman"/>
                <w:color w:val="000000" w:themeColor="text1"/>
                <w:sz w:val="24"/>
                <w:szCs w:val="24"/>
                <w:lang w:val="kk-KZ"/>
              </w:rPr>
              <w:t xml:space="preserve">ына енгізілген </w:t>
            </w:r>
            <w:r w:rsidRPr="005A7116">
              <w:rPr>
                <w:rFonts w:ascii="Times New Roman" w:hAnsi="Times New Roman"/>
                <w:color w:val="000000" w:themeColor="text1"/>
                <w:sz w:val="24"/>
                <w:szCs w:val="24"/>
              </w:rPr>
              <w:t>Қазақстан Республикасы</w:t>
            </w:r>
            <w:r w:rsidRPr="005A7116">
              <w:rPr>
                <w:rFonts w:ascii="Times New Roman" w:hAnsi="Times New Roman"/>
                <w:color w:val="000000" w:themeColor="text1"/>
                <w:sz w:val="24"/>
                <w:szCs w:val="24"/>
                <w:lang w:val="kk-KZ"/>
              </w:rPr>
              <w:t xml:space="preserve"> заңды тұлғалары</w:t>
            </w:r>
            <w:r w:rsidRPr="005A7116">
              <w:rPr>
                <w:rFonts w:ascii="Times New Roman" w:hAnsi="Times New Roman"/>
                <w:color w:val="000000" w:themeColor="text1"/>
                <w:sz w:val="24"/>
                <w:szCs w:val="24"/>
              </w:rPr>
              <w:t xml:space="preserve">ның </w:t>
            </w:r>
            <w:r w:rsidRPr="005A7116">
              <w:rPr>
                <w:rFonts w:ascii="Times New Roman" w:hAnsi="Times New Roman"/>
                <w:color w:val="000000" w:themeColor="text1"/>
                <w:sz w:val="24"/>
                <w:szCs w:val="24"/>
                <w:lang w:val="kk-KZ"/>
              </w:rPr>
              <w:t xml:space="preserve">мемлекеттік емес борыштық исламдық бағалы қағаздары </w:t>
            </w:r>
          </w:p>
        </w:tc>
        <w:tc>
          <w:tcPr>
            <w:tcW w:w="1020" w:type="dxa"/>
            <w:tcMar>
              <w:top w:w="0" w:type="dxa"/>
              <w:left w:w="108" w:type="dxa"/>
              <w:bottom w:w="0" w:type="dxa"/>
              <w:right w:w="108" w:type="dxa"/>
            </w:tcMar>
          </w:tcPr>
          <w:p w14:paraId="5269D2D1"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11136</w:t>
            </w:r>
          </w:p>
        </w:tc>
        <w:tc>
          <w:tcPr>
            <w:tcW w:w="1021" w:type="dxa"/>
            <w:gridSpan w:val="2"/>
            <w:tcMar>
              <w:top w:w="0" w:type="dxa"/>
              <w:left w:w="108" w:type="dxa"/>
              <w:bottom w:w="0" w:type="dxa"/>
              <w:right w:w="108" w:type="dxa"/>
            </w:tcMar>
          </w:tcPr>
          <w:p w14:paraId="40C9789D"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c>
          <w:tcPr>
            <w:tcW w:w="1021" w:type="dxa"/>
            <w:gridSpan w:val="2"/>
            <w:tcMar>
              <w:top w:w="0" w:type="dxa"/>
              <w:left w:w="108" w:type="dxa"/>
              <w:bottom w:w="0" w:type="dxa"/>
              <w:right w:w="108" w:type="dxa"/>
            </w:tcMar>
          </w:tcPr>
          <w:p w14:paraId="0C24ECF7" w14:textId="77777777" w:rsidR="001058C5" w:rsidRPr="005A7116" w:rsidRDefault="001058C5"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60%</w:t>
            </w:r>
          </w:p>
        </w:tc>
        <w:tc>
          <w:tcPr>
            <w:tcW w:w="1025" w:type="dxa"/>
            <w:tcMar>
              <w:top w:w="0" w:type="dxa"/>
              <w:left w:w="108" w:type="dxa"/>
              <w:bottom w:w="0" w:type="dxa"/>
              <w:right w:w="108" w:type="dxa"/>
            </w:tcMar>
          </w:tcPr>
          <w:p w14:paraId="7FA36F9B"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r>
      <w:tr w:rsidR="0012267E" w:rsidRPr="005A7116" w14:paraId="7A365AC5" w14:textId="77777777" w:rsidTr="00C90B63">
        <w:trPr>
          <w:jc w:val="center"/>
        </w:trPr>
        <w:tc>
          <w:tcPr>
            <w:tcW w:w="792" w:type="dxa"/>
            <w:gridSpan w:val="2"/>
            <w:tcMar>
              <w:top w:w="0" w:type="dxa"/>
              <w:left w:w="108" w:type="dxa"/>
              <w:bottom w:w="0" w:type="dxa"/>
              <w:right w:w="108" w:type="dxa"/>
            </w:tcMar>
          </w:tcPr>
          <w:p w14:paraId="098F47E4" w14:textId="77777777" w:rsidR="001058C5" w:rsidRPr="005A7116" w:rsidRDefault="001058C5"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3.7</w:t>
            </w:r>
          </w:p>
        </w:tc>
        <w:tc>
          <w:tcPr>
            <w:tcW w:w="4760" w:type="dxa"/>
            <w:tcMar>
              <w:top w:w="0" w:type="dxa"/>
              <w:left w:w="108" w:type="dxa"/>
              <w:bottom w:w="0" w:type="dxa"/>
              <w:right w:w="108" w:type="dxa"/>
            </w:tcMar>
          </w:tcPr>
          <w:p w14:paraId="58C599A5" w14:textId="3744BAE1" w:rsidR="001058C5" w:rsidRPr="005A7116" w:rsidRDefault="001058C5"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 xml:space="preserve">Қазақстан Республикасының </w:t>
            </w:r>
            <w:r w:rsidRPr="005A7116">
              <w:rPr>
                <w:rFonts w:ascii="Times New Roman" w:hAnsi="Times New Roman"/>
                <w:color w:val="000000" w:themeColor="text1"/>
                <w:sz w:val="24"/>
                <w:szCs w:val="24"/>
                <w:lang w:val="kk-KZ"/>
              </w:rPr>
              <w:t xml:space="preserve">және </w:t>
            </w:r>
            <w:r w:rsidRPr="005A7116">
              <w:rPr>
                <w:rFonts w:ascii="Times New Roman" w:hAnsi="Times New Roman"/>
                <w:color w:val="000000" w:themeColor="text1"/>
                <w:sz w:val="24"/>
                <w:szCs w:val="24"/>
              </w:rPr>
              <w:t xml:space="preserve">басқа мемлекеттердің заңнамасына сәйкес </w:t>
            </w:r>
            <w:r w:rsidRPr="005A7116">
              <w:rPr>
                <w:rFonts w:ascii="Times New Roman" w:hAnsi="Times New Roman"/>
                <w:color w:val="000000" w:themeColor="text1"/>
                <w:sz w:val="24"/>
                <w:szCs w:val="24"/>
                <w:lang w:val="kk-KZ"/>
              </w:rPr>
              <w:t>шығарылған</w:t>
            </w:r>
            <w:r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lang w:val="kk-KZ"/>
              </w:rPr>
              <w:t xml:space="preserve"> </w:t>
            </w:r>
            <w:r w:rsidRPr="005A7116">
              <w:rPr>
                <w:rFonts w:ascii="Times New Roman" w:hAnsi="Times New Roman"/>
                <w:color w:val="000000" w:themeColor="text1"/>
                <w:sz w:val="24"/>
                <w:szCs w:val="24"/>
              </w:rPr>
              <w:t xml:space="preserve">Standard &amp; Poor's агенттігінің халықаралық шкаласы бойынша </w:t>
            </w:r>
            <w:r w:rsidRPr="005A7116">
              <w:rPr>
                <w:rFonts w:ascii="Times New Roman" w:hAnsi="Times New Roman"/>
                <w:color w:val="000000" w:themeColor="text1"/>
                <w:sz w:val="24"/>
                <w:szCs w:val="24"/>
                <w:lang w:val="kk-KZ"/>
              </w:rPr>
              <w:t xml:space="preserve">бағалауы </w:t>
            </w:r>
            <w:r w:rsidR="00796D18" w:rsidRPr="005A7116">
              <w:rPr>
                <w:rFonts w:ascii="Times New Roman" w:hAnsi="Times New Roman"/>
                <w:color w:val="000000" w:themeColor="text1"/>
                <w:sz w:val="24"/>
                <w:szCs w:val="24"/>
                <w:lang w:val="kk-KZ"/>
              </w:rPr>
              <w:lastRenderedPageBreak/>
              <w:t>«</w:t>
            </w:r>
            <w:r w:rsidRPr="005A7116">
              <w:rPr>
                <w:rFonts w:ascii="Times New Roman" w:hAnsi="Times New Roman"/>
                <w:color w:val="000000" w:themeColor="text1"/>
                <w:sz w:val="24"/>
                <w:szCs w:val="24"/>
              </w:rPr>
              <w:t>В</w:t>
            </w:r>
            <w:r w:rsidRPr="005A7116">
              <w:rPr>
                <w:rFonts w:ascii="Times New Roman" w:hAnsi="Times New Roman"/>
                <w:color w:val="000000" w:themeColor="text1"/>
                <w:sz w:val="24"/>
                <w:szCs w:val="24"/>
                <w:lang w:val="kk-KZ"/>
              </w:rPr>
              <w:t>В-</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-тен төмен емес </w:t>
            </w:r>
            <w:r w:rsidRPr="005A7116">
              <w:rPr>
                <w:rFonts w:ascii="Times New Roman" w:hAnsi="Times New Roman"/>
                <w:color w:val="000000" w:themeColor="text1"/>
                <w:sz w:val="24"/>
                <w:szCs w:val="24"/>
              </w:rPr>
              <w:t xml:space="preserve">рейтингі немесе басқа рейтингтік агенттіктердің бірінің осыған ұқсас деңгейдегі рейтингі немесе Standard &amp; Poor's ұлттық шкаласы бойынша </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rPr>
              <w:t>kzA-</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lang w:val="kk-KZ"/>
              </w:rPr>
              <w:t xml:space="preserve">-тен төмен емес </w:t>
            </w:r>
            <w:r w:rsidRPr="005A7116">
              <w:rPr>
                <w:rFonts w:ascii="Times New Roman" w:hAnsi="Times New Roman"/>
                <w:color w:val="000000" w:themeColor="text1"/>
                <w:sz w:val="24"/>
                <w:szCs w:val="24"/>
              </w:rPr>
              <w:t xml:space="preserve">рейтингтік бағасы немесе басқа рейтингтік агенттіктердің бірінің ұлттық шкаласы бойынша осыған ұқсас деңгейдегі рейтингі бар </w:t>
            </w:r>
            <w:r w:rsidRPr="005A7116">
              <w:rPr>
                <w:rFonts w:ascii="Times New Roman" w:hAnsi="Times New Roman"/>
                <w:color w:val="000000" w:themeColor="text1"/>
                <w:sz w:val="24"/>
                <w:szCs w:val="24"/>
                <w:lang w:val="kk-KZ"/>
              </w:rPr>
              <w:t xml:space="preserve">(олардың эмитентінде бар) </w:t>
            </w:r>
            <w:r w:rsidRPr="005A7116">
              <w:rPr>
                <w:rFonts w:ascii="Times New Roman" w:hAnsi="Times New Roman"/>
                <w:color w:val="000000" w:themeColor="text1"/>
                <w:sz w:val="24"/>
                <w:szCs w:val="24"/>
              </w:rPr>
              <w:t>Қазақстан Республикасы</w:t>
            </w:r>
            <w:r w:rsidRPr="005A7116">
              <w:rPr>
                <w:rFonts w:ascii="Times New Roman" w:hAnsi="Times New Roman"/>
                <w:color w:val="000000" w:themeColor="text1"/>
                <w:sz w:val="24"/>
                <w:szCs w:val="24"/>
                <w:lang w:val="kk-KZ"/>
              </w:rPr>
              <w:t xml:space="preserve"> заңды тұлғалары</w:t>
            </w:r>
            <w:r w:rsidRPr="005A7116">
              <w:rPr>
                <w:rFonts w:ascii="Times New Roman" w:hAnsi="Times New Roman"/>
                <w:color w:val="000000" w:themeColor="text1"/>
                <w:sz w:val="24"/>
                <w:szCs w:val="24"/>
              </w:rPr>
              <w:t xml:space="preserve">ның </w:t>
            </w:r>
            <w:r w:rsidRPr="005A7116">
              <w:rPr>
                <w:rFonts w:ascii="Times New Roman" w:hAnsi="Times New Roman"/>
                <w:color w:val="000000" w:themeColor="text1"/>
                <w:sz w:val="24"/>
                <w:szCs w:val="24"/>
                <w:lang w:val="kk-KZ"/>
              </w:rPr>
              <w:t xml:space="preserve">мемлекеттік емес борыштық исламдық бағалы қағаздары </w:t>
            </w:r>
          </w:p>
        </w:tc>
        <w:tc>
          <w:tcPr>
            <w:tcW w:w="1020" w:type="dxa"/>
            <w:tcMar>
              <w:top w:w="0" w:type="dxa"/>
              <w:left w:w="108" w:type="dxa"/>
              <w:bottom w:w="0" w:type="dxa"/>
              <w:right w:w="108" w:type="dxa"/>
            </w:tcMar>
          </w:tcPr>
          <w:p w14:paraId="2FA4220A"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lastRenderedPageBreak/>
              <w:t>11137</w:t>
            </w:r>
          </w:p>
        </w:tc>
        <w:tc>
          <w:tcPr>
            <w:tcW w:w="1021" w:type="dxa"/>
            <w:gridSpan w:val="2"/>
            <w:tcMar>
              <w:top w:w="0" w:type="dxa"/>
              <w:left w:w="108" w:type="dxa"/>
              <w:bottom w:w="0" w:type="dxa"/>
              <w:right w:w="108" w:type="dxa"/>
            </w:tcMar>
          </w:tcPr>
          <w:p w14:paraId="46BA9DF8"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c>
          <w:tcPr>
            <w:tcW w:w="1021" w:type="dxa"/>
            <w:gridSpan w:val="2"/>
            <w:tcMar>
              <w:top w:w="0" w:type="dxa"/>
              <w:left w:w="108" w:type="dxa"/>
              <w:bottom w:w="0" w:type="dxa"/>
              <w:right w:w="108" w:type="dxa"/>
            </w:tcMar>
          </w:tcPr>
          <w:p w14:paraId="004AFFC0" w14:textId="77777777" w:rsidR="001058C5" w:rsidRPr="005A7116" w:rsidRDefault="001058C5"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1025" w:type="dxa"/>
            <w:tcMar>
              <w:top w:w="0" w:type="dxa"/>
              <w:left w:w="108" w:type="dxa"/>
              <w:bottom w:w="0" w:type="dxa"/>
              <w:right w:w="108" w:type="dxa"/>
            </w:tcMar>
          </w:tcPr>
          <w:p w14:paraId="58421542"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r>
      <w:tr w:rsidR="0012267E" w:rsidRPr="005A7116" w14:paraId="22A29594" w14:textId="77777777" w:rsidTr="00C90B63">
        <w:trPr>
          <w:jc w:val="center"/>
        </w:trPr>
        <w:tc>
          <w:tcPr>
            <w:tcW w:w="792" w:type="dxa"/>
            <w:gridSpan w:val="2"/>
            <w:tcMar>
              <w:top w:w="0" w:type="dxa"/>
              <w:left w:w="108" w:type="dxa"/>
              <w:bottom w:w="0" w:type="dxa"/>
              <w:right w:w="108" w:type="dxa"/>
            </w:tcMar>
          </w:tcPr>
          <w:p w14:paraId="12451EF8" w14:textId="77777777" w:rsidR="001058C5" w:rsidRPr="005A7116" w:rsidRDefault="001058C5"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lastRenderedPageBreak/>
              <w:t>3.8</w:t>
            </w:r>
          </w:p>
        </w:tc>
        <w:tc>
          <w:tcPr>
            <w:tcW w:w="4760" w:type="dxa"/>
            <w:tcMar>
              <w:top w:w="0" w:type="dxa"/>
              <w:left w:w="108" w:type="dxa"/>
              <w:bottom w:w="0" w:type="dxa"/>
              <w:right w:w="108" w:type="dxa"/>
            </w:tcMar>
          </w:tcPr>
          <w:p w14:paraId="00C1DD0D" w14:textId="41DDB645" w:rsidR="001058C5" w:rsidRPr="005A7116" w:rsidRDefault="001058C5" w:rsidP="000D6F32">
            <w:pPr>
              <w:spacing w:after="0" w:line="240" w:lineRule="auto"/>
              <w:jc w:val="both"/>
              <w:rPr>
                <w:rFonts w:ascii="Times New Roman" w:hAnsi="Times New Roman"/>
                <w:color w:val="000000" w:themeColor="text1"/>
                <w:sz w:val="24"/>
                <w:szCs w:val="24"/>
                <w:lang w:val="kk-KZ"/>
              </w:rPr>
            </w:pPr>
            <w:r w:rsidRPr="005A7116">
              <w:rPr>
                <w:rFonts w:ascii="Times New Roman" w:hAnsi="Times New Roman"/>
                <w:color w:val="000000" w:themeColor="text1"/>
                <w:sz w:val="24"/>
                <w:szCs w:val="24"/>
              </w:rPr>
              <w:t xml:space="preserve">Қазақстан Республикасының </w:t>
            </w:r>
            <w:r w:rsidRPr="005A7116">
              <w:rPr>
                <w:rFonts w:ascii="Times New Roman" w:hAnsi="Times New Roman"/>
                <w:color w:val="000000" w:themeColor="text1"/>
                <w:sz w:val="24"/>
                <w:szCs w:val="24"/>
                <w:lang w:val="kk-KZ"/>
              </w:rPr>
              <w:t xml:space="preserve">және </w:t>
            </w:r>
            <w:r w:rsidRPr="005A7116">
              <w:rPr>
                <w:rFonts w:ascii="Times New Roman" w:hAnsi="Times New Roman"/>
                <w:color w:val="000000" w:themeColor="text1"/>
                <w:sz w:val="24"/>
                <w:szCs w:val="24"/>
              </w:rPr>
              <w:t xml:space="preserve">басқа мемлекеттердің заңнамасына сәйкес </w:t>
            </w:r>
            <w:r w:rsidRPr="005A7116">
              <w:rPr>
                <w:rFonts w:ascii="Times New Roman" w:hAnsi="Times New Roman"/>
                <w:color w:val="000000" w:themeColor="text1"/>
                <w:sz w:val="24"/>
                <w:szCs w:val="24"/>
                <w:lang w:val="kk-KZ"/>
              </w:rPr>
              <w:t>шығарылған</w:t>
            </w:r>
            <w:r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lang w:val="kk-KZ"/>
              </w:rPr>
              <w:t xml:space="preserve"> </w:t>
            </w:r>
            <w:r w:rsidRPr="005A7116">
              <w:rPr>
                <w:rFonts w:ascii="Times New Roman" w:hAnsi="Times New Roman"/>
                <w:color w:val="000000" w:themeColor="text1"/>
                <w:sz w:val="24"/>
                <w:szCs w:val="24"/>
              </w:rPr>
              <w:t xml:space="preserve">Standard &amp; Poor's агенттігінің халықаралық шкаласы бойынша </w:t>
            </w:r>
            <w:r w:rsidRPr="005A7116">
              <w:rPr>
                <w:rFonts w:ascii="Times New Roman" w:hAnsi="Times New Roman"/>
                <w:color w:val="000000" w:themeColor="text1"/>
                <w:sz w:val="24"/>
                <w:szCs w:val="24"/>
                <w:lang w:val="kk-KZ"/>
              </w:rPr>
              <w:t xml:space="preserve">бағалауы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rPr>
              <w:t>В</w:t>
            </w:r>
            <w:r w:rsidRPr="005A7116">
              <w:rPr>
                <w:rFonts w:ascii="Times New Roman" w:hAnsi="Times New Roman"/>
                <w:color w:val="000000" w:themeColor="text1"/>
                <w:sz w:val="24"/>
                <w:szCs w:val="24"/>
                <w:lang w:val="kk-KZ"/>
              </w:rPr>
              <w:t>+</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-тен бастап </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rPr>
              <w:t>В-</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lang w:val="kk-KZ"/>
              </w:rPr>
              <w:t>-ке</w:t>
            </w:r>
            <w:r w:rsidRPr="005A7116">
              <w:rPr>
                <w:rFonts w:ascii="Times New Roman" w:eastAsia="Calibri" w:hAnsi="Times New Roman" w:cs="Times New Roman"/>
                <w:color w:val="000000" w:themeColor="text1"/>
                <w:sz w:val="24"/>
                <w:szCs w:val="24"/>
              </w:rPr>
              <w:t xml:space="preserve"> </w:t>
            </w:r>
            <w:r w:rsidRPr="005A7116">
              <w:rPr>
                <w:rFonts w:ascii="Times New Roman" w:hAnsi="Times New Roman"/>
                <w:color w:val="000000" w:themeColor="text1"/>
                <w:sz w:val="24"/>
                <w:szCs w:val="24"/>
                <w:lang w:val="kk-KZ"/>
              </w:rPr>
              <w:t xml:space="preserve">дейін </w:t>
            </w:r>
            <w:r w:rsidRPr="005A7116">
              <w:rPr>
                <w:rFonts w:ascii="Times New Roman" w:hAnsi="Times New Roman"/>
                <w:color w:val="000000" w:themeColor="text1"/>
                <w:sz w:val="24"/>
                <w:szCs w:val="24"/>
              </w:rPr>
              <w:t>рейтинг</w:t>
            </w:r>
            <w:r w:rsidRPr="005A7116">
              <w:rPr>
                <w:rFonts w:ascii="Times New Roman" w:hAnsi="Times New Roman"/>
                <w:color w:val="000000" w:themeColor="text1"/>
                <w:sz w:val="24"/>
                <w:szCs w:val="24"/>
                <w:lang w:val="kk-KZ"/>
              </w:rPr>
              <w:t xml:space="preserve">і </w:t>
            </w:r>
            <w:r w:rsidRPr="005A7116">
              <w:rPr>
                <w:rFonts w:ascii="Times New Roman" w:hAnsi="Times New Roman"/>
                <w:color w:val="000000" w:themeColor="text1"/>
                <w:sz w:val="24"/>
                <w:szCs w:val="24"/>
              </w:rPr>
              <w:t xml:space="preserve">немесе басқа рейтингтік агенттіктердің бірінің осыған ұқсас деңгейдегі рейтингі немесе Standard &amp; Poor's ұлттық шкаласы бойынша </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rPr>
              <w:t>kzBBB+</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lang w:val="kk-KZ"/>
              </w:rPr>
              <w:t xml:space="preserve">-тен бастап </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rPr>
              <w:t>kzBB-</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lang w:val="kk-KZ"/>
              </w:rPr>
              <w:t xml:space="preserve">-ке дейін </w:t>
            </w:r>
            <w:r w:rsidRPr="005A7116">
              <w:rPr>
                <w:rFonts w:ascii="Times New Roman" w:hAnsi="Times New Roman"/>
                <w:color w:val="000000" w:themeColor="text1"/>
                <w:sz w:val="24"/>
                <w:szCs w:val="24"/>
              </w:rPr>
              <w:t xml:space="preserve">рейтингтік бағасы немесе басқа рейтингтік агенттіктердің бірінің ұлттық шкаласы бойынша осыған ұқсас деңгейдегі рейтингі бар </w:t>
            </w:r>
            <w:r w:rsidRPr="005A7116">
              <w:rPr>
                <w:rFonts w:ascii="Times New Roman" w:hAnsi="Times New Roman"/>
                <w:color w:val="000000" w:themeColor="text1"/>
                <w:sz w:val="24"/>
                <w:szCs w:val="24"/>
                <w:lang w:val="kk-KZ"/>
              </w:rPr>
              <w:t xml:space="preserve">(олардың эмитентінде бар) </w:t>
            </w:r>
            <w:r w:rsidRPr="005A7116">
              <w:rPr>
                <w:rFonts w:ascii="Times New Roman" w:hAnsi="Times New Roman"/>
                <w:color w:val="000000" w:themeColor="text1"/>
                <w:sz w:val="24"/>
                <w:szCs w:val="24"/>
              </w:rPr>
              <w:t>Қазақстан Республикасы</w:t>
            </w:r>
            <w:r w:rsidRPr="005A7116">
              <w:rPr>
                <w:rFonts w:ascii="Times New Roman" w:hAnsi="Times New Roman"/>
                <w:color w:val="000000" w:themeColor="text1"/>
                <w:sz w:val="24"/>
                <w:szCs w:val="24"/>
                <w:lang w:val="kk-KZ"/>
              </w:rPr>
              <w:t>ның заңды тұлғалары</w:t>
            </w:r>
            <w:r w:rsidRPr="005A7116">
              <w:rPr>
                <w:rFonts w:ascii="Times New Roman" w:hAnsi="Times New Roman"/>
                <w:color w:val="000000" w:themeColor="text1"/>
                <w:sz w:val="24"/>
                <w:szCs w:val="24"/>
              </w:rPr>
              <w:t xml:space="preserve">ның </w:t>
            </w:r>
            <w:r w:rsidRPr="005A7116">
              <w:rPr>
                <w:rFonts w:ascii="Times New Roman" w:hAnsi="Times New Roman"/>
                <w:color w:val="000000" w:themeColor="text1"/>
                <w:sz w:val="24"/>
                <w:szCs w:val="24"/>
                <w:lang w:val="kk-KZ"/>
              </w:rPr>
              <w:t xml:space="preserve">мемлекеттік емес борыштық исламдық бағалы қағаздары </w:t>
            </w:r>
          </w:p>
        </w:tc>
        <w:tc>
          <w:tcPr>
            <w:tcW w:w="1020" w:type="dxa"/>
            <w:tcMar>
              <w:top w:w="0" w:type="dxa"/>
              <w:left w:w="108" w:type="dxa"/>
              <w:bottom w:w="0" w:type="dxa"/>
              <w:right w:w="108" w:type="dxa"/>
            </w:tcMar>
          </w:tcPr>
          <w:p w14:paraId="2849DDBE"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11138</w:t>
            </w:r>
          </w:p>
        </w:tc>
        <w:tc>
          <w:tcPr>
            <w:tcW w:w="1021" w:type="dxa"/>
            <w:gridSpan w:val="2"/>
            <w:tcMar>
              <w:top w:w="0" w:type="dxa"/>
              <w:left w:w="108" w:type="dxa"/>
              <w:bottom w:w="0" w:type="dxa"/>
              <w:right w:w="108" w:type="dxa"/>
            </w:tcMar>
          </w:tcPr>
          <w:p w14:paraId="34CC8756"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c>
          <w:tcPr>
            <w:tcW w:w="1021" w:type="dxa"/>
            <w:gridSpan w:val="2"/>
            <w:tcMar>
              <w:top w:w="0" w:type="dxa"/>
              <w:left w:w="108" w:type="dxa"/>
              <w:bottom w:w="0" w:type="dxa"/>
              <w:right w:w="108" w:type="dxa"/>
            </w:tcMar>
          </w:tcPr>
          <w:p w14:paraId="2570ADE5" w14:textId="77777777" w:rsidR="001058C5" w:rsidRPr="005A7116" w:rsidRDefault="001058C5"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85%</w:t>
            </w:r>
          </w:p>
        </w:tc>
        <w:tc>
          <w:tcPr>
            <w:tcW w:w="1025" w:type="dxa"/>
            <w:tcMar>
              <w:top w:w="0" w:type="dxa"/>
              <w:left w:w="108" w:type="dxa"/>
              <w:bottom w:w="0" w:type="dxa"/>
              <w:right w:w="108" w:type="dxa"/>
            </w:tcMar>
          </w:tcPr>
          <w:p w14:paraId="6ECBFC7F"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r>
      <w:tr w:rsidR="0012267E" w:rsidRPr="005A7116" w14:paraId="4B9A36DA" w14:textId="77777777" w:rsidTr="00C90B63">
        <w:trPr>
          <w:jc w:val="center"/>
        </w:trPr>
        <w:tc>
          <w:tcPr>
            <w:tcW w:w="792" w:type="dxa"/>
            <w:gridSpan w:val="2"/>
            <w:tcMar>
              <w:top w:w="0" w:type="dxa"/>
              <w:left w:w="108" w:type="dxa"/>
              <w:bottom w:w="0" w:type="dxa"/>
              <w:right w:w="108" w:type="dxa"/>
            </w:tcMar>
          </w:tcPr>
          <w:p w14:paraId="52510D2E" w14:textId="77777777" w:rsidR="001058C5" w:rsidRPr="005A7116" w:rsidRDefault="001058C5"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3.9</w:t>
            </w:r>
          </w:p>
        </w:tc>
        <w:tc>
          <w:tcPr>
            <w:tcW w:w="4760" w:type="dxa"/>
            <w:tcMar>
              <w:top w:w="0" w:type="dxa"/>
              <w:left w:w="108" w:type="dxa"/>
              <w:bottom w:w="0" w:type="dxa"/>
              <w:right w:w="108" w:type="dxa"/>
            </w:tcMar>
          </w:tcPr>
          <w:p w14:paraId="0A738351" w14:textId="18A360E6" w:rsidR="001058C5" w:rsidRPr="005A7116" w:rsidRDefault="001058C5"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 xml:space="preserve">Standard &amp; Poor's агенттігінің </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rPr>
              <w:t>АА-</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rPr>
              <w:t xml:space="preserve"> </w:t>
            </w:r>
            <w:r w:rsidRPr="005A7116">
              <w:rPr>
                <w:rFonts w:ascii="Times New Roman" w:eastAsia="Calibri" w:hAnsi="Times New Roman" w:cs="Times New Roman"/>
                <w:color w:val="000000" w:themeColor="text1"/>
                <w:sz w:val="24"/>
                <w:szCs w:val="24"/>
                <w:lang w:val="kk-KZ"/>
              </w:rPr>
              <w:t xml:space="preserve">төмен емес халықаралық рейтингі </w:t>
            </w:r>
            <w:r w:rsidRPr="005A7116">
              <w:rPr>
                <w:rFonts w:ascii="Times New Roman" w:hAnsi="Times New Roman"/>
                <w:color w:val="000000" w:themeColor="text1"/>
                <w:sz w:val="24"/>
                <w:szCs w:val="24"/>
              </w:rPr>
              <w:t xml:space="preserve">немесе басқа рейтингтік агенттіктердің бірінің осыған ұқсас деңгейдегі рейтингі </w:t>
            </w:r>
            <w:r w:rsidRPr="005A7116">
              <w:rPr>
                <w:rFonts w:ascii="Times New Roman" w:eastAsia="Calibri" w:hAnsi="Times New Roman" w:cs="Times New Roman"/>
                <w:color w:val="000000" w:themeColor="text1"/>
                <w:sz w:val="24"/>
                <w:szCs w:val="24"/>
                <w:lang w:val="kk-KZ"/>
              </w:rPr>
              <w:t xml:space="preserve">бар халықаралық қаржы ұйымдары шығарған </w:t>
            </w:r>
            <w:r w:rsidRPr="005A7116">
              <w:rPr>
                <w:rFonts w:ascii="Times New Roman" w:hAnsi="Times New Roman"/>
                <w:color w:val="000000" w:themeColor="text1"/>
                <w:sz w:val="24"/>
                <w:szCs w:val="24"/>
                <w:lang w:val="kk-KZ"/>
              </w:rPr>
              <w:t>мемлекеттік емес борыштық исламдық бағалы қағаздар</w:t>
            </w:r>
            <w:r w:rsidRPr="005A7116">
              <w:rPr>
                <w:rFonts w:ascii="Times New Roman" w:eastAsia="Calibri" w:hAnsi="Times New Roman" w:cs="Times New Roman"/>
                <w:color w:val="000000" w:themeColor="text1"/>
                <w:sz w:val="24"/>
                <w:szCs w:val="24"/>
              </w:rPr>
              <w:t xml:space="preserve">, </w:t>
            </w:r>
            <w:r w:rsidRPr="005A7116">
              <w:rPr>
                <w:rFonts w:ascii="Times New Roman" w:eastAsia="Calibri" w:hAnsi="Times New Roman" w:cs="Times New Roman"/>
                <w:color w:val="000000" w:themeColor="text1"/>
                <w:sz w:val="24"/>
                <w:szCs w:val="24"/>
                <w:lang w:val="kk-KZ"/>
              </w:rPr>
              <w:t xml:space="preserve">сондай-ақ Еуразиялық Даму Банкі шығарған және </w:t>
            </w:r>
            <w:r w:rsidRPr="005A7116">
              <w:rPr>
                <w:rFonts w:ascii="Times New Roman" w:hAnsi="Times New Roman"/>
                <w:color w:val="000000" w:themeColor="text1"/>
                <w:sz w:val="24"/>
                <w:szCs w:val="24"/>
              </w:rPr>
              <w:t>Қазақстан Республикасы</w:t>
            </w:r>
            <w:r w:rsidRPr="005A7116">
              <w:rPr>
                <w:rFonts w:ascii="Times New Roman" w:hAnsi="Times New Roman"/>
                <w:color w:val="000000" w:themeColor="text1"/>
                <w:sz w:val="24"/>
                <w:szCs w:val="24"/>
                <w:lang w:val="kk-KZ"/>
              </w:rPr>
              <w:t>ның ұлттық</w:t>
            </w:r>
            <w:r w:rsidRPr="005A7116">
              <w:rPr>
                <w:rFonts w:ascii="Times New Roman" w:eastAsia="Calibri" w:hAnsi="Times New Roman" w:cs="Times New Roman"/>
                <w:color w:val="000000" w:themeColor="text1"/>
                <w:sz w:val="24"/>
                <w:szCs w:val="24"/>
                <w:lang w:val="kk-KZ"/>
              </w:rPr>
              <w:t xml:space="preserve"> валютасында</w:t>
            </w:r>
            <w:r w:rsidRPr="005A7116">
              <w:rPr>
                <w:rFonts w:ascii="Times New Roman" w:hAnsi="Times New Roman"/>
                <w:color w:val="000000" w:themeColor="text1"/>
                <w:sz w:val="24"/>
                <w:szCs w:val="24"/>
                <w:lang w:val="kk-KZ"/>
              </w:rPr>
              <w:t xml:space="preserve"> номиниирленген борыштық исламдық бағалы қағаздар</w:t>
            </w:r>
            <w:r w:rsidRPr="005A7116">
              <w:rPr>
                <w:rFonts w:ascii="Times New Roman" w:eastAsia="Calibri" w:hAnsi="Times New Roman" w:cs="Times New Roman"/>
                <w:color w:val="000000" w:themeColor="text1"/>
                <w:sz w:val="24"/>
                <w:szCs w:val="24"/>
              </w:rPr>
              <w:t xml:space="preserve"> </w:t>
            </w:r>
          </w:p>
        </w:tc>
        <w:tc>
          <w:tcPr>
            <w:tcW w:w="1020" w:type="dxa"/>
            <w:tcMar>
              <w:top w:w="0" w:type="dxa"/>
              <w:left w:w="108" w:type="dxa"/>
              <w:bottom w:w="0" w:type="dxa"/>
              <w:right w:w="108" w:type="dxa"/>
            </w:tcMar>
          </w:tcPr>
          <w:p w14:paraId="0C817998"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11139</w:t>
            </w:r>
          </w:p>
        </w:tc>
        <w:tc>
          <w:tcPr>
            <w:tcW w:w="1021" w:type="dxa"/>
            <w:gridSpan w:val="2"/>
            <w:tcMar>
              <w:top w:w="0" w:type="dxa"/>
              <w:left w:w="108" w:type="dxa"/>
              <w:bottom w:w="0" w:type="dxa"/>
              <w:right w:w="108" w:type="dxa"/>
            </w:tcMar>
          </w:tcPr>
          <w:p w14:paraId="5E22746A"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c>
          <w:tcPr>
            <w:tcW w:w="1021" w:type="dxa"/>
            <w:gridSpan w:val="2"/>
            <w:tcMar>
              <w:top w:w="0" w:type="dxa"/>
              <w:left w:w="108" w:type="dxa"/>
              <w:bottom w:w="0" w:type="dxa"/>
              <w:right w:w="108" w:type="dxa"/>
            </w:tcMar>
          </w:tcPr>
          <w:p w14:paraId="6AD8E930" w14:textId="77777777" w:rsidR="001058C5" w:rsidRPr="005A7116" w:rsidRDefault="001058C5"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1025" w:type="dxa"/>
            <w:tcMar>
              <w:top w:w="0" w:type="dxa"/>
              <w:left w:w="108" w:type="dxa"/>
              <w:bottom w:w="0" w:type="dxa"/>
              <w:right w:w="108" w:type="dxa"/>
            </w:tcMar>
          </w:tcPr>
          <w:p w14:paraId="1E76B8BF"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r>
      <w:tr w:rsidR="0012267E" w:rsidRPr="005A7116" w14:paraId="66760BC9" w14:textId="77777777" w:rsidTr="00C90B63">
        <w:trPr>
          <w:jc w:val="center"/>
        </w:trPr>
        <w:tc>
          <w:tcPr>
            <w:tcW w:w="792" w:type="dxa"/>
            <w:gridSpan w:val="2"/>
            <w:tcMar>
              <w:top w:w="0" w:type="dxa"/>
              <w:left w:w="108" w:type="dxa"/>
              <w:bottom w:w="0" w:type="dxa"/>
              <w:right w:w="108" w:type="dxa"/>
            </w:tcMar>
          </w:tcPr>
          <w:p w14:paraId="76371D43" w14:textId="77777777" w:rsidR="001058C5" w:rsidRPr="005A7116" w:rsidRDefault="001058C5"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3.10</w:t>
            </w:r>
          </w:p>
        </w:tc>
        <w:tc>
          <w:tcPr>
            <w:tcW w:w="4760" w:type="dxa"/>
            <w:tcMar>
              <w:top w:w="0" w:type="dxa"/>
              <w:left w:w="108" w:type="dxa"/>
              <w:bottom w:w="0" w:type="dxa"/>
              <w:right w:w="108" w:type="dxa"/>
            </w:tcMar>
          </w:tcPr>
          <w:p w14:paraId="3B6A8BE6" w14:textId="4F036849" w:rsidR="001058C5" w:rsidRPr="005A7116" w:rsidRDefault="001058C5" w:rsidP="000D6F32">
            <w:pPr>
              <w:spacing w:after="0" w:line="240" w:lineRule="auto"/>
              <w:jc w:val="both"/>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 xml:space="preserve">Standard &amp; Poor's агенттігінің халықаралық шкаласы бойынша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rPr>
              <w:t>ВВВ-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rPr>
              <w:t xml:space="preserve"> төмен емес тәуелсіз рейтингісі немесе басқа рейтингтік агенттіктердің бірінің осыған ұқсас деңгейдегі рейтингі бар шет мемлекеттердің </w:t>
            </w:r>
            <w:r w:rsidRPr="005A7116">
              <w:rPr>
                <w:rFonts w:ascii="Times New Roman" w:eastAsia="Calibri" w:hAnsi="Times New Roman" w:cs="Times New Roman"/>
                <w:color w:val="000000" w:themeColor="text1"/>
                <w:sz w:val="24"/>
                <w:szCs w:val="24"/>
                <w:lang w:val="kk-KZ"/>
              </w:rPr>
              <w:t xml:space="preserve">борыштық </w:t>
            </w:r>
            <w:r w:rsidRPr="005A7116">
              <w:rPr>
                <w:rFonts w:ascii="Times New Roman" w:eastAsia="Calibri" w:hAnsi="Times New Roman" w:cs="Times New Roman"/>
                <w:color w:val="000000" w:themeColor="text1"/>
                <w:sz w:val="24"/>
                <w:szCs w:val="24"/>
              </w:rPr>
              <w:t>исламдық бағалы қағаздар</w:t>
            </w:r>
            <w:r w:rsidRPr="005A7116">
              <w:rPr>
                <w:rFonts w:ascii="Times New Roman" w:eastAsia="Calibri" w:hAnsi="Times New Roman" w:cs="Times New Roman"/>
                <w:color w:val="000000" w:themeColor="text1"/>
                <w:sz w:val="24"/>
                <w:szCs w:val="24"/>
                <w:lang w:val="kk-KZ"/>
              </w:rPr>
              <w:t>ы</w:t>
            </w:r>
            <w:r w:rsidRPr="005A7116">
              <w:rPr>
                <w:rFonts w:ascii="Times New Roman" w:eastAsia="Calibri" w:hAnsi="Times New Roman" w:cs="Times New Roman"/>
                <w:color w:val="000000" w:themeColor="text1"/>
                <w:sz w:val="24"/>
                <w:szCs w:val="24"/>
              </w:rPr>
              <w:t xml:space="preserve"> </w:t>
            </w:r>
            <w:r w:rsidRPr="005A7116">
              <w:rPr>
                <w:rFonts w:ascii="Times New Roman" w:eastAsia="Calibri" w:hAnsi="Times New Roman" w:cs="Times New Roman"/>
                <w:color w:val="000000" w:themeColor="text1"/>
                <w:sz w:val="24"/>
                <w:szCs w:val="24"/>
                <w:lang w:val="kk-KZ"/>
              </w:rPr>
              <w:t xml:space="preserve"> </w:t>
            </w:r>
          </w:p>
        </w:tc>
        <w:tc>
          <w:tcPr>
            <w:tcW w:w="1020" w:type="dxa"/>
            <w:tcMar>
              <w:top w:w="0" w:type="dxa"/>
              <w:left w:w="108" w:type="dxa"/>
              <w:bottom w:w="0" w:type="dxa"/>
              <w:right w:w="108" w:type="dxa"/>
            </w:tcMar>
          </w:tcPr>
          <w:p w14:paraId="0185DA70"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11140</w:t>
            </w:r>
          </w:p>
        </w:tc>
        <w:tc>
          <w:tcPr>
            <w:tcW w:w="1021" w:type="dxa"/>
            <w:gridSpan w:val="2"/>
            <w:tcMar>
              <w:top w:w="0" w:type="dxa"/>
              <w:left w:w="108" w:type="dxa"/>
              <w:bottom w:w="0" w:type="dxa"/>
              <w:right w:w="108" w:type="dxa"/>
            </w:tcMar>
          </w:tcPr>
          <w:p w14:paraId="0719B30A"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c>
          <w:tcPr>
            <w:tcW w:w="1021" w:type="dxa"/>
            <w:gridSpan w:val="2"/>
            <w:tcMar>
              <w:top w:w="0" w:type="dxa"/>
              <w:left w:w="108" w:type="dxa"/>
              <w:bottom w:w="0" w:type="dxa"/>
              <w:right w:w="108" w:type="dxa"/>
            </w:tcMar>
          </w:tcPr>
          <w:p w14:paraId="7FF62A85" w14:textId="77777777" w:rsidR="001058C5" w:rsidRPr="005A7116" w:rsidRDefault="001058C5" w:rsidP="000D6F32">
            <w:pPr>
              <w:spacing w:after="0" w:line="240" w:lineRule="auto"/>
              <w:jc w:val="center"/>
              <w:rPr>
                <w:rFonts w:ascii="Times New Roman" w:eastAsia="Calibri" w:hAnsi="Times New Roman" w:cs="Times New Roman"/>
                <w:strike/>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1025" w:type="dxa"/>
            <w:tcMar>
              <w:top w:w="0" w:type="dxa"/>
              <w:left w:w="108" w:type="dxa"/>
              <w:bottom w:w="0" w:type="dxa"/>
              <w:right w:w="108" w:type="dxa"/>
            </w:tcMar>
          </w:tcPr>
          <w:p w14:paraId="21CA3C3F"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r>
      <w:tr w:rsidR="0012267E" w:rsidRPr="005A7116" w14:paraId="0AB2D1E5" w14:textId="77777777" w:rsidTr="00C90B63">
        <w:trPr>
          <w:jc w:val="center"/>
        </w:trPr>
        <w:tc>
          <w:tcPr>
            <w:tcW w:w="792" w:type="dxa"/>
            <w:gridSpan w:val="2"/>
            <w:tcMar>
              <w:top w:w="0" w:type="dxa"/>
              <w:left w:w="108" w:type="dxa"/>
              <w:bottom w:w="0" w:type="dxa"/>
              <w:right w:w="108" w:type="dxa"/>
            </w:tcMar>
          </w:tcPr>
          <w:p w14:paraId="59AF021F" w14:textId="77777777" w:rsidR="001058C5" w:rsidRPr="005A7116" w:rsidRDefault="001058C5"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3.11</w:t>
            </w:r>
          </w:p>
        </w:tc>
        <w:tc>
          <w:tcPr>
            <w:tcW w:w="4760" w:type="dxa"/>
            <w:tcMar>
              <w:top w:w="0" w:type="dxa"/>
              <w:left w:w="108" w:type="dxa"/>
              <w:bottom w:w="0" w:type="dxa"/>
              <w:right w:w="108" w:type="dxa"/>
            </w:tcMar>
          </w:tcPr>
          <w:p w14:paraId="29F152E1" w14:textId="5DB85F44" w:rsidR="001058C5" w:rsidRPr="005A7116" w:rsidRDefault="001058C5" w:rsidP="000D6F32">
            <w:pPr>
              <w:spacing w:after="0" w:line="240" w:lineRule="auto"/>
              <w:jc w:val="both"/>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 xml:space="preserve">Standard &amp; Poor's агенттігінің халықаралық шкаласы бойынша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rPr>
              <w:t>ВВ</w:t>
            </w:r>
            <w:r w:rsidRPr="005A7116">
              <w:rPr>
                <w:rFonts w:ascii="Times New Roman" w:eastAsia="Calibri" w:hAnsi="Times New Roman" w:cs="Times New Roman"/>
                <w:color w:val="000000" w:themeColor="text1"/>
                <w:sz w:val="24"/>
                <w:szCs w:val="24"/>
                <w:lang w:val="kk-KZ"/>
              </w:rPr>
              <w:t>+</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rPr>
              <w:t xml:space="preserve"> </w:t>
            </w:r>
            <w:r w:rsidRPr="005A7116">
              <w:rPr>
                <w:rFonts w:ascii="Times New Roman" w:eastAsia="Calibri" w:hAnsi="Times New Roman" w:cs="Times New Roman"/>
                <w:color w:val="000000" w:themeColor="text1"/>
                <w:sz w:val="24"/>
                <w:szCs w:val="24"/>
                <w:lang w:val="kk-KZ"/>
              </w:rPr>
              <w:t xml:space="preserve">бастап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rPr>
              <w:t>ВВ-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дейін</w:t>
            </w:r>
            <w:r w:rsidRPr="005A7116">
              <w:rPr>
                <w:rFonts w:ascii="Times New Roman" w:eastAsia="Calibri" w:hAnsi="Times New Roman" w:cs="Times New Roman"/>
                <w:color w:val="000000" w:themeColor="text1"/>
                <w:sz w:val="24"/>
                <w:szCs w:val="24"/>
              </w:rPr>
              <w:t xml:space="preserve"> тәуелсіз рейтингісі немесе басқа рейтингтік агенттіктердің бірінің осыған ұқсас деңгейдегі рейтингі бар шет </w:t>
            </w:r>
            <w:r w:rsidRPr="005A7116">
              <w:rPr>
                <w:rFonts w:ascii="Times New Roman" w:eastAsia="Calibri" w:hAnsi="Times New Roman" w:cs="Times New Roman"/>
                <w:color w:val="000000" w:themeColor="text1"/>
                <w:sz w:val="24"/>
                <w:szCs w:val="24"/>
              </w:rPr>
              <w:lastRenderedPageBreak/>
              <w:t xml:space="preserve">мемлекеттердің </w:t>
            </w:r>
            <w:r w:rsidRPr="005A7116">
              <w:rPr>
                <w:rFonts w:ascii="Times New Roman" w:eastAsia="Calibri" w:hAnsi="Times New Roman" w:cs="Times New Roman"/>
                <w:color w:val="000000" w:themeColor="text1"/>
                <w:sz w:val="24"/>
                <w:szCs w:val="24"/>
                <w:lang w:val="kk-KZ"/>
              </w:rPr>
              <w:t xml:space="preserve">борыштық </w:t>
            </w:r>
            <w:r w:rsidRPr="005A7116">
              <w:rPr>
                <w:rFonts w:ascii="Times New Roman" w:eastAsia="Calibri" w:hAnsi="Times New Roman" w:cs="Times New Roman"/>
                <w:color w:val="000000" w:themeColor="text1"/>
                <w:sz w:val="24"/>
                <w:szCs w:val="24"/>
              </w:rPr>
              <w:t>исламдық бағалы қағаздар</w:t>
            </w:r>
            <w:r w:rsidRPr="005A7116">
              <w:rPr>
                <w:rFonts w:ascii="Times New Roman" w:eastAsia="Calibri" w:hAnsi="Times New Roman" w:cs="Times New Roman"/>
                <w:color w:val="000000" w:themeColor="text1"/>
                <w:sz w:val="24"/>
                <w:szCs w:val="24"/>
                <w:lang w:val="kk-KZ"/>
              </w:rPr>
              <w:t>ы</w:t>
            </w:r>
            <w:r w:rsidRPr="005A7116">
              <w:rPr>
                <w:rFonts w:ascii="Times New Roman" w:eastAsia="Calibri" w:hAnsi="Times New Roman" w:cs="Times New Roman"/>
                <w:color w:val="000000" w:themeColor="text1"/>
                <w:sz w:val="24"/>
                <w:szCs w:val="24"/>
              </w:rPr>
              <w:t xml:space="preserve"> </w:t>
            </w:r>
            <w:r w:rsidRPr="005A7116">
              <w:rPr>
                <w:rFonts w:ascii="Times New Roman" w:eastAsia="Calibri" w:hAnsi="Times New Roman" w:cs="Times New Roman"/>
                <w:color w:val="000000" w:themeColor="text1"/>
                <w:sz w:val="24"/>
                <w:szCs w:val="24"/>
                <w:lang w:val="kk-KZ"/>
              </w:rPr>
              <w:t xml:space="preserve"> </w:t>
            </w:r>
          </w:p>
        </w:tc>
        <w:tc>
          <w:tcPr>
            <w:tcW w:w="1020" w:type="dxa"/>
            <w:tcMar>
              <w:top w:w="0" w:type="dxa"/>
              <w:left w:w="108" w:type="dxa"/>
              <w:bottom w:w="0" w:type="dxa"/>
              <w:right w:w="108" w:type="dxa"/>
            </w:tcMar>
          </w:tcPr>
          <w:p w14:paraId="2A053FA1"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lastRenderedPageBreak/>
              <w:t>11141</w:t>
            </w:r>
          </w:p>
        </w:tc>
        <w:tc>
          <w:tcPr>
            <w:tcW w:w="1021" w:type="dxa"/>
            <w:gridSpan w:val="2"/>
            <w:tcMar>
              <w:top w:w="0" w:type="dxa"/>
              <w:left w:w="108" w:type="dxa"/>
              <w:bottom w:w="0" w:type="dxa"/>
              <w:right w:w="108" w:type="dxa"/>
            </w:tcMar>
          </w:tcPr>
          <w:p w14:paraId="2666DEAE"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c>
          <w:tcPr>
            <w:tcW w:w="1021" w:type="dxa"/>
            <w:gridSpan w:val="2"/>
            <w:tcMar>
              <w:top w:w="0" w:type="dxa"/>
              <w:left w:w="108" w:type="dxa"/>
              <w:bottom w:w="0" w:type="dxa"/>
              <w:right w:w="108" w:type="dxa"/>
            </w:tcMar>
          </w:tcPr>
          <w:p w14:paraId="53796EDC" w14:textId="77777777" w:rsidR="001058C5" w:rsidRPr="005A7116" w:rsidRDefault="001058C5" w:rsidP="000D6F32">
            <w:pPr>
              <w:spacing w:after="0" w:line="240" w:lineRule="auto"/>
              <w:jc w:val="center"/>
              <w:rPr>
                <w:rFonts w:ascii="Times New Roman" w:eastAsia="Calibri" w:hAnsi="Times New Roman" w:cs="Times New Roman"/>
                <w:strike/>
                <w:color w:val="000000" w:themeColor="text1"/>
                <w:sz w:val="24"/>
                <w:szCs w:val="24"/>
              </w:rPr>
            </w:pPr>
            <w:r w:rsidRPr="005A7116">
              <w:rPr>
                <w:rFonts w:ascii="Times New Roman" w:eastAsia="Calibri" w:hAnsi="Times New Roman" w:cs="Times New Roman"/>
                <w:color w:val="000000" w:themeColor="text1"/>
                <w:sz w:val="24"/>
                <w:szCs w:val="24"/>
              </w:rPr>
              <w:t>90%</w:t>
            </w:r>
          </w:p>
        </w:tc>
        <w:tc>
          <w:tcPr>
            <w:tcW w:w="1025" w:type="dxa"/>
            <w:tcMar>
              <w:top w:w="0" w:type="dxa"/>
              <w:left w:w="108" w:type="dxa"/>
              <w:bottom w:w="0" w:type="dxa"/>
              <w:right w:w="108" w:type="dxa"/>
            </w:tcMar>
          </w:tcPr>
          <w:p w14:paraId="749EC9DB"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r>
      <w:tr w:rsidR="0012267E" w:rsidRPr="005A7116" w14:paraId="6E9090B5" w14:textId="77777777" w:rsidTr="00C90B63">
        <w:trPr>
          <w:jc w:val="center"/>
        </w:trPr>
        <w:tc>
          <w:tcPr>
            <w:tcW w:w="792" w:type="dxa"/>
            <w:gridSpan w:val="2"/>
            <w:tcMar>
              <w:top w:w="0" w:type="dxa"/>
              <w:left w:w="108" w:type="dxa"/>
              <w:bottom w:w="0" w:type="dxa"/>
              <w:right w:w="108" w:type="dxa"/>
            </w:tcMar>
          </w:tcPr>
          <w:p w14:paraId="092AF112" w14:textId="77777777" w:rsidR="001058C5" w:rsidRPr="005A7116" w:rsidRDefault="001058C5"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lastRenderedPageBreak/>
              <w:t>3.12</w:t>
            </w:r>
          </w:p>
        </w:tc>
        <w:tc>
          <w:tcPr>
            <w:tcW w:w="4760" w:type="dxa"/>
            <w:tcMar>
              <w:top w:w="0" w:type="dxa"/>
              <w:left w:w="108" w:type="dxa"/>
              <w:bottom w:w="0" w:type="dxa"/>
              <w:right w:w="108" w:type="dxa"/>
            </w:tcMar>
          </w:tcPr>
          <w:p w14:paraId="4F6EFFD4" w14:textId="26D758D8" w:rsidR="001058C5" w:rsidRPr="005A7116" w:rsidRDefault="001058C5" w:rsidP="000D6F32">
            <w:pPr>
              <w:spacing w:after="0" w:line="240" w:lineRule="auto"/>
              <w:jc w:val="both"/>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 xml:space="preserve">Standard &amp; Poor's агенттігінің халықаралық шкаласы бойынша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rPr>
              <w:t>В</w:t>
            </w:r>
            <w:r w:rsidRPr="005A7116">
              <w:rPr>
                <w:rFonts w:ascii="Times New Roman" w:eastAsia="Calibri" w:hAnsi="Times New Roman" w:cs="Times New Roman"/>
                <w:color w:val="000000" w:themeColor="text1"/>
                <w:sz w:val="24"/>
                <w:szCs w:val="24"/>
                <w:lang w:val="kk-KZ"/>
              </w:rPr>
              <w:t>+</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rPr>
              <w:t xml:space="preserve"> </w:t>
            </w:r>
            <w:r w:rsidRPr="005A7116">
              <w:rPr>
                <w:rFonts w:ascii="Times New Roman" w:eastAsia="Calibri" w:hAnsi="Times New Roman" w:cs="Times New Roman"/>
                <w:color w:val="000000" w:themeColor="text1"/>
                <w:sz w:val="24"/>
                <w:szCs w:val="24"/>
                <w:lang w:val="kk-KZ"/>
              </w:rPr>
              <w:t xml:space="preserve">бастап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rPr>
              <w:t>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дейін</w:t>
            </w:r>
            <w:r w:rsidRPr="005A7116">
              <w:rPr>
                <w:rFonts w:ascii="Times New Roman" w:eastAsia="Calibri" w:hAnsi="Times New Roman" w:cs="Times New Roman"/>
                <w:color w:val="000000" w:themeColor="text1"/>
                <w:sz w:val="24"/>
                <w:szCs w:val="24"/>
              </w:rPr>
              <w:t xml:space="preserve"> тәуелсіз рейтингісі немесе басқа рейтингтік агенттіктердің бірінің осыған ұқсас деңгейдегі рейтингі бар шет мемлекеттердің </w:t>
            </w:r>
            <w:r w:rsidRPr="005A7116">
              <w:rPr>
                <w:rFonts w:ascii="Times New Roman" w:eastAsia="Calibri" w:hAnsi="Times New Roman" w:cs="Times New Roman"/>
                <w:color w:val="000000" w:themeColor="text1"/>
                <w:sz w:val="24"/>
                <w:szCs w:val="24"/>
                <w:lang w:val="kk-KZ"/>
              </w:rPr>
              <w:t xml:space="preserve">борыштық </w:t>
            </w:r>
            <w:r w:rsidRPr="005A7116">
              <w:rPr>
                <w:rFonts w:ascii="Times New Roman" w:eastAsia="Calibri" w:hAnsi="Times New Roman" w:cs="Times New Roman"/>
                <w:color w:val="000000" w:themeColor="text1"/>
                <w:sz w:val="24"/>
                <w:szCs w:val="24"/>
              </w:rPr>
              <w:t>исламдық бағалы қағаздар</w:t>
            </w:r>
            <w:r w:rsidRPr="005A7116">
              <w:rPr>
                <w:rFonts w:ascii="Times New Roman" w:eastAsia="Calibri" w:hAnsi="Times New Roman" w:cs="Times New Roman"/>
                <w:color w:val="000000" w:themeColor="text1"/>
                <w:sz w:val="24"/>
                <w:szCs w:val="24"/>
                <w:lang w:val="kk-KZ"/>
              </w:rPr>
              <w:t>ы</w:t>
            </w:r>
          </w:p>
        </w:tc>
        <w:tc>
          <w:tcPr>
            <w:tcW w:w="1020" w:type="dxa"/>
            <w:tcMar>
              <w:top w:w="0" w:type="dxa"/>
              <w:left w:w="108" w:type="dxa"/>
              <w:bottom w:w="0" w:type="dxa"/>
              <w:right w:w="108" w:type="dxa"/>
            </w:tcMar>
          </w:tcPr>
          <w:p w14:paraId="70593C02"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11142</w:t>
            </w:r>
          </w:p>
        </w:tc>
        <w:tc>
          <w:tcPr>
            <w:tcW w:w="1021" w:type="dxa"/>
            <w:gridSpan w:val="2"/>
            <w:tcMar>
              <w:top w:w="0" w:type="dxa"/>
              <w:left w:w="108" w:type="dxa"/>
              <w:bottom w:w="0" w:type="dxa"/>
              <w:right w:w="108" w:type="dxa"/>
            </w:tcMar>
          </w:tcPr>
          <w:p w14:paraId="2A600A52"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c>
          <w:tcPr>
            <w:tcW w:w="1021" w:type="dxa"/>
            <w:gridSpan w:val="2"/>
            <w:tcMar>
              <w:top w:w="0" w:type="dxa"/>
              <w:left w:w="108" w:type="dxa"/>
              <w:bottom w:w="0" w:type="dxa"/>
              <w:right w:w="108" w:type="dxa"/>
            </w:tcMar>
          </w:tcPr>
          <w:p w14:paraId="4178AD5A" w14:textId="77777777" w:rsidR="001058C5" w:rsidRPr="005A7116" w:rsidRDefault="001058C5"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80%</w:t>
            </w:r>
          </w:p>
        </w:tc>
        <w:tc>
          <w:tcPr>
            <w:tcW w:w="1025" w:type="dxa"/>
            <w:tcMar>
              <w:top w:w="0" w:type="dxa"/>
              <w:left w:w="108" w:type="dxa"/>
              <w:bottom w:w="0" w:type="dxa"/>
              <w:right w:w="108" w:type="dxa"/>
            </w:tcMar>
          </w:tcPr>
          <w:p w14:paraId="4D9F2D10"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r>
      <w:tr w:rsidR="0012267E" w:rsidRPr="005A7116" w14:paraId="08EAA243" w14:textId="77777777" w:rsidTr="00C90B63">
        <w:trPr>
          <w:jc w:val="center"/>
        </w:trPr>
        <w:tc>
          <w:tcPr>
            <w:tcW w:w="792" w:type="dxa"/>
            <w:gridSpan w:val="2"/>
            <w:tcMar>
              <w:top w:w="0" w:type="dxa"/>
              <w:left w:w="108" w:type="dxa"/>
              <w:bottom w:w="0" w:type="dxa"/>
              <w:right w:w="108" w:type="dxa"/>
            </w:tcMar>
          </w:tcPr>
          <w:p w14:paraId="3B0C5E0D" w14:textId="77777777" w:rsidR="001058C5" w:rsidRPr="005A7116" w:rsidRDefault="001058C5"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3.13</w:t>
            </w:r>
          </w:p>
        </w:tc>
        <w:tc>
          <w:tcPr>
            <w:tcW w:w="4760" w:type="dxa"/>
            <w:tcMar>
              <w:top w:w="0" w:type="dxa"/>
              <w:left w:w="108" w:type="dxa"/>
              <w:bottom w:w="0" w:type="dxa"/>
              <w:right w:w="108" w:type="dxa"/>
            </w:tcMar>
          </w:tcPr>
          <w:p w14:paraId="6480DA95" w14:textId="32D0D682" w:rsidR="001058C5" w:rsidRPr="005A7116" w:rsidRDefault="001058C5" w:rsidP="000D6F32">
            <w:pPr>
              <w:spacing w:after="0" w:line="240" w:lineRule="auto"/>
              <w:jc w:val="both"/>
              <w:rPr>
                <w:rFonts w:ascii="Times New Roman" w:hAnsi="Times New Roman"/>
                <w:color w:val="000000" w:themeColor="text1"/>
                <w:sz w:val="24"/>
                <w:szCs w:val="24"/>
                <w:lang w:val="kk-KZ"/>
              </w:rPr>
            </w:pPr>
            <w:r w:rsidRPr="005A7116">
              <w:rPr>
                <w:rFonts w:ascii="Times New Roman" w:hAnsi="Times New Roman"/>
                <w:color w:val="000000" w:themeColor="text1"/>
                <w:sz w:val="24"/>
                <w:szCs w:val="24"/>
              </w:rPr>
              <w:t xml:space="preserve">Standard &amp; Poor's агенттігінің халықаралық шкаласы бойынша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rPr>
              <w:t>В</w:t>
            </w:r>
            <w:r w:rsidRPr="005A7116">
              <w:rPr>
                <w:rFonts w:ascii="Times New Roman" w:hAnsi="Times New Roman"/>
                <w:color w:val="000000" w:themeColor="text1"/>
                <w:sz w:val="24"/>
                <w:szCs w:val="24"/>
                <w:lang w:val="kk-KZ"/>
              </w:rPr>
              <w:t>ВВ-</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-тен төмен емес </w:t>
            </w:r>
            <w:r w:rsidRPr="005A7116">
              <w:rPr>
                <w:rFonts w:ascii="Times New Roman" w:hAnsi="Times New Roman"/>
                <w:color w:val="000000" w:themeColor="text1"/>
                <w:sz w:val="24"/>
                <w:szCs w:val="24"/>
              </w:rPr>
              <w:t>рейтингтік бағасы</w:t>
            </w:r>
            <w:r w:rsidRPr="005A7116">
              <w:rPr>
                <w:rFonts w:ascii="Times New Roman" w:hAnsi="Times New Roman"/>
                <w:color w:val="000000" w:themeColor="text1"/>
                <w:sz w:val="24"/>
                <w:szCs w:val="24"/>
                <w:lang w:val="kk-KZ"/>
              </w:rPr>
              <w:t xml:space="preserve"> </w:t>
            </w:r>
            <w:r w:rsidRPr="005A7116">
              <w:rPr>
                <w:rFonts w:ascii="Times New Roman" w:hAnsi="Times New Roman"/>
                <w:color w:val="000000" w:themeColor="text1"/>
                <w:sz w:val="24"/>
                <w:szCs w:val="24"/>
              </w:rPr>
              <w:t xml:space="preserve">немесе басқа рейтингтік агенттіктердің бірінің осыған ұқсас деңгейдегі рейтингі бар </w:t>
            </w:r>
            <w:r w:rsidRPr="005A7116">
              <w:rPr>
                <w:rFonts w:ascii="Times New Roman" w:hAnsi="Times New Roman"/>
                <w:color w:val="000000" w:themeColor="text1"/>
                <w:sz w:val="24"/>
                <w:szCs w:val="24"/>
                <w:lang w:val="kk-KZ"/>
              </w:rPr>
              <w:t xml:space="preserve">(олардың эмитентінде бар) шет ел эмитеттерінің мемлекеттік емес борыштық исламдық бағалы қағаздары </w:t>
            </w:r>
          </w:p>
        </w:tc>
        <w:tc>
          <w:tcPr>
            <w:tcW w:w="1020" w:type="dxa"/>
            <w:tcMar>
              <w:top w:w="0" w:type="dxa"/>
              <w:left w:w="108" w:type="dxa"/>
              <w:bottom w:w="0" w:type="dxa"/>
              <w:right w:w="108" w:type="dxa"/>
            </w:tcMar>
          </w:tcPr>
          <w:p w14:paraId="3E4E795E"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11143</w:t>
            </w:r>
          </w:p>
        </w:tc>
        <w:tc>
          <w:tcPr>
            <w:tcW w:w="1021" w:type="dxa"/>
            <w:gridSpan w:val="2"/>
            <w:tcMar>
              <w:top w:w="0" w:type="dxa"/>
              <w:left w:w="108" w:type="dxa"/>
              <w:bottom w:w="0" w:type="dxa"/>
              <w:right w:w="108" w:type="dxa"/>
            </w:tcMar>
          </w:tcPr>
          <w:p w14:paraId="6392F2EC"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c>
          <w:tcPr>
            <w:tcW w:w="1021" w:type="dxa"/>
            <w:gridSpan w:val="2"/>
            <w:tcMar>
              <w:top w:w="0" w:type="dxa"/>
              <w:left w:w="108" w:type="dxa"/>
              <w:bottom w:w="0" w:type="dxa"/>
              <w:right w:w="108" w:type="dxa"/>
            </w:tcMar>
          </w:tcPr>
          <w:p w14:paraId="177E3788" w14:textId="77777777" w:rsidR="001058C5" w:rsidRPr="005A7116" w:rsidRDefault="001058C5"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1025" w:type="dxa"/>
            <w:tcMar>
              <w:top w:w="0" w:type="dxa"/>
              <w:left w:w="108" w:type="dxa"/>
              <w:bottom w:w="0" w:type="dxa"/>
              <w:right w:w="108" w:type="dxa"/>
            </w:tcMar>
          </w:tcPr>
          <w:p w14:paraId="6025102E"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r>
      <w:tr w:rsidR="0012267E" w:rsidRPr="005A7116" w14:paraId="6FC608BF" w14:textId="77777777" w:rsidTr="00C90B63">
        <w:trPr>
          <w:jc w:val="center"/>
        </w:trPr>
        <w:tc>
          <w:tcPr>
            <w:tcW w:w="792" w:type="dxa"/>
            <w:gridSpan w:val="2"/>
            <w:tcMar>
              <w:top w:w="0" w:type="dxa"/>
              <w:left w:w="108" w:type="dxa"/>
              <w:bottom w:w="0" w:type="dxa"/>
              <w:right w:w="108" w:type="dxa"/>
            </w:tcMar>
          </w:tcPr>
          <w:p w14:paraId="2C5F86E2" w14:textId="77777777" w:rsidR="001058C5" w:rsidRPr="005A7116" w:rsidRDefault="001058C5"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3.14</w:t>
            </w:r>
          </w:p>
        </w:tc>
        <w:tc>
          <w:tcPr>
            <w:tcW w:w="4760" w:type="dxa"/>
            <w:tcMar>
              <w:top w:w="0" w:type="dxa"/>
              <w:left w:w="108" w:type="dxa"/>
              <w:bottom w:w="0" w:type="dxa"/>
              <w:right w:w="108" w:type="dxa"/>
            </w:tcMar>
          </w:tcPr>
          <w:p w14:paraId="67C65BD3" w14:textId="47E9042A" w:rsidR="001058C5" w:rsidRPr="005A7116" w:rsidRDefault="001058C5" w:rsidP="000D6F32">
            <w:pPr>
              <w:spacing w:after="0" w:line="240" w:lineRule="auto"/>
              <w:jc w:val="both"/>
              <w:rPr>
                <w:rFonts w:ascii="Times New Roman" w:hAnsi="Times New Roman"/>
                <w:color w:val="000000" w:themeColor="text1"/>
                <w:sz w:val="24"/>
                <w:szCs w:val="24"/>
                <w:lang w:val="kk-KZ"/>
              </w:rPr>
            </w:pPr>
            <w:r w:rsidRPr="005A7116">
              <w:rPr>
                <w:rFonts w:ascii="Times New Roman" w:hAnsi="Times New Roman"/>
                <w:color w:val="000000" w:themeColor="text1"/>
                <w:sz w:val="24"/>
                <w:szCs w:val="24"/>
              </w:rPr>
              <w:t xml:space="preserve">Standard &amp; Poor's агенттігінің халықаралық шкаласы бойынша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rPr>
              <w:t>ВВ</w:t>
            </w:r>
            <w:r w:rsidRPr="005A7116">
              <w:rPr>
                <w:rFonts w:ascii="Times New Roman" w:eastAsia="Calibri" w:hAnsi="Times New Roman" w:cs="Times New Roman"/>
                <w:color w:val="000000" w:themeColor="text1"/>
                <w:sz w:val="24"/>
                <w:szCs w:val="24"/>
                <w:lang w:val="kk-KZ"/>
              </w:rPr>
              <w:t>+</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rPr>
              <w:t xml:space="preserve"> </w:t>
            </w:r>
            <w:r w:rsidRPr="005A7116">
              <w:rPr>
                <w:rFonts w:ascii="Times New Roman" w:eastAsia="Calibri" w:hAnsi="Times New Roman" w:cs="Times New Roman"/>
                <w:color w:val="000000" w:themeColor="text1"/>
                <w:sz w:val="24"/>
                <w:szCs w:val="24"/>
                <w:lang w:val="kk-KZ"/>
              </w:rPr>
              <w:t xml:space="preserve">бастап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rPr>
              <w:t>ВВ-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дейін</w:t>
            </w:r>
            <w:r w:rsidRPr="005A7116">
              <w:rPr>
                <w:rFonts w:ascii="Times New Roman" w:eastAsia="Calibri" w:hAnsi="Times New Roman" w:cs="Times New Roman"/>
                <w:color w:val="000000" w:themeColor="text1"/>
                <w:sz w:val="24"/>
                <w:szCs w:val="24"/>
              </w:rPr>
              <w:t xml:space="preserve"> </w:t>
            </w:r>
            <w:r w:rsidRPr="005A7116">
              <w:rPr>
                <w:rFonts w:ascii="Times New Roman" w:hAnsi="Times New Roman"/>
                <w:color w:val="000000" w:themeColor="text1"/>
                <w:sz w:val="24"/>
                <w:szCs w:val="24"/>
              </w:rPr>
              <w:t>рейтингтік бағасы</w:t>
            </w:r>
            <w:r w:rsidRPr="005A7116">
              <w:rPr>
                <w:rFonts w:ascii="Times New Roman" w:hAnsi="Times New Roman"/>
                <w:color w:val="000000" w:themeColor="text1"/>
                <w:sz w:val="24"/>
                <w:szCs w:val="24"/>
                <w:lang w:val="kk-KZ"/>
              </w:rPr>
              <w:t xml:space="preserve"> </w:t>
            </w:r>
            <w:r w:rsidRPr="005A7116">
              <w:rPr>
                <w:rFonts w:ascii="Times New Roman" w:hAnsi="Times New Roman"/>
                <w:color w:val="000000" w:themeColor="text1"/>
                <w:sz w:val="24"/>
                <w:szCs w:val="24"/>
              </w:rPr>
              <w:t xml:space="preserve">немесе басқа рейтингтік агенттіктердің бірінің осыған ұқсас деңгейдегі рейтингі бар </w:t>
            </w:r>
            <w:r w:rsidRPr="005A7116">
              <w:rPr>
                <w:rFonts w:ascii="Times New Roman" w:hAnsi="Times New Roman"/>
                <w:color w:val="000000" w:themeColor="text1"/>
                <w:sz w:val="24"/>
                <w:szCs w:val="24"/>
                <w:lang w:val="kk-KZ"/>
              </w:rPr>
              <w:t xml:space="preserve">(олардың эмитентінде бар) шет ел эмитеттерінің мемлекеттік емес борыштық исламдық бағалы қағаздары </w:t>
            </w:r>
          </w:p>
        </w:tc>
        <w:tc>
          <w:tcPr>
            <w:tcW w:w="1020" w:type="dxa"/>
            <w:tcMar>
              <w:top w:w="0" w:type="dxa"/>
              <w:left w:w="108" w:type="dxa"/>
              <w:bottom w:w="0" w:type="dxa"/>
              <w:right w:w="108" w:type="dxa"/>
            </w:tcMar>
          </w:tcPr>
          <w:p w14:paraId="3FBD91AF"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11144</w:t>
            </w:r>
          </w:p>
        </w:tc>
        <w:tc>
          <w:tcPr>
            <w:tcW w:w="1021" w:type="dxa"/>
            <w:gridSpan w:val="2"/>
            <w:tcMar>
              <w:top w:w="0" w:type="dxa"/>
              <w:left w:w="108" w:type="dxa"/>
              <w:bottom w:w="0" w:type="dxa"/>
              <w:right w:w="108" w:type="dxa"/>
            </w:tcMar>
          </w:tcPr>
          <w:p w14:paraId="668AACDB"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c>
          <w:tcPr>
            <w:tcW w:w="1021" w:type="dxa"/>
            <w:gridSpan w:val="2"/>
            <w:tcMar>
              <w:top w:w="0" w:type="dxa"/>
              <w:left w:w="108" w:type="dxa"/>
              <w:bottom w:w="0" w:type="dxa"/>
              <w:right w:w="108" w:type="dxa"/>
            </w:tcMar>
          </w:tcPr>
          <w:p w14:paraId="711635EE" w14:textId="77777777" w:rsidR="001058C5" w:rsidRPr="005A7116" w:rsidRDefault="001058C5"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85%</w:t>
            </w:r>
          </w:p>
        </w:tc>
        <w:tc>
          <w:tcPr>
            <w:tcW w:w="1025" w:type="dxa"/>
            <w:tcMar>
              <w:top w:w="0" w:type="dxa"/>
              <w:left w:w="108" w:type="dxa"/>
              <w:bottom w:w="0" w:type="dxa"/>
              <w:right w:w="108" w:type="dxa"/>
            </w:tcMar>
          </w:tcPr>
          <w:p w14:paraId="7C1FECA2"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r>
      <w:tr w:rsidR="0012267E" w:rsidRPr="005A7116" w14:paraId="714218D8" w14:textId="77777777" w:rsidTr="00C90B63">
        <w:trPr>
          <w:jc w:val="center"/>
        </w:trPr>
        <w:tc>
          <w:tcPr>
            <w:tcW w:w="792" w:type="dxa"/>
            <w:gridSpan w:val="2"/>
            <w:tcMar>
              <w:top w:w="0" w:type="dxa"/>
              <w:left w:w="108" w:type="dxa"/>
              <w:bottom w:w="0" w:type="dxa"/>
              <w:right w:w="108" w:type="dxa"/>
            </w:tcMar>
          </w:tcPr>
          <w:p w14:paraId="1B4A7802" w14:textId="77777777" w:rsidR="001058C5" w:rsidRPr="005A7116" w:rsidRDefault="001058C5"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3.15</w:t>
            </w:r>
          </w:p>
        </w:tc>
        <w:tc>
          <w:tcPr>
            <w:tcW w:w="4760" w:type="dxa"/>
            <w:tcMar>
              <w:top w:w="0" w:type="dxa"/>
              <w:left w:w="108" w:type="dxa"/>
              <w:bottom w:w="0" w:type="dxa"/>
              <w:right w:w="108" w:type="dxa"/>
            </w:tcMar>
          </w:tcPr>
          <w:p w14:paraId="12EA9881" w14:textId="4C5144C5" w:rsidR="001058C5" w:rsidRPr="005A7116" w:rsidRDefault="001058C5" w:rsidP="000D6F32">
            <w:pPr>
              <w:spacing w:after="0" w:line="240" w:lineRule="auto"/>
              <w:jc w:val="both"/>
              <w:rPr>
                <w:rFonts w:ascii="Times New Roman" w:eastAsia="Calibri" w:hAnsi="Times New Roman" w:cs="Times New Roman"/>
                <w:color w:val="000000" w:themeColor="text1"/>
                <w:sz w:val="24"/>
                <w:szCs w:val="24"/>
              </w:rPr>
            </w:pPr>
            <w:r w:rsidRPr="005A7116">
              <w:rPr>
                <w:rFonts w:ascii="Times New Roman" w:hAnsi="Times New Roman"/>
                <w:color w:val="000000" w:themeColor="text1"/>
                <w:sz w:val="24"/>
                <w:szCs w:val="24"/>
              </w:rPr>
              <w:t xml:space="preserve">Standard &amp; Poor's агенттігінің халықаралық шкаласы бойынша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rPr>
              <w:t>В</w:t>
            </w:r>
            <w:r w:rsidRPr="005A7116">
              <w:rPr>
                <w:rFonts w:ascii="Times New Roman" w:eastAsia="Calibri" w:hAnsi="Times New Roman" w:cs="Times New Roman"/>
                <w:color w:val="000000" w:themeColor="text1"/>
                <w:sz w:val="24"/>
                <w:szCs w:val="24"/>
                <w:lang w:val="kk-KZ"/>
              </w:rPr>
              <w:t>+</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rPr>
              <w:t xml:space="preserve"> </w:t>
            </w:r>
            <w:r w:rsidRPr="005A7116">
              <w:rPr>
                <w:rFonts w:ascii="Times New Roman" w:eastAsia="Calibri" w:hAnsi="Times New Roman" w:cs="Times New Roman"/>
                <w:color w:val="000000" w:themeColor="text1"/>
                <w:sz w:val="24"/>
                <w:szCs w:val="24"/>
                <w:lang w:val="kk-KZ"/>
              </w:rPr>
              <w:t xml:space="preserve">бастап </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rPr>
              <w:t>В-</w:t>
            </w:r>
            <w:r w:rsidR="00796D18" w:rsidRPr="005A7116">
              <w:rPr>
                <w:rFonts w:ascii="Times New Roman" w:eastAsia="Calibri" w:hAnsi="Times New Roman" w:cs="Times New Roman"/>
                <w:color w:val="000000" w:themeColor="text1"/>
                <w:sz w:val="24"/>
                <w:szCs w:val="24"/>
                <w:lang w:val="kk-KZ"/>
              </w:rPr>
              <w:t>»</w:t>
            </w:r>
            <w:r w:rsidRPr="005A7116">
              <w:rPr>
                <w:rFonts w:ascii="Times New Roman" w:eastAsia="Calibri" w:hAnsi="Times New Roman" w:cs="Times New Roman"/>
                <w:color w:val="000000" w:themeColor="text1"/>
                <w:sz w:val="24"/>
                <w:szCs w:val="24"/>
                <w:lang w:val="kk-KZ"/>
              </w:rPr>
              <w:t xml:space="preserve"> дейін</w:t>
            </w:r>
            <w:r w:rsidRPr="005A7116">
              <w:rPr>
                <w:rFonts w:ascii="Times New Roman" w:eastAsia="Calibri" w:hAnsi="Times New Roman" w:cs="Times New Roman"/>
                <w:color w:val="000000" w:themeColor="text1"/>
                <w:sz w:val="24"/>
                <w:szCs w:val="24"/>
              </w:rPr>
              <w:t xml:space="preserve"> </w:t>
            </w:r>
            <w:r w:rsidRPr="005A7116">
              <w:rPr>
                <w:rFonts w:ascii="Times New Roman" w:hAnsi="Times New Roman"/>
                <w:color w:val="000000" w:themeColor="text1"/>
                <w:sz w:val="24"/>
                <w:szCs w:val="24"/>
              </w:rPr>
              <w:t>рейтингтік бағасы</w:t>
            </w:r>
            <w:r w:rsidRPr="005A7116">
              <w:rPr>
                <w:rFonts w:ascii="Times New Roman" w:hAnsi="Times New Roman"/>
                <w:color w:val="000000" w:themeColor="text1"/>
                <w:sz w:val="24"/>
                <w:szCs w:val="24"/>
                <w:lang w:val="kk-KZ"/>
              </w:rPr>
              <w:t xml:space="preserve"> </w:t>
            </w:r>
            <w:r w:rsidRPr="005A7116">
              <w:rPr>
                <w:rFonts w:ascii="Times New Roman" w:hAnsi="Times New Roman"/>
                <w:color w:val="000000" w:themeColor="text1"/>
                <w:sz w:val="24"/>
                <w:szCs w:val="24"/>
              </w:rPr>
              <w:t xml:space="preserve">немесе басқа рейтингтік агенттіктердің бірінің осыған ұқсас деңгейдегі рейтингі бар </w:t>
            </w:r>
            <w:r w:rsidRPr="005A7116">
              <w:rPr>
                <w:rFonts w:ascii="Times New Roman" w:hAnsi="Times New Roman"/>
                <w:color w:val="000000" w:themeColor="text1"/>
                <w:sz w:val="24"/>
                <w:szCs w:val="24"/>
                <w:lang w:val="kk-KZ"/>
              </w:rPr>
              <w:t>(олардың эмитентінде бар) шет ел эмитеттерінің мемлекеттік емес борыштық исламдық бағалы қағаздары</w:t>
            </w:r>
          </w:p>
        </w:tc>
        <w:tc>
          <w:tcPr>
            <w:tcW w:w="1020" w:type="dxa"/>
            <w:tcMar>
              <w:top w:w="0" w:type="dxa"/>
              <w:left w:w="108" w:type="dxa"/>
              <w:bottom w:w="0" w:type="dxa"/>
              <w:right w:w="108" w:type="dxa"/>
            </w:tcMar>
          </w:tcPr>
          <w:p w14:paraId="4CE9540B"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11145</w:t>
            </w:r>
          </w:p>
        </w:tc>
        <w:tc>
          <w:tcPr>
            <w:tcW w:w="1021" w:type="dxa"/>
            <w:gridSpan w:val="2"/>
            <w:tcMar>
              <w:top w:w="0" w:type="dxa"/>
              <w:left w:w="108" w:type="dxa"/>
              <w:bottom w:w="0" w:type="dxa"/>
              <w:right w:w="108" w:type="dxa"/>
            </w:tcMar>
          </w:tcPr>
          <w:p w14:paraId="2E4A1944"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c>
          <w:tcPr>
            <w:tcW w:w="1021" w:type="dxa"/>
            <w:gridSpan w:val="2"/>
            <w:tcMar>
              <w:top w:w="0" w:type="dxa"/>
              <w:left w:w="108" w:type="dxa"/>
              <w:bottom w:w="0" w:type="dxa"/>
              <w:right w:w="108" w:type="dxa"/>
            </w:tcMar>
          </w:tcPr>
          <w:p w14:paraId="6BB8156D" w14:textId="77777777" w:rsidR="001058C5" w:rsidRPr="005A7116" w:rsidRDefault="001058C5"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70%</w:t>
            </w:r>
          </w:p>
        </w:tc>
        <w:tc>
          <w:tcPr>
            <w:tcW w:w="1025" w:type="dxa"/>
            <w:tcMar>
              <w:top w:w="0" w:type="dxa"/>
              <w:left w:w="108" w:type="dxa"/>
              <w:bottom w:w="0" w:type="dxa"/>
              <w:right w:w="108" w:type="dxa"/>
            </w:tcMar>
          </w:tcPr>
          <w:p w14:paraId="101ADAA1"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r>
      <w:tr w:rsidR="0012267E" w:rsidRPr="005A7116" w14:paraId="02ECA21B" w14:textId="77777777" w:rsidTr="00C90B63">
        <w:trPr>
          <w:jc w:val="center"/>
        </w:trPr>
        <w:tc>
          <w:tcPr>
            <w:tcW w:w="792" w:type="dxa"/>
            <w:gridSpan w:val="2"/>
            <w:tcMar>
              <w:top w:w="0" w:type="dxa"/>
              <w:left w:w="108" w:type="dxa"/>
              <w:bottom w:w="0" w:type="dxa"/>
              <w:right w:w="108" w:type="dxa"/>
            </w:tcMar>
          </w:tcPr>
          <w:p w14:paraId="0FC005D1" w14:textId="77777777" w:rsidR="001058C5" w:rsidRPr="005A7116" w:rsidRDefault="001058C5"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4</w:t>
            </w:r>
          </w:p>
        </w:tc>
        <w:tc>
          <w:tcPr>
            <w:tcW w:w="4760" w:type="dxa"/>
            <w:tcMar>
              <w:top w:w="0" w:type="dxa"/>
              <w:left w:w="108" w:type="dxa"/>
              <w:bottom w:w="0" w:type="dxa"/>
              <w:right w:w="108" w:type="dxa"/>
            </w:tcMar>
          </w:tcPr>
          <w:p w14:paraId="54ABD367" w14:textId="050849DD" w:rsidR="001058C5" w:rsidRPr="005A7116" w:rsidRDefault="001058C5"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eastAsia="Calibri" w:hAnsi="Times New Roman" w:cs="Times New Roman"/>
                <w:color w:val="000000" w:themeColor="text1"/>
                <w:sz w:val="24"/>
                <w:szCs w:val="24"/>
              </w:rPr>
              <w:t>Акци</w:t>
            </w:r>
            <w:r w:rsidRPr="005A7116">
              <w:rPr>
                <w:rFonts w:ascii="Times New Roman" w:eastAsia="Calibri" w:hAnsi="Times New Roman" w:cs="Times New Roman"/>
                <w:color w:val="000000" w:themeColor="text1"/>
                <w:sz w:val="24"/>
                <w:szCs w:val="24"/>
                <w:lang w:val="kk-KZ"/>
              </w:rPr>
              <w:t xml:space="preserve">ялар және </w:t>
            </w:r>
            <w:r w:rsidRPr="005A7116">
              <w:rPr>
                <w:rFonts w:ascii="Times New Roman" w:eastAsia="Calibri" w:hAnsi="Times New Roman" w:cs="Times New Roman"/>
                <w:color w:val="000000" w:themeColor="text1"/>
                <w:sz w:val="24"/>
                <w:szCs w:val="24"/>
              </w:rPr>
              <w:t>депозитар</w:t>
            </w:r>
            <w:r w:rsidRPr="005A7116">
              <w:rPr>
                <w:rFonts w:ascii="Times New Roman" w:eastAsia="Calibri" w:hAnsi="Times New Roman" w:cs="Times New Roman"/>
                <w:color w:val="000000" w:themeColor="text1"/>
                <w:sz w:val="24"/>
                <w:szCs w:val="24"/>
                <w:lang w:val="kk-KZ"/>
              </w:rPr>
              <w:t xml:space="preserve">лық қолхаттар </w:t>
            </w:r>
            <w:r w:rsidRPr="005A7116">
              <w:rPr>
                <w:rFonts w:ascii="Times New Roman" w:hAnsi="Times New Roman"/>
                <w:color w:val="000000" w:themeColor="text1"/>
                <w:sz w:val="24"/>
                <w:szCs w:val="24"/>
              </w:rPr>
              <w:t xml:space="preserve">- </w:t>
            </w:r>
            <w:r w:rsidRPr="005A7116">
              <w:rPr>
                <w:rFonts w:ascii="Times New Roman" w:hAnsi="Times New Roman"/>
                <w:color w:val="000000" w:themeColor="text1"/>
                <w:sz w:val="24"/>
                <w:szCs w:val="24"/>
                <w:lang w:val="kk-KZ"/>
              </w:rPr>
              <w:t>барлығы</w:t>
            </w:r>
            <w:r w:rsidRPr="005A7116">
              <w:rPr>
                <w:rFonts w:ascii="Times New Roman" w:hAnsi="Times New Roman"/>
                <w:color w:val="000000" w:themeColor="text1"/>
                <w:sz w:val="24"/>
                <w:szCs w:val="24"/>
              </w:rPr>
              <w:t xml:space="preserve"> (</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11151</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 xml:space="preserve"> +... + </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11158</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lang w:val="kk-KZ"/>
              </w:rPr>
              <w:t xml:space="preserve"> оның ішінде</w:t>
            </w:r>
            <w:r w:rsidRPr="005A7116">
              <w:rPr>
                <w:rFonts w:ascii="Times New Roman" w:hAnsi="Times New Roman"/>
                <w:color w:val="000000" w:themeColor="text1"/>
                <w:sz w:val="24"/>
                <w:szCs w:val="24"/>
              </w:rPr>
              <w:t>:</w:t>
            </w:r>
          </w:p>
        </w:tc>
        <w:tc>
          <w:tcPr>
            <w:tcW w:w="1020" w:type="dxa"/>
            <w:tcMar>
              <w:top w:w="0" w:type="dxa"/>
              <w:left w:w="108" w:type="dxa"/>
              <w:bottom w:w="0" w:type="dxa"/>
              <w:right w:w="108" w:type="dxa"/>
            </w:tcMar>
          </w:tcPr>
          <w:p w14:paraId="5EDA0443"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11150</w:t>
            </w:r>
          </w:p>
        </w:tc>
        <w:tc>
          <w:tcPr>
            <w:tcW w:w="1021" w:type="dxa"/>
            <w:gridSpan w:val="2"/>
            <w:tcMar>
              <w:top w:w="0" w:type="dxa"/>
              <w:left w:w="108" w:type="dxa"/>
              <w:bottom w:w="0" w:type="dxa"/>
              <w:right w:w="108" w:type="dxa"/>
            </w:tcMar>
          </w:tcPr>
          <w:p w14:paraId="6CE2631E"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c>
          <w:tcPr>
            <w:tcW w:w="1021" w:type="dxa"/>
            <w:gridSpan w:val="2"/>
            <w:tcMar>
              <w:top w:w="0" w:type="dxa"/>
              <w:left w:w="108" w:type="dxa"/>
              <w:bottom w:w="0" w:type="dxa"/>
              <w:right w:w="108" w:type="dxa"/>
            </w:tcMar>
          </w:tcPr>
          <w:p w14:paraId="44015B80" w14:textId="77777777" w:rsidR="001058C5" w:rsidRPr="005A7116" w:rsidRDefault="001058C5"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hAnsi="Times New Roman"/>
                <w:color w:val="000000" w:themeColor="text1"/>
                <w:sz w:val="24"/>
                <w:szCs w:val="24"/>
              </w:rPr>
              <w:t>X</w:t>
            </w:r>
          </w:p>
        </w:tc>
        <w:tc>
          <w:tcPr>
            <w:tcW w:w="1025" w:type="dxa"/>
            <w:tcMar>
              <w:top w:w="0" w:type="dxa"/>
              <w:left w:w="108" w:type="dxa"/>
              <w:bottom w:w="0" w:type="dxa"/>
              <w:right w:w="108" w:type="dxa"/>
            </w:tcMar>
          </w:tcPr>
          <w:p w14:paraId="03202308"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r>
      <w:tr w:rsidR="0012267E" w:rsidRPr="005A7116" w14:paraId="64A39263" w14:textId="77777777" w:rsidTr="00C90B63">
        <w:trPr>
          <w:trHeight w:val="53"/>
          <w:jc w:val="center"/>
        </w:trPr>
        <w:tc>
          <w:tcPr>
            <w:tcW w:w="792" w:type="dxa"/>
            <w:gridSpan w:val="2"/>
            <w:tcMar>
              <w:top w:w="0" w:type="dxa"/>
              <w:left w:w="108" w:type="dxa"/>
              <w:bottom w:w="0" w:type="dxa"/>
              <w:right w:w="108" w:type="dxa"/>
            </w:tcMar>
            <w:hideMark/>
          </w:tcPr>
          <w:p w14:paraId="4B13A221" w14:textId="77777777" w:rsidR="001058C5" w:rsidRPr="005A7116" w:rsidRDefault="001058C5"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4.1</w:t>
            </w:r>
          </w:p>
        </w:tc>
        <w:tc>
          <w:tcPr>
            <w:tcW w:w="4760" w:type="dxa"/>
            <w:tcMar>
              <w:top w:w="0" w:type="dxa"/>
              <w:left w:w="108" w:type="dxa"/>
              <w:bottom w:w="0" w:type="dxa"/>
              <w:right w:w="108" w:type="dxa"/>
            </w:tcMar>
          </w:tcPr>
          <w:p w14:paraId="4B3F9EEE" w14:textId="77777777"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lang w:val="kk-KZ"/>
              </w:rPr>
            </w:pPr>
            <w:r w:rsidRPr="005A7116">
              <w:rPr>
                <w:rFonts w:ascii="Times New Roman" w:hAnsi="Times New Roman"/>
                <w:color w:val="000000" w:themeColor="text1"/>
                <w:sz w:val="24"/>
                <w:szCs w:val="24"/>
                <w:lang w:val="kk-KZ"/>
              </w:rPr>
              <w:t xml:space="preserve">негізгі қор индекстерінің құрамына кіретін Қазақстан Республикасының заңды тұлғаларының және шет ел </w:t>
            </w:r>
            <w:r w:rsidRPr="005A7116">
              <w:rPr>
                <w:rFonts w:ascii="Times New Roman" w:hAnsi="Times New Roman" w:cs="Times New Roman"/>
                <w:color w:val="000000" w:themeColor="text1"/>
                <w:sz w:val="24"/>
                <w:szCs w:val="24"/>
                <w:lang w:val="kk-KZ"/>
              </w:rPr>
              <w:t xml:space="preserve">эмитенттерінің акциялары және көрсетілген акциялар олардың базалық активі болып табылатын </w:t>
            </w:r>
            <w:r w:rsidRPr="005A7116">
              <w:rPr>
                <w:rFonts w:ascii="Times New Roman" w:eastAsia="Calibri" w:hAnsi="Times New Roman" w:cs="Times New Roman"/>
                <w:color w:val="000000" w:themeColor="text1"/>
                <w:sz w:val="24"/>
                <w:szCs w:val="24"/>
                <w:lang w:val="kk-KZ"/>
              </w:rPr>
              <w:t xml:space="preserve">депозитарлық қолхаттар </w:t>
            </w:r>
          </w:p>
        </w:tc>
        <w:tc>
          <w:tcPr>
            <w:tcW w:w="1020" w:type="dxa"/>
            <w:tcMar>
              <w:top w:w="0" w:type="dxa"/>
              <w:left w:w="108" w:type="dxa"/>
              <w:bottom w:w="0" w:type="dxa"/>
              <w:right w:w="108" w:type="dxa"/>
            </w:tcMar>
            <w:hideMark/>
          </w:tcPr>
          <w:p w14:paraId="62C0E594"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11151</w:t>
            </w:r>
          </w:p>
        </w:tc>
        <w:tc>
          <w:tcPr>
            <w:tcW w:w="1021" w:type="dxa"/>
            <w:gridSpan w:val="2"/>
            <w:tcMar>
              <w:top w:w="0" w:type="dxa"/>
              <w:left w:w="108" w:type="dxa"/>
              <w:bottom w:w="0" w:type="dxa"/>
              <w:right w:w="108" w:type="dxa"/>
            </w:tcMar>
            <w:hideMark/>
          </w:tcPr>
          <w:p w14:paraId="1D3445CB"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c>
          <w:tcPr>
            <w:tcW w:w="1021" w:type="dxa"/>
            <w:gridSpan w:val="2"/>
            <w:tcMar>
              <w:top w:w="0" w:type="dxa"/>
              <w:left w:w="108" w:type="dxa"/>
              <w:bottom w:w="0" w:type="dxa"/>
              <w:right w:w="108" w:type="dxa"/>
            </w:tcMar>
            <w:hideMark/>
          </w:tcPr>
          <w:p w14:paraId="79664D37" w14:textId="77777777" w:rsidR="001058C5" w:rsidRPr="005A7116" w:rsidRDefault="001058C5" w:rsidP="000D6F32">
            <w:pPr>
              <w:spacing w:after="0" w:line="240" w:lineRule="auto"/>
              <w:jc w:val="center"/>
              <w:rPr>
                <w:rFonts w:ascii="Times New Roman" w:eastAsia="Calibri" w:hAnsi="Times New Roman" w:cs="Times New Roman"/>
                <w:strike/>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1025" w:type="dxa"/>
            <w:tcMar>
              <w:top w:w="0" w:type="dxa"/>
              <w:left w:w="108" w:type="dxa"/>
              <w:bottom w:w="0" w:type="dxa"/>
              <w:right w:w="108" w:type="dxa"/>
            </w:tcMar>
            <w:hideMark/>
          </w:tcPr>
          <w:p w14:paraId="64AD3A54"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r>
      <w:tr w:rsidR="0012267E" w:rsidRPr="005A7116" w14:paraId="1A41D115" w14:textId="77777777" w:rsidTr="00C90B63">
        <w:trPr>
          <w:jc w:val="center"/>
        </w:trPr>
        <w:tc>
          <w:tcPr>
            <w:tcW w:w="792" w:type="dxa"/>
            <w:gridSpan w:val="2"/>
            <w:tcMar>
              <w:top w:w="0" w:type="dxa"/>
              <w:left w:w="108" w:type="dxa"/>
              <w:bottom w:w="0" w:type="dxa"/>
              <w:right w:w="108" w:type="dxa"/>
            </w:tcMar>
            <w:hideMark/>
          </w:tcPr>
          <w:p w14:paraId="7233D30D" w14:textId="77777777" w:rsidR="001058C5" w:rsidRPr="005A7116" w:rsidRDefault="001058C5"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4.2</w:t>
            </w:r>
          </w:p>
        </w:tc>
        <w:tc>
          <w:tcPr>
            <w:tcW w:w="4760" w:type="dxa"/>
            <w:tcMar>
              <w:top w:w="0" w:type="dxa"/>
              <w:left w:w="108" w:type="dxa"/>
              <w:bottom w:w="0" w:type="dxa"/>
              <w:right w:w="108" w:type="dxa"/>
            </w:tcMar>
          </w:tcPr>
          <w:p w14:paraId="493499ED" w14:textId="2BB3379E" w:rsidR="001058C5" w:rsidRPr="005A7116" w:rsidRDefault="001058C5" w:rsidP="000D6F32">
            <w:pPr>
              <w:spacing w:after="0" w:line="240" w:lineRule="auto"/>
              <w:jc w:val="both"/>
              <w:rPr>
                <w:rFonts w:ascii="Times New Roman" w:hAnsi="Times New Roman"/>
                <w:color w:val="000000" w:themeColor="text1"/>
                <w:sz w:val="24"/>
                <w:szCs w:val="24"/>
                <w:lang w:val="kk-KZ"/>
              </w:rPr>
            </w:pPr>
            <w:r w:rsidRPr="005A7116">
              <w:rPr>
                <w:rFonts w:ascii="Times New Roman" w:hAnsi="Times New Roman"/>
                <w:color w:val="000000" w:themeColor="text1"/>
                <w:sz w:val="24"/>
                <w:szCs w:val="24"/>
                <w:lang w:val="kk-KZ"/>
              </w:rPr>
              <w:t xml:space="preserve">қор биржасының ресми тізіміне енгізілген, қор биржасының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Негізгі</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 алаңының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акциялар</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 </w:t>
            </w:r>
            <w:r w:rsidRPr="005A7116">
              <w:rPr>
                <w:rFonts w:ascii="Times New Roman" w:hAnsi="Times New Roman"/>
                <w:color w:val="000000" w:themeColor="text1"/>
                <w:sz w:val="24"/>
                <w:szCs w:val="24"/>
              </w:rPr>
              <w:t>сектор</w:t>
            </w:r>
            <w:r w:rsidRPr="005A7116">
              <w:rPr>
                <w:rFonts w:ascii="Times New Roman" w:hAnsi="Times New Roman"/>
                <w:color w:val="000000" w:themeColor="text1"/>
                <w:sz w:val="24"/>
                <w:szCs w:val="24"/>
                <w:lang w:val="kk-KZ"/>
              </w:rPr>
              <w:t xml:space="preserve">ы </w:t>
            </w:r>
            <w:r w:rsidR="00796D18" w:rsidRPr="005A7116">
              <w:rPr>
                <w:rFonts w:ascii="Times New Roman" w:hAnsi="Times New Roman" w:cs="Times New Roman"/>
                <w:color w:val="000000" w:themeColor="text1"/>
                <w:sz w:val="24"/>
                <w:szCs w:val="24"/>
              </w:rPr>
              <w:t>«</w:t>
            </w:r>
            <w:r w:rsidRPr="005A7116">
              <w:rPr>
                <w:rFonts w:ascii="Times New Roman" w:hAnsi="Times New Roman" w:cs="Times New Roman"/>
                <w:color w:val="000000" w:themeColor="text1"/>
                <w:sz w:val="24"/>
                <w:szCs w:val="24"/>
              </w:rPr>
              <w:t>премиум</w:t>
            </w:r>
            <w:r w:rsidR="00796D18" w:rsidRPr="005A7116">
              <w:rPr>
                <w:rFonts w:ascii="Times New Roman" w:hAnsi="Times New Roman" w:cs="Times New Roman"/>
                <w:color w:val="000000" w:themeColor="text1"/>
                <w:sz w:val="24"/>
                <w:szCs w:val="24"/>
              </w:rPr>
              <w:t>»</w:t>
            </w:r>
            <w:r w:rsidRPr="005A7116">
              <w:rPr>
                <w:rFonts w:ascii="Times New Roman" w:hAnsi="Times New Roman" w:cs="Times New Roman"/>
                <w:color w:val="000000" w:themeColor="text1"/>
                <w:sz w:val="24"/>
                <w:szCs w:val="24"/>
              </w:rPr>
              <w:t xml:space="preserve"> </w:t>
            </w:r>
            <w:r w:rsidRPr="005A7116">
              <w:rPr>
                <w:rFonts w:ascii="Times New Roman" w:hAnsi="Times New Roman" w:cs="Times New Roman"/>
                <w:color w:val="000000" w:themeColor="text1"/>
                <w:sz w:val="24"/>
                <w:szCs w:val="24"/>
                <w:lang w:val="kk-KZ"/>
              </w:rPr>
              <w:t xml:space="preserve">санатының талаптарына сәйкес келетін </w:t>
            </w:r>
            <w:r w:rsidRPr="005A7116">
              <w:rPr>
                <w:rFonts w:ascii="Times New Roman" w:hAnsi="Times New Roman"/>
                <w:color w:val="000000" w:themeColor="text1"/>
                <w:sz w:val="24"/>
                <w:szCs w:val="24"/>
                <w:lang w:val="kk-KZ"/>
              </w:rPr>
              <w:t>заңды тұлғалард</w:t>
            </w:r>
            <w:r w:rsidRPr="005A7116">
              <w:rPr>
                <w:rFonts w:ascii="Times New Roman" w:hAnsi="Times New Roman"/>
                <w:color w:val="000000" w:themeColor="text1"/>
                <w:sz w:val="24"/>
                <w:szCs w:val="24"/>
              </w:rPr>
              <w:t xml:space="preserve">ың </w:t>
            </w:r>
            <w:r w:rsidRPr="005A7116">
              <w:rPr>
                <w:rFonts w:ascii="Times New Roman" w:hAnsi="Times New Roman"/>
                <w:color w:val="000000" w:themeColor="text1"/>
                <w:sz w:val="24"/>
                <w:szCs w:val="24"/>
                <w:lang w:val="kk-KZ"/>
              </w:rPr>
              <w:t>акциялары және</w:t>
            </w:r>
            <w:r w:rsidRPr="005A7116">
              <w:rPr>
                <w:rFonts w:ascii="Times New Roman" w:hAnsi="Times New Roman" w:cs="Times New Roman"/>
                <w:color w:val="000000" w:themeColor="text1"/>
                <w:sz w:val="24"/>
                <w:szCs w:val="24"/>
                <w:lang w:val="kk-KZ"/>
              </w:rPr>
              <w:t xml:space="preserve"> </w:t>
            </w:r>
            <w:r w:rsidRPr="005A7116">
              <w:rPr>
                <w:rFonts w:ascii="Times New Roman" w:hAnsi="Times New Roman" w:cs="Times New Roman"/>
                <w:color w:val="000000" w:themeColor="text1"/>
                <w:sz w:val="24"/>
                <w:szCs w:val="24"/>
              </w:rPr>
              <w:t>осы акциялар базалық активтері болып табылатын</w:t>
            </w:r>
            <w:r w:rsidRPr="005A7116">
              <w:rPr>
                <w:rFonts w:ascii="Times New Roman" w:hAnsi="Times New Roman" w:cs="Times New Roman"/>
                <w:color w:val="000000" w:themeColor="text1"/>
                <w:sz w:val="24"/>
                <w:szCs w:val="24"/>
                <w:lang w:val="kk-KZ"/>
              </w:rPr>
              <w:t xml:space="preserve"> </w:t>
            </w:r>
            <w:r w:rsidRPr="005A7116">
              <w:rPr>
                <w:rFonts w:ascii="Times New Roman" w:eastAsia="Calibri" w:hAnsi="Times New Roman" w:cs="Times New Roman"/>
                <w:color w:val="000000" w:themeColor="text1"/>
                <w:sz w:val="24"/>
                <w:szCs w:val="24"/>
                <w:lang w:val="kk-KZ"/>
              </w:rPr>
              <w:t>депозитарлық қолхаттар</w:t>
            </w:r>
          </w:p>
        </w:tc>
        <w:tc>
          <w:tcPr>
            <w:tcW w:w="1020" w:type="dxa"/>
            <w:tcMar>
              <w:top w:w="0" w:type="dxa"/>
              <w:left w:w="108" w:type="dxa"/>
              <w:bottom w:w="0" w:type="dxa"/>
              <w:right w:w="108" w:type="dxa"/>
            </w:tcMar>
            <w:hideMark/>
          </w:tcPr>
          <w:p w14:paraId="0201EAD9"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11152</w:t>
            </w:r>
          </w:p>
        </w:tc>
        <w:tc>
          <w:tcPr>
            <w:tcW w:w="1021" w:type="dxa"/>
            <w:gridSpan w:val="2"/>
            <w:tcMar>
              <w:top w:w="0" w:type="dxa"/>
              <w:left w:w="108" w:type="dxa"/>
              <w:bottom w:w="0" w:type="dxa"/>
              <w:right w:w="108" w:type="dxa"/>
            </w:tcMar>
            <w:hideMark/>
          </w:tcPr>
          <w:p w14:paraId="1E9B40D4" w14:textId="77777777" w:rsidR="001058C5" w:rsidRPr="005A7116" w:rsidRDefault="001058C5" w:rsidP="000D6F32">
            <w:pPr>
              <w:spacing w:after="0" w:line="240" w:lineRule="auto"/>
              <w:jc w:val="center"/>
              <w:rPr>
                <w:rFonts w:ascii="Times New Roman" w:hAnsi="Times New Roman"/>
                <w:color w:val="000000" w:themeColor="text1"/>
                <w:sz w:val="24"/>
                <w:szCs w:val="24"/>
              </w:rPr>
            </w:pPr>
          </w:p>
        </w:tc>
        <w:tc>
          <w:tcPr>
            <w:tcW w:w="1021" w:type="dxa"/>
            <w:gridSpan w:val="2"/>
            <w:tcMar>
              <w:top w:w="0" w:type="dxa"/>
              <w:left w:w="108" w:type="dxa"/>
              <w:bottom w:w="0" w:type="dxa"/>
              <w:right w:w="108" w:type="dxa"/>
            </w:tcMar>
            <w:hideMark/>
          </w:tcPr>
          <w:p w14:paraId="4512CF1F" w14:textId="77777777" w:rsidR="001058C5" w:rsidRPr="005A7116" w:rsidRDefault="001058C5" w:rsidP="000D6F32">
            <w:pPr>
              <w:spacing w:after="0" w:line="240" w:lineRule="auto"/>
              <w:jc w:val="center"/>
              <w:rPr>
                <w:rFonts w:ascii="Times New Roman" w:eastAsia="Calibri" w:hAnsi="Times New Roman" w:cs="Times New Roman"/>
                <w:strike/>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1025" w:type="dxa"/>
            <w:tcMar>
              <w:top w:w="0" w:type="dxa"/>
              <w:left w:w="108" w:type="dxa"/>
              <w:bottom w:w="0" w:type="dxa"/>
              <w:right w:w="108" w:type="dxa"/>
            </w:tcMar>
            <w:hideMark/>
          </w:tcPr>
          <w:p w14:paraId="7DA0BB63" w14:textId="77777777" w:rsidR="001058C5" w:rsidRPr="005A7116" w:rsidRDefault="001058C5" w:rsidP="000D6F32">
            <w:pPr>
              <w:spacing w:after="0" w:line="240" w:lineRule="auto"/>
              <w:jc w:val="center"/>
              <w:rPr>
                <w:rFonts w:ascii="Times New Roman" w:hAnsi="Times New Roman"/>
                <w:color w:val="000000" w:themeColor="text1"/>
                <w:sz w:val="24"/>
                <w:szCs w:val="24"/>
              </w:rPr>
            </w:pPr>
          </w:p>
        </w:tc>
      </w:tr>
      <w:tr w:rsidR="0012267E" w:rsidRPr="005A7116" w14:paraId="5DDFD64B" w14:textId="77777777" w:rsidTr="00C90B63">
        <w:trPr>
          <w:jc w:val="center"/>
        </w:trPr>
        <w:tc>
          <w:tcPr>
            <w:tcW w:w="792" w:type="dxa"/>
            <w:gridSpan w:val="2"/>
            <w:tcMar>
              <w:top w:w="0" w:type="dxa"/>
              <w:left w:w="108" w:type="dxa"/>
              <w:bottom w:w="0" w:type="dxa"/>
              <w:right w:w="108" w:type="dxa"/>
            </w:tcMar>
            <w:hideMark/>
          </w:tcPr>
          <w:p w14:paraId="69FEDFE1" w14:textId="77777777" w:rsidR="001058C5" w:rsidRPr="005A7116" w:rsidRDefault="001058C5"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4.3</w:t>
            </w:r>
          </w:p>
        </w:tc>
        <w:tc>
          <w:tcPr>
            <w:tcW w:w="4760" w:type="dxa"/>
            <w:tcMar>
              <w:top w:w="0" w:type="dxa"/>
              <w:left w:w="108" w:type="dxa"/>
              <w:bottom w:w="0" w:type="dxa"/>
              <w:right w:w="108" w:type="dxa"/>
            </w:tcMar>
          </w:tcPr>
          <w:p w14:paraId="71DF9EFD" w14:textId="7C8FB0C4" w:rsidR="001058C5" w:rsidRPr="005A7116" w:rsidRDefault="001058C5" w:rsidP="000D6F32">
            <w:pPr>
              <w:spacing w:after="0" w:line="240" w:lineRule="auto"/>
              <w:jc w:val="both"/>
              <w:rPr>
                <w:rFonts w:ascii="Times New Roman" w:hAnsi="Times New Roman"/>
                <w:color w:val="000000" w:themeColor="text1"/>
                <w:sz w:val="24"/>
                <w:szCs w:val="24"/>
                <w:lang w:val="kk-KZ"/>
              </w:rPr>
            </w:pPr>
            <w:r w:rsidRPr="005A7116">
              <w:rPr>
                <w:rFonts w:ascii="Times New Roman" w:hAnsi="Times New Roman"/>
                <w:color w:val="000000" w:themeColor="text1"/>
                <w:sz w:val="24"/>
                <w:szCs w:val="24"/>
                <w:lang w:val="kk-KZ"/>
              </w:rPr>
              <w:t xml:space="preserve">қор биржасының ресми тізімінің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Негізгі</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 </w:t>
            </w:r>
            <w:r w:rsidRPr="005A7116">
              <w:rPr>
                <w:rFonts w:ascii="Times New Roman" w:hAnsi="Times New Roman"/>
                <w:color w:val="000000" w:themeColor="text1"/>
                <w:sz w:val="24"/>
                <w:szCs w:val="24"/>
                <w:lang w:val="kk-KZ"/>
              </w:rPr>
              <w:lastRenderedPageBreak/>
              <w:t xml:space="preserve">алаңы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акциялар</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 </w:t>
            </w:r>
            <w:r w:rsidRPr="005A7116">
              <w:rPr>
                <w:rFonts w:ascii="Times New Roman" w:hAnsi="Times New Roman"/>
                <w:color w:val="000000" w:themeColor="text1"/>
                <w:sz w:val="24"/>
                <w:szCs w:val="24"/>
              </w:rPr>
              <w:t>сектор</w:t>
            </w:r>
            <w:r w:rsidRPr="005A7116">
              <w:rPr>
                <w:rFonts w:ascii="Times New Roman" w:hAnsi="Times New Roman"/>
                <w:color w:val="000000" w:themeColor="text1"/>
                <w:sz w:val="24"/>
                <w:szCs w:val="24"/>
                <w:lang w:val="kk-KZ"/>
              </w:rPr>
              <w:t xml:space="preserve">ының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стандарт</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 санатына енгізілген </w:t>
            </w:r>
            <w:r w:rsidRPr="005A7116">
              <w:rPr>
                <w:rFonts w:ascii="Times New Roman" w:hAnsi="Times New Roman"/>
                <w:color w:val="000000" w:themeColor="text1"/>
                <w:sz w:val="24"/>
                <w:szCs w:val="24"/>
              </w:rPr>
              <w:t>Қазақстан Республикасы</w:t>
            </w:r>
            <w:r w:rsidRPr="005A7116">
              <w:rPr>
                <w:rFonts w:ascii="Times New Roman" w:hAnsi="Times New Roman"/>
                <w:color w:val="000000" w:themeColor="text1"/>
                <w:sz w:val="24"/>
                <w:szCs w:val="24"/>
                <w:lang w:val="kk-KZ"/>
              </w:rPr>
              <w:t>ның заңды тұлғалары -бейрезиденттерінің</w:t>
            </w:r>
            <w:r w:rsidRPr="005A7116">
              <w:rPr>
                <w:rFonts w:ascii="Times New Roman" w:hAnsi="Times New Roman"/>
                <w:color w:val="000000" w:themeColor="text1"/>
                <w:sz w:val="24"/>
                <w:szCs w:val="24"/>
              </w:rPr>
              <w:t xml:space="preserve"> </w:t>
            </w:r>
            <w:r w:rsidRPr="005A7116">
              <w:rPr>
                <w:rFonts w:ascii="Times New Roman" w:hAnsi="Times New Roman"/>
                <w:color w:val="000000" w:themeColor="text1"/>
                <w:sz w:val="24"/>
                <w:szCs w:val="24"/>
                <w:lang w:val="kk-KZ"/>
              </w:rPr>
              <w:t>акциялары немесе</w:t>
            </w:r>
            <w:r w:rsidRPr="005A7116">
              <w:rPr>
                <w:rFonts w:ascii="Times New Roman" w:hAnsi="Times New Roman"/>
                <w:color w:val="000000" w:themeColor="text1"/>
                <w:sz w:val="24"/>
                <w:szCs w:val="24"/>
              </w:rPr>
              <w:t xml:space="preserve"> </w:t>
            </w:r>
            <w:r w:rsidRPr="005A7116">
              <w:rPr>
                <w:rFonts w:ascii="Times New Roman" w:eastAsia="Calibri" w:hAnsi="Times New Roman" w:cs="Times New Roman"/>
                <w:color w:val="000000" w:themeColor="text1"/>
                <w:sz w:val="24"/>
                <w:szCs w:val="24"/>
                <w:lang w:val="kk-KZ"/>
              </w:rPr>
              <w:t>шетел валютасында</w:t>
            </w:r>
            <w:r w:rsidRPr="005A7116">
              <w:rPr>
                <w:rFonts w:ascii="Times New Roman" w:hAnsi="Times New Roman"/>
                <w:color w:val="000000" w:themeColor="text1"/>
                <w:sz w:val="24"/>
                <w:szCs w:val="24"/>
                <w:lang w:val="kk-KZ"/>
              </w:rPr>
              <w:t xml:space="preserve"> номиниирленген және</w:t>
            </w:r>
            <w:r w:rsidRPr="005A7116">
              <w:rPr>
                <w:rFonts w:ascii="Times New Roman" w:hAnsi="Times New Roman"/>
                <w:color w:val="000000" w:themeColor="text1"/>
                <w:sz w:val="24"/>
                <w:szCs w:val="24"/>
              </w:rPr>
              <w:t xml:space="preserve"> </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Астана</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lang w:val="kk-KZ"/>
              </w:rPr>
              <w:t xml:space="preserve"> </w:t>
            </w:r>
            <w:r w:rsidRPr="005A7116">
              <w:rPr>
                <w:rFonts w:ascii="Times New Roman" w:hAnsi="Times New Roman"/>
                <w:color w:val="000000" w:themeColor="text1"/>
                <w:sz w:val="24"/>
                <w:szCs w:val="24"/>
              </w:rPr>
              <w:t>Халықаралық қаржы орталығының аумағында қызметті жүзеге асыратын</w:t>
            </w:r>
            <w:r w:rsidRPr="005A7116">
              <w:rPr>
                <w:rFonts w:ascii="Times New Roman" w:hAnsi="Times New Roman"/>
                <w:color w:val="000000" w:themeColor="text1"/>
                <w:sz w:val="24"/>
                <w:szCs w:val="24"/>
                <w:lang w:val="kk-KZ"/>
              </w:rPr>
              <w:t xml:space="preserve"> қор биржасында жария сауда-саттыққа жіберілген</w:t>
            </w:r>
            <w:r w:rsidRPr="005A7116">
              <w:rPr>
                <w:rFonts w:ascii="Times New Roman" w:hAnsi="Times New Roman"/>
                <w:color w:val="000000" w:themeColor="text1"/>
                <w:sz w:val="24"/>
                <w:szCs w:val="24"/>
              </w:rPr>
              <w:t xml:space="preserve"> Қазақстан Республикасы</w:t>
            </w:r>
            <w:r w:rsidRPr="005A7116">
              <w:rPr>
                <w:rFonts w:ascii="Times New Roman" w:hAnsi="Times New Roman"/>
                <w:color w:val="000000" w:themeColor="text1"/>
                <w:sz w:val="24"/>
                <w:szCs w:val="24"/>
                <w:lang w:val="kk-KZ"/>
              </w:rPr>
              <w:t xml:space="preserve"> заңды тұлғалары</w:t>
            </w:r>
            <w:r w:rsidRPr="005A7116">
              <w:rPr>
                <w:rFonts w:ascii="Times New Roman" w:hAnsi="Times New Roman"/>
                <w:color w:val="000000" w:themeColor="text1"/>
                <w:sz w:val="24"/>
                <w:szCs w:val="24"/>
              </w:rPr>
              <w:t xml:space="preserve"> </w:t>
            </w:r>
            <w:r w:rsidRPr="005A7116">
              <w:rPr>
                <w:rFonts w:ascii="Times New Roman" w:hAnsi="Times New Roman"/>
                <w:color w:val="000000" w:themeColor="text1"/>
                <w:sz w:val="24"/>
                <w:szCs w:val="24"/>
                <w:lang w:val="kk-KZ"/>
              </w:rPr>
              <w:t>-бейрезиденттерінің</w:t>
            </w:r>
            <w:r w:rsidRPr="005A7116">
              <w:rPr>
                <w:rFonts w:ascii="Times New Roman" w:hAnsi="Times New Roman"/>
                <w:color w:val="000000" w:themeColor="text1"/>
                <w:sz w:val="24"/>
                <w:szCs w:val="24"/>
              </w:rPr>
              <w:t xml:space="preserve"> </w:t>
            </w:r>
            <w:r w:rsidRPr="005A7116">
              <w:rPr>
                <w:rFonts w:ascii="Times New Roman" w:hAnsi="Times New Roman"/>
                <w:color w:val="000000" w:themeColor="text1"/>
                <w:sz w:val="24"/>
                <w:szCs w:val="24"/>
                <w:lang w:val="kk-KZ"/>
              </w:rPr>
              <w:t>акциялары және</w:t>
            </w:r>
            <w:r w:rsidRPr="005A7116">
              <w:rPr>
                <w:rFonts w:ascii="Times New Roman" w:hAnsi="Times New Roman" w:cs="Times New Roman"/>
                <w:color w:val="000000" w:themeColor="text1"/>
                <w:sz w:val="24"/>
                <w:szCs w:val="24"/>
                <w:lang w:val="kk-KZ"/>
              </w:rPr>
              <w:t xml:space="preserve"> </w:t>
            </w:r>
            <w:r w:rsidRPr="005A7116">
              <w:rPr>
                <w:rFonts w:ascii="Times New Roman" w:hAnsi="Times New Roman" w:cs="Times New Roman"/>
                <w:color w:val="000000" w:themeColor="text1"/>
                <w:sz w:val="24"/>
                <w:szCs w:val="24"/>
              </w:rPr>
              <w:t xml:space="preserve">осы акциялар базалық активтері болып табылатын </w:t>
            </w:r>
            <w:r w:rsidRPr="005A7116">
              <w:rPr>
                <w:rFonts w:ascii="Times New Roman" w:eastAsia="Calibri" w:hAnsi="Times New Roman" w:cs="Times New Roman"/>
                <w:color w:val="000000" w:themeColor="text1"/>
                <w:sz w:val="24"/>
                <w:szCs w:val="24"/>
                <w:lang w:val="kk-KZ"/>
              </w:rPr>
              <w:t>депозитарлық қолхаттар</w:t>
            </w:r>
            <w:r w:rsidRPr="005A7116">
              <w:rPr>
                <w:rFonts w:ascii="Times New Roman" w:hAnsi="Times New Roman"/>
                <w:color w:val="000000" w:themeColor="text1"/>
                <w:sz w:val="24"/>
                <w:szCs w:val="24"/>
                <w:lang w:val="kk-KZ"/>
              </w:rPr>
              <w:t xml:space="preserve"> </w:t>
            </w:r>
          </w:p>
        </w:tc>
        <w:tc>
          <w:tcPr>
            <w:tcW w:w="1020" w:type="dxa"/>
            <w:tcMar>
              <w:top w:w="0" w:type="dxa"/>
              <w:left w:w="108" w:type="dxa"/>
              <w:bottom w:w="0" w:type="dxa"/>
              <w:right w:w="108" w:type="dxa"/>
            </w:tcMar>
            <w:hideMark/>
          </w:tcPr>
          <w:p w14:paraId="2AE35176"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lastRenderedPageBreak/>
              <w:t>11153</w:t>
            </w:r>
          </w:p>
        </w:tc>
        <w:tc>
          <w:tcPr>
            <w:tcW w:w="1021" w:type="dxa"/>
            <w:gridSpan w:val="2"/>
            <w:tcMar>
              <w:top w:w="0" w:type="dxa"/>
              <w:left w:w="108" w:type="dxa"/>
              <w:bottom w:w="0" w:type="dxa"/>
              <w:right w:w="108" w:type="dxa"/>
            </w:tcMar>
            <w:hideMark/>
          </w:tcPr>
          <w:p w14:paraId="6DB8F7F4" w14:textId="77777777" w:rsidR="001058C5" w:rsidRPr="005A7116" w:rsidRDefault="001058C5" w:rsidP="000D6F32">
            <w:pPr>
              <w:spacing w:after="0" w:line="240" w:lineRule="auto"/>
              <w:jc w:val="center"/>
              <w:rPr>
                <w:rFonts w:ascii="Times New Roman" w:hAnsi="Times New Roman"/>
                <w:color w:val="000000" w:themeColor="text1"/>
                <w:sz w:val="24"/>
                <w:szCs w:val="24"/>
              </w:rPr>
            </w:pPr>
          </w:p>
        </w:tc>
        <w:tc>
          <w:tcPr>
            <w:tcW w:w="1021" w:type="dxa"/>
            <w:gridSpan w:val="2"/>
            <w:tcMar>
              <w:top w:w="0" w:type="dxa"/>
              <w:left w:w="108" w:type="dxa"/>
              <w:bottom w:w="0" w:type="dxa"/>
              <w:right w:w="108" w:type="dxa"/>
            </w:tcMar>
            <w:hideMark/>
          </w:tcPr>
          <w:p w14:paraId="6C0D2E8B" w14:textId="77777777" w:rsidR="001058C5" w:rsidRPr="005A7116" w:rsidRDefault="001058C5"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80%</w:t>
            </w:r>
          </w:p>
        </w:tc>
        <w:tc>
          <w:tcPr>
            <w:tcW w:w="1025" w:type="dxa"/>
            <w:tcMar>
              <w:top w:w="0" w:type="dxa"/>
              <w:left w:w="108" w:type="dxa"/>
              <w:bottom w:w="0" w:type="dxa"/>
              <w:right w:w="108" w:type="dxa"/>
            </w:tcMar>
            <w:hideMark/>
          </w:tcPr>
          <w:p w14:paraId="50BF81B5" w14:textId="77777777" w:rsidR="001058C5" w:rsidRPr="005A7116" w:rsidRDefault="001058C5" w:rsidP="000D6F32">
            <w:pPr>
              <w:spacing w:after="0" w:line="240" w:lineRule="auto"/>
              <w:jc w:val="center"/>
              <w:rPr>
                <w:rFonts w:ascii="Times New Roman" w:hAnsi="Times New Roman"/>
                <w:color w:val="000000" w:themeColor="text1"/>
                <w:sz w:val="24"/>
                <w:szCs w:val="24"/>
              </w:rPr>
            </w:pPr>
          </w:p>
        </w:tc>
      </w:tr>
      <w:tr w:rsidR="0012267E" w:rsidRPr="005A7116" w14:paraId="1EE7D38E" w14:textId="77777777" w:rsidTr="00C90B63">
        <w:trPr>
          <w:jc w:val="center"/>
        </w:trPr>
        <w:tc>
          <w:tcPr>
            <w:tcW w:w="792" w:type="dxa"/>
            <w:gridSpan w:val="2"/>
            <w:tcMar>
              <w:top w:w="0" w:type="dxa"/>
              <w:left w:w="108" w:type="dxa"/>
              <w:bottom w:w="0" w:type="dxa"/>
              <w:right w:w="108" w:type="dxa"/>
            </w:tcMar>
            <w:hideMark/>
          </w:tcPr>
          <w:p w14:paraId="6F2CD768" w14:textId="77777777" w:rsidR="001058C5" w:rsidRPr="005A7116" w:rsidRDefault="001058C5"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lastRenderedPageBreak/>
              <w:t>4.4</w:t>
            </w:r>
          </w:p>
        </w:tc>
        <w:tc>
          <w:tcPr>
            <w:tcW w:w="4760" w:type="dxa"/>
            <w:tcMar>
              <w:top w:w="0" w:type="dxa"/>
              <w:left w:w="108" w:type="dxa"/>
              <w:bottom w:w="0" w:type="dxa"/>
              <w:right w:w="108" w:type="dxa"/>
            </w:tcMar>
          </w:tcPr>
          <w:p w14:paraId="26509AA8" w14:textId="6740149F" w:rsidR="001058C5" w:rsidRPr="005A7116" w:rsidRDefault="001058C5" w:rsidP="000D6F32">
            <w:pPr>
              <w:spacing w:after="0" w:line="240" w:lineRule="auto"/>
              <w:jc w:val="both"/>
              <w:rPr>
                <w:rFonts w:ascii="Times New Roman" w:eastAsia="Calibri" w:hAnsi="Times New Roman" w:cs="Times New Roman"/>
                <w:color w:val="000000" w:themeColor="text1"/>
                <w:sz w:val="24"/>
                <w:szCs w:val="24"/>
                <w:lang w:val="kk-KZ"/>
              </w:rPr>
            </w:pPr>
            <w:r w:rsidRPr="005A7116">
              <w:rPr>
                <w:rFonts w:ascii="Times New Roman" w:hAnsi="Times New Roman"/>
                <w:color w:val="000000" w:themeColor="text1"/>
                <w:sz w:val="24"/>
                <w:szCs w:val="24"/>
                <w:lang w:val="kk-KZ"/>
              </w:rPr>
              <w:t xml:space="preserve">қор биржасының ресми тізімінің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Баламалы</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 алаңының </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акциялар</w:t>
            </w:r>
            <w:r w:rsidR="00796D18"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lang w:val="kk-KZ"/>
              </w:rPr>
              <w:t xml:space="preserve"> </w:t>
            </w:r>
            <w:r w:rsidRPr="005A7116">
              <w:rPr>
                <w:rFonts w:ascii="Times New Roman" w:hAnsi="Times New Roman"/>
                <w:color w:val="000000" w:themeColor="text1"/>
                <w:sz w:val="24"/>
                <w:szCs w:val="24"/>
              </w:rPr>
              <w:t>сектор</w:t>
            </w:r>
            <w:r w:rsidRPr="005A7116">
              <w:rPr>
                <w:rFonts w:ascii="Times New Roman" w:hAnsi="Times New Roman"/>
                <w:color w:val="000000" w:themeColor="text1"/>
                <w:sz w:val="24"/>
                <w:szCs w:val="24"/>
                <w:lang w:val="kk-KZ"/>
              </w:rPr>
              <w:t>ына енгізілген, Қазақстан Республикасы заңды тұлғаларының</w:t>
            </w:r>
            <w:r w:rsidRPr="005A7116">
              <w:rPr>
                <w:rFonts w:ascii="Times New Roman" w:hAnsi="Times New Roman"/>
                <w:color w:val="000000" w:themeColor="text1"/>
                <w:sz w:val="24"/>
                <w:szCs w:val="24"/>
              </w:rPr>
              <w:t xml:space="preserve"> </w:t>
            </w:r>
            <w:r w:rsidRPr="005A7116">
              <w:rPr>
                <w:rFonts w:ascii="Times New Roman" w:hAnsi="Times New Roman"/>
                <w:color w:val="000000" w:themeColor="text1"/>
                <w:sz w:val="24"/>
                <w:szCs w:val="24"/>
                <w:lang w:val="kk-KZ"/>
              </w:rPr>
              <w:t>акциялары және</w:t>
            </w:r>
            <w:r w:rsidRPr="005A7116">
              <w:rPr>
                <w:rFonts w:ascii="Times New Roman" w:hAnsi="Times New Roman" w:cs="Times New Roman"/>
                <w:color w:val="000000" w:themeColor="text1"/>
                <w:sz w:val="24"/>
                <w:szCs w:val="24"/>
                <w:lang w:val="kk-KZ"/>
              </w:rPr>
              <w:t xml:space="preserve"> </w:t>
            </w:r>
            <w:r w:rsidRPr="005A7116">
              <w:rPr>
                <w:rFonts w:ascii="Times New Roman" w:hAnsi="Times New Roman" w:cs="Times New Roman"/>
                <w:color w:val="000000" w:themeColor="text1"/>
                <w:sz w:val="24"/>
                <w:szCs w:val="24"/>
              </w:rPr>
              <w:t xml:space="preserve">осы акциялар базалық активтері болып табылатын </w:t>
            </w:r>
            <w:r w:rsidRPr="005A7116">
              <w:rPr>
                <w:rFonts w:ascii="Times New Roman" w:eastAsia="Calibri" w:hAnsi="Times New Roman" w:cs="Times New Roman"/>
                <w:color w:val="000000" w:themeColor="text1"/>
                <w:sz w:val="24"/>
                <w:szCs w:val="24"/>
                <w:lang w:val="kk-KZ"/>
              </w:rPr>
              <w:t>депозитарлық қолхаттар</w:t>
            </w:r>
          </w:p>
        </w:tc>
        <w:tc>
          <w:tcPr>
            <w:tcW w:w="1020" w:type="dxa"/>
            <w:tcMar>
              <w:top w:w="0" w:type="dxa"/>
              <w:left w:w="108" w:type="dxa"/>
              <w:bottom w:w="0" w:type="dxa"/>
              <w:right w:w="108" w:type="dxa"/>
            </w:tcMar>
            <w:hideMark/>
          </w:tcPr>
          <w:p w14:paraId="7D49EBD4"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11154</w:t>
            </w:r>
          </w:p>
        </w:tc>
        <w:tc>
          <w:tcPr>
            <w:tcW w:w="1021" w:type="dxa"/>
            <w:gridSpan w:val="2"/>
            <w:tcMar>
              <w:top w:w="0" w:type="dxa"/>
              <w:left w:w="108" w:type="dxa"/>
              <w:bottom w:w="0" w:type="dxa"/>
              <w:right w:w="108" w:type="dxa"/>
            </w:tcMar>
            <w:hideMark/>
          </w:tcPr>
          <w:p w14:paraId="17E92B30" w14:textId="77777777" w:rsidR="001058C5" w:rsidRPr="005A7116" w:rsidRDefault="001058C5" w:rsidP="000D6F32">
            <w:pPr>
              <w:spacing w:after="0" w:line="240" w:lineRule="auto"/>
              <w:jc w:val="center"/>
              <w:rPr>
                <w:rFonts w:ascii="Times New Roman" w:hAnsi="Times New Roman"/>
                <w:color w:val="000000" w:themeColor="text1"/>
                <w:sz w:val="24"/>
                <w:szCs w:val="24"/>
              </w:rPr>
            </w:pPr>
          </w:p>
        </w:tc>
        <w:tc>
          <w:tcPr>
            <w:tcW w:w="1021" w:type="dxa"/>
            <w:gridSpan w:val="2"/>
            <w:tcMar>
              <w:top w:w="0" w:type="dxa"/>
              <w:left w:w="108" w:type="dxa"/>
              <w:bottom w:w="0" w:type="dxa"/>
              <w:right w:w="108" w:type="dxa"/>
            </w:tcMar>
            <w:hideMark/>
          </w:tcPr>
          <w:p w14:paraId="672A9DFC" w14:textId="77777777" w:rsidR="001058C5" w:rsidRPr="005A7116" w:rsidRDefault="001058C5" w:rsidP="000D6F32">
            <w:pPr>
              <w:spacing w:after="0" w:line="240" w:lineRule="auto"/>
              <w:jc w:val="center"/>
              <w:rPr>
                <w:rFonts w:ascii="Times New Roman" w:eastAsia="Calibri" w:hAnsi="Times New Roman" w:cs="Times New Roman"/>
                <w:strike/>
                <w:color w:val="000000" w:themeColor="text1"/>
                <w:sz w:val="24"/>
                <w:szCs w:val="24"/>
              </w:rPr>
            </w:pPr>
            <w:r w:rsidRPr="005A7116">
              <w:rPr>
                <w:rFonts w:ascii="Times New Roman" w:eastAsia="Calibri" w:hAnsi="Times New Roman" w:cs="Times New Roman"/>
                <w:color w:val="000000" w:themeColor="text1"/>
                <w:sz w:val="24"/>
                <w:szCs w:val="24"/>
              </w:rPr>
              <w:t>60%</w:t>
            </w:r>
          </w:p>
        </w:tc>
        <w:tc>
          <w:tcPr>
            <w:tcW w:w="1025" w:type="dxa"/>
            <w:tcMar>
              <w:top w:w="0" w:type="dxa"/>
              <w:left w:w="108" w:type="dxa"/>
              <w:bottom w:w="0" w:type="dxa"/>
              <w:right w:w="108" w:type="dxa"/>
            </w:tcMar>
            <w:hideMark/>
          </w:tcPr>
          <w:p w14:paraId="68FBCCAC"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r>
      <w:tr w:rsidR="0012267E" w:rsidRPr="005A7116" w14:paraId="3F8BA360" w14:textId="77777777" w:rsidTr="00C90B63">
        <w:trPr>
          <w:jc w:val="center"/>
        </w:trPr>
        <w:tc>
          <w:tcPr>
            <w:tcW w:w="792" w:type="dxa"/>
            <w:gridSpan w:val="2"/>
            <w:tcMar>
              <w:top w:w="0" w:type="dxa"/>
              <w:left w:w="108" w:type="dxa"/>
              <w:bottom w:w="0" w:type="dxa"/>
              <w:right w:w="108" w:type="dxa"/>
            </w:tcMar>
            <w:hideMark/>
          </w:tcPr>
          <w:p w14:paraId="3EABA5BC" w14:textId="77777777" w:rsidR="001058C5" w:rsidRPr="005A7116" w:rsidRDefault="001058C5"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4.5</w:t>
            </w:r>
          </w:p>
        </w:tc>
        <w:tc>
          <w:tcPr>
            <w:tcW w:w="4760" w:type="dxa"/>
            <w:tcMar>
              <w:top w:w="0" w:type="dxa"/>
              <w:left w:w="108" w:type="dxa"/>
              <w:bottom w:w="0" w:type="dxa"/>
              <w:right w:w="108" w:type="dxa"/>
            </w:tcMar>
          </w:tcPr>
          <w:p w14:paraId="5A01EB25" w14:textId="6950233D" w:rsidR="001058C5" w:rsidRPr="005A7116" w:rsidRDefault="001058C5" w:rsidP="000D6F32">
            <w:pPr>
              <w:spacing w:after="0" w:line="240" w:lineRule="auto"/>
              <w:jc w:val="both"/>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 xml:space="preserve">Standard &amp; Poor's агенттігінің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rPr>
              <w:t>ВВВ-</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rPr>
              <w:t xml:space="preserve">-тен төмен емес рейтингтік бағасы немесе басқа рейтингтік агенттіктердің бірінің осыған ұқсас деңгейдегі рейтингі бар </w:t>
            </w:r>
            <w:r w:rsidRPr="005A7116">
              <w:rPr>
                <w:rFonts w:ascii="Times New Roman" w:hAnsi="Times New Roman"/>
                <w:color w:val="000000" w:themeColor="text1"/>
                <w:sz w:val="24"/>
                <w:szCs w:val="24"/>
                <w:lang w:val="kk-KZ"/>
              </w:rPr>
              <w:t>Қазақстан Республикасы заңды тұлғаларының және шет ел эмитенттерінің</w:t>
            </w:r>
            <w:r w:rsidRPr="005A7116">
              <w:rPr>
                <w:rFonts w:ascii="Times New Roman" w:hAnsi="Times New Roman" w:cs="Times New Roman"/>
                <w:color w:val="000000" w:themeColor="text1"/>
                <w:sz w:val="24"/>
                <w:szCs w:val="24"/>
              </w:rPr>
              <w:t xml:space="preserve"> акциялары және осы акциялар базалық активтері болып табылатын депозитарлық қолхаттар </w:t>
            </w:r>
          </w:p>
        </w:tc>
        <w:tc>
          <w:tcPr>
            <w:tcW w:w="1020" w:type="dxa"/>
            <w:tcMar>
              <w:top w:w="0" w:type="dxa"/>
              <w:left w:w="108" w:type="dxa"/>
              <w:bottom w:w="0" w:type="dxa"/>
              <w:right w:w="108" w:type="dxa"/>
            </w:tcMar>
          </w:tcPr>
          <w:p w14:paraId="16A6E015"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11155</w:t>
            </w:r>
          </w:p>
        </w:tc>
        <w:tc>
          <w:tcPr>
            <w:tcW w:w="1021" w:type="dxa"/>
            <w:gridSpan w:val="2"/>
            <w:tcMar>
              <w:top w:w="0" w:type="dxa"/>
              <w:left w:w="108" w:type="dxa"/>
              <w:bottom w:w="0" w:type="dxa"/>
              <w:right w:w="108" w:type="dxa"/>
            </w:tcMar>
          </w:tcPr>
          <w:p w14:paraId="1AEF3FDA" w14:textId="77777777" w:rsidR="001058C5" w:rsidRPr="005A7116" w:rsidRDefault="001058C5" w:rsidP="000D6F32">
            <w:pPr>
              <w:spacing w:after="0" w:line="240" w:lineRule="auto"/>
              <w:jc w:val="center"/>
              <w:rPr>
                <w:rFonts w:ascii="Times New Roman" w:hAnsi="Times New Roman"/>
                <w:color w:val="000000" w:themeColor="text1"/>
                <w:sz w:val="24"/>
                <w:szCs w:val="24"/>
              </w:rPr>
            </w:pPr>
          </w:p>
        </w:tc>
        <w:tc>
          <w:tcPr>
            <w:tcW w:w="1021" w:type="dxa"/>
            <w:gridSpan w:val="2"/>
            <w:tcMar>
              <w:top w:w="0" w:type="dxa"/>
              <w:left w:w="108" w:type="dxa"/>
              <w:bottom w:w="0" w:type="dxa"/>
              <w:right w:w="108" w:type="dxa"/>
            </w:tcMar>
          </w:tcPr>
          <w:p w14:paraId="677146D7" w14:textId="77777777" w:rsidR="001058C5" w:rsidRPr="005A7116" w:rsidRDefault="001058C5"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1025" w:type="dxa"/>
            <w:tcMar>
              <w:top w:w="0" w:type="dxa"/>
              <w:left w:w="108" w:type="dxa"/>
              <w:bottom w:w="0" w:type="dxa"/>
              <w:right w:w="108" w:type="dxa"/>
            </w:tcMar>
            <w:hideMark/>
          </w:tcPr>
          <w:p w14:paraId="7FB78C3B" w14:textId="77777777" w:rsidR="001058C5" w:rsidRPr="005A7116" w:rsidRDefault="001058C5" w:rsidP="000D6F32">
            <w:pPr>
              <w:spacing w:after="0" w:line="240" w:lineRule="auto"/>
              <w:jc w:val="center"/>
              <w:rPr>
                <w:rFonts w:ascii="Times New Roman" w:hAnsi="Times New Roman"/>
                <w:color w:val="000000" w:themeColor="text1"/>
                <w:sz w:val="24"/>
                <w:szCs w:val="24"/>
              </w:rPr>
            </w:pPr>
          </w:p>
        </w:tc>
      </w:tr>
      <w:tr w:rsidR="0012267E" w:rsidRPr="005A7116" w14:paraId="5903A54A" w14:textId="77777777" w:rsidTr="00C90B63">
        <w:trPr>
          <w:jc w:val="center"/>
        </w:trPr>
        <w:tc>
          <w:tcPr>
            <w:tcW w:w="792" w:type="dxa"/>
            <w:gridSpan w:val="2"/>
            <w:tcMar>
              <w:top w:w="0" w:type="dxa"/>
              <w:left w:w="108" w:type="dxa"/>
              <w:bottom w:w="0" w:type="dxa"/>
              <w:right w:w="108" w:type="dxa"/>
            </w:tcMar>
            <w:hideMark/>
          </w:tcPr>
          <w:p w14:paraId="6B078219" w14:textId="77777777" w:rsidR="001058C5" w:rsidRPr="005A7116" w:rsidRDefault="001058C5"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4.6</w:t>
            </w:r>
          </w:p>
        </w:tc>
        <w:tc>
          <w:tcPr>
            <w:tcW w:w="4760" w:type="dxa"/>
            <w:tcMar>
              <w:top w:w="0" w:type="dxa"/>
              <w:left w:w="108" w:type="dxa"/>
              <w:bottom w:w="0" w:type="dxa"/>
              <w:right w:w="108" w:type="dxa"/>
            </w:tcMar>
          </w:tcPr>
          <w:p w14:paraId="1A16EC53" w14:textId="49DA1A1A" w:rsidR="001058C5" w:rsidRPr="005A7116" w:rsidRDefault="001058C5" w:rsidP="000D6F32">
            <w:pPr>
              <w:spacing w:after="0" w:line="240" w:lineRule="auto"/>
              <w:jc w:val="both"/>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 xml:space="preserve">Standard &amp; Poor's агенттігінің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rPr>
              <w:t>ВВ</w:t>
            </w:r>
            <w:r w:rsidRPr="005A7116">
              <w:rPr>
                <w:rFonts w:ascii="Times New Roman" w:hAnsi="Times New Roman" w:cs="Times New Roman"/>
                <w:color w:val="000000" w:themeColor="text1"/>
                <w:sz w:val="24"/>
                <w:szCs w:val="24"/>
                <w:lang w:val="kk-KZ"/>
              </w:rPr>
              <w:t>+</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rPr>
              <w:t>-тен</w:t>
            </w:r>
            <w:r w:rsidRPr="005A7116">
              <w:rPr>
                <w:rFonts w:ascii="Times New Roman" w:hAnsi="Times New Roman" w:cs="Times New Roman"/>
                <w:color w:val="000000" w:themeColor="text1"/>
                <w:sz w:val="24"/>
                <w:szCs w:val="24"/>
                <w:lang w:val="kk-KZ"/>
              </w:rPr>
              <w:t xml:space="preserve"> бастап</w:t>
            </w:r>
            <w:r w:rsidRPr="005A7116">
              <w:rPr>
                <w:rFonts w:ascii="Times New Roman" w:hAnsi="Times New Roman" w:cs="Times New Roman"/>
                <w:color w:val="000000" w:themeColor="text1"/>
                <w:sz w:val="24"/>
                <w:szCs w:val="24"/>
              </w:rPr>
              <w:t xml:space="preserve">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rPr>
              <w:t>ВВ-</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rPr>
              <w:t>-</w:t>
            </w:r>
            <w:r w:rsidRPr="005A7116">
              <w:rPr>
                <w:rFonts w:ascii="Times New Roman" w:hAnsi="Times New Roman" w:cs="Times New Roman"/>
                <w:color w:val="000000" w:themeColor="text1"/>
                <w:sz w:val="24"/>
                <w:szCs w:val="24"/>
                <w:lang w:val="kk-KZ"/>
              </w:rPr>
              <w:t xml:space="preserve">ке дейін </w:t>
            </w:r>
            <w:r w:rsidRPr="005A7116">
              <w:rPr>
                <w:rFonts w:ascii="Times New Roman" w:hAnsi="Times New Roman" w:cs="Times New Roman"/>
                <w:color w:val="000000" w:themeColor="text1"/>
                <w:sz w:val="24"/>
                <w:szCs w:val="24"/>
              </w:rPr>
              <w:t xml:space="preserve">рейтингтік бағасы немесе басқа рейтингтік агенттіктердің бірінің осыған ұқсас деңгейдегі рейтингі бар </w:t>
            </w:r>
            <w:r w:rsidRPr="005A7116">
              <w:rPr>
                <w:rFonts w:ascii="Times New Roman" w:hAnsi="Times New Roman"/>
                <w:color w:val="000000" w:themeColor="text1"/>
                <w:sz w:val="24"/>
                <w:szCs w:val="24"/>
                <w:lang w:val="kk-KZ"/>
              </w:rPr>
              <w:t>Қазақстан Республикасы заңды тұлғаларының және шет ел эмитенттерінің</w:t>
            </w:r>
            <w:r w:rsidRPr="005A7116">
              <w:rPr>
                <w:rFonts w:ascii="Times New Roman" w:hAnsi="Times New Roman" w:cs="Times New Roman"/>
                <w:color w:val="000000" w:themeColor="text1"/>
                <w:sz w:val="24"/>
                <w:szCs w:val="24"/>
              </w:rPr>
              <w:t xml:space="preserve"> акциялары және осы акциялар базалық активтері болып табылатын депозитарлық қолхаттар </w:t>
            </w:r>
          </w:p>
        </w:tc>
        <w:tc>
          <w:tcPr>
            <w:tcW w:w="1020" w:type="dxa"/>
            <w:tcMar>
              <w:top w:w="0" w:type="dxa"/>
              <w:left w:w="108" w:type="dxa"/>
              <w:bottom w:w="0" w:type="dxa"/>
              <w:right w:w="108" w:type="dxa"/>
            </w:tcMar>
          </w:tcPr>
          <w:p w14:paraId="7C74EDB6"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11156</w:t>
            </w:r>
          </w:p>
        </w:tc>
        <w:tc>
          <w:tcPr>
            <w:tcW w:w="1021" w:type="dxa"/>
            <w:gridSpan w:val="2"/>
            <w:tcMar>
              <w:top w:w="0" w:type="dxa"/>
              <w:left w:w="108" w:type="dxa"/>
              <w:bottom w:w="0" w:type="dxa"/>
              <w:right w:w="108" w:type="dxa"/>
            </w:tcMar>
          </w:tcPr>
          <w:p w14:paraId="2CD05CD9" w14:textId="77777777" w:rsidR="001058C5" w:rsidRPr="005A7116" w:rsidRDefault="001058C5" w:rsidP="000D6F32">
            <w:pPr>
              <w:spacing w:after="0" w:line="240" w:lineRule="auto"/>
              <w:jc w:val="center"/>
              <w:rPr>
                <w:rFonts w:ascii="Times New Roman" w:hAnsi="Times New Roman"/>
                <w:color w:val="000000" w:themeColor="text1"/>
                <w:sz w:val="24"/>
                <w:szCs w:val="24"/>
              </w:rPr>
            </w:pPr>
          </w:p>
        </w:tc>
        <w:tc>
          <w:tcPr>
            <w:tcW w:w="1021" w:type="dxa"/>
            <w:gridSpan w:val="2"/>
            <w:tcMar>
              <w:top w:w="0" w:type="dxa"/>
              <w:left w:w="108" w:type="dxa"/>
              <w:bottom w:w="0" w:type="dxa"/>
              <w:right w:w="108" w:type="dxa"/>
            </w:tcMar>
          </w:tcPr>
          <w:p w14:paraId="5086C2E1" w14:textId="77777777" w:rsidR="001058C5" w:rsidRPr="005A7116" w:rsidRDefault="001058C5" w:rsidP="000D6F32">
            <w:pPr>
              <w:spacing w:after="0" w:line="240" w:lineRule="auto"/>
              <w:jc w:val="center"/>
              <w:rPr>
                <w:rFonts w:ascii="Times New Roman" w:eastAsia="Calibri" w:hAnsi="Times New Roman" w:cs="Times New Roman"/>
                <w:strike/>
                <w:color w:val="000000" w:themeColor="text1"/>
                <w:sz w:val="24"/>
                <w:szCs w:val="24"/>
              </w:rPr>
            </w:pPr>
            <w:r w:rsidRPr="005A7116">
              <w:rPr>
                <w:rFonts w:ascii="Times New Roman" w:eastAsia="Calibri" w:hAnsi="Times New Roman" w:cs="Times New Roman"/>
                <w:color w:val="000000" w:themeColor="text1"/>
                <w:sz w:val="24"/>
                <w:szCs w:val="24"/>
              </w:rPr>
              <w:t>80%</w:t>
            </w:r>
          </w:p>
        </w:tc>
        <w:tc>
          <w:tcPr>
            <w:tcW w:w="1025" w:type="dxa"/>
            <w:tcMar>
              <w:top w:w="0" w:type="dxa"/>
              <w:left w:w="108" w:type="dxa"/>
              <w:bottom w:w="0" w:type="dxa"/>
              <w:right w:w="108" w:type="dxa"/>
            </w:tcMar>
            <w:hideMark/>
          </w:tcPr>
          <w:p w14:paraId="5CEF079B" w14:textId="77777777" w:rsidR="001058C5" w:rsidRPr="005A7116" w:rsidRDefault="001058C5" w:rsidP="000D6F32">
            <w:pPr>
              <w:spacing w:after="0" w:line="240" w:lineRule="auto"/>
              <w:jc w:val="center"/>
              <w:rPr>
                <w:rFonts w:ascii="Times New Roman" w:hAnsi="Times New Roman"/>
                <w:color w:val="000000" w:themeColor="text1"/>
                <w:sz w:val="24"/>
                <w:szCs w:val="24"/>
              </w:rPr>
            </w:pPr>
          </w:p>
        </w:tc>
      </w:tr>
      <w:tr w:rsidR="0012267E" w:rsidRPr="005A7116" w14:paraId="7FFF3095" w14:textId="77777777" w:rsidTr="00C90B63">
        <w:trPr>
          <w:jc w:val="center"/>
        </w:trPr>
        <w:tc>
          <w:tcPr>
            <w:tcW w:w="792" w:type="dxa"/>
            <w:gridSpan w:val="2"/>
            <w:tcMar>
              <w:top w:w="0" w:type="dxa"/>
              <w:left w:w="108" w:type="dxa"/>
              <w:bottom w:w="0" w:type="dxa"/>
              <w:right w:w="108" w:type="dxa"/>
            </w:tcMar>
          </w:tcPr>
          <w:p w14:paraId="7BE8FBDE" w14:textId="77777777" w:rsidR="001058C5" w:rsidRPr="005A7116" w:rsidRDefault="001058C5"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4.7</w:t>
            </w:r>
          </w:p>
        </w:tc>
        <w:tc>
          <w:tcPr>
            <w:tcW w:w="4760" w:type="dxa"/>
            <w:tcMar>
              <w:top w:w="0" w:type="dxa"/>
              <w:left w:w="108" w:type="dxa"/>
              <w:bottom w:w="0" w:type="dxa"/>
              <w:right w:w="108" w:type="dxa"/>
            </w:tcMar>
          </w:tcPr>
          <w:p w14:paraId="34137ABF" w14:textId="134FFF66" w:rsidR="001058C5" w:rsidRPr="005A7116" w:rsidRDefault="001058C5" w:rsidP="000D6F32">
            <w:pPr>
              <w:spacing w:after="0" w:line="240" w:lineRule="auto"/>
              <w:jc w:val="both"/>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 xml:space="preserve">Standard &amp; Poor's агенттігінің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rPr>
              <w:t>В</w:t>
            </w:r>
            <w:r w:rsidRPr="005A7116">
              <w:rPr>
                <w:rFonts w:ascii="Times New Roman" w:hAnsi="Times New Roman" w:cs="Times New Roman"/>
                <w:color w:val="000000" w:themeColor="text1"/>
                <w:sz w:val="24"/>
                <w:szCs w:val="24"/>
                <w:lang w:val="kk-KZ"/>
              </w:rPr>
              <w:t>+</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rPr>
              <w:t>-тен</w:t>
            </w:r>
            <w:r w:rsidRPr="005A7116">
              <w:rPr>
                <w:rFonts w:ascii="Times New Roman" w:hAnsi="Times New Roman" w:cs="Times New Roman"/>
                <w:color w:val="000000" w:themeColor="text1"/>
                <w:sz w:val="24"/>
                <w:szCs w:val="24"/>
                <w:lang w:val="kk-KZ"/>
              </w:rPr>
              <w:t xml:space="preserve"> бастап</w:t>
            </w:r>
            <w:r w:rsidRPr="005A7116">
              <w:rPr>
                <w:rFonts w:ascii="Times New Roman" w:hAnsi="Times New Roman" w:cs="Times New Roman"/>
                <w:color w:val="000000" w:themeColor="text1"/>
                <w:sz w:val="24"/>
                <w:szCs w:val="24"/>
              </w:rPr>
              <w:t xml:space="preserve"> </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rPr>
              <w:t>В-</w:t>
            </w:r>
            <w:r w:rsidR="00796D18" w:rsidRPr="005A7116">
              <w:rPr>
                <w:rFonts w:ascii="Times New Roman" w:hAnsi="Times New Roman" w:cs="Times New Roman"/>
                <w:color w:val="000000" w:themeColor="text1"/>
                <w:sz w:val="24"/>
                <w:szCs w:val="24"/>
                <w:lang w:val="kk-KZ"/>
              </w:rPr>
              <w:t>»</w:t>
            </w:r>
            <w:r w:rsidRPr="005A7116">
              <w:rPr>
                <w:rFonts w:ascii="Times New Roman" w:hAnsi="Times New Roman" w:cs="Times New Roman"/>
                <w:color w:val="000000" w:themeColor="text1"/>
                <w:sz w:val="24"/>
                <w:szCs w:val="24"/>
              </w:rPr>
              <w:t>-</w:t>
            </w:r>
            <w:r w:rsidRPr="005A7116">
              <w:rPr>
                <w:rFonts w:ascii="Times New Roman" w:hAnsi="Times New Roman" w:cs="Times New Roman"/>
                <w:color w:val="000000" w:themeColor="text1"/>
                <w:sz w:val="24"/>
                <w:szCs w:val="24"/>
                <w:lang w:val="kk-KZ"/>
              </w:rPr>
              <w:t xml:space="preserve">ке дейін </w:t>
            </w:r>
            <w:r w:rsidRPr="005A7116">
              <w:rPr>
                <w:rFonts w:ascii="Times New Roman" w:hAnsi="Times New Roman" w:cs="Times New Roman"/>
                <w:color w:val="000000" w:themeColor="text1"/>
                <w:sz w:val="24"/>
                <w:szCs w:val="24"/>
              </w:rPr>
              <w:t xml:space="preserve">рейтингтік бағасы немесе басқа рейтингтік агенттіктердің бірінің осыған ұқсас деңгейдегі рейтингі бар </w:t>
            </w:r>
            <w:r w:rsidRPr="005A7116">
              <w:rPr>
                <w:rFonts w:ascii="Times New Roman" w:hAnsi="Times New Roman"/>
                <w:color w:val="000000" w:themeColor="text1"/>
                <w:sz w:val="24"/>
                <w:szCs w:val="24"/>
                <w:lang w:val="kk-KZ"/>
              </w:rPr>
              <w:t>Қазақстан Республикасы заңды тұлғаларының және шет ел эмитенттерінің</w:t>
            </w:r>
            <w:r w:rsidRPr="005A7116">
              <w:rPr>
                <w:rFonts w:ascii="Times New Roman" w:hAnsi="Times New Roman" w:cs="Times New Roman"/>
                <w:color w:val="000000" w:themeColor="text1"/>
                <w:sz w:val="24"/>
                <w:szCs w:val="24"/>
              </w:rPr>
              <w:t xml:space="preserve"> акциялары және осы акциялар базалық активтері болып табылатын депозитарлық қолхаттар</w:t>
            </w:r>
          </w:p>
        </w:tc>
        <w:tc>
          <w:tcPr>
            <w:tcW w:w="1020" w:type="dxa"/>
            <w:tcMar>
              <w:top w:w="0" w:type="dxa"/>
              <w:left w:w="108" w:type="dxa"/>
              <w:bottom w:w="0" w:type="dxa"/>
              <w:right w:w="108" w:type="dxa"/>
            </w:tcMar>
          </w:tcPr>
          <w:p w14:paraId="6A58B80B"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11157</w:t>
            </w:r>
          </w:p>
        </w:tc>
        <w:tc>
          <w:tcPr>
            <w:tcW w:w="1021" w:type="dxa"/>
            <w:gridSpan w:val="2"/>
            <w:tcMar>
              <w:top w:w="0" w:type="dxa"/>
              <w:left w:w="108" w:type="dxa"/>
              <w:bottom w:w="0" w:type="dxa"/>
              <w:right w:w="108" w:type="dxa"/>
            </w:tcMar>
          </w:tcPr>
          <w:p w14:paraId="689962D9" w14:textId="77777777" w:rsidR="001058C5" w:rsidRPr="005A7116" w:rsidRDefault="001058C5" w:rsidP="000D6F32">
            <w:pPr>
              <w:spacing w:after="0" w:line="240" w:lineRule="auto"/>
              <w:jc w:val="center"/>
              <w:rPr>
                <w:rFonts w:ascii="Times New Roman" w:hAnsi="Times New Roman"/>
                <w:color w:val="000000" w:themeColor="text1"/>
                <w:sz w:val="24"/>
                <w:szCs w:val="24"/>
              </w:rPr>
            </w:pPr>
          </w:p>
        </w:tc>
        <w:tc>
          <w:tcPr>
            <w:tcW w:w="1021" w:type="dxa"/>
            <w:gridSpan w:val="2"/>
            <w:tcMar>
              <w:top w:w="0" w:type="dxa"/>
              <w:left w:w="108" w:type="dxa"/>
              <w:bottom w:w="0" w:type="dxa"/>
              <w:right w:w="108" w:type="dxa"/>
            </w:tcMar>
          </w:tcPr>
          <w:p w14:paraId="5F720B67" w14:textId="77777777" w:rsidR="001058C5" w:rsidRPr="005A7116" w:rsidRDefault="001058C5"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60%</w:t>
            </w:r>
          </w:p>
        </w:tc>
        <w:tc>
          <w:tcPr>
            <w:tcW w:w="1025" w:type="dxa"/>
            <w:tcMar>
              <w:top w:w="0" w:type="dxa"/>
              <w:left w:w="108" w:type="dxa"/>
              <w:bottom w:w="0" w:type="dxa"/>
              <w:right w:w="108" w:type="dxa"/>
            </w:tcMar>
          </w:tcPr>
          <w:p w14:paraId="352C4FD3" w14:textId="77777777" w:rsidR="001058C5" w:rsidRPr="005A7116" w:rsidRDefault="001058C5" w:rsidP="000D6F32">
            <w:pPr>
              <w:spacing w:after="0" w:line="240" w:lineRule="auto"/>
              <w:jc w:val="center"/>
              <w:rPr>
                <w:rFonts w:ascii="Times New Roman" w:hAnsi="Times New Roman"/>
                <w:color w:val="000000" w:themeColor="text1"/>
                <w:sz w:val="24"/>
                <w:szCs w:val="24"/>
              </w:rPr>
            </w:pPr>
          </w:p>
        </w:tc>
      </w:tr>
      <w:tr w:rsidR="0012267E" w:rsidRPr="005A7116" w14:paraId="102E3CFA" w14:textId="77777777" w:rsidTr="00C90B63">
        <w:trPr>
          <w:jc w:val="center"/>
        </w:trPr>
        <w:tc>
          <w:tcPr>
            <w:tcW w:w="792" w:type="dxa"/>
            <w:gridSpan w:val="2"/>
            <w:tcMar>
              <w:top w:w="0" w:type="dxa"/>
              <w:left w:w="108" w:type="dxa"/>
              <w:bottom w:w="0" w:type="dxa"/>
              <w:right w:w="108" w:type="dxa"/>
            </w:tcMar>
          </w:tcPr>
          <w:p w14:paraId="7BF7C9A6" w14:textId="77777777" w:rsidR="001058C5" w:rsidRPr="005A7116" w:rsidRDefault="001058C5"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4.8</w:t>
            </w:r>
          </w:p>
        </w:tc>
        <w:tc>
          <w:tcPr>
            <w:tcW w:w="4760" w:type="dxa"/>
            <w:tcMar>
              <w:top w:w="0" w:type="dxa"/>
              <w:left w:w="108" w:type="dxa"/>
              <w:bottom w:w="0" w:type="dxa"/>
              <w:right w:w="108" w:type="dxa"/>
            </w:tcMar>
          </w:tcPr>
          <w:p w14:paraId="6BFFD984" w14:textId="7DA2D6E5" w:rsidR="001058C5" w:rsidRPr="005A7116" w:rsidRDefault="00796D18" w:rsidP="000D6F32">
            <w:pPr>
              <w:spacing w:after="0" w:line="240" w:lineRule="auto"/>
              <w:jc w:val="both"/>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lang w:val="kk-KZ"/>
              </w:rPr>
              <w:t>«</w:t>
            </w:r>
            <w:r w:rsidR="001058C5" w:rsidRPr="005A7116">
              <w:rPr>
                <w:rFonts w:ascii="Times New Roman" w:hAnsi="Times New Roman" w:cs="Times New Roman"/>
                <w:color w:val="000000" w:themeColor="text1"/>
                <w:sz w:val="24"/>
                <w:szCs w:val="24"/>
              </w:rPr>
              <w:t>Сақтандыру төлемдеріне кепілдік беру қоры</w:t>
            </w:r>
            <w:r w:rsidRPr="005A7116">
              <w:rPr>
                <w:rFonts w:ascii="Times New Roman" w:hAnsi="Times New Roman" w:cs="Times New Roman"/>
                <w:color w:val="000000" w:themeColor="text1"/>
                <w:sz w:val="24"/>
                <w:szCs w:val="24"/>
                <w:lang w:val="kk-KZ"/>
              </w:rPr>
              <w:t>»</w:t>
            </w:r>
            <w:r w:rsidR="001058C5" w:rsidRPr="005A7116">
              <w:rPr>
                <w:rFonts w:ascii="Times New Roman" w:hAnsi="Times New Roman" w:cs="Times New Roman"/>
                <w:color w:val="000000" w:themeColor="text1"/>
                <w:sz w:val="24"/>
                <w:szCs w:val="24"/>
              </w:rPr>
              <w:t xml:space="preserve"> акционерлік қоғамының акциялары</w:t>
            </w:r>
          </w:p>
        </w:tc>
        <w:tc>
          <w:tcPr>
            <w:tcW w:w="1020" w:type="dxa"/>
            <w:tcMar>
              <w:top w:w="0" w:type="dxa"/>
              <w:left w:w="108" w:type="dxa"/>
              <w:bottom w:w="0" w:type="dxa"/>
              <w:right w:w="108" w:type="dxa"/>
            </w:tcMar>
          </w:tcPr>
          <w:p w14:paraId="514892AA"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11158</w:t>
            </w:r>
          </w:p>
        </w:tc>
        <w:tc>
          <w:tcPr>
            <w:tcW w:w="1021" w:type="dxa"/>
            <w:gridSpan w:val="2"/>
            <w:tcMar>
              <w:top w:w="0" w:type="dxa"/>
              <w:left w:w="108" w:type="dxa"/>
              <w:bottom w:w="0" w:type="dxa"/>
              <w:right w:w="108" w:type="dxa"/>
            </w:tcMar>
          </w:tcPr>
          <w:p w14:paraId="682F6B62" w14:textId="77777777" w:rsidR="001058C5" w:rsidRPr="005A7116" w:rsidRDefault="001058C5" w:rsidP="000D6F32">
            <w:pPr>
              <w:spacing w:after="0" w:line="240" w:lineRule="auto"/>
              <w:jc w:val="center"/>
              <w:rPr>
                <w:rFonts w:ascii="Times New Roman" w:hAnsi="Times New Roman"/>
                <w:color w:val="000000" w:themeColor="text1"/>
                <w:sz w:val="24"/>
                <w:szCs w:val="24"/>
              </w:rPr>
            </w:pPr>
          </w:p>
        </w:tc>
        <w:tc>
          <w:tcPr>
            <w:tcW w:w="1021" w:type="dxa"/>
            <w:gridSpan w:val="2"/>
            <w:tcMar>
              <w:top w:w="0" w:type="dxa"/>
              <w:left w:w="108" w:type="dxa"/>
              <w:bottom w:w="0" w:type="dxa"/>
              <w:right w:w="108" w:type="dxa"/>
            </w:tcMar>
          </w:tcPr>
          <w:p w14:paraId="7E377074" w14:textId="77777777" w:rsidR="001058C5" w:rsidRPr="005A7116" w:rsidRDefault="001058C5"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1025" w:type="dxa"/>
            <w:tcMar>
              <w:top w:w="0" w:type="dxa"/>
              <w:left w:w="108" w:type="dxa"/>
              <w:bottom w:w="0" w:type="dxa"/>
              <w:right w:w="108" w:type="dxa"/>
            </w:tcMar>
          </w:tcPr>
          <w:p w14:paraId="2FE21AE3" w14:textId="77777777" w:rsidR="001058C5" w:rsidRPr="005A7116" w:rsidRDefault="001058C5" w:rsidP="000D6F32">
            <w:pPr>
              <w:spacing w:after="0" w:line="240" w:lineRule="auto"/>
              <w:jc w:val="center"/>
              <w:rPr>
                <w:rFonts w:ascii="Times New Roman" w:hAnsi="Times New Roman"/>
                <w:color w:val="000000" w:themeColor="text1"/>
                <w:sz w:val="24"/>
                <w:szCs w:val="24"/>
              </w:rPr>
            </w:pPr>
          </w:p>
        </w:tc>
      </w:tr>
      <w:tr w:rsidR="0012267E" w:rsidRPr="005A7116" w14:paraId="77B88FA4" w14:textId="77777777" w:rsidTr="00C90B63">
        <w:trPr>
          <w:jc w:val="center"/>
        </w:trPr>
        <w:tc>
          <w:tcPr>
            <w:tcW w:w="792" w:type="dxa"/>
            <w:gridSpan w:val="2"/>
            <w:tcMar>
              <w:top w:w="0" w:type="dxa"/>
              <w:left w:w="108" w:type="dxa"/>
              <w:bottom w:w="0" w:type="dxa"/>
              <w:right w:w="108" w:type="dxa"/>
            </w:tcMar>
            <w:hideMark/>
          </w:tcPr>
          <w:p w14:paraId="58E5F35F" w14:textId="77777777" w:rsidR="001058C5" w:rsidRPr="005A7116" w:rsidRDefault="001058C5"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5</w:t>
            </w:r>
          </w:p>
        </w:tc>
        <w:tc>
          <w:tcPr>
            <w:tcW w:w="4760" w:type="dxa"/>
            <w:tcMar>
              <w:top w:w="0" w:type="dxa"/>
              <w:left w:w="108" w:type="dxa"/>
              <w:bottom w:w="0" w:type="dxa"/>
              <w:right w:w="108" w:type="dxa"/>
            </w:tcMar>
            <w:hideMark/>
          </w:tcPr>
          <w:p w14:paraId="08B67854" w14:textId="13510D98" w:rsidR="001058C5" w:rsidRPr="005A7116" w:rsidRDefault="001058C5"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eastAsia="Calibri" w:hAnsi="Times New Roman" w:cs="Times New Roman"/>
                <w:color w:val="000000" w:themeColor="text1"/>
                <w:sz w:val="24"/>
                <w:szCs w:val="24"/>
                <w:lang w:val="kk-KZ"/>
              </w:rPr>
              <w:t xml:space="preserve">Өзге бағалы қағаздар </w:t>
            </w:r>
            <w:r w:rsidRPr="005A7116">
              <w:rPr>
                <w:rFonts w:ascii="Times New Roman" w:hAnsi="Times New Roman"/>
                <w:color w:val="000000" w:themeColor="text1"/>
                <w:sz w:val="24"/>
                <w:szCs w:val="24"/>
              </w:rPr>
              <w:t xml:space="preserve">– </w:t>
            </w:r>
            <w:r w:rsidRPr="005A7116">
              <w:rPr>
                <w:rFonts w:ascii="Times New Roman" w:hAnsi="Times New Roman"/>
                <w:color w:val="000000" w:themeColor="text1"/>
                <w:sz w:val="24"/>
                <w:szCs w:val="24"/>
                <w:lang w:val="kk-KZ"/>
              </w:rPr>
              <w:t xml:space="preserve">барлығы </w:t>
            </w:r>
            <w:r w:rsidRPr="005A7116">
              <w:rPr>
                <w:rFonts w:ascii="Times New Roman" w:hAnsi="Times New Roman"/>
                <w:color w:val="000000" w:themeColor="text1"/>
                <w:sz w:val="24"/>
                <w:szCs w:val="24"/>
              </w:rPr>
              <w:t>(</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11161</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 xml:space="preserve"> +... + </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11167</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lang w:val="kk-KZ"/>
              </w:rPr>
              <w:t xml:space="preserve"> оның ішінде</w:t>
            </w:r>
            <w:r w:rsidRPr="005A7116">
              <w:rPr>
                <w:rFonts w:ascii="Times New Roman" w:hAnsi="Times New Roman"/>
                <w:color w:val="000000" w:themeColor="text1"/>
                <w:sz w:val="24"/>
                <w:szCs w:val="24"/>
              </w:rPr>
              <w:t>:</w:t>
            </w:r>
          </w:p>
        </w:tc>
        <w:tc>
          <w:tcPr>
            <w:tcW w:w="1020" w:type="dxa"/>
            <w:tcMar>
              <w:top w:w="0" w:type="dxa"/>
              <w:left w:w="108" w:type="dxa"/>
              <w:bottom w:w="0" w:type="dxa"/>
              <w:right w:w="108" w:type="dxa"/>
            </w:tcMar>
            <w:hideMark/>
          </w:tcPr>
          <w:p w14:paraId="5B32E8CF"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11160</w:t>
            </w:r>
          </w:p>
        </w:tc>
        <w:tc>
          <w:tcPr>
            <w:tcW w:w="1021" w:type="dxa"/>
            <w:gridSpan w:val="2"/>
            <w:tcMar>
              <w:top w:w="0" w:type="dxa"/>
              <w:left w:w="108" w:type="dxa"/>
              <w:bottom w:w="0" w:type="dxa"/>
              <w:right w:w="108" w:type="dxa"/>
            </w:tcMar>
            <w:hideMark/>
          </w:tcPr>
          <w:p w14:paraId="4B1A332D"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c>
          <w:tcPr>
            <w:tcW w:w="1021" w:type="dxa"/>
            <w:gridSpan w:val="2"/>
            <w:tcMar>
              <w:top w:w="0" w:type="dxa"/>
              <w:left w:w="108" w:type="dxa"/>
              <w:bottom w:w="0" w:type="dxa"/>
              <w:right w:w="108" w:type="dxa"/>
            </w:tcMar>
            <w:hideMark/>
          </w:tcPr>
          <w:p w14:paraId="472A275B"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X</w:t>
            </w:r>
          </w:p>
        </w:tc>
        <w:tc>
          <w:tcPr>
            <w:tcW w:w="1025" w:type="dxa"/>
            <w:tcMar>
              <w:top w:w="0" w:type="dxa"/>
              <w:left w:w="108" w:type="dxa"/>
              <w:bottom w:w="0" w:type="dxa"/>
              <w:right w:w="108" w:type="dxa"/>
            </w:tcMar>
            <w:hideMark/>
          </w:tcPr>
          <w:p w14:paraId="37349804"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r>
      <w:tr w:rsidR="0012267E" w:rsidRPr="005A7116" w14:paraId="722D8969" w14:textId="77777777" w:rsidTr="00C90B63">
        <w:trPr>
          <w:jc w:val="center"/>
        </w:trPr>
        <w:tc>
          <w:tcPr>
            <w:tcW w:w="792" w:type="dxa"/>
            <w:gridSpan w:val="2"/>
            <w:tcMar>
              <w:top w:w="0" w:type="dxa"/>
              <w:left w:w="108" w:type="dxa"/>
              <w:bottom w:w="0" w:type="dxa"/>
              <w:right w:w="108" w:type="dxa"/>
            </w:tcMar>
            <w:hideMark/>
          </w:tcPr>
          <w:p w14:paraId="7E6B7DA3" w14:textId="77777777" w:rsidR="001058C5" w:rsidRPr="005A7116" w:rsidRDefault="001058C5"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lastRenderedPageBreak/>
              <w:t>5.1</w:t>
            </w:r>
          </w:p>
        </w:tc>
        <w:tc>
          <w:tcPr>
            <w:tcW w:w="4760" w:type="dxa"/>
            <w:tcMar>
              <w:top w:w="0" w:type="dxa"/>
              <w:left w:w="108" w:type="dxa"/>
              <w:bottom w:w="0" w:type="dxa"/>
              <w:right w:w="108" w:type="dxa"/>
            </w:tcMar>
            <w:hideMark/>
          </w:tcPr>
          <w:p w14:paraId="7CBFC82D" w14:textId="77777777" w:rsidR="001058C5" w:rsidRPr="005A7116" w:rsidRDefault="001058C5" w:rsidP="000D6F32">
            <w:pPr>
              <w:spacing w:after="0" w:line="240" w:lineRule="auto"/>
              <w:jc w:val="both"/>
              <w:textAlignment w:val="baseline"/>
              <w:rPr>
                <w:rFonts w:ascii="Times New Roman" w:eastAsia="Calibri" w:hAnsi="Times New Roman" w:cs="Times New Roman"/>
                <w:color w:val="000000" w:themeColor="text1"/>
                <w:sz w:val="24"/>
                <w:szCs w:val="24"/>
              </w:rPr>
            </w:pPr>
            <w:r w:rsidRPr="005A7116">
              <w:rPr>
                <w:rFonts w:ascii="Times New Roman" w:hAnsi="Times New Roman"/>
                <w:color w:val="000000" w:themeColor="text1"/>
                <w:sz w:val="24"/>
                <w:szCs w:val="24"/>
                <w:lang w:val="kk-KZ"/>
              </w:rPr>
              <w:t xml:space="preserve">қор биржасының ресми тізіміне енгізілген </w:t>
            </w:r>
            <w:r w:rsidRPr="005A7116">
              <w:rPr>
                <w:rFonts w:ascii="Times New Roman" w:eastAsia="Calibri" w:hAnsi="Times New Roman" w:cs="Times New Roman"/>
                <w:color w:val="000000" w:themeColor="text1"/>
                <w:sz w:val="24"/>
                <w:szCs w:val="24"/>
              </w:rPr>
              <w:t>инвестици</w:t>
            </w:r>
            <w:r w:rsidRPr="005A7116">
              <w:rPr>
                <w:rFonts w:ascii="Times New Roman" w:eastAsia="Calibri" w:hAnsi="Times New Roman" w:cs="Times New Roman"/>
                <w:color w:val="000000" w:themeColor="text1"/>
                <w:sz w:val="24"/>
                <w:szCs w:val="24"/>
                <w:lang w:val="kk-KZ"/>
              </w:rPr>
              <w:t xml:space="preserve">ялық қорлардың бағалы қағаздары </w:t>
            </w:r>
          </w:p>
        </w:tc>
        <w:tc>
          <w:tcPr>
            <w:tcW w:w="1020" w:type="dxa"/>
            <w:tcMar>
              <w:top w:w="0" w:type="dxa"/>
              <w:left w:w="108" w:type="dxa"/>
              <w:bottom w:w="0" w:type="dxa"/>
              <w:right w:w="108" w:type="dxa"/>
            </w:tcMar>
            <w:hideMark/>
          </w:tcPr>
          <w:p w14:paraId="646F7130"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11161</w:t>
            </w:r>
          </w:p>
        </w:tc>
        <w:tc>
          <w:tcPr>
            <w:tcW w:w="1021" w:type="dxa"/>
            <w:gridSpan w:val="2"/>
            <w:tcMar>
              <w:top w:w="0" w:type="dxa"/>
              <w:left w:w="108" w:type="dxa"/>
              <w:bottom w:w="0" w:type="dxa"/>
              <w:right w:w="108" w:type="dxa"/>
            </w:tcMar>
            <w:hideMark/>
          </w:tcPr>
          <w:p w14:paraId="22562E9B" w14:textId="77777777" w:rsidR="001058C5" w:rsidRPr="005A7116" w:rsidRDefault="001058C5" w:rsidP="000D6F32">
            <w:pPr>
              <w:spacing w:after="0" w:line="240" w:lineRule="auto"/>
              <w:jc w:val="center"/>
              <w:rPr>
                <w:rFonts w:ascii="Times New Roman" w:hAnsi="Times New Roman"/>
                <w:color w:val="000000" w:themeColor="text1"/>
                <w:sz w:val="24"/>
                <w:szCs w:val="24"/>
              </w:rPr>
            </w:pPr>
          </w:p>
        </w:tc>
        <w:tc>
          <w:tcPr>
            <w:tcW w:w="1021" w:type="dxa"/>
            <w:gridSpan w:val="2"/>
            <w:tcMar>
              <w:top w:w="0" w:type="dxa"/>
              <w:left w:w="108" w:type="dxa"/>
              <w:bottom w:w="0" w:type="dxa"/>
              <w:right w:w="108" w:type="dxa"/>
            </w:tcMar>
            <w:hideMark/>
          </w:tcPr>
          <w:p w14:paraId="5F46C6ED"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70%</w:t>
            </w:r>
          </w:p>
        </w:tc>
        <w:tc>
          <w:tcPr>
            <w:tcW w:w="1025" w:type="dxa"/>
            <w:tcMar>
              <w:top w:w="0" w:type="dxa"/>
              <w:left w:w="108" w:type="dxa"/>
              <w:bottom w:w="0" w:type="dxa"/>
              <w:right w:w="108" w:type="dxa"/>
            </w:tcMar>
            <w:hideMark/>
          </w:tcPr>
          <w:p w14:paraId="394A4B0A" w14:textId="77777777" w:rsidR="001058C5" w:rsidRPr="005A7116" w:rsidRDefault="001058C5" w:rsidP="000D6F32">
            <w:pPr>
              <w:spacing w:after="0" w:line="240" w:lineRule="auto"/>
              <w:jc w:val="center"/>
              <w:rPr>
                <w:rFonts w:ascii="Times New Roman" w:hAnsi="Times New Roman"/>
                <w:color w:val="000000" w:themeColor="text1"/>
                <w:sz w:val="24"/>
                <w:szCs w:val="24"/>
              </w:rPr>
            </w:pPr>
          </w:p>
        </w:tc>
      </w:tr>
      <w:tr w:rsidR="0012267E" w:rsidRPr="005A7116" w14:paraId="2E98ED96" w14:textId="77777777" w:rsidTr="00C90B63">
        <w:trPr>
          <w:jc w:val="center"/>
        </w:trPr>
        <w:tc>
          <w:tcPr>
            <w:tcW w:w="792" w:type="dxa"/>
            <w:gridSpan w:val="2"/>
            <w:tcMar>
              <w:top w:w="0" w:type="dxa"/>
              <w:left w:w="108" w:type="dxa"/>
              <w:bottom w:w="0" w:type="dxa"/>
              <w:right w:w="108" w:type="dxa"/>
            </w:tcMar>
            <w:hideMark/>
          </w:tcPr>
          <w:p w14:paraId="57FD659F" w14:textId="77777777" w:rsidR="001058C5" w:rsidRPr="005A7116" w:rsidRDefault="001058C5"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5.2</w:t>
            </w:r>
          </w:p>
        </w:tc>
        <w:tc>
          <w:tcPr>
            <w:tcW w:w="4760" w:type="dxa"/>
            <w:tcMar>
              <w:top w:w="0" w:type="dxa"/>
              <w:left w:w="108" w:type="dxa"/>
              <w:bottom w:w="0" w:type="dxa"/>
              <w:right w:w="108" w:type="dxa"/>
            </w:tcMar>
            <w:hideMark/>
          </w:tcPr>
          <w:p w14:paraId="2F3074EE" w14:textId="77777777"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активтерінің құрылымы негізгі қор индекстерінің бірінің құрылымын қайталайтын немесе осы пайлар бойынша баға белгілеу негізгі қор индекстеріне байланған Exchange Traded Funds (ETF) пайлары</w:t>
            </w:r>
          </w:p>
        </w:tc>
        <w:tc>
          <w:tcPr>
            <w:tcW w:w="1020" w:type="dxa"/>
            <w:tcMar>
              <w:top w:w="0" w:type="dxa"/>
              <w:left w:w="108" w:type="dxa"/>
              <w:bottom w:w="0" w:type="dxa"/>
              <w:right w:w="108" w:type="dxa"/>
            </w:tcMar>
            <w:hideMark/>
          </w:tcPr>
          <w:p w14:paraId="7102A513"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11162</w:t>
            </w:r>
          </w:p>
        </w:tc>
        <w:tc>
          <w:tcPr>
            <w:tcW w:w="1021" w:type="dxa"/>
            <w:gridSpan w:val="2"/>
            <w:tcMar>
              <w:top w:w="0" w:type="dxa"/>
              <w:left w:w="108" w:type="dxa"/>
              <w:bottom w:w="0" w:type="dxa"/>
              <w:right w:w="108" w:type="dxa"/>
            </w:tcMar>
            <w:hideMark/>
          </w:tcPr>
          <w:p w14:paraId="0D83C935" w14:textId="77777777" w:rsidR="001058C5" w:rsidRPr="005A7116" w:rsidRDefault="001058C5" w:rsidP="000D6F32">
            <w:pPr>
              <w:spacing w:after="0" w:line="240" w:lineRule="auto"/>
              <w:jc w:val="center"/>
              <w:rPr>
                <w:rFonts w:ascii="Times New Roman" w:hAnsi="Times New Roman"/>
                <w:color w:val="000000" w:themeColor="text1"/>
                <w:sz w:val="24"/>
                <w:szCs w:val="24"/>
              </w:rPr>
            </w:pPr>
          </w:p>
        </w:tc>
        <w:tc>
          <w:tcPr>
            <w:tcW w:w="1021" w:type="dxa"/>
            <w:gridSpan w:val="2"/>
            <w:tcMar>
              <w:top w:w="0" w:type="dxa"/>
              <w:left w:w="108" w:type="dxa"/>
              <w:bottom w:w="0" w:type="dxa"/>
              <w:right w:w="108" w:type="dxa"/>
            </w:tcMar>
            <w:hideMark/>
          </w:tcPr>
          <w:p w14:paraId="13CAC11C"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90%</w:t>
            </w:r>
          </w:p>
        </w:tc>
        <w:tc>
          <w:tcPr>
            <w:tcW w:w="1025" w:type="dxa"/>
            <w:tcMar>
              <w:top w:w="0" w:type="dxa"/>
              <w:left w:w="108" w:type="dxa"/>
              <w:bottom w:w="0" w:type="dxa"/>
              <w:right w:w="108" w:type="dxa"/>
            </w:tcMar>
            <w:hideMark/>
          </w:tcPr>
          <w:p w14:paraId="645F1441" w14:textId="77777777" w:rsidR="001058C5" w:rsidRPr="005A7116" w:rsidRDefault="001058C5" w:rsidP="000D6F32">
            <w:pPr>
              <w:spacing w:after="0" w:line="240" w:lineRule="auto"/>
              <w:jc w:val="center"/>
              <w:rPr>
                <w:rFonts w:ascii="Times New Roman" w:hAnsi="Times New Roman"/>
                <w:color w:val="000000" w:themeColor="text1"/>
                <w:sz w:val="24"/>
                <w:szCs w:val="24"/>
              </w:rPr>
            </w:pPr>
          </w:p>
        </w:tc>
      </w:tr>
      <w:tr w:rsidR="0012267E" w:rsidRPr="005A7116" w14:paraId="1B047151" w14:textId="77777777" w:rsidTr="00C90B63">
        <w:trPr>
          <w:jc w:val="center"/>
        </w:trPr>
        <w:tc>
          <w:tcPr>
            <w:tcW w:w="792" w:type="dxa"/>
            <w:gridSpan w:val="2"/>
            <w:tcMar>
              <w:top w:w="0" w:type="dxa"/>
              <w:left w:w="108" w:type="dxa"/>
              <w:bottom w:w="0" w:type="dxa"/>
              <w:right w:w="108" w:type="dxa"/>
            </w:tcMar>
            <w:hideMark/>
          </w:tcPr>
          <w:p w14:paraId="3BDF6384" w14:textId="77777777" w:rsidR="001058C5" w:rsidRPr="005A7116" w:rsidRDefault="001058C5"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5.3</w:t>
            </w:r>
          </w:p>
        </w:tc>
        <w:tc>
          <w:tcPr>
            <w:tcW w:w="4760" w:type="dxa"/>
            <w:tcMar>
              <w:top w:w="0" w:type="dxa"/>
              <w:left w:w="108" w:type="dxa"/>
              <w:bottom w:w="0" w:type="dxa"/>
              <w:right w:w="108" w:type="dxa"/>
            </w:tcMar>
            <w:hideMark/>
          </w:tcPr>
          <w:p w14:paraId="03F9987F" w14:textId="4650C062"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rPr>
              <w:t>Morningstar рейтингтік агентті</w:t>
            </w:r>
            <w:r w:rsidRPr="005A7116">
              <w:rPr>
                <w:rFonts w:ascii="Times New Roman" w:hAnsi="Times New Roman" w:cs="Times New Roman"/>
                <w:color w:val="000000" w:themeColor="text1"/>
                <w:sz w:val="24"/>
                <w:szCs w:val="24"/>
                <w:lang w:val="kk-KZ"/>
              </w:rPr>
              <w:t>гін</w:t>
            </w:r>
            <w:r w:rsidRPr="005A7116">
              <w:rPr>
                <w:rFonts w:ascii="Times New Roman" w:hAnsi="Times New Roman" w:cs="Times New Roman"/>
                <w:color w:val="000000" w:themeColor="text1"/>
                <w:sz w:val="24"/>
                <w:szCs w:val="24"/>
              </w:rPr>
              <w:t>ің</w:t>
            </w:r>
            <w:r w:rsidRPr="005A7116">
              <w:rPr>
                <w:rFonts w:ascii="Times New Roman" w:hAnsi="Times New Roman" w:cs="Times New Roman"/>
                <w:color w:val="000000" w:themeColor="text1"/>
                <w:sz w:val="24"/>
                <w:szCs w:val="24"/>
                <w:lang w:val="kk-KZ"/>
              </w:rPr>
              <w:t xml:space="preserve"> </w:t>
            </w:r>
            <w:r w:rsidR="00796D18" w:rsidRPr="005A7116">
              <w:rPr>
                <w:rFonts w:ascii="Times New Roman" w:hAnsi="Times New Roman" w:cs="Times New Roman"/>
                <w:color w:val="000000" w:themeColor="text1"/>
                <w:sz w:val="24"/>
                <w:szCs w:val="24"/>
              </w:rPr>
              <w:t>«</w:t>
            </w:r>
            <w:r w:rsidRPr="005A7116">
              <w:rPr>
                <w:rFonts w:ascii="Times New Roman" w:hAnsi="Times New Roman" w:cs="Times New Roman"/>
                <w:color w:val="000000" w:themeColor="text1"/>
                <w:sz w:val="24"/>
                <w:szCs w:val="24"/>
              </w:rPr>
              <w:t xml:space="preserve">3 </w:t>
            </w:r>
            <w:r w:rsidRPr="005A7116">
              <w:rPr>
                <w:rFonts w:ascii="Times New Roman" w:hAnsi="Times New Roman" w:cs="Times New Roman"/>
                <w:color w:val="000000" w:themeColor="text1"/>
                <w:sz w:val="24"/>
                <w:szCs w:val="24"/>
                <w:lang w:val="kk-KZ"/>
              </w:rPr>
              <w:t>жұлдызынан</w:t>
            </w:r>
            <w:r w:rsidR="00796D18" w:rsidRPr="005A7116">
              <w:rPr>
                <w:rFonts w:ascii="Times New Roman" w:hAnsi="Times New Roman" w:cs="Times New Roman"/>
                <w:color w:val="000000" w:themeColor="text1"/>
                <w:sz w:val="24"/>
                <w:szCs w:val="24"/>
              </w:rPr>
              <w:t>»</w:t>
            </w:r>
            <w:r w:rsidRPr="005A7116">
              <w:rPr>
                <w:rFonts w:ascii="Times New Roman" w:hAnsi="Times New Roman" w:cs="Times New Roman"/>
                <w:color w:val="000000" w:themeColor="text1"/>
                <w:sz w:val="24"/>
                <w:szCs w:val="24"/>
                <w:lang w:val="kk-KZ"/>
              </w:rPr>
              <w:t xml:space="preserve"> төмен емес</w:t>
            </w:r>
            <w:r w:rsidRPr="005A7116">
              <w:rPr>
                <w:rFonts w:ascii="Times New Roman" w:hAnsi="Times New Roman" w:cs="Times New Roman"/>
                <w:color w:val="000000" w:themeColor="text1"/>
                <w:sz w:val="24"/>
                <w:szCs w:val="24"/>
              </w:rPr>
              <w:t xml:space="preserve"> рейтингтік бағасы</w:t>
            </w:r>
            <w:r w:rsidRPr="005A7116">
              <w:rPr>
                <w:rFonts w:ascii="Times New Roman" w:hAnsi="Times New Roman" w:cs="Times New Roman"/>
                <w:color w:val="000000" w:themeColor="text1"/>
                <w:sz w:val="24"/>
                <w:szCs w:val="24"/>
                <w:lang w:val="kk-KZ"/>
              </w:rPr>
              <w:t xml:space="preserve"> бар</w:t>
            </w:r>
            <w:r w:rsidRPr="005A7116">
              <w:rPr>
                <w:rFonts w:ascii="Times New Roman" w:hAnsi="Times New Roman" w:cs="Times New Roman"/>
                <w:color w:val="000000" w:themeColor="text1"/>
                <w:sz w:val="24"/>
                <w:szCs w:val="24"/>
              </w:rPr>
              <w:t xml:space="preserve"> Exchange Traded Funds (ETF), Exchange Traded Commodities (ETC), Exchange Traded Notes (ETN) па</w:t>
            </w:r>
            <w:r w:rsidRPr="005A7116">
              <w:rPr>
                <w:rFonts w:ascii="Times New Roman" w:hAnsi="Times New Roman" w:cs="Times New Roman"/>
                <w:color w:val="000000" w:themeColor="text1"/>
                <w:sz w:val="24"/>
                <w:szCs w:val="24"/>
                <w:lang w:val="kk-KZ"/>
              </w:rPr>
              <w:t>йлары</w:t>
            </w:r>
          </w:p>
        </w:tc>
        <w:tc>
          <w:tcPr>
            <w:tcW w:w="1020" w:type="dxa"/>
            <w:tcMar>
              <w:top w:w="0" w:type="dxa"/>
              <w:left w:w="108" w:type="dxa"/>
              <w:bottom w:w="0" w:type="dxa"/>
              <w:right w:w="108" w:type="dxa"/>
            </w:tcMar>
            <w:hideMark/>
          </w:tcPr>
          <w:p w14:paraId="195BF5F0"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11163</w:t>
            </w:r>
          </w:p>
        </w:tc>
        <w:tc>
          <w:tcPr>
            <w:tcW w:w="1021" w:type="dxa"/>
            <w:gridSpan w:val="2"/>
            <w:tcMar>
              <w:top w:w="0" w:type="dxa"/>
              <w:left w:w="108" w:type="dxa"/>
              <w:bottom w:w="0" w:type="dxa"/>
              <w:right w:w="108" w:type="dxa"/>
            </w:tcMar>
            <w:hideMark/>
          </w:tcPr>
          <w:p w14:paraId="77F6BBB2"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c>
          <w:tcPr>
            <w:tcW w:w="1021" w:type="dxa"/>
            <w:gridSpan w:val="2"/>
            <w:tcMar>
              <w:top w:w="0" w:type="dxa"/>
              <w:left w:w="108" w:type="dxa"/>
              <w:bottom w:w="0" w:type="dxa"/>
              <w:right w:w="108" w:type="dxa"/>
            </w:tcMar>
            <w:hideMark/>
          </w:tcPr>
          <w:p w14:paraId="4F8B8EC1"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80%</w:t>
            </w:r>
          </w:p>
        </w:tc>
        <w:tc>
          <w:tcPr>
            <w:tcW w:w="1025" w:type="dxa"/>
            <w:tcMar>
              <w:top w:w="0" w:type="dxa"/>
              <w:left w:w="108" w:type="dxa"/>
              <w:bottom w:w="0" w:type="dxa"/>
              <w:right w:w="108" w:type="dxa"/>
            </w:tcMar>
            <w:hideMark/>
          </w:tcPr>
          <w:p w14:paraId="37F05BF4"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r>
      <w:tr w:rsidR="0012267E" w:rsidRPr="005A7116" w14:paraId="70EAC914" w14:textId="77777777" w:rsidTr="00C90B63">
        <w:trPr>
          <w:jc w:val="center"/>
        </w:trPr>
        <w:tc>
          <w:tcPr>
            <w:tcW w:w="792" w:type="dxa"/>
            <w:gridSpan w:val="2"/>
            <w:tcMar>
              <w:top w:w="0" w:type="dxa"/>
              <w:left w:w="108" w:type="dxa"/>
              <w:bottom w:w="0" w:type="dxa"/>
              <w:right w:w="108" w:type="dxa"/>
            </w:tcMar>
          </w:tcPr>
          <w:p w14:paraId="147BE374" w14:textId="77777777" w:rsidR="001058C5" w:rsidRPr="005A7116" w:rsidRDefault="001058C5"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5.4</w:t>
            </w:r>
          </w:p>
        </w:tc>
        <w:tc>
          <w:tcPr>
            <w:tcW w:w="4760" w:type="dxa"/>
            <w:tcMar>
              <w:top w:w="0" w:type="dxa"/>
              <w:left w:w="108" w:type="dxa"/>
              <w:bottom w:w="0" w:type="dxa"/>
              <w:right w:w="108" w:type="dxa"/>
            </w:tcMar>
          </w:tcPr>
          <w:p w14:paraId="6FD1A75D" w14:textId="3BD500D3" w:rsidR="001058C5" w:rsidRPr="005A7116" w:rsidRDefault="001058C5"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hAnsi="Times New Roman"/>
                <w:color w:val="000000" w:themeColor="text1"/>
                <w:sz w:val="24"/>
                <w:szCs w:val="24"/>
              </w:rPr>
              <w:t xml:space="preserve">Қазақстан Республикасының </w:t>
            </w:r>
            <w:r w:rsidRPr="005A7116">
              <w:rPr>
                <w:rFonts w:ascii="Times New Roman" w:hAnsi="Times New Roman"/>
                <w:color w:val="000000" w:themeColor="text1"/>
                <w:sz w:val="24"/>
                <w:szCs w:val="24"/>
                <w:lang w:val="kk-KZ"/>
              </w:rPr>
              <w:t xml:space="preserve">және </w:t>
            </w:r>
            <w:r w:rsidRPr="005A7116">
              <w:rPr>
                <w:rFonts w:ascii="Times New Roman" w:hAnsi="Times New Roman"/>
                <w:color w:val="000000" w:themeColor="text1"/>
                <w:sz w:val="24"/>
                <w:szCs w:val="24"/>
              </w:rPr>
              <w:t xml:space="preserve">басқа мемлекеттердің заңнамасына сәйкес </w:t>
            </w:r>
            <w:r w:rsidRPr="005A7116">
              <w:rPr>
                <w:rFonts w:ascii="Times New Roman" w:hAnsi="Times New Roman"/>
                <w:color w:val="000000" w:themeColor="text1"/>
                <w:sz w:val="24"/>
                <w:szCs w:val="24"/>
                <w:lang w:val="kk-KZ"/>
              </w:rPr>
              <w:t>шығарылған</w:t>
            </w:r>
            <w:r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lang w:val="kk-KZ"/>
              </w:rPr>
              <w:t xml:space="preserve"> </w:t>
            </w:r>
            <w:r w:rsidRPr="005A7116">
              <w:rPr>
                <w:rFonts w:ascii="Times New Roman" w:hAnsi="Times New Roman"/>
                <w:color w:val="000000" w:themeColor="text1"/>
                <w:sz w:val="24"/>
                <w:szCs w:val="24"/>
              </w:rPr>
              <w:t xml:space="preserve">Standard &amp; Poor's агенттігінің халықаралық шкаласы бойынша </w:t>
            </w:r>
            <w:r w:rsidRPr="005A7116">
              <w:rPr>
                <w:rFonts w:ascii="Times New Roman" w:hAnsi="Times New Roman"/>
                <w:color w:val="000000" w:themeColor="text1"/>
                <w:sz w:val="24"/>
                <w:szCs w:val="24"/>
                <w:lang w:val="kk-KZ"/>
              </w:rPr>
              <w:t xml:space="preserve">бағалауы </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rPr>
              <w:t>В</w:t>
            </w:r>
            <w:r w:rsidRPr="005A7116">
              <w:rPr>
                <w:rFonts w:ascii="Times New Roman" w:eastAsia="Calibri" w:hAnsi="Times New Roman" w:cs="Times New Roman"/>
                <w:color w:val="000000" w:themeColor="text1"/>
                <w:sz w:val="24"/>
                <w:szCs w:val="24"/>
                <w:lang w:val="kk-KZ"/>
              </w:rPr>
              <w:t>ВВ</w:t>
            </w:r>
            <w:r w:rsidRPr="005A7116">
              <w:rPr>
                <w:rFonts w:ascii="Times New Roman" w:eastAsia="Calibri" w:hAnsi="Times New Roman" w:cs="Times New Roman"/>
                <w:color w:val="000000" w:themeColor="text1"/>
                <w:sz w:val="24"/>
                <w:szCs w:val="24"/>
              </w:rPr>
              <w:t>-</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lang w:val="kk-KZ"/>
              </w:rPr>
              <w:t xml:space="preserve"> төмен емес </w:t>
            </w:r>
            <w:r w:rsidRPr="005A7116">
              <w:rPr>
                <w:rFonts w:ascii="Times New Roman" w:hAnsi="Times New Roman"/>
                <w:color w:val="000000" w:themeColor="text1"/>
                <w:sz w:val="24"/>
                <w:szCs w:val="24"/>
              </w:rPr>
              <w:t>рейтинг</w:t>
            </w:r>
            <w:r w:rsidRPr="005A7116">
              <w:rPr>
                <w:rFonts w:ascii="Times New Roman" w:hAnsi="Times New Roman"/>
                <w:color w:val="000000" w:themeColor="text1"/>
                <w:sz w:val="24"/>
                <w:szCs w:val="24"/>
                <w:lang w:val="kk-KZ"/>
              </w:rPr>
              <w:t xml:space="preserve">і </w:t>
            </w:r>
            <w:r w:rsidRPr="005A7116">
              <w:rPr>
                <w:rFonts w:ascii="Times New Roman" w:hAnsi="Times New Roman"/>
                <w:color w:val="000000" w:themeColor="text1"/>
                <w:sz w:val="24"/>
                <w:szCs w:val="24"/>
              </w:rPr>
              <w:t xml:space="preserve">немесе басқа рейтингтік агенттіктердің бірінің осыған ұқсас деңгейдегі рейтингі немесе Standard &amp; Poor's ұлттық шкаласы бойынша </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rPr>
              <w:t>kzAAA</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rPr>
              <w:t xml:space="preserve"> </w:t>
            </w:r>
            <w:r w:rsidRPr="005A7116">
              <w:rPr>
                <w:rFonts w:ascii="Times New Roman" w:eastAsia="Calibri" w:hAnsi="Times New Roman" w:cs="Times New Roman"/>
                <w:color w:val="000000" w:themeColor="text1"/>
                <w:sz w:val="24"/>
                <w:szCs w:val="24"/>
                <w:lang w:val="kk-KZ"/>
              </w:rPr>
              <w:t xml:space="preserve">төмен емес </w:t>
            </w:r>
            <w:r w:rsidRPr="005A7116">
              <w:rPr>
                <w:rFonts w:ascii="Times New Roman" w:hAnsi="Times New Roman"/>
                <w:color w:val="000000" w:themeColor="text1"/>
                <w:sz w:val="24"/>
                <w:szCs w:val="24"/>
              </w:rPr>
              <w:t>рейтингтік бағасы немесе басқа рейтингтік агенттіктердің бірінің ұлттық шкаласы бойынша осыған ұқсас деңгейдегі рейтингі бар Қазақстан Республикасы</w:t>
            </w:r>
            <w:r w:rsidRPr="005A7116">
              <w:rPr>
                <w:rFonts w:ascii="Times New Roman" w:hAnsi="Times New Roman"/>
                <w:color w:val="000000" w:themeColor="text1"/>
                <w:sz w:val="24"/>
                <w:szCs w:val="24"/>
                <w:lang w:val="kk-KZ"/>
              </w:rPr>
              <w:t>ның заңды тұлғалары</w:t>
            </w:r>
            <w:r w:rsidRPr="005A7116">
              <w:rPr>
                <w:rFonts w:ascii="Times New Roman" w:hAnsi="Times New Roman"/>
                <w:color w:val="000000" w:themeColor="text1"/>
                <w:sz w:val="24"/>
                <w:szCs w:val="24"/>
              </w:rPr>
              <w:t xml:space="preserve">ның </w:t>
            </w:r>
            <w:r w:rsidRPr="005A7116">
              <w:rPr>
                <w:rFonts w:ascii="Times New Roman" w:hAnsi="Times New Roman"/>
                <w:color w:val="000000" w:themeColor="text1"/>
                <w:sz w:val="24"/>
                <w:szCs w:val="24"/>
                <w:lang w:val="kk-KZ"/>
              </w:rPr>
              <w:t>исламдық қаржыландыру құралдары</w:t>
            </w:r>
          </w:p>
        </w:tc>
        <w:tc>
          <w:tcPr>
            <w:tcW w:w="1020" w:type="dxa"/>
            <w:tcMar>
              <w:top w:w="0" w:type="dxa"/>
              <w:left w:w="108" w:type="dxa"/>
              <w:bottom w:w="0" w:type="dxa"/>
              <w:right w:w="108" w:type="dxa"/>
            </w:tcMar>
          </w:tcPr>
          <w:p w14:paraId="590E8CE6"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11164</w:t>
            </w:r>
          </w:p>
        </w:tc>
        <w:tc>
          <w:tcPr>
            <w:tcW w:w="1021" w:type="dxa"/>
            <w:gridSpan w:val="2"/>
            <w:tcMar>
              <w:top w:w="0" w:type="dxa"/>
              <w:left w:w="108" w:type="dxa"/>
              <w:bottom w:w="0" w:type="dxa"/>
              <w:right w:w="108" w:type="dxa"/>
            </w:tcMar>
          </w:tcPr>
          <w:p w14:paraId="1E4045F9"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c>
          <w:tcPr>
            <w:tcW w:w="1021" w:type="dxa"/>
            <w:gridSpan w:val="2"/>
            <w:tcMar>
              <w:top w:w="0" w:type="dxa"/>
              <w:left w:w="108" w:type="dxa"/>
              <w:bottom w:w="0" w:type="dxa"/>
              <w:right w:w="108" w:type="dxa"/>
            </w:tcMar>
          </w:tcPr>
          <w:p w14:paraId="22C922F2" w14:textId="77777777" w:rsidR="001058C5" w:rsidRPr="005A7116" w:rsidRDefault="001058C5"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100%</w:t>
            </w:r>
          </w:p>
        </w:tc>
        <w:tc>
          <w:tcPr>
            <w:tcW w:w="1025" w:type="dxa"/>
            <w:tcMar>
              <w:top w:w="0" w:type="dxa"/>
              <w:left w:w="108" w:type="dxa"/>
              <w:bottom w:w="0" w:type="dxa"/>
              <w:right w:w="108" w:type="dxa"/>
            </w:tcMar>
          </w:tcPr>
          <w:p w14:paraId="194E6E51"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r>
      <w:tr w:rsidR="0012267E" w:rsidRPr="005A7116" w14:paraId="5FD5EC8D" w14:textId="77777777" w:rsidTr="00C90B63">
        <w:trPr>
          <w:jc w:val="center"/>
        </w:trPr>
        <w:tc>
          <w:tcPr>
            <w:tcW w:w="792" w:type="dxa"/>
            <w:gridSpan w:val="2"/>
            <w:tcMar>
              <w:top w:w="0" w:type="dxa"/>
              <w:left w:w="108" w:type="dxa"/>
              <w:bottom w:w="0" w:type="dxa"/>
              <w:right w:w="108" w:type="dxa"/>
            </w:tcMar>
          </w:tcPr>
          <w:p w14:paraId="7A30F22F" w14:textId="77777777" w:rsidR="001058C5" w:rsidRPr="005A7116" w:rsidRDefault="001058C5"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5.5</w:t>
            </w:r>
          </w:p>
        </w:tc>
        <w:tc>
          <w:tcPr>
            <w:tcW w:w="4760" w:type="dxa"/>
            <w:tcMar>
              <w:top w:w="0" w:type="dxa"/>
              <w:left w:w="108" w:type="dxa"/>
              <w:bottom w:w="0" w:type="dxa"/>
              <w:right w:w="108" w:type="dxa"/>
            </w:tcMar>
          </w:tcPr>
          <w:p w14:paraId="42C7E0E5" w14:textId="01B9BDE7" w:rsidR="001058C5" w:rsidRPr="005A7116" w:rsidRDefault="001058C5"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hAnsi="Times New Roman"/>
                <w:color w:val="000000" w:themeColor="text1"/>
                <w:sz w:val="24"/>
                <w:szCs w:val="24"/>
              </w:rPr>
              <w:t xml:space="preserve">Қазақстан Республикасының </w:t>
            </w:r>
            <w:r w:rsidRPr="005A7116">
              <w:rPr>
                <w:rFonts w:ascii="Times New Roman" w:hAnsi="Times New Roman"/>
                <w:color w:val="000000" w:themeColor="text1"/>
                <w:sz w:val="24"/>
                <w:szCs w:val="24"/>
                <w:lang w:val="kk-KZ"/>
              </w:rPr>
              <w:t xml:space="preserve">және </w:t>
            </w:r>
            <w:r w:rsidRPr="005A7116">
              <w:rPr>
                <w:rFonts w:ascii="Times New Roman" w:hAnsi="Times New Roman"/>
                <w:color w:val="000000" w:themeColor="text1"/>
                <w:sz w:val="24"/>
                <w:szCs w:val="24"/>
              </w:rPr>
              <w:t xml:space="preserve">басқа мемлекеттердің заңнамасына сәйкес </w:t>
            </w:r>
            <w:r w:rsidRPr="005A7116">
              <w:rPr>
                <w:rFonts w:ascii="Times New Roman" w:hAnsi="Times New Roman"/>
                <w:color w:val="000000" w:themeColor="text1"/>
                <w:sz w:val="24"/>
                <w:szCs w:val="24"/>
                <w:lang w:val="kk-KZ"/>
              </w:rPr>
              <w:t>шығарылған</w:t>
            </w:r>
            <w:r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lang w:val="kk-KZ"/>
              </w:rPr>
              <w:t xml:space="preserve"> </w:t>
            </w:r>
            <w:r w:rsidRPr="005A7116">
              <w:rPr>
                <w:rFonts w:ascii="Times New Roman" w:hAnsi="Times New Roman"/>
                <w:color w:val="000000" w:themeColor="text1"/>
                <w:sz w:val="24"/>
                <w:szCs w:val="24"/>
              </w:rPr>
              <w:t xml:space="preserve">Standard &amp; Poor's агенттігінің халықаралық шкаласы бойынша </w:t>
            </w:r>
            <w:r w:rsidRPr="005A7116">
              <w:rPr>
                <w:rFonts w:ascii="Times New Roman" w:hAnsi="Times New Roman"/>
                <w:color w:val="000000" w:themeColor="text1"/>
                <w:sz w:val="24"/>
                <w:szCs w:val="24"/>
                <w:lang w:val="kk-KZ"/>
              </w:rPr>
              <w:t xml:space="preserve">бағалауы </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rPr>
              <w:t>В</w:t>
            </w:r>
            <w:r w:rsidRPr="005A7116">
              <w:rPr>
                <w:rFonts w:ascii="Times New Roman" w:eastAsia="Calibri" w:hAnsi="Times New Roman" w:cs="Times New Roman"/>
                <w:color w:val="000000" w:themeColor="text1"/>
                <w:sz w:val="24"/>
                <w:szCs w:val="24"/>
                <w:lang w:val="kk-KZ"/>
              </w:rPr>
              <w:t>В+</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lang w:val="kk-KZ"/>
              </w:rPr>
              <w:t xml:space="preserve">-тен бастап </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rPr>
              <w:t>ВВ-</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lang w:val="kk-KZ"/>
              </w:rPr>
              <w:t xml:space="preserve">-ке дейін </w:t>
            </w:r>
            <w:r w:rsidRPr="005A7116">
              <w:rPr>
                <w:rFonts w:ascii="Times New Roman" w:hAnsi="Times New Roman"/>
                <w:color w:val="000000" w:themeColor="text1"/>
                <w:sz w:val="24"/>
                <w:szCs w:val="24"/>
              </w:rPr>
              <w:t>рейтинг</w:t>
            </w:r>
            <w:r w:rsidRPr="005A7116">
              <w:rPr>
                <w:rFonts w:ascii="Times New Roman" w:hAnsi="Times New Roman"/>
                <w:color w:val="000000" w:themeColor="text1"/>
                <w:sz w:val="24"/>
                <w:szCs w:val="24"/>
                <w:lang w:val="kk-KZ"/>
              </w:rPr>
              <w:t xml:space="preserve">і </w:t>
            </w:r>
            <w:r w:rsidRPr="005A7116">
              <w:rPr>
                <w:rFonts w:ascii="Times New Roman" w:hAnsi="Times New Roman"/>
                <w:color w:val="000000" w:themeColor="text1"/>
                <w:sz w:val="24"/>
                <w:szCs w:val="24"/>
              </w:rPr>
              <w:t xml:space="preserve">немесе басқа рейтингтік агенттіктердің бірінің осыған ұқсас деңгейдегі рейтингі немесе Standard &amp; Poor's ұлттық шкаласы бойынша </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rPr>
              <w:t>kzAA+</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lang w:val="kk-KZ"/>
              </w:rPr>
              <w:t>-тен</w:t>
            </w:r>
            <w:r w:rsidRPr="005A7116">
              <w:rPr>
                <w:rFonts w:ascii="Times New Roman" w:eastAsia="Calibri" w:hAnsi="Times New Roman" w:cs="Times New Roman"/>
                <w:color w:val="000000" w:themeColor="text1"/>
                <w:sz w:val="24"/>
                <w:szCs w:val="24"/>
              </w:rPr>
              <w:t xml:space="preserve"> </w:t>
            </w:r>
            <w:r w:rsidRPr="005A7116">
              <w:rPr>
                <w:rFonts w:ascii="Times New Roman" w:eastAsia="Calibri" w:hAnsi="Times New Roman" w:cs="Times New Roman"/>
                <w:color w:val="000000" w:themeColor="text1"/>
                <w:sz w:val="24"/>
                <w:szCs w:val="24"/>
                <w:lang w:val="kk-KZ"/>
              </w:rPr>
              <w:t xml:space="preserve">бастап </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rPr>
              <w:t>kzA-</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lang w:val="kk-KZ"/>
              </w:rPr>
              <w:t>-ке дейін</w:t>
            </w:r>
            <w:r w:rsidRPr="005A7116">
              <w:rPr>
                <w:rFonts w:ascii="Times New Roman" w:eastAsia="Calibri" w:hAnsi="Times New Roman" w:cs="Times New Roman"/>
                <w:color w:val="000000" w:themeColor="text1"/>
                <w:sz w:val="24"/>
                <w:szCs w:val="24"/>
              </w:rPr>
              <w:t xml:space="preserve"> </w:t>
            </w:r>
            <w:r w:rsidRPr="005A7116">
              <w:rPr>
                <w:rFonts w:ascii="Times New Roman" w:hAnsi="Times New Roman"/>
                <w:color w:val="000000" w:themeColor="text1"/>
                <w:sz w:val="24"/>
                <w:szCs w:val="24"/>
              </w:rPr>
              <w:t>рейтингтік бағасы немесе басқа рейтингтік агенттіктердің бірінің ұлттық шкаласы бойынша осыған ұқсас деңгейдегі рейтингі бар Қазақстан Республикасы</w:t>
            </w:r>
            <w:r w:rsidRPr="005A7116">
              <w:rPr>
                <w:rFonts w:ascii="Times New Roman" w:hAnsi="Times New Roman"/>
                <w:color w:val="000000" w:themeColor="text1"/>
                <w:sz w:val="24"/>
                <w:szCs w:val="24"/>
                <w:lang w:val="kk-KZ"/>
              </w:rPr>
              <w:t>ның заңды тұлғалары</w:t>
            </w:r>
            <w:r w:rsidRPr="005A7116">
              <w:rPr>
                <w:rFonts w:ascii="Times New Roman" w:hAnsi="Times New Roman"/>
                <w:color w:val="000000" w:themeColor="text1"/>
                <w:sz w:val="24"/>
                <w:szCs w:val="24"/>
              </w:rPr>
              <w:t xml:space="preserve">ның </w:t>
            </w:r>
            <w:r w:rsidRPr="005A7116">
              <w:rPr>
                <w:rFonts w:ascii="Times New Roman" w:hAnsi="Times New Roman"/>
                <w:color w:val="000000" w:themeColor="text1"/>
                <w:sz w:val="24"/>
                <w:szCs w:val="24"/>
                <w:lang w:val="kk-KZ"/>
              </w:rPr>
              <w:t>исламдық қаржыландыру құралдары</w:t>
            </w:r>
          </w:p>
        </w:tc>
        <w:tc>
          <w:tcPr>
            <w:tcW w:w="1020" w:type="dxa"/>
            <w:tcMar>
              <w:top w:w="0" w:type="dxa"/>
              <w:left w:w="108" w:type="dxa"/>
              <w:bottom w:w="0" w:type="dxa"/>
              <w:right w:w="108" w:type="dxa"/>
            </w:tcMar>
          </w:tcPr>
          <w:p w14:paraId="090B99B8"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11165</w:t>
            </w:r>
          </w:p>
        </w:tc>
        <w:tc>
          <w:tcPr>
            <w:tcW w:w="1021" w:type="dxa"/>
            <w:gridSpan w:val="2"/>
            <w:tcMar>
              <w:top w:w="0" w:type="dxa"/>
              <w:left w:w="108" w:type="dxa"/>
              <w:bottom w:w="0" w:type="dxa"/>
              <w:right w:w="108" w:type="dxa"/>
            </w:tcMar>
          </w:tcPr>
          <w:p w14:paraId="1D14EA3C"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c>
          <w:tcPr>
            <w:tcW w:w="1021" w:type="dxa"/>
            <w:gridSpan w:val="2"/>
            <w:tcMar>
              <w:top w:w="0" w:type="dxa"/>
              <w:left w:w="108" w:type="dxa"/>
              <w:bottom w:w="0" w:type="dxa"/>
              <w:right w:w="108" w:type="dxa"/>
            </w:tcMar>
          </w:tcPr>
          <w:p w14:paraId="466AB0BA" w14:textId="77777777" w:rsidR="001058C5" w:rsidRPr="005A7116" w:rsidRDefault="001058C5"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90%</w:t>
            </w:r>
          </w:p>
        </w:tc>
        <w:tc>
          <w:tcPr>
            <w:tcW w:w="1025" w:type="dxa"/>
            <w:tcMar>
              <w:top w:w="0" w:type="dxa"/>
              <w:left w:w="108" w:type="dxa"/>
              <w:bottom w:w="0" w:type="dxa"/>
              <w:right w:w="108" w:type="dxa"/>
            </w:tcMar>
          </w:tcPr>
          <w:p w14:paraId="060A9A81"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r>
      <w:tr w:rsidR="0012267E" w:rsidRPr="005A7116" w14:paraId="5440AFBB" w14:textId="77777777" w:rsidTr="00C90B63">
        <w:trPr>
          <w:jc w:val="center"/>
        </w:trPr>
        <w:tc>
          <w:tcPr>
            <w:tcW w:w="792" w:type="dxa"/>
            <w:gridSpan w:val="2"/>
            <w:tcMar>
              <w:top w:w="0" w:type="dxa"/>
              <w:left w:w="108" w:type="dxa"/>
              <w:bottom w:w="0" w:type="dxa"/>
              <w:right w:w="108" w:type="dxa"/>
            </w:tcMar>
          </w:tcPr>
          <w:p w14:paraId="2CE0C513" w14:textId="77777777" w:rsidR="001058C5" w:rsidRPr="005A7116" w:rsidRDefault="001058C5"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5.6</w:t>
            </w:r>
          </w:p>
        </w:tc>
        <w:tc>
          <w:tcPr>
            <w:tcW w:w="4760" w:type="dxa"/>
            <w:tcMar>
              <w:top w:w="0" w:type="dxa"/>
              <w:left w:w="108" w:type="dxa"/>
              <w:bottom w:w="0" w:type="dxa"/>
              <w:right w:w="108" w:type="dxa"/>
            </w:tcMar>
          </w:tcPr>
          <w:p w14:paraId="45F53A4D" w14:textId="50586146" w:rsidR="001058C5" w:rsidRPr="005A7116" w:rsidRDefault="001058C5" w:rsidP="000D6F32">
            <w:pPr>
              <w:spacing w:after="0" w:line="240" w:lineRule="auto"/>
              <w:jc w:val="both"/>
              <w:rPr>
                <w:rFonts w:ascii="Times New Roman" w:hAnsi="Times New Roman"/>
                <w:color w:val="000000" w:themeColor="text1"/>
                <w:sz w:val="24"/>
                <w:szCs w:val="24"/>
                <w:lang w:val="kk-KZ"/>
              </w:rPr>
            </w:pPr>
            <w:r w:rsidRPr="005A7116">
              <w:rPr>
                <w:rFonts w:ascii="Times New Roman" w:hAnsi="Times New Roman"/>
                <w:color w:val="000000" w:themeColor="text1"/>
                <w:sz w:val="24"/>
                <w:szCs w:val="24"/>
              </w:rPr>
              <w:t xml:space="preserve">Қазақстан Республикасының </w:t>
            </w:r>
            <w:r w:rsidRPr="005A7116">
              <w:rPr>
                <w:rFonts w:ascii="Times New Roman" w:hAnsi="Times New Roman"/>
                <w:color w:val="000000" w:themeColor="text1"/>
                <w:sz w:val="24"/>
                <w:szCs w:val="24"/>
                <w:lang w:val="kk-KZ"/>
              </w:rPr>
              <w:t xml:space="preserve">және </w:t>
            </w:r>
            <w:r w:rsidRPr="005A7116">
              <w:rPr>
                <w:rFonts w:ascii="Times New Roman" w:hAnsi="Times New Roman"/>
                <w:color w:val="000000" w:themeColor="text1"/>
                <w:sz w:val="24"/>
                <w:szCs w:val="24"/>
              </w:rPr>
              <w:t xml:space="preserve">басқа мемлекеттердің заңнамасына сәйкес </w:t>
            </w:r>
            <w:r w:rsidRPr="005A7116">
              <w:rPr>
                <w:rFonts w:ascii="Times New Roman" w:hAnsi="Times New Roman"/>
                <w:color w:val="000000" w:themeColor="text1"/>
                <w:sz w:val="24"/>
                <w:szCs w:val="24"/>
                <w:lang w:val="kk-KZ"/>
              </w:rPr>
              <w:t>шығарылған</w:t>
            </w:r>
            <w:r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lang w:val="kk-KZ"/>
              </w:rPr>
              <w:t xml:space="preserve"> </w:t>
            </w:r>
            <w:r w:rsidRPr="005A7116">
              <w:rPr>
                <w:rFonts w:ascii="Times New Roman" w:hAnsi="Times New Roman"/>
                <w:color w:val="000000" w:themeColor="text1"/>
                <w:sz w:val="24"/>
                <w:szCs w:val="24"/>
              </w:rPr>
              <w:t xml:space="preserve">Standard &amp; Poor's агенттігінің халықаралық шкаласы бойынша </w:t>
            </w:r>
            <w:r w:rsidRPr="005A7116">
              <w:rPr>
                <w:rFonts w:ascii="Times New Roman" w:hAnsi="Times New Roman"/>
                <w:color w:val="000000" w:themeColor="text1"/>
                <w:sz w:val="24"/>
                <w:szCs w:val="24"/>
                <w:lang w:val="kk-KZ"/>
              </w:rPr>
              <w:t xml:space="preserve">бағалауы </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rPr>
              <w:t>В</w:t>
            </w:r>
            <w:r w:rsidRPr="005A7116">
              <w:rPr>
                <w:rFonts w:ascii="Times New Roman" w:eastAsia="Calibri" w:hAnsi="Times New Roman" w:cs="Times New Roman"/>
                <w:color w:val="000000" w:themeColor="text1"/>
                <w:sz w:val="24"/>
                <w:szCs w:val="24"/>
                <w:lang w:val="kk-KZ"/>
              </w:rPr>
              <w:t>+</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lang w:val="kk-KZ"/>
              </w:rPr>
              <w:t xml:space="preserve">-тен бастап </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rPr>
              <w:t>В-</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lang w:val="kk-KZ"/>
              </w:rPr>
              <w:t xml:space="preserve">-ке дейін </w:t>
            </w:r>
            <w:r w:rsidRPr="005A7116">
              <w:rPr>
                <w:rFonts w:ascii="Times New Roman" w:hAnsi="Times New Roman"/>
                <w:color w:val="000000" w:themeColor="text1"/>
                <w:sz w:val="24"/>
                <w:szCs w:val="24"/>
              </w:rPr>
              <w:t>рейтинг</w:t>
            </w:r>
            <w:r w:rsidRPr="005A7116">
              <w:rPr>
                <w:rFonts w:ascii="Times New Roman" w:hAnsi="Times New Roman"/>
                <w:color w:val="000000" w:themeColor="text1"/>
                <w:sz w:val="24"/>
                <w:szCs w:val="24"/>
                <w:lang w:val="kk-KZ"/>
              </w:rPr>
              <w:t xml:space="preserve">і </w:t>
            </w:r>
            <w:r w:rsidRPr="005A7116">
              <w:rPr>
                <w:rFonts w:ascii="Times New Roman" w:hAnsi="Times New Roman"/>
                <w:color w:val="000000" w:themeColor="text1"/>
                <w:sz w:val="24"/>
                <w:szCs w:val="24"/>
              </w:rPr>
              <w:t xml:space="preserve">немесе басқа рейтингтік агенттіктердің бірінің осыған ұқсас деңгейдегі рейтингі </w:t>
            </w:r>
            <w:r w:rsidRPr="005A7116">
              <w:rPr>
                <w:rFonts w:ascii="Times New Roman" w:hAnsi="Times New Roman"/>
                <w:color w:val="000000" w:themeColor="text1"/>
                <w:sz w:val="24"/>
                <w:szCs w:val="24"/>
              </w:rPr>
              <w:lastRenderedPageBreak/>
              <w:t xml:space="preserve">немесе Standard &amp; Poor's ұлттық шкаласы бойынша </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rPr>
              <w:t>kzBBB+</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lang w:val="kk-KZ"/>
              </w:rPr>
              <w:t>-тен</w:t>
            </w:r>
            <w:r w:rsidRPr="005A7116">
              <w:rPr>
                <w:rFonts w:ascii="Times New Roman" w:eastAsia="Calibri" w:hAnsi="Times New Roman" w:cs="Times New Roman"/>
                <w:color w:val="000000" w:themeColor="text1"/>
                <w:sz w:val="24"/>
                <w:szCs w:val="24"/>
              </w:rPr>
              <w:t xml:space="preserve"> </w:t>
            </w:r>
            <w:r w:rsidRPr="005A7116">
              <w:rPr>
                <w:rFonts w:ascii="Times New Roman" w:eastAsia="Calibri" w:hAnsi="Times New Roman" w:cs="Times New Roman"/>
                <w:color w:val="000000" w:themeColor="text1"/>
                <w:sz w:val="24"/>
                <w:szCs w:val="24"/>
                <w:lang w:val="kk-KZ"/>
              </w:rPr>
              <w:t xml:space="preserve">бастап </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rPr>
              <w:t>kzBB-</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lang w:val="kk-KZ"/>
              </w:rPr>
              <w:t>-ке дейін</w:t>
            </w:r>
            <w:r w:rsidRPr="005A7116">
              <w:rPr>
                <w:rFonts w:ascii="Times New Roman" w:eastAsia="Calibri" w:hAnsi="Times New Roman" w:cs="Times New Roman"/>
                <w:color w:val="000000" w:themeColor="text1"/>
                <w:sz w:val="24"/>
                <w:szCs w:val="24"/>
              </w:rPr>
              <w:t xml:space="preserve"> </w:t>
            </w:r>
            <w:r w:rsidRPr="005A7116">
              <w:rPr>
                <w:rFonts w:ascii="Times New Roman" w:hAnsi="Times New Roman"/>
                <w:color w:val="000000" w:themeColor="text1"/>
                <w:sz w:val="24"/>
                <w:szCs w:val="24"/>
              </w:rPr>
              <w:t>рейтингтік бағасы немесе басқа рейтингтік агенттіктердің бірінің ұлттық шкаласы бойынша осыған ұқсас деңгейдегі рейтингі бар Қазақстан Республикасы</w:t>
            </w:r>
            <w:r w:rsidRPr="005A7116">
              <w:rPr>
                <w:rFonts w:ascii="Times New Roman" w:hAnsi="Times New Roman"/>
                <w:color w:val="000000" w:themeColor="text1"/>
                <w:sz w:val="24"/>
                <w:szCs w:val="24"/>
                <w:lang w:val="kk-KZ"/>
              </w:rPr>
              <w:t>ның заңды тұлғалары</w:t>
            </w:r>
            <w:r w:rsidRPr="005A7116">
              <w:rPr>
                <w:rFonts w:ascii="Times New Roman" w:hAnsi="Times New Roman"/>
                <w:color w:val="000000" w:themeColor="text1"/>
                <w:sz w:val="24"/>
                <w:szCs w:val="24"/>
              </w:rPr>
              <w:t xml:space="preserve">ның </w:t>
            </w:r>
            <w:r w:rsidRPr="005A7116">
              <w:rPr>
                <w:rFonts w:ascii="Times New Roman" w:hAnsi="Times New Roman"/>
                <w:color w:val="000000" w:themeColor="text1"/>
                <w:sz w:val="24"/>
                <w:szCs w:val="24"/>
                <w:lang w:val="kk-KZ"/>
              </w:rPr>
              <w:t>исламдық қаржыландыру құралдары</w:t>
            </w:r>
          </w:p>
        </w:tc>
        <w:tc>
          <w:tcPr>
            <w:tcW w:w="1020" w:type="dxa"/>
            <w:tcMar>
              <w:top w:w="0" w:type="dxa"/>
              <w:left w:w="108" w:type="dxa"/>
              <w:bottom w:w="0" w:type="dxa"/>
              <w:right w:w="108" w:type="dxa"/>
            </w:tcMar>
          </w:tcPr>
          <w:p w14:paraId="6BCA71FD"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lastRenderedPageBreak/>
              <w:t>11166</w:t>
            </w:r>
          </w:p>
        </w:tc>
        <w:tc>
          <w:tcPr>
            <w:tcW w:w="1021" w:type="dxa"/>
            <w:gridSpan w:val="2"/>
            <w:tcMar>
              <w:top w:w="0" w:type="dxa"/>
              <w:left w:w="108" w:type="dxa"/>
              <w:bottom w:w="0" w:type="dxa"/>
              <w:right w:w="108" w:type="dxa"/>
            </w:tcMar>
          </w:tcPr>
          <w:p w14:paraId="5083E4D4"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c>
          <w:tcPr>
            <w:tcW w:w="1021" w:type="dxa"/>
            <w:gridSpan w:val="2"/>
            <w:tcMar>
              <w:top w:w="0" w:type="dxa"/>
              <w:left w:w="108" w:type="dxa"/>
              <w:bottom w:w="0" w:type="dxa"/>
              <w:right w:w="108" w:type="dxa"/>
            </w:tcMar>
          </w:tcPr>
          <w:p w14:paraId="6EEE84D6" w14:textId="77777777" w:rsidR="001058C5" w:rsidRPr="005A7116" w:rsidRDefault="001058C5"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80%</w:t>
            </w:r>
          </w:p>
        </w:tc>
        <w:tc>
          <w:tcPr>
            <w:tcW w:w="1025" w:type="dxa"/>
            <w:tcMar>
              <w:top w:w="0" w:type="dxa"/>
              <w:left w:w="108" w:type="dxa"/>
              <w:bottom w:w="0" w:type="dxa"/>
              <w:right w:w="108" w:type="dxa"/>
            </w:tcMar>
          </w:tcPr>
          <w:p w14:paraId="4F6AEE31"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r>
      <w:tr w:rsidR="0012267E" w:rsidRPr="005A7116" w14:paraId="77967DA0" w14:textId="77777777" w:rsidTr="00C90B63">
        <w:trPr>
          <w:jc w:val="center"/>
        </w:trPr>
        <w:tc>
          <w:tcPr>
            <w:tcW w:w="792" w:type="dxa"/>
            <w:gridSpan w:val="2"/>
            <w:tcMar>
              <w:top w:w="0" w:type="dxa"/>
              <w:left w:w="108" w:type="dxa"/>
              <w:bottom w:w="0" w:type="dxa"/>
              <w:right w:w="108" w:type="dxa"/>
            </w:tcMar>
          </w:tcPr>
          <w:p w14:paraId="50A28248" w14:textId="77777777" w:rsidR="001058C5" w:rsidRPr="005A7116" w:rsidRDefault="001058C5"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lastRenderedPageBreak/>
              <w:t>5.7</w:t>
            </w:r>
          </w:p>
        </w:tc>
        <w:tc>
          <w:tcPr>
            <w:tcW w:w="4760" w:type="dxa"/>
            <w:tcMar>
              <w:top w:w="0" w:type="dxa"/>
              <w:left w:w="108" w:type="dxa"/>
              <w:bottom w:w="0" w:type="dxa"/>
              <w:right w:w="108" w:type="dxa"/>
            </w:tcMar>
          </w:tcPr>
          <w:p w14:paraId="056CECD6" w14:textId="2B0CBA68" w:rsidR="001058C5" w:rsidRPr="005A7116" w:rsidRDefault="001058C5" w:rsidP="000D6F32">
            <w:pPr>
              <w:spacing w:after="0" w:line="240" w:lineRule="auto"/>
              <w:jc w:val="both"/>
              <w:rPr>
                <w:rFonts w:ascii="Times New Roman" w:hAnsi="Times New Roman"/>
                <w:color w:val="000000" w:themeColor="text1"/>
                <w:sz w:val="24"/>
                <w:szCs w:val="24"/>
                <w:lang w:val="kk-KZ"/>
              </w:rPr>
            </w:pPr>
            <w:r w:rsidRPr="005A7116">
              <w:rPr>
                <w:rFonts w:ascii="Times New Roman" w:hAnsi="Times New Roman"/>
                <w:color w:val="000000" w:themeColor="text1"/>
                <w:sz w:val="24"/>
                <w:szCs w:val="24"/>
              </w:rPr>
              <w:t xml:space="preserve">Қазақстан Республикасының </w:t>
            </w:r>
            <w:r w:rsidRPr="005A7116">
              <w:rPr>
                <w:rFonts w:ascii="Times New Roman" w:hAnsi="Times New Roman"/>
                <w:color w:val="000000" w:themeColor="text1"/>
                <w:sz w:val="24"/>
                <w:szCs w:val="24"/>
                <w:lang w:val="kk-KZ"/>
              </w:rPr>
              <w:t xml:space="preserve">және </w:t>
            </w:r>
            <w:r w:rsidRPr="005A7116">
              <w:rPr>
                <w:rFonts w:ascii="Times New Roman" w:hAnsi="Times New Roman"/>
                <w:color w:val="000000" w:themeColor="text1"/>
                <w:sz w:val="24"/>
                <w:szCs w:val="24"/>
              </w:rPr>
              <w:t xml:space="preserve">басқа мемлекеттердің заңнамасына сәйкес </w:t>
            </w:r>
            <w:r w:rsidRPr="005A7116">
              <w:rPr>
                <w:rFonts w:ascii="Times New Roman" w:hAnsi="Times New Roman"/>
                <w:color w:val="000000" w:themeColor="text1"/>
                <w:sz w:val="24"/>
                <w:szCs w:val="24"/>
                <w:lang w:val="kk-KZ"/>
              </w:rPr>
              <w:t>шығарылған</w:t>
            </w:r>
            <w:r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lang w:val="kk-KZ"/>
              </w:rPr>
              <w:t xml:space="preserve"> бас ұйымдарының </w:t>
            </w:r>
            <w:r w:rsidRPr="005A7116">
              <w:rPr>
                <w:rFonts w:ascii="Times New Roman" w:hAnsi="Times New Roman"/>
                <w:color w:val="000000" w:themeColor="text1"/>
                <w:sz w:val="24"/>
                <w:szCs w:val="24"/>
              </w:rPr>
              <w:t xml:space="preserve">Standard &amp; Poor's агенттігінің халықаралық шкаласы бойынша </w:t>
            </w:r>
            <w:r w:rsidRPr="005A7116">
              <w:rPr>
                <w:rFonts w:ascii="Times New Roman" w:hAnsi="Times New Roman"/>
                <w:color w:val="000000" w:themeColor="text1"/>
                <w:sz w:val="24"/>
                <w:szCs w:val="24"/>
                <w:lang w:val="kk-KZ"/>
              </w:rPr>
              <w:t xml:space="preserve">бағалауы </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rPr>
              <w:t>В</w:t>
            </w:r>
            <w:r w:rsidRPr="005A7116">
              <w:rPr>
                <w:rFonts w:ascii="Times New Roman" w:eastAsia="Calibri" w:hAnsi="Times New Roman" w:cs="Times New Roman"/>
                <w:color w:val="000000" w:themeColor="text1"/>
                <w:sz w:val="24"/>
                <w:szCs w:val="24"/>
                <w:lang w:val="kk-KZ"/>
              </w:rPr>
              <w:t>ВВ</w:t>
            </w:r>
            <w:r w:rsidRPr="005A7116">
              <w:rPr>
                <w:rFonts w:ascii="Times New Roman" w:eastAsia="Calibri" w:hAnsi="Times New Roman" w:cs="Times New Roman"/>
                <w:color w:val="000000" w:themeColor="text1"/>
                <w:sz w:val="24"/>
                <w:szCs w:val="24"/>
              </w:rPr>
              <w:t>-</w:t>
            </w:r>
            <w:r w:rsidR="00796D18"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lang w:val="kk-KZ"/>
              </w:rPr>
              <w:t xml:space="preserve"> төмен емес </w:t>
            </w:r>
            <w:r w:rsidRPr="005A7116">
              <w:rPr>
                <w:rFonts w:ascii="Times New Roman" w:hAnsi="Times New Roman"/>
                <w:color w:val="000000" w:themeColor="text1"/>
                <w:sz w:val="24"/>
                <w:szCs w:val="24"/>
              </w:rPr>
              <w:t>рейтинг</w:t>
            </w:r>
            <w:r w:rsidRPr="005A7116">
              <w:rPr>
                <w:rFonts w:ascii="Times New Roman" w:hAnsi="Times New Roman"/>
                <w:color w:val="000000" w:themeColor="text1"/>
                <w:sz w:val="24"/>
                <w:szCs w:val="24"/>
                <w:lang w:val="kk-KZ"/>
              </w:rPr>
              <w:t xml:space="preserve">і </w:t>
            </w:r>
            <w:r w:rsidRPr="005A7116">
              <w:rPr>
                <w:rFonts w:ascii="Times New Roman" w:hAnsi="Times New Roman"/>
                <w:color w:val="000000" w:themeColor="text1"/>
                <w:sz w:val="24"/>
                <w:szCs w:val="24"/>
              </w:rPr>
              <w:t>немесе басқа рейтингтік агенттіктердің бірінің осыған ұқсас деңгейдегі рейтингі бар Қазақстан Республикасы</w:t>
            </w:r>
            <w:r w:rsidRPr="005A7116">
              <w:rPr>
                <w:rFonts w:ascii="Times New Roman" w:hAnsi="Times New Roman"/>
                <w:color w:val="000000" w:themeColor="text1"/>
                <w:sz w:val="24"/>
                <w:szCs w:val="24"/>
                <w:lang w:val="kk-KZ"/>
              </w:rPr>
              <w:t>ның заңды тұлғалары</w:t>
            </w:r>
            <w:r w:rsidRPr="005A7116">
              <w:rPr>
                <w:rFonts w:ascii="Times New Roman" w:hAnsi="Times New Roman"/>
                <w:color w:val="000000" w:themeColor="text1"/>
                <w:sz w:val="24"/>
                <w:szCs w:val="24"/>
              </w:rPr>
              <w:t xml:space="preserve">ның </w:t>
            </w:r>
            <w:r w:rsidRPr="005A7116">
              <w:rPr>
                <w:rFonts w:ascii="Times New Roman" w:hAnsi="Times New Roman"/>
                <w:color w:val="000000" w:themeColor="text1"/>
                <w:sz w:val="24"/>
                <w:szCs w:val="24"/>
                <w:lang w:val="kk-KZ"/>
              </w:rPr>
              <w:t>исламдық қаржыландыру құралдары</w:t>
            </w:r>
          </w:p>
        </w:tc>
        <w:tc>
          <w:tcPr>
            <w:tcW w:w="1020" w:type="dxa"/>
            <w:tcMar>
              <w:top w:w="0" w:type="dxa"/>
              <w:left w:w="108" w:type="dxa"/>
              <w:bottom w:w="0" w:type="dxa"/>
              <w:right w:w="108" w:type="dxa"/>
            </w:tcMar>
          </w:tcPr>
          <w:p w14:paraId="3EC677B4"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11167</w:t>
            </w:r>
          </w:p>
        </w:tc>
        <w:tc>
          <w:tcPr>
            <w:tcW w:w="1021" w:type="dxa"/>
            <w:gridSpan w:val="2"/>
            <w:tcMar>
              <w:top w:w="0" w:type="dxa"/>
              <w:left w:w="108" w:type="dxa"/>
              <w:bottom w:w="0" w:type="dxa"/>
              <w:right w:w="108" w:type="dxa"/>
            </w:tcMar>
          </w:tcPr>
          <w:p w14:paraId="5EEB0370"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c>
          <w:tcPr>
            <w:tcW w:w="1021" w:type="dxa"/>
            <w:gridSpan w:val="2"/>
            <w:tcMar>
              <w:top w:w="0" w:type="dxa"/>
              <w:left w:w="108" w:type="dxa"/>
              <w:bottom w:w="0" w:type="dxa"/>
              <w:right w:w="108" w:type="dxa"/>
            </w:tcMar>
          </w:tcPr>
          <w:p w14:paraId="78EFD1BA" w14:textId="77777777" w:rsidR="001058C5" w:rsidRPr="005A7116" w:rsidRDefault="001058C5" w:rsidP="000D6F32">
            <w:pPr>
              <w:spacing w:after="0" w:line="240" w:lineRule="auto"/>
              <w:jc w:val="center"/>
              <w:rPr>
                <w:rFonts w:ascii="Times New Roman" w:eastAsia="Calibri" w:hAnsi="Times New Roman" w:cs="Times New Roman"/>
                <w:color w:val="000000" w:themeColor="text1"/>
                <w:sz w:val="24"/>
                <w:szCs w:val="24"/>
              </w:rPr>
            </w:pPr>
            <w:r w:rsidRPr="005A7116">
              <w:rPr>
                <w:rFonts w:ascii="Times New Roman" w:eastAsia="Calibri" w:hAnsi="Times New Roman" w:cs="Times New Roman"/>
                <w:color w:val="000000" w:themeColor="text1"/>
                <w:sz w:val="24"/>
                <w:szCs w:val="24"/>
              </w:rPr>
              <w:t>90%</w:t>
            </w:r>
          </w:p>
        </w:tc>
        <w:tc>
          <w:tcPr>
            <w:tcW w:w="1025" w:type="dxa"/>
            <w:tcMar>
              <w:top w:w="0" w:type="dxa"/>
              <w:left w:w="108" w:type="dxa"/>
              <w:bottom w:w="0" w:type="dxa"/>
              <w:right w:w="108" w:type="dxa"/>
            </w:tcMar>
          </w:tcPr>
          <w:p w14:paraId="234DB7F2"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r>
      <w:tr w:rsidR="0012267E" w:rsidRPr="005A7116" w14:paraId="47C3BE13" w14:textId="77777777" w:rsidTr="00C90B63">
        <w:trPr>
          <w:jc w:val="center"/>
        </w:trPr>
        <w:tc>
          <w:tcPr>
            <w:tcW w:w="792" w:type="dxa"/>
            <w:gridSpan w:val="2"/>
            <w:tcMar>
              <w:top w:w="0" w:type="dxa"/>
              <w:left w:w="108" w:type="dxa"/>
              <w:bottom w:w="0" w:type="dxa"/>
              <w:right w:w="108" w:type="dxa"/>
            </w:tcMar>
          </w:tcPr>
          <w:p w14:paraId="635E6499" w14:textId="77777777" w:rsidR="001058C5" w:rsidRPr="005A7116" w:rsidRDefault="001058C5"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6</w:t>
            </w:r>
          </w:p>
        </w:tc>
        <w:tc>
          <w:tcPr>
            <w:tcW w:w="4760" w:type="dxa"/>
            <w:tcMar>
              <w:top w:w="0" w:type="dxa"/>
              <w:left w:w="108" w:type="dxa"/>
              <w:bottom w:w="0" w:type="dxa"/>
              <w:right w:w="108" w:type="dxa"/>
            </w:tcMar>
          </w:tcPr>
          <w:p w14:paraId="37463CFD" w14:textId="481D6698" w:rsidR="001058C5" w:rsidRPr="005A7116" w:rsidRDefault="001058C5"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eastAsia="Calibri" w:hAnsi="Times New Roman" w:cs="Times New Roman"/>
                <w:color w:val="000000" w:themeColor="text1"/>
                <w:sz w:val="24"/>
                <w:szCs w:val="24"/>
                <w:lang w:val="kk-KZ"/>
              </w:rPr>
              <w:t xml:space="preserve">Өзге </w:t>
            </w:r>
            <w:r w:rsidRPr="005A7116">
              <w:rPr>
                <w:rFonts w:ascii="Times New Roman" w:eastAsia="Calibri" w:hAnsi="Times New Roman" w:cs="Times New Roman"/>
                <w:color w:val="000000" w:themeColor="text1"/>
                <w:sz w:val="24"/>
                <w:szCs w:val="24"/>
              </w:rPr>
              <w:t>актив</w:t>
            </w:r>
            <w:r w:rsidRPr="005A7116">
              <w:rPr>
                <w:rFonts w:ascii="Times New Roman" w:eastAsia="Calibri" w:hAnsi="Times New Roman" w:cs="Times New Roman"/>
                <w:color w:val="000000" w:themeColor="text1"/>
                <w:sz w:val="24"/>
                <w:szCs w:val="24"/>
                <w:lang w:val="kk-KZ"/>
              </w:rPr>
              <w:t>тер</w:t>
            </w:r>
            <w:r w:rsidRPr="005A7116">
              <w:rPr>
                <w:rFonts w:ascii="Times New Roman" w:eastAsia="Calibri" w:hAnsi="Times New Roman" w:cs="Times New Roman"/>
                <w:color w:val="000000" w:themeColor="text1"/>
                <w:sz w:val="24"/>
                <w:szCs w:val="24"/>
              </w:rPr>
              <w:t xml:space="preserve"> –</w:t>
            </w:r>
            <w:r w:rsidRPr="005A7116">
              <w:rPr>
                <w:rFonts w:ascii="Times New Roman" w:hAnsi="Times New Roman"/>
                <w:color w:val="000000" w:themeColor="text1"/>
                <w:sz w:val="24"/>
                <w:szCs w:val="24"/>
                <w:lang w:val="kk-KZ"/>
              </w:rPr>
              <w:t xml:space="preserve"> барлығы </w:t>
            </w:r>
            <w:r w:rsidRPr="005A7116">
              <w:rPr>
                <w:rFonts w:ascii="Times New Roman" w:hAnsi="Times New Roman"/>
                <w:color w:val="000000" w:themeColor="text1"/>
                <w:sz w:val="24"/>
                <w:szCs w:val="24"/>
              </w:rPr>
              <w:t>(</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11171</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 xml:space="preserve"> +... + </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11176</w:t>
            </w:r>
            <w:r w:rsidR="00796D18" w:rsidRPr="005A7116">
              <w:rPr>
                <w:rFonts w:ascii="Times New Roman" w:hAnsi="Times New Roman"/>
                <w:color w:val="000000" w:themeColor="text1"/>
                <w:sz w:val="24"/>
                <w:szCs w:val="24"/>
              </w:rPr>
              <w:t>»</w:t>
            </w:r>
            <w:r w:rsidRPr="005A7116">
              <w:rPr>
                <w:rFonts w:ascii="Times New Roman" w:eastAsia="Calibri" w:hAnsi="Times New Roman" w:cs="Times New Roman"/>
                <w:color w:val="000000" w:themeColor="text1"/>
                <w:sz w:val="24"/>
                <w:szCs w:val="24"/>
              </w:rPr>
              <w:t>),</w:t>
            </w:r>
            <w:r w:rsidRPr="005A7116">
              <w:rPr>
                <w:rFonts w:ascii="Times New Roman" w:eastAsia="Calibri" w:hAnsi="Times New Roman" w:cs="Times New Roman"/>
                <w:color w:val="000000" w:themeColor="text1"/>
                <w:sz w:val="24"/>
                <w:szCs w:val="24"/>
                <w:lang w:val="kk-KZ"/>
              </w:rPr>
              <w:t xml:space="preserve"> оның ішінде</w:t>
            </w:r>
            <w:r w:rsidRPr="005A7116">
              <w:rPr>
                <w:rFonts w:ascii="Times New Roman" w:eastAsia="Calibri" w:hAnsi="Times New Roman" w:cs="Times New Roman"/>
                <w:color w:val="000000" w:themeColor="text1"/>
                <w:sz w:val="24"/>
                <w:szCs w:val="24"/>
              </w:rPr>
              <w:t>:</w:t>
            </w:r>
          </w:p>
        </w:tc>
        <w:tc>
          <w:tcPr>
            <w:tcW w:w="1020" w:type="dxa"/>
            <w:tcMar>
              <w:top w:w="0" w:type="dxa"/>
              <w:left w:w="108" w:type="dxa"/>
              <w:bottom w:w="0" w:type="dxa"/>
              <w:right w:w="108" w:type="dxa"/>
            </w:tcMar>
          </w:tcPr>
          <w:p w14:paraId="1C9E95F9"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11170</w:t>
            </w:r>
          </w:p>
        </w:tc>
        <w:tc>
          <w:tcPr>
            <w:tcW w:w="1021" w:type="dxa"/>
            <w:gridSpan w:val="2"/>
            <w:tcMar>
              <w:top w:w="0" w:type="dxa"/>
              <w:left w:w="108" w:type="dxa"/>
              <w:bottom w:w="0" w:type="dxa"/>
              <w:right w:w="108" w:type="dxa"/>
            </w:tcMar>
          </w:tcPr>
          <w:p w14:paraId="0AEC1FB1"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 </w:t>
            </w:r>
          </w:p>
        </w:tc>
        <w:tc>
          <w:tcPr>
            <w:tcW w:w="1021" w:type="dxa"/>
            <w:gridSpan w:val="2"/>
            <w:tcMar>
              <w:top w:w="0" w:type="dxa"/>
              <w:left w:w="108" w:type="dxa"/>
              <w:bottom w:w="0" w:type="dxa"/>
              <w:right w:w="108" w:type="dxa"/>
            </w:tcMar>
          </w:tcPr>
          <w:p w14:paraId="1F887F8D"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X</w:t>
            </w:r>
          </w:p>
        </w:tc>
        <w:tc>
          <w:tcPr>
            <w:tcW w:w="1025" w:type="dxa"/>
            <w:tcMar>
              <w:top w:w="0" w:type="dxa"/>
              <w:left w:w="108" w:type="dxa"/>
              <w:bottom w:w="0" w:type="dxa"/>
              <w:right w:w="108" w:type="dxa"/>
            </w:tcMar>
          </w:tcPr>
          <w:p w14:paraId="52920B2E"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r>
      <w:tr w:rsidR="0012267E" w:rsidRPr="005A7116" w14:paraId="0D6AF770" w14:textId="77777777" w:rsidTr="00C90B63">
        <w:trPr>
          <w:jc w:val="center"/>
        </w:trPr>
        <w:tc>
          <w:tcPr>
            <w:tcW w:w="792" w:type="dxa"/>
            <w:gridSpan w:val="2"/>
            <w:tcMar>
              <w:top w:w="0" w:type="dxa"/>
              <w:left w:w="108" w:type="dxa"/>
              <w:bottom w:w="0" w:type="dxa"/>
              <w:right w:w="108" w:type="dxa"/>
            </w:tcMar>
            <w:hideMark/>
          </w:tcPr>
          <w:p w14:paraId="3B5FBAFD" w14:textId="77777777" w:rsidR="001058C5" w:rsidRPr="005A7116" w:rsidRDefault="001058C5"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6.1</w:t>
            </w:r>
          </w:p>
        </w:tc>
        <w:tc>
          <w:tcPr>
            <w:tcW w:w="4760" w:type="dxa"/>
            <w:tcMar>
              <w:top w:w="0" w:type="dxa"/>
              <w:left w:w="108" w:type="dxa"/>
              <w:bottom w:w="0" w:type="dxa"/>
              <w:right w:w="108" w:type="dxa"/>
            </w:tcMar>
            <w:hideMark/>
          </w:tcPr>
          <w:p w14:paraId="62955ED0" w14:textId="77777777" w:rsidR="001058C5" w:rsidRPr="005A7116" w:rsidRDefault="001058C5"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eastAsia="Calibri" w:hAnsi="Times New Roman" w:cs="Times New Roman"/>
                <w:color w:val="000000" w:themeColor="text1"/>
                <w:sz w:val="24"/>
                <w:szCs w:val="24"/>
              </w:rPr>
              <w:t>тазартылған бағалы металдар</w:t>
            </w:r>
            <w:r w:rsidRPr="005A7116">
              <w:rPr>
                <w:rFonts w:ascii="Times New Roman" w:eastAsia="Calibri" w:hAnsi="Times New Roman" w:cs="Times New Roman"/>
                <w:color w:val="000000" w:themeColor="text1"/>
                <w:sz w:val="24"/>
                <w:szCs w:val="24"/>
                <w:lang w:val="kk-KZ"/>
              </w:rPr>
              <w:t xml:space="preserve"> және </w:t>
            </w:r>
            <w:r w:rsidRPr="005A7116">
              <w:rPr>
                <w:rFonts w:ascii="Times New Roman" w:eastAsia="Calibri" w:hAnsi="Times New Roman" w:cs="Times New Roman"/>
                <w:color w:val="000000" w:themeColor="text1"/>
                <w:sz w:val="24"/>
                <w:szCs w:val="24"/>
              </w:rPr>
              <w:t>и металл депозит</w:t>
            </w:r>
            <w:r w:rsidRPr="005A7116">
              <w:rPr>
                <w:rFonts w:ascii="Times New Roman" w:eastAsia="Calibri" w:hAnsi="Times New Roman" w:cs="Times New Roman"/>
                <w:color w:val="000000" w:themeColor="text1"/>
                <w:sz w:val="24"/>
                <w:szCs w:val="24"/>
                <w:lang w:val="kk-KZ"/>
              </w:rPr>
              <w:t>тер</w:t>
            </w:r>
          </w:p>
        </w:tc>
        <w:tc>
          <w:tcPr>
            <w:tcW w:w="1020" w:type="dxa"/>
            <w:tcMar>
              <w:top w:w="0" w:type="dxa"/>
              <w:left w:w="108" w:type="dxa"/>
              <w:bottom w:w="0" w:type="dxa"/>
              <w:right w:w="108" w:type="dxa"/>
            </w:tcMar>
            <w:hideMark/>
          </w:tcPr>
          <w:p w14:paraId="176348C7"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11171</w:t>
            </w:r>
          </w:p>
        </w:tc>
        <w:tc>
          <w:tcPr>
            <w:tcW w:w="1021" w:type="dxa"/>
            <w:gridSpan w:val="2"/>
            <w:tcMar>
              <w:top w:w="0" w:type="dxa"/>
              <w:left w:w="108" w:type="dxa"/>
              <w:bottom w:w="0" w:type="dxa"/>
              <w:right w:w="108" w:type="dxa"/>
            </w:tcMar>
            <w:hideMark/>
          </w:tcPr>
          <w:p w14:paraId="56EBAD65"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c>
          <w:tcPr>
            <w:tcW w:w="1021" w:type="dxa"/>
            <w:gridSpan w:val="2"/>
            <w:tcMar>
              <w:top w:w="0" w:type="dxa"/>
              <w:left w:w="108" w:type="dxa"/>
              <w:bottom w:w="0" w:type="dxa"/>
              <w:right w:w="108" w:type="dxa"/>
            </w:tcMar>
            <w:hideMark/>
          </w:tcPr>
          <w:p w14:paraId="2A67D0E3"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025" w:type="dxa"/>
            <w:tcMar>
              <w:top w:w="0" w:type="dxa"/>
              <w:left w:w="108" w:type="dxa"/>
              <w:bottom w:w="0" w:type="dxa"/>
              <w:right w:w="108" w:type="dxa"/>
            </w:tcMar>
            <w:hideMark/>
          </w:tcPr>
          <w:p w14:paraId="6BC55C18"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r>
      <w:tr w:rsidR="0012267E" w:rsidRPr="005A7116" w14:paraId="704B92C2" w14:textId="77777777" w:rsidTr="00C90B63">
        <w:trPr>
          <w:jc w:val="center"/>
        </w:trPr>
        <w:tc>
          <w:tcPr>
            <w:tcW w:w="792" w:type="dxa"/>
            <w:gridSpan w:val="2"/>
            <w:tcMar>
              <w:top w:w="0" w:type="dxa"/>
              <w:left w:w="108" w:type="dxa"/>
              <w:bottom w:w="0" w:type="dxa"/>
              <w:right w:w="108" w:type="dxa"/>
            </w:tcMar>
            <w:hideMark/>
          </w:tcPr>
          <w:p w14:paraId="5BA33AC2" w14:textId="77777777" w:rsidR="001058C5" w:rsidRPr="005A7116" w:rsidRDefault="001058C5"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6.2</w:t>
            </w:r>
          </w:p>
        </w:tc>
        <w:tc>
          <w:tcPr>
            <w:tcW w:w="4760" w:type="dxa"/>
            <w:tcMar>
              <w:top w:w="0" w:type="dxa"/>
              <w:left w:w="108" w:type="dxa"/>
              <w:bottom w:w="0" w:type="dxa"/>
              <w:right w:w="108" w:type="dxa"/>
            </w:tcMar>
            <w:hideMark/>
          </w:tcPr>
          <w:p w14:paraId="201211B9" w14:textId="77777777" w:rsidR="001058C5" w:rsidRPr="005A7116" w:rsidRDefault="001058C5"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hAnsi="Times New Roman"/>
                <w:color w:val="000000" w:themeColor="text1"/>
                <w:sz w:val="24"/>
                <w:szCs w:val="24"/>
                <w:lang w:val="kk-KZ"/>
              </w:rPr>
              <w:t xml:space="preserve">баланстық және нарықтық құнының ең төменгі шамасынан 100 (жүз) пайыз көлемінде исламдық сақтандыру (қайта сақтандыру) ұйымының өтімділігі жоғары активтері сомасының 5 (бес) пайызынан аспайтын сомадағы жылжымайтын мүлік түріндегі негізгі құрал-жабдықтар </w:t>
            </w:r>
          </w:p>
        </w:tc>
        <w:tc>
          <w:tcPr>
            <w:tcW w:w="1020" w:type="dxa"/>
            <w:tcMar>
              <w:top w:w="0" w:type="dxa"/>
              <w:left w:w="108" w:type="dxa"/>
              <w:bottom w:w="0" w:type="dxa"/>
              <w:right w:w="108" w:type="dxa"/>
            </w:tcMar>
            <w:hideMark/>
          </w:tcPr>
          <w:p w14:paraId="703EB999"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11173</w:t>
            </w:r>
          </w:p>
        </w:tc>
        <w:tc>
          <w:tcPr>
            <w:tcW w:w="1021" w:type="dxa"/>
            <w:gridSpan w:val="2"/>
            <w:tcMar>
              <w:top w:w="0" w:type="dxa"/>
              <w:left w:w="108" w:type="dxa"/>
              <w:bottom w:w="0" w:type="dxa"/>
              <w:right w:w="108" w:type="dxa"/>
            </w:tcMar>
            <w:hideMark/>
          </w:tcPr>
          <w:p w14:paraId="31632928"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c>
          <w:tcPr>
            <w:tcW w:w="1021" w:type="dxa"/>
            <w:gridSpan w:val="2"/>
            <w:tcMar>
              <w:top w:w="0" w:type="dxa"/>
              <w:left w:w="108" w:type="dxa"/>
              <w:bottom w:w="0" w:type="dxa"/>
              <w:right w:w="108" w:type="dxa"/>
            </w:tcMar>
            <w:hideMark/>
          </w:tcPr>
          <w:p w14:paraId="442E9FB3"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025" w:type="dxa"/>
            <w:tcMar>
              <w:top w:w="0" w:type="dxa"/>
              <w:left w:w="108" w:type="dxa"/>
              <w:bottom w:w="0" w:type="dxa"/>
              <w:right w:w="108" w:type="dxa"/>
            </w:tcMar>
            <w:hideMark/>
          </w:tcPr>
          <w:p w14:paraId="4BB16A65"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r>
      <w:tr w:rsidR="0012267E" w:rsidRPr="005A7116" w14:paraId="12B5F34E" w14:textId="77777777" w:rsidTr="00C90B63">
        <w:trPr>
          <w:jc w:val="center"/>
        </w:trPr>
        <w:tc>
          <w:tcPr>
            <w:tcW w:w="792" w:type="dxa"/>
            <w:gridSpan w:val="2"/>
            <w:tcMar>
              <w:top w:w="0" w:type="dxa"/>
              <w:left w:w="108" w:type="dxa"/>
              <w:bottom w:w="0" w:type="dxa"/>
              <w:right w:w="108" w:type="dxa"/>
            </w:tcMar>
            <w:hideMark/>
          </w:tcPr>
          <w:p w14:paraId="1E4A162A" w14:textId="77777777" w:rsidR="001058C5" w:rsidRPr="005A7116" w:rsidRDefault="001058C5"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6.3</w:t>
            </w:r>
          </w:p>
        </w:tc>
        <w:tc>
          <w:tcPr>
            <w:tcW w:w="4760" w:type="dxa"/>
            <w:tcMar>
              <w:top w:w="0" w:type="dxa"/>
              <w:left w:w="108" w:type="dxa"/>
              <w:bottom w:w="0" w:type="dxa"/>
              <w:right w:w="108" w:type="dxa"/>
            </w:tcMar>
            <w:hideMark/>
          </w:tcPr>
          <w:p w14:paraId="1B40FC23" w14:textId="77777777" w:rsidR="001058C5" w:rsidRPr="005A7116" w:rsidRDefault="001058C5"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Исламдық сақтандыру (қайта сақтандыру) ұйымының негізгі қызметінің мақсаттары үшін сатып алынған бағдарламалық қамтамасыз ету (жинақталған амортизацияны ескергендегі өзіндік құнның исламдық сақтандыру (қайта сақтандыру) ұйымының жоғары өтімді активтерінің сомасынан 10 (он) пайыздан аспайтын мөлшерде</w:t>
            </w:r>
          </w:p>
        </w:tc>
        <w:tc>
          <w:tcPr>
            <w:tcW w:w="1020" w:type="dxa"/>
            <w:tcMar>
              <w:top w:w="0" w:type="dxa"/>
              <w:left w:w="108" w:type="dxa"/>
              <w:bottom w:w="0" w:type="dxa"/>
              <w:right w:w="108" w:type="dxa"/>
            </w:tcMar>
            <w:hideMark/>
          </w:tcPr>
          <w:p w14:paraId="27158B01"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11174</w:t>
            </w:r>
          </w:p>
        </w:tc>
        <w:tc>
          <w:tcPr>
            <w:tcW w:w="1021" w:type="dxa"/>
            <w:gridSpan w:val="2"/>
            <w:tcMar>
              <w:top w:w="0" w:type="dxa"/>
              <w:left w:w="108" w:type="dxa"/>
              <w:bottom w:w="0" w:type="dxa"/>
              <w:right w:w="108" w:type="dxa"/>
            </w:tcMar>
            <w:hideMark/>
          </w:tcPr>
          <w:p w14:paraId="0082795D"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c>
          <w:tcPr>
            <w:tcW w:w="1021" w:type="dxa"/>
            <w:gridSpan w:val="2"/>
            <w:tcMar>
              <w:top w:w="0" w:type="dxa"/>
              <w:left w:w="108" w:type="dxa"/>
              <w:bottom w:w="0" w:type="dxa"/>
              <w:right w:w="108" w:type="dxa"/>
            </w:tcMar>
            <w:hideMark/>
          </w:tcPr>
          <w:p w14:paraId="287689A7"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025" w:type="dxa"/>
            <w:tcMar>
              <w:top w:w="0" w:type="dxa"/>
              <w:left w:w="108" w:type="dxa"/>
              <w:bottom w:w="0" w:type="dxa"/>
              <w:right w:w="108" w:type="dxa"/>
            </w:tcMar>
            <w:hideMark/>
          </w:tcPr>
          <w:p w14:paraId="668B8D3B"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r>
      <w:tr w:rsidR="0012267E" w:rsidRPr="005A7116" w14:paraId="367E844E" w14:textId="77777777" w:rsidTr="00C90B63">
        <w:trPr>
          <w:jc w:val="center"/>
        </w:trPr>
        <w:tc>
          <w:tcPr>
            <w:tcW w:w="792" w:type="dxa"/>
            <w:gridSpan w:val="2"/>
            <w:tcMar>
              <w:top w:w="0" w:type="dxa"/>
              <w:left w:w="108" w:type="dxa"/>
              <w:bottom w:w="0" w:type="dxa"/>
              <w:right w:w="108" w:type="dxa"/>
            </w:tcMar>
            <w:hideMark/>
          </w:tcPr>
          <w:p w14:paraId="6943B17A" w14:textId="77777777" w:rsidR="001058C5" w:rsidRPr="005A7116" w:rsidRDefault="001058C5"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6.4</w:t>
            </w:r>
          </w:p>
        </w:tc>
        <w:tc>
          <w:tcPr>
            <w:tcW w:w="4760" w:type="dxa"/>
            <w:tcMar>
              <w:top w:w="0" w:type="dxa"/>
              <w:left w:w="108" w:type="dxa"/>
              <w:bottom w:w="0" w:type="dxa"/>
              <w:right w:w="108" w:type="dxa"/>
            </w:tcMar>
            <w:hideMark/>
          </w:tcPr>
          <w:p w14:paraId="64FC93B9" w14:textId="77777777" w:rsidR="001058C5" w:rsidRPr="005A7116" w:rsidRDefault="001058C5"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lang w:val="kk-KZ"/>
              </w:rPr>
              <w:t>и</w:t>
            </w:r>
            <w:r w:rsidRPr="005A7116">
              <w:rPr>
                <w:rFonts w:ascii="Times New Roman" w:hAnsi="Times New Roman"/>
                <w:color w:val="000000" w:themeColor="text1"/>
                <w:sz w:val="24"/>
                <w:szCs w:val="24"/>
              </w:rPr>
              <w:t xml:space="preserve">сламдық қайта сақтандырушылардан алынатын сомалар, сақтанушылардан (қайта сақтанушылардан) және делдалдардан алынатын исламдық сақтандыру (қайта сақтандыру) ұйымының </w:t>
            </w:r>
            <w:r w:rsidRPr="005A7116">
              <w:rPr>
                <w:rFonts w:ascii="Times New Roman" w:hAnsi="Times New Roman"/>
                <w:color w:val="000000" w:themeColor="text1"/>
                <w:sz w:val="24"/>
                <w:szCs w:val="24"/>
                <w:lang w:val="kk-KZ"/>
              </w:rPr>
              <w:t xml:space="preserve">өтімділігі жоғары </w:t>
            </w:r>
            <w:r w:rsidRPr="005A7116">
              <w:rPr>
                <w:rFonts w:ascii="Times New Roman" w:hAnsi="Times New Roman"/>
                <w:color w:val="000000" w:themeColor="text1"/>
                <w:sz w:val="24"/>
                <w:szCs w:val="24"/>
              </w:rPr>
              <w:t xml:space="preserve">активтері сомасының 10 (он) пайызынан аспайтын сомадағы сақтандыру сыйлықақылары </w:t>
            </w:r>
          </w:p>
        </w:tc>
        <w:tc>
          <w:tcPr>
            <w:tcW w:w="1020" w:type="dxa"/>
            <w:tcMar>
              <w:top w:w="0" w:type="dxa"/>
              <w:left w:w="108" w:type="dxa"/>
              <w:bottom w:w="0" w:type="dxa"/>
              <w:right w:w="108" w:type="dxa"/>
            </w:tcMar>
            <w:hideMark/>
          </w:tcPr>
          <w:p w14:paraId="48BC0A75"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11175</w:t>
            </w:r>
          </w:p>
        </w:tc>
        <w:tc>
          <w:tcPr>
            <w:tcW w:w="1021" w:type="dxa"/>
            <w:gridSpan w:val="2"/>
            <w:tcMar>
              <w:top w:w="0" w:type="dxa"/>
              <w:left w:w="108" w:type="dxa"/>
              <w:bottom w:w="0" w:type="dxa"/>
              <w:right w:w="108" w:type="dxa"/>
            </w:tcMar>
            <w:hideMark/>
          </w:tcPr>
          <w:p w14:paraId="70E9F3B5"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c>
          <w:tcPr>
            <w:tcW w:w="1021" w:type="dxa"/>
            <w:gridSpan w:val="2"/>
            <w:tcMar>
              <w:top w:w="0" w:type="dxa"/>
              <w:left w:w="108" w:type="dxa"/>
              <w:bottom w:w="0" w:type="dxa"/>
              <w:right w:w="108" w:type="dxa"/>
            </w:tcMar>
            <w:hideMark/>
          </w:tcPr>
          <w:p w14:paraId="5A37525A"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025" w:type="dxa"/>
            <w:tcMar>
              <w:top w:w="0" w:type="dxa"/>
              <w:left w:w="108" w:type="dxa"/>
              <w:bottom w:w="0" w:type="dxa"/>
              <w:right w:w="108" w:type="dxa"/>
            </w:tcMar>
            <w:hideMark/>
          </w:tcPr>
          <w:p w14:paraId="175F1A3E"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r>
      <w:tr w:rsidR="0012267E" w:rsidRPr="005A7116" w14:paraId="29044AE4" w14:textId="77777777" w:rsidTr="00C90B63">
        <w:trPr>
          <w:jc w:val="center"/>
        </w:trPr>
        <w:tc>
          <w:tcPr>
            <w:tcW w:w="792" w:type="dxa"/>
            <w:gridSpan w:val="2"/>
            <w:tcMar>
              <w:top w:w="0" w:type="dxa"/>
              <w:left w:w="108" w:type="dxa"/>
              <w:bottom w:w="0" w:type="dxa"/>
              <w:right w:w="108" w:type="dxa"/>
            </w:tcMar>
          </w:tcPr>
          <w:p w14:paraId="2EA67EA0" w14:textId="77777777" w:rsidR="001058C5" w:rsidRPr="005A7116" w:rsidRDefault="001058C5"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6.5</w:t>
            </w:r>
          </w:p>
        </w:tc>
        <w:tc>
          <w:tcPr>
            <w:tcW w:w="4760" w:type="dxa"/>
            <w:tcMar>
              <w:top w:w="0" w:type="dxa"/>
              <w:left w:w="108" w:type="dxa"/>
              <w:bottom w:w="0" w:type="dxa"/>
              <w:right w:w="108" w:type="dxa"/>
            </w:tcMar>
          </w:tcPr>
          <w:p w14:paraId="4454953E" w14:textId="77777777" w:rsidR="001058C5" w:rsidRPr="005A7116" w:rsidRDefault="001058C5"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lang w:val="kk-KZ"/>
              </w:rPr>
              <w:t xml:space="preserve">Бағалы қағаздар шығарылымының проспектісінде көзделген, олардың айналыс мерзімінің аяқталуына байланысты туындаған </w:t>
            </w:r>
            <w:r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lang w:val="kk-KZ"/>
              </w:rPr>
              <w:t xml:space="preserve">бағалы қағаздар шығарылымы </w:t>
            </w:r>
            <w:r w:rsidRPr="005A7116">
              <w:rPr>
                <w:rFonts w:ascii="Times New Roman" w:hAnsi="Times New Roman"/>
                <w:color w:val="000000" w:themeColor="text1"/>
                <w:sz w:val="24"/>
                <w:szCs w:val="24"/>
                <w:lang w:val="kk-KZ"/>
              </w:rPr>
              <w:lastRenderedPageBreak/>
              <w:t xml:space="preserve">проспектісінің талаптары бойынша мерзімі өтпеген) бағалы қағаздардың номиналды құнын төлеу бойынша бағалы қағаздар </w:t>
            </w:r>
            <w:r w:rsidRPr="005A7116">
              <w:rPr>
                <w:rFonts w:ascii="Times New Roman" w:hAnsi="Times New Roman"/>
                <w:color w:val="000000" w:themeColor="text1"/>
                <w:sz w:val="24"/>
                <w:szCs w:val="24"/>
              </w:rPr>
              <w:t>эмитент</w:t>
            </w:r>
            <w:r w:rsidRPr="005A7116">
              <w:rPr>
                <w:rFonts w:ascii="Times New Roman" w:hAnsi="Times New Roman"/>
                <w:color w:val="000000" w:themeColor="text1"/>
                <w:sz w:val="24"/>
                <w:szCs w:val="24"/>
                <w:lang w:val="kk-KZ"/>
              </w:rPr>
              <w:t xml:space="preserve">теріне қойылатын талаптар </w:t>
            </w:r>
            <w:r w:rsidRPr="005A7116">
              <w:rPr>
                <w:rFonts w:ascii="Times New Roman" w:hAnsi="Times New Roman"/>
                <w:color w:val="000000" w:themeColor="text1"/>
                <w:sz w:val="24"/>
                <w:szCs w:val="24"/>
              </w:rPr>
              <w:t xml:space="preserve"> </w:t>
            </w:r>
          </w:p>
        </w:tc>
        <w:tc>
          <w:tcPr>
            <w:tcW w:w="1020" w:type="dxa"/>
            <w:tcMar>
              <w:top w:w="0" w:type="dxa"/>
              <w:left w:w="108" w:type="dxa"/>
              <w:bottom w:w="0" w:type="dxa"/>
              <w:right w:w="108" w:type="dxa"/>
            </w:tcMar>
          </w:tcPr>
          <w:p w14:paraId="7BEE528C"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lastRenderedPageBreak/>
              <w:t>11176</w:t>
            </w:r>
          </w:p>
        </w:tc>
        <w:tc>
          <w:tcPr>
            <w:tcW w:w="1021" w:type="dxa"/>
            <w:gridSpan w:val="2"/>
            <w:tcMar>
              <w:top w:w="0" w:type="dxa"/>
              <w:left w:w="108" w:type="dxa"/>
              <w:bottom w:w="0" w:type="dxa"/>
              <w:right w:w="108" w:type="dxa"/>
            </w:tcMar>
          </w:tcPr>
          <w:p w14:paraId="00E1BBB3"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c>
          <w:tcPr>
            <w:tcW w:w="1021" w:type="dxa"/>
            <w:gridSpan w:val="2"/>
            <w:tcMar>
              <w:top w:w="0" w:type="dxa"/>
              <w:left w:w="108" w:type="dxa"/>
              <w:bottom w:w="0" w:type="dxa"/>
              <w:right w:w="108" w:type="dxa"/>
            </w:tcMar>
          </w:tcPr>
          <w:p w14:paraId="6EEA78CC"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025" w:type="dxa"/>
            <w:tcMar>
              <w:top w:w="0" w:type="dxa"/>
              <w:left w:w="108" w:type="dxa"/>
              <w:bottom w:w="0" w:type="dxa"/>
              <w:right w:w="108" w:type="dxa"/>
            </w:tcMar>
          </w:tcPr>
          <w:p w14:paraId="342921D9"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r>
      <w:tr w:rsidR="0012267E" w:rsidRPr="005A7116" w14:paraId="43E4377B" w14:textId="77777777" w:rsidTr="00C90B63">
        <w:trPr>
          <w:jc w:val="center"/>
        </w:trPr>
        <w:tc>
          <w:tcPr>
            <w:tcW w:w="792" w:type="dxa"/>
            <w:gridSpan w:val="2"/>
            <w:tcMar>
              <w:top w:w="0" w:type="dxa"/>
              <w:left w:w="108" w:type="dxa"/>
              <w:bottom w:w="0" w:type="dxa"/>
              <w:right w:w="108" w:type="dxa"/>
            </w:tcMar>
            <w:hideMark/>
          </w:tcPr>
          <w:p w14:paraId="24B9C421" w14:textId="77777777" w:rsidR="001058C5" w:rsidRPr="005A7116" w:rsidRDefault="001058C5"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lastRenderedPageBreak/>
              <w:t>7</w:t>
            </w:r>
          </w:p>
        </w:tc>
        <w:tc>
          <w:tcPr>
            <w:tcW w:w="4760" w:type="dxa"/>
            <w:tcMar>
              <w:top w:w="0" w:type="dxa"/>
              <w:left w:w="108" w:type="dxa"/>
              <w:bottom w:w="0" w:type="dxa"/>
              <w:right w:w="108" w:type="dxa"/>
            </w:tcMar>
            <w:hideMark/>
          </w:tcPr>
          <w:p w14:paraId="05A5DB6B" w14:textId="1A556C9F" w:rsidR="001058C5" w:rsidRPr="005A7116" w:rsidRDefault="001058C5"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Сапасы және өтімділігі бойынша жіктелуін ескере отырып, активтер жиынтығы - А - (</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11110</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 xml:space="preserve"> + </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11120</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 xml:space="preserve"> + </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11130</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 xml:space="preserve"> + </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11150</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 xml:space="preserve"> + </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11160</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 xml:space="preserve"> + </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11170</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w:t>
            </w:r>
          </w:p>
        </w:tc>
        <w:tc>
          <w:tcPr>
            <w:tcW w:w="1020" w:type="dxa"/>
            <w:tcMar>
              <w:top w:w="0" w:type="dxa"/>
              <w:left w:w="108" w:type="dxa"/>
              <w:bottom w:w="0" w:type="dxa"/>
              <w:right w:w="108" w:type="dxa"/>
            </w:tcMar>
            <w:hideMark/>
          </w:tcPr>
          <w:p w14:paraId="46DF388A"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12000</w:t>
            </w:r>
          </w:p>
        </w:tc>
        <w:tc>
          <w:tcPr>
            <w:tcW w:w="1021" w:type="dxa"/>
            <w:gridSpan w:val="2"/>
            <w:tcMar>
              <w:top w:w="0" w:type="dxa"/>
              <w:left w:w="108" w:type="dxa"/>
              <w:bottom w:w="0" w:type="dxa"/>
              <w:right w:w="108" w:type="dxa"/>
            </w:tcMar>
            <w:hideMark/>
          </w:tcPr>
          <w:p w14:paraId="7C88E776"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X</w:t>
            </w:r>
          </w:p>
        </w:tc>
        <w:tc>
          <w:tcPr>
            <w:tcW w:w="1021" w:type="dxa"/>
            <w:gridSpan w:val="2"/>
            <w:tcMar>
              <w:top w:w="0" w:type="dxa"/>
              <w:left w:w="108" w:type="dxa"/>
              <w:bottom w:w="0" w:type="dxa"/>
              <w:right w:w="108" w:type="dxa"/>
            </w:tcMar>
            <w:hideMark/>
          </w:tcPr>
          <w:p w14:paraId="2B249833"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X</w:t>
            </w:r>
          </w:p>
        </w:tc>
        <w:tc>
          <w:tcPr>
            <w:tcW w:w="1025" w:type="dxa"/>
            <w:tcMar>
              <w:top w:w="0" w:type="dxa"/>
              <w:left w:w="108" w:type="dxa"/>
              <w:bottom w:w="0" w:type="dxa"/>
              <w:right w:w="108" w:type="dxa"/>
            </w:tcMar>
            <w:hideMark/>
          </w:tcPr>
          <w:p w14:paraId="35EF9998"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r>
      <w:tr w:rsidR="0012267E" w:rsidRPr="005A7116" w14:paraId="4A93CD45" w14:textId="77777777" w:rsidTr="00C90B63">
        <w:trPr>
          <w:jc w:val="center"/>
        </w:trPr>
        <w:tc>
          <w:tcPr>
            <w:tcW w:w="792" w:type="dxa"/>
            <w:gridSpan w:val="2"/>
            <w:tcMar>
              <w:top w:w="0" w:type="dxa"/>
              <w:left w:w="108" w:type="dxa"/>
              <w:bottom w:w="0" w:type="dxa"/>
              <w:right w:w="108" w:type="dxa"/>
            </w:tcMar>
            <w:hideMark/>
          </w:tcPr>
          <w:p w14:paraId="25314CAA" w14:textId="77777777" w:rsidR="001058C5" w:rsidRPr="005A7116" w:rsidRDefault="001058C5"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8</w:t>
            </w:r>
          </w:p>
        </w:tc>
        <w:tc>
          <w:tcPr>
            <w:tcW w:w="4760" w:type="dxa"/>
            <w:tcMar>
              <w:top w:w="0" w:type="dxa"/>
              <w:left w:w="108" w:type="dxa"/>
              <w:bottom w:w="0" w:type="dxa"/>
              <w:right w:w="108" w:type="dxa"/>
            </w:tcMar>
            <w:hideMark/>
          </w:tcPr>
          <w:p w14:paraId="6F56ED92" w14:textId="77777777"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Исламдық қайта сақтандырушының үлесін шегергенде сақтандыру резервтері - СР</w:t>
            </w:r>
          </w:p>
        </w:tc>
        <w:tc>
          <w:tcPr>
            <w:tcW w:w="1020" w:type="dxa"/>
            <w:tcMar>
              <w:top w:w="0" w:type="dxa"/>
              <w:left w:w="108" w:type="dxa"/>
              <w:bottom w:w="0" w:type="dxa"/>
              <w:right w:w="108" w:type="dxa"/>
            </w:tcMar>
            <w:hideMark/>
          </w:tcPr>
          <w:p w14:paraId="74E4F5BE"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13000</w:t>
            </w:r>
          </w:p>
        </w:tc>
        <w:tc>
          <w:tcPr>
            <w:tcW w:w="1021" w:type="dxa"/>
            <w:gridSpan w:val="2"/>
            <w:tcMar>
              <w:top w:w="0" w:type="dxa"/>
              <w:left w:w="108" w:type="dxa"/>
              <w:bottom w:w="0" w:type="dxa"/>
              <w:right w:w="108" w:type="dxa"/>
            </w:tcMar>
            <w:hideMark/>
          </w:tcPr>
          <w:p w14:paraId="0EB47608"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c>
          <w:tcPr>
            <w:tcW w:w="1021" w:type="dxa"/>
            <w:gridSpan w:val="2"/>
            <w:tcMar>
              <w:top w:w="0" w:type="dxa"/>
              <w:left w:w="108" w:type="dxa"/>
              <w:bottom w:w="0" w:type="dxa"/>
              <w:right w:w="108" w:type="dxa"/>
            </w:tcMar>
            <w:hideMark/>
          </w:tcPr>
          <w:p w14:paraId="3C20DC0F"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X</w:t>
            </w:r>
          </w:p>
        </w:tc>
        <w:tc>
          <w:tcPr>
            <w:tcW w:w="1025" w:type="dxa"/>
            <w:tcMar>
              <w:top w:w="0" w:type="dxa"/>
              <w:left w:w="108" w:type="dxa"/>
              <w:bottom w:w="0" w:type="dxa"/>
              <w:right w:w="108" w:type="dxa"/>
            </w:tcMar>
            <w:hideMark/>
          </w:tcPr>
          <w:p w14:paraId="53A70C68"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r>
      <w:tr w:rsidR="0012267E" w:rsidRPr="005A7116" w14:paraId="0C2FCB58" w14:textId="77777777" w:rsidTr="00C90B63">
        <w:trPr>
          <w:jc w:val="center"/>
        </w:trPr>
        <w:tc>
          <w:tcPr>
            <w:tcW w:w="792" w:type="dxa"/>
            <w:gridSpan w:val="2"/>
            <w:tcMar>
              <w:top w:w="0" w:type="dxa"/>
              <w:left w:w="108" w:type="dxa"/>
              <w:bottom w:w="0" w:type="dxa"/>
              <w:right w:w="108" w:type="dxa"/>
            </w:tcMar>
            <w:hideMark/>
          </w:tcPr>
          <w:p w14:paraId="2336A197" w14:textId="77777777" w:rsidR="001058C5" w:rsidRPr="005A7116" w:rsidRDefault="001058C5"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9</w:t>
            </w:r>
          </w:p>
        </w:tc>
        <w:tc>
          <w:tcPr>
            <w:tcW w:w="4760" w:type="dxa"/>
            <w:tcMar>
              <w:top w:w="0" w:type="dxa"/>
              <w:left w:w="108" w:type="dxa"/>
              <w:bottom w:w="0" w:type="dxa"/>
              <w:right w:w="108" w:type="dxa"/>
            </w:tcMar>
            <w:hideMark/>
          </w:tcPr>
          <w:p w14:paraId="01E1E950" w14:textId="77777777"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Сақтандыру резервтері сомасын қоспағанда, міндеттемелер</w:t>
            </w:r>
          </w:p>
        </w:tc>
        <w:tc>
          <w:tcPr>
            <w:tcW w:w="1020" w:type="dxa"/>
            <w:tcMar>
              <w:top w:w="0" w:type="dxa"/>
              <w:left w:w="108" w:type="dxa"/>
              <w:bottom w:w="0" w:type="dxa"/>
              <w:right w:w="108" w:type="dxa"/>
            </w:tcMar>
            <w:hideMark/>
          </w:tcPr>
          <w:p w14:paraId="52C0522A"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14000</w:t>
            </w:r>
          </w:p>
        </w:tc>
        <w:tc>
          <w:tcPr>
            <w:tcW w:w="1021" w:type="dxa"/>
            <w:gridSpan w:val="2"/>
            <w:tcMar>
              <w:top w:w="0" w:type="dxa"/>
              <w:left w:w="108" w:type="dxa"/>
              <w:bottom w:w="0" w:type="dxa"/>
              <w:right w:w="108" w:type="dxa"/>
            </w:tcMar>
            <w:hideMark/>
          </w:tcPr>
          <w:p w14:paraId="371D06A1"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c>
          <w:tcPr>
            <w:tcW w:w="1021" w:type="dxa"/>
            <w:gridSpan w:val="2"/>
            <w:tcMar>
              <w:top w:w="0" w:type="dxa"/>
              <w:left w:w="108" w:type="dxa"/>
              <w:bottom w:w="0" w:type="dxa"/>
              <w:right w:w="108" w:type="dxa"/>
            </w:tcMar>
            <w:hideMark/>
          </w:tcPr>
          <w:p w14:paraId="6F941225"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c>
          <w:tcPr>
            <w:tcW w:w="1025" w:type="dxa"/>
            <w:tcMar>
              <w:top w:w="0" w:type="dxa"/>
              <w:left w:w="108" w:type="dxa"/>
              <w:bottom w:w="0" w:type="dxa"/>
              <w:right w:w="108" w:type="dxa"/>
            </w:tcMar>
            <w:hideMark/>
          </w:tcPr>
          <w:p w14:paraId="1E891678"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r>
      <w:tr w:rsidR="0012267E" w:rsidRPr="005A7116" w14:paraId="6FFED2D0" w14:textId="77777777" w:rsidTr="00C90B63">
        <w:trPr>
          <w:jc w:val="center"/>
        </w:trPr>
        <w:tc>
          <w:tcPr>
            <w:tcW w:w="792" w:type="dxa"/>
            <w:gridSpan w:val="2"/>
            <w:tcMar>
              <w:top w:w="0" w:type="dxa"/>
              <w:left w:w="108" w:type="dxa"/>
              <w:bottom w:w="0" w:type="dxa"/>
              <w:right w:w="108" w:type="dxa"/>
            </w:tcMar>
            <w:hideMark/>
          </w:tcPr>
          <w:p w14:paraId="2098A8F7" w14:textId="77777777" w:rsidR="001058C5" w:rsidRPr="005A7116" w:rsidRDefault="001058C5"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10</w:t>
            </w:r>
          </w:p>
        </w:tc>
        <w:tc>
          <w:tcPr>
            <w:tcW w:w="4760" w:type="dxa"/>
            <w:tcMar>
              <w:top w:w="0" w:type="dxa"/>
              <w:left w:w="108" w:type="dxa"/>
              <w:bottom w:w="0" w:type="dxa"/>
              <w:right w:w="108" w:type="dxa"/>
            </w:tcMar>
            <w:hideMark/>
          </w:tcPr>
          <w:p w14:paraId="1B96D5D6" w14:textId="404994EE"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Активтерді сапасы және өтімділігі бойынша жіктелуін ескере отырып есептелген нақты төлем қабілеттілігі маржасы (</w:t>
            </w:r>
            <w:r w:rsidR="00796D18" w:rsidRPr="005A7116">
              <w:rPr>
                <w:rFonts w:ascii="Times New Roman" w:hAnsi="Times New Roman" w:cs="Times New Roman"/>
                <w:color w:val="000000" w:themeColor="text1"/>
                <w:sz w:val="24"/>
                <w:szCs w:val="24"/>
              </w:rPr>
              <w:t>«</w:t>
            </w:r>
            <w:r w:rsidRPr="005A7116">
              <w:rPr>
                <w:rFonts w:ascii="Times New Roman" w:hAnsi="Times New Roman" w:cs="Times New Roman"/>
                <w:color w:val="000000" w:themeColor="text1"/>
                <w:sz w:val="24"/>
                <w:szCs w:val="24"/>
              </w:rPr>
              <w:t>12000</w:t>
            </w:r>
            <w:r w:rsidR="00796D18" w:rsidRPr="005A7116">
              <w:rPr>
                <w:rFonts w:ascii="Times New Roman" w:hAnsi="Times New Roman" w:cs="Times New Roman"/>
                <w:color w:val="000000" w:themeColor="text1"/>
                <w:sz w:val="24"/>
                <w:szCs w:val="24"/>
              </w:rPr>
              <w:t>»</w:t>
            </w:r>
            <w:r w:rsidRPr="005A7116">
              <w:rPr>
                <w:rFonts w:ascii="Times New Roman" w:hAnsi="Times New Roman" w:cs="Times New Roman"/>
                <w:color w:val="000000" w:themeColor="text1"/>
                <w:sz w:val="24"/>
                <w:szCs w:val="24"/>
              </w:rPr>
              <w:t xml:space="preserve"> - </w:t>
            </w:r>
            <w:r w:rsidR="00796D18" w:rsidRPr="005A7116">
              <w:rPr>
                <w:rFonts w:ascii="Times New Roman" w:hAnsi="Times New Roman" w:cs="Times New Roman"/>
                <w:color w:val="000000" w:themeColor="text1"/>
                <w:sz w:val="24"/>
                <w:szCs w:val="24"/>
              </w:rPr>
              <w:t>«</w:t>
            </w:r>
            <w:r w:rsidRPr="005A7116">
              <w:rPr>
                <w:rFonts w:ascii="Times New Roman" w:hAnsi="Times New Roman" w:cs="Times New Roman"/>
                <w:color w:val="000000" w:themeColor="text1"/>
                <w:sz w:val="24"/>
                <w:szCs w:val="24"/>
              </w:rPr>
              <w:t>13000</w:t>
            </w:r>
            <w:r w:rsidR="00796D18" w:rsidRPr="005A7116">
              <w:rPr>
                <w:rFonts w:ascii="Times New Roman" w:hAnsi="Times New Roman" w:cs="Times New Roman"/>
                <w:color w:val="000000" w:themeColor="text1"/>
                <w:sz w:val="24"/>
                <w:szCs w:val="24"/>
              </w:rPr>
              <w:t>»</w:t>
            </w:r>
            <w:r w:rsidRPr="005A7116">
              <w:rPr>
                <w:rFonts w:ascii="Times New Roman" w:hAnsi="Times New Roman" w:cs="Times New Roman"/>
                <w:color w:val="000000" w:themeColor="text1"/>
                <w:sz w:val="24"/>
                <w:szCs w:val="24"/>
              </w:rPr>
              <w:t xml:space="preserve"> - </w:t>
            </w:r>
            <w:r w:rsidR="00796D18" w:rsidRPr="005A7116">
              <w:rPr>
                <w:rFonts w:ascii="Times New Roman" w:hAnsi="Times New Roman" w:cs="Times New Roman"/>
                <w:color w:val="000000" w:themeColor="text1"/>
                <w:sz w:val="24"/>
                <w:szCs w:val="24"/>
              </w:rPr>
              <w:t>«</w:t>
            </w:r>
            <w:r w:rsidRPr="005A7116">
              <w:rPr>
                <w:rFonts w:ascii="Times New Roman" w:hAnsi="Times New Roman" w:cs="Times New Roman"/>
                <w:color w:val="000000" w:themeColor="text1"/>
                <w:sz w:val="24"/>
                <w:szCs w:val="24"/>
              </w:rPr>
              <w:t>14000</w:t>
            </w:r>
            <w:r w:rsidR="00796D18" w:rsidRPr="005A7116">
              <w:rPr>
                <w:rFonts w:ascii="Times New Roman" w:hAnsi="Times New Roman" w:cs="Times New Roman"/>
                <w:color w:val="000000" w:themeColor="text1"/>
                <w:sz w:val="24"/>
                <w:szCs w:val="24"/>
              </w:rPr>
              <w:t>»</w:t>
            </w:r>
            <w:r w:rsidRPr="005A7116">
              <w:rPr>
                <w:rFonts w:ascii="Times New Roman" w:hAnsi="Times New Roman" w:cs="Times New Roman"/>
                <w:color w:val="000000" w:themeColor="text1"/>
                <w:sz w:val="24"/>
                <w:szCs w:val="24"/>
              </w:rPr>
              <w:t>)</w:t>
            </w:r>
          </w:p>
        </w:tc>
        <w:tc>
          <w:tcPr>
            <w:tcW w:w="1020" w:type="dxa"/>
            <w:tcMar>
              <w:top w:w="0" w:type="dxa"/>
              <w:left w:w="108" w:type="dxa"/>
              <w:bottom w:w="0" w:type="dxa"/>
              <w:right w:w="108" w:type="dxa"/>
            </w:tcMar>
            <w:hideMark/>
          </w:tcPr>
          <w:p w14:paraId="04963EE0"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15000</w:t>
            </w:r>
          </w:p>
        </w:tc>
        <w:tc>
          <w:tcPr>
            <w:tcW w:w="1021" w:type="dxa"/>
            <w:gridSpan w:val="2"/>
            <w:tcMar>
              <w:top w:w="0" w:type="dxa"/>
              <w:left w:w="108" w:type="dxa"/>
              <w:bottom w:w="0" w:type="dxa"/>
              <w:right w:w="108" w:type="dxa"/>
            </w:tcMar>
            <w:hideMark/>
          </w:tcPr>
          <w:p w14:paraId="12F6B978"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X</w:t>
            </w:r>
          </w:p>
        </w:tc>
        <w:tc>
          <w:tcPr>
            <w:tcW w:w="1021" w:type="dxa"/>
            <w:gridSpan w:val="2"/>
            <w:tcMar>
              <w:top w:w="0" w:type="dxa"/>
              <w:left w:w="108" w:type="dxa"/>
              <w:bottom w:w="0" w:type="dxa"/>
              <w:right w:w="108" w:type="dxa"/>
            </w:tcMar>
            <w:hideMark/>
          </w:tcPr>
          <w:p w14:paraId="1E35FCE0"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X</w:t>
            </w:r>
          </w:p>
        </w:tc>
        <w:tc>
          <w:tcPr>
            <w:tcW w:w="1025" w:type="dxa"/>
            <w:tcMar>
              <w:top w:w="0" w:type="dxa"/>
              <w:left w:w="108" w:type="dxa"/>
              <w:bottom w:w="0" w:type="dxa"/>
              <w:right w:w="108" w:type="dxa"/>
            </w:tcMar>
            <w:hideMark/>
          </w:tcPr>
          <w:p w14:paraId="1832CD68"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r>
      <w:tr w:rsidR="0012267E" w:rsidRPr="005A7116" w14:paraId="6FB705CE" w14:textId="77777777" w:rsidTr="00C90B63">
        <w:trPr>
          <w:jc w:val="center"/>
        </w:trPr>
        <w:tc>
          <w:tcPr>
            <w:tcW w:w="792" w:type="dxa"/>
            <w:gridSpan w:val="2"/>
            <w:tcMar>
              <w:top w:w="0" w:type="dxa"/>
              <w:left w:w="108" w:type="dxa"/>
              <w:bottom w:w="0" w:type="dxa"/>
              <w:right w:w="108" w:type="dxa"/>
            </w:tcMar>
            <w:hideMark/>
          </w:tcPr>
          <w:p w14:paraId="1DEA7312" w14:textId="77777777" w:rsidR="001058C5" w:rsidRPr="005A7116" w:rsidRDefault="001058C5"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w:t>
            </w:r>
          </w:p>
        </w:tc>
        <w:tc>
          <w:tcPr>
            <w:tcW w:w="4760" w:type="dxa"/>
            <w:tcMar>
              <w:top w:w="0" w:type="dxa"/>
              <w:left w:w="108" w:type="dxa"/>
              <w:bottom w:w="0" w:type="dxa"/>
              <w:right w:w="108" w:type="dxa"/>
            </w:tcMar>
            <w:hideMark/>
          </w:tcPr>
          <w:p w14:paraId="464D369B" w14:textId="77777777"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Исламдық қайта сақтандыру активтерін шегергенде, активтер сомасы</w:t>
            </w:r>
          </w:p>
        </w:tc>
        <w:tc>
          <w:tcPr>
            <w:tcW w:w="1020" w:type="dxa"/>
            <w:tcMar>
              <w:top w:w="0" w:type="dxa"/>
              <w:left w:w="108" w:type="dxa"/>
              <w:bottom w:w="0" w:type="dxa"/>
              <w:right w:w="108" w:type="dxa"/>
            </w:tcMar>
            <w:hideMark/>
          </w:tcPr>
          <w:p w14:paraId="1B34B393"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16000</w:t>
            </w:r>
          </w:p>
        </w:tc>
        <w:tc>
          <w:tcPr>
            <w:tcW w:w="1021" w:type="dxa"/>
            <w:gridSpan w:val="2"/>
            <w:tcMar>
              <w:top w:w="0" w:type="dxa"/>
              <w:left w:w="108" w:type="dxa"/>
              <w:bottom w:w="0" w:type="dxa"/>
              <w:right w:w="108" w:type="dxa"/>
            </w:tcMar>
            <w:hideMark/>
          </w:tcPr>
          <w:p w14:paraId="4FD9CB05"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c>
          <w:tcPr>
            <w:tcW w:w="1021" w:type="dxa"/>
            <w:gridSpan w:val="2"/>
            <w:tcMar>
              <w:top w:w="0" w:type="dxa"/>
              <w:left w:w="108" w:type="dxa"/>
              <w:bottom w:w="0" w:type="dxa"/>
              <w:right w:w="108" w:type="dxa"/>
            </w:tcMar>
            <w:hideMark/>
          </w:tcPr>
          <w:p w14:paraId="714E56A1"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X</w:t>
            </w:r>
          </w:p>
        </w:tc>
        <w:tc>
          <w:tcPr>
            <w:tcW w:w="1025" w:type="dxa"/>
            <w:tcMar>
              <w:top w:w="0" w:type="dxa"/>
              <w:left w:w="108" w:type="dxa"/>
              <w:bottom w:w="0" w:type="dxa"/>
              <w:right w:w="108" w:type="dxa"/>
            </w:tcMar>
            <w:hideMark/>
          </w:tcPr>
          <w:p w14:paraId="655E5A31" w14:textId="77777777" w:rsidR="001058C5" w:rsidRPr="005A7116" w:rsidRDefault="001058C5" w:rsidP="000D6F32">
            <w:pPr>
              <w:spacing w:after="0" w:line="240" w:lineRule="auto"/>
              <w:jc w:val="center"/>
              <w:textAlignment w:val="baseline"/>
              <w:rPr>
                <w:rFonts w:ascii="Times New Roman" w:hAnsi="Times New Roman"/>
                <w:color w:val="000000" w:themeColor="text1"/>
                <w:sz w:val="24"/>
                <w:szCs w:val="24"/>
              </w:rPr>
            </w:pPr>
          </w:p>
        </w:tc>
      </w:tr>
      <w:tr w:rsidR="0012267E" w:rsidRPr="005A7116" w14:paraId="0B45FAEF"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639" w:type="dxa"/>
            <w:gridSpan w:val="9"/>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66A147"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Активтерді әртараптандыру нормативтерін есептеу</w:t>
            </w:r>
          </w:p>
        </w:tc>
      </w:tr>
      <w:tr w:rsidR="0012267E" w:rsidRPr="005A7116" w14:paraId="3BC797A2"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639" w:type="dxa"/>
            <w:gridSpan w:val="9"/>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B86A02"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xml:space="preserve">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37-тармағы 1) тармақшасының талаптарына сәйкес келетін екінші деңгейдегі бір банкте және осы банктің үлестес тұлғаларында (НД1-1) исламдық бағалы қағаздарға, салымдар мен ақшаға  </w:t>
            </w:r>
            <w:r w:rsidRPr="005A7116">
              <w:rPr>
                <w:rFonts w:ascii="Times New Roman" w:eastAsia="Times New Roman" w:hAnsi="Times New Roman" w:cs="Times New Roman"/>
                <w:color w:val="000000" w:themeColor="text1"/>
                <w:sz w:val="24"/>
                <w:szCs w:val="24"/>
                <w:lang w:val="kk-KZ" w:eastAsia="ru-RU"/>
              </w:rPr>
              <w:t xml:space="preserve">инвестициялардың </w:t>
            </w:r>
            <w:r w:rsidRPr="005A7116">
              <w:rPr>
                <w:rFonts w:ascii="Times New Roman" w:eastAsia="Times New Roman" w:hAnsi="Times New Roman" w:cs="Times New Roman"/>
                <w:color w:val="000000" w:themeColor="text1"/>
                <w:sz w:val="24"/>
                <w:szCs w:val="24"/>
                <w:lang w:eastAsia="ru-RU"/>
              </w:rPr>
              <w:t xml:space="preserve">жиынтық </w:t>
            </w:r>
            <w:r w:rsidRPr="005A7116">
              <w:rPr>
                <w:rFonts w:ascii="Times New Roman" w:eastAsia="Times New Roman" w:hAnsi="Times New Roman" w:cs="Times New Roman"/>
                <w:color w:val="000000" w:themeColor="text1"/>
                <w:sz w:val="24"/>
                <w:szCs w:val="24"/>
                <w:lang w:val="kk-KZ" w:eastAsia="ru-RU"/>
              </w:rPr>
              <w:t xml:space="preserve">баланстық құны </w:t>
            </w:r>
            <w:r w:rsidRPr="005A7116">
              <w:rPr>
                <w:rFonts w:ascii="Times New Roman" w:eastAsia="Times New Roman" w:hAnsi="Times New Roman" w:cs="Times New Roman"/>
                <w:color w:val="000000" w:themeColor="text1"/>
                <w:sz w:val="24"/>
                <w:szCs w:val="24"/>
                <w:lang w:eastAsia="ru-RU"/>
              </w:rPr>
              <w:t>-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сомасынан 20 (жиырма) пайыздан көп емес</w:t>
            </w:r>
          </w:p>
        </w:tc>
      </w:tr>
      <w:tr w:rsidR="0012267E" w:rsidRPr="005A7116" w14:paraId="23DE6598"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10F193"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w:t>
            </w:r>
          </w:p>
        </w:tc>
        <w:tc>
          <w:tcPr>
            <w:tcW w:w="47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10786E"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Эмитент атауы</w:t>
            </w:r>
          </w:p>
        </w:tc>
        <w:tc>
          <w:tcPr>
            <w:tcW w:w="136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E900AE"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Эмитент санаты/ рейтингі</w:t>
            </w:r>
          </w:p>
        </w:tc>
        <w:tc>
          <w:tcPr>
            <w:tcW w:w="1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CC02A1"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Б</w:t>
            </w:r>
            <w:r w:rsidRPr="005A7116">
              <w:rPr>
                <w:rFonts w:ascii="Times New Roman" w:eastAsia="Times New Roman" w:hAnsi="Times New Roman" w:cs="Times New Roman"/>
                <w:color w:val="000000" w:themeColor="text1"/>
                <w:sz w:val="24"/>
                <w:szCs w:val="24"/>
                <w:lang w:eastAsia="ru-RU"/>
              </w:rPr>
              <w:t>аланс</w:t>
            </w:r>
            <w:r w:rsidRPr="005A7116">
              <w:rPr>
                <w:rFonts w:ascii="Times New Roman" w:eastAsia="Times New Roman" w:hAnsi="Times New Roman" w:cs="Times New Roman"/>
                <w:color w:val="000000" w:themeColor="text1"/>
                <w:sz w:val="24"/>
                <w:szCs w:val="24"/>
                <w:lang w:val="kk-KZ" w:eastAsia="ru-RU"/>
              </w:rPr>
              <w:t xml:space="preserve"> бойынша сомасы</w:t>
            </w:r>
          </w:p>
        </w:tc>
        <w:tc>
          <w:tcPr>
            <w:tcW w:w="136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8DB826"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Активтер сомасынан пайыз</w:t>
            </w:r>
          </w:p>
        </w:tc>
      </w:tr>
      <w:tr w:rsidR="0012267E" w:rsidRPr="005A7116" w14:paraId="7AE50B06"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EC3F41"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73435B94"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A1D3B17"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w:t>
            </w: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E70EB26"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4</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CF9EC24"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5</w:t>
            </w:r>
          </w:p>
        </w:tc>
      </w:tr>
      <w:tr w:rsidR="0012267E" w:rsidRPr="005A7116" w14:paraId="3D33B1EC"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E4DF3D"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4A54FCF4" w14:textId="77777777"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Екінші деңгейдегі банк</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78F5A8"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074FFC6"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38555A6"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11396A40"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3D84CD"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6A1C6CAF" w14:textId="77777777"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е</w:t>
            </w:r>
            <w:r w:rsidRPr="005A7116">
              <w:rPr>
                <w:rFonts w:ascii="Times New Roman" w:hAnsi="Times New Roman" w:cs="Times New Roman"/>
                <w:color w:val="000000" w:themeColor="text1"/>
                <w:sz w:val="24"/>
                <w:szCs w:val="24"/>
              </w:rPr>
              <w:t>кінші деңгейдегі банк</w:t>
            </w:r>
            <w:r w:rsidRPr="005A7116">
              <w:rPr>
                <w:rFonts w:ascii="Times New Roman" w:hAnsi="Times New Roman" w:cs="Times New Roman"/>
                <w:color w:val="000000" w:themeColor="text1"/>
                <w:sz w:val="24"/>
                <w:szCs w:val="24"/>
                <w:lang w:val="kk-KZ"/>
              </w:rPr>
              <w:t>тің атауы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F8268F7"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01B216"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119AE1D"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3E22FD7C"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DD950"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1.1.1.</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4276B784" w14:textId="77777777"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rPr>
              <w:t>акци</w:t>
            </w:r>
            <w:r w:rsidRPr="005A7116">
              <w:rPr>
                <w:rFonts w:ascii="Times New Roman" w:hAnsi="Times New Roman" w:cs="Times New Roman"/>
                <w:color w:val="000000" w:themeColor="text1"/>
                <w:sz w:val="24"/>
                <w:szCs w:val="24"/>
                <w:lang w:val="kk-KZ"/>
              </w:rPr>
              <w:t>ялары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F6B1A8B"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E62D4D"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B649E8A"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21015F6D"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63405B"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1.1.2.</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7DA8D9BE" w14:textId="77777777"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исламдық борыштық бағалы қағаздары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1B6436F"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845EB70"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D661A08"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314CD856"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B6AD1E"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1.1.3.</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171C2D8B" w14:textId="77777777"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rPr>
              <w:t>банк</w:t>
            </w:r>
            <w:r w:rsidRPr="005A7116">
              <w:rPr>
                <w:rFonts w:ascii="Times New Roman" w:hAnsi="Times New Roman" w:cs="Times New Roman"/>
                <w:color w:val="000000" w:themeColor="text1"/>
                <w:sz w:val="24"/>
                <w:szCs w:val="24"/>
                <w:lang w:val="kk-KZ"/>
              </w:rPr>
              <w:t xml:space="preserve">тегі салымдары </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F0BF893"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4BF963"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2AB50EF"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79658352"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142A4A"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1.1.4.</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5CA74AEC" w14:textId="77777777"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rPr>
              <w:t>банк</w:t>
            </w:r>
            <w:r w:rsidRPr="005A7116">
              <w:rPr>
                <w:rFonts w:ascii="Times New Roman" w:hAnsi="Times New Roman" w:cs="Times New Roman"/>
                <w:color w:val="000000" w:themeColor="text1"/>
                <w:sz w:val="24"/>
                <w:szCs w:val="24"/>
                <w:lang w:val="kk-KZ"/>
              </w:rPr>
              <w:t>тегі ақшасы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8F22B42"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D724F8E"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562C67D"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33567105"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6BDFCB"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33754417" w14:textId="77777777"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Банктің үлестес тұлғалары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4C1FBED"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EA7736"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DEC0A5E"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6EAE75EF"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3AA17D"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2.1.</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6251F5A0" w14:textId="77777777"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Банктің үлестес тұлға</w:t>
            </w:r>
            <w:r w:rsidRPr="005A7116">
              <w:rPr>
                <w:rFonts w:ascii="Times New Roman" w:hAnsi="Times New Roman" w:cs="Times New Roman"/>
                <w:color w:val="000000" w:themeColor="text1"/>
                <w:sz w:val="24"/>
                <w:szCs w:val="24"/>
                <w:lang w:val="kk-KZ"/>
              </w:rPr>
              <w:t>с</w:t>
            </w:r>
            <w:r w:rsidRPr="005A7116">
              <w:rPr>
                <w:rFonts w:ascii="Times New Roman" w:hAnsi="Times New Roman" w:cs="Times New Roman"/>
                <w:color w:val="000000" w:themeColor="text1"/>
                <w:sz w:val="24"/>
                <w:szCs w:val="24"/>
              </w:rPr>
              <w:t>ы</w:t>
            </w:r>
            <w:r w:rsidRPr="005A7116">
              <w:rPr>
                <w:rFonts w:ascii="Times New Roman" w:hAnsi="Times New Roman" w:cs="Times New Roman"/>
                <w:color w:val="000000" w:themeColor="text1"/>
                <w:sz w:val="24"/>
                <w:szCs w:val="24"/>
                <w:lang w:val="kk-KZ"/>
              </w:rPr>
              <w:t>ның атауы</w:t>
            </w:r>
            <w:r w:rsidRPr="005A7116">
              <w:rPr>
                <w:rFonts w:ascii="Times New Roman" w:hAnsi="Times New Roman" w:cs="Times New Roman"/>
                <w:color w:val="000000" w:themeColor="text1"/>
                <w:sz w:val="24"/>
                <w:szCs w:val="24"/>
              </w:rPr>
              <w:t xml:space="preserve"> </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48E452"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06C1EE3"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EE9E977"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442C3E18"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EF4DD5"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2.1.1.</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3889AF88" w14:textId="77777777"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rPr>
              <w:t>акци</w:t>
            </w:r>
            <w:r w:rsidRPr="005A7116">
              <w:rPr>
                <w:rFonts w:ascii="Times New Roman" w:hAnsi="Times New Roman" w:cs="Times New Roman"/>
                <w:color w:val="000000" w:themeColor="text1"/>
                <w:sz w:val="24"/>
                <w:szCs w:val="24"/>
                <w:lang w:val="kk-KZ"/>
              </w:rPr>
              <w:t>ялары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1FD55E"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1492C47"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F344AF3"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188BD52D"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5700CC"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2.1.2</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54C68965" w14:textId="77777777"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исламдық борыштық бағалы қағаздары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F91C81F"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6B744B2"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FD34F08"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3913E0FB"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7DEF25"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2.1.3.</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454C4970" w14:textId="77777777"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салымдары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AA3637"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EEE9E5F"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33E5370"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160156C7"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AAC93C"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2.1.4.</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14F6EAA7" w14:textId="77777777"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lang w:val="kk-KZ"/>
              </w:rPr>
            </w:pPr>
            <w:r w:rsidRPr="005A7116">
              <w:rPr>
                <w:rFonts w:ascii="Times New Roman" w:hAnsi="Times New Roman" w:cs="Times New Roman"/>
                <w:color w:val="000000" w:themeColor="text1"/>
                <w:sz w:val="24"/>
                <w:szCs w:val="24"/>
                <w:lang w:val="kk-KZ"/>
              </w:rPr>
              <w:t>ақшасы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F94B2B3"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6987968"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27678B5"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647ECD1F"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6ACB6A"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380A780D" w14:textId="77777777"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4AC5CB3"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36CE790"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3FC636A"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71C8D9B8"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900283"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n.</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02BD5D25" w14:textId="77777777"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5AB0A2A"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B1D029"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8BC31C"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46CF264B"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1554BCC" w14:textId="77777777" w:rsidR="001058C5" w:rsidRPr="005A7116" w:rsidRDefault="001058C5" w:rsidP="000D6F32">
            <w:pPr>
              <w:spacing w:after="0" w:line="240" w:lineRule="auto"/>
              <w:rPr>
                <w:rFonts w:ascii="Times New Roman" w:eastAsia="Times New Roman" w:hAnsi="Times New Roman" w:cs="Times New Roman"/>
                <w:color w:val="000000" w:themeColor="text1"/>
                <w:sz w:val="24"/>
                <w:szCs w:val="24"/>
                <w:lang w:eastAsia="ru-RU"/>
              </w:rPr>
            </w:pPr>
          </w:p>
        </w:tc>
        <w:tc>
          <w:tcPr>
            <w:tcW w:w="4760" w:type="dxa"/>
            <w:tcBorders>
              <w:top w:val="nil"/>
              <w:left w:val="nil"/>
              <w:bottom w:val="single" w:sz="4" w:space="0" w:color="auto"/>
              <w:right w:val="single" w:sz="8" w:space="0" w:color="auto"/>
            </w:tcBorders>
            <w:tcMar>
              <w:top w:w="0" w:type="dxa"/>
              <w:left w:w="108" w:type="dxa"/>
              <w:bottom w:w="0" w:type="dxa"/>
              <w:right w:w="108" w:type="dxa"/>
            </w:tcMar>
            <w:hideMark/>
          </w:tcPr>
          <w:p w14:paraId="0049B6F1" w14:textId="77777777" w:rsidR="001058C5" w:rsidRPr="005A7116" w:rsidRDefault="001058C5" w:rsidP="000D6F32">
            <w:pPr>
              <w:spacing w:after="0" w:line="240" w:lineRule="auto"/>
              <w:jc w:val="both"/>
              <w:textAlignment w:val="baseline"/>
              <w:rPr>
                <w:rFonts w:ascii="Times New Roman" w:hAnsi="Times New Roman" w:cs="Times New Roman"/>
                <w:color w:val="000000" w:themeColor="text1"/>
                <w:sz w:val="24"/>
                <w:szCs w:val="24"/>
              </w:rPr>
            </w:pPr>
            <w:r w:rsidRPr="005A7116">
              <w:rPr>
                <w:rFonts w:ascii="Times New Roman" w:hAnsi="Times New Roman" w:cs="Times New Roman"/>
                <w:color w:val="000000" w:themeColor="text1"/>
                <w:sz w:val="24"/>
                <w:szCs w:val="24"/>
              </w:rPr>
              <w:t>Барлығы (1 - n жолдар сомасы)</w:t>
            </w:r>
          </w:p>
        </w:tc>
        <w:tc>
          <w:tcPr>
            <w:tcW w:w="1362"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26FBE942"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3"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29305B2D"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2"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3F26992D"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685D699E"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639"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CE803"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xml:space="preserve">Осы қаулыда белгіленген исламдық сақтандыру (қайта сақтандыру) ұйымының </w:t>
            </w:r>
            <w:r w:rsidRPr="005A7116">
              <w:rPr>
                <w:rFonts w:ascii="Times New Roman" w:eastAsia="Times New Roman" w:hAnsi="Times New Roman" w:cs="Times New Roman"/>
                <w:color w:val="000000" w:themeColor="text1"/>
                <w:sz w:val="24"/>
                <w:szCs w:val="24"/>
                <w:lang w:eastAsia="ru-RU"/>
              </w:rPr>
              <w:lastRenderedPageBreak/>
              <w:t xml:space="preserve">пруденциялық нормативтерінің және сақталуға міндетті өзге де нормалар мен лимиттердің нормативтік мәндерінің және оларды есептеу әдістемесінің 37-тармағы 2) тармақшасының талаптарына сәйкес келетін бір екінші деңгейдегі банкте және осы банктің үлестес тұлғаларында (НД1-2) исламдық бағалы қағаздарға, салымдар мен ақшаға </w:t>
            </w:r>
            <w:r w:rsidRPr="005A7116">
              <w:rPr>
                <w:rFonts w:ascii="Times New Roman" w:eastAsia="Times New Roman" w:hAnsi="Times New Roman" w:cs="Times New Roman"/>
                <w:color w:val="000000" w:themeColor="text1"/>
                <w:sz w:val="24"/>
                <w:szCs w:val="24"/>
                <w:lang w:val="kk-KZ" w:eastAsia="ru-RU"/>
              </w:rPr>
              <w:t xml:space="preserve">инвестициялардың </w:t>
            </w:r>
            <w:r w:rsidRPr="005A7116">
              <w:rPr>
                <w:rFonts w:ascii="Times New Roman" w:eastAsia="Times New Roman" w:hAnsi="Times New Roman" w:cs="Times New Roman"/>
                <w:color w:val="000000" w:themeColor="text1"/>
                <w:sz w:val="24"/>
                <w:szCs w:val="24"/>
                <w:lang w:eastAsia="ru-RU"/>
              </w:rPr>
              <w:t xml:space="preserve">жиынтық </w:t>
            </w:r>
            <w:r w:rsidRPr="005A7116">
              <w:rPr>
                <w:rFonts w:ascii="Times New Roman" w:eastAsia="Times New Roman" w:hAnsi="Times New Roman" w:cs="Times New Roman"/>
                <w:color w:val="000000" w:themeColor="text1"/>
                <w:sz w:val="24"/>
                <w:szCs w:val="24"/>
                <w:lang w:val="kk-KZ" w:eastAsia="ru-RU"/>
              </w:rPr>
              <w:t>баланстық құны</w:t>
            </w:r>
            <w:r w:rsidRPr="005A7116">
              <w:rPr>
                <w:rFonts w:ascii="Times New Roman" w:eastAsia="Times New Roman" w:hAnsi="Times New Roman" w:cs="Times New Roman"/>
                <w:color w:val="000000" w:themeColor="text1"/>
                <w:sz w:val="24"/>
                <w:szCs w:val="24"/>
                <w:lang w:eastAsia="ru-RU"/>
              </w:rPr>
              <w:t xml:space="preserve">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сомасынан 15 (он бес) пайыздан көп емес</w:t>
            </w:r>
          </w:p>
        </w:tc>
      </w:tr>
      <w:tr w:rsidR="0012267E" w:rsidRPr="005A7116" w14:paraId="08C6FA16"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A9CAE2"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lastRenderedPageBreak/>
              <w:t>№</w:t>
            </w:r>
          </w:p>
        </w:tc>
        <w:tc>
          <w:tcPr>
            <w:tcW w:w="477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D91CF1"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Эмитент атауы</w:t>
            </w:r>
          </w:p>
        </w:tc>
        <w:tc>
          <w:tcPr>
            <w:tcW w:w="136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37FF0C"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Эмитент санаты/ рейтингі</w:t>
            </w:r>
          </w:p>
        </w:tc>
        <w:tc>
          <w:tcPr>
            <w:tcW w:w="1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4063B9"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Б</w:t>
            </w:r>
            <w:r w:rsidRPr="005A7116">
              <w:rPr>
                <w:rFonts w:ascii="Times New Roman" w:eastAsia="Times New Roman" w:hAnsi="Times New Roman" w:cs="Times New Roman"/>
                <w:color w:val="000000" w:themeColor="text1"/>
                <w:sz w:val="24"/>
                <w:szCs w:val="24"/>
                <w:lang w:eastAsia="ru-RU"/>
              </w:rPr>
              <w:t>аланс</w:t>
            </w:r>
            <w:r w:rsidRPr="005A7116">
              <w:rPr>
                <w:rFonts w:ascii="Times New Roman" w:eastAsia="Times New Roman" w:hAnsi="Times New Roman" w:cs="Times New Roman"/>
                <w:color w:val="000000" w:themeColor="text1"/>
                <w:sz w:val="24"/>
                <w:szCs w:val="24"/>
                <w:lang w:val="kk-KZ" w:eastAsia="ru-RU"/>
              </w:rPr>
              <w:t xml:space="preserve"> бойынша сомасы</w:t>
            </w:r>
          </w:p>
        </w:tc>
        <w:tc>
          <w:tcPr>
            <w:tcW w:w="136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3E8D7E"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Активтер сомасынан пайыз</w:t>
            </w:r>
          </w:p>
        </w:tc>
      </w:tr>
      <w:tr w:rsidR="0012267E" w:rsidRPr="005A7116" w14:paraId="787C46DA"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74D344"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w:t>
            </w:r>
          </w:p>
        </w:tc>
        <w:tc>
          <w:tcPr>
            <w:tcW w:w="477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0D9B72A"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B548978"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w:t>
            </w: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2A97CF"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4</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0ECA85"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5</w:t>
            </w:r>
          </w:p>
        </w:tc>
      </w:tr>
      <w:tr w:rsidR="0012267E" w:rsidRPr="005A7116" w14:paraId="43A7F8AE"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B700AC"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w:t>
            </w:r>
          </w:p>
        </w:tc>
        <w:tc>
          <w:tcPr>
            <w:tcW w:w="477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1A19A7A"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z w:val="24"/>
                <w:szCs w:val="24"/>
              </w:rPr>
              <w:t>Екінші деңгейдегі банк</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FB02BE9"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4917191"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BEC568"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57BFCE65"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FBF325"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w:t>
            </w:r>
          </w:p>
        </w:tc>
        <w:tc>
          <w:tcPr>
            <w:tcW w:w="4777" w:type="dxa"/>
            <w:gridSpan w:val="2"/>
            <w:tcBorders>
              <w:top w:val="nil"/>
              <w:left w:val="nil"/>
              <w:bottom w:val="single" w:sz="8" w:space="0" w:color="auto"/>
              <w:right w:val="single" w:sz="8" w:space="0" w:color="auto"/>
            </w:tcBorders>
            <w:tcMar>
              <w:top w:w="0" w:type="dxa"/>
              <w:left w:w="108" w:type="dxa"/>
              <w:bottom w:w="0" w:type="dxa"/>
              <w:right w:w="108" w:type="dxa"/>
            </w:tcMar>
          </w:tcPr>
          <w:p w14:paraId="65AB944D"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z w:val="24"/>
                <w:szCs w:val="24"/>
                <w:lang w:val="kk-KZ"/>
              </w:rPr>
              <w:t>е</w:t>
            </w:r>
            <w:r w:rsidRPr="005A7116">
              <w:rPr>
                <w:rFonts w:ascii="Times New Roman" w:hAnsi="Times New Roman" w:cs="Times New Roman"/>
                <w:color w:val="000000" w:themeColor="text1"/>
                <w:sz w:val="24"/>
                <w:szCs w:val="24"/>
              </w:rPr>
              <w:t>кінші деңгейдегі банк</w:t>
            </w:r>
            <w:r w:rsidRPr="005A7116">
              <w:rPr>
                <w:rFonts w:ascii="Times New Roman" w:hAnsi="Times New Roman" w:cs="Times New Roman"/>
                <w:color w:val="000000" w:themeColor="text1"/>
                <w:sz w:val="24"/>
                <w:szCs w:val="24"/>
                <w:lang w:val="kk-KZ"/>
              </w:rPr>
              <w:t>тің атауы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2654137"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1839C66"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1139820"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55BB17EC"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5DF063"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1.1.1.</w:t>
            </w:r>
          </w:p>
        </w:tc>
        <w:tc>
          <w:tcPr>
            <w:tcW w:w="4777" w:type="dxa"/>
            <w:gridSpan w:val="2"/>
            <w:tcBorders>
              <w:top w:val="nil"/>
              <w:left w:val="nil"/>
              <w:bottom w:val="single" w:sz="8" w:space="0" w:color="auto"/>
              <w:right w:val="single" w:sz="8" w:space="0" w:color="auto"/>
            </w:tcBorders>
            <w:tcMar>
              <w:top w:w="0" w:type="dxa"/>
              <w:left w:w="108" w:type="dxa"/>
              <w:bottom w:w="0" w:type="dxa"/>
              <w:right w:w="108" w:type="dxa"/>
            </w:tcMar>
          </w:tcPr>
          <w:p w14:paraId="52DBF981"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z w:val="24"/>
                <w:szCs w:val="24"/>
              </w:rPr>
              <w:t>акци</w:t>
            </w:r>
            <w:r w:rsidRPr="005A7116">
              <w:rPr>
                <w:rFonts w:ascii="Times New Roman" w:hAnsi="Times New Roman" w:cs="Times New Roman"/>
                <w:color w:val="000000" w:themeColor="text1"/>
                <w:sz w:val="24"/>
                <w:szCs w:val="24"/>
                <w:lang w:val="kk-KZ"/>
              </w:rPr>
              <w:t>ялары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BFFA74C"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C1FBDA"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E7D3F5"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7B2E1A68"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91A23D"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1.1.2.</w:t>
            </w:r>
          </w:p>
        </w:tc>
        <w:tc>
          <w:tcPr>
            <w:tcW w:w="4777" w:type="dxa"/>
            <w:gridSpan w:val="2"/>
            <w:tcBorders>
              <w:top w:val="nil"/>
              <w:left w:val="nil"/>
              <w:bottom w:val="single" w:sz="8" w:space="0" w:color="auto"/>
              <w:right w:val="single" w:sz="8" w:space="0" w:color="auto"/>
            </w:tcBorders>
            <w:tcMar>
              <w:top w:w="0" w:type="dxa"/>
              <w:left w:w="108" w:type="dxa"/>
              <w:bottom w:w="0" w:type="dxa"/>
              <w:right w:w="108" w:type="dxa"/>
            </w:tcMar>
          </w:tcPr>
          <w:p w14:paraId="3F09A80C"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z w:val="24"/>
                <w:szCs w:val="24"/>
              </w:rPr>
              <w:t>исламдық борыштық бағалы қағаздары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0809C70"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FE6ADA"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B55F1E8"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2109C312"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B812C6"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1.1.3.</w:t>
            </w:r>
          </w:p>
        </w:tc>
        <w:tc>
          <w:tcPr>
            <w:tcW w:w="4777" w:type="dxa"/>
            <w:gridSpan w:val="2"/>
            <w:tcBorders>
              <w:top w:val="nil"/>
              <w:left w:val="nil"/>
              <w:bottom w:val="single" w:sz="8" w:space="0" w:color="auto"/>
              <w:right w:val="single" w:sz="8" w:space="0" w:color="auto"/>
            </w:tcBorders>
            <w:tcMar>
              <w:top w:w="0" w:type="dxa"/>
              <w:left w:w="108" w:type="dxa"/>
              <w:bottom w:w="0" w:type="dxa"/>
              <w:right w:w="108" w:type="dxa"/>
            </w:tcMar>
          </w:tcPr>
          <w:p w14:paraId="5AB50DAB"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z w:val="24"/>
                <w:szCs w:val="24"/>
              </w:rPr>
              <w:t>банк</w:t>
            </w:r>
            <w:r w:rsidRPr="005A7116">
              <w:rPr>
                <w:rFonts w:ascii="Times New Roman" w:hAnsi="Times New Roman" w:cs="Times New Roman"/>
                <w:color w:val="000000" w:themeColor="text1"/>
                <w:sz w:val="24"/>
                <w:szCs w:val="24"/>
                <w:lang w:val="kk-KZ"/>
              </w:rPr>
              <w:t xml:space="preserve">тегі салымдары </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EDA4DDB"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7E9CA9C"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F0EACD8"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2048B264"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8D52E6"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1.1.4.</w:t>
            </w:r>
          </w:p>
        </w:tc>
        <w:tc>
          <w:tcPr>
            <w:tcW w:w="4777" w:type="dxa"/>
            <w:gridSpan w:val="2"/>
            <w:tcBorders>
              <w:top w:val="nil"/>
              <w:left w:val="nil"/>
              <w:bottom w:val="single" w:sz="8" w:space="0" w:color="auto"/>
              <w:right w:val="single" w:sz="8" w:space="0" w:color="auto"/>
            </w:tcBorders>
            <w:tcMar>
              <w:top w:w="0" w:type="dxa"/>
              <w:left w:w="108" w:type="dxa"/>
              <w:bottom w:w="0" w:type="dxa"/>
              <w:right w:w="108" w:type="dxa"/>
            </w:tcMar>
          </w:tcPr>
          <w:p w14:paraId="5EB1EE5C"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z w:val="24"/>
                <w:szCs w:val="24"/>
              </w:rPr>
              <w:t>банк</w:t>
            </w:r>
            <w:r w:rsidRPr="005A7116">
              <w:rPr>
                <w:rFonts w:ascii="Times New Roman" w:hAnsi="Times New Roman" w:cs="Times New Roman"/>
                <w:color w:val="000000" w:themeColor="text1"/>
                <w:sz w:val="24"/>
                <w:szCs w:val="24"/>
                <w:lang w:val="kk-KZ"/>
              </w:rPr>
              <w:t>тегі ақшасы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B123116"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3F207E3"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72562B5"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331D7193"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F06ABD"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w:t>
            </w:r>
          </w:p>
        </w:tc>
        <w:tc>
          <w:tcPr>
            <w:tcW w:w="4777" w:type="dxa"/>
            <w:gridSpan w:val="2"/>
            <w:tcBorders>
              <w:top w:val="nil"/>
              <w:left w:val="nil"/>
              <w:bottom w:val="single" w:sz="8" w:space="0" w:color="auto"/>
              <w:right w:val="single" w:sz="8" w:space="0" w:color="auto"/>
            </w:tcBorders>
            <w:tcMar>
              <w:top w:w="0" w:type="dxa"/>
              <w:left w:w="108" w:type="dxa"/>
              <w:bottom w:w="0" w:type="dxa"/>
              <w:right w:w="108" w:type="dxa"/>
            </w:tcMar>
          </w:tcPr>
          <w:p w14:paraId="653BA847"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z w:val="24"/>
                <w:szCs w:val="24"/>
              </w:rPr>
              <w:t>Банктің үлестес тұлғалары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CB3A0E8"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30BA73"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26DA346"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6F1B81D3"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AD046"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2.1.</w:t>
            </w:r>
          </w:p>
        </w:tc>
        <w:tc>
          <w:tcPr>
            <w:tcW w:w="4777" w:type="dxa"/>
            <w:gridSpan w:val="2"/>
            <w:tcBorders>
              <w:top w:val="nil"/>
              <w:left w:val="nil"/>
              <w:bottom w:val="single" w:sz="8" w:space="0" w:color="auto"/>
              <w:right w:val="single" w:sz="8" w:space="0" w:color="auto"/>
            </w:tcBorders>
            <w:tcMar>
              <w:top w:w="0" w:type="dxa"/>
              <w:left w:w="108" w:type="dxa"/>
              <w:bottom w:w="0" w:type="dxa"/>
              <w:right w:w="108" w:type="dxa"/>
            </w:tcMar>
          </w:tcPr>
          <w:p w14:paraId="4D34C5ED"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z w:val="24"/>
                <w:szCs w:val="24"/>
              </w:rPr>
              <w:t>Банктің үлестес тұлға</w:t>
            </w:r>
            <w:r w:rsidRPr="005A7116">
              <w:rPr>
                <w:rFonts w:ascii="Times New Roman" w:hAnsi="Times New Roman" w:cs="Times New Roman"/>
                <w:color w:val="000000" w:themeColor="text1"/>
                <w:sz w:val="24"/>
                <w:szCs w:val="24"/>
                <w:lang w:val="kk-KZ"/>
              </w:rPr>
              <w:t>с</w:t>
            </w:r>
            <w:r w:rsidRPr="005A7116">
              <w:rPr>
                <w:rFonts w:ascii="Times New Roman" w:hAnsi="Times New Roman" w:cs="Times New Roman"/>
                <w:color w:val="000000" w:themeColor="text1"/>
                <w:sz w:val="24"/>
                <w:szCs w:val="24"/>
              </w:rPr>
              <w:t>ы</w:t>
            </w:r>
            <w:r w:rsidRPr="005A7116">
              <w:rPr>
                <w:rFonts w:ascii="Times New Roman" w:hAnsi="Times New Roman" w:cs="Times New Roman"/>
                <w:color w:val="000000" w:themeColor="text1"/>
                <w:sz w:val="24"/>
                <w:szCs w:val="24"/>
                <w:lang w:val="kk-KZ"/>
              </w:rPr>
              <w:t>ның атауы</w:t>
            </w:r>
            <w:r w:rsidRPr="005A7116">
              <w:rPr>
                <w:rFonts w:ascii="Times New Roman" w:hAnsi="Times New Roman" w:cs="Times New Roman"/>
                <w:color w:val="000000" w:themeColor="text1"/>
                <w:sz w:val="24"/>
                <w:szCs w:val="24"/>
              </w:rPr>
              <w:t xml:space="preserve"> </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C99ED49"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83101B5"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B1B3DB7"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4533C4EC"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506E85"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2.1.1.</w:t>
            </w:r>
          </w:p>
        </w:tc>
        <w:tc>
          <w:tcPr>
            <w:tcW w:w="4777" w:type="dxa"/>
            <w:gridSpan w:val="2"/>
            <w:tcBorders>
              <w:top w:val="nil"/>
              <w:left w:val="nil"/>
              <w:bottom w:val="single" w:sz="8" w:space="0" w:color="auto"/>
              <w:right w:val="single" w:sz="8" w:space="0" w:color="auto"/>
            </w:tcBorders>
            <w:tcMar>
              <w:top w:w="0" w:type="dxa"/>
              <w:left w:w="108" w:type="dxa"/>
              <w:bottom w:w="0" w:type="dxa"/>
              <w:right w:w="108" w:type="dxa"/>
            </w:tcMar>
          </w:tcPr>
          <w:p w14:paraId="61ACA953"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z w:val="24"/>
                <w:szCs w:val="24"/>
              </w:rPr>
              <w:t>акци</w:t>
            </w:r>
            <w:r w:rsidRPr="005A7116">
              <w:rPr>
                <w:rFonts w:ascii="Times New Roman" w:hAnsi="Times New Roman" w:cs="Times New Roman"/>
                <w:color w:val="000000" w:themeColor="text1"/>
                <w:sz w:val="24"/>
                <w:szCs w:val="24"/>
                <w:lang w:val="kk-KZ"/>
              </w:rPr>
              <w:t>ялары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7E8BA28"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63A64AC"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351A03"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3AB6D3F0"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1677C9"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2.1.2.</w:t>
            </w:r>
          </w:p>
        </w:tc>
        <w:tc>
          <w:tcPr>
            <w:tcW w:w="4777" w:type="dxa"/>
            <w:gridSpan w:val="2"/>
            <w:tcBorders>
              <w:top w:val="nil"/>
              <w:left w:val="nil"/>
              <w:bottom w:val="single" w:sz="8" w:space="0" w:color="auto"/>
              <w:right w:val="single" w:sz="8" w:space="0" w:color="auto"/>
            </w:tcBorders>
            <w:tcMar>
              <w:top w:w="0" w:type="dxa"/>
              <w:left w:w="108" w:type="dxa"/>
              <w:bottom w:w="0" w:type="dxa"/>
              <w:right w:w="108" w:type="dxa"/>
            </w:tcMar>
          </w:tcPr>
          <w:p w14:paraId="6EFE42FE"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z w:val="24"/>
                <w:szCs w:val="24"/>
              </w:rPr>
              <w:t>исламдық борыштық бағалы қағаздары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5CF68C"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86B1E78"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07CB19E"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677D5195"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ED7A5A"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2.1.3.</w:t>
            </w:r>
          </w:p>
        </w:tc>
        <w:tc>
          <w:tcPr>
            <w:tcW w:w="4777" w:type="dxa"/>
            <w:gridSpan w:val="2"/>
            <w:tcBorders>
              <w:top w:val="nil"/>
              <w:left w:val="nil"/>
              <w:bottom w:val="single" w:sz="8" w:space="0" w:color="auto"/>
              <w:right w:val="single" w:sz="8" w:space="0" w:color="auto"/>
            </w:tcBorders>
            <w:tcMar>
              <w:top w:w="0" w:type="dxa"/>
              <w:left w:w="108" w:type="dxa"/>
              <w:bottom w:w="0" w:type="dxa"/>
              <w:right w:w="108" w:type="dxa"/>
            </w:tcMar>
          </w:tcPr>
          <w:p w14:paraId="3B7B9235"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z w:val="24"/>
                <w:szCs w:val="24"/>
                <w:lang w:val="kk-KZ"/>
              </w:rPr>
              <w:t>салымдары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EA4C7FC"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98C205"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95831DB"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01E7DA34"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AFB5B8"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2.1.4.</w:t>
            </w:r>
          </w:p>
        </w:tc>
        <w:tc>
          <w:tcPr>
            <w:tcW w:w="4777" w:type="dxa"/>
            <w:gridSpan w:val="2"/>
            <w:tcBorders>
              <w:top w:val="nil"/>
              <w:left w:val="nil"/>
              <w:bottom w:val="single" w:sz="8" w:space="0" w:color="auto"/>
              <w:right w:val="single" w:sz="8" w:space="0" w:color="auto"/>
            </w:tcBorders>
            <w:tcMar>
              <w:top w:w="0" w:type="dxa"/>
              <w:left w:w="108" w:type="dxa"/>
              <w:bottom w:w="0" w:type="dxa"/>
              <w:right w:w="108" w:type="dxa"/>
            </w:tcMar>
          </w:tcPr>
          <w:p w14:paraId="68DB1F98"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z w:val="24"/>
                <w:szCs w:val="24"/>
                <w:lang w:val="kk-KZ"/>
              </w:rPr>
              <w:t>ақшасы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57FC8F"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F80DAD4"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D57F1E7"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4E9CF5B6"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AAA19B"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w:t>
            </w:r>
          </w:p>
        </w:tc>
        <w:tc>
          <w:tcPr>
            <w:tcW w:w="4777" w:type="dxa"/>
            <w:gridSpan w:val="2"/>
            <w:tcBorders>
              <w:top w:val="nil"/>
              <w:left w:val="nil"/>
              <w:bottom w:val="single" w:sz="8" w:space="0" w:color="auto"/>
              <w:right w:val="single" w:sz="8" w:space="0" w:color="auto"/>
            </w:tcBorders>
            <w:tcMar>
              <w:top w:w="0" w:type="dxa"/>
              <w:left w:w="108" w:type="dxa"/>
              <w:bottom w:w="0" w:type="dxa"/>
              <w:right w:w="108" w:type="dxa"/>
            </w:tcMar>
          </w:tcPr>
          <w:p w14:paraId="4B06914D"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z w:val="24"/>
                <w:szCs w:val="24"/>
              </w:rPr>
              <w:t>………….</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6010738"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07EDDCB"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E0F5E2F"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78E30313"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8B14C7"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n.</w:t>
            </w:r>
          </w:p>
        </w:tc>
        <w:tc>
          <w:tcPr>
            <w:tcW w:w="4777" w:type="dxa"/>
            <w:gridSpan w:val="2"/>
            <w:tcBorders>
              <w:top w:val="nil"/>
              <w:left w:val="nil"/>
              <w:bottom w:val="single" w:sz="8" w:space="0" w:color="auto"/>
              <w:right w:val="single" w:sz="8" w:space="0" w:color="auto"/>
            </w:tcBorders>
            <w:tcMar>
              <w:top w:w="0" w:type="dxa"/>
              <w:left w:w="108" w:type="dxa"/>
              <w:bottom w:w="0" w:type="dxa"/>
              <w:right w:w="108" w:type="dxa"/>
            </w:tcMar>
          </w:tcPr>
          <w:p w14:paraId="50A90DBA"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z w:val="24"/>
                <w:szCs w:val="24"/>
              </w:rPr>
              <w:t>………….</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0808718"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DCB541F"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C671023"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0366D4CB"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7F9F37A"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777" w:type="dxa"/>
            <w:gridSpan w:val="2"/>
            <w:tcBorders>
              <w:top w:val="nil"/>
              <w:left w:val="nil"/>
              <w:bottom w:val="single" w:sz="4" w:space="0" w:color="auto"/>
              <w:right w:val="single" w:sz="8" w:space="0" w:color="auto"/>
            </w:tcBorders>
            <w:tcMar>
              <w:top w:w="0" w:type="dxa"/>
              <w:left w:w="108" w:type="dxa"/>
              <w:bottom w:w="0" w:type="dxa"/>
              <w:right w:w="108" w:type="dxa"/>
            </w:tcMar>
          </w:tcPr>
          <w:p w14:paraId="0AFE67AA"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z w:val="24"/>
                <w:szCs w:val="24"/>
              </w:rPr>
              <w:t>Барлығы (1 - n жолдар сомасы)</w:t>
            </w:r>
          </w:p>
        </w:tc>
        <w:tc>
          <w:tcPr>
            <w:tcW w:w="1362"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5CDB9E27"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3"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704F1D40"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2"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26220D59"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24CA9A2A"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639"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E31D6"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 xml:space="preserve">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37-тармағы 3) тармақшасының талаптарына сәйкес келетін бір екінші деңгейдегі банкте және осы банктің үлестес тұлғаларында (НД1-3) исламдық бағалы қағаздарға, салымдар мен ақшаға </w:t>
            </w:r>
            <w:r w:rsidRPr="005A7116">
              <w:rPr>
                <w:rFonts w:ascii="Times New Roman" w:eastAsia="Times New Roman" w:hAnsi="Times New Roman" w:cs="Times New Roman"/>
                <w:color w:val="000000" w:themeColor="text1"/>
                <w:sz w:val="24"/>
                <w:szCs w:val="24"/>
                <w:lang w:val="kk-KZ" w:eastAsia="ru-RU"/>
              </w:rPr>
              <w:t xml:space="preserve">инвестициялардың </w:t>
            </w:r>
            <w:r w:rsidRPr="005A7116">
              <w:rPr>
                <w:rFonts w:ascii="Times New Roman" w:eastAsia="Times New Roman" w:hAnsi="Times New Roman" w:cs="Times New Roman"/>
                <w:color w:val="000000" w:themeColor="text1"/>
                <w:sz w:val="24"/>
                <w:szCs w:val="24"/>
                <w:lang w:eastAsia="ru-RU"/>
              </w:rPr>
              <w:t xml:space="preserve">жиынтық </w:t>
            </w:r>
            <w:r w:rsidRPr="005A7116">
              <w:rPr>
                <w:rFonts w:ascii="Times New Roman" w:eastAsia="Times New Roman" w:hAnsi="Times New Roman" w:cs="Times New Roman"/>
                <w:color w:val="000000" w:themeColor="text1"/>
                <w:sz w:val="24"/>
                <w:szCs w:val="24"/>
                <w:lang w:val="kk-KZ" w:eastAsia="ru-RU"/>
              </w:rPr>
              <w:t>баланстық құны</w:t>
            </w:r>
            <w:r w:rsidRPr="005A7116">
              <w:rPr>
                <w:rFonts w:ascii="Times New Roman" w:eastAsia="Times New Roman" w:hAnsi="Times New Roman" w:cs="Times New Roman"/>
                <w:color w:val="000000" w:themeColor="text1"/>
                <w:sz w:val="24"/>
                <w:szCs w:val="24"/>
                <w:lang w:eastAsia="ru-RU"/>
              </w:rPr>
              <w:t xml:space="preserve">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сомасынан 10 (он) пайыздан көп емес</w:t>
            </w:r>
          </w:p>
        </w:tc>
      </w:tr>
      <w:tr w:rsidR="0012267E" w:rsidRPr="005A7116" w14:paraId="68186016"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88F250"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w:t>
            </w:r>
          </w:p>
        </w:tc>
        <w:tc>
          <w:tcPr>
            <w:tcW w:w="47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C48B41"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Эмитент атауы</w:t>
            </w:r>
          </w:p>
        </w:tc>
        <w:tc>
          <w:tcPr>
            <w:tcW w:w="136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1F0C30"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Эмитент санаты/ рейтингі</w:t>
            </w:r>
          </w:p>
        </w:tc>
        <w:tc>
          <w:tcPr>
            <w:tcW w:w="1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236389"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Б</w:t>
            </w:r>
            <w:r w:rsidRPr="005A7116">
              <w:rPr>
                <w:rFonts w:ascii="Times New Roman" w:eastAsia="Times New Roman" w:hAnsi="Times New Roman" w:cs="Times New Roman"/>
                <w:color w:val="000000" w:themeColor="text1"/>
                <w:sz w:val="24"/>
                <w:szCs w:val="24"/>
                <w:lang w:eastAsia="ru-RU"/>
              </w:rPr>
              <w:t>аланс</w:t>
            </w:r>
            <w:r w:rsidRPr="005A7116">
              <w:rPr>
                <w:rFonts w:ascii="Times New Roman" w:eastAsia="Times New Roman" w:hAnsi="Times New Roman" w:cs="Times New Roman"/>
                <w:color w:val="000000" w:themeColor="text1"/>
                <w:sz w:val="24"/>
                <w:szCs w:val="24"/>
                <w:lang w:val="kk-KZ" w:eastAsia="ru-RU"/>
              </w:rPr>
              <w:t xml:space="preserve"> бойынша сомасы</w:t>
            </w:r>
          </w:p>
        </w:tc>
        <w:tc>
          <w:tcPr>
            <w:tcW w:w="136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AE26EE"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Активтер сомасынан пайыз</w:t>
            </w:r>
          </w:p>
        </w:tc>
      </w:tr>
      <w:tr w:rsidR="0012267E" w:rsidRPr="005A7116" w14:paraId="2DFCBE30"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2B0DDA"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30BF2037"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F43A46A"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w:t>
            </w: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1074675"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4</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F26C914"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5</w:t>
            </w:r>
          </w:p>
        </w:tc>
      </w:tr>
      <w:tr w:rsidR="0012267E" w:rsidRPr="005A7116" w14:paraId="3579E716"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418FA93"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w:t>
            </w:r>
          </w:p>
        </w:tc>
        <w:tc>
          <w:tcPr>
            <w:tcW w:w="4760" w:type="dxa"/>
            <w:tcBorders>
              <w:top w:val="nil"/>
              <w:left w:val="nil"/>
              <w:bottom w:val="single" w:sz="8" w:space="0" w:color="auto"/>
              <w:right w:val="single" w:sz="8" w:space="0" w:color="auto"/>
            </w:tcBorders>
            <w:tcMar>
              <w:top w:w="0" w:type="dxa"/>
              <w:left w:w="108" w:type="dxa"/>
              <w:bottom w:w="0" w:type="dxa"/>
              <w:right w:w="108" w:type="dxa"/>
            </w:tcMar>
          </w:tcPr>
          <w:p w14:paraId="5D51A9A6"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z w:val="24"/>
                <w:szCs w:val="24"/>
              </w:rPr>
              <w:t>Екінші деңгейдегі банк</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0E633C0"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5C1C8D"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AC011DB"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1DD36B64"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0A2F975"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w:t>
            </w:r>
          </w:p>
        </w:tc>
        <w:tc>
          <w:tcPr>
            <w:tcW w:w="4760" w:type="dxa"/>
            <w:tcBorders>
              <w:top w:val="nil"/>
              <w:left w:val="nil"/>
              <w:bottom w:val="single" w:sz="8" w:space="0" w:color="auto"/>
              <w:right w:val="single" w:sz="8" w:space="0" w:color="auto"/>
            </w:tcBorders>
            <w:tcMar>
              <w:top w:w="0" w:type="dxa"/>
              <w:left w:w="108" w:type="dxa"/>
              <w:bottom w:w="0" w:type="dxa"/>
              <w:right w:w="108" w:type="dxa"/>
            </w:tcMar>
          </w:tcPr>
          <w:p w14:paraId="2748B567"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z w:val="24"/>
                <w:szCs w:val="24"/>
                <w:lang w:val="kk-KZ"/>
              </w:rPr>
              <w:t>е</w:t>
            </w:r>
            <w:r w:rsidRPr="005A7116">
              <w:rPr>
                <w:rFonts w:ascii="Times New Roman" w:hAnsi="Times New Roman" w:cs="Times New Roman"/>
                <w:color w:val="000000" w:themeColor="text1"/>
                <w:sz w:val="24"/>
                <w:szCs w:val="24"/>
              </w:rPr>
              <w:t>кінші деңгейдегі банк</w:t>
            </w:r>
            <w:r w:rsidRPr="005A7116">
              <w:rPr>
                <w:rFonts w:ascii="Times New Roman" w:hAnsi="Times New Roman" w:cs="Times New Roman"/>
                <w:color w:val="000000" w:themeColor="text1"/>
                <w:sz w:val="24"/>
                <w:szCs w:val="24"/>
                <w:lang w:val="kk-KZ"/>
              </w:rPr>
              <w:t>тің атауы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63F73A"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5103880"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A544477"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045565E5"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2CB8CDB"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1.1.1.</w:t>
            </w:r>
          </w:p>
        </w:tc>
        <w:tc>
          <w:tcPr>
            <w:tcW w:w="4760" w:type="dxa"/>
            <w:tcBorders>
              <w:top w:val="nil"/>
              <w:left w:val="nil"/>
              <w:bottom w:val="single" w:sz="8" w:space="0" w:color="auto"/>
              <w:right w:val="single" w:sz="8" w:space="0" w:color="auto"/>
            </w:tcBorders>
            <w:tcMar>
              <w:top w:w="0" w:type="dxa"/>
              <w:left w:w="108" w:type="dxa"/>
              <w:bottom w:w="0" w:type="dxa"/>
              <w:right w:w="108" w:type="dxa"/>
            </w:tcMar>
          </w:tcPr>
          <w:p w14:paraId="65E789DE"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z w:val="24"/>
                <w:szCs w:val="24"/>
              </w:rPr>
              <w:t>акци</w:t>
            </w:r>
            <w:r w:rsidRPr="005A7116">
              <w:rPr>
                <w:rFonts w:ascii="Times New Roman" w:hAnsi="Times New Roman" w:cs="Times New Roman"/>
                <w:color w:val="000000" w:themeColor="text1"/>
                <w:sz w:val="24"/>
                <w:szCs w:val="24"/>
                <w:lang w:val="kk-KZ"/>
              </w:rPr>
              <w:t>ялары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EA10175"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1C1D05B"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362E770"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5A6C76A9"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B32C11F"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1.1.2.</w:t>
            </w:r>
          </w:p>
        </w:tc>
        <w:tc>
          <w:tcPr>
            <w:tcW w:w="4760" w:type="dxa"/>
            <w:tcBorders>
              <w:top w:val="nil"/>
              <w:left w:val="nil"/>
              <w:bottom w:val="single" w:sz="8" w:space="0" w:color="auto"/>
              <w:right w:val="single" w:sz="8" w:space="0" w:color="auto"/>
            </w:tcBorders>
            <w:tcMar>
              <w:top w:w="0" w:type="dxa"/>
              <w:left w:w="108" w:type="dxa"/>
              <w:bottom w:w="0" w:type="dxa"/>
              <w:right w:w="108" w:type="dxa"/>
            </w:tcMar>
          </w:tcPr>
          <w:p w14:paraId="4527A306"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z w:val="24"/>
                <w:szCs w:val="24"/>
              </w:rPr>
              <w:t>исламдық борыштық бағалы қағаздары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A5EB2F"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43C20EC"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1C7D613"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1221B701"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E11107B"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1.1.3.</w:t>
            </w:r>
          </w:p>
        </w:tc>
        <w:tc>
          <w:tcPr>
            <w:tcW w:w="4760" w:type="dxa"/>
            <w:tcBorders>
              <w:top w:val="nil"/>
              <w:left w:val="nil"/>
              <w:bottom w:val="single" w:sz="8" w:space="0" w:color="auto"/>
              <w:right w:val="single" w:sz="8" w:space="0" w:color="auto"/>
            </w:tcBorders>
            <w:tcMar>
              <w:top w:w="0" w:type="dxa"/>
              <w:left w:w="108" w:type="dxa"/>
              <w:bottom w:w="0" w:type="dxa"/>
              <w:right w:w="108" w:type="dxa"/>
            </w:tcMar>
          </w:tcPr>
          <w:p w14:paraId="3FB2056B"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z w:val="24"/>
                <w:szCs w:val="24"/>
              </w:rPr>
              <w:t>банк</w:t>
            </w:r>
            <w:r w:rsidRPr="005A7116">
              <w:rPr>
                <w:rFonts w:ascii="Times New Roman" w:hAnsi="Times New Roman" w:cs="Times New Roman"/>
                <w:color w:val="000000" w:themeColor="text1"/>
                <w:sz w:val="24"/>
                <w:szCs w:val="24"/>
                <w:lang w:val="kk-KZ"/>
              </w:rPr>
              <w:t xml:space="preserve">тегі салымдары </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869F55"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69B41F7"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D3E8282"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5760E33B"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2766BEB"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1.1.4.</w:t>
            </w:r>
          </w:p>
        </w:tc>
        <w:tc>
          <w:tcPr>
            <w:tcW w:w="4760" w:type="dxa"/>
            <w:tcBorders>
              <w:top w:val="nil"/>
              <w:left w:val="nil"/>
              <w:bottom w:val="single" w:sz="8" w:space="0" w:color="auto"/>
              <w:right w:val="single" w:sz="8" w:space="0" w:color="auto"/>
            </w:tcBorders>
            <w:tcMar>
              <w:top w:w="0" w:type="dxa"/>
              <w:left w:w="108" w:type="dxa"/>
              <w:bottom w:w="0" w:type="dxa"/>
              <w:right w:w="108" w:type="dxa"/>
            </w:tcMar>
          </w:tcPr>
          <w:p w14:paraId="0416E5F3"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z w:val="24"/>
                <w:szCs w:val="24"/>
              </w:rPr>
              <w:t>банк</w:t>
            </w:r>
            <w:r w:rsidRPr="005A7116">
              <w:rPr>
                <w:rFonts w:ascii="Times New Roman" w:hAnsi="Times New Roman" w:cs="Times New Roman"/>
                <w:color w:val="000000" w:themeColor="text1"/>
                <w:sz w:val="24"/>
                <w:szCs w:val="24"/>
                <w:lang w:val="kk-KZ"/>
              </w:rPr>
              <w:t>тегі ақшасы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804B01"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DCA5A40"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6F530E1"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0FA47126"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AFA30D1"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lastRenderedPageBreak/>
              <w:t>2.</w:t>
            </w:r>
          </w:p>
        </w:tc>
        <w:tc>
          <w:tcPr>
            <w:tcW w:w="4760" w:type="dxa"/>
            <w:tcBorders>
              <w:top w:val="nil"/>
              <w:left w:val="nil"/>
              <w:bottom w:val="single" w:sz="8" w:space="0" w:color="auto"/>
              <w:right w:val="single" w:sz="8" w:space="0" w:color="auto"/>
            </w:tcBorders>
            <w:tcMar>
              <w:top w:w="0" w:type="dxa"/>
              <w:left w:w="108" w:type="dxa"/>
              <w:bottom w:w="0" w:type="dxa"/>
              <w:right w:w="108" w:type="dxa"/>
            </w:tcMar>
          </w:tcPr>
          <w:p w14:paraId="2B2F885C"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z w:val="24"/>
                <w:szCs w:val="24"/>
              </w:rPr>
              <w:t>Банктің үлестес тұлғалары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98F015E"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346C15"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2341EA"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33722DB6"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29568B1"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2.1.</w:t>
            </w:r>
          </w:p>
        </w:tc>
        <w:tc>
          <w:tcPr>
            <w:tcW w:w="4760" w:type="dxa"/>
            <w:tcBorders>
              <w:top w:val="nil"/>
              <w:left w:val="nil"/>
              <w:bottom w:val="single" w:sz="8" w:space="0" w:color="auto"/>
              <w:right w:val="single" w:sz="8" w:space="0" w:color="auto"/>
            </w:tcBorders>
            <w:tcMar>
              <w:top w:w="0" w:type="dxa"/>
              <w:left w:w="108" w:type="dxa"/>
              <w:bottom w:w="0" w:type="dxa"/>
              <w:right w:w="108" w:type="dxa"/>
            </w:tcMar>
          </w:tcPr>
          <w:p w14:paraId="28DE1662"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z w:val="24"/>
                <w:szCs w:val="24"/>
              </w:rPr>
              <w:t>Банктің үлестес тұлға</w:t>
            </w:r>
            <w:r w:rsidRPr="005A7116">
              <w:rPr>
                <w:rFonts w:ascii="Times New Roman" w:hAnsi="Times New Roman" w:cs="Times New Roman"/>
                <w:color w:val="000000" w:themeColor="text1"/>
                <w:sz w:val="24"/>
                <w:szCs w:val="24"/>
                <w:lang w:val="kk-KZ"/>
              </w:rPr>
              <w:t>с</w:t>
            </w:r>
            <w:r w:rsidRPr="005A7116">
              <w:rPr>
                <w:rFonts w:ascii="Times New Roman" w:hAnsi="Times New Roman" w:cs="Times New Roman"/>
                <w:color w:val="000000" w:themeColor="text1"/>
                <w:sz w:val="24"/>
                <w:szCs w:val="24"/>
              </w:rPr>
              <w:t>ы</w:t>
            </w:r>
            <w:r w:rsidRPr="005A7116">
              <w:rPr>
                <w:rFonts w:ascii="Times New Roman" w:hAnsi="Times New Roman" w:cs="Times New Roman"/>
                <w:color w:val="000000" w:themeColor="text1"/>
                <w:sz w:val="24"/>
                <w:szCs w:val="24"/>
                <w:lang w:val="kk-KZ"/>
              </w:rPr>
              <w:t>ның атауы</w:t>
            </w:r>
            <w:r w:rsidRPr="005A7116">
              <w:rPr>
                <w:rFonts w:ascii="Times New Roman" w:hAnsi="Times New Roman" w:cs="Times New Roman"/>
                <w:color w:val="000000" w:themeColor="text1"/>
                <w:sz w:val="24"/>
                <w:szCs w:val="24"/>
              </w:rPr>
              <w:t xml:space="preserve"> </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B0D7D66"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F909D0C"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9E5E43F"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41C7474D"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507D61"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2.1.1.</w:t>
            </w:r>
          </w:p>
        </w:tc>
        <w:tc>
          <w:tcPr>
            <w:tcW w:w="4760" w:type="dxa"/>
            <w:tcBorders>
              <w:top w:val="nil"/>
              <w:left w:val="nil"/>
              <w:bottom w:val="single" w:sz="8" w:space="0" w:color="auto"/>
              <w:right w:val="single" w:sz="8" w:space="0" w:color="auto"/>
            </w:tcBorders>
            <w:tcMar>
              <w:top w:w="0" w:type="dxa"/>
              <w:left w:w="108" w:type="dxa"/>
              <w:bottom w:w="0" w:type="dxa"/>
              <w:right w:w="108" w:type="dxa"/>
            </w:tcMar>
          </w:tcPr>
          <w:p w14:paraId="30E6B90C"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z w:val="24"/>
                <w:szCs w:val="24"/>
              </w:rPr>
              <w:t>акци</w:t>
            </w:r>
            <w:r w:rsidRPr="005A7116">
              <w:rPr>
                <w:rFonts w:ascii="Times New Roman" w:hAnsi="Times New Roman" w:cs="Times New Roman"/>
                <w:color w:val="000000" w:themeColor="text1"/>
                <w:sz w:val="24"/>
                <w:szCs w:val="24"/>
                <w:lang w:val="kk-KZ"/>
              </w:rPr>
              <w:t>ялары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E55CDCA"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CC47C59"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8E3447C"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5A57EE63"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07315D"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2.1.2.</w:t>
            </w:r>
          </w:p>
        </w:tc>
        <w:tc>
          <w:tcPr>
            <w:tcW w:w="4760" w:type="dxa"/>
            <w:tcBorders>
              <w:top w:val="nil"/>
              <w:left w:val="nil"/>
              <w:bottom w:val="single" w:sz="8" w:space="0" w:color="auto"/>
              <w:right w:val="single" w:sz="8" w:space="0" w:color="auto"/>
            </w:tcBorders>
            <w:tcMar>
              <w:top w:w="0" w:type="dxa"/>
              <w:left w:w="108" w:type="dxa"/>
              <w:bottom w:w="0" w:type="dxa"/>
              <w:right w:w="108" w:type="dxa"/>
            </w:tcMar>
          </w:tcPr>
          <w:p w14:paraId="4FFD6ED6"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z w:val="24"/>
                <w:szCs w:val="24"/>
              </w:rPr>
              <w:t>исламдық борыштық бағалы қағаздары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891EE78"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764C8F"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63D10E"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55FD5E7F"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A611FCE"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2.1.3.</w:t>
            </w:r>
          </w:p>
        </w:tc>
        <w:tc>
          <w:tcPr>
            <w:tcW w:w="4760" w:type="dxa"/>
            <w:tcBorders>
              <w:top w:val="nil"/>
              <w:left w:val="nil"/>
              <w:bottom w:val="single" w:sz="8" w:space="0" w:color="auto"/>
              <w:right w:val="single" w:sz="8" w:space="0" w:color="auto"/>
            </w:tcBorders>
            <w:tcMar>
              <w:top w:w="0" w:type="dxa"/>
              <w:left w:w="108" w:type="dxa"/>
              <w:bottom w:w="0" w:type="dxa"/>
              <w:right w:w="108" w:type="dxa"/>
            </w:tcMar>
          </w:tcPr>
          <w:p w14:paraId="7B0E2BDA"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z w:val="24"/>
                <w:szCs w:val="24"/>
                <w:lang w:val="kk-KZ"/>
              </w:rPr>
              <w:t>салымдары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9B53A83"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8929837"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E67402"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0E5619B3"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1F0BF2"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2.1.4.</w:t>
            </w:r>
          </w:p>
        </w:tc>
        <w:tc>
          <w:tcPr>
            <w:tcW w:w="4760" w:type="dxa"/>
            <w:tcBorders>
              <w:top w:val="nil"/>
              <w:left w:val="nil"/>
              <w:bottom w:val="single" w:sz="8" w:space="0" w:color="auto"/>
              <w:right w:val="single" w:sz="8" w:space="0" w:color="auto"/>
            </w:tcBorders>
            <w:tcMar>
              <w:top w:w="0" w:type="dxa"/>
              <w:left w:w="108" w:type="dxa"/>
              <w:bottom w:w="0" w:type="dxa"/>
              <w:right w:w="108" w:type="dxa"/>
            </w:tcMar>
          </w:tcPr>
          <w:p w14:paraId="661A2CA3"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z w:val="24"/>
                <w:szCs w:val="24"/>
                <w:lang w:val="kk-KZ"/>
              </w:rPr>
              <w:t>ақшасы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2F4E72"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E12E19"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3B26840"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2A9DCAC7"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8248F38"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w:t>
            </w:r>
          </w:p>
        </w:tc>
        <w:tc>
          <w:tcPr>
            <w:tcW w:w="4760" w:type="dxa"/>
            <w:tcBorders>
              <w:top w:val="nil"/>
              <w:left w:val="nil"/>
              <w:bottom w:val="single" w:sz="8" w:space="0" w:color="auto"/>
              <w:right w:val="single" w:sz="8" w:space="0" w:color="auto"/>
            </w:tcBorders>
            <w:tcMar>
              <w:top w:w="0" w:type="dxa"/>
              <w:left w:w="108" w:type="dxa"/>
              <w:bottom w:w="0" w:type="dxa"/>
              <w:right w:w="108" w:type="dxa"/>
            </w:tcMar>
          </w:tcPr>
          <w:p w14:paraId="4D970ABE"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z w:val="24"/>
                <w:szCs w:val="24"/>
              </w:rPr>
              <w:t>………….</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6840C17"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2D0ABDF"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5E3180"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71B25A90"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2790585"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n</w:t>
            </w:r>
          </w:p>
        </w:tc>
        <w:tc>
          <w:tcPr>
            <w:tcW w:w="4760" w:type="dxa"/>
            <w:tcBorders>
              <w:top w:val="nil"/>
              <w:left w:val="nil"/>
              <w:bottom w:val="single" w:sz="8" w:space="0" w:color="auto"/>
              <w:right w:val="single" w:sz="8" w:space="0" w:color="auto"/>
            </w:tcBorders>
            <w:tcMar>
              <w:top w:w="0" w:type="dxa"/>
              <w:left w:w="108" w:type="dxa"/>
              <w:bottom w:w="0" w:type="dxa"/>
              <w:right w:w="108" w:type="dxa"/>
            </w:tcMar>
          </w:tcPr>
          <w:p w14:paraId="77D56EE5"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z w:val="24"/>
                <w:szCs w:val="24"/>
              </w:rPr>
              <w:t>………….</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0C2E25"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8532206"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84D1F30"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4B46253F"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2493641"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760" w:type="dxa"/>
            <w:tcBorders>
              <w:top w:val="nil"/>
              <w:left w:val="nil"/>
              <w:bottom w:val="single" w:sz="8" w:space="0" w:color="auto"/>
              <w:right w:val="single" w:sz="8" w:space="0" w:color="auto"/>
            </w:tcBorders>
            <w:tcMar>
              <w:top w:w="0" w:type="dxa"/>
              <w:left w:w="108" w:type="dxa"/>
              <w:bottom w:w="0" w:type="dxa"/>
              <w:right w:w="108" w:type="dxa"/>
            </w:tcMar>
          </w:tcPr>
          <w:p w14:paraId="2DB343D7"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color w:val="000000" w:themeColor="text1"/>
                <w:sz w:val="24"/>
                <w:szCs w:val="24"/>
              </w:rPr>
              <w:t>Барлығы (1 - n жолдар сомасы)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13E5BFB"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05B93F5"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4480DCC"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42959E3B"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639" w:type="dxa"/>
            <w:gridSpan w:val="9"/>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0FCF6E"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bCs/>
                <w:color w:val="000000" w:themeColor="text1"/>
                <w:sz w:val="24"/>
                <w:szCs w:val="24"/>
                <w:lang w:eastAsia="ru-RU"/>
              </w:rPr>
              <w:t xml:space="preserve">Екінші деңгейдегі банк болып табылмайтын бір заңды тұлғада және осы заңды тұлғаның үлестес тұлғаларына (НД2) исламдық бағалы қағаздарға және ақшаға </w:t>
            </w:r>
            <w:r w:rsidRPr="005A7116">
              <w:rPr>
                <w:rFonts w:ascii="Times New Roman" w:eastAsia="Times New Roman" w:hAnsi="Times New Roman" w:cs="Times New Roman"/>
                <w:color w:val="000000" w:themeColor="text1"/>
                <w:sz w:val="24"/>
                <w:szCs w:val="24"/>
                <w:lang w:val="kk-KZ" w:eastAsia="ru-RU"/>
              </w:rPr>
              <w:t xml:space="preserve">инвестициялардың </w:t>
            </w:r>
            <w:r w:rsidRPr="005A7116">
              <w:rPr>
                <w:rFonts w:ascii="Times New Roman" w:eastAsia="Times New Roman" w:hAnsi="Times New Roman" w:cs="Times New Roman"/>
                <w:color w:val="000000" w:themeColor="text1"/>
                <w:sz w:val="24"/>
                <w:szCs w:val="24"/>
                <w:lang w:eastAsia="ru-RU"/>
              </w:rPr>
              <w:t xml:space="preserve">жиынтық </w:t>
            </w:r>
            <w:r w:rsidRPr="005A7116">
              <w:rPr>
                <w:rFonts w:ascii="Times New Roman" w:eastAsia="Times New Roman" w:hAnsi="Times New Roman" w:cs="Times New Roman"/>
                <w:color w:val="000000" w:themeColor="text1"/>
                <w:sz w:val="24"/>
                <w:szCs w:val="24"/>
                <w:lang w:val="kk-KZ" w:eastAsia="ru-RU"/>
              </w:rPr>
              <w:t>баланстық құны</w:t>
            </w:r>
            <w:r w:rsidRPr="005A7116">
              <w:rPr>
                <w:rFonts w:ascii="Times New Roman" w:eastAsia="Times New Roman" w:hAnsi="Times New Roman" w:cs="Times New Roman"/>
                <w:bCs/>
                <w:color w:val="000000" w:themeColor="text1"/>
                <w:sz w:val="24"/>
                <w:szCs w:val="24"/>
                <w:lang w:eastAsia="ru-RU"/>
              </w:rPr>
              <w:t xml:space="preserve">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сомасынан 10 (он) пайыздан көп емес</w:t>
            </w:r>
          </w:p>
        </w:tc>
      </w:tr>
      <w:tr w:rsidR="0012267E" w:rsidRPr="005A7116" w14:paraId="035900B8"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E40D29"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w:t>
            </w:r>
          </w:p>
        </w:tc>
        <w:tc>
          <w:tcPr>
            <w:tcW w:w="47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D99B8F"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Эмитент атауы</w:t>
            </w:r>
          </w:p>
        </w:tc>
        <w:tc>
          <w:tcPr>
            <w:tcW w:w="136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31A99A"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Эмитент санаты/ рейтингі</w:t>
            </w:r>
          </w:p>
        </w:tc>
        <w:tc>
          <w:tcPr>
            <w:tcW w:w="1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44200F"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val="kk-KZ" w:eastAsia="ru-RU"/>
              </w:rPr>
              <w:t>Б</w:t>
            </w:r>
            <w:r w:rsidRPr="005A7116">
              <w:rPr>
                <w:rFonts w:ascii="Times New Roman" w:eastAsia="Times New Roman" w:hAnsi="Times New Roman" w:cs="Times New Roman"/>
                <w:color w:val="000000" w:themeColor="text1"/>
                <w:sz w:val="24"/>
                <w:szCs w:val="24"/>
                <w:lang w:eastAsia="ru-RU"/>
              </w:rPr>
              <w:t>аланс</w:t>
            </w:r>
            <w:r w:rsidRPr="005A7116">
              <w:rPr>
                <w:rFonts w:ascii="Times New Roman" w:eastAsia="Times New Roman" w:hAnsi="Times New Roman" w:cs="Times New Roman"/>
                <w:color w:val="000000" w:themeColor="text1"/>
                <w:sz w:val="24"/>
                <w:szCs w:val="24"/>
                <w:lang w:val="kk-KZ" w:eastAsia="ru-RU"/>
              </w:rPr>
              <w:t xml:space="preserve"> бойынша сомасы</w:t>
            </w:r>
          </w:p>
        </w:tc>
        <w:tc>
          <w:tcPr>
            <w:tcW w:w="136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8EB23F"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Активтер сомасынан пайыз</w:t>
            </w:r>
          </w:p>
        </w:tc>
      </w:tr>
      <w:tr w:rsidR="0012267E" w:rsidRPr="005A7116" w14:paraId="0FF42720"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7D408E"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4822336B"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31B73AC"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w:t>
            </w: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F318B97"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4</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C4EE3C"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5</w:t>
            </w:r>
          </w:p>
        </w:tc>
      </w:tr>
      <w:tr w:rsidR="0012267E" w:rsidRPr="005A7116" w14:paraId="305511B4"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8DBA5D"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6C333D0D"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Заңды тұлға</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4BA0F91"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0F3DA41"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608F2BD"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71BD10BA"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950673"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52253E5F"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Заңды тұлғаның атауы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D69F1F"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A35595"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A170F91"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21DD7EB5"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37B4B7"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1.1.</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5D1CC824"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eastAsia="ru-RU"/>
              </w:rPr>
              <w:t>акци</w:t>
            </w:r>
            <w:r w:rsidRPr="005A7116">
              <w:rPr>
                <w:rFonts w:ascii="Times New Roman" w:eastAsia="Times New Roman" w:hAnsi="Times New Roman" w:cs="Times New Roman"/>
                <w:color w:val="000000" w:themeColor="text1"/>
                <w:sz w:val="24"/>
                <w:szCs w:val="24"/>
                <w:lang w:val="kk-KZ" w:eastAsia="ru-RU"/>
              </w:rPr>
              <w:t>ялары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436EA11"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BE519D"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4DB9CB"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17712978"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52B70D"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1.2.</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05454AA3"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исламдық борыштық бағалы қағаздары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E4D0BAE"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CC60273"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358F9BA"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7C15A694"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508C59"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1.3.</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0C253589"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ақшасы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A837E59"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192CAEF"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803247"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32B858B0"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A48555"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739BFA99"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Үлестес тұлғаның атауы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1E9AEED"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CE890F1"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10D3508"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290E6673"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2F172D"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2.1.</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5A98FEE0"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eastAsia="ru-RU"/>
              </w:rPr>
              <w:t>акци</w:t>
            </w:r>
            <w:r w:rsidRPr="005A7116">
              <w:rPr>
                <w:rFonts w:ascii="Times New Roman" w:eastAsia="Times New Roman" w:hAnsi="Times New Roman" w:cs="Times New Roman"/>
                <w:color w:val="000000" w:themeColor="text1"/>
                <w:sz w:val="24"/>
                <w:szCs w:val="24"/>
                <w:lang w:val="kk-KZ" w:eastAsia="ru-RU"/>
              </w:rPr>
              <w:t>ялары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76B5EF"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72E7480"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C385B2B"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4BFFE1FC"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D1DD9"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2.2.</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62EEE007"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исламдық борыштық бағалы қағаздары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115505A"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B83E13"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322D48"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521A53AC"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8D52EF"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2.3.</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72B35677"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5A7116">
              <w:rPr>
                <w:rFonts w:ascii="Times New Roman" w:eastAsia="Times New Roman" w:hAnsi="Times New Roman" w:cs="Times New Roman"/>
                <w:color w:val="000000" w:themeColor="text1"/>
                <w:sz w:val="24"/>
                <w:szCs w:val="24"/>
                <w:lang w:val="kk-KZ" w:eastAsia="ru-RU"/>
              </w:rPr>
              <w:t>ақшасы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509038C"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D9F67D"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5D1F114"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6D734AE2"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08CB4B"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076BE5F9"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162403F"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14792F8"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1DE0503"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63FE1BA3"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0CB79C"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n</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31ECD116"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51E04BE"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BA8DF5D"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88DD3AB"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6F78D54D"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773839"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46B4ADC9"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Барлығы (1 - n жолдар сомасы)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7BD203"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347656"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8AC9263"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1E7D7B96"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9BD60D"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w:t>
            </w:r>
          </w:p>
        </w:tc>
        <w:tc>
          <w:tcPr>
            <w:tcW w:w="47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6F5391"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Көрсеткіш атауы</w:t>
            </w:r>
          </w:p>
        </w:tc>
        <w:tc>
          <w:tcPr>
            <w:tcW w:w="2041"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E5A6E8"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Баланс бойынша сомасы</w:t>
            </w:r>
          </w:p>
        </w:tc>
        <w:tc>
          <w:tcPr>
            <w:tcW w:w="2046"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410C31"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Активтер сомасынан пайыз</w:t>
            </w:r>
          </w:p>
        </w:tc>
      </w:tr>
      <w:tr w:rsidR="0012267E" w:rsidRPr="005A7116" w14:paraId="0CCF8962"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FADD6B"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090D26FE"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w:t>
            </w:r>
          </w:p>
        </w:tc>
        <w:tc>
          <w:tcPr>
            <w:tcW w:w="204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89D9EEF"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3</w:t>
            </w:r>
          </w:p>
        </w:tc>
        <w:tc>
          <w:tcPr>
            <w:tcW w:w="2046"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1E72DA9"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4</w:t>
            </w:r>
          </w:p>
        </w:tc>
      </w:tr>
      <w:tr w:rsidR="0012267E" w:rsidRPr="005A7116" w14:paraId="799E449E"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D6380A"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1</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05309D65"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Аффинирленген бағалы металдар мен металды депозиттерге 12 (он екі) айдан аспайтын мерзімге жиынтық орналастыру (НД4) -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10 (он) пайыздан көп емес</w:t>
            </w:r>
          </w:p>
        </w:tc>
        <w:tc>
          <w:tcPr>
            <w:tcW w:w="204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512E34A"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46"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0A65F2E"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238AF7A6"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BB6A98"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2</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7BF5132B"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bCs/>
                <w:color w:val="000000" w:themeColor="text1"/>
                <w:sz w:val="24"/>
                <w:szCs w:val="24"/>
                <w:lang w:val="kk-KZ"/>
              </w:rPr>
              <w:t>Ш</w:t>
            </w:r>
            <w:r w:rsidRPr="005A7116">
              <w:rPr>
                <w:rFonts w:ascii="Times New Roman" w:hAnsi="Times New Roman" w:cs="Times New Roman"/>
                <w:bCs/>
                <w:color w:val="000000" w:themeColor="text1"/>
                <w:sz w:val="24"/>
                <w:szCs w:val="24"/>
              </w:rPr>
              <w:t xml:space="preserve">ет мемлекеттің орталық үкіметі шығарған, мемлекеттік мәртебесі бар исламдық бағалы қағаздарға </w:t>
            </w:r>
            <w:r w:rsidRPr="005A7116">
              <w:rPr>
                <w:rFonts w:ascii="Times New Roman" w:eastAsia="Times New Roman" w:hAnsi="Times New Roman" w:cs="Times New Roman"/>
                <w:color w:val="000000" w:themeColor="text1"/>
                <w:sz w:val="24"/>
                <w:szCs w:val="24"/>
                <w:lang w:val="kk-KZ" w:eastAsia="ru-RU"/>
              </w:rPr>
              <w:lastRenderedPageBreak/>
              <w:t xml:space="preserve">инвестициялардың </w:t>
            </w:r>
            <w:r w:rsidRPr="005A7116">
              <w:rPr>
                <w:rFonts w:ascii="Times New Roman" w:eastAsia="Times New Roman" w:hAnsi="Times New Roman" w:cs="Times New Roman"/>
                <w:color w:val="000000" w:themeColor="text1"/>
                <w:sz w:val="24"/>
                <w:szCs w:val="24"/>
                <w:lang w:eastAsia="ru-RU"/>
              </w:rPr>
              <w:t xml:space="preserve">жиынтық </w:t>
            </w:r>
            <w:r w:rsidRPr="005A7116">
              <w:rPr>
                <w:rFonts w:ascii="Times New Roman" w:eastAsia="Times New Roman" w:hAnsi="Times New Roman" w:cs="Times New Roman"/>
                <w:color w:val="000000" w:themeColor="text1"/>
                <w:sz w:val="24"/>
                <w:szCs w:val="24"/>
                <w:lang w:val="kk-KZ" w:eastAsia="ru-RU"/>
              </w:rPr>
              <w:t>баланстық құны</w:t>
            </w:r>
            <w:r w:rsidRPr="005A7116">
              <w:rPr>
                <w:rFonts w:ascii="Times New Roman" w:hAnsi="Times New Roman" w:cs="Times New Roman"/>
                <w:bCs/>
                <w:color w:val="000000" w:themeColor="text1"/>
                <w:sz w:val="24"/>
                <w:szCs w:val="24"/>
              </w:rPr>
              <w:t xml:space="preserve"> (НД6) -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10 (он) пайыздан көп емес</w:t>
            </w:r>
          </w:p>
        </w:tc>
        <w:tc>
          <w:tcPr>
            <w:tcW w:w="204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3ED638B"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46"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51075FB"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033CAC08"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4B7080"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lastRenderedPageBreak/>
              <w:t>3</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5A27A621"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bCs/>
                <w:color w:val="000000" w:themeColor="text1"/>
                <w:sz w:val="24"/>
                <w:szCs w:val="24"/>
                <w:lang w:val="kk-KZ"/>
              </w:rPr>
              <w:t>О</w:t>
            </w:r>
            <w:r w:rsidRPr="005A7116">
              <w:rPr>
                <w:rFonts w:ascii="Times New Roman" w:hAnsi="Times New Roman" w:cs="Times New Roman"/>
                <w:bCs/>
                <w:color w:val="000000" w:themeColor="text1"/>
                <w:sz w:val="24"/>
                <w:szCs w:val="24"/>
              </w:rPr>
              <w:t xml:space="preserve">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35-тармағында тізбесі айқындалған халықаралық қаржы ұйымының исламдық бағалы қағаздарына </w:t>
            </w:r>
            <w:r w:rsidRPr="005A7116">
              <w:rPr>
                <w:rFonts w:ascii="Times New Roman" w:eastAsia="Times New Roman" w:hAnsi="Times New Roman" w:cs="Times New Roman"/>
                <w:color w:val="000000" w:themeColor="text1"/>
                <w:sz w:val="24"/>
                <w:szCs w:val="24"/>
                <w:lang w:val="kk-KZ" w:eastAsia="ru-RU"/>
              </w:rPr>
              <w:t xml:space="preserve">инвестициялардың </w:t>
            </w:r>
            <w:r w:rsidRPr="005A7116">
              <w:rPr>
                <w:rFonts w:ascii="Times New Roman" w:eastAsia="Times New Roman" w:hAnsi="Times New Roman" w:cs="Times New Roman"/>
                <w:color w:val="000000" w:themeColor="text1"/>
                <w:sz w:val="24"/>
                <w:szCs w:val="24"/>
                <w:lang w:eastAsia="ru-RU"/>
              </w:rPr>
              <w:t xml:space="preserve">жиынтық </w:t>
            </w:r>
            <w:r w:rsidRPr="005A7116">
              <w:rPr>
                <w:rFonts w:ascii="Times New Roman" w:eastAsia="Times New Roman" w:hAnsi="Times New Roman" w:cs="Times New Roman"/>
                <w:color w:val="000000" w:themeColor="text1"/>
                <w:sz w:val="24"/>
                <w:szCs w:val="24"/>
                <w:lang w:val="kk-KZ" w:eastAsia="ru-RU"/>
              </w:rPr>
              <w:t>баланстық құны</w:t>
            </w:r>
            <w:r w:rsidRPr="005A7116">
              <w:rPr>
                <w:rFonts w:ascii="Times New Roman" w:hAnsi="Times New Roman" w:cs="Times New Roman"/>
                <w:bCs/>
                <w:color w:val="000000" w:themeColor="text1"/>
                <w:sz w:val="24"/>
                <w:szCs w:val="24"/>
              </w:rPr>
              <w:t xml:space="preserve"> (НД7) -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10 (он) пайыздан көп емес</w:t>
            </w:r>
          </w:p>
        </w:tc>
        <w:tc>
          <w:tcPr>
            <w:tcW w:w="204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E1D32B4"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46"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12F00C1"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569449E7"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A0600F"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4</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28920AC9"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bCs/>
                <w:color w:val="000000" w:themeColor="text1"/>
                <w:sz w:val="24"/>
                <w:szCs w:val="24"/>
                <w:lang w:val="kk-KZ"/>
              </w:rPr>
              <w:t>О</w:t>
            </w:r>
            <w:r w:rsidRPr="005A7116">
              <w:rPr>
                <w:rFonts w:ascii="Times New Roman" w:hAnsi="Times New Roman" w:cs="Times New Roman"/>
                <w:bCs/>
                <w:color w:val="000000" w:themeColor="text1"/>
                <w:sz w:val="24"/>
                <w:szCs w:val="24"/>
              </w:rPr>
              <w:t xml:space="preserve">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34-тармағы </w:t>
            </w:r>
            <w:r w:rsidRPr="005A7116">
              <w:rPr>
                <w:rFonts w:ascii="Times New Roman" w:hAnsi="Times New Roman" w:cs="Times New Roman"/>
                <w:bCs/>
                <w:color w:val="000000" w:themeColor="text1"/>
                <w:sz w:val="24"/>
                <w:szCs w:val="24"/>
                <w:lang w:val="kk-KZ"/>
              </w:rPr>
              <w:t>23</w:t>
            </w:r>
            <w:r w:rsidRPr="005A7116">
              <w:rPr>
                <w:rFonts w:ascii="Times New Roman" w:hAnsi="Times New Roman" w:cs="Times New Roman"/>
                <w:bCs/>
                <w:color w:val="000000" w:themeColor="text1"/>
                <w:sz w:val="24"/>
                <w:szCs w:val="24"/>
              </w:rPr>
              <w:t xml:space="preserve">) және </w:t>
            </w:r>
            <w:r w:rsidRPr="005A7116">
              <w:rPr>
                <w:rFonts w:ascii="Times New Roman" w:hAnsi="Times New Roman" w:cs="Times New Roman"/>
                <w:bCs/>
                <w:color w:val="000000" w:themeColor="text1"/>
                <w:sz w:val="24"/>
                <w:szCs w:val="24"/>
                <w:lang w:val="kk-KZ"/>
              </w:rPr>
              <w:t>24</w:t>
            </w:r>
            <w:r w:rsidRPr="005A7116">
              <w:rPr>
                <w:rFonts w:ascii="Times New Roman" w:hAnsi="Times New Roman" w:cs="Times New Roman"/>
                <w:bCs/>
                <w:color w:val="000000" w:themeColor="text1"/>
                <w:sz w:val="24"/>
                <w:szCs w:val="24"/>
              </w:rPr>
              <w:t xml:space="preserve">) тармақшаларының талаптарына сәйкес келетін пайларға </w:t>
            </w:r>
            <w:r w:rsidRPr="005A7116">
              <w:rPr>
                <w:rFonts w:ascii="Times New Roman" w:eastAsia="Times New Roman" w:hAnsi="Times New Roman" w:cs="Times New Roman"/>
                <w:color w:val="000000" w:themeColor="text1"/>
                <w:sz w:val="24"/>
                <w:szCs w:val="24"/>
                <w:lang w:val="kk-KZ" w:eastAsia="ru-RU"/>
              </w:rPr>
              <w:t xml:space="preserve">инвестициялардың </w:t>
            </w:r>
            <w:r w:rsidRPr="005A7116">
              <w:rPr>
                <w:rFonts w:ascii="Times New Roman" w:eastAsia="Times New Roman" w:hAnsi="Times New Roman" w:cs="Times New Roman"/>
                <w:color w:val="000000" w:themeColor="text1"/>
                <w:sz w:val="24"/>
                <w:szCs w:val="24"/>
                <w:lang w:eastAsia="ru-RU"/>
              </w:rPr>
              <w:t xml:space="preserve">жиынтық </w:t>
            </w:r>
            <w:r w:rsidRPr="005A7116">
              <w:rPr>
                <w:rFonts w:ascii="Times New Roman" w:eastAsia="Times New Roman" w:hAnsi="Times New Roman" w:cs="Times New Roman"/>
                <w:color w:val="000000" w:themeColor="text1"/>
                <w:sz w:val="24"/>
                <w:szCs w:val="24"/>
                <w:lang w:val="kk-KZ" w:eastAsia="ru-RU"/>
              </w:rPr>
              <w:t>баланстық құны</w:t>
            </w:r>
            <w:r w:rsidRPr="005A7116">
              <w:rPr>
                <w:rFonts w:ascii="Times New Roman" w:hAnsi="Times New Roman" w:cs="Times New Roman"/>
                <w:bCs/>
                <w:color w:val="000000" w:themeColor="text1"/>
                <w:sz w:val="24"/>
                <w:szCs w:val="24"/>
              </w:rPr>
              <w:t xml:space="preserve"> (НД8) -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10 (он) пайыздан көп емес</w:t>
            </w:r>
          </w:p>
        </w:tc>
        <w:tc>
          <w:tcPr>
            <w:tcW w:w="204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5B47865"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46"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77B7715"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5E03C410"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E404B4"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5</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73952270"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bCs/>
                <w:color w:val="000000" w:themeColor="text1"/>
                <w:sz w:val="24"/>
                <w:szCs w:val="24"/>
                <w:lang w:val="kk-KZ"/>
              </w:rPr>
              <w:t>А</w:t>
            </w:r>
            <w:r w:rsidRPr="005A7116">
              <w:rPr>
                <w:rFonts w:ascii="Times New Roman" w:hAnsi="Times New Roman" w:cs="Times New Roman"/>
                <w:bCs/>
                <w:color w:val="000000" w:themeColor="text1"/>
                <w:sz w:val="24"/>
                <w:szCs w:val="24"/>
              </w:rPr>
              <w:t xml:space="preserve">шық және интервалды инвестициялық пай қорларының пайларына </w:t>
            </w:r>
            <w:r w:rsidRPr="005A7116">
              <w:rPr>
                <w:rFonts w:ascii="Times New Roman" w:eastAsia="Times New Roman" w:hAnsi="Times New Roman" w:cs="Times New Roman"/>
                <w:color w:val="000000" w:themeColor="text1"/>
                <w:sz w:val="24"/>
                <w:szCs w:val="24"/>
                <w:lang w:val="kk-KZ" w:eastAsia="ru-RU"/>
              </w:rPr>
              <w:t xml:space="preserve">инвестициялардың </w:t>
            </w:r>
            <w:r w:rsidRPr="005A7116">
              <w:rPr>
                <w:rFonts w:ascii="Times New Roman" w:eastAsia="Times New Roman" w:hAnsi="Times New Roman" w:cs="Times New Roman"/>
                <w:color w:val="000000" w:themeColor="text1"/>
                <w:sz w:val="24"/>
                <w:szCs w:val="24"/>
                <w:lang w:eastAsia="ru-RU"/>
              </w:rPr>
              <w:t xml:space="preserve">жиынтық </w:t>
            </w:r>
            <w:r w:rsidRPr="005A7116">
              <w:rPr>
                <w:rFonts w:ascii="Times New Roman" w:eastAsia="Times New Roman" w:hAnsi="Times New Roman" w:cs="Times New Roman"/>
                <w:color w:val="000000" w:themeColor="text1"/>
                <w:sz w:val="24"/>
                <w:szCs w:val="24"/>
                <w:lang w:val="kk-KZ" w:eastAsia="ru-RU"/>
              </w:rPr>
              <w:t>баланстық құны</w:t>
            </w:r>
            <w:r w:rsidRPr="005A7116">
              <w:rPr>
                <w:rFonts w:ascii="Times New Roman" w:hAnsi="Times New Roman" w:cs="Times New Roman"/>
                <w:bCs/>
                <w:color w:val="000000" w:themeColor="text1"/>
                <w:sz w:val="24"/>
                <w:szCs w:val="24"/>
              </w:rPr>
              <w:t xml:space="preserve"> (НД8-1) - осы қаулымен белгіленген Исламдық сақтандыру (қайта сақтандыру) ұйымының пруденциялық нормативтерінің және </w:t>
            </w:r>
            <w:r w:rsidRPr="005A7116">
              <w:rPr>
                <w:rFonts w:ascii="Times New Roman" w:hAnsi="Times New Roman" w:cs="Times New Roman"/>
                <w:bCs/>
                <w:color w:val="000000" w:themeColor="text1"/>
                <w:sz w:val="24"/>
                <w:szCs w:val="24"/>
              </w:rPr>
              <w:lastRenderedPageBreak/>
              <w:t>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5 (бес) пайыздан көп емес</w:t>
            </w:r>
          </w:p>
        </w:tc>
        <w:tc>
          <w:tcPr>
            <w:tcW w:w="204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B57139B"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46"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697F0F6"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r w:rsidR="0012267E" w:rsidRPr="005A7116" w14:paraId="3C7159F3"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858A94"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lastRenderedPageBreak/>
              <w:t>6</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0B2237C5"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bCs/>
                <w:color w:val="000000" w:themeColor="text1"/>
                <w:sz w:val="24"/>
                <w:szCs w:val="24"/>
              </w:rPr>
              <w:t xml:space="preserve">Қазақстан Республикасының жергілікті атқарушы органдары шығарған борыштық бағалы қағаздарға </w:t>
            </w:r>
            <w:r w:rsidRPr="005A7116">
              <w:rPr>
                <w:rFonts w:ascii="Times New Roman" w:eastAsia="Times New Roman" w:hAnsi="Times New Roman" w:cs="Times New Roman"/>
                <w:color w:val="000000" w:themeColor="text1"/>
                <w:sz w:val="24"/>
                <w:szCs w:val="24"/>
                <w:lang w:val="kk-KZ" w:eastAsia="ru-RU"/>
              </w:rPr>
              <w:t xml:space="preserve">инвестициялардың </w:t>
            </w:r>
            <w:r w:rsidRPr="005A7116">
              <w:rPr>
                <w:rFonts w:ascii="Times New Roman" w:eastAsia="Times New Roman" w:hAnsi="Times New Roman" w:cs="Times New Roman"/>
                <w:color w:val="000000" w:themeColor="text1"/>
                <w:sz w:val="24"/>
                <w:szCs w:val="24"/>
                <w:lang w:eastAsia="ru-RU"/>
              </w:rPr>
              <w:t xml:space="preserve">жиынтық </w:t>
            </w:r>
            <w:r w:rsidRPr="005A7116">
              <w:rPr>
                <w:rFonts w:ascii="Times New Roman" w:eastAsia="Times New Roman" w:hAnsi="Times New Roman" w:cs="Times New Roman"/>
                <w:color w:val="000000" w:themeColor="text1"/>
                <w:sz w:val="24"/>
                <w:szCs w:val="24"/>
                <w:lang w:val="kk-KZ" w:eastAsia="ru-RU"/>
              </w:rPr>
              <w:t>баланстық құны</w:t>
            </w:r>
            <w:r w:rsidRPr="005A7116">
              <w:rPr>
                <w:rFonts w:ascii="Times New Roman" w:hAnsi="Times New Roman" w:cs="Times New Roman"/>
                <w:bCs/>
                <w:color w:val="000000" w:themeColor="text1"/>
                <w:sz w:val="24"/>
                <w:szCs w:val="24"/>
              </w:rPr>
              <w:t xml:space="preserve"> (НД9) -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10 (он) пайыздан көп емес</w:t>
            </w:r>
          </w:p>
        </w:tc>
        <w:tc>
          <w:tcPr>
            <w:tcW w:w="204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AC2388A" w14:textId="77777777" w:rsidR="001058C5" w:rsidRPr="005A7116" w:rsidRDefault="001058C5" w:rsidP="000D6F32">
            <w:pPr>
              <w:spacing w:after="0" w:line="240" w:lineRule="auto"/>
              <w:jc w:val="center"/>
              <w:rPr>
                <w:rFonts w:ascii="Times New Roman" w:eastAsia="Times New Roman" w:hAnsi="Times New Roman" w:cs="Times New Roman"/>
                <w:color w:val="000000" w:themeColor="text1"/>
                <w:sz w:val="24"/>
                <w:szCs w:val="24"/>
                <w:lang w:eastAsia="ru-RU"/>
              </w:rPr>
            </w:pPr>
          </w:p>
        </w:tc>
        <w:tc>
          <w:tcPr>
            <w:tcW w:w="2046"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7FFD3E9" w14:textId="77777777" w:rsidR="001058C5" w:rsidRPr="005A7116" w:rsidRDefault="001058C5" w:rsidP="000D6F32">
            <w:pPr>
              <w:spacing w:after="0" w:line="240" w:lineRule="auto"/>
              <w:jc w:val="center"/>
              <w:rPr>
                <w:rFonts w:ascii="Times New Roman" w:eastAsia="Times New Roman" w:hAnsi="Times New Roman" w:cs="Times New Roman"/>
                <w:color w:val="000000" w:themeColor="text1"/>
                <w:sz w:val="24"/>
                <w:szCs w:val="24"/>
                <w:lang w:eastAsia="ru-RU"/>
              </w:rPr>
            </w:pPr>
          </w:p>
        </w:tc>
      </w:tr>
      <w:tr w:rsidR="0012267E" w:rsidRPr="005A7116" w14:paraId="7A1A5EB1" w14:textId="77777777" w:rsidTr="00C90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94A3FB"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5A7116">
              <w:rPr>
                <w:rFonts w:ascii="Times New Roman" w:eastAsia="Times New Roman" w:hAnsi="Times New Roman" w:cs="Times New Roman"/>
                <w:color w:val="000000" w:themeColor="text1"/>
                <w:sz w:val="24"/>
                <w:szCs w:val="24"/>
                <w:lang w:eastAsia="ru-RU"/>
              </w:rPr>
              <w:t>7</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14:paraId="5863B2D1" w14:textId="77777777" w:rsidR="001058C5" w:rsidRPr="005A7116" w:rsidRDefault="001058C5" w:rsidP="000D6F32">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A7116">
              <w:rPr>
                <w:rFonts w:ascii="Times New Roman" w:hAnsi="Times New Roman" w:cs="Times New Roman"/>
                <w:bCs/>
                <w:color w:val="000000" w:themeColor="text1"/>
                <w:sz w:val="24"/>
                <w:szCs w:val="24"/>
                <w:lang w:val="kk-KZ"/>
              </w:rPr>
              <w:t>О</w:t>
            </w:r>
            <w:r w:rsidRPr="005A7116">
              <w:rPr>
                <w:rFonts w:ascii="Times New Roman" w:hAnsi="Times New Roman" w:cs="Times New Roman"/>
                <w:bCs/>
                <w:color w:val="000000" w:themeColor="text1"/>
                <w:sz w:val="24"/>
                <w:szCs w:val="24"/>
              </w:rPr>
              <w:t xml:space="preserve">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34-тармағы </w:t>
            </w:r>
            <w:r w:rsidRPr="005A7116">
              <w:rPr>
                <w:rFonts w:ascii="Times New Roman" w:hAnsi="Times New Roman" w:cs="Times New Roman"/>
                <w:bCs/>
                <w:color w:val="000000" w:themeColor="text1"/>
                <w:sz w:val="24"/>
                <w:szCs w:val="24"/>
                <w:lang w:val="kk-KZ"/>
              </w:rPr>
              <w:t>2</w:t>
            </w:r>
            <w:r w:rsidRPr="005A7116">
              <w:rPr>
                <w:rFonts w:ascii="Times New Roman" w:hAnsi="Times New Roman" w:cs="Times New Roman"/>
                <w:bCs/>
                <w:color w:val="000000" w:themeColor="text1"/>
                <w:sz w:val="24"/>
                <w:szCs w:val="24"/>
              </w:rPr>
              <w:t xml:space="preserve">5) және </w:t>
            </w:r>
            <w:r w:rsidRPr="005A7116">
              <w:rPr>
                <w:rFonts w:ascii="Times New Roman" w:hAnsi="Times New Roman" w:cs="Times New Roman"/>
                <w:bCs/>
                <w:color w:val="000000" w:themeColor="text1"/>
                <w:sz w:val="24"/>
                <w:szCs w:val="24"/>
                <w:lang w:val="kk-KZ"/>
              </w:rPr>
              <w:t>2</w:t>
            </w:r>
            <w:r w:rsidRPr="005A7116">
              <w:rPr>
                <w:rFonts w:ascii="Times New Roman" w:hAnsi="Times New Roman" w:cs="Times New Roman"/>
                <w:bCs/>
                <w:color w:val="000000" w:themeColor="text1"/>
                <w:sz w:val="24"/>
                <w:szCs w:val="24"/>
              </w:rPr>
              <w:t xml:space="preserve">6) тармақшаларының талаптарына сәйкес келетін исламдық қаржыландыру құралдарына </w:t>
            </w:r>
            <w:r w:rsidRPr="005A7116">
              <w:rPr>
                <w:rFonts w:ascii="Times New Roman" w:eastAsia="Times New Roman" w:hAnsi="Times New Roman" w:cs="Times New Roman"/>
                <w:color w:val="000000" w:themeColor="text1"/>
                <w:sz w:val="24"/>
                <w:szCs w:val="24"/>
                <w:lang w:val="kk-KZ" w:eastAsia="ru-RU"/>
              </w:rPr>
              <w:t xml:space="preserve">инвестициялардың </w:t>
            </w:r>
            <w:r w:rsidRPr="005A7116">
              <w:rPr>
                <w:rFonts w:ascii="Times New Roman" w:eastAsia="Times New Roman" w:hAnsi="Times New Roman" w:cs="Times New Roman"/>
                <w:color w:val="000000" w:themeColor="text1"/>
                <w:sz w:val="24"/>
                <w:szCs w:val="24"/>
                <w:lang w:eastAsia="ru-RU"/>
              </w:rPr>
              <w:t xml:space="preserve">жиынтық </w:t>
            </w:r>
            <w:r w:rsidRPr="005A7116">
              <w:rPr>
                <w:rFonts w:ascii="Times New Roman" w:eastAsia="Times New Roman" w:hAnsi="Times New Roman" w:cs="Times New Roman"/>
                <w:color w:val="000000" w:themeColor="text1"/>
                <w:sz w:val="24"/>
                <w:szCs w:val="24"/>
                <w:lang w:val="kk-KZ" w:eastAsia="ru-RU"/>
              </w:rPr>
              <w:t>баланстық құны</w:t>
            </w:r>
            <w:r w:rsidRPr="005A7116">
              <w:rPr>
                <w:rFonts w:ascii="Times New Roman" w:hAnsi="Times New Roman" w:cs="Times New Roman"/>
                <w:bCs/>
                <w:color w:val="000000" w:themeColor="text1"/>
                <w:sz w:val="24"/>
                <w:szCs w:val="24"/>
              </w:rPr>
              <w:t xml:space="preserve"> (НД10) -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10 (он) пайыздан көп емес</w:t>
            </w:r>
          </w:p>
        </w:tc>
        <w:tc>
          <w:tcPr>
            <w:tcW w:w="204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3CFE594"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c>
          <w:tcPr>
            <w:tcW w:w="2046"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9A71696" w14:textId="77777777" w:rsidR="001058C5" w:rsidRPr="005A7116" w:rsidRDefault="001058C5" w:rsidP="000D6F32">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tc>
      </w:tr>
    </w:tbl>
    <w:p w14:paraId="0AC0358D" w14:textId="77777777" w:rsidR="008B622D" w:rsidRPr="001A686F" w:rsidRDefault="008B622D" w:rsidP="000D6F32">
      <w:pPr>
        <w:spacing w:after="0" w:line="240" w:lineRule="auto"/>
        <w:jc w:val="center"/>
        <w:rPr>
          <w:rStyle w:val="s0"/>
          <w:color w:val="000000" w:themeColor="text1"/>
          <w:sz w:val="28"/>
          <w:szCs w:val="28"/>
        </w:rPr>
      </w:pPr>
    </w:p>
    <w:p w14:paraId="5012D094" w14:textId="77777777" w:rsidR="00C90B63" w:rsidRPr="001A686F" w:rsidRDefault="00C90B63" w:rsidP="000D6F32">
      <w:pPr>
        <w:spacing w:after="0" w:line="240" w:lineRule="auto"/>
        <w:jc w:val="center"/>
        <w:rPr>
          <w:rStyle w:val="s0"/>
          <w:color w:val="000000" w:themeColor="text1"/>
          <w:sz w:val="28"/>
          <w:szCs w:val="28"/>
        </w:rPr>
      </w:pPr>
      <w:r w:rsidRPr="001A686F">
        <w:rPr>
          <w:rStyle w:val="s0"/>
          <w:color w:val="000000" w:themeColor="text1"/>
          <w:sz w:val="28"/>
          <w:szCs w:val="28"/>
        </w:rPr>
        <w:t>6-кесте. Өтімділігі жоғары активтердің жеткіліктілігі нормативін есептеу</w:t>
      </w:r>
    </w:p>
    <w:p w14:paraId="7CD8A8D6" w14:textId="77777777" w:rsidR="00C90B63" w:rsidRPr="001A686F" w:rsidRDefault="00C90B63" w:rsidP="000D6F32">
      <w:pPr>
        <w:spacing w:after="0" w:line="240" w:lineRule="auto"/>
        <w:jc w:val="center"/>
        <w:rPr>
          <w:rStyle w:val="s0"/>
          <w:color w:val="000000" w:themeColor="text1"/>
          <w:sz w:val="28"/>
          <w:szCs w:val="28"/>
        </w:rPr>
      </w:pPr>
    </w:p>
    <w:p w14:paraId="1ED2093D" w14:textId="77777777" w:rsidR="00C90B63" w:rsidRPr="005A7116" w:rsidRDefault="00C90B63" w:rsidP="000D6F32">
      <w:pPr>
        <w:spacing w:after="0" w:line="240" w:lineRule="auto"/>
        <w:jc w:val="right"/>
        <w:rPr>
          <w:rStyle w:val="s0"/>
          <w:color w:val="000000" w:themeColor="text1"/>
          <w:sz w:val="24"/>
        </w:rPr>
      </w:pPr>
      <w:r w:rsidRPr="005A7116">
        <w:rPr>
          <w:rStyle w:val="s0"/>
          <w:color w:val="000000" w:themeColor="text1"/>
          <w:sz w:val="24"/>
        </w:rPr>
        <w:t>(</w:t>
      </w:r>
      <w:r w:rsidRPr="005A7116">
        <w:rPr>
          <w:rStyle w:val="s0"/>
          <w:color w:val="000000" w:themeColor="text1"/>
          <w:sz w:val="24"/>
          <w:lang w:val="kk-KZ"/>
        </w:rPr>
        <w:t>мың теңгемен</w:t>
      </w:r>
      <w:r w:rsidRPr="005A7116">
        <w:rPr>
          <w:rStyle w:val="s0"/>
          <w:color w:val="000000" w:themeColor="text1"/>
          <w:sz w:val="24"/>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4762"/>
        <w:gridCol w:w="1361"/>
        <w:gridCol w:w="1361"/>
        <w:gridCol w:w="1361"/>
      </w:tblGrid>
      <w:tr w:rsidR="0012267E" w:rsidRPr="005A7116" w14:paraId="05B12EA9" w14:textId="77777777" w:rsidTr="00C90B63">
        <w:trPr>
          <w:jc w:val="center"/>
        </w:trPr>
        <w:tc>
          <w:tcPr>
            <w:tcW w:w="794" w:type="dxa"/>
            <w:tcMar>
              <w:top w:w="0" w:type="dxa"/>
              <w:left w:w="108" w:type="dxa"/>
              <w:bottom w:w="0" w:type="dxa"/>
              <w:right w:w="108" w:type="dxa"/>
            </w:tcMar>
            <w:hideMark/>
          </w:tcPr>
          <w:p w14:paraId="7AB9276C"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w:t>
            </w:r>
          </w:p>
        </w:tc>
        <w:tc>
          <w:tcPr>
            <w:tcW w:w="4762" w:type="dxa"/>
            <w:tcMar>
              <w:top w:w="0" w:type="dxa"/>
              <w:left w:w="108" w:type="dxa"/>
              <w:bottom w:w="0" w:type="dxa"/>
              <w:right w:w="108" w:type="dxa"/>
            </w:tcMar>
            <w:hideMark/>
          </w:tcPr>
          <w:p w14:paraId="2C2A5844"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lang w:val="kk-KZ"/>
              </w:rPr>
            </w:pPr>
            <w:r w:rsidRPr="005A7116">
              <w:rPr>
                <w:rFonts w:ascii="Times New Roman" w:hAnsi="Times New Roman"/>
                <w:color w:val="000000" w:themeColor="text1"/>
                <w:sz w:val="24"/>
                <w:szCs w:val="24"/>
                <w:lang w:val="kk-KZ"/>
              </w:rPr>
              <w:t>Көрсеткіш атауы</w:t>
            </w:r>
          </w:p>
        </w:tc>
        <w:tc>
          <w:tcPr>
            <w:tcW w:w="1361" w:type="dxa"/>
            <w:tcMar>
              <w:top w:w="0" w:type="dxa"/>
              <w:left w:w="108" w:type="dxa"/>
              <w:bottom w:w="0" w:type="dxa"/>
              <w:right w:w="108" w:type="dxa"/>
            </w:tcMar>
            <w:hideMark/>
          </w:tcPr>
          <w:p w14:paraId="6F88F042"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lang w:val="kk-KZ"/>
              </w:rPr>
            </w:pPr>
            <w:r w:rsidRPr="005A7116">
              <w:rPr>
                <w:rFonts w:ascii="Times New Roman" w:hAnsi="Times New Roman"/>
                <w:color w:val="000000" w:themeColor="text1"/>
                <w:sz w:val="24"/>
                <w:szCs w:val="24"/>
                <w:lang w:val="kk-KZ"/>
              </w:rPr>
              <w:t>Баланс бойынша сомасы</w:t>
            </w:r>
          </w:p>
        </w:tc>
        <w:tc>
          <w:tcPr>
            <w:tcW w:w="1361" w:type="dxa"/>
            <w:tcMar>
              <w:top w:w="0" w:type="dxa"/>
              <w:left w:w="108" w:type="dxa"/>
              <w:bottom w:w="0" w:type="dxa"/>
              <w:right w:w="108" w:type="dxa"/>
            </w:tcMar>
            <w:hideMark/>
          </w:tcPr>
          <w:p w14:paraId="7375FFB8"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lang w:val="kk-KZ"/>
              </w:rPr>
            </w:pPr>
            <w:r w:rsidRPr="005A7116">
              <w:rPr>
                <w:rFonts w:ascii="Times New Roman" w:hAnsi="Times New Roman"/>
                <w:color w:val="000000" w:themeColor="text1"/>
                <w:sz w:val="24"/>
                <w:szCs w:val="24"/>
                <w:lang w:val="kk-KZ"/>
              </w:rPr>
              <w:t>Ескерілетін көлемі</w:t>
            </w:r>
          </w:p>
        </w:tc>
        <w:tc>
          <w:tcPr>
            <w:tcW w:w="1361" w:type="dxa"/>
            <w:tcMar>
              <w:top w:w="0" w:type="dxa"/>
              <w:left w:w="108" w:type="dxa"/>
              <w:bottom w:w="0" w:type="dxa"/>
              <w:right w:w="108" w:type="dxa"/>
            </w:tcMar>
            <w:hideMark/>
          </w:tcPr>
          <w:p w14:paraId="10E03DD8"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lang w:val="kk-KZ"/>
              </w:rPr>
            </w:pPr>
            <w:r w:rsidRPr="005A7116">
              <w:rPr>
                <w:rFonts w:ascii="Times New Roman" w:hAnsi="Times New Roman"/>
                <w:color w:val="000000" w:themeColor="text1"/>
                <w:sz w:val="24"/>
                <w:szCs w:val="24"/>
                <w:lang w:val="kk-KZ"/>
              </w:rPr>
              <w:t>Есептеуге сома</w:t>
            </w:r>
          </w:p>
        </w:tc>
      </w:tr>
      <w:tr w:rsidR="0012267E" w:rsidRPr="005A7116" w14:paraId="5BC1A0C0" w14:textId="77777777" w:rsidTr="00C90B63">
        <w:trPr>
          <w:jc w:val="center"/>
        </w:trPr>
        <w:tc>
          <w:tcPr>
            <w:tcW w:w="794" w:type="dxa"/>
            <w:tcMar>
              <w:top w:w="0" w:type="dxa"/>
              <w:left w:w="108" w:type="dxa"/>
              <w:bottom w:w="0" w:type="dxa"/>
              <w:right w:w="108" w:type="dxa"/>
            </w:tcMar>
          </w:tcPr>
          <w:p w14:paraId="7957BCCB"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w:t>
            </w:r>
          </w:p>
        </w:tc>
        <w:tc>
          <w:tcPr>
            <w:tcW w:w="4762" w:type="dxa"/>
            <w:tcMar>
              <w:top w:w="0" w:type="dxa"/>
              <w:left w:w="108" w:type="dxa"/>
              <w:bottom w:w="0" w:type="dxa"/>
              <w:right w:w="108" w:type="dxa"/>
            </w:tcMar>
          </w:tcPr>
          <w:p w14:paraId="35F2A8D0"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2</w:t>
            </w:r>
          </w:p>
        </w:tc>
        <w:tc>
          <w:tcPr>
            <w:tcW w:w="1361" w:type="dxa"/>
            <w:tcMar>
              <w:top w:w="0" w:type="dxa"/>
              <w:left w:w="108" w:type="dxa"/>
              <w:bottom w:w="0" w:type="dxa"/>
              <w:right w:w="108" w:type="dxa"/>
            </w:tcMar>
          </w:tcPr>
          <w:p w14:paraId="39431126"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3</w:t>
            </w:r>
          </w:p>
        </w:tc>
        <w:tc>
          <w:tcPr>
            <w:tcW w:w="1361" w:type="dxa"/>
            <w:tcMar>
              <w:top w:w="0" w:type="dxa"/>
              <w:left w:w="108" w:type="dxa"/>
              <w:bottom w:w="0" w:type="dxa"/>
              <w:right w:w="108" w:type="dxa"/>
            </w:tcMar>
          </w:tcPr>
          <w:p w14:paraId="5CF5B39F"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4</w:t>
            </w:r>
          </w:p>
        </w:tc>
        <w:tc>
          <w:tcPr>
            <w:tcW w:w="1361" w:type="dxa"/>
            <w:tcMar>
              <w:top w:w="0" w:type="dxa"/>
              <w:left w:w="108" w:type="dxa"/>
              <w:bottom w:w="0" w:type="dxa"/>
              <w:right w:w="108" w:type="dxa"/>
            </w:tcMar>
          </w:tcPr>
          <w:p w14:paraId="58F8CC47"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5</w:t>
            </w:r>
          </w:p>
        </w:tc>
      </w:tr>
      <w:tr w:rsidR="0012267E" w:rsidRPr="005A7116" w14:paraId="046BF7BE" w14:textId="77777777" w:rsidTr="00C90B63">
        <w:trPr>
          <w:jc w:val="center"/>
        </w:trPr>
        <w:tc>
          <w:tcPr>
            <w:tcW w:w="794" w:type="dxa"/>
            <w:tcMar>
              <w:top w:w="0" w:type="dxa"/>
              <w:left w:w="108" w:type="dxa"/>
              <w:bottom w:w="0" w:type="dxa"/>
              <w:right w:w="108" w:type="dxa"/>
            </w:tcMar>
            <w:hideMark/>
          </w:tcPr>
          <w:p w14:paraId="2E40C13D"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w:t>
            </w:r>
          </w:p>
        </w:tc>
        <w:tc>
          <w:tcPr>
            <w:tcW w:w="4762" w:type="dxa"/>
            <w:tcMar>
              <w:top w:w="0" w:type="dxa"/>
              <w:left w:w="108" w:type="dxa"/>
              <w:bottom w:w="0" w:type="dxa"/>
              <w:right w:w="108" w:type="dxa"/>
            </w:tcMar>
            <w:hideMark/>
          </w:tcPr>
          <w:p w14:paraId="054212B0" w14:textId="77777777" w:rsidR="00C90B63" w:rsidRPr="005A7116" w:rsidRDefault="00C90B63"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lang w:val="kk-KZ"/>
              </w:rPr>
              <w:t>Ақша - барлығы, оның ішінде</w:t>
            </w:r>
            <w:r w:rsidRPr="005A7116">
              <w:rPr>
                <w:rFonts w:ascii="Times New Roman" w:hAnsi="Times New Roman"/>
                <w:color w:val="000000" w:themeColor="text1"/>
                <w:sz w:val="24"/>
                <w:szCs w:val="24"/>
              </w:rPr>
              <w:t>:</w:t>
            </w:r>
          </w:p>
        </w:tc>
        <w:tc>
          <w:tcPr>
            <w:tcW w:w="1361" w:type="dxa"/>
            <w:tcMar>
              <w:top w:w="0" w:type="dxa"/>
              <w:left w:w="108" w:type="dxa"/>
              <w:bottom w:w="0" w:type="dxa"/>
              <w:right w:w="108" w:type="dxa"/>
            </w:tcMar>
            <w:hideMark/>
          </w:tcPr>
          <w:p w14:paraId="52D38F07"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p>
        </w:tc>
        <w:tc>
          <w:tcPr>
            <w:tcW w:w="1361" w:type="dxa"/>
            <w:tcMar>
              <w:top w:w="0" w:type="dxa"/>
              <w:left w:w="108" w:type="dxa"/>
              <w:bottom w:w="0" w:type="dxa"/>
              <w:right w:w="108" w:type="dxa"/>
            </w:tcMar>
            <w:hideMark/>
          </w:tcPr>
          <w:p w14:paraId="1922D603"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х</w:t>
            </w:r>
          </w:p>
        </w:tc>
        <w:tc>
          <w:tcPr>
            <w:tcW w:w="1361" w:type="dxa"/>
            <w:tcMar>
              <w:top w:w="0" w:type="dxa"/>
              <w:left w:w="108" w:type="dxa"/>
              <w:bottom w:w="0" w:type="dxa"/>
              <w:right w:w="108" w:type="dxa"/>
            </w:tcMar>
            <w:hideMark/>
          </w:tcPr>
          <w:p w14:paraId="6878FC17"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p>
        </w:tc>
      </w:tr>
      <w:tr w:rsidR="0012267E" w:rsidRPr="005A7116" w14:paraId="4D1DC628" w14:textId="77777777" w:rsidTr="00C90B63">
        <w:trPr>
          <w:jc w:val="center"/>
        </w:trPr>
        <w:tc>
          <w:tcPr>
            <w:tcW w:w="794" w:type="dxa"/>
            <w:tcMar>
              <w:top w:w="0" w:type="dxa"/>
              <w:left w:w="108" w:type="dxa"/>
              <w:bottom w:w="0" w:type="dxa"/>
              <w:right w:w="108" w:type="dxa"/>
            </w:tcMar>
            <w:hideMark/>
          </w:tcPr>
          <w:p w14:paraId="3D0BF164"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1.1</w:t>
            </w:r>
          </w:p>
        </w:tc>
        <w:tc>
          <w:tcPr>
            <w:tcW w:w="4762" w:type="dxa"/>
            <w:tcMar>
              <w:top w:w="0" w:type="dxa"/>
              <w:left w:w="108" w:type="dxa"/>
              <w:bottom w:w="0" w:type="dxa"/>
              <w:right w:w="108" w:type="dxa"/>
            </w:tcMar>
            <w:hideMark/>
          </w:tcPr>
          <w:p w14:paraId="0E385A1B" w14:textId="77777777" w:rsidR="00C90B63" w:rsidRPr="005A7116" w:rsidRDefault="00C90B63"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исламдық қайта сақтандыру активтерін шегергенде, исламдық сақтандыру (қайта сақтандыру) ұйымы активтерінің сомасынан 1 (бір) пайыздан аспайтын сомада кассадағы ақша</w:t>
            </w:r>
          </w:p>
        </w:tc>
        <w:tc>
          <w:tcPr>
            <w:tcW w:w="1361" w:type="dxa"/>
            <w:tcMar>
              <w:top w:w="0" w:type="dxa"/>
              <w:left w:w="108" w:type="dxa"/>
              <w:bottom w:w="0" w:type="dxa"/>
              <w:right w:w="108" w:type="dxa"/>
            </w:tcMar>
            <w:hideMark/>
          </w:tcPr>
          <w:p w14:paraId="22E569F2" w14:textId="77777777" w:rsidR="00C90B63" w:rsidRPr="005A7116" w:rsidRDefault="00C90B63" w:rsidP="000D6F32">
            <w:pPr>
              <w:spacing w:after="0" w:line="240" w:lineRule="auto"/>
              <w:jc w:val="center"/>
              <w:rPr>
                <w:rFonts w:ascii="Times New Roman" w:hAnsi="Times New Roman"/>
                <w:color w:val="000000" w:themeColor="text1"/>
                <w:sz w:val="24"/>
                <w:szCs w:val="24"/>
              </w:rPr>
            </w:pPr>
          </w:p>
        </w:tc>
        <w:tc>
          <w:tcPr>
            <w:tcW w:w="1361" w:type="dxa"/>
            <w:tcMar>
              <w:top w:w="0" w:type="dxa"/>
              <w:left w:w="108" w:type="dxa"/>
              <w:bottom w:w="0" w:type="dxa"/>
              <w:right w:w="108" w:type="dxa"/>
            </w:tcMar>
            <w:hideMark/>
          </w:tcPr>
          <w:p w14:paraId="561E1BDD" w14:textId="77777777" w:rsidR="00C90B63" w:rsidRPr="005A7116" w:rsidRDefault="00C90B63"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361" w:type="dxa"/>
            <w:tcMar>
              <w:top w:w="0" w:type="dxa"/>
              <w:left w:w="108" w:type="dxa"/>
              <w:bottom w:w="0" w:type="dxa"/>
              <w:right w:w="108" w:type="dxa"/>
            </w:tcMar>
            <w:hideMark/>
          </w:tcPr>
          <w:p w14:paraId="5C1FDAE7" w14:textId="77777777" w:rsidR="00C90B63" w:rsidRPr="005A7116" w:rsidRDefault="00C90B63" w:rsidP="000D6F32">
            <w:pPr>
              <w:spacing w:after="0" w:line="240" w:lineRule="auto"/>
              <w:jc w:val="center"/>
              <w:rPr>
                <w:rFonts w:ascii="Times New Roman" w:hAnsi="Times New Roman"/>
                <w:color w:val="000000" w:themeColor="text1"/>
                <w:sz w:val="24"/>
                <w:szCs w:val="24"/>
              </w:rPr>
            </w:pPr>
          </w:p>
        </w:tc>
      </w:tr>
      <w:tr w:rsidR="0012267E" w:rsidRPr="005A7116" w14:paraId="3D6F209F" w14:textId="77777777" w:rsidTr="00C90B63">
        <w:trPr>
          <w:jc w:val="center"/>
        </w:trPr>
        <w:tc>
          <w:tcPr>
            <w:tcW w:w="794" w:type="dxa"/>
            <w:tcMar>
              <w:top w:w="0" w:type="dxa"/>
              <w:left w:w="108" w:type="dxa"/>
              <w:bottom w:w="0" w:type="dxa"/>
              <w:right w:w="108" w:type="dxa"/>
            </w:tcMar>
            <w:hideMark/>
          </w:tcPr>
          <w:p w14:paraId="0A47B823"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lastRenderedPageBreak/>
              <w:t>1.2</w:t>
            </w:r>
          </w:p>
        </w:tc>
        <w:tc>
          <w:tcPr>
            <w:tcW w:w="4762" w:type="dxa"/>
            <w:tcMar>
              <w:top w:w="0" w:type="dxa"/>
              <w:left w:w="108" w:type="dxa"/>
              <w:bottom w:w="0" w:type="dxa"/>
              <w:right w:w="108" w:type="dxa"/>
            </w:tcMar>
            <w:hideMark/>
          </w:tcPr>
          <w:p w14:paraId="7C6FD4C1" w14:textId="77777777" w:rsidR="00C90B63" w:rsidRPr="005A7116" w:rsidRDefault="00C90B63"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брокерлік және (немесе) дилерлік қызметті жүзеге асыратын ұйымның Қазақстан Республикасының екінші деңгейдегі банктеріндегі және орталық депозитарийдегі шоттарындағы исламдық сақтандыру (қайта сақтандыру) ұйымының ақшасы</w:t>
            </w:r>
          </w:p>
        </w:tc>
        <w:tc>
          <w:tcPr>
            <w:tcW w:w="1361" w:type="dxa"/>
            <w:tcMar>
              <w:top w:w="0" w:type="dxa"/>
              <w:left w:w="108" w:type="dxa"/>
              <w:bottom w:w="0" w:type="dxa"/>
              <w:right w:w="108" w:type="dxa"/>
            </w:tcMar>
            <w:hideMark/>
          </w:tcPr>
          <w:p w14:paraId="6941D93C" w14:textId="77777777" w:rsidR="00C90B63" w:rsidRPr="005A7116" w:rsidRDefault="00C90B63" w:rsidP="000D6F32">
            <w:pPr>
              <w:spacing w:after="0" w:line="240" w:lineRule="auto"/>
              <w:jc w:val="center"/>
              <w:rPr>
                <w:rFonts w:ascii="Times New Roman" w:hAnsi="Times New Roman"/>
                <w:color w:val="000000" w:themeColor="text1"/>
                <w:sz w:val="24"/>
                <w:szCs w:val="24"/>
              </w:rPr>
            </w:pPr>
          </w:p>
        </w:tc>
        <w:tc>
          <w:tcPr>
            <w:tcW w:w="1361" w:type="dxa"/>
            <w:tcMar>
              <w:top w:w="0" w:type="dxa"/>
              <w:left w:w="108" w:type="dxa"/>
              <w:bottom w:w="0" w:type="dxa"/>
              <w:right w:w="108" w:type="dxa"/>
            </w:tcMar>
            <w:hideMark/>
          </w:tcPr>
          <w:p w14:paraId="1E37CD02"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361" w:type="dxa"/>
            <w:tcMar>
              <w:top w:w="0" w:type="dxa"/>
              <w:left w:w="108" w:type="dxa"/>
              <w:bottom w:w="0" w:type="dxa"/>
              <w:right w:w="108" w:type="dxa"/>
            </w:tcMar>
            <w:hideMark/>
          </w:tcPr>
          <w:p w14:paraId="5DC08304" w14:textId="77777777" w:rsidR="00C90B63" w:rsidRPr="005A7116" w:rsidRDefault="00C90B63" w:rsidP="000D6F32">
            <w:pPr>
              <w:spacing w:after="0" w:line="240" w:lineRule="auto"/>
              <w:jc w:val="center"/>
              <w:rPr>
                <w:rFonts w:ascii="Times New Roman" w:hAnsi="Times New Roman"/>
                <w:color w:val="000000" w:themeColor="text1"/>
                <w:sz w:val="24"/>
                <w:szCs w:val="24"/>
              </w:rPr>
            </w:pPr>
          </w:p>
        </w:tc>
      </w:tr>
      <w:tr w:rsidR="0012267E" w:rsidRPr="005A7116" w14:paraId="4A72F7CD" w14:textId="77777777" w:rsidTr="00C90B63">
        <w:trPr>
          <w:jc w:val="center"/>
        </w:trPr>
        <w:tc>
          <w:tcPr>
            <w:tcW w:w="794" w:type="dxa"/>
            <w:tcMar>
              <w:top w:w="0" w:type="dxa"/>
              <w:left w:w="108" w:type="dxa"/>
              <w:bottom w:w="0" w:type="dxa"/>
              <w:right w:w="108" w:type="dxa"/>
            </w:tcMar>
          </w:tcPr>
          <w:p w14:paraId="6B434A60"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1.3</w:t>
            </w:r>
          </w:p>
        </w:tc>
        <w:tc>
          <w:tcPr>
            <w:tcW w:w="4762" w:type="dxa"/>
            <w:tcMar>
              <w:top w:w="0" w:type="dxa"/>
              <w:left w:w="108" w:type="dxa"/>
              <w:bottom w:w="0" w:type="dxa"/>
              <w:right w:w="108" w:type="dxa"/>
            </w:tcMar>
          </w:tcPr>
          <w:p w14:paraId="0F89442E" w14:textId="77777777" w:rsidR="00C90B63" w:rsidRPr="005A7116" w:rsidRDefault="00C90B63"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lang w:val="kk-KZ"/>
              </w:rPr>
              <w:t xml:space="preserve">Осы қосымшаның 2.1. және 2.2.-жолдарында көрсетілген Қазақстан Республикасының екінші деңгейдегі банктердегі ағымдағы шоттарындағы ақша  </w:t>
            </w:r>
          </w:p>
        </w:tc>
        <w:tc>
          <w:tcPr>
            <w:tcW w:w="1361" w:type="dxa"/>
            <w:tcMar>
              <w:top w:w="0" w:type="dxa"/>
              <w:left w:w="108" w:type="dxa"/>
              <w:bottom w:w="0" w:type="dxa"/>
              <w:right w:w="108" w:type="dxa"/>
            </w:tcMar>
          </w:tcPr>
          <w:p w14:paraId="20096391" w14:textId="77777777" w:rsidR="00C90B63" w:rsidRPr="005A7116" w:rsidRDefault="00C90B63" w:rsidP="000D6F32">
            <w:pPr>
              <w:spacing w:after="0" w:line="240" w:lineRule="auto"/>
              <w:jc w:val="center"/>
              <w:rPr>
                <w:rFonts w:ascii="Times New Roman" w:hAnsi="Times New Roman"/>
                <w:color w:val="000000" w:themeColor="text1"/>
                <w:sz w:val="24"/>
                <w:szCs w:val="24"/>
              </w:rPr>
            </w:pPr>
          </w:p>
        </w:tc>
        <w:tc>
          <w:tcPr>
            <w:tcW w:w="1361" w:type="dxa"/>
            <w:tcMar>
              <w:top w:w="0" w:type="dxa"/>
              <w:left w:w="108" w:type="dxa"/>
              <w:bottom w:w="0" w:type="dxa"/>
              <w:right w:w="108" w:type="dxa"/>
            </w:tcMar>
          </w:tcPr>
          <w:p w14:paraId="233D76C3"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361" w:type="dxa"/>
            <w:tcMar>
              <w:top w:w="0" w:type="dxa"/>
              <w:left w:w="108" w:type="dxa"/>
              <w:bottom w:w="0" w:type="dxa"/>
              <w:right w:w="108" w:type="dxa"/>
            </w:tcMar>
          </w:tcPr>
          <w:p w14:paraId="0801DC74" w14:textId="77777777" w:rsidR="00C90B63" w:rsidRPr="005A7116" w:rsidRDefault="00C90B63" w:rsidP="000D6F32">
            <w:pPr>
              <w:spacing w:after="0" w:line="240" w:lineRule="auto"/>
              <w:jc w:val="center"/>
              <w:rPr>
                <w:rFonts w:ascii="Times New Roman" w:hAnsi="Times New Roman"/>
                <w:color w:val="000000" w:themeColor="text1"/>
                <w:sz w:val="24"/>
                <w:szCs w:val="24"/>
              </w:rPr>
            </w:pPr>
          </w:p>
        </w:tc>
      </w:tr>
      <w:tr w:rsidR="0012267E" w:rsidRPr="005A7116" w14:paraId="25D63C71" w14:textId="77777777" w:rsidTr="00C90B63">
        <w:trPr>
          <w:jc w:val="center"/>
        </w:trPr>
        <w:tc>
          <w:tcPr>
            <w:tcW w:w="794" w:type="dxa"/>
            <w:tcMar>
              <w:top w:w="0" w:type="dxa"/>
              <w:left w:w="108" w:type="dxa"/>
              <w:bottom w:w="0" w:type="dxa"/>
              <w:right w:w="108" w:type="dxa"/>
            </w:tcMar>
          </w:tcPr>
          <w:p w14:paraId="37994D03"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1.4</w:t>
            </w:r>
          </w:p>
        </w:tc>
        <w:tc>
          <w:tcPr>
            <w:tcW w:w="4762" w:type="dxa"/>
            <w:tcMar>
              <w:top w:w="0" w:type="dxa"/>
              <w:left w:w="108" w:type="dxa"/>
              <w:bottom w:w="0" w:type="dxa"/>
              <w:right w:w="108" w:type="dxa"/>
            </w:tcMar>
          </w:tcPr>
          <w:p w14:paraId="0F2C4841" w14:textId="77777777" w:rsidR="00C90B63" w:rsidRPr="005A7116" w:rsidRDefault="00C90B63"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lang w:val="kk-KZ"/>
              </w:rPr>
              <w:t xml:space="preserve">Осы қосымшаның 2.3.-жолында көрсетілген Қазақстан Республикасының екінші деңгейдегі банктердегі ағымдағы шоттарындағы ақша  </w:t>
            </w:r>
          </w:p>
        </w:tc>
        <w:tc>
          <w:tcPr>
            <w:tcW w:w="1361" w:type="dxa"/>
            <w:tcMar>
              <w:top w:w="0" w:type="dxa"/>
              <w:left w:w="108" w:type="dxa"/>
              <w:bottom w:w="0" w:type="dxa"/>
              <w:right w:w="108" w:type="dxa"/>
            </w:tcMar>
          </w:tcPr>
          <w:p w14:paraId="30DCA920" w14:textId="77777777" w:rsidR="00C90B63" w:rsidRPr="005A7116" w:rsidRDefault="00C90B63" w:rsidP="000D6F32">
            <w:pPr>
              <w:spacing w:after="0" w:line="240" w:lineRule="auto"/>
              <w:jc w:val="center"/>
              <w:rPr>
                <w:rFonts w:ascii="Times New Roman" w:hAnsi="Times New Roman"/>
                <w:color w:val="000000" w:themeColor="text1"/>
                <w:sz w:val="24"/>
                <w:szCs w:val="24"/>
              </w:rPr>
            </w:pPr>
          </w:p>
        </w:tc>
        <w:tc>
          <w:tcPr>
            <w:tcW w:w="1361" w:type="dxa"/>
            <w:tcMar>
              <w:top w:w="0" w:type="dxa"/>
              <w:left w:w="108" w:type="dxa"/>
              <w:bottom w:w="0" w:type="dxa"/>
              <w:right w:w="108" w:type="dxa"/>
            </w:tcMar>
          </w:tcPr>
          <w:p w14:paraId="1C50FD5B"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90%</w:t>
            </w:r>
          </w:p>
        </w:tc>
        <w:tc>
          <w:tcPr>
            <w:tcW w:w="1361" w:type="dxa"/>
            <w:tcMar>
              <w:top w:w="0" w:type="dxa"/>
              <w:left w:w="108" w:type="dxa"/>
              <w:bottom w:w="0" w:type="dxa"/>
              <w:right w:w="108" w:type="dxa"/>
            </w:tcMar>
          </w:tcPr>
          <w:p w14:paraId="6A143F88" w14:textId="77777777" w:rsidR="00C90B63" w:rsidRPr="005A7116" w:rsidRDefault="00C90B63" w:rsidP="000D6F32">
            <w:pPr>
              <w:spacing w:after="0" w:line="240" w:lineRule="auto"/>
              <w:jc w:val="center"/>
              <w:rPr>
                <w:rFonts w:ascii="Times New Roman" w:hAnsi="Times New Roman"/>
                <w:color w:val="000000" w:themeColor="text1"/>
                <w:sz w:val="24"/>
                <w:szCs w:val="24"/>
              </w:rPr>
            </w:pPr>
          </w:p>
        </w:tc>
      </w:tr>
      <w:tr w:rsidR="0012267E" w:rsidRPr="005A7116" w14:paraId="02BA6A64" w14:textId="77777777" w:rsidTr="00C90B63">
        <w:trPr>
          <w:jc w:val="center"/>
        </w:trPr>
        <w:tc>
          <w:tcPr>
            <w:tcW w:w="794" w:type="dxa"/>
            <w:tcMar>
              <w:top w:w="0" w:type="dxa"/>
              <w:left w:w="108" w:type="dxa"/>
              <w:bottom w:w="0" w:type="dxa"/>
              <w:right w:w="108" w:type="dxa"/>
            </w:tcMar>
            <w:hideMark/>
          </w:tcPr>
          <w:p w14:paraId="26D99471"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1.5</w:t>
            </w:r>
          </w:p>
        </w:tc>
        <w:tc>
          <w:tcPr>
            <w:tcW w:w="4762" w:type="dxa"/>
            <w:tcMar>
              <w:top w:w="0" w:type="dxa"/>
              <w:left w:w="108" w:type="dxa"/>
              <w:bottom w:w="0" w:type="dxa"/>
              <w:right w:w="108" w:type="dxa"/>
            </w:tcMar>
            <w:hideMark/>
          </w:tcPr>
          <w:p w14:paraId="04208148" w14:textId="77777777" w:rsidR="00C90B63" w:rsidRPr="005A7116" w:rsidRDefault="00C90B63"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lang w:val="kk-KZ"/>
              </w:rPr>
              <w:t>инвестициялық портфельді басқару жөнінідегі қызметті жүзеге асыратын ұйымның Қазақстан Республикасының екінші деңгейдегі банктеріндегі шоттарындағы исламдық сақтандыру (қайта сақтандыру) ұйымының ақшасы</w:t>
            </w:r>
            <w:r w:rsidRPr="005A7116">
              <w:rPr>
                <w:rFonts w:ascii="Times New Roman" w:hAnsi="Times New Roman"/>
                <w:color w:val="000000" w:themeColor="text1"/>
                <w:sz w:val="24"/>
                <w:szCs w:val="24"/>
              </w:rPr>
              <w:t xml:space="preserve"> </w:t>
            </w:r>
          </w:p>
        </w:tc>
        <w:tc>
          <w:tcPr>
            <w:tcW w:w="1361" w:type="dxa"/>
            <w:tcMar>
              <w:top w:w="0" w:type="dxa"/>
              <w:left w:w="108" w:type="dxa"/>
              <w:bottom w:w="0" w:type="dxa"/>
              <w:right w:w="108" w:type="dxa"/>
            </w:tcMar>
            <w:hideMark/>
          </w:tcPr>
          <w:p w14:paraId="6E0C4C8B" w14:textId="77777777" w:rsidR="00C90B63" w:rsidRPr="005A7116" w:rsidRDefault="00C90B63" w:rsidP="000D6F32">
            <w:pPr>
              <w:spacing w:after="0" w:line="240" w:lineRule="auto"/>
              <w:jc w:val="center"/>
              <w:rPr>
                <w:rFonts w:ascii="Times New Roman" w:hAnsi="Times New Roman"/>
                <w:color w:val="000000" w:themeColor="text1"/>
                <w:sz w:val="24"/>
                <w:szCs w:val="24"/>
              </w:rPr>
            </w:pPr>
          </w:p>
        </w:tc>
        <w:tc>
          <w:tcPr>
            <w:tcW w:w="1361" w:type="dxa"/>
            <w:tcMar>
              <w:top w:w="0" w:type="dxa"/>
              <w:left w:w="108" w:type="dxa"/>
              <w:bottom w:w="0" w:type="dxa"/>
              <w:right w:w="108" w:type="dxa"/>
            </w:tcMar>
            <w:hideMark/>
          </w:tcPr>
          <w:p w14:paraId="68E162D6"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361" w:type="dxa"/>
            <w:tcMar>
              <w:top w:w="0" w:type="dxa"/>
              <w:left w:w="108" w:type="dxa"/>
              <w:bottom w:w="0" w:type="dxa"/>
              <w:right w:w="108" w:type="dxa"/>
            </w:tcMar>
            <w:hideMark/>
          </w:tcPr>
          <w:p w14:paraId="29998CC7" w14:textId="77777777" w:rsidR="00C90B63" w:rsidRPr="005A7116" w:rsidRDefault="00C90B63" w:rsidP="000D6F32">
            <w:pPr>
              <w:spacing w:after="0" w:line="240" w:lineRule="auto"/>
              <w:jc w:val="center"/>
              <w:rPr>
                <w:rFonts w:ascii="Times New Roman" w:hAnsi="Times New Roman"/>
                <w:color w:val="000000" w:themeColor="text1"/>
                <w:sz w:val="24"/>
                <w:szCs w:val="24"/>
              </w:rPr>
            </w:pPr>
          </w:p>
        </w:tc>
      </w:tr>
      <w:tr w:rsidR="0012267E" w:rsidRPr="005A7116" w14:paraId="65A6247E" w14:textId="77777777" w:rsidTr="00C90B63">
        <w:trPr>
          <w:jc w:val="center"/>
        </w:trPr>
        <w:tc>
          <w:tcPr>
            <w:tcW w:w="794" w:type="dxa"/>
            <w:tcMar>
              <w:top w:w="0" w:type="dxa"/>
              <w:left w:w="108" w:type="dxa"/>
              <w:bottom w:w="0" w:type="dxa"/>
              <w:right w:w="108" w:type="dxa"/>
            </w:tcMar>
            <w:hideMark/>
          </w:tcPr>
          <w:p w14:paraId="4490255E"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2</w:t>
            </w:r>
          </w:p>
        </w:tc>
        <w:tc>
          <w:tcPr>
            <w:tcW w:w="4762" w:type="dxa"/>
            <w:tcMar>
              <w:top w:w="0" w:type="dxa"/>
              <w:left w:w="108" w:type="dxa"/>
              <w:bottom w:w="0" w:type="dxa"/>
              <w:right w:w="108" w:type="dxa"/>
            </w:tcMar>
            <w:hideMark/>
          </w:tcPr>
          <w:p w14:paraId="68F652FA" w14:textId="77777777" w:rsidR="00C90B63" w:rsidRPr="005A7116" w:rsidRDefault="00C90B63" w:rsidP="000D6F32">
            <w:pPr>
              <w:spacing w:after="0" w:line="240" w:lineRule="auto"/>
              <w:jc w:val="both"/>
              <w:textAlignment w:val="baseline"/>
              <w:rPr>
                <w:rFonts w:ascii="Times New Roman" w:hAnsi="Times New Roman"/>
                <w:color w:val="000000" w:themeColor="text1"/>
                <w:sz w:val="24"/>
                <w:szCs w:val="24"/>
                <w:lang w:val="en-US"/>
              </w:rPr>
            </w:pPr>
            <w:r w:rsidRPr="005A7116">
              <w:rPr>
                <w:rFonts w:ascii="Times New Roman" w:hAnsi="Times New Roman"/>
                <w:color w:val="000000" w:themeColor="text1"/>
                <w:sz w:val="24"/>
                <w:szCs w:val="24"/>
                <w:lang w:val="kk-KZ"/>
              </w:rPr>
              <w:t>Салымдар - барлығы, оның ішінде:</w:t>
            </w:r>
            <w:r w:rsidRPr="005A7116">
              <w:rPr>
                <w:rFonts w:ascii="Times New Roman" w:hAnsi="Times New Roman"/>
                <w:color w:val="000000" w:themeColor="text1"/>
                <w:sz w:val="24"/>
                <w:szCs w:val="24"/>
              </w:rPr>
              <w:t xml:space="preserve"> </w:t>
            </w:r>
          </w:p>
        </w:tc>
        <w:tc>
          <w:tcPr>
            <w:tcW w:w="1361" w:type="dxa"/>
            <w:tcMar>
              <w:top w:w="0" w:type="dxa"/>
              <w:left w:w="108" w:type="dxa"/>
              <w:bottom w:w="0" w:type="dxa"/>
              <w:right w:w="108" w:type="dxa"/>
            </w:tcMar>
            <w:hideMark/>
          </w:tcPr>
          <w:p w14:paraId="4CDA2AC5"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p>
        </w:tc>
        <w:tc>
          <w:tcPr>
            <w:tcW w:w="1361" w:type="dxa"/>
            <w:tcMar>
              <w:top w:w="0" w:type="dxa"/>
              <w:left w:w="108" w:type="dxa"/>
              <w:bottom w:w="0" w:type="dxa"/>
              <w:right w:w="108" w:type="dxa"/>
            </w:tcMar>
            <w:hideMark/>
          </w:tcPr>
          <w:p w14:paraId="68A79B42"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X</w:t>
            </w:r>
          </w:p>
        </w:tc>
        <w:tc>
          <w:tcPr>
            <w:tcW w:w="1361" w:type="dxa"/>
            <w:tcMar>
              <w:top w:w="0" w:type="dxa"/>
              <w:left w:w="108" w:type="dxa"/>
              <w:bottom w:w="0" w:type="dxa"/>
              <w:right w:w="108" w:type="dxa"/>
            </w:tcMar>
            <w:hideMark/>
          </w:tcPr>
          <w:p w14:paraId="00FC2F10"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p>
        </w:tc>
      </w:tr>
      <w:tr w:rsidR="0012267E" w:rsidRPr="005A7116" w14:paraId="0D2E22DE" w14:textId="77777777" w:rsidTr="00C90B63">
        <w:trPr>
          <w:jc w:val="center"/>
        </w:trPr>
        <w:tc>
          <w:tcPr>
            <w:tcW w:w="794" w:type="dxa"/>
            <w:tcMar>
              <w:top w:w="0" w:type="dxa"/>
              <w:left w:w="108" w:type="dxa"/>
              <w:bottom w:w="0" w:type="dxa"/>
              <w:right w:w="108" w:type="dxa"/>
            </w:tcMar>
          </w:tcPr>
          <w:p w14:paraId="31D2F202" w14:textId="77777777" w:rsidR="00C90B63" w:rsidRPr="005A7116" w:rsidRDefault="00C90B63"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2.1</w:t>
            </w:r>
          </w:p>
        </w:tc>
        <w:tc>
          <w:tcPr>
            <w:tcW w:w="4762" w:type="dxa"/>
            <w:tcMar>
              <w:top w:w="0" w:type="dxa"/>
              <w:left w:w="108" w:type="dxa"/>
              <w:bottom w:w="0" w:type="dxa"/>
              <w:right w:w="108" w:type="dxa"/>
            </w:tcMar>
          </w:tcPr>
          <w:p w14:paraId="049AFBD0" w14:textId="38CC2771" w:rsidR="00C90B63" w:rsidRPr="005A7116" w:rsidRDefault="00C90B63"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lang w:val="kk-KZ"/>
              </w:rPr>
              <w:t xml:space="preserve">егер эмитент болып табылатын осы банктердің акциялары қор биржасының ресми тізімінің </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lang w:val="kk-KZ"/>
              </w:rPr>
              <w:t>Негізгі</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lang w:val="kk-KZ"/>
              </w:rPr>
              <w:t xml:space="preserve"> алаңындағы </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lang w:val="kk-KZ"/>
              </w:rPr>
              <w:t>акциялар</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lang w:val="kk-KZ"/>
              </w:rPr>
              <w:t xml:space="preserve"> секторында </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lang w:val="kk-KZ"/>
              </w:rPr>
              <w:t>премиум</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lang w:val="kk-KZ"/>
              </w:rPr>
              <w:t xml:space="preserve"> санатына енгізілген немесе қор биржасы индексінің өкілдіктік тізімінде болса деген шартымен </w:t>
            </w:r>
            <w:r w:rsidRPr="005A7116">
              <w:rPr>
                <w:rFonts w:ascii="Times New Roman" w:eastAsia="Times New Roman" w:hAnsi="Times New Roman"/>
                <w:color w:val="000000" w:themeColor="text1"/>
                <w:spacing w:val="2"/>
                <w:sz w:val="24"/>
                <w:szCs w:val="24"/>
              </w:rPr>
              <w:t>Қазақстан Республикасының екінші деңгейдегі банктеріндегі салымдар</w:t>
            </w:r>
          </w:p>
        </w:tc>
        <w:tc>
          <w:tcPr>
            <w:tcW w:w="1361" w:type="dxa"/>
            <w:tcMar>
              <w:top w:w="0" w:type="dxa"/>
              <w:left w:w="108" w:type="dxa"/>
              <w:bottom w:w="0" w:type="dxa"/>
              <w:right w:w="108" w:type="dxa"/>
            </w:tcMar>
          </w:tcPr>
          <w:p w14:paraId="48BB202C" w14:textId="77777777" w:rsidR="00C90B63" w:rsidRPr="005A7116" w:rsidRDefault="00C90B63" w:rsidP="000D6F32">
            <w:pPr>
              <w:spacing w:after="0" w:line="240" w:lineRule="auto"/>
              <w:jc w:val="center"/>
              <w:rPr>
                <w:rFonts w:ascii="Times New Roman" w:hAnsi="Times New Roman"/>
                <w:color w:val="000000" w:themeColor="text1"/>
                <w:sz w:val="24"/>
                <w:szCs w:val="24"/>
              </w:rPr>
            </w:pPr>
          </w:p>
        </w:tc>
        <w:tc>
          <w:tcPr>
            <w:tcW w:w="1361" w:type="dxa"/>
            <w:tcMar>
              <w:top w:w="0" w:type="dxa"/>
              <w:left w:w="108" w:type="dxa"/>
              <w:bottom w:w="0" w:type="dxa"/>
              <w:right w:w="108" w:type="dxa"/>
            </w:tcMar>
          </w:tcPr>
          <w:p w14:paraId="4DCE0802"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361" w:type="dxa"/>
            <w:tcMar>
              <w:top w:w="0" w:type="dxa"/>
              <w:left w:w="108" w:type="dxa"/>
              <w:bottom w:w="0" w:type="dxa"/>
              <w:right w:w="108" w:type="dxa"/>
            </w:tcMar>
          </w:tcPr>
          <w:p w14:paraId="74160E43" w14:textId="77777777" w:rsidR="00C90B63" w:rsidRPr="005A7116" w:rsidRDefault="00C90B63" w:rsidP="000D6F32">
            <w:pPr>
              <w:spacing w:after="0" w:line="240" w:lineRule="auto"/>
              <w:jc w:val="center"/>
              <w:rPr>
                <w:rFonts w:ascii="Times New Roman" w:hAnsi="Times New Roman"/>
                <w:color w:val="000000" w:themeColor="text1"/>
                <w:sz w:val="24"/>
                <w:szCs w:val="24"/>
              </w:rPr>
            </w:pPr>
          </w:p>
        </w:tc>
      </w:tr>
      <w:tr w:rsidR="0012267E" w:rsidRPr="005A7116" w14:paraId="144BF06C" w14:textId="77777777" w:rsidTr="00C90B63">
        <w:trPr>
          <w:jc w:val="center"/>
        </w:trPr>
        <w:tc>
          <w:tcPr>
            <w:tcW w:w="794" w:type="dxa"/>
            <w:tcMar>
              <w:top w:w="0" w:type="dxa"/>
              <w:left w:w="108" w:type="dxa"/>
              <w:bottom w:w="0" w:type="dxa"/>
              <w:right w:w="108" w:type="dxa"/>
            </w:tcMar>
            <w:hideMark/>
          </w:tcPr>
          <w:p w14:paraId="3DFC624F"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2.2</w:t>
            </w:r>
          </w:p>
        </w:tc>
        <w:tc>
          <w:tcPr>
            <w:tcW w:w="4762" w:type="dxa"/>
            <w:tcMar>
              <w:top w:w="0" w:type="dxa"/>
              <w:left w:w="108" w:type="dxa"/>
              <w:bottom w:w="0" w:type="dxa"/>
              <w:right w:w="108" w:type="dxa"/>
            </w:tcMar>
            <w:hideMark/>
          </w:tcPr>
          <w:p w14:paraId="16544B5E" w14:textId="76F8E39E" w:rsidR="00C90B63" w:rsidRPr="005A7116" w:rsidRDefault="00C90B63"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lang w:val="kk-KZ"/>
              </w:rPr>
              <w:t>мынадай талаптардың біріне сәйкес келетін Қазақстан Республикасының екінші деңгейдегі банктеріндегі салымдар:</w:t>
            </w:r>
            <w:r w:rsidRPr="005A7116">
              <w:rPr>
                <w:rFonts w:ascii="Times New Roman" w:eastAsia="Times New Roman" w:hAnsi="Times New Roman"/>
                <w:color w:val="000000" w:themeColor="text1"/>
                <w:spacing w:val="2"/>
                <w:sz w:val="24"/>
                <w:szCs w:val="24"/>
                <w:lang w:val="kk-KZ"/>
              </w:rPr>
              <w:br/>
              <w:t xml:space="preserve">Standard &amp; Poor's агенттігінің халықаралық шкаласы бойынша </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lang w:val="kk-KZ"/>
              </w:rPr>
              <w:t>В</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lang w:val="kk-KZ"/>
              </w:rPr>
              <w:t xml:space="preserve">-дан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lang w:val="kk-KZ"/>
              </w:rPr>
              <w:t>kzBB+</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lang w:val="kk-KZ"/>
              </w:rPr>
              <w:t xml:space="preserve"> төмен емес рейтингтік бағасы немесе басқа рейтингтік агенттіктердің бірінің ұлттық шкаласы бойынша осыған ұқсас деңгейдегі рейтингі бар;</w:t>
            </w:r>
            <w:r w:rsidRPr="005A7116">
              <w:rPr>
                <w:rFonts w:ascii="Times New Roman" w:eastAsia="Times New Roman" w:hAnsi="Times New Roman"/>
                <w:color w:val="000000" w:themeColor="text1"/>
                <w:spacing w:val="2"/>
                <w:sz w:val="24"/>
                <w:szCs w:val="24"/>
                <w:lang w:val="kk-KZ"/>
              </w:rPr>
              <w:br/>
              <w:t xml:space="preserve">Қазақстан Республикасының бейрезидент бас банктері Standard &amp; Poor's агенттігінің </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lang w:val="kk-KZ"/>
              </w:rPr>
              <w:t>А-</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lang w:val="kk-KZ"/>
              </w:rPr>
              <w:t xml:space="preserve">-тен төмен емес шетел валютасындағы ұзақ мерзімді кредиттік рейтингі немесе басқа рейтингтік агенттіктердің бірінің осыған ұқсас </w:t>
            </w:r>
            <w:r w:rsidRPr="005A7116">
              <w:rPr>
                <w:rFonts w:ascii="Times New Roman" w:eastAsia="Times New Roman" w:hAnsi="Times New Roman"/>
                <w:color w:val="000000" w:themeColor="text1"/>
                <w:spacing w:val="2"/>
                <w:sz w:val="24"/>
                <w:szCs w:val="24"/>
                <w:lang w:val="kk-KZ"/>
              </w:rPr>
              <w:lastRenderedPageBreak/>
              <w:t>деңгейдегі рейтингі бар Қазақстан Республикасының резидент еншілес банктері болып табылады</w:t>
            </w:r>
            <w:r w:rsidRPr="005A7116">
              <w:rPr>
                <w:rFonts w:ascii="Times New Roman" w:hAnsi="Times New Roman"/>
                <w:color w:val="000000" w:themeColor="text1"/>
                <w:sz w:val="24"/>
                <w:szCs w:val="24"/>
              </w:rPr>
              <w:t xml:space="preserve"> </w:t>
            </w:r>
          </w:p>
        </w:tc>
        <w:tc>
          <w:tcPr>
            <w:tcW w:w="1361" w:type="dxa"/>
            <w:tcMar>
              <w:top w:w="0" w:type="dxa"/>
              <w:left w:w="108" w:type="dxa"/>
              <w:bottom w:w="0" w:type="dxa"/>
              <w:right w:w="108" w:type="dxa"/>
            </w:tcMar>
            <w:hideMark/>
          </w:tcPr>
          <w:p w14:paraId="3ADC0062" w14:textId="77777777" w:rsidR="00C90B63" w:rsidRPr="005A7116" w:rsidRDefault="00C90B63" w:rsidP="000D6F32">
            <w:pPr>
              <w:spacing w:after="0" w:line="240" w:lineRule="auto"/>
              <w:jc w:val="center"/>
              <w:rPr>
                <w:rFonts w:ascii="Times New Roman" w:hAnsi="Times New Roman"/>
                <w:color w:val="000000" w:themeColor="text1"/>
                <w:sz w:val="24"/>
                <w:szCs w:val="24"/>
              </w:rPr>
            </w:pPr>
          </w:p>
        </w:tc>
        <w:tc>
          <w:tcPr>
            <w:tcW w:w="1361" w:type="dxa"/>
            <w:tcMar>
              <w:top w:w="0" w:type="dxa"/>
              <w:left w:w="108" w:type="dxa"/>
              <w:bottom w:w="0" w:type="dxa"/>
              <w:right w:w="108" w:type="dxa"/>
            </w:tcMar>
            <w:hideMark/>
          </w:tcPr>
          <w:p w14:paraId="25078206"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361" w:type="dxa"/>
            <w:tcMar>
              <w:top w:w="0" w:type="dxa"/>
              <w:left w:w="108" w:type="dxa"/>
              <w:bottom w:w="0" w:type="dxa"/>
              <w:right w:w="108" w:type="dxa"/>
            </w:tcMar>
            <w:hideMark/>
          </w:tcPr>
          <w:p w14:paraId="2C13F287" w14:textId="77777777" w:rsidR="00C90B63" w:rsidRPr="005A7116" w:rsidRDefault="00C90B63" w:rsidP="000D6F32">
            <w:pPr>
              <w:spacing w:after="0" w:line="240" w:lineRule="auto"/>
              <w:jc w:val="center"/>
              <w:rPr>
                <w:rFonts w:ascii="Times New Roman" w:hAnsi="Times New Roman"/>
                <w:color w:val="000000" w:themeColor="text1"/>
                <w:sz w:val="24"/>
                <w:szCs w:val="24"/>
              </w:rPr>
            </w:pPr>
          </w:p>
        </w:tc>
      </w:tr>
      <w:tr w:rsidR="0012267E" w:rsidRPr="005A7116" w14:paraId="1F1BAE82" w14:textId="77777777" w:rsidTr="00C90B63">
        <w:trPr>
          <w:jc w:val="center"/>
        </w:trPr>
        <w:tc>
          <w:tcPr>
            <w:tcW w:w="794" w:type="dxa"/>
            <w:tcMar>
              <w:top w:w="0" w:type="dxa"/>
              <w:left w:w="108" w:type="dxa"/>
              <w:bottom w:w="0" w:type="dxa"/>
              <w:right w:w="108" w:type="dxa"/>
            </w:tcMar>
            <w:hideMark/>
          </w:tcPr>
          <w:p w14:paraId="40532EBC"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lastRenderedPageBreak/>
              <w:t>2.3</w:t>
            </w:r>
          </w:p>
        </w:tc>
        <w:tc>
          <w:tcPr>
            <w:tcW w:w="4762" w:type="dxa"/>
            <w:tcMar>
              <w:top w:w="0" w:type="dxa"/>
              <w:left w:w="108" w:type="dxa"/>
              <w:bottom w:w="0" w:type="dxa"/>
              <w:right w:w="108" w:type="dxa"/>
            </w:tcMar>
            <w:hideMark/>
          </w:tcPr>
          <w:p w14:paraId="5234B16C" w14:textId="66C9AA29" w:rsidR="00C90B63" w:rsidRPr="005A7116" w:rsidRDefault="00C90B63"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 xml:space="preserve">Standard &amp; Poor's агенттігінің халықаралық шкаласы бойынша </w:t>
            </w:r>
            <w:r w:rsidR="00796D18" w:rsidRPr="005A7116">
              <w:rPr>
                <w:rFonts w:ascii="Times New Roman" w:eastAsia="Times New Roman" w:hAnsi="Times New Roman"/>
                <w:color w:val="000000" w:themeColor="text1"/>
                <w:spacing w:val="2"/>
                <w:sz w:val="24"/>
                <w:szCs w:val="24"/>
              </w:rPr>
              <w:t>«</w:t>
            </w:r>
            <w:r w:rsidRPr="005A7116">
              <w:rPr>
                <w:rFonts w:ascii="Times New Roman" w:eastAsia="Times New Roman" w:hAnsi="Times New Roman"/>
                <w:color w:val="000000" w:themeColor="text1"/>
                <w:spacing w:val="2"/>
                <w:sz w:val="24"/>
                <w:szCs w:val="24"/>
              </w:rPr>
              <w:t>В</w:t>
            </w:r>
            <w:r w:rsidRPr="005A7116">
              <w:rPr>
                <w:rFonts w:ascii="Times New Roman" w:eastAsia="Times New Roman" w:hAnsi="Times New Roman"/>
                <w:color w:val="000000" w:themeColor="text1"/>
                <w:spacing w:val="2"/>
                <w:sz w:val="24"/>
                <w:szCs w:val="24"/>
                <w:lang w:val="kk-KZ"/>
              </w:rPr>
              <w:t>-</w:t>
            </w:r>
            <w:r w:rsidR="00796D18" w:rsidRPr="005A7116">
              <w:rPr>
                <w:rFonts w:ascii="Times New Roman" w:eastAsia="Times New Roman" w:hAnsi="Times New Roman"/>
                <w:color w:val="000000" w:themeColor="text1"/>
                <w:spacing w:val="2"/>
                <w:sz w:val="24"/>
                <w:szCs w:val="24"/>
              </w:rPr>
              <w:t>»</w:t>
            </w:r>
            <w:r w:rsidRPr="005A7116">
              <w:rPr>
                <w:rFonts w:ascii="Times New Roman" w:eastAsia="Times New Roman" w:hAnsi="Times New Roman"/>
                <w:color w:val="000000" w:themeColor="text1"/>
                <w:spacing w:val="2"/>
                <w:sz w:val="24"/>
                <w:szCs w:val="24"/>
              </w:rPr>
              <w:t xml:space="preserve">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w:t>
            </w:r>
            <w:r w:rsidR="00796D18" w:rsidRPr="005A7116">
              <w:rPr>
                <w:rFonts w:ascii="Times New Roman" w:eastAsia="Times New Roman" w:hAnsi="Times New Roman"/>
                <w:color w:val="000000" w:themeColor="text1"/>
                <w:spacing w:val="2"/>
                <w:sz w:val="24"/>
                <w:szCs w:val="24"/>
              </w:rPr>
              <w:t>«</w:t>
            </w:r>
            <w:r w:rsidRPr="005A7116">
              <w:rPr>
                <w:rFonts w:ascii="Times New Roman" w:eastAsia="Times New Roman" w:hAnsi="Times New Roman"/>
                <w:color w:val="000000" w:themeColor="text1"/>
                <w:spacing w:val="2"/>
                <w:sz w:val="24"/>
                <w:szCs w:val="24"/>
              </w:rPr>
              <w:t>kzB</w:t>
            </w:r>
            <w:r w:rsidRPr="005A7116">
              <w:rPr>
                <w:rFonts w:ascii="Times New Roman" w:eastAsia="Times New Roman" w:hAnsi="Times New Roman"/>
                <w:color w:val="000000" w:themeColor="text1"/>
                <w:spacing w:val="2"/>
                <w:sz w:val="24"/>
                <w:szCs w:val="24"/>
                <w:lang w:val="kk-KZ"/>
              </w:rPr>
              <w:t>В</w:t>
            </w:r>
            <w:r w:rsidR="00796D18" w:rsidRPr="005A7116">
              <w:rPr>
                <w:rFonts w:ascii="Times New Roman" w:eastAsia="Times New Roman" w:hAnsi="Times New Roman"/>
                <w:color w:val="000000" w:themeColor="text1"/>
                <w:spacing w:val="2"/>
                <w:sz w:val="24"/>
                <w:szCs w:val="24"/>
              </w:rPr>
              <w:t>»</w:t>
            </w:r>
            <w:r w:rsidRPr="005A7116">
              <w:rPr>
                <w:rFonts w:ascii="Times New Roman" w:eastAsia="Times New Roman" w:hAnsi="Times New Roman"/>
                <w:color w:val="000000" w:themeColor="text1"/>
                <w:spacing w:val="2"/>
                <w:sz w:val="24"/>
                <w:szCs w:val="24"/>
              </w:rPr>
              <w:t>-</w:t>
            </w:r>
            <w:r w:rsidRPr="005A7116">
              <w:rPr>
                <w:rFonts w:ascii="Times New Roman" w:eastAsia="Times New Roman" w:hAnsi="Times New Roman"/>
                <w:color w:val="000000" w:themeColor="text1"/>
                <w:spacing w:val="2"/>
                <w:sz w:val="24"/>
                <w:szCs w:val="24"/>
                <w:lang w:val="kk-KZ"/>
              </w:rPr>
              <w:t>д</w:t>
            </w:r>
            <w:r w:rsidRPr="005A7116">
              <w:rPr>
                <w:rFonts w:ascii="Times New Roman" w:eastAsia="Times New Roman" w:hAnsi="Times New Roman"/>
                <w:color w:val="000000" w:themeColor="text1"/>
                <w:spacing w:val="2"/>
                <w:sz w:val="24"/>
                <w:szCs w:val="24"/>
              </w:rPr>
              <w:t xml:space="preserve">ан </w:t>
            </w:r>
            <w:r w:rsidR="00796D18" w:rsidRPr="005A7116">
              <w:rPr>
                <w:rFonts w:ascii="Times New Roman" w:eastAsia="Times New Roman" w:hAnsi="Times New Roman"/>
                <w:color w:val="000000" w:themeColor="text1"/>
                <w:spacing w:val="2"/>
                <w:sz w:val="24"/>
                <w:szCs w:val="24"/>
              </w:rPr>
              <w:t>«</w:t>
            </w:r>
            <w:r w:rsidRPr="005A7116">
              <w:rPr>
                <w:rFonts w:ascii="Times New Roman" w:eastAsia="Times New Roman" w:hAnsi="Times New Roman"/>
                <w:color w:val="000000" w:themeColor="text1"/>
                <w:spacing w:val="2"/>
                <w:sz w:val="24"/>
                <w:szCs w:val="24"/>
              </w:rPr>
              <w:t>kzBВ-</w:t>
            </w:r>
            <w:r w:rsidR="00796D18" w:rsidRPr="005A7116">
              <w:rPr>
                <w:rFonts w:ascii="Times New Roman" w:eastAsia="Times New Roman" w:hAnsi="Times New Roman"/>
                <w:color w:val="000000" w:themeColor="text1"/>
                <w:spacing w:val="2"/>
                <w:sz w:val="24"/>
                <w:szCs w:val="24"/>
              </w:rPr>
              <w:t>»</w:t>
            </w:r>
            <w:r w:rsidRPr="005A7116">
              <w:rPr>
                <w:rFonts w:ascii="Times New Roman" w:eastAsia="Times New Roman" w:hAnsi="Times New Roman"/>
                <w:color w:val="000000" w:themeColor="text1"/>
                <w:spacing w:val="2"/>
                <w:sz w:val="24"/>
                <w:szCs w:val="24"/>
              </w:rPr>
              <w:t>-ке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1361" w:type="dxa"/>
            <w:tcMar>
              <w:top w:w="0" w:type="dxa"/>
              <w:left w:w="108" w:type="dxa"/>
              <w:bottom w:w="0" w:type="dxa"/>
              <w:right w:w="108" w:type="dxa"/>
            </w:tcMar>
            <w:hideMark/>
          </w:tcPr>
          <w:p w14:paraId="4A874EE1"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p>
        </w:tc>
        <w:tc>
          <w:tcPr>
            <w:tcW w:w="1361" w:type="dxa"/>
            <w:tcMar>
              <w:top w:w="0" w:type="dxa"/>
              <w:left w:w="108" w:type="dxa"/>
              <w:bottom w:w="0" w:type="dxa"/>
              <w:right w:w="108" w:type="dxa"/>
            </w:tcMar>
            <w:hideMark/>
          </w:tcPr>
          <w:p w14:paraId="43E9F4FD"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90%</w:t>
            </w:r>
          </w:p>
        </w:tc>
        <w:tc>
          <w:tcPr>
            <w:tcW w:w="1361" w:type="dxa"/>
            <w:tcMar>
              <w:top w:w="0" w:type="dxa"/>
              <w:left w:w="108" w:type="dxa"/>
              <w:bottom w:w="0" w:type="dxa"/>
              <w:right w:w="108" w:type="dxa"/>
            </w:tcMar>
            <w:hideMark/>
          </w:tcPr>
          <w:p w14:paraId="0168734B"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p>
        </w:tc>
      </w:tr>
      <w:tr w:rsidR="0012267E" w:rsidRPr="005A7116" w14:paraId="15CDB84B" w14:textId="77777777" w:rsidTr="00C90B63">
        <w:trPr>
          <w:jc w:val="center"/>
        </w:trPr>
        <w:tc>
          <w:tcPr>
            <w:tcW w:w="794" w:type="dxa"/>
            <w:tcMar>
              <w:top w:w="0" w:type="dxa"/>
              <w:left w:w="108" w:type="dxa"/>
              <w:bottom w:w="0" w:type="dxa"/>
              <w:right w:w="108" w:type="dxa"/>
            </w:tcMar>
          </w:tcPr>
          <w:p w14:paraId="040275CB"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2.4</w:t>
            </w:r>
          </w:p>
        </w:tc>
        <w:tc>
          <w:tcPr>
            <w:tcW w:w="4762" w:type="dxa"/>
            <w:tcMar>
              <w:top w:w="0" w:type="dxa"/>
              <w:left w:w="108" w:type="dxa"/>
              <w:bottom w:w="0" w:type="dxa"/>
              <w:right w:w="108" w:type="dxa"/>
            </w:tcMar>
          </w:tcPr>
          <w:p w14:paraId="6D6D8D13" w14:textId="4696360A" w:rsidR="00C90B63" w:rsidRPr="005A7116" w:rsidRDefault="00C90B63"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 xml:space="preserve">Standard &amp; Poor's агенттігінің халықаралық шкаласы бойынша </w:t>
            </w:r>
            <w:r w:rsidR="00796D18" w:rsidRPr="005A7116">
              <w:rPr>
                <w:rFonts w:ascii="Times New Roman" w:eastAsia="Times New Roman" w:hAnsi="Times New Roman"/>
                <w:color w:val="000000" w:themeColor="text1"/>
                <w:spacing w:val="2"/>
                <w:sz w:val="24"/>
                <w:szCs w:val="24"/>
              </w:rPr>
              <w:t>«</w:t>
            </w:r>
            <w:r w:rsidRPr="005A7116">
              <w:rPr>
                <w:rFonts w:ascii="Times New Roman" w:eastAsia="Times New Roman" w:hAnsi="Times New Roman"/>
                <w:color w:val="000000" w:themeColor="text1"/>
                <w:spacing w:val="2"/>
                <w:sz w:val="24"/>
                <w:szCs w:val="24"/>
                <w:lang w:val="kk-KZ"/>
              </w:rPr>
              <w:t>АА-</w:t>
            </w:r>
            <w:r w:rsidR="00796D18" w:rsidRPr="005A7116">
              <w:rPr>
                <w:rFonts w:ascii="Times New Roman" w:eastAsia="Times New Roman" w:hAnsi="Times New Roman"/>
                <w:color w:val="000000" w:themeColor="text1"/>
                <w:spacing w:val="2"/>
                <w:sz w:val="24"/>
                <w:szCs w:val="24"/>
              </w:rPr>
              <w:t>»</w:t>
            </w:r>
            <w:r w:rsidRPr="005A7116">
              <w:rPr>
                <w:rFonts w:ascii="Times New Roman" w:eastAsia="Times New Roman" w:hAnsi="Times New Roman"/>
                <w:color w:val="000000" w:themeColor="text1"/>
                <w:spacing w:val="2"/>
                <w:sz w:val="24"/>
                <w:szCs w:val="24"/>
                <w:lang w:val="kk-KZ"/>
              </w:rPr>
              <w:t>-тан төмен емес</w:t>
            </w:r>
            <w:r w:rsidRPr="005A7116">
              <w:rPr>
                <w:rFonts w:ascii="Times New Roman" w:eastAsia="Times New Roman" w:hAnsi="Times New Roman"/>
                <w:color w:val="000000" w:themeColor="text1"/>
                <w:spacing w:val="2"/>
                <w:sz w:val="24"/>
                <w:szCs w:val="24"/>
              </w:rPr>
              <w:t xml:space="preserve"> ұзақ мерзімді рейтингі немесе басқа рейтингтік агенттіктердің бірінің осыған ұқсас деңгейдегі рейтингі бар </w:t>
            </w:r>
            <w:r w:rsidRPr="005A7116">
              <w:rPr>
                <w:rFonts w:ascii="Times New Roman" w:eastAsia="Times New Roman" w:hAnsi="Times New Roman"/>
                <w:color w:val="000000" w:themeColor="text1"/>
                <w:spacing w:val="2"/>
                <w:sz w:val="24"/>
                <w:szCs w:val="24"/>
                <w:lang w:val="kk-KZ"/>
              </w:rPr>
              <w:t>халықаралық қаржы ұйымдарындағы</w:t>
            </w:r>
            <w:r w:rsidRPr="005A7116">
              <w:rPr>
                <w:rFonts w:ascii="Times New Roman" w:eastAsia="Times New Roman" w:hAnsi="Times New Roman"/>
                <w:color w:val="000000" w:themeColor="text1"/>
                <w:spacing w:val="2"/>
                <w:sz w:val="24"/>
                <w:szCs w:val="24"/>
              </w:rPr>
              <w:t xml:space="preserve"> салымдар</w:t>
            </w:r>
            <w:r w:rsidRPr="005A7116">
              <w:rPr>
                <w:rFonts w:ascii="Times New Roman" w:eastAsia="Times New Roman" w:hAnsi="Times New Roman"/>
                <w:color w:val="000000" w:themeColor="text1"/>
                <w:spacing w:val="2"/>
                <w:sz w:val="24"/>
                <w:szCs w:val="24"/>
                <w:lang w:val="kk-KZ"/>
              </w:rPr>
              <w:t>, Еуразиялық Даму Банкінде Қазақстан Республикасының ұлттық валютасындағы салымдар</w:t>
            </w:r>
          </w:p>
        </w:tc>
        <w:tc>
          <w:tcPr>
            <w:tcW w:w="1361" w:type="dxa"/>
            <w:tcMar>
              <w:top w:w="0" w:type="dxa"/>
              <w:left w:w="108" w:type="dxa"/>
              <w:bottom w:w="0" w:type="dxa"/>
              <w:right w:w="108" w:type="dxa"/>
            </w:tcMar>
          </w:tcPr>
          <w:p w14:paraId="1ECA0D6D"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p>
        </w:tc>
        <w:tc>
          <w:tcPr>
            <w:tcW w:w="1361" w:type="dxa"/>
            <w:tcMar>
              <w:top w:w="0" w:type="dxa"/>
              <w:left w:w="108" w:type="dxa"/>
              <w:bottom w:w="0" w:type="dxa"/>
              <w:right w:w="108" w:type="dxa"/>
            </w:tcMar>
          </w:tcPr>
          <w:p w14:paraId="4871BFAD"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361" w:type="dxa"/>
            <w:tcMar>
              <w:top w:w="0" w:type="dxa"/>
              <w:left w:w="108" w:type="dxa"/>
              <w:bottom w:w="0" w:type="dxa"/>
              <w:right w:w="108" w:type="dxa"/>
            </w:tcMar>
          </w:tcPr>
          <w:p w14:paraId="4ED328B6"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p>
        </w:tc>
      </w:tr>
      <w:tr w:rsidR="0012267E" w:rsidRPr="005A7116" w14:paraId="335420D8" w14:textId="77777777" w:rsidTr="00C90B63">
        <w:trPr>
          <w:jc w:val="center"/>
        </w:trPr>
        <w:tc>
          <w:tcPr>
            <w:tcW w:w="794" w:type="dxa"/>
            <w:tcMar>
              <w:top w:w="0" w:type="dxa"/>
              <w:left w:w="108" w:type="dxa"/>
              <w:bottom w:w="0" w:type="dxa"/>
              <w:right w:w="108" w:type="dxa"/>
            </w:tcMar>
          </w:tcPr>
          <w:p w14:paraId="1023D77C"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2.5</w:t>
            </w:r>
          </w:p>
        </w:tc>
        <w:tc>
          <w:tcPr>
            <w:tcW w:w="4762" w:type="dxa"/>
            <w:tcMar>
              <w:top w:w="0" w:type="dxa"/>
              <w:left w:w="108" w:type="dxa"/>
              <w:bottom w:w="0" w:type="dxa"/>
              <w:right w:w="108" w:type="dxa"/>
            </w:tcMar>
          </w:tcPr>
          <w:p w14:paraId="4A0E7967" w14:textId="23BDBEFE" w:rsidR="00C90B63" w:rsidRPr="005A7116" w:rsidRDefault="00C90B63"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 xml:space="preserve">Standard &amp; Poor's агенттігінің халықаралық шкаласы бойынша </w:t>
            </w:r>
            <w:r w:rsidR="00796D18" w:rsidRPr="005A7116">
              <w:rPr>
                <w:rFonts w:ascii="Times New Roman" w:eastAsia="Times New Roman" w:hAnsi="Times New Roman"/>
                <w:color w:val="000000" w:themeColor="text1"/>
                <w:spacing w:val="2"/>
                <w:sz w:val="24"/>
                <w:szCs w:val="24"/>
              </w:rPr>
              <w:t>«</w:t>
            </w:r>
            <w:r w:rsidRPr="005A7116">
              <w:rPr>
                <w:rFonts w:ascii="Times New Roman" w:eastAsia="Times New Roman" w:hAnsi="Times New Roman"/>
                <w:color w:val="000000" w:themeColor="text1"/>
                <w:spacing w:val="2"/>
                <w:sz w:val="24"/>
                <w:szCs w:val="24"/>
                <w:lang w:val="kk-KZ"/>
              </w:rPr>
              <w:t>ВВВ-</w:t>
            </w:r>
            <w:r w:rsidR="00796D18" w:rsidRPr="005A7116">
              <w:rPr>
                <w:rFonts w:ascii="Times New Roman" w:eastAsia="Times New Roman" w:hAnsi="Times New Roman"/>
                <w:color w:val="000000" w:themeColor="text1"/>
                <w:spacing w:val="2"/>
                <w:sz w:val="24"/>
                <w:szCs w:val="24"/>
              </w:rPr>
              <w:t>»</w:t>
            </w:r>
            <w:r w:rsidRPr="005A7116">
              <w:rPr>
                <w:rFonts w:ascii="Times New Roman" w:eastAsia="Times New Roman" w:hAnsi="Times New Roman"/>
                <w:color w:val="000000" w:themeColor="text1"/>
                <w:spacing w:val="2"/>
                <w:sz w:val="24"/>
                <w:szCs w:val="24"/>
                <w:lang w:val="kk-KZ"/>
              </w:rPr>
              <w:t>-тан төмен емес</w:t>
            </w:r>
            <w:r w:rsidRPr="005A7116">
              <w:rPr>
                <w:rFonts w:ascii="Times New Roman" w:eastAsia="Times New Roman" w:hAnsi="Times New Roman"/>
                <w:color w:val="000000" w:themeColor="text1"/>
                <w:spacing w:val="2"/>
                <w:sz w:val="24"/>
                <w:szCs w:val="24"/>
              </w:rPr>
              <w:t xml:space="preserve"> ұзақ мерзімді рейтингі немесе басқа рейтингтік агенттіктердің бірінің осыған ұқсас деңгейдегі рейтингі бар</w:t>
            </w:r>
            <w:r w:rsidRPr="005A7116">
              <w:rPr>
                <w:rFonts w:ascii="Times New Roman" w:eastAsia="Times New Roman" w:hAnsi="Times New Roman"/>
                <w:color w:val="000000" w:themeColor="text1"/>
                <w:spacing w:val="2"/>
                <w:sz w:val="24"/>
                <w:szCs w:val="24"/>
                <w:lang w:val="kk-KZ"/>
              </w:rPr>
              <w:t xml:space="preserve"> бейрезидент </w:t>
            </w:r>
            <w:r w:rsidRPr="005A7116">
              <w:rPr>
                <w:rFonts w:ascii="Times New Roman" w:eastAsia="Times New Roman" w:hAnsi="Times New Roman"/>
                <w:color w:val="000000" w:themeColor="text1"/>
                <w:spacing w:val="2"/>
                <w:sz w:val="24"/>
                <w:szCs w:val="24"/>
              </w:rPr>
              <w:t>банктеріндегі салымдар</w:t>
            </w:r>
            <w:r w:rsidRPr="005A7116">
              <w:rPr>
                <w:rFonts w:ascii="Times New Roman" w:hAnsi="Times New Roman"/>
                <w:color w:val="000000" w:themeColor="text1"/>
                <w:sz w:val="24"/>
                <w:szCs w:val="24"/>
              </w:rPr>
              <w:t xml:space="preserve"> </w:t>
            </w:r>
          </w:p>
        </w:tc>
        <w:tc>
          <w:tcPr>
            <w:tcW w:w="1361" w:type="dxa"/>
            <w:tcMar>
              <w:top w:w="0" w:type="dxa"/>
              <w:left w:w="108" w:type="dxa"/>
              <w:bottom w:w="0" w:type="dxa"/>
              <w:right w:w="108" w:type="dxa"/>
            </w:tcMar>
          </w:tcPr>
          <w:p w14:paraId="28543797"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p>
        </w:tc>
        <w:tc>
          <w:tcPr>
            <w:tcW w:w="1361" w:type="dxa"/>
            <w:tcMar>
              <w:top w:w="0" w:type="dxa"/>
              <w:left w:w="108" w:type="dxa"/>
              <w:bottom w:w="0" w:type="dxa"/>
              <w:right w:w="108" w:type="dxa"/>
            </w:tcMar>
          </w:tcPr>
          <w:p w14:paraId="41E56729"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361" w:type="dxa"/>
            <w:tcMar>
              <w:top w:w="0" w:type="dxa"/>
              <w:left w:w="108" w:type="dxa"/>
              <w:bottom w:w="0" w:type="dxa"/>
              <w:right w:w="108" w:type="dxa"/>
            </w:tcMar>
          </w:tcPr>
          <w:p w14:paraId="18B3586E"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p>
        </w:tc>
      </w:tr>
      <w:tr w:rsidR="0012267E" w:rsidRPr="005A7116" w14:paraId="7D23D496" w14:textId="77777777" w:rsidTr="00C90B63">
        <w:trPr>
          <w:jc w:val="center"/>
        </w:trPr>
        <w:tc>
          <w:tcPr>
            <w:tcW w:w="794" w:type="dxa"/>
            <w:tcMar>
              <w:top w:w="0" w:type="dxa"/>
              <w:left w:w="108" w:type="dxa"/>
              <w:bottom w:w="0" w:type="dxa"/>
              <w:right w:w="108" w:type="dxa"/>
            </w:tcMar>
          </w:tcPr>
          <w:p w14:paraId="3D7CD0BE"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3</w:t>
            </w:r>
          </w:p>
        </w:tc>
        <w:tc>
          <w:tcPr>
            <w:tcW w:w="4762" w:type="dxa"/>
            <w:tcMar>
              <w:top w:w="0" w:type="dxa"/>
              <w:left w:w="108" w:type="dxa"/>
              <w:bottom w:w="0" w:type="dxa"/>
              <w:right w:w="108" w:type="dxa"/>
            </w:tcMar>
          </w:tcPr>
          <w:p w14:paraId="7860CD6E" w14:textId="77777777" w:rsidR="00C90B63" w:rsidRPr="005A7116" w:rsidRDefault="00C90B63"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lang w:val="kk-KZ"/>
              </w:rPr>
              <w:t>Б</w:t>
            </w:r>
            <w:r w:rsidRPr="005A7116">
              <w:rPr>
                <w:rFonts w:ascii="Times New Roman" w:eastAsia="Times New Roman" w:hAnsi="Times New Roman"/>
                <w:color w:val="000000" w:themeColor="text1"/>
                <w:spacing w:val="2"/>
                <w:sz w:val="24"/>
                <w:szCs w:val="24"/>
              </w:rPr>
              <w:t>орыштық бағалы қағаздар</w:t>
            </w:r>
            <w:r w:rsidRPr="005A7116">
              <w:rPr>
                <w:rFonts w:ascii="Times New Roman" w:eastAsia="Times New Roman" w:hAnsi="Times New Roman"/>
                <w:color w:val="000000" w:themeColor="text1"/>
                <w:spacing w:val="2"/>
                <w:sz w:val="24"/>
                <w:szCs w:val="24"/>
                <w:lang w:val="kk-KZ"/>
              </w:rPr>
              <w:t xml:space="preserve"> - </w:t>
            </w:r>
            <w:r w:rsidRPr="005A7116">
              <w:rPr>
                <w:rFonts w:ascii="Times New Roman" w:hAnsi="Times New Roman"/>
                <w:color w:val="000000" w:themeColor="text1"/>
                <w:sz w:val="24"/>
                <w:szCs w:val="24"/>
                <w:lang w:val="kk-KZ"/>
              </w:rPr>
              <w:t>барлығы, оның ішінде:</w:t>
            </w:r>
            <w:r w:rsidRPr="005A7116">
              <w:rPr>
                <w:rFonts w:ascii="Times New Roman" w:hAnsi="Times New Roman"/>
                <w:color w:val="000000" w:themeColor="text1"/>
                <w:sz w:val="24"/>
                <w:szCs w:val="24"/>
              </w:rPr>
              <w:t xml:space="preserve"> </w:t>
            </w:r>
          </w:p>
        </w:tc>
        <w:tc>
          <w:tcPr>
            <w:tcW w:w="1361" w:type="dxa"/>
            <w:tcMar>
              <w:top w:w="0" w:type="dxa"/>
              <w:left w:w="108" w:type="dxa"/>
              <w:bottom w:w="0" w:type="dxa"/>
              <w:right w:w="108" w:type="dxa"/>
            </w:tcMar>
          </w:tcPr>
          <w:p w14:paraId="34B5EEF2"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p>
        </w:tc>
        <w:tc>
          <w:tcPr>
            <w:tcW w:w="1361" w:type="dxa"/>
            <w:tcMar>
              <w:top w:w="0" w:type="dxa"/>
              <w:left w:w="108" w:type="dxa"/>
              <w:bottom w:w="0" w:type="dxa"/>
              <w:right w:w="108" w:type="dxa"/>
            </w:tcMar>
          </w:tcPr>
          <w:p w14:paraId="429C88AA"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х</w:t>
            </w:r>
          </w:p>
        </w:tc>
        <w:tc>
          <w:tcPr>
            <w:tcW w:w="1361" w:type="dxa"/>
            <w:tcMar>
              <w:top w:w="0" w:type="dxa"/>
              <w:left w:w="108" w:type="dxa"/>
              <w:bottom w:w="0" w:type="dxa"/>
              <w:right w:w="108" w:type="dxa"/>
            </w:tcMar>
          </w:tcPr>
          <w:p w14:paraId="0A33B7EE"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p>
        </w:tc>
      </w:tr>
      <w:tr w:rsidR="0012267E" w:rsidRPr="005A7116" w14:paraId="1692AEBA" w14:textId="77777777" w:rsidTr="00C90B63">
        <w:trPr>
          <w:jc w:val="center"/>
        </w:trPr>
        <w:tc>
          <w:tcPr>
            <w:tcW w:w="794" w:type="dxa"/>
            <w:tcMar>
              <w:top w:w="0" w:type="dxa"/>
              <w:left w:w="108" w:type="dxa"/>
              <w:bottom w:w="0" w:type="dxa"/>
              <w:right w:w="108" w:type="dxa"/>
            </w:tcMar>
            <w:hideMark/>
          </w:tcPr>
          <w:p w14:paraId="629F885C"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3.1</w:t>
            </w:r>
          </w:p>
        </w:tc>
        <w:tc>
          <w:tcPr>
            <w:tcW w:w="4762" w:type="dxa"/>
            <w:tcMar>
              <w:top w:w="0" w:type="dxa"/>
              <w:left w:w="108" w:type="dxa"/>
              <w:bottom w:w="0" w:type="dxa"/>
              <w:right w:w="108" w:type="dxa"/>
            </w:tcMar>
            <w:hideMark/>
          </w:tcPr>
          <w:p w14:paraId="1D3F13A8" w14:textId="77777777" w:rsidR="00C90B63" w:rsidRPr="005A7116" w:rsidRDefault="00C90B63"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Қазақстан Республикасының Қаржы министрлігі мен Қазақстан Республикасының Ұлттық Банкі шығарған</w:t>
            </w:r>
            <w:r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rPr>
              <w:t xml:space="preserve"> оның ішінде басқа мемлекеттердің заңнамасына сәйкес эмиссияланған Қазақстан Республикасының мемлекеттік бағалы қағаздары</w:t>
            </w:r>
          </w:p>
        </w:tc>
        <w:tc>
          <w:tcPr>
            <w:tcW w:w="1361" w:type="dxa"/>
            <w:tcMar>
              <w:top w:w="0" w:type="dxa"/>
              <w:left w:w="108" w:type="dxa"/>
              <w:bottom w:w="0" w:type="dxa"/>
              <w:right w:w="108" w:type="dxa"/>
            </w:tcMar>
            <w:hideMark/>
          </w:tcPr>
          <w:p w14:paraId="17E1CC88"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p>
        </w:tc>
        <w:tc>
          <w:tcPr>
            <w:tcW w:w="1361" w:type="dxa"/>
            <w:tcMar>
              <w:top w:w="0" w:type="dxa"/>
              <w:left w:w="108" w:type="dxa"/>
              <w:bottom w:w="0" w:type="dxa"/>
              <w:right w:w="108" w:type="dxa"/>
            </w:tcMar>
            <w:hideMark/>
          </w:tcPr>
          <w:p w14:paraId="4C702F3C"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361" w:type="dxa"/>
            <w:tcMar>
              <w:top w:w="0" w:type="dxa"/>
              <w:left w:w="108" w:type="dxa"/>
              <w:bottom w:w="0" w:type="dxa"/>
              <w:right w:w="108" w:type="dxa"/>
            </w:tcMar>
            <w:hideMark/>
          </w:tcPr>
          <w:p w14:paraId="06D0E29F"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p>
        </w:tc>
      </w:tr>
      <w:tr w:rsidR="0012267E" w:rsidRPr="005A7116" w14:paraId="6E6E7301" w14:textId="77777777" w:rsidTr="00C90B63">
        <w:trPr>
          <w:jc w:val="center"/>
        </w:trPr>
        <w:tc>
          <w:tcPr>
            <w:tcW w:w="794" w:type="dxa"/>
            <w:tcMar>
              <w:top w:w="0" w:type="dxa"/>
              <w:left w:w="108" w:type="dxa"/>
              <w:bottom w:w="0" w:type="dxa"/>
              <w:right w:w="108" w:type="dxa"/>
            </w:tcMar>
          </w:tcPr>
          <w:p w14:paraId="1445DB8E"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3.2</w:t>
            </w:r>
          </w:p>
        </w:tc>
        <w:tc>
          <w:tcPr>
            <w:tcW w:w="4762" w:type="dxa"/>
            <w:tcMar>
              <w:top w:w="0" w:type="dxa"/>
              <w:left w:w="108" w:type="dxa"/>
              <w:bottom w:w="0" w:type="dxa"/>
              <w:right w:w="108" w:type="dxa"/>
            </w:tcMar>
          </w:tcPr>
          <w:p w14:paraId="5704A316" w14:textId="77777777" w:rsidR="00C90B63" w:rsidRPr="005A7116" w:rsidRDefault="00C90B63"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r w:rsidRPr="005A7116">
              <w:rPr>
                <w:rFonts w:ascii="Times New Roman" w:hAnsi="Times New Roman"/>
                <w:color w:val="000000" w:themeColor="text1"/>
                <w:sz w:val="24"/>
                <w:szCs w:val="24"/>
              </w:rPr>
              <w:t xml:space="preserve"> </w:t>
            </w:r>
          </w:p>
        </w:tc>
        <w:tc>
          <w:tcPr>
            <w:tcW w:w="1361" w:type="dxa"/>
            <w:tcMar>
              <w:top w:w="0" w:type="dxa"/>
              <w:left w:w="108" w:type="dxa"/>
              <w:bottom w:w="0" w:type="dxa"/>
              <w:right w:w="108" w:type="dxa"/>
            </w:tcMar>
          </w:tcPr>
          <w:p w14:paraId="67F16E4A"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p>
        </w:tc>
        <w:tc>
          <w:tcPr>
            <w:tcW w:w="1361" w:type="dxa"/>
            <w:tcMar>
              <w:top w:w="0" w:type="dxa"/>
              <w:left w:w="108" w:type="dxa"/>
              <w:bottom w:w="0" w:type="dxa"/>
              <w:right w:w="108" w:type="dxa"/>
            </w:tcMar>
          </w:tcPr>
          <w:p w14:paraId="3420EAEB"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361" w:type="dxa"/>
            <w:tcMar>
              <w:top w:w="0" w:type="dxa"/>
              <w:left w:w="108" w:type="dxa"/>
              <w:bottom w:w="0" w:type="dxa"/>
              <w:right w:w="108" w:type="dxa"/>
            </w:tcMar>
          </w:tcPr>
          <w:p w14:paraId="6DE111A2"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p>
        </w:tc>
      </w:tr>
      <w:tr w:rsidR="0012267E" w:rsidRPr="005A7116" w14:paraId="3A1255BA" w14:textId="77777777" w:rsidTr="00C90B63">
        <w:trPr>
          <w:jc w:val="center"/>
        </w:trPr>
        <w:tc>
          <w:tcPr>
            <w:tcW w:w="794" w:type="dxa"/>
            <w:tcMar>
              <w:top w:w="0" w:type="dxa"/>
              <w:left w:w="108" w:type="dxa"/>
              <w:bottom w:w="0" w:type="dxa"/>
              <w:right w:w="108" w:type="dxa"/>
            </w:tcMar>
            <w:hideMark/>
          </w:tcPr>
          <w:p w14:paraId="1E3ED0A5"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3.3</w:t>
            </w:r>
          </w:p>
        </w:tc>
        <w:tc>
          <w:tcPr>
            <w:tcW w:w="4762" w:type="dxa"/>
            <w:tcMar>
              <w:top w:w="0" w:type="dxa"/>
              <w:left w:w="108" w:type="dxa"/>
              <w:bottom w:w="0" w:type="dxa"/>
              <w:right w:w="108" w:type="dxa"/>
            </w:tcMar>
            <w:hideMark/>
          </w:tcPr>
          <w:p w14:paraId="6AD71757" w14:textId="77777777" w:rsidR="00C90B63" w:rsidRPr="005A7116" w:rsidRDefault="00C90B63"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 xml:space="preserve">акцияларының жүз пайызы Қазақстан Республикасының Ұлттық Банкіне тиесілі жеке тұлғалардың кәсіпкерлік қызметпен байланысты емес ипотекалық қарыздарын сатып алатын заңды тұлға шығарған </w:t>
            </w:r>
            <w:r w:rsidRPr="005A7116">
              <w:rPr>
                <w:rFonts w:ascii="Times New Roman" w:eastAsia="Times New Roman" w:hAnsi="Times New Roman"/>
                <w:color w:val="000000" w:themeColor="text1"/>
                <w:spacing w:val="2"/>
                <w:sz w:val="24"/>
                <w:szCs w:val="24"/>
              </w:rPr>
              <w:lastRenderedPageBreak/>
              <w:t>борыштық бағалы қағаздар</w:t>
            </w:r>
          </w:p>
        </w:tc>
        <w:tc>
          <w:tcPr>
            <w:tcW w:w="1361" w:type="dxa"/>
            <w:tcMar>
              <w:top w:w="0" w:type="dxa"/>
              <w:left w:w="108" w:type="dxa"/>
              <w:bottom w:w="0" w:type="dxa"/>
              <w:right w:w="108" w:type="dxa"/>
            </w:tcMar>
            <w:hideMark/>
          </w:tcPr>
          <w:p w14:paraId="58A756CC"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p>
        </w:tc>
        <w:tc>
          <w:tcPr>
            <w:tcW w:w="1361" w:type="dxa"/>
            <w:tcMar>
              <w:top w:w="0" w:type="dxa"/>
              <w:left w:w="108" w:type="dxa"/>
              <w:bottom w:w="0" w:type="dxa"/>
              <w:right w:w="108" w:type="dxa"/>
            </w:tcMar>
            <w:hideMark/>
          </w:tcPr>
          <w:p w14:paraId="26B9A30F"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361" w:type="dxa"/>
            <w:tcMar>
              <w:top w:w="0" w:type="dxa"/>
              <w:left w:w="108" w:type="dxa"/>
              <w:bottom w:w="0" w:type="dxa"/>
              <w:right w:w="108" w:type="dxa"/>
            </w:tcMar>
            <w:hideMark/>
          </w:tcPr>
          <w:p w14:paraId="3AB12CD9"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p>
        </w:tc>
      </w:tr>
      <w:tr w:rsidR="0012267E" w:rsidRPr="005A7116" w14:paraId="3498690E" w14:textId="77777777" w:rsidTr="00C90B63">
        <w:trPr>
          <w:jc w:val="center"/>
        </w:trPr>
        <w:tc>
          <w:tcPr>
            <w:tcW w:w="794" w:type="dxa"/>
            <w:tcMar>
              <w:top w:w="0" w:type="dxa"/>
              <w:left w:w="108" w:type="dxa"/>
              <w:bottom w:w="0" w:type="dxa"/>
              <w:right w:w="108" w:type="dxa"/>
            </w:tcMar>
          </w:tcPr>
          <w:p w14:paraId="6C6F92B0"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lastRenderedPageBreak/>
              <w:t>3.4</w:t>
            </w:r>
          </w:p>
        </w:tc>
        <w:tc>
          <w:tcPr>
            <w:tcW w:w="4762" w:type="dxa"/>
            <w:tcMar>
              <w:top w:w="0" w:type="dxa"/>
              <w:left w:w="108" w:type="dxa"/>
              <w:bottom w:w="0" w:type="dxa"/>
              <w:right w:w="108" w:type="dxa"/>
            </w:tcMar>
          </w:tcPr>
          <w:p w14:paraId="0F5B6D24" w14:textId="1C534766" w:rsidR="00C90B63" w:rsidRPr="005A7116" w:rsidRDefault="00C90B63"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Қазақстан Республикасының</w:t>
            </w:r>
            <w:r w:rsidRPr="005A7116">
              <w:rPr>
                <w:rFonts w:ascii="Times New Roman" w:eastAsia="Times New Roman" w:hAnsi="Times New Roman"/>
                <w:color w:val="000000" w:themeColor="text1"/>
                <w:spacing w:val="2"/>
                <w:sz w:val="24"/>
                <w:szCs w:val="24"/>
                <w:lang w:val="kk-KZ"/>
              </w:rPr>
              <w:t xml:space="preserve"> және басқа мемлекеттердің заңнамасына сәйкес </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lang w:val="kk-KZ"/>
              </w:rPr>
              <w:t>Қазақстан Даму Банкі</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lang w:val="kk-KZ"/>
              </w:rPr>
              <w:t xml:space="preserve">, </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lang w:val="kk-KZ"/>
              </w:rPr>
              <w:t>Самұрық-Қазына</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lang w:val="kk-KZ"/>
              </w:rPr>
              <w:t xml:space="preserve"> ұлттық әл-ауқат қоры</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lang w:val="kk-KZ"/>
              </w:rPr>
              <w:t xml:space="preserve">, </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lang w:val="kk-KZ"/>
              </w:rPr>
              <w:t>Бәйтерек</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lang w:val="kk-KZ"/>
              </w:rPr>
              <w:t xml:space="preserve"> ұлттық басқарушы холдингі</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lang w:val="kk-KZ"/>
              </w:rPr>
              <w:t xml:space="preserve">, </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lang w:val="kk-KZ"/>
              </w:rPr>
              <w:t xml:space="preserve">Проблемалық кредиттер қоры акционерлік қорлары шығарған </w:t>
            </w:r>
            <w:r w:rsidRPr="005A7116">
              <w:rPr>
                <w:rFonts w:ascii="Times New Roman" w:eastAsia="Times New Roman" w:hAnsi="Times New Roman"/>
                <w:color w:val="000000" w:themeColor="text1"/>
                <w:spacing w:val="2"/>
                <w:sz w:val="24"/>
                <w:szCs w:val="24"/>
              </w:rPr>
              <w:t xml:space="preserve">борыштық бағалы қағаздар </w:t>
            </w:r>
          </w:p>
        </w:tc>
        <w:tc>
          <w:tcPr>
            <w:tcW w:w="1361" w:type="dxa"/>
            <w:tcMar>
              <w:top w:w="0" w:type="dxa"/>
              <w:left w:w="108" w:type="dxa"/>
              <w:bottom w:w="0" w:type="dxa"/>
              <w:right w:w="108" w:type="dxa"/>
            </w:tcMar>
          </w:tcPr>
          <w:p w14:paraId="4176B3A7" w14:textId="77777777" w:rsidR="00C90B63" w:rsidRPr="005A7116" w:rsidRDefault="00C90B63" w:rsidP="000D6F32">
            <w:pPr>
              <w:spacing w:after="0" w:line="240" w:lineRule="auto"/>
              <w:jc w:val="center"/>
              <w:rPr>
                <w:rFonts w:ascii="Times New Roman" w:hAnsi="Times New Roman"/>
                <w:color w:val="000000" w:themeColor="text1"/>
                <w:sz w:val="24"/>
                <w:szCs w:val="24"/>
              </w:rPr>
            </w:pPr>
          </w:p>
        </w:tc>
        <w:tc>
          <w:tcPr>
            <w:tcW w:w="1361" w:type="dxa"/>
            <w:tcMar>
              <w:top w:w="0" w:type="dxa"/>
              <w:left w:w="108" w:type="dxa"/>
              <w:bottom w:w="0" w:type="dxa"/>
              <w:right w:w="108" w:type="dxa"/>
            </w:tcMar>
          </w:tcPr>
          <w:p w14:paraId="01D6E2A4"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361" w:type="dxa"/>
            <w:tcMar>
              <w:top w:w="0" w:type="dxa"/>
              <w:left w:w="108" w:type="dxa"/>
              <w:bottom w:w="0" w:type="dxa"/>
              <w:right w:w="108" w:type="dxa"/>
            </w:tcMar>
          </w:tcPr>
          <w:p w14:paraId="2BC1604E"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p>
        </w:tc>
      </w:tr>
      <w:tr w:rsidR="0012267E" w:rsidRPr="005A7116" w14:paraId="46C5F09A" w14:textId="77777777" w:rsidTr="00C90B63">
        <w:trPr>
          <w:jc w:val="center"/>
        </w:trPr>
        <w:tc>
          <w:tcPr>
            <w:tcW w:w="794" w:type="dxa"/>
            <w:tcMar>
              <w:top w:w="0" w:type="dxa"/>
              <w:left w:w="108" w:type="dxa"/>
              <w:bottom w:w="0" w:type="dxa"/>
              <w:right w:w="108" w:type="dxa"/>
            </w:tcMar>
          </w:tcPr>
          <w:p w14:paraId="56030AF6"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3.5</w:t>
            </w:r>
          </w:p>
        </w:tc>
        <w:tc>
          <w:tcPr>
            <w:tcW w:w="4762" w:type="dxa"/>
            <w:tcMar>
              <w:top w:w="0" w:type="dxa"/>
              <w:left w:w="108" w:type="dxa"/>
              <w:bottom w:w="0" w:type="dxa"/>
              <w:right w:w="108" w:type="dxa"/>
            </w:tcMar>
          </w:tcPr>
          <w:p w14:paraId="4DC86724" w14:textId="53197D38" w:rsidR="00C90B63" w:rsidRPr="005A7116" w:rsidRDefault="00C90B63"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Қазақстан Республикасының</w:t>
            </w:r>
            <w:r w:rsidRPr="005A7116">
              <w:rPr>
                <w:rFonts w:ascii="Times New Roman" w:eastAsia="Times New Roman" w:hAnsi="Times New Roman"/>
                <w:color w:val="000000" w:themeColor="text1"/>
                <w:spacing w:val="2"/>
                <w:sz w:val="24"/>
                <w:szCs w:val="24"/>
                <w:lang w:val="kk-KZ"/>
              </w:rPr>
              <w:t xml:space="preserve"> және басқа мемлекеттердің заңнамасына сәйкес шығарылған және қор биржасының ресми тізімінің </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lang w:val="kk-KZ"/>
              </w:rPr>
              <w:t>Негізгі</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lang w:val="kk-KZ"/>
              </w:rPr>
              <w:t xml:space="preserve"> алаңы </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rPr>
              <w:t>борыштық бағалы қағаздар</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lang w:val="kk-KZ"/>
              </w:rPr>
              <w:t xml:space="preserve"> секторына енгізілген </w:t>
            </w:r>
            <w:r w:rsidRPr="005A7116">
              <w:rPr>
                <w:rFonts w:ascii="Times New Roman" w:eastAsia="Times New Roman" w:hAnsi="Times New Roman"/>
                <w:color w:val="000000" w:themeColor="text1"/>
                <w:spacing w:val="2"/>
                <w:sz w:val="24"/>
                <w:szCs w:val="24"/>
              </w:rPr>
              <w:t>Қазақстан Республикасы</w:t>
            </w:r>
            <w:r w:rsidRPr="005A7116">
              <w:rPr>
                <w:rFonts w:ascii="Times New Roman" w:eastAsia="Times New Roman" w:hAnsi="Times New Roman"/>
                <w:color w:val="000000" w:themeColor="text1"/>
                <w:spacing w:val="2"/>
                <w:sz w:val="24"/>
                <w:szCs w:val="24"/>
                <w:lang w:val="kk-KZ"/>
              </w:rPr>
              <w:t>ның заңды тұлғалары</w:t>
            </w:r>
            <w:r w:rsidRPr="005A7116">
              <w:rPr>
                <w:rFonts w:ascii="Times New Roman" w:eastAsia="Times New Roman" w:hAnsi="Times New Roman"/>
                <w:color w:val="000000" w:themeColor="text1"/>
                <w:spacing w:val="2"/>
                <w:sz w:val="24"/>
                <w:szCs w:val="24"/>
              </w:rPr>
              <w:t>ның</w:t>
            </w:r>
            <w:r w:rsidRPr="005A7116">
              <w:rPr>
                <w:rFonts w:ascii="Times New Roman" w:eastAsia="Times New Roman" w:hAnsi="Times New Roman"/>
                <w:color w:val="000000" w:themeColor="text1"/>
                <w:spacing w:val="2"/>
                <w:sz w:val="24"/>
                <w:szCs w:val="24"/>
                <w:lang w:val="kk-KZ"/>
              </w:rPr>
              <w:t xml:space="preserve"> мемлекеттік емес </w:t>
            </w:r>
            <w:r w:rsidRPr="005A7116">
              <w:rPr>
                <w:rFonts w:ascii="Times New Roman" w:eastAsia="Times New Roman" w:hAnsi="Times New Roman"/>
                <w:color w:val="000000" w:themeColor="text1"/>
                <w:spacing w:val="2"/>
                <w:sz w:val="24"/>
                <w:szCs w:val="24"/>
              </w:rPr>
              <w:t>борыштық</w:t>
            </w:r>
            <w:r w:rsidRPr="005A7116">
              <w:rPr>
                <w:rFonts w:ascii="Times New Roman" w:eastAsia="Times New Roman" w:hAnsi="Times New Roman"/>
                <w:color w:val="000000" w:themeColor="text1"/>
                <w:spacing w:val="2"/>
                <w:sz w:val="24"/>
                <w:szCs w:val="24"/>
                <w:lang w:val="kk-KZ"/>
              </w:rPr>
              <w:t xml:space="preserve"> исламдық </w:t>
            </w:r>
            <w:r w:rsidRPr="005A7116">
              <w:rPr>
                <w:rFonts w:ascii="Times New Roman" w:eastAsia="Times New Roman" w:hAnsi="Times New Roman"/>
                <w:color w:val="000000" w:themeColor="text1"/>
                <w:spacing w:val="2"/>
                <w:sz w:val="24"/>
                <w:szCs w:val="24"/>
              </w:rPr>
              <w:t xml:space="preserve"> бағалы қағаздар</w:t>
            </w:r>
            <w:r w:rsidRPr="005A7116">
              <w:rPr>
                <w:rFonts w:ascii="Times New Roman" w:eastAsia="Times New Roman" w:hAnsi="Times New Roman"/>
                <w:color w:val="000000" w:themeColor="text1"/>
                <w:spacing w:val="2"/>
                <w:sz w:val="24"/>
                <w:szCs w:val="24"/>
                <w:lang w:val="kk-KZ"/>
              </w:rPr>
              <w:t xml:space="preserve"> немесе шетел валютасында номинирленген және </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lang w:val="kk-KZ"/>
              </w:rPr>
              <w:t>Астана</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lang w:val="kk-KZ"/>
              </w:rPr>
              <w:t xml:space="preserve"> халықаралық қаржы орталығының аумағында қызмет ететін қор биржасындағы жария сауда-саттықа жіберілген Қазақстан Республикасының заңды тұлғаларының мемлекеттік емес борыштық бағалы қағаздары</w:t>
            </w:r>
          </w:p>
        </w:tc>
        <w:tc>
          <w:tcPr>
            <w:tcW w:w="1361" w:type="dxa"/>
            <w:tcMar>
              <w:top w:w="0" w:type="dxa"/>
              <w:left w:w="108" w:type="dxa"/>
              <w:bottom w:w="0" w:type="dxa"/>
              <w:right w:w="108" w:type="dxa"/>
            </w:tcMar>
          </w:tcPr>
          <w:p w14:paraId="1C29BFE0" w14:textId="77777777" w:rsidR="00C90B63" w:rsidRPr="005A7116" w:rsidRDefault="00C90B63" w:rsidP="000D6F32">
            <w:pPr>
              <w:spacing w:after="0" w:line="240" w:lineRule="auto"/>
              <w:jc w:val="center"/>
              <w:rPr>
                <w:rFonts w:ascii="Times New Roman" w:hAnsi="Times New Roman"/>
                <w:color w:val="000000" w:themeColor="text1"/>
                <w:sz w:val="24"/>
                <w:szCs w:val="24"/>
              </w:rPr>
            </w:pPr>
          </w:p>
        </w:tc>
        <w:tc>
          <w:tcPr>
            <w:tcW w:w="1361" w:type="dxa"/>
            <w:tcMar>
              <w:top w:w="0" w:type="dxa"/>
              <w:left w:w="108" w:type="dxa"/>
              <w:bottom w:w="0" w:type="dxa"/>
              <w:right w:w="108" w:type="dxa"/>
            </w:tcMar>
          </w:tcPr>
          <w:p w14:paraId="08B2A827"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90%</w:t>
            </w:r>
          </w:p>
        </w:tc>
        <w:tc>
          <w:tcPr>
            <w:tcW w:w="1361" w:type="dxa"/>
            <w:tcMar>
              <w:top w:w="0" w:type="dxa"/>
              <w:left w:w="108" w:type="dxa"/>
              <w:bottom w:w="0" w:type="dxa"/>
              <w:right w:w="108" w:type="dxa"/>
            </w:tcMar>
          </w:tcPr>
          <w:p w14:paraId="48E9A75A"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p>
        </w:tc>
      </w:tr>
      <w:tr w:rsidR="0012267E" w:rsidRPr="005A7116" w14:paraId="4643DBB8" w14:textId="77777777" w:rsidTr="00C90B63">
        <w:trPr>
          <w:jc w:val="center"/>
        </w:trPr>
        <w:tc>
          <w:tcPr>
            <w:tcW w:w="794" w:type="dxa"/>
            <w:tcMar>
              <w:top w:w="0" w:type="dxa"/>
              <w:left w:w="108" w:type="dxa"/>
              <w:bottom w:w="0" w:type="dxa"/>
              <w:right w:w="108" w:type="dxa"/>
            </w:tcMar>
          </w:tcPr>
          <w:p w14:paraId="32AC13AC" w14:textId="77777777" w:rsidR="00C90B63" w:rsidRPr="005A7116" w:rsidRDefault="00C90B63"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3.6</w:t>
            </w:r>
          </w:p>
        </w:tc>
        <w:tc>
          <w:tcPr>
            <w:tcW w:w="4762" w:type="dxa"/>
            <w:tcMar>
              <w:top w:w="0" w:type="dxa"/>
              <w:left w:w="108" w:type="dxa"/>
              <w:bottom w:w="0" w:type="dxa"/>
              <w:right w:w="108" w:type="dxa"/>
            </w:tcMar>
          </w:tcPr>
          <w:p w14:paraId="0E7B6B27" w14:textId="5B682AD6" w:rsidR="00C90B63" w:rsidRPr="005A7116" w:rsidRDefault="00C90B63"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eastAsia="Times New Roman" w:hAnsi="Times New Roman"/>
                <w:color w:val="000000" w:themeColor="text1"/>
                <w:spacing w:val="2"/>
                <w:sz w:val="24"/>
                <w:szCs w:val="24"/>
              </w:rPr>
              <w:t>Қазақстан Республикасының</w:t>
            </w:r>
            <w:r w:rsidRPr="005A7116">
              <w:rPr>
                <w:rFonts w:ascii="Times New Roman" w:eastAsia="Times New Roman" w:hAnsi="Times New Roman"/>
                <w:color w:val="000000" w:themeColor="text1"/>
                <w:spacing w:val="2"/>
                <w:sz w:val="24"/>
                <w:szCs w:val="24"/>
                <w:lang w:val="kk-KZ"/>
              </w:rPr>
              <w:t xml:space="preserve"> және басқа мемлекеттердің заңнамасына сәйкес шығарылған, қор биржасының ресми тізімінің </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lang w:val="kk-KZ"/>
              </w:rPr>
              <w:t>Баламалы</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lang w:val="kk-KZ"/>
              </w:rPr>
              <w:t xml:space="preserve"> алаңы </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rPr>
              <w:t>борыштық бағалы қағаздар</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lang w:val="kk-KZ"/>
              </w:rPr>
              <w:t xml:space="preserve"> секторына енгізілген </w:t>
            </w:r>
            <w:r w:rsidRPr="005A7116">
              <w:rPr>
                <w:rFonts w:ascii="Times New Roman" w:eastAsia="Times New Roman" w:hAnsi="Times New Roman"/>
                <w:color w:val="000000" w:themeColor="text1"/>
                <w:spacing w:val="2"/>
                <w:sz w:val="24"/>
                <w:szCs w:val="24"/>
              </w:rPr>
              <w:t>Қазақстан Республикасы</w:t>
            </w:r>
            <w:r w:rsidRPr="005A7116">
              <w:rPr>
                <w:rFonts w:ascii="Times New Roman" w:eastAsia="Times New Roman" w:hAnsi="Times New Roman"/>
                <w:color w:val="000000" w:themeColor="text1"/>
                <w:spacing w:val="2"/>
                <w:sz w:val="24"/>
                <w:szCs w:val="24"/>
                <w:lang w:val="kk-KZ"/>
              </w:rPr>
              <w:t>ның заңды тұлғалары</w:t>
            </w:r>
            <w:r w:rsidRPr="005A7116">
              <w:rPr>
                <w:rFonts w:ascii="Times New Roman" w:eastAsia="Times New Roman" w:hAnsi="Times New Roman"/>
                <w:color w:val="000000" w:themeColor="text1"/>
                <w:spacing w:val="2"/>
                <w:sz w:val="24"/>
                <w:szCs w:val="24"/>
              </w:rPr>
              <w:t>ның</w:t>
            </w:r>
            <w:r w:rsidRPr="005A7116">
              <w:rPr>
                <w:rFonts w:ascii="Times New Roman" w:eastAsia="Times New Roman" w:hAnsi="Times New Roman"/>
                <w:color w:val="000000" w:themeColor="text1"/>
                <w:spacing w:val="2"/>
                <w:sz w:val="24"/>
                <w:szCs w:val="24"/>
                <w:lang w:val="kk-KZ"/>
              </w:rPr>
              <w:t xml:space="preserve"> мемлекеттік емес </w:t>
            </w:r>
            <w:r w:rsidRPr="005A7116">
              <w:rPr>
                <w:rFonts w:ascii="Times New Roman" w:eastAsia="Times New Roman" w:hAnsi="Times New Roman"/>
                <w:color w:val="000000" w:themeColor="text1"/>
                <w:spacing w:val="2"/>
                <w:sz w:val="24"/>
                <w:szCs w:val="24"/>
              </w:rPr>
              <w:t>борыштық</w:t>
            </w:r>
            <w:r w:rsidRPr="005A7116">
              <w:rPr>
                <w:rFonts w:ascii="Times New Roman" w:eastAsia="Times New Roman" w:hAnsi="Times New Roman"/>
                <w:color w:val="000000" w:themeColor="text1"/>
                <w:spacing w:val="2"/>
                <w:sz w:val="24"/>
                <w:szCs w:val="24"/>
                <w:lang w:val="kk-KZ"/>
              </w:rPr>
              <w:t xml:space="preserve"> исламдық </w:t>
            </w:r>
            <w:r w:rsidRPr="005A7116">
              <w:rPr>
                <w:rFonts w:ascii="Times New Roman" w:eastAsia="Times New Roman" w:hAnsi="Times New Roman"/>
                <w:color w:val="000000" w:themeColor="text1"/>
                <w:spacing w:val="2"/>
                <w:sz w:val="24"/>
                <w:szCs w:val="24"/>
              </w:rPr>
              <w:t>бағалы қағаздар</w:t>
            </w:r>
            <w:r w:rsidRPr="005A7116">
              <w:rPr>
                <w:rFonts w:ascii="Times New Roman" w:eastAsia="Times New Roman" w:hAnsi="Times New Roman"/>
                <w:color w:val="000000" w:themeColor="text1"/>
                <w:spacing w:val="2"/>
                <w:sz w:val="24"/>
                <w:szCs w:val="24"/>
                <w:lang w:val="kk-KZ"/>
              </w:rPr>
              <w:t>ы</w:t>
            </w:r>
          </w:p>
        </w:tc>
        <w:tc>
          <w:tcPr>
            <w:tcW w:w="1361" w:type="dxa"/>
            <w:tcMar>
              <w:top w:w="0" w:type="dxa"/>
              <w:left w:w="108" w:type="dxa"/>
              <w:bottom w:w="0" w:type="dxa"/>
              <w:right w:w="108" w:type="dxa"/>
            </w:tcMar>
          </w:tcPr>
          <w:p w14:paraId="2FCA7D74"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p>
        </w:tc>
        <w:tc>
          <w:tcPr>
            <w:tcW w:w="1361" w:type="dxa"/>
            <w:tcMar>
              <w:top w:w="0" w:type="dxa"/>
              <w:left w:w="108" w:type="dxa"/>
              <w:bottom w:w="0" w:type="dxa"/>
              <w:right w:w="108" w:type="dxa"/>
            </w:tcMar>
          </w:tcPr>
          <w:p w14:paraId="063B8D28"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60%</w:t>
            </w:r>
          </w:p>
        </w:tc>
        <w:tc>
          <w:tcPr>
            <w:tcW w:w="1361" w:type="dxa"/>
            <w:tcMar>
              <w:top w:w="0" w:type="dxa"/>
              <w:left w:w="108" w:type="dxa"/>
              <w:bottom w:w="0" w:type="dxa"/>
              <w:right w:w="108" w:type="dxa"/>
            </w:tcMar>
          </w:tcPr>
          <w:p w14:paraId="35A2EBFB" w14:textId="77777777" w:rsidR="00C90B63" w:rsidRPr="005A7116" w:rsidRDefault="00C90B63" w:rsidP="000D6F32">
            <w:pPr>
              <w:spacing w:after="0" w:line="240" w:lineRule="auto"/>
              <w:jc w:val="center"/>
              <w:rPr>
                <w:rFonts w:ascii="Times New Roman" w:hAnsi="Times New Roman"/>
                <w:color w:val="000000" w:themeColor="text1"/>
                <w:sz w:val="24"/>
                <w:szCs w:val="24"/>
              </w:rPr>
            </w:pPr>
          </w:p>
        </w:tc>
      </w:tr>
      <w:tr w:rsidR="0012267E" w:rsidRPr="005A7116" w14:paraId="299EDA92" w14:textId="77777777" w:rsidTr="00C90B63">
        <w:trPr>
          <w:jc w:val="center"/>
        </w:trPr>
        <w:tc>
          <w:tcPr>
            <w:tcW w:w="794" w:type="dxa"/>
            <w:tcMar>
              <w:top w:w="0" w:type="dxa"/>
              <w:left w:w="108" w:type="dxa"/>
              <w:bottom w:w="0" w:type="dxa"/>
              <w:right w:w="108" w:type="dxa"/>
            </w:tcMar>
          </w:tcPr>
          <w:p w14:paraId="3450EC06" w14:textId="77777777" w:rsidR="00C90B63" w:rsidRPr="005A7116" w:rsidRDefault="00C90B63"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3.7</w:t>
            </w:r>
          </w:p>
        </w:tc>
        <w:tc>
          <w:tcPr>
            <w:tcW w:w="4762" w:type="dxa"/>
            <w:tcMar>
              <w:top w:w="0" w:type="dxa"/>
              <w:left w:w="108" w:type="dxa"/>
              <w:bottom w:w="0" w:type="dxa"/>
              <w:right w:w="108" w:type="dxa"/>
            </w:tcMar>
          </w:tcPr>
          <w:p w14:paraId="1F7B7547" w14:textId="56188888" w:rsidR="00C90B63" w:rsidRPr="005A7116" w:rsidRDefault="00C90B63"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eastAsia="Times New Roman" w:hAnsi="Times New Roman"/>
                <w:color w:val="000000" w:themeColor="text1"/>
                <w:spacing w:val="2"/>
                <w:sz w:val="24"/>
                <w:szCs w:val="24"/>
              </w:rPr>
              <w:t>Қазақстан Республикасының</w:t>
            </w:r>
            <w:r w:rsidRPr="005A7116">
              <w:rPr>
                <w:rFonts w:ascii="Times New Roman" w:eastAsia="Times New Roman" w:hAnsi="Times New Roman"/>
                <w:color w:val="000000" w:themeColor="text1"/>
                <w:spacing w:val="2"/>
                <w:sz w:val="24"/>
                <w:szCs w:val="24"/>
                <w:lang w:val="kk-KZ"/>
              </w:rPr>
              <w:t xml:space="preserve"> және басқа мемлекеттердің заңнамасына сәйкес шығарылған</w:t>
            </w:r>
            <w:r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lang w:val="kk-KZ"/>
              </w:rPr>
              <w:t xml:space="preserve"> (эмитентінің) </w:t>
            </w:r>
            <w:r w:rsidRPr="005A7116">
              <w:rPr>
                <w:rFonts w:ascii="Times New Roman" w:eastAsia="Times New Roman" w:hAnsi="Times New Roman"/>
                <w:color w:val="000000" w:themeColor="text1"/>
                <w:spacing w:val="2"/>
                <w:sz w:val="24"/>
                <w:szCs w:val="24"/>
              </w:rPr>
              <w:t xml:space="preserve">Standard &amp; Poor's агенттігінің халықаралық шкаласы бойынша </w:t>
            </w:r>
            <w:r w:rsidR="00796D18" w:rsidRPr="005A7116">
              <w:rPr>
                <w:rFonts w:ascii="Times New Roman" w:eastAsia="Times New Roman" w:hAnsi="Times New Roman"/>
                <w:color w:val="000000" w:themeColor="text1"/>
                <w:spacing w:val="2"/>
                <w:sz w:val="24"/>
                <w:szCs w:val="24"/>
              </w:rPr>
              <w:t>«</w:t>
            </w:r>
            <w:r w:rsidRPr="005A7116">
              <w:rPr>
                <w:rFonts w:ascii="Times New Roman" w:eastAsia="Times New Roman" w:hAnsi="Times New Roman"/>
                <w:color w:val="000000" w:themeColor="text1"/>
                <w:spacing w:val="2"/>
                <w:sz w:val="24"/>
                <w:szCs w:val="24"/>
              </w:rPr>
              <w:t>В</w:t>
            </w:r>
            <w:r w:rsidRPr="005A7116">
              <w:rPr>
                <w:rFonts w:ascii="Times New Roman" w:eastAsia="Times New Roman" w:hAnsi="Times New Roman"/>
                <w:color w:val="000000" w:themeColor="text1"/>
                <w:spacing w:val="2"/>
                <w:sz w:val="24"/>
                <w:szCs w:val="24"/>
                <w:lang w:val="kk-KZ"/>
              </w:rPr>
              <w:t>В-</w:t>
            </w:r>
            <w:r w:rsidR="00796D18" w:rsidRPr="005A7116">
              <w:rPr>
                <w:rFonts w:ascii="Times New Roman" w:eastAsia="Times New Roman" w:hAnsi="Times New Roman"/>
                <w:color w:val="000000" w:themeColor="text1"/>
                <w:spacing w:val="2"/>
                <w:sz w:val="24"/>
                <w:szCs w:val="24"/>
              </w:rPr>
              <w:t>»</w:t>
            </w:r>
            <w:r w:rsidRPr="005A7116">
              <w:rPr>
                <w:rFonts w:ascii="Times New Roman" w:eastAsia="Times New Roman" w:hAnsi="Times New Roman"/>
                <w:color w:val="000000" w:themeColor="text1"/>
                <w:spacing w:val="2"/>
                <w:sz w:val="24"/>
                <w:szCs w:val="24"/>
                <w:lang w:val="kk-KZ"/>
              </w:rPr>
              <w:t>-тан төмен емес</w:t>
            </w:r>
            <w:r w:rsidRPr="005A7116">
              <w:rPr>
                <w:rFonts w:ascii="Times New Roman" w:eastAsia="Times New Roman" w:hAnsi="Times New Roman"/>
                <w:color w:val="000000" w:themeColor="text1"/>
                <w:spacing w:val="2"/>
                <w:sz w:val="24"/>
                <w:szCs w:val="24"/>
              </w:rPr>
              <w:t xml:space="preserve"> рейтинг</w:t>
            </w:r>
            <w:r w:rsidRPr="005A7116">
              <w:rPr>
                <w:rFonts w:ascii="Times New Roman" w:eastAsia="Times New Roman" w:hAnsi="Times New Roman"/>
                <w:color w:val="000000" w:themeColor="text1"/>
                <w:spacing w:val="2"/>
                <w:sz w:val="24"/>
                <w:szCs w:val="24"/>
                <w:lang w:val="kk-KZ"/>
              </w:rPr>
              <w:t>т</w:t>
            </w:r>
            <w:r w:rsidRPr="005A7116">
              <w:rPr>
                <w:rFonts w:ascii="Times New Roman" w:eastAsia="Times New Roman" w:hAnsi="Times New Roman"/>
                <w:color w:val="000000" w:themeColor="text1"/>
                <w:spacing w:val="2"/>
                <w:sz w:val="24"/>
                <w:szCs w:val="24"/>
              </w:rPr>
              <w:t>і</w:t>
            </w:r>
            <w:r w:rsidRPr="005A7116">
              <w:rPr>
                <w:rFonts w:ascii="Times New Roman" w:eastAsia="Times New Roman" w:hAnsi="Times New Roman"/>
                <w:color w:val="000000" w:themeColor="text1"/>
                <w:spacing w:val="2"/>
                <w:sz w:val="24"/>
                <w:szCs w:val="24"/>
                <w:lang w:val="kk-KZ"/>
              </w:rPr>
              <w:t>к бағасы</w:t>
            </w:r>
            <w:r w:rsidRPr="005A7116">
              <w:rPr>
                <w:rFonts w:ascii="Times New Roman" w:eastAsia="Times New Roman" w:hAnsi="Times New Roman"/>
                <w:color w:val="000000" w:themeColor="text1"/>
                <w:spacing w:val="2"/>
                <w:sz w:val="24"/>
                <w:szCs w:val="24"/>
              </w:rPr>
              <w:t xml:space="preserve"> немесе басқа рейтингтік агенттіктердің бірінің осыған ұқсас деңгейдегі рейтингі, немесе Standard &amp; Poor's ұлттық шкаласы бойынша </w:t>
            </w:r>
            <w:r w:rsidR="00796D18" w:rsidRPr="005A7116">
              <w:rPr>
                <w:rFonts w:ascii="Times New Roman" w:eastAsia="Times New Roman" w:hAnsi="Times New Roman"/>
                <w:color w:val="000000" w:themeColor="text1"/>
                <w:spacing w:val="2"/>
                <w:sz w:val="24"/>
                <w:szCs w:val="24"/>
              </w:rPr>
              <w:t>«</w:t>
            </w:r>
            <w:r w:rsidRPr="005A7116">
              <w:rPr>
                <w:rFonts w:ascii="Times New Roman" w:eastAsia="Times New Roman" w:hAnsi="Times New Roman"/>
                <w:color w:val="000000" w:themeColor="text1"/>
                <w:spacing w:val="2"/>
                <w:sz w:val="24"/>
                <w:szCs w:val="24"/>
              </w:rPr>
              <w:t>kz</w:t>
            </w:r>
            <w:r w:rsidRPr="005A7116">
              <w:rPr>
                <w:rFonts w:ascii="Times New Roman" w:eastAsia="Times New Roman" w:hAnsi="Times New Roman"/>
                <w:color w:val="000000" w:themeColor="text1"/>
                <w:spacing w:val="2"/>
                <w:sz w:val="24"/>
                <w:szCs w:val="24"/>
                <w:lang w:val="kk-KZ"/>
              </w:rPr>
              <w:t>АА+</w:t>
            </w:r>
            <w:r w:rsidR="00796D18" w:rsidRPr="005A7116">
              <w:rPr>
                <w:rFonts w:ascii="Times New Roman" w:eastAsia="Times New Roman" w:hAnsi="Times New Roman"/>
                <w:color w:val="000000" w:themeColor="text1"/>
                <w:spacing w:val="2"/>
                <w:sz w:val="24"/>
                <w:szCs w:val="24"/>
              </w:rPr>
              <w:t>»</w:t>
            </w:r>
            <w:r w:rsidRPr="005A7116">
              <w:rPr>
                <w:rFonts w:ascii="Times New Roman" w:eastAsia="Times New Roman" w:hAnsi="Times New Roman"/>
                <w:color w:val="000000" w:themeColor="text1"/>
                <w:spacing w:val="2"/>
                <w:sz w:val="24"/>
                <w:szCs w:val="24"/>
              </w:rPr>
              <w:t>-</w:t>
            </w:r>
            <w:r w:rsidRPr="005A7116">
              <w:rPr>
                <w:rFonts w:ascii="Times New Roman" w:eastAsia="Times New Roman" w:hAnsi="Times New Roman"/>
                <w:color w:val="000000" w:themeColor="text1"/>
                <w:spacing w:val="2"/>
                <w:sz w:val="24"/>
                <w:szCs w:val="24"/>
                <w:lang w:val="kk-KZ"/>
              </w:rPr>
              <w:t>те</w:t>
            </w:r>
            <w:r w:rsidRPr="005A7116">
              <w:rPr>
                <w:rFonts w:ascii="Times New Roman" w:eastAsia="Times New Roman" w:hAnsi="Times New Roman"/>
                <w:color w:val="000000" w:themeColor="text1"/>
                <w:spacing w:val="2"/>
                <w:sz w:val="24"/>
                <w:szCs w:val="24"/>
              </w:rPr>
              <w:t xml:space="preserve">н </w:t>
            </w:r>
            <w:r w:rsidR="00796D18" w:rsidRPr="005A7116">
              <w:rPr>
                <w:rFonts w:ascii="Times New Roman" w:eastAsia="Times New Roman" w:hAnsi="Times New Roman"/>
                <w:color w:val="000000" w:themeColor="text1"/>
                <w:spacing w:val="2"/>
                <w:sz w:val="24"/>
                <w:szCs w:val="24"/>
              </w:rPr>
              <w:t>«</w:t>
            </w:r>
            <w:r w:rsidRPr="005A7116">
              <w:rPr>
                <w:rFonts w:ascii="Times New Roman" w:eastAsia="Times New Roman" w:hAnsi="Times New Roman"/>
                <w:color w:val="000000" w:themeColor="text1"/>
                <w:spacing w:val="2"/>
                <w:sz w:val="24"/>
                <w:szCs w:val="24"/>
              </w:rPr>
              <w:t>kz</w:t>
            </w:r>
            <w:r w:rsidRPr="005A7116">
              <w:rPr>
                <w:rFonts w:ascii="Times New Roman" w:eastAsia="Times New Roman" w:hAnsi="Times New Roman"/>
                <w:color w:val="000000" w:themeColor="text1"/>
                <w:spacing w:val="2"/>
                <w:sz w:val="24"/>
                <w:szCs w:val="24"/>
                <w:lang w:val="kk-KZ"/>
              </w:rPr>
              <w:t>А</w:t>
            </w:r>
            <w:r w:rsidRPr="005A7116">
              <w:rPr>
                <w:rFonts w:ascii="Times New Roman" w:eastAsia="Times New Roman" w:hAnsi="Times New Roman"/>
                <w:color w:val="000000" w:themeColor="text1"/>
                <w:spacing w:val="2"/>
                <w:sz w:val="24"/>
                <w:szCs w:val="24"/>
              </w:rPr>
              <w:t>-</w:t>
            </w:r>
            <w:r w:rsidR="00796D18" w:rsidRPr="005A7116">
              <w:rPr>
                <w:rFonts w:ascii="Times New Roman" w:eastAsia="Times New Roman" w:hAnsi="Times New Roman"/>
                <w:color w:val="000000" w:themeColor="text1"/>
                <w:spacing w:val="2"/>
                <w:sz w:val="24"/>
                <w:szCs w:val="24"/>
              </w:rPr>
              <w:t>»</w:t>
            </w:r>
            <w:r w:rsidRPr="005A7116">
              <w:rPr>
                <w:rFonts w:ascii="Times New Roman" w:eastAsia="Times New Roman" w:hAnsi="Times New Roman"/>
                <w:color w:val="000000" w:themeColor="text1"/>
                <w:spacing w:val="2"/>
                <w:sz w:val="24"/>
                <w:szCs w:val="24"/>
              </w:rPr>
              <w:t>-ке дейін рейтингі, немесе басқа рейтингтік агенттіктердің бірінің ұлттық шкаласы бойынша осыған ұқсас деңгейдегі рейтингі бар</w:t>
            </w:r>
            <w:r w:rsidRPr="005A7116">
              <w:rPr>
                <w:rFonts w:ascii="Times New Roman" w:eastAsia="Times New Roman" w:hAnsi="Times New Roman"/>
                <w:color w:val="000000" w:themeColor="text1"/>
                <w:spacing w:val="2"/>
                <w:sz w:val="24"/>
                <w:szCs w:val="24"/>
                <w:lang w:val="kk-KZ"/>
              </w:rPr>
              <w:t xml:space="preserve"> </w:t>
            </w:r>
            <w:r w:rsidRPr="005A7116">
              <w:rPr>
                <w:rFonts w:ascii="Times New Roman" w:eastAsia="Times New Roman" w:hAnsi="Times New Roman"/>
                <w:color w:val="000000" w:themeColor="text1"/>
                <w:spacing w:val="2"/>
                <w:sz w:val="24"/>
                <w:szCs w:val="24"/>
              </w:rPr>
              <w:t>Қазақстан Республикасы</w:t>
            </w:r>
            <w:r w:rsidRPr="005A7116">
              <w:rPr>
                <w:rFonts w:ascii="Times New Roman" w:eastAsia="Times New Roman" w:hAnsi="Times New Roman"/>
                <w:color w:val="000000" w:themeColor="text1"/>
                <w:spacing w:val="2"/>
                <w:sz w:val="24"/>
                <w:szCs w:val="24"/>
                <w:lang w:val="kk-KZ"/>
              </w:rPr>
              <w:t>ның заңды тұлғалары</w:t>
            </w:r>
            <w:r w:rsidRPr="005A7116">
              <w:rPr>
                <w:rFonts w:ascii="Times New Roman" w:eastAsia="Times New Roman" w:hAnsi="Times New Roman"/>
                <w:color w:val="000000" w:themeColor="text1"/>
                <w:spacing w:val="2"/>
                <w:sz w:val="24"/>
                <w:szCs w:val="24"/>
              </w:rPr>
              <w:t>ның</w:t>
            </w:r>
            <w:r w:rsidRPr="005A7116">
              <w:rPr>
                <w:rFonts w:ascii="Times New Roman" w:eastAsia="Times New Roman" w:hAnsi="Times New Roman"/>
                <w:color w:val="000000" w:themeColor="text1"/>
                <w:spacing w:val="2"/>
                <w:sz w:val="24"/>
                <w:szCs w:val="24"/>
                <w:lang w:val="kk-KZ"/>
              </w:rPr>
              <w:t xml:space="preserve"> мемлекеттік емес </w:t>
            </w:r>
            <w:r w:rsidRPr="005A7116">
              <w:rPr>
                <w:rFonts w:ascii="Times New Roman" w:eastAsia="Times New Roman" w:hAnsi="Times New Roman"/>
                <w:color w:val="000000" w:themeColor="text1"/>
                <w:spacing w:val="2"/>
                <w:sz w:val="24"/>
                <w:szCs w:val="24"/>
              </w:rPr>
              <w:t>борыштық</w:t>
            </w:r>
            <w:r w:rsidRPr="005A7116">
              <w:rPr>
                <w:rFonts w:ascii="Times New Roman" w:eastAsia="Times New Roman" w:hAnsi="Times New Roman"/>
                <w:color w:val="000000" w:themeColor="text1"/>
                <w:spacing w:val="2"/>
                <w:sz w:val="24"/>
                <w:szCs w:val="24"/>
                <w:lang w:val="kk-KZ"/>
              </w:rPr>
              <w:t xml:space="preserve"> исламдық </w:t>
            </w:r>
            <w:r w:rsidRPr="005A7116">
              <w:rPr>
                <w:rFonts w:ascii="Times New Roman" w:eastAsia="Times New Roman" w:hAnsi="Times New Roman"/>
                <w:color w:val="000000" w:themeColor="text1"/>
                <w:spacing w:val="2"/>
                <w:sz w:val="24"/>
                <w:szCs w:val="24"/>
              </w:rPr>
              <w:t xml:space="preserve"> бағалы қағаздар</w:t>
            </w:r>
            <w:r w:rsidRPr="005A7116">
              <w:rPr>
                <w:rFonts w:ascii="Times New Roman" w:eastAsia="Times New Roman" w:hAnsi="Times New Roman"/>
                <w:color w:val="000000" w:themeColor="text1"/>
                <w:spacing w:val="2"/>
                <w:sz w:val="24"/>
                <w:szCs w:val="24"/>
                <w:lang w:val="kk-KZ"/>
              </w:rPr>
              <w:t>ы</w:t>
            </w:r>
          </w:p>
        </w:tc>
        <w:tc>
          <w:tcPr>
            <w:tcW w:w="1361" w:type="dxa"/>
            <w:tcMar>
              <w:top w:w="0" w:type="dxa"/>
              <w:left w:w="108" w:type="dxa"/>
              <w:bottom w:w="0" w:type="dxa"/>
              <w:right w:w="108" w:type="dxa"/>
            </w:tcMar>
          </w:tcPr>
          <w:p w14:paraId="5E4EE920"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lang w:val="kk-KZ"/>
              </w:rPr>
            </w:pPr>
          </w:p>
        </w:tc>
        <w:tc>
          <w:tcPr>
            <w:tcW w:w="1361" w:type="dxa"/>
            <w:tcMar>
              <w:top w:w="0" w:type="dxa"/>
              <w:left w:w="108" w:type="dxa"/>
              <w:bottom w:w="0" w:type="dxa"/>
              <w:right w:w="108" w:type="dxa"/>
            </w:tcMar>
          </w:tcPr>
          <w:p w14:paraId="145263A5"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361" w:type="dxa"/>
            <w:tcMar>
              <w:top w:w="0" w:type="dxa"/>
              <w:left w:w="108" w:type="dxa"/>
              <w:bottom w:w="0" w:type="dxa"/>
              <w:right w:w="108" w:type="dxa"/>
            </w:tcMar>
          </w:tcPr>
          <w:p w14:paraId="37C55D73" w14:textId="77777777" w:rsidR="00C90B63" w:rsidRPr="005A7116" w:rsidRDefault="00C90B63" w:rsidP="000D6F32">
            <w:pPr>
              <w:spacing w:after="0" w:line="240" w:lineRule="auto"/>
              <w:jc w:val="center"/>
              <w:rPr>
                <w:rFonts w:ascii="Times New Roman" w:hAnsi="Times New Roman"/>
                <w:color w:val="000000" w:themeColor="text1"/>
                <w:sz w:val="24"/>
                <w:szCs w:val="24"/>
              </w:rPr>
            </w:pPr>
          </w:p>
        </w:tc>
      </w:tr>
      <w:tr w:rsidR="0012267E" w:rsidRPr="005A7116" w14:paraId="6AEF7D34" w14:textId="77777777" w:rsidTr="00C90B63">
        <w:trPr>
          <w:jc w:val="center"/>
        </w:trPr>
        <w:tc>
          <w:tcPr>
            <w:tcW w:w="794" w:type="dxa"/>
            <w:tcMar>
              <w:top w:w="0" w:type="dxa"/>
              <w:left w:w="108" w:type="dxa"/>
              <w:bottom w:w="0" w:type="dxa"/>
              <w:right w:w="108" w:type="dxa"/>
            </w:tcMar>
          </w:tcPr>
          <w:p w14:paraId="4E33EC0E" w14:textId="77777777" w:rsidR="00C90B63" w:rsidRPr="005A7116" w:rsidRDefault="00C90B63"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3.8</w:t>
            </w:r>
          </w:p>
        </w:tc>
        <w:tc>
          <w:tcPr>
            <w:tcW w:w="4762" w:type="dxa"/>
            <w:tcMar>
              <w:top w:w="0" w:type="dxa"/>
              <w:left w:w="108" w:type="dxa"/>
              <w:bottom w:w="0" w:type="dxa"/>
              <w:right w:w="108" w:type="dxa"/>
            </w:tcMar>
          </w:tcPr>
          <w:p w14:paraId="38F3A6D5" w14:textId="512C3D66" w:rsidR="00C90B63" w:rsidRPr="005A7116" w:rsidRDefault="00C90B63" w:rsidP="000D6F32">
            <w:pPr>
              <w:spacing w:after="0" w:line="240" w:lineRule="auto"/>
              <w:jc w:val="both"/>
              <w:rPr>
                <w:color w:val="000000" w:themeColor="text1"/>
                <w:sz w:val="24"/>
                <w:szCs w:val="24"/>
                <w:lang w:val="kk-KZ"/>
              </w:rPr>
            </w:pPr>
            <w:r w:rsidRPr="005A7116">
              <w:rPr>
                <w:rFonts w:ascii="Times New Roman" w:hAnsi="Times New Roman"/>
                <w:color w:val="000000" w:themeColor="text1"/>
                <w:sz w:val="24"/>
                <w:szCs w:val="24"/>
                <w:lang w:val="kk-KZ"/>
              </w:rPr>
              <w:t xml:space="preserve">(эмитентінің) </w:t>
            </w:r>
            <w:r w:rsidRPr="005A7116">
              <w:rPr>
                <w:rFonts w:ascii="Times New Roman" w:eastAsia="Times New Roman" w:hAnsi="Times New Roman"/>
                <w:color w:val="000000" w:themeColor="text1"/>
                <w:spacing w:val="2"/>
                <w:sz w:val="24"/>
                <w:szCs w:val="24"/>
              </w:rPr>
              <w:t xml:space="preserve">Standard &amp; Poor's агенттігінің халықаралық шкаласы бойынша </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В+</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 xml:space="preserve"> </w:t>
            </w:r>
            <w:r w:rsidRPr="005A7116">
              <w:rPr>
                <w:rFonts w:ascii="Times New Roman" w:hAnsi="Times New Roman"/>
                <w:color w:val="000000" w:themeColor="text1"/>
                <w:sz w:val="24"/>
                <w:szCs w:val="24"/>
                <w:lang w:val="kk-KZ"/>
              </w:rPr>
              <w:t>тен</w:t>
            </w:r>
            <w:r w:rsidRPr="005A7116">
              <w:rPr>
                <w:rFonts w:ascii="Times New Roman" w:hAnsi="Times New Roman"/>
                <w:color w:val="000000" w:themeColor="text1"/>
                <w:sz w:val="24"/>
                <w:szCs w:val="24"/>
              </w:rPr>
              <w:t xml:space="preserve"> </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В-</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lang w:val="kk-KZ"/>
              </w:rPr>
              <w:t>-ке дейін</w:t>
            </w:r>
            <w:r w:rsidRPr="005A7116">
              <w:rPr>
                <w:rFonts w:ascii="Times New Roman" w:hAnsi="Times New Roman"/>
                <w:color w:val="000000" w:themeColor="text1"/>
                <w:sz w:val="24"/>
                <w:szCs w:val="24"/>
              </w:rPr>
              <w:t xml:space="preserve"> </w:t>
            </w:r>
            <w:r w:rsidRPr="005A7116">
              <w:rPr>
                <w:rFonts w:ascii="Times New Roman" w:eastAsia="Times New Roman" w:hAnsi="Times New Roman"/>
                <w:color w:val="000000" w:themeColor="text1"/>
                <w:spacing w:val="2"/>
                <w:sz w:val="24"/>
                <w:szCs w:val="24"/>
              </w:rPr>
              <w:t>ұзақ мерзімді рейтинг</w:t>
            </w:r>
            <w:r w:rsidRPr="005A7116">
              <w:rPr>
                <w:rFonts w:ascii="Times New Roman" w:eastAsia="Times New Roman" w:hAnsi="Times New Roman"/>
                <w:color w:val="000000" w:themeColor="text1"/>
                <w:spacing w:val="2"/>
                <w:sz w:val="24"/>
                <w:szCs w:val="24"/>
                <w:lang w:val="kk-KZ"/>
              </w:rPr>
              <w:t>т</w:t>
            </w:r>
            <w:r w:rsidRPr="005A7116">
              <w:rPr>
                <w:rFonts w:ascii="Times New Roman" w:eastAsia="Times New Roman" w:hAnsi="Times New Roman"/>
                <w:color w:val="000000" w:themeColor="text1"/>
                <w:spacing w:val="2"/>
                <w:sz w:val="24"/>
                <w:szCs w:val="24"/>
              </w:rPr>
              <w:t>і</w:t>
            </w:r>
            <w:r w:rsidRPr="005A7116">
              <w:rPr>
                <w:rFonts w:ascii="Times New Roman" w:eastAsia="Times New Roman" w:hAnsi="Times New Roman"/>
                <w:color w:val="000000" w:themeColor="text1"/>
                <w:spacing w:val="2"/>
                <w:sz w:val="24"/>
                <w:szCs w:val="24"/>
                <w:lang w:val="kk-KZ"/>
              </w:rPr>
              <w:t xml:space="preserve">к </w:t>
            </w:r>
            <w:r w:rsidRPr="005A7116">
              <w:rPr>
                <w:rFonts w:ascii="Times New Roman" w:eastAsia="Times New Roman" w:hAnsi="Times New Roman"/>
                <w:color w:val="000000" w:themeColor="text1"/>
                <w:spacing w:val="2"/>
                <w:sz w:val="24"/>
                <w:szCs w:val="24"/>
                <w:lang w:val="kk-KZ"/>
              </w:rPr>
              <w:lastRenderedPageBreak/>
              <w:t>бағасы</w:t>
            </w:r>
            <w:r w:rsidRPr="005A7116">
              <w:rPr>
                <w:rFonts w:ascii="Times New Roman" w:eastAsia="Times New Roman" w:hAnsi="Times New Roman"/>
                <w:color w:val="000000" w:themeColor="text1"/>
                <w:spacing w:val="2"/>
                <w:sz w:val="24"/>
                <w:szCs w:val="24"/>
              </w:rPr>
              <w:t xml:space="preserve"> немесе басқа рейтингтік агенттіктердің бірінің осыған ұқсас деңгейдегі рейтингі, немесе Standard &amp; Poor's ұлттық шкаласы бойынша </w:t>
            </w:r>
            <w:r w:rsidR="00796D18" w:rsidRPr="005A7116">
              <w:rPr>
                <w:rFonts w:ascii="Times New Roman" w:eastAsia="Times New Roman" w:hAnsi="Times New Roman"/>
                <w:color w:val="000000" w:themeColor="text1"/>
                <w:spacing w:val="2"/>
                <w:sz w:val="24"/>
                <w:szCs w:val="24"/>
              </w:rPr>
              <w:t>«</w:t>
            </w:r>
            <w:r w:rsidRPr="005A7116">
              <w:rPr>
                <w:rFonts w:ascii="Times New Roman" w:eastAsia="Times New Roman" w:hAnsi="Times New Roman"/>
                <w:color w:val="000000" w:themeColor="text1"/>
                <w:spacing w:val="2"/>
                <w:sz w:val="24"/>
                <w:szCs w:val="24"/>
              </w:rPr>
              <w:t>kz</w:t>
            </w:r>
            <w:r w:rsidRPr="005A7116">
              <w:rPr>
                <w:rFonts w:ascii="Times New Roman" w:eastAsia="Times New Roman" w:hAnsi="Times New Roman"/>
                <w:color w:val="000000" w:themeColor="text1"/>
                <w:spacing w:val="2"/>
                <w:sz w:val="24"/>
                <w:szCs w:val="24"/>
                <w:lang w:val="kk-KZ"/>
              </w:rPr>
              <w:t>ВВВ+</w:t>
            </w:r>
            <w:r w:rsidR="00796D18" w:rsidRPr="005A7116">
              <w:rPr>
                <w:rFonts w:ascii="Times New Roman" w:eastAsia="Times New Roman" w:hAnsi="Times New Roman"/>
                <w:color w:val="000000" w:themeColor="text1"/>
                <w:spacing w:val="2"/>
                <w:sz w:val="24"/>
                <w:szCs w:val="24"/>
              </w:rPr>
              <w:t>»</w:t>
            </w:r>
            <w:r w:rsidRPr="005A7116">
              <w:rPr>
                <w:rFonts w:ascii="Times New Roman" w:eastAsia="Times New Roman" w:hAnsi="Times New Roman"/>
                <w:color w:val="000000" w:themeColor="text1"/>
                <w:spacing w:val="2"/>
                <w:sz w:val="24"/>
                <w:szCs w:val="24"/>
              </w:rPr>
              <w:t>-</w:t>
            </w:r>
            <w:r w:rsidRPr="005A7116">
              <w:rPr>
                <w:rFonts w:ascii="Times New Roman" w:eastAsia="Times New Roman" w:hAnsi="Times New Roman"/>
                <w:color w:val="000000" w:themeColor="text1"/>
                <w:spacing w:val="2"/>
                <w:sz w:val="24"/>
                <w:szCs w:val="24"/>
                <w:lang w:val="kk-KZ"/>
              </w:rPr>
              <w:t>те</w:t>
            </w:r>
            <w:r w:rsidRPr="005A7116">
              <w:rPr>
                <w:rFonts w:ascii="Times New Roman" w:eastAsia="Times New Roman" w:hAnsi="Times New Roman"/>
                <w:color w:val="000000" w:themeColor="text1"/>
                <w:spacing w:val="2"/>
                <w:sz w:val="24"/>
                <w:szCs w:val="24"/>
              </w:rPr>
              <w:t xml:space="preserve">н </w:t>
            </w:r>
            <w:r w:rsidR="00796D18" w:rsidRPr="005A7116">
              <w:rPr>
                <w:rFonts w:ascii="Times New Roman" w:eastAsia="Times New Roman" w:hAnsi="Times New Roman"/>
                <w:color w:val="000000" w:themeColor="text1"/>
                <w:spacing w:val="2"/>
                <w:sz w:val="24"/>
                <w:szCs w:val="24"/>
              </w:rPr>
              <w:t>«</w:t>
            </w:r>
            <w:r w:rsidRPr="005A7116">
              <w:rPr>
                <w:rFonts w:ascii="Times New Roman" w:eastAsia="Times New Roman" w:hAnsi="Times New Roman"/>
                <w:color w:val="000000" w:themeColor="text1"/>
                <w:spacing w:val="2"/>
                <w:sz w:val="24"/>
                <w:szCs w:val="24"/>
              </w:rPr>
              <w:t>kz</w:t>
            </w:r>
            <w:r w:rsidRPr="005A7116">
              <w:rPr>
                <w:rFonts w:ascii="Times New Roman" w:eastAsia="Times New Roman" w:hAnsi="Times New Roman"/>
                <w:color w:val="000000" w:themeColor="text1"/>
                <w:spacing w:val="2"/>
                <w:sz w:val="24"/>
                <w:szCs w:val="24"/>
                <w:lang w:val="kk-KZ"/>
              </w:rPr>
              <w:t>ВВ</w:t>
            </w:r>
            <w:r w:rsidRPr="005A7116">
              <w:rPr>
                <w:rFonts w:ascii="Times New Roman" w:eastAsia="Times New Roman" w:hAnsi="Times New Roman"/>
                <w:color w:val="000000" w:themeColor="text1"/>
                <w:spacing w:val="2"/>
                <w:sz w:val="24"/>
                <w:szCs w:val="24"/>
              </w:rPr>
              <w:t>-</w:t>
            </w:r>
            <w:r w:rsidR="00796D18" w:rsidRPr="005A7116">
              <w:rPr>
                <w:rFonts w:ascii="Times New Roman" w:eastAsia="Times New Roman" w:hAnsi="Times New Roman"/>
                <w:color w:val="000000" w:themeColor="text1"/>
                <w:spacing w:val="2"/>
                <w:sz w:val="24"/>
                <w:szCs w:val="24"/>
              </w:rPr>
              <w:t>»</w:t>
            </w:r>
            <w:r w:rsidRPr="005A7116">
              <w:rPr>
                <w:rFonts w:ascii="Times New Roman" w:eastAsia="Times New Roman" w:hAnsi="Times New Roman"/>
                <w:color w:val="000000" w:themeColor="text1"/>
                <w:spacing w:val="2"/>
                <w:sz w:val="24"/>
                <w:szCs w:val="24"/>
              </w:rPr>
              <w:t>-ке дейін рейтингі, немесе басқа рейтингтік агенттіктердің бірінің ұлттық шкаласы бойынша осыған ұқсас деңгейдегі рейтингі бар</w:t>
            </w:r>
            <w:r w:rsidRPr="005A7116">
              <w:rPr>
                <w:rFonts w:ascii="Times New Roman" w:eastAsia="Times New Roman" w:hAnsi="Times New Roman"/>
                <w:color w:val="000000" w:themeColor="text1"/>
                <w:spacing w:val="2"/>
                <w:sz w:val="24"/>
                <w:szCs w:val="24"/>
                <w:lang w:val="kk-KZ"/>
              </w:rPr>
              <w:t xml:space="preserve"> </w:t>
            </w:r>
            <w:r w:rsidRPr="005A7116">
              <w:rPr>
                <w:rFonts w:ascii="Times New Roman" w:eastAsia="Times New Roman" w:hAnsi="Times New Roman"/>
                <w:color w:val="000000" w:themeColor="text1"/>
                <w:spacing w:val="2"/>
                <w:sz w:val="24"/>
                <w:szCs w:val="24"/>
              </w:rPr>
              <w:t>Қазақстан Республикасы</w:t>
            </w:r>
            <w:r w:rsidRPr="005A7116">
              <w:rPr>
                <w:rFonts w:ascii="Times New Roman" w:eastAsia="Times New Roman" w:hAnsi="Times New Roman"/>
                <w:color w:val="000000" w:themeColor="text1"/>
                <w:spacing w:val="2"/>
                <w:sz w:val="24"/>
                <w:szCs w:val="24"/>
                <w:lang w:val="kk-KZ"/>
              </w:rPr>
              <w:t>ның заңды тұлғалары</w:t>
            </w:r>
            <w:r w:rsidRPr="005A7116">
              <w:rPr>
                <w:rFonts w:ascii="Times New Roman" w:eastAsia="Times New Roman" w:hAnsi="Times New Roman"/>
                <w:color w:val="000000" w:themeColor="text1"/>
                <w:spacing w:val="2"/>
                <w:sz w:val="24"/>
                <w:szCs w:val="24"/>
              </w:rPr>
              <w:t>ның</w:t>
            </w:r>
            <w:r w:rsidRPr="005A7116">
              <w:rPr>
                <w:rFonts w:ascii="Times New Roman" w:eastAsia="Times New Roman" w:hAnsi="Times New Roman"/>
                <w:color w:val="000000" w:themeColor="text1"/>
                <w:spacing w:val="2"/>
                <w:sz w:val="24"/>
                <w:szCs w:val="24"/>
                <w:lang w:val="kk-KZ"/>
              </w:rPr>
              <w:t xml:space="preserve"> мемлекеттік емес </w:t>
            </w:r>
            <w:r w:rsidRPr="005A7116">
              <w:rPr>
                <w:rFonts w:ascii="Times New Roman" w:eastAsia="Times New Roman" w:hAnsi="Times New Roman"/>
                <w:color w:val="000000" w:themeColor="text1"/>
                <w:spacing w:val="2"/>
                <w:sz w:val="24"/>
                <w:szCs w:val="24"/>
              </w:rPr>
              <w:t>борыштық</w:t>
            </w:r>
            <w:r w:rsidRPr="005A7116">
              <w:rPr>
                <w:rFonts w:ascii="Times New Roman" w:eastAsia="Times New Roman" w:hAnsi="Times New Roman"/>
                <w:color w:val="000000" w:themeColor="text1"/>
                <w:spacing w:val="2"/>
                <w:sz w:val="24"/>
                <w:szCs w:val="24"/>
                <w:lang w:val="kk-KZ"/>
              </w:rPr>
              <w:t xml:space="preserve"> исламдық </w:t>
            </w:r>
            <w:r w:rsidRPr="005A7116">
              <w:rPr>
                <w:rFonts w:ascii="Times New Roman" w:eastAsia="Times New Roman" w:hAnsi="Times New Roman"/>
                <w:color w:val="000000" w:themeColor="text1"/>
                <w:spacing w:val="2"/>
                <w:sz w:val="24"/>
                <w:szCs w:val="24"/>
              </w:rPr>
              <w:t>бағалы қағаздар</w:t>
            </w:r>
            <w:r w:rsidRPr="005A7116">
              <w:rPr>
                <w:rFonts w:ascii="Times New Roman" w:eastAsia="Times New Roman" w:hAnsi="Times New Roman"/>
                <w:color w:val="000000" w:themeColor="text1"/>
                <w:spacing w:val="2"/>
                <w:sz w:val="24"/>
                <w:szCs w:val="24"/>
                <w:lang w:val="kk-KZ"/>
              </w:rPr>
              <w:t>ы</w:t>
            </w:r>
          </w:p>
        </w:tc>
        <w:tc>
          <w:tcPr>
            <w:tcW w:w="1361" w:type="dxa"/>
            <w:tcMar>
              <w:top w:w="0" w:type="dxa"/>
              <w:left w:w="108" w:type="dxa"/>
              <w:bottom w:w="0" w:type="dxa"/>
              <w:right w:w="108" w:type="dxa"/>
            </w:tcMar>
          </w:tcPr>
          <w:p w14:paraId="765419BC"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p>
        </w:tc>
        <w:tc>
          <w:tcPr>
            <w:tcW w:w="1361" w:type="dxa"/>
            <w:tcMar>
              <w:top w:w="0" w:type="dxa"/>
              <w:left w:w="108" w:type="dxa"/>
              <w:bottom w:w="0" w:type="dxa"/>
              <w:right w:w="108" w:type="dxa"/>
            </w:tcMar>
          </w:tcPr>
          <w:p w14:paraId="136C31C4" w14:textId="77777777" w:rsidR="00C90B63" w:rsidRPr="005A7116" w:rsidRDefault="00C90B63"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85%</w:t>
            </w:r>
          </w:p>
        </w:tc>
        <w:tc>
          <w:tcPr>
            <w:tcW w:w="1361" w:type="dxa"/>
            <w:tcMar>
              <w:top w:w="0" w:type="dxa"/>
              <w:left w:w="108" w:type="dxa"/>
              <w:bottom w:w="0" w:type="dxa"/>
              <w:right w:w="108" w:type="dxa"/>
            </w:tcMar>
          </w:tcPr>
          <w:p w14:paraId="38BDF868" w14:textId="77777777" w:rsidR="00C90B63" w:rsidRPr="005A7116" w:rsidRDefault="00C90B63" w:rsidP="000D6F32">
            <w:pPr>
              <w:spacing w:after="0" w:line="240" w:lineRule="auto"/>
              <w:jc w:val="center"/>
              <w:rPr>
                <w:rFonts w:ascii="Times New Roman" w:hAnsi="Times New Roman"/>
                <w:color w:val="000000" w:themeColor="text1"/>
                <w:sz w:val="24"/>
                <w:szCs w:val="24"/>
              </w:rPr>
            </w:pPr>
          </w:p>
        </w:tc>
      </w:tr>
      <w:tr w:rsidR="0012267E" w:rsidRPr="005A7116" w14:paraId="36988264" w14:textId="77777777" w:rsidTr="00C90B63">
        <w:trPr>
          <w:jc w:val="center"/>
        </w:trPr>
        <w:tc>
          <w:tcPr>
            <w:tcW w:w="794" w:type="dxa"/>
            <w:tcMar>
              <w:top w:w="0" w:type="dxa"/>
              <w:left w:w="108" w:type="dxa"/>
              <w:bottom w:w="0" w:type="dxa"/>
              <w:right w:w="108" w:type="dxa"/>
            </w:tcMar>
          </w:tcPr>
          <w:p w14:paraId="00A3226A" w14:textId="77777777" w:rsidR="00C90B63" w:rsidRPr="005A7116" w:rsidRDefault="00C90B63"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lastRenderedPageBreak/>
              <w:t>3.9</w:t>
            </w:r>
          </w:p>
        </w:tc>
        <w:tc>
          <w:tcPr>
            <w:tcW w:w="4762" w:type="dxa"/>
            <w:tcMar>
              <w:top w:w="0" w:type="dxa"/>
              <w:left w:w="108" w:type="dxa"/>
              <w:bottom w:w="0" w:type="dxa"/>
              <w:right w:w="108" w:type="dxa"/>
            </w:tcMar>
          </w:tcPr>
          <w:p w14:paraId="0D6BECFD" w14:textId="51534BA0" w:rsidR="00C90B63" w:rsidRPr="005A7116" w:rsidRDefault="00C90B63"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Standard &amp; Poor's</w:t>
            </w:r>
            <w:r w:rsidRPr="005A7116">
              <w:rPr>
                <w:rFonts w:ascii="Times New Roman" w:eastAsia="Times New Roman" w:hAnsi="Times New Roman"/>
                <w:color w:val="000000" w:themeColor="text1"/>
                <w:spacing w:val="2"/>
                <w:sz w:val="24"/>
                <w:szCs w:val="24"/>
              </w:rPr>
              <w:t xml:space="preserve"> агенттігінің</w:t>
            </w:r>
            <w:r w:rsidRPr="005A7116">
              <w:rPr>
                <w:rFonts w:ascii="Times New Roman" w:eastAsia="Times New Roman" w:hAnsi="Times New Roman"/>
                <w:color w:val="000000" w:themeColor="text1"/>
                <w:spacing w:val="2"/>
                <w:sz w:val="24"/>
                <w:szCs w:val="24"/>
                <w:lang w:val="kk-KZ"/>
              </w:rPr>
              <w:t xml:space="preserve"> </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АА-</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lang w:val="kk-KZ"/>
              </w:rPr>
              <w:t>-</w:t>
            </w:r>
            <w:r w:rsidRPr="005A7116">
              <w:rPr>
                <w:rFonts w:ascii="Times New Roman" w:eastAsia="Times New Roman" w:hAnsi="Times New Roman"/>
                <w:color w:val="000000" w:themeColor="text1"/>
                <w:spacing w:val="2"/>
                <w:sz w:val="24"/>
                <w:szCs w:val="24"/>
                <w:lang w:val="kk-KZ"/>
              </w:rPr>
              <w:t>тан төмен емес</w:t>
            </w:r>
            <w:r w:rsidRPr="005A7116">
              <w:rPr>
                <w:rFonts w:ascii="Times New Roman" w:eastAsia="Times New Roman" w:hAnsi="Times New Roman"/>
                <w:color w:val="000000" w:themeColor="text1"/>
                <w:spacing w:val="2"/>
                <w:sz w:val="24"/>
                <w:szCs w:val="24"/>
              </w:rPr>
              <w:t xml:space="preserve"> </w:t>
            </w:r>
            <w:r w:rsidRPr="005A7116">
              <w:rPr>
                <w:rFonts w:ascii="Times New Roman" w:eastAsia="Times New Roman" w:hAnsi="Times New Roman"/>
                <w:color w:val="000000" w:themeColor="text1"/>
                <w:spacing w:val="2"/>
                <w:sz w:val="24"/>
                <w:szCs w:val="24"/>
                <w:lang w:val="kk-KZ"/>
              </w:rPr>
              <w:t>халықаралық</w:t>
            </w:r>
            <w:r w:rsidRPr="005A7116">
              <w:rPr>
                <w:rFonts w:ascii="Times New Roman" w:eastAsia="Times New Roman" w:hAnsi="Times New Roman"/>
                <w:color w:val="000000" w:themeColor="text1"/>
                <w:spacing w:val="2"/>
                <w:sz w:val="24"/>
                <w:szCs w:val="24"/>
              </w:rPr>
              <w:t xml:space="preserve"> рейтингі немесе басқа рейтингтік агенттіктердің бірінің осыған ұқсас деңгейдегі рейтингі</w:t>
            </w:r>
            <w:r w:rsidRPr="005A7116">
              <w:rPr>
                <w:rFonts w:ascii="Times New Roman" w:eastAsia="Times New Roman" w:hAnsi="Times New Roman"/>
                <w:color w:val="000000" w:themeColor="text1"/>
                <w:spacing w:val="2"/>
                <w:sz w:val="24"/>
                <w:szCs w:val="24"/>
                <w:lang w:val="kk-KZ"/>
              </w:rPr>
              <w:t xml:space="preserve"> бар халықаралық қаржы ұйымдары шығарған мемлекеттік емес </w:t>
            </w:r>
            <w:r w:rsidRPr="005A7116">
              <w:rPr>
                <w:rFonts w:ascii="Times New Roman" w:eastAsia="Times New Roman" w:hAnsi="Times New Roman"/>
                <w:color w:val="000000" w:themeColor="text1"/>
                <w:spacing w:val="2"/>
                <w:sz w:val="24"/>
                <w:szCs w:val="24"/>
              </w:rPr>
              <w:t>борыштық</w:t>
            </w:r>
            <w:r w:rsidRPr="005A7116">
              <w:rPr>
                <w:rFonts w:ascii="Times New Roman" w:eastAsia="Times New Roman" w:hAnsi="Times New Roman"/>
                <w:color w:val="000000" w:themeColor="text1"/>
                <w:spacing w:val="2"/>
                <w:sz w:val="24"/>
                <w:szCs w:val="24"/>
                <w:lang w:val="kk-KZ"/>
              </w:rPr>
              <w:t xml:space="preserve"> исламдық </w:t>
            </w:r>
            <w:r w:rsidRPr="005A7116">
              <w:rPr>
                <w:rFonts w:ascii="Times New Roman" w:eastAsia="Times New Roman" w:hAnsi="Times New Roman"/>
                <w:color w:val="000000" w:themeColor="text1"/>
                <w:spacing w:val="2"/>
                <w:sz w:val="24"/>
                <w:szCs w:val="24"/>
              </w:rPr>
              <w:t xml:space="preserve"> бағалы қағаздар</w:t>
            </w:r>
            <w:r w:rsidRPr="005A7116">
              <w:rPr>
                <w:rFonts w:ascii="Times New Roman" w:eastAsia="Times New Roman" w:hAnsi="Times New Roman"/>
                <w:color w:val="000000" w:themeColor="text1"/>
                <w:spacing w:val="2"/>
                <w:sz w:val="24"/>
                <w:szCs w:val="24"/>
                <w:lang w:val="kk-KZ"/>
              </w:rPr>
              <w:t xml:space="preserve">, сондай-ақ Еуразиялық Даму Банкі шығарған және </w:t>
            </w:r>
            <w:r w:rsidRPr="005A7116">
              <w:rPr>
                <w:rFonts w:ascii="Times New Roman" w:eastAsia="Times New Roman" w:hAnsi="Times New Roman"/>
                <w:color w:val="000000" w:themeColor="text1"/>
                <w:spacing w:val="2"/>
                <w:sz w:val="24"/>
                <w:szCs w:val="24"/>
              </w:rPr>
              <w:t>Қазақстан Республикасы</w:t>
            </w:r>
            <w:r w:rsidRPr="005A7116">
              <w:rPr>
                <w:rFonts w:ascii="Times New Roman" w:eastAsia="Times New Roman" w:hAnsi="Times New Roman"/>
                <w:color w:val="000000" w:themeColor="text1"/>
                <w:spacing w:val="2"/>
                <w:sz w:val="24"/>
                <w:szCs w:val="24"/>
                <w:lang w:val="kk-KZ"/>
              </w:rPr>
              <w:t>ның ұлттық валютасында номинирленген</w:t>
            </w:r>
            <w:r w:rsidRPr="005A7116">
              <w:rPr>
                <w:rFonts w:ascii="Times New Roman" w:eastAsia="Times New Roman" w:hAnsi="Times New Roman"/>
                <w:color w:val="000000" w:themeColor="text1"/>
                <w:spacing w:val="2"/>
                <w:sz w:val="24"/>
                <w:szCs w:val="24"/>
              </w:rPr>
              <w:t xml:space="preserve"> борыштық</w:t>
            </w:r>
            <w:r w:rsidRPr="005A7116">
              <w:rPr>
                <w:rFonts w:ascii="Times New Roman" w:eastAsia="Times New Roman" w:hAnsi="Times New Roman"/>
                <w:color w:val="000000" w:themeColor="text1"/>
                <w:spacing w:val="2"/>
                <w:sz w:val="24"/>
                <w:szCs w:val="24"/>
                <w:lang w:val="kk-KZ"/>
              </w:rPr>
              <w:t xml:space="preserve"> исламдық </w:t>
            </w:r>
            <w:r w:rsidRPr="005A7116">
              <w:rPr>
                <w:rFonts w:ascii="Times New Roman" w:eastAsia="Times New Roman" w:hAnsi="Times New Roman"/>
                <w:color w:val="000000" w:themeColor="text1"/>
                <w:spacing w:val="2"/>
                <w:sz w:val="24"/>
                <w:szCs w:val="24"/>
              </w:rPr>
              <w:t xml:space="preserve"> бағалы қағаздар</w:t>
            </w:r>
          </w:p>
        </w:tc>
        <w:tc>
          <w:tcPr>
            <w:tcW w:w="1361" w:type="dxa"/>
            <w:tcMar>
              <w:top w:w="0" w:type="dxa"/>
              <w:left w:w="108" w:type="dxa"/>
              <w:bottom w:w="0" w:type="dxa"/>
              <w:right w:w="108" w:type="dxa"/>
            </w:tcMar>
          </w:tcPr>
          <w:p w14:paraId="006F6D66"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p>
        </w:tc>
        <w:tc>
          <w:tcPr>
            <w:tcW w:w="1361" w:type="dxa"/>
            <w:tcMar>
              <w:top w:w="0" w:type="dxa"/>
              <w:left w:w="108" w:type="dxa"/>
              <w:bottom w:w="0" w:type="dxa"/>
              <w:right w:w="108" w:type="dxa"/>
            </w:tcMar>
          </w:tcPr>
          <w:p w14:paraId="4DC4859C" w14:textId="77777777" w:rsidR="00C90B63" w:rsidRPr="005A7116" w:rsidRDefault="00C90B63"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361" w:type="dxa"/>
            <w:tcMar>
              <w:top w:w="0" w:type="dxa"/>
              <w:left w:w="108" w:type="dxa"/>
              <w:bottom w:w="0" w:type="dxa"/>
              <w:right w:w="108" w:type="dxa"/>
            </w:tcMar>
          </w:tcPr>
          <w:p w14:paraId="07467F91" w14:textId="77777777" w:rsidR="00C90B63" w:rsidRPr="005A7116" w:rsidRDefault="00C90B63" w:rsidP="000D6F32">
            <w:pPr>
              <w:spacing w:after="0" w:line="240" w:lineRule="auto"/>
              <w:jc w:val="center"/>
              <w:rPr>
                <w:rFonts w:ascii="Times New Roman" w:hAnsi="Times New Roman"/>
                <w:color w:val="000000" w:themeColor="text1"/>
                <w:sz w:val="24"/>
                <w:szCs w:val="24"/>
              </w:rPr>
            </w:pPr>
          </w:p>
        </w:tc>
      </w:tr>
      <w:tr w:rsidR="0012267E" w:rsidRPr="005A7116" w14:paraId="3CF406A0" w14:textId="77777777" w:rsidTr="00C90B63">
        <w:trPr>
          <w:jc w:val="center"/>
        </w:trPr>
        <w:tc>
          <w:tcPr>
            <w:tcW w:w="794" w:type="dxa"/>
            <w:tcMar>
              <w:top w:w="0" w:type="dxa"/>
              <w:left w:w="108" w:type="dxa"/>
              <w:bottom w:w="0" w:type="dxa"/>
              <w:right w:w="108" w:type="dxa"/>
            </w:tcMar>
          </w:tcPr>
          <w:p w14:paraId="13CF1052" w14:textId="77777777" w:rsidR="00C90B63" w:rsidRPr="005A7116" w:rsidRDefault="00C90B63"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3.10</w:t>
            </w:r>
          </w:p>
        </w:tc>
        <w:tc>
          <w:tcPr>
            <w:tcW w:w="4762" w:type="dxa"/>
            <w:tcMar>
              <w:top w:w="0" w:type="dxa"/>
              <w:left w:w="108" w:type="dxa"/>
              <w:bottom w:w="0" w:type="dxa"/>
              <w:right w:w="108" w:type="dxa"/>
            </w:tcMar>
          </w:tcPr>
          <w:p w14:paraId="09B1D30A" w14:textId="2F930182" w:rsidR="00C90B63" w:rsidRPr="005A7116" w:rsidRDefault="00C90B63" w:rsidP="000D6F32">
            <w:pPr>
              <w:spacing w:after="0" w:line="240" w:lineRule="auto"/>
              <w:jc w:val="both"/>
              <w:rPr>
                <w:rFonts w:ascii="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 xml:space="preserve">Standard &amp; Poor's агенттігінің халықаралық шкаласы бойынша </w:t>
            </w:r>
            <w:r w:rsidR="00796D18" w:rsidRPr="005A7116">
              <w:rPr>
                <w:rFonts w:ascii="Times New Roman" w:eastAsia="Times New Roman" w:hAnsi="Times New Roman"/>
                <w:color w:val="000000" w:themeColor="text1"/>
                <w:spacing w:val="2"/>
                <w:sz w:val="24"/>
                <w:szCs w:val="24"/>
              </w:rPr>
              <w:t>«</w:t>
            </w:r>
            <w:r w:rsidRPr="005A7116">
              <w:rPr>
                <w:rFonts w:ascii="Times New Roman" w:eastAsia="Times New Roman" w:hAnsi="Times New Roman"/>
                <w:color w:val="000000" w:themeColor="text1"/>
                <w:spacing w:val="2"/>
                <w:sz w:val="24"/>
                <w:szCs w:val="24"/>
              </w:rPr>
              <w:t>ВВВ-</w:t>
            </w:r>
            <w:r w:rsidR="00796D18" w:rsidRPr="005A7116">
              <w:rPr>
                <w:rFonts w:ascii="Times New Roman" w:eastAsia="Times New Roman" w:hAnsi="Times New Roman"/>
                <w:color w:val="000000" w:themeColor="text1"/>
                <w:spacing w:val="2"/>
                <w:sz w:val="24"/>
                <w:szCs w:val="24"/>
              </w:rPr>
              <w:t>»</w:t>
            </w:r>
            <w:r w:rsidRPr="005A7116">
              <w:rPr>
                <w:rFonts w:ascii="Times New Roman" w:eastAsia="Times New Roman" w:hAnsi="Times New Roman"/>
                <w:color w:val="000000" w:themeColor="text1"/>
                <w:spacing w:val="2"/>
                <w:sz w:val="24"/>
                <w:szCs w:val="24"/>
              </w:rPr>
              <w:t xml:space="preserve">-тен төмен емес </w:t>
            </w:r>
            <w:r w:rsidRPr="005A7116">
              <w:rPr>
                <w:rFonts w:ascii="Times New Roman" w:eastAsia="Times New Roman" w:hAnsi="Times New Roman"/>
                <w:color w:val="000000" w:themeColor="text1"/>
                <w:spacing w:val="2"/>
                <w:sz w:val="24"/>
                <w:szCs w:val="24"/>
                <w:lang w:val="kk-KZ"/>
              </w:rPr>
              <w:t>тәуелсіз</w:t>
            </w:r>
            <w:r w:rsidRPr="005A7116">
              <w:rPr>
                <w:rFonts w:ascii="Times New Roman" w:eastAsia="Times New Roman" w:hAnsi="Times New Roman"/>
                <w:color w:val="000000" w:themeColor="text1"/>
                <w:spacing w:val="2"/>
                <w:sz w:val="24"/>
                <w:szCs w:val="24"/>
              </w:rPr>
              <w:t xml:space="preserve"> рейтинг</w:t>
            </w:r>
            <w:r w:rsidRPr="005A7116">
              <w:rPr>
                <w:rFonts w:ascii="Times New Roman" w:eastAsia="Times New Roman" w:hAnsi="Times New Roman"/>
                <w:color w:val="000000" w:themeColor="text1"/>
                <w:spacing w:val="2"/>
                <w:sz w:val="24"/>
                <w:szCs w:val="24"/>
                <w:lang w:val="kk-KZ"/>
              </w:rPr>
              <w:t xml:space="preserve">і </w:t>
            </w:r>
            <w:r w:rsidRPr="005A7116">
              <w:rPr>
                <w:rFonts w:ascii="Times New Roman" w:eastAsia="Times New Roman" w:hAnsi="Times New Roman"/>
                <w:color w:val="000000" w:themeColor="text1"/>
                <w:spacing w:val="2"/>
                <w:sz w:val="24"/>
                <w:szCs w:val="24"/>
              </w:rPr>
              <w:t xml:space="preserve">немесе басқа рейтингтік агенттіктердің бірінің осыған ұқсас деңгейдегі рейтингі бар </w:t>
            </w:r>
            <w:r w:rsidRPr="005A7116">
              <w:rPr>
                <w:rFonts w:ascii="Times New Roman" w:eastAsia="Times New Roman" w:hAnsi="Times New Roman"/>
                <w:color w:val="000000" w:themeColor="text1"/>
                <w:spacing w:val="2"/>
                <w:sz w:val="24"/>
                <w:szCs w:val="24"/>
                <w:lang w:val="kk-KZ"/>
              </w:rPr>
              <w:t xml:space="preserve">шетел мемлекетінің </w:t>
            </w:r>
            <w:r w:rsidRPr="005A7116">
              <w:rPr>
                <w:rFonts w:ascii="Times New Roman" w:eastAsia="Times New Roman" w:hAnsi="Times New Roman"/>
                <w:color w:val="000000" w:themeColor="text1"/>
                <w:spacing w:val="2"/>
                <w:sz w:val="24"/>
                <w:szCs w:val="24"/>
              </w:rPr>
              <w:t>борыштық исламдық бағалы қағаздар</w:t>
            </w:r>
            <w:r w:rsidRPr="005A7116">
              <w:rPr>
                <w:rFonts w:ascii="Times New Roman" w:eastAsia="Times New Roman" w:hAnsi="Times New Roman"/>
                <w:color w:val="000000" w:themeColor="text1"/>
                <w:spacing w:val="2"/>
                <w:sz w:val="24"/>
                <w:szCs w:val="24"/>
                <w:lang w:val="kk-KZ"/>
              </w:rPr>
              <w:t>ы</w:t>
            </w:r>
            <w:r w:rsidRPr="005A7116">
              <w:rPr>
                <w:rFonts w:ascii="Times New Roman" w:hAnsi="Times New Roman"/>
                <w:color w:val="000000" w:themeColor="text1"/>
                <w:sz w:val="24"/>
                <w:szCs w:val="24"/>
              </w:rPr>
              <w:t xml:space="preserve"> </w:t>
            </w:r>
          </w:p>
        </w:tc>
        <w:tc>
          <w:tcPr>
            <w:tcW w:w="1361" w:type="dxa"/>
            <w:tcMar>
              <w:top w:w="0" w:type="dxa"/>
              <w:left w:w="108" w:type="dxa"/>
              <w:bottom w:w="0" w:type="dxa"/>
              <w:right w:w="108" w:type="dxa"/>
            </w:tcMar>
          </w:tcPr>
          <w:p w14:paraId="05F9D16C"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p>
        </w:tc>
        <w:tc>
          <w:tcPr>
            <w:tcW w:w="1361" w:type="dxa"/>
            <w:tcMar>
              <w:top w:w="0" w:type="dxa"/>
              <w:left w:w="108" w:type="dxa"/>
              <w:bottom w:w="0" w:type="dxa"/>
              <w:right w:w="108" w:type="dxa"/>
            </w:tcMar>
          </w:tcPr>
          <w:p w14:paraId="5BE3C4D8" w14:textId="77777777" w:rsidR="00C90B63" w:rsidRPr="005A7116" w:rsidRDefault="00C90B63" w:rsidP="000D6F32">
            <w:pPr>
              <w:spacing w:after="0" w:line="240" w:lineRule="auto"/>
              <w:jc w:val="center"/>
              <w:rPr>
                <w:rFonts w:ascii="Times New Roman" w:hAnsi="Times New Roman"/>
                <w:strike/>
                <w:color w:val="000000" w:themeColor="text1"/>
                <w:sz w:val="24"/>
                <w:szCs w:val="24"/>
              </w:rPr>
            </w:pPr>
            <w:r w:rsidRPr="005A7116">
              <w:rPr>
                <w:rFonts w:ascii="Times New Roman" w:hAnsi="Times New Roman"/>
                <w:color w:val="000000" w:themeColor="text1"/>
                <w:sz w:val="24"/>
                <w:szCs w:val="24"/>
              </w:rPr>
              <w:t>100%</w:t>
            </w:r>
          </w:p>
        </w:tc>
        <w:tc>
          <w:tcPr>
            <w:tcW w:w="1361" w:type="dxa"/>
            <w:tcMar>
              <w:top w:w="0" w:type="dxa"/>
              <w:left w:w="108" w:type="dxa"/>
              <w:bottom w:w="0" w:type="dxa"/>
              <w:right w:w="108" w:type="dxa"/>
            </w:tcMar>
          </w:tcPr>
          <w:p w14:paraId="4C037D8A" w14:textId="77777777" w:rsidR="00C90B63" w:rsidRPr="005A7116" w:rsidRDefault="00C90B63" w:rsidP="000D6F32">
            <w:pPr>
              <w:spacing w:after="0" w:line="240" w:lineRule="auto"/>
              <w:jc w:val="center"/>
              <w:rPr>
                <w:rFonts w:ascii="Times New Roman" w:hAnsi="Times New Roman"/>
                <w:color w:val="000000" w:themeColor="text1"/>
                <w:sz w:val="24"/>
                <w:szCs w:val="24"/>
              </w:rPr>
            </w:pPr>
          </w:p>
        </w:tc>
      </w:tr>
      <w:tr w:rsidR="0012267E" w:rsidRPr="005A7116" w14:paraId="5818D7A5" w14:textId="77777777" w:rsidTr="00C90B63">
        <w:trPr>
          <w:jc w:val="center"/>
        </w:trPr>
        <w:tc>
          <w:tcPr>
            <w:tcW w:w="794" w:type="dxa"/>
            <w:tcMar>
              <w:top w:w="0" w:type="dxa"/>
              <w:left w:w="108" w:type="dxa"/>
              <w:bottom w:w="0" w:type="dxa"/>
              <w:right w:w="108" w:type="dxa"/>
            </w:tcMar>
          </w:tcPr>
          <w:p w14:paraId="78AF0CC0" w14:textId="77777777" w:rsidR="00C90B63" w:rsidRPr="005A7116" w:rsidRDefault="00C90B63"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3.11</w:t>
            </w:r>
          </w:p>
        </w:tc>
        <w:tc>
          <w:tcPr>
            <w:tcW w:w="4762" w:type="dxa"/>
            <w:tcMar>
              <w:top w:w="0" w:type="dxa"/>
              <w:left w:w="108" w:type="dxa"/>
              <w:bottom w:w="0" w:type="dxa"/>
              <w:right w:w="108" w:type="dxa"/>
            </w:tcMar>
          </w:tcPr>
          <w:p w14:paraId="6E891FC7" w14:textId="52831690" w:rsidR="00C90B63" w:rsidRPr="005A7116" w:rsidRDefault="00C90B63" w:rsidP="000D6F32">
            <w:pPr>
              <w:spacing w:after="0" w:line="240" w:lineRule="auto"/>
              <w:jc w:val="both"/>
              <w:rPr>
                <w:rFonts w:ascii="Times New Roman" w:hAnsi="Times New Roman"/>
                <w:color w:val="000000" w:themeColor="text1"/>
                <w:sz w:val="24"/>
                <w:szCs w:val="24"/>
                <w:lang w:val="kk-KZ"/>
              </w:rPr>
            </w:pPr>
            <w:r w:rsidRPr="005A7116">
              <w:rPr>
                <w:rFonts w:ascii="Times New Roman" w:eastAsia="Times New Roman" w:hAnsi="Times New Roman"/>
                <w:color w:val="000000" w:themeColor="text1"/>
                <w:spacing w:val="2"/>
                <w:sz w:val="24"/>
                <w:szCs w:val="24"/>
              </w:rPr>
              <w:t xml:space="preserve">Standard &amp; Poor's агенттігінің халықаралық шкаласы бойынша </w:t>
            </w:r>
            <w:r w:rsidR="00796D18" w:rsidRPr="005A7116">
              <w:rPr>
                <w:rFonts w:ascii="Times New Roman" w:eastAsia="Times New Roman" w:hAnsi="Times New Roman"/>
                <w:color w:val="000000" w:themeColor="text1"/>
                <w:spacing w:val="2"/>
                <w:sz w:val="24"/>
                <w:szCs w:val="24"/>
              </w:rPr>
              <w:t>«</w:t>
            </w:r>
            <w:r w:rsidRPr="005A7116">
              <w:rPr>
                <w:rFonts w:ascii="Times New Roman" w:hAnsi="Times New Roman"/>
                <w:color w:val="000000" w:themeColor="text1"/>
                <w:sz w:val="24"/>
                <w:szCs w:val="24"/>
              </w:rPr>
              <w:t>ВВ+</w:t>
            </w:r>
            <w:r w:rsidR="00796D18" w:rsidRPr="005A7116">
              <w:rPr>
                <w:rFonts w:ascii="Times New Roman" w:hAnsi="Times New Roman"/>
                <w:color w:val="000000" w:themeColor="text1"/>
                <w:sz w:val="24"/>
                <w:szCs w:val="24"/>
              </w:rPr>
              <w:t>»</w:t>
            </w:r>
            <w:r w:rsidRPr="005A7116">
              <w:rPr>
                <w:rFonts w:ascii="Times New Roman" w:eastAsia="Times New Roman" w:hAnsi="Times New Roman"/>
                <w:color w:val="000000" w:themeColor="text1"/>
                <w:spacing w:val="2"/>
                <w:sz w:val="24"/>
                <w:szCs w:val="24"/>
              </w:rPr>
              <w:t xml:space="preserve">-тен </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ВВ-</w:t>
            </w:r>
            <w:r w:rsidR="00796D18" w:rsidRPr="005A7116">
              <w:rPr>
                <w:rFonts w:ascii="Times New Roman" w:hAnsi="Times New Roman"/>
                <w:color w:val="000000" w:themeColor="text1"/>
                <w:sz w:val="24"/>
                <w:szCs w:val="24"/>
              </w:rPr>
              <w:t>»</w:t>
            </w:r>
            <w:r w:rsidRPr="005A7116">
              <w:rPr>
                <w:rFonts w:ascii="Times New Roman" w:eastAsia="Times New Roman" w:hAnsi="Times New Roman"/>
                <w:color w:val="000000" w:themeColor="text1"/>
                <w:spacing w:val="2"/>
                <w:sz w:val="24"/>
                <w:szCs w:val="24"/>
              </w:rPr>
              <w:t>-</w:t>
            </w:r>
            <w:r w:rsidRPr="005A7116">
              <w:rPr>
                <w:rFonts w:ascii="Times New Roman" w:eastAsia="Times New Roman" w:hAnsi="Times New Roman"/>
                <w:color w:val="000000" w:themeColor="text1"/>
                <w:spacing w:val="2"/>
                <w:sz w:val="24"/>
                <w:szCs w:val="24"/>
                <w:lang w:val="kk-KZ"/>
              </w:rPr>
              <w:t>ке дейін</w:t>
            </w:r>
            <w:r w:rsidRPr="005A7116">
              <w:rPr>
                <w:rFonts w:ascii="Times New Roman" w:eastAsia="Times New Roman" w:hAnsi="Times New Roman"/>
                <w:color w:val="000000" w:themeColor="text1"/>
                <w:spacing w:val="2"/>
                <w:sz w:val="24"/>
                <w:szCs w:val="24"/>
              </w:rPr>
              <w:t xml:space="preserve"> </w:t>
            </w:r>
            <w:r w:rsidRPr="005A7116">
              <w:rPr>
                <w:rFonts w:ascii="Times New Roman" w:eastAsia="Times New Roman" w:hAnsi="Times New Roman"/>
                <w:color w:val="000000" w:themeColor="text1"/>
                <w:spacing w:val="2"/>
                <w:sz w:val="24"/>
                <w:szCs w:val="24"/>
                <w:lang w:val="kk-KZ"/>
              </w:rPr>
              <w:t>тәуелсіз</w:t>
            </w:r>
            <w:r w:rsidRPr="005A7116">
              <w:rPr>
                <w:rFonts w:ascii="Times New Roman" w:eastAsia="Times New Roman" w:hAnsi="Times New Roman"/>
                <w:color w:val="000000" w:themeColor="text1"/>
                <w:spacing w:val="2"/>
                <w:sz w:val="24"/>
                <w:szCs w:val="24"/>
              </w:rPr>
              <w:t xml:space="preserve"> рейтинг</w:t>
            </w:r>
            <w:r w:rsidRPr="005A7116">
              <w:rPr>
                <w:rFonts w:ascii="Times New Roman" w:eastAsia="Times New Roman" w:hAnsi="Times New Roman"/>
                <w:color w:val="000000" w:themeColor="text1"/>
                <w:spacing w:val="2"/>
                <w:sz w:val="24"/>
                <w:szCs w:val="24"/>
                <w:lang w:val="kk-KZ"/>
              </w:rPr>
              <w:t xml:space="preserve">і </w:t>
            </w:r>
            <w:r w:rsidRPr="005A7116">
              <w:rPr>
                <w:rFonts w:ascii="Times New Roman" w:eastAsia="Times New Roman" w:hAnsi="Times New Roman"/>
                <w:color w:val="000000" w:themeColor="text1"/>
                <w:spacing w:val="2"/>
                <w:sz w:val="24"/>
                <w:szCs w:val="24"/>
              </w:rPr>
              <w:t xml:space="preserve">немесе басқа рейтингтік агенттіктердің бірінің осыған ұқсас деңгейдегі рейтингі бар </w:t>
            </w:r>
            <w:r w:rsidRPr="005A7116">
              <w:rPr>
                <w:rFonts w:ascii="Times New Roman" w:eastAsia="Times New Roman" w:hAnsi="Times New Roman"/>
                <w:color w:val="000000" w:themeColor="text1"/>
                <w:spacing w:val="2"/>
                <w:sz w:val="24"/>
                <w:szCs w:val="24"/>
                <w:lang w:val="kk-KZ"/>
              </w:rPr>
              <w:t xml:space="preserve">шетел мемлекетінің </w:t>
            </w:r>
            <w:r w:rsidRPr="005A7116">
              <w:rPr>
                <w:rFonts w:ascii="Times New Roman" w:eastAsia="Times New Roman" w:hAnsi="Times New Roman"/>
                <w:color w:val="000000" w:themeColor="text1"/>
                <w:spacing w:val="2"/>
                <w:sz w:val="24"/>
                <w:szCs w:val="24"/>
              </w:rPr>
              <w:t>борыштық исламдық бағалы қағаздар</w:t>
            </w:r>
            <w:r w:rsidRPr="005A7116">
              <w:rPr>
                <w:rFonts w:ascii="Times New Roman" w:eastAsia="Times New Roman" w:hAnsi="Times New Roman"/>
                <w:color w:val="000000" w:themeColor="text1"/>
                <w:spacing w:val="2"/>
                <w:sz w:val="24"/>
                <w:szCs w:val="24"/>
                <w:lang w:val="kk-KZ"/>
              </w:rPr>
              <w:t>ы</w:t>
            </w:r>
          </w:p>
        </w:tc>
        <w:tc>
          <w:tcPr>
            <w:tcW w:w="1361" w:type="dxa"/>
            <w:tcMar>
              <w:top w:w="0" w:type="dxa"/>
              <w:left w:w="108" w:type="dxa"/>
              <w:bottom w:w="0" w:type="dxa"/>
              <w:right w:w="108" w:type="dxa"/>
            </w:tcMar>
          </w:tcPr>
          <w:p w14:paraId="1D950337"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p>
        </w:tc>
        <w:tc>
          <w:tcPr>
            <w:tcW w:w="1361" w:type="dxa"/>
            <w:tcMar>
              <w:top w:w="0" w:type="dxa"/>
              <w:left w:w="108" w:type="dxa"/>
              <w:bottom w:w="0" w:type="dxa"/>
              <w:right w:w="108" w:type="dxa"/>
            </w:tcMar>
          </w:tcPr>
          <w:p w14:paraId="78A91A70" w14:textId="77777777" w:rsidR="00C90B63" w:rsidRPr="005A7116" w:rsidRDefault="00C90B63" w:rsidP="000D6F32">
            <w:pPr>
              <w:spacing w:after="0" w:line="240" w:lineRule="auto"/>
              <w:jc w:val="center"/>
              <w:rPr>
                <w:rFonts w:ascii="Times New Roman" w:hAnsi="Times New Roman"/>
                <w:strike/>
                <w:color w:val="000000" w:themeColor="text1"/>
                <w:sz w:val="24"/>
                <w:szCs w:val="24"/>
              </w:rPr>
            </w:pPr>
            <w:r w:rsidRPr="005A7116">
              <w:rPr>
                <w:rFonts w:ascii="Times New Roman" w:hAnsi="Times New Roman"/>
                <w:color w:val="000000" w:themeColor="text1"/>
                <w:sz w:val="24"/>
                <w:szCs w:val="24"/>
              </w:rPr>
              <w:t>90%</w:t>
            </w:r>
          </w:p>
        </w:tc>
        <w:tc>
          <w:tcPr>
            <w:tcW w:w="1361" w:type="dxa"/>
            <w:tcMar>
              <w:top w:w="0" w:type="dxa"/>
              <w:left w:w="108" w:type="dxa"/>
              <w:bottom w:w="0" w:type="dxa"/>
              <w:right w:w="108" w:type="dxa"/>
            </w:tcMar>
          </w:tcPr>
          <w:p w14:paraId="0A682324" w14:textId="77777777" w:rsidR="00C90B63" w:rsidRPr="005A7116" w:rsidRDefault="00C90B63" w:rsidP="000D6F32">
            <w:pPr>
              <w:spacing w:after="0" w:line="240" w:lineRule="auto"/>
              <w:jc w:val="center"/>
              <w:rPr>
                <w:rFonts w:ascii="Times New Roman" w:hAnsi="Times New Roman"/>
                <w:color w:val="000000" w:themeColor="text1"/>
                <w:sz w:val="24"/>
                <w:szCs w:val="24"/>
              </w:rPr>
            </w:pPr>
          </w:p>
        </w:tc>
      </w:tr>
      <w:tr w:rsidR="0012267E" w:rsidRPr="005A7116" w14:paraId="5869BDCB" w14:textId="77777777" w:rsidTr="00C90B63">
        <w:trPr>
          <w:jc w:val="center"/>
        </w:trPr>
        <w:tc>
          <w:tcPr>
            <w:tcW w:w="794" w:type="dxa"/>
            <w:tcMar>
              <w:top w:w="0" w:type="dxa"/>
              <w:left w:w="108" w:type="dxa"/>
              <w:bottom w:w="0" w:type="dxa"/>
              <w:right w:w="108" w:type="dxa"/>
            </w:tcMar>
          </w:tcPr>
          <w:p w14:paraId="4C15BE4A" w14:textId="77777777" w:rsidR="00C90B63" w:rsidRPr="005A7116" w:rsidRDefault="00C90B63"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3.12</w:t>
            </w:r>
          </w:p>
        </w:tc>
        <w:tc>
          <w:tcPr>
            <w:tcW w:w="4762" w:type="dxa"/>
            <w:tcMar>
              <w:top w:w="0" w:type="dxa"/>
              <w:left w:w="108" w:type="dxa"/>
              <w:bottom w:w="0" w:type="dxa"/>
              <w:right w:w="108" w:type="dxa"/>
            </w:tcMar>
          </w:tcPr>
          <w:p w14:paraId="7932058E" w14:textId="07892429" w:rsidR="00C90B63" w:rsidRPr="005A7116" w:rsidRDefault="00C90B63" w:rsidP="000D6F32">
            <w:pPr>
              <w:spacing w:after="0" w:line="240" w:lineRule="auto"/>
              <w:jc w:val="both"/>
              <w:rPr>
                <w:rFonts w:ascii="Times New Roman" w:hAnsi="Times New Roman"/>
                <w:color w:val="000000" w:themeColor="text1"/>
                <w:sz w:val="24"/>
                <w:szCs w:val="24"/>
                <w:lang w:val="kk-KZ"/>
              </w:rPr>
            </w:pPr>
            <w:r w:rsidRPr="005A7116">
              <w:rPr>
                <w:rFonts w:ascii="Times New Roman" w:eastAsia="Times New Roman" w:hAnsi="Times New Roman"/>
                <w:color w:val="000000" w:themeColor="text1"/>
                <w:spacing w:val="2"/>
                <w:sz w:val="24"/>
                <w:szCs w:val="24"/>
              </w:rPr>
              <w:t xml:space="preserve">Standard &amp; Poor's агенттігінің халықаралық шкаласы бойынша </w:t>
            </w:r>
            <w:r w:rsidR="00796D18" w:rsidRPr="005A7116">
              <w:rPr>
                <w:rFonts w:ascii="Times New Roman" w:eastAsia="Times New Roman" w:hAnsi="Times New Roman"/>
                <w:color w:val="000000" w:themeColor="text1"/>
                <w:spacing w:val="2"/>
                <w:sz w:val="24"/>
                <w:szCs w:val="24"/>
              </w:rPr>
              <w:t>«</w:t>
            </w:r>
            <w:r w:rsidRPr="005A7116">
              <w:rPr>
                <w:rFonts w:ascii="Times New Roman" w:hAnsi="Times New Roman"/>
                <w:color w:val="000000" w:themeColor="text1"/>
                <w:sz w:val="24"/>
                <w:szCs w:val="24"/>
              </w:rPr>
              <w:t>В+</w:t>
            </w:r>
            <w:r w:rsidR="00796D18" w:rsidRPr="005A7116">
              <w:rPr>
                <w:rFonts w:ascii="Times New Roman" w:hAnsi="Times New Roman"/>
                <w:color w:val="000000" w:themeColor="text1"/>
                <w:sz w:val="24"/>
                <w:szCs w:val="24"/>
              </w:rPr>
              <w:t>»</w:t>
            </w:r>
            <w:r w:rsidRPr="005A7116">
              <w:rPr>
                <w:rFonts w:ascii="Times New Roman" w:eastAsia="Times New Roman" w:hAnsi="Times New Roman"/>
                <w:color w:val="000000" w:themeColor="text1"/>
                <w:spacing w:val="2"/>
                <w:sz w:val="24"/>
                <w:szCs w:val="24"/>
              </w:rPr>
              <w:t xml:space="preserve">-тен </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В-</w:t>
            </w:r>
            <w:r w:rsidR="00796D18" w:rsidRPr="005A7116">
              <w:rPr>
                <w:rFonts w:ascii="Times New Roman" w:hAnsi="Times New Roman"/>
                <w:color w:val="000000" w:themeColor="text1"/>
                <w:sz w:val="24"/>
                <w:szCs w:val="24"/>
              </w:rPr>
              <w:t>»</w:t>
            </w:r>
            <w:r w:rsidRPr="005A7116">
              <w:rPr>
                <w:rFonts w:ascii="Times New Roman" w:eastAsia="Times New Roman" w:hAnsi="Times New Roman"/>
                <w:color w:val="000000" w:themeColor="text1"/>
                <w:spacing w:val="2"/>
                <w:sz w:val="24"/>
                <w:szCs w:val="24"/>
              </w:rPr>
              <w:t>-</w:t>
            </w:r>
            <w:r w:rsidRPr="005A7116">
              <w:rPr>
                <w:rFonts w:ascii="Times New Roman" w:eastAsia="Times New Roman" w:hAnsi="Times New Roman"/>
                <w:color w:val="000000" w:themeColor="text1"/>
                <w:spacing w:val="2"/>
                <w:sz w:val="24"/>
                <w:szCs w:val="24"/>
                <w:lang w:val="kk-KZ"/>
              </w:rPr>
              <w:t>ке дейін</w:t>
            </w:r>
            <w:r w:rsidRPr="005A7116">
              <w:rPr>
                <w:rFonts w:ascii="Times New Roman" w:eastAsia="Times New Roman" w:hAnsi="Times New Roman"/>
                <w:color w:val="000000" w:themeColor="text1"/>
                <w:spacing w:val="2"/>
                <w:sz w:val="24"/>
                <w:szCs w:val="24"/>
              </w:rPr>
              <w:t xml:space="preserve"> </w:t>
            </w:r>
            <w:r w:rsidRPr="005A7116">
              <w:rPr>
                <w:rFonts w:ascii="Times New Roman" w:eastAsia="Times New Roman" w:hAnsi="Times New Roman"/>
                <w:color w:val="000000" w:themeColor="text1"/>
                <w:spacing w:val="2"/>
                <w:sz w:val="24"/>
                <w:szCs w:val="24"/>
                <w:lang w:val="kk-KZ"/>
              </w:rPr>
              <w:t>тәуелсіз</w:t>
            </w:r>
            <w:r w:rsidRPr="005A7116">
              <w:rPr>
                <w:rFonts w:ascii="Times New Roman" w:eastAsia="Times New Roman" w:hAnsi="Times New Roman"/>
                <w:color w:val="000000" w:themeColor="text1"/>
                <w:spacing w:val="2"/>
                <w:sz w:val="24"/>
                <w:szCs w:val="24"/>
              </w:rPr>
              <w:t xml:space="preserve"> рейтинг</w:t>
            </w:r>
            <w:r w:rsidRPr="005A7116">
              <w:rPr>
                <w:rFonts w:ascii="Times New Roman" w:eastAsia="Times New Roman" w:hAnsi="Times New Roman"/>
                <w:color w:val="000000" w:themeColor="text1"/>
                <w:spacing w:val="2"/>
                <w:sz w:val="24"/>
                <w:szCs w:val="24"/>
                <w:lang w:val="kk-KZ"/>
              </w:rPr>
              <w:t xml:space="preserve">і </w:t>
            </w:r>
            <w:r w:rsidRPr="005A7116">
              <w:rPr>
                <w:rFonts w:ascii="Times New Roman" w:eastAsia="Times New Roman" w:hAnsi="Times New Roman"/>
                <w:color w:val="000000" w:themeColor="text1"/>
                <w:spacing w:val="2"/>
                <w:sz w:val="24"/>
                <w:szCs w:val="24"/>
              </w:rPr>
              <w:t xml:space="preserve">немесе басқа рейтингтік агенттіктердің бірінің осыған ұқсас деңгейдегі рейтингі бар </w:t>
            </w:r>
            <w:r w:rsidRPr="005A7116">
              <w:rPr>
                <w:rFonts w:ascii="Times New Roman" w:eastAsia="Times New Roman" w:hAnsi="Times New Roman"/>
                <w:color w:val="000000" w:themeColor="text1"/>
                <w:spacing w:val="2"/>
                <w:sz w:val="24"/>
                <w:szCs w:val="24"/>
                <w:lang w:val="kk-KZ"/>
              </w:rPr>
              <w:t xml:space="preserve">шетел мемлекетінің </w:t>
            </w:r>
            <w:r w:rsidRPr="005A7116">
              <w:rPr>
                <w:rFonts w:ascii="Times New Roman" w:eastAsia="Times New Roman" w:hAnsi="Times New Roman"/>
                <w:color w:val="000000" w:themeColor="text1"/>
                <w:spacing w:val="2"/>
                <w:sz w:val="24"/>
                <w:szCs w:val="24"/>
              </w:rPr>
              <w:t>борыштық исламдық бағалы қағаздар</w:t>
            </w:r>
            <w:r w:rsidRPr="005A7116">
              <w:rPr>
                <w:rFonts w:ascii="Times New Roman" w:hAnsi="Times New Roman"/>
                <w:color w:val="000000" w:themeColor="text1"/>
                <w:sz w:val="24"/>
                <w:szCs w:val="24"/>
                <w:lang w:val="kk-KZ"/>
              </w:rPr>
              <w:t>ы</w:t>
            </w:r>
          </w:p>
        </w:tc>
        <w:tc>
          <w:tcPr>
            <w:tcW w:w="1361" w:type="dxa"/>
            <w:tcMar>
              <w:top w:w="0" w:type="dxa"/>
              <w:left w:w="108" w:type="dxa"/>
              <w:bottom w:w="0" w:type="dxa"/>
              <w:right w:w="108" w:type="dxa"/>
            </w:tcMar>
          </w:tcPr>
          <w:p w14:paraId="0F0C0F47"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p>
        </w:tc>
        <w:tc>
          <w:tcPr>
            <w:tcW w:w="1361" w:type="dxa"/>
            <w:tcMar>
              <w:top w:w="0" w:type="dxa"/>
              <w:left w:w="108" w:type="dxa"/>
              <w:bottom w:w="0" w:type="dxa"/>
              <w:right w:w="108" w:type="dxa"/>
            </w:tcMar>
          </w:tcPr>
          <w:p w14:paraId="5CB2BF7A" w14:textId="77777777" w:rsidR="00C90B63" w:rsidRPr="005A7116" w:rsidRDefault="00C90B63"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80%</w:t>
            </w:r>
          </w:p>
        </w:tc>
        <w:tc>
          <w:tcPr>
            <w:tcW w:w="1361" w:type="dxa"/>
            <w:tcMar>
              <w:top w:w="0" w:type="dxa"/>
              <w:left w:w="108" w:type="dxa"/>
              <w:bottom w:w="0" w:type="dxa"/>
              <w:right w:w="108" w:type="dxa"/>
            </w:tcMar>
          </w:tcPr>
          <w:p w14:paraId="50689D5C" w14:textId="77777777" w:rsidR="00C90B63" w:rsidRPr="005A7116" w:rsidRDefault="00C90B63" w:rsidP="000D6F32">
            <w:pPr>
              <w:spacing w:after="0" w:line="240" w:lineRule="auto"/>
              <w:jc w:val="center"/>
              <w:rPr>
                <w:rFonts w:ascii="Times New Roman" w:hAnsi="Times New Roman"/>
                <w:color w:val="000000" w:themeColor="text1"/>
                <w:sz w:val="24"/>
                <w:szCs w:val="24"/>
              </w:rPr>
            </w:pPr>
          </w:p>
        </w:tc>
      </w:tr>
      <w:tr w:rsidR="0012267E" w:rsidRPr="005A7116" w14:paraId="112E3F23" w14:textId="77777777" w:rsidTr="00C90B63">
        <w:trPr>
          <w:jc w:val="center"/>
        </w:trPr>
        <w:tc>
          <w:tcPr>
            <w:tcW w:w="794" w:type="dxa"/>
            <w:tcMar>
              <w:top w:w="0" w:type="dxa"/>
              <w:left w:w="108" w:type="dxa"/>
              <w:bottom w:w="0" w:type="dxa"/>
              <w:right w:w="108" w:type="dxa"/>
            </w:tcMar>
          </w:tcPr>
          <w:p w14:paraId="6BA2F9BF" w14:textId="77777777" w:rsidR="00C90B63" w:rsidRPr="005A7116" w:rsidRDefault="00C90B63"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3.13</w:t>
            </w:r>
          </w:p>
        </w:tc>
        <w:tc>
          <w:tcPr>
            <w:tcW w:w="4762" w:type="dxa"/>
            <w:tcMar>
              <w:top w:w="0" w:type="dxa"/>
              <w:left w:w="108" w:type="dxa"/>
              <w:bottom w:w="0" w:type="dxa"/>
              <w:right w:w="108" w:type="dxa"/>
            </w:tcMar>
          </w:tcPr>
          <w:p w14:paraId="66540EE4" w14:textId="39419991" w:rsidR="00C90B63" w:rsidRPr="005A7116" w:rsidRDefault="00C90B63" w:rsidP="000D6F32">
            <w:pPr>
              <w:spacing w:after="0" w:line="240" w:lineRule="auto"/>
              <w:jc w:val="both"/>
              <w:rPr>
                <w:rFonts w:ascii="Times New Roman" w:hAnsi="Times New Roman"/>
                <w:color w:val="000000" w:themeColor="text1"/>
                <w:sz w:val="24"/>
                <w:szCs w:val="24"/>
              </w:rPr>
            </w:pPr>
            <w:r w:rsidRPr="005A7116">
              <w:rPr>
                <w:rFonts w:ascii="Times New Roman" w:hAnsi="Times New Roman"/>
                <w:color w:val="000000" w:themeColor="text1"/>
                <w:sz w:val="24"/>
                <w:szCs w:val="24"/>
                <w:lang w:val="kk-KZ"/>
              </w:rPr>
              <w:t xml:space="preserve">(эмитентінің) </w:t>
            </w:r>
            <w:r w:rsidRPr="005A7116">
              <w:rPr>
                <w:rFonts w:ascii="Times New Roman" w:eastAsia="Times New Roman" w:hAnsi="Times New Roman"/>
                <w:color w:val="000000" w:themeColor="text1"/>
                <w:spacing w:val="2"/>
                <w:sz w:val="24"/>
                <w:szCs w:val="24"/>
              </w:rPr>
              <w:t>Standard &amp; Poor's агенттігінің халықаралық шкаласы бойынша</w:t>
            </w:r>
            <w:r w:rsidRPr="005A7116">
              <w:rPr>
                <w:rFonts w:ascii="Times New Roman" w:eastAsia="Times New Roman" w:hAnsi="Times New Roman"/>
                <w:color w:val="000000" w:themeColor="text1"/>
                <w:spacing w:val="2"/>
                <w:sz w:val="24"/>
                <w:szCs w:val="24"/>
                <w:lang w:val="kk-KZ"/>
              </w:rPr>
              <w:t xml:space="preserve"> </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rPr>
              <w:t>ВВВ-</w:t>
            </w:r>
            <w:r w:rsidR="00796D18" w:rsidRPr="005A7116">
              <w:rPr>
                <w:rFonts w:ascii="Times New Roman" w:eastAsia="Times New Roman" w:hAnsi="Times New Roman"/>
                <w:color w:val="000000" w:themeColor="text1"/>
                <w:spacing w:val="2"/>
                <w:sz w:val="24"/>
                <w:szCs w:val="24"/>
              </w:rPr>
              <w:t>»</w:t>
            </w:r>
            <w:r w:rsidRPr="005A7116">
              <w:rPr>
                <w:rFonts w:ascii="Times New Roman" w:eastAsia="Times New Roman" w:hAnsi="Times New Roman"/>
                <w:color w:val="000000" w:themeColor="text1"/>
                <w:spacing w:val="2"/>
                <w:sz w:val="24"/>
                <w:szCs w:val="24"/>
              </w:rPr>
              <w:t>-тен төмен емес рейтинг</w:t>
            </w:r>
            <w:r w:rsidRPr="005A7116">
              <w:rPr>
                <w:rFonts w:ascii="Times New Roman" w:eastAsia="Times New Roman" w:hAnsi="Times New Roman"/>
                <w:color w:val="000000" w:themeColor="text1"/>
                <w:spacing w:val="2"/>
                <w:sz w:val="24"/>
                <w:szCs w:val="24"/>
                <w:lang w:val="kk-KZ"/>
              </w:rPr>
              <w:t xml:space="preserve">тік бағасы </w:t>
            </w:r>
            <w:r w:rsidRPr="005A7116">
              <w:rPr>
                <w:rFonts w:ascii="Times New Roman" w:eastAsia="Times New Roman" w:hAnsi="Times New Roman"/>
                <w:color w:val="000000" w:themeColor="text1"/>
                <w:spacing w:val="2"/>
                <w:sz w:val="24"/>
                <w:szCs w:val="24"/>
              </w:rPr>
              <w:t xml:space="preserve">немесе басқа рейтингтік агенттіктердің бірінің осыған ұқсас деңгейдегі рейтингі бар </w:t>
            </w:r>
            <w:r w:rsidRPr="005A7116">
              <w:rPr>
                <w:rFonts w:ascii="Times New Roman" w:eastAsia="Times New Roman" w:hAnsi="Times New Roman"/>
                <w:color w:val="000000" w:themeColor="text1"/>
                <w:spacing w:val="2"/>
                <w:sz w:val="24"/>
                <w:szCs w:val="24"/>
                <w:lang w:val="kk-KZ"/>
              </w:rPr>
              <w:t xml:space="preserve">шетел эмитентінің </w:t>
            </w:r>
            <w:r w:rsidRPr="005A7116">
              <w:rPr>
                <w:rFonts w:ascii="Times New Roman" w:eastAsia="Times New Roman" w:hAnsi="Times New Roman"/>
                <w:color w:val="000000" w:themeColor="text1"/>
                <w:spacing w:val="2"/>
                <w:sz w:val="24"/>
                <w:szCs w:val="24"/>
              </w:rPr>
              <w:t>борыштық исламдық бағалы қағаздар</w:t>
            </w:r>
          </w:p>
        </w:tc>
        <w:tc>
          <w:tcPr>
            <w:tcW w:w="1361" w:type="dxa"/>
            <w:tcMar>
              <w:top w:w="0" w:type="dxa"/>
              <w:left w:w="108" w:type="dxa"/>
              <w:bottom w:w="0" w:type="dxa"/>
              <w:right w:w="108" w:type="dxa"/>
            </w:tcMar>
          </w:tcPr>
          <w:p w14:paraId="41CC406E"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p>
        </w:tc>
        <w:tc>
          <w:tcPr>
            <w:tcW w:w="1361" w:type="dxa"/>
            <w:tcMar>
              <w:top w:w="0" w:type="dxa"/>
              <w:left w:w="108" w:type="dxa"/>
              <w:bottom w:w="0" w:type="dxa"/>
              <w:right w:w="108" w:type="dxa"/>
            </w:tcMar>
          </w:tcPr>
          <w:p w14:paraId="53D0A29D" w14:textId="77777777" w:rsidR="00C90B63" w:rsidRPr="005A7116" w:rsidRDefault="00C90B63"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361" w:type="dxa"/>
            <w:tcMar>
              <w:top w:w="0" w:type="dxa"/>
              <w:left w:w="108" w:type="dxa"/>
              <w:bottom w:w="0" w:type="dxa"/>
              <w:right w:w="108" w:type="dxa"/>
            </w:tcMar>
          </w:tcPr>
          <w:p w14:paraId="05FB3509" w14:textId="77777777" w:rsidR="00C90B63" w:rsidRPr="005A7116" w:rsidRDefault="00C90B63" w:rsidP="000D6F32">
            <w:pPr>
              <w:spacing w:after="0" w:line="240" w:lineRule="auto"/>
              <w:jc w:val="center"/>
              <w:rPr>
                <w:rFonts w:ascii="Times New Roman" w:hAnsi="Times New Roman"/>
                <w:color w:val="000000" w:themeColor="text1"/>
                <w:sz w:val="24"/>
                <w:szCs w:val="24"/>
              </w:rPr>
            </w:pPr>
          </w:p>
        </w:tc>
      </w:tr>
      <w:tr w:rsidR="0012267E" w:rsidRPr="005A7116" w14:paraId="4FF071C7" w14:textId="77777777" w:rsidTr="00C90B63">
        <w:trPr>
          <w:jc w:val="center"/>
        </w:trPr>
        <w:tc>
          <w:tcPr>
            <w:tcW w:w="794" w:type="dxa"/>
            <w:tcMar>
              <w:top w:w="0" w:type="dxa"/>
              <w:left w:w="108" w:type="dxa"/>
              <w:bottom w:w="0" w:type="dxa"/>
              <w:right w:w="108" w:type="dxa"/>
            </w:tcMar>
          </w:tcPr>
          <w:p w14:paraId="3638E347" w14:textId="77777777" w:rsidR="00C90B63" w:rsidRPr="005A7116" w:rsidRDefault="00C90B63"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lastRenderedPageBreak/>
              <w:t>3.14</w:t>
            </w:r>
          </w:p>
        </w:tc>
        <w:tc>
          <w:tcPr>
            <w:tcW w:w="4762" w:type="dxa"/>
            <w:tcMar>
              <w:top w:w="0" w:type="dxa"/>
              <w:left w:w="108" w:type="dxa"/>
              <w:bottom w:w="0" w:type="dxa"/>
              <w:right w:w="108" w:type="dxa"/>
            </w:tcMar>
          </w:tcPr>
          <w:p w14:paraId="3F73F229" w14:textId="430138AA" w:rsidR="00C90B63" w:rsidRPr="005A7116" w:rsidRDefault="00C90B63" w:rsidP="000D6F32">
            <w:pPr>
              <w:spacing w:after="0" w:line="240" w:lineRule="auto"/>
              <w:jc w:val="both"/>
              <w:rPr>
                <w:rFonts w:ascii="Times New Roman" w:hAnsi="Times New Roman"/>
                <w:color w:val="000000" w:themeColor="text1"/>
                <w:sz w:val="24"/>
                <w:szCs w:val="24"/>
              </w:rPr>
            </w:pPr>
            <w:r w:rsidRPr="005A7116">
              <w:rPr>
                <w:rFonts w:ascii="Times New Roman" w:hAnsi="Times New Roman"/>
                <w:color w:val="000000" w:themeColor="text1"/>
                <w:sz w:val="24"/>
                <w:szCs w:val="24"/>
                <w:lang w:val="kk-KZ"/>
              </w:rPr>
              <w:t xml:space="preserve">(эмитентінің) </w:t>
            </w:r>
            <w:r w:rsidRPr="005A7116">
              <w:rPr>
                <w:rFonts w:ascii="Times New Roman" w:eastAsia="Times New Roman" w:hAnsi="Times New Roman"/>
                <w:color w:val="000000" w:themeColor="text1"/>
                <w:spacing w:val="2"/>
                <w:sz w:val="24"/>
                <w:szCs w:val="24"/>
              </w:rPr>
              <w:t xml:space="preserve">Standard &amp; Poor's агенттігінің халықаралық шкаласы бойынша </w:t>
            </w:r>
            <w:r w:rsidR="00796D18" w:rsidRPr="005A7116">
              <w:rPr>
                <w:rFonts w:ascii="Times New Roman" w:eastAsia="Times New Roman" w:hAnsi="Times New Roman"/>
                <w:color w:val="000000" w:themeColor="text1"/>
                <w:spacing w:val="2"/>
                <w:sz w:val="24"/>
                <w:szCs w:val="24"/>
              </w:rPr>
              <w:t>«</w:t>
            </w:r>
            <w:r w:rsidRPr="005A7116">
              <w:rPr>
                <w:rFonts w:ascii="Times New Roman" w:hAnsi="Times New Roman"/>
                <w:color w:val="000000" w:themeColor="text1"/>
                <w:sz w:val="24"/>
                <w:szCs w:val="24"/>
              </w:rPr>
              <w:t>ВВ+</w:t>
            </w:r>
            <w:r w:rsidR="00796D18" w:rsidRPr="005A7116">
              <w:rPr>
                <w:rFonts w:ascii="Times New Roman" w:hAnsi="Times New Roman"/>
                <w:color w:val="000000" w:themeColor="text1"/>
                <w:sz w:val="24"/>
                <w:szCs w:val="24"/>
              </w:rPr>
              <w:t>»</w:t>
            </w:r>
            <w:r w:rsidRPr="005A7116">
              <w:rPr>
                <w:rFonts w:ascii="Times New Roman" w:eastAsia="Times New Roman" w:hAnsi="Times New Roman"/>
                <w:color w:val="000000" w:themeColor="text1"/>
                <w:spacing w:val="2"/>
                <w:sz w:val="24"/>
                <w:szCs w:val="24"/>
              </w:rPr>
              <w:t xml:space="preserve">-тен </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ВВ-</w:t>
            </w:r>
            <w:r w:rsidR="00796D18" w:rsidRPr="005A7116">
              <w:rPr>
                <w:rFonts w:ascii="Times New Roman" w:hAnsi="Times New Roman"/>
                <w:color w:val="000000" w:themeColor="text1"/>
                <w:sz w:val="24"/>
                <w:szCs w:val="24"/>
              </w:rPr>
              <w:t>»</w:t>
            </w:r>
            <w:r w:rsidRPr="005A7116">
              <w:rPr>
                <w:rFonts w:ascii="Times New Roman" w:eastAsia="Times New Roman" w:hAnsi="Times New Roman"/>
                <w:color w:val="000000" w:themeColor="text1"/>
                <w:spacing w:val="2"/>
                <w:sz w:val="24"/>
                <w:szCs w:val="24"/>
              </w:rPr>
              <w:t>-</w:t>
            </w:r>
            <w:r w:rsidRPr="005A7116">
              <w:rPr>
                <w:rFonts w:ascii="Times New Roman" w:eastAsia="Times New Roman" w:hAnsi="Times New Roman"/>
                <w:color w:val="000000" w:themeColor="text1"/>
                <w:spacing w:val="2"/>
                <w:sz w:val="24"/>
                <w:szCs w:val="24"/>
                <w:lang w:val="kk-KZ"/>
              </w:rPr>
              <w:t>ке дейін</w:t>
            </w:r>
            <w:r w:rsidRPr="005A7116">
              <w:rPr>
                <w:rFonts w:ascii="Times New Roman" w:eastAsia="Times New Roman" w:hAnsi="Times New Roman"/>
                <w:color w:val="000000" w:themeColor="text1"/>
                <w:spacing w:val="2"/>
                <w:sz w:val="24"/>
                <w:szCs w:val="24"/>
              </w:rPr>
              <w:t xml:space="preserve"> рейтинг</w:t>
            </w:r>
            <w:r w:rsidRPr="005A7116">
              <w:rPr>
                <w:rFonts w:ascii="Times New Roman" w:eastAsia="Times New Roman" w:hAnsi="Times New Roman"/>
                <w:color w:val="000000" w:themeColor="text1"/>
                <w:spacing w:val="2"/>
                <w:sz w:val="24"/>
                <w:szCs w:val="24"/>
                <w:lang w:val="kk-KZ"/>
              </w:rPr>
              <w:t xml:space="preserve">тік бағасы </w:t>
            </w:r>
            <w:r w:rsidRPr="005A7116">
              <w:rPr>
                <w:rFonts w:ascii="Times New Roman" w:eastAsia="Times New Roman" w:hAnsi="Times New Roman"/>
                <w:color w:val="000000" w:themeColor="text1"/>
                <w:spacing w:val="2"/>
                <w:sz w:val="24"/>
                <w:szCs w:val="24"/>
              </w:rPr>
              <w:t xml:space="preserve">немесе басқа рейтингтік агенттіктердің бірінің рейтингі бар </w:t>
            </w:r>
            <w:r w:rsidRPr="005A7116">
              <w:rPr>
                <w:rFonts w:ascii="Times New Roman" w:eastAsia="Times New Roman" w:hAnsi="Times New Roman"/>
                <w:color w:val="000000" w:themeColor="text1"/>
                <w:spacing w:val="2"/>
                <w:sz w:val="24"/>
                <w:szCs w:val="24"/>
                <w:lang w:val="kk-KZ"/>
              </w:rPr>
              <w:t xml:space="preserve">шетел эмитентінің мемлекеттік емес </w:t>
            </w:r>
            <w:r w:rsidRPr="005A7116">
              <w:rPr>
                <w:rFonts w:ascii="Times New Roman" w:eastAsia="Times New Roman" w:hAnsi="Times New Roman"/>
                <w:color w:val="000000" w:themeColor="text1"/>
                <w:spacing w:val="2"/>
                <w:sz w:val="24"/>
                <w:szCs w:val="24"/>
              </w:rPr>
              <w:t>борыштық исламдық бағалы қағаздар</w:t>
            </w:r>
          </w:p>
        </w:tc>
        <w:tc>
          <w:tcPr>
            <w:tcW w:w="1361" w:type="dxa"/>
            <w:tcMar>
              <w:top w:w="0" w:type="dxa"/>
              <w:left w:w="108" w:type="dxa"/>
              <w:bottom w:w="0" w:type="dxa"/>
              <w:right w:w="108" w:type="dxa"/>
            </w:tcMar>
          </w:tcPr>
          <w:p w14:paraId="5E1DE0CA"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p>
        </w:tc>
        <w:tc>
          <w:tcPr>
            <w:tcW w:w="1361" w:type="dxa"/>
            <w:tcMar>
              <w:top w:w="0" w:type="dxa"/>
              <w:left w:w="108" w:type="dxa"/>
              <w:bottom w:w="0" w:type="dxa"/>
              <w:right w:w="108" w:type="dxa"/>
            </w:tcMar>
          </w:tcPr>
          <w:p w14:paraId="3B4593AE" w14:textId="77777777" w:rsidR="00C90B63" w:rsidRPr="005A7116" w:rsidRDefault="00C90B63"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85%</w:t>
            </w:r>
          </w:p>
        </w:tc>
        <w:tc>
          <w:tcPr>
            <w:tcW w:w="1361" w:type="dxa"/>
            <w:tcMar>
              <w:top w:w="0" w:type="dxa"/>
              <w:left w:w="108" w:type="dxa"/>
              <w:bottom w:w="0" w:type="dxa"/>
              <w:right w:w="108" w:type="dxa"/>
            </w:tcMar>
          </w:tcPr>
          <w:p w14:paraId="773F3C12" w14:textId="77777777" w:rsidR="00C90B63" w:rsidRPr="005A7116" w:rsidRDefault="00C90B63" w:rsidP="000D6F32">
            <w:pPr>
              <w:spacing w:after="0" w:line="240" w:lineRule="auto"/>
              <w:jc w:val="center"/>
              <w:rPr>
                <w:rFonts w:ascii="Times New Roman" w:hAnsi="Times New Roman"/>
                <w:color w:val="000000" w:themeColor="text1"/>
                <w:sz w:val="24"/>
                <w:szCs w:val="24"/>
              </w:rPr>
            </w:pPr>
          </w:p>
        </w:tc>
      </w:tr>
      <w:tr w:rsidR="0012267E" w:rsidRPr="005A7116" w14:paraId="05C673E5" w14:textId="77777777" w:rsidTr="00C90B63">
        <w:trPr>
          <w:jc w:val="center"/>
        </w:trPr>
        <w:tc>
          <w:tcPr>
            <w:tcW w:w="794" w:type="dxa"/>
            <w:tcMar>
              <w:top w:w="0" w:type="dxa"/>
              <w:left w:w="108" w:type="dxa"/>
              <w:bottom w:w="0" w:type="dxa"/>
              <w:right w:w="108" w:type="dxa"/>
            </w:tcMar>
          </w:tcPr>
          <w:p w14:paraId="5649C738" w14:textId="77777777" w:rsidR="00C90B63" w:rsidRPr="005A7116" w:rsidRDefault="00C90B63"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3.15</w:t>
            </w:r>
          </w:p>
        </w:tc>
        <w:tc>
          <w:tcPr>
            <w:tcW w:w="4762" w:type="dxa"/>
            <w:tcMar>
              <w:top w:w="0" w:type="dxa"/>
              <w:left w:w="108" w:type="dxa"/>
              <w:bottom w:w="0" w:type="dxa"/>
              <w:right w:w="108" w:type="dxa"/>
            </w:tcMar>
          </w:tcPr>
          <w:p w14:paraId="676C86B5" w14:textId="1E6E8A7A" w:rsidR="00C90B63" w:rsidRPr="005A7116" w:rsidRDefault="00C90B63" w:rsidP="000D6F32">
            <w:pPr>
              <w:spacing w:after="0" w:line="240" w:lineRule="auto"/>
              <w:jc w:val="both"/>
              <w:rPr>
                <w:rFonts w:ascii="Times New Roman" w:hAnsi="Times New Roman"/>
                <w:color w:val="000000" w:themeColor="text1"/>
                <w:sz w:val="24"/>
                <w:szCs w:val="24"/>
              </w:rPr>
            </w:pPr>
            <w:r w:rsidRPr="005A7116">
              <w:rPr>
                <w:rFonts w:ascii="Times New Roman" w:hAnsi="Times New Roman"/>
                <w:color w:val="000000" w:themeColor="text1"/>
                <w:sz w:val="24"/>
                <w:szCs w:val="24"/>
                <w:lang w:val="kk-KZ"/>
              </w:rPr>
              <w:t xml:space="preserve">(эмитентінің) </w:t>
            </w:r>
            <w:r w:rsidRPr="005A7116">
              <w:rPr>
                <w:rFonts w:ascii="Times New Roman" w:eastAsia="Times New Roman" w:hAnsi="Times New Roman"/>
                <w:color w:val="000000" w:themeColor="text1"/>
                <w:spacing w:val="2"/>
                <w:sz w:val="24"/>
                <w:szCs w:val="24"/>
              </w:rPr>
              <w:t xml:space="preserve">Standard &amp; Poor's агенттігінің халықаралық шкаласы бойынша </w:t>
            </w:r>
            <w:r w:rsidR="00796D18" w:rsidRPr="005A7116">
              <w:rPr>
                <w:rFonts w:ascii="Times New Roman" w:eastAsia="Times New Roman" w:hAnsi="Times New Roman"/>
                <w:color w:val="000000" w:themeColor="text1"/>
                <w:spacing w:val="2"/>
                <w:sz w:val="24"/>
                <w:szCs w:val="24"/>
              </w:rPr>
              <w:t>«</w:t>
            </w:r>
            <w:r w:rsidRPr="005A7116">
              <w:rPr>
                <w:rFonts w:ascii="Times New Roman" w:hAnsi="Times New Roman"/>
                <w:color w:val="000000" w:themeColor="text1"/>
                <w:sz w:val="24"/>
                <w:szCs w:val="24"/>
              </w:rPr>
              <w:t>В+</w:t>
            </w:r>
            <w:r w:rsidR="00796D18" w:rsidRPr="005A7116">
              <w:rPr>
                <w:rFonts w:ascii="Times New Roman" w:hAnsi="Times New Roman"/>
                <w:color w:val="000000" w:themeColor="text1"/>
                <w:sz w:val="24"/>
                <w:szCs w:val="24"/>
              </w:rPr>
              <w:t>»</w:t>
            </w:r>
            <w:r w:rsidRPr="005A7116">
              <w:rPr>
                <w:rFonts w:ascii="Times New Roman" w:eastAsia="Times New Roman" w:hAnsi="Times New Roman"/>
                <w:color w:val="000000" w:themeColor="text1"/>
                <w:spacing w:val="2"/>
                <w:sz w:val="24"/>
                <w:szCs w:val="24"/>
              </w:rPr>
              <w:t xml:space="preserve">-тен </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В-</w:t>
            </w:r>
            <w:r w:rsidR="00796D18" w:rsidRPr="005A7116">
              <w:rPr>
                <w:rFonts w:ascii="Times New Roman" w:hAnsi="Times New Roman"/>
                <w:color w:val="000000" w:themeColor="text1"/>
                <w:sz w:val="24"/>
                <w:szCs w:val="24"/>
              </w:rPr>
              <w:t>»</w:t>
            </w:r>
            <w:r w:rsidRPr="005A7116">
              <w:rPr>
                <w:rFonts w:ascii="Times New Roman" w:eastAsia="Times New Roman" w:hAnsi="Times New Roman"/>
                <w:color w:val="000000" w:themeColor="text1"/>
                <w:spacing w:val="2"/>
                <w:sz w:val="24"/>
                <w:szCs w:val="24"/>
              </w:rPr>
              <w:t>-</w:t>
            </w:r>
            <w:r w:rsidRPr="005A7116">
              <w:rPr>
                <w:rFonts w:ascii="Times New Roman" w:eastAsia="Times New Roman" w:hAnsi="Times New Roman"/>
                <w:color w:val="000000" w:themeColor="text1"/>
                <w:spacing w:val="2"/>
                <w:sz w:val="24"/>
                <w:szCs w:val="24"/>
                <w:lang w:val="kk-KZ"/>
              </w:rPr>
              <w:t>ке дейін</w:t>
            </w:r>
            <w:r w:rsidRPr="005A7116">
              <w:rPr>
                <w:rFonts w:ascii="Times New Roman" w:eastAsia="Times New Roman" w:hAnsi="Times New Roman"/>
                <w:color w:val="000000" w:themeColor="text1"/>
                <w:spacing w:val="2"/>
                <w:sz w:val="24"/>
                <w:szCs w:val="24"/>
              </w:rPr>
              <w:t xml:space="preserve"> рейтинг</w:t>
            </w:r>
            <w:r w:rsidRPr="005A7116">
              <w:rPr>
                <w:rFonts w:ascii="Times New Roman" w:eastAsia="Times New Roman" w:hAnsi="Times New Roman"/>
                <w:color w:val="000000" w:themeColor="text1"/>
                <w:spacing w:val="2"/>
                <w:sz w:val="24"/>
                <w:szCs w:val="24"/>
                <w:lang w:val="kk-KZ"/>
              </w:rPr>
              <w:t xml:space="preserve">тік бағасы </w:t>
            </w:r>
            <w:r w:rsidRPr="005A7116">
              <w:rPr>
                <w:rFonts w:ascii="Times New Roman" w:eastAsia="Times New Roman" w:hAnsi="Times New Roman"/>
                <w:color w:val="000000" w:themeColor="text1"/>
                <w:spacing w:val="2"/>
                <w:sz w:val="24"/>
                <w:szCs w:val="24"/>
              </w:rPr>
              <w:t xml:space="preserve">немесе басқа рейтингтік агенттіктердің бірінің осыған ұқсас деңгейдегі рейтингі бар </w:t>
            </w:r>
            <w:r w:rsidRPr="005A7116">
              <w:rPr>
                <w:rFonts w:ascii="Times New Roman" w:eastAsia="Times New Roman" w:hAnsi="Times New Roman"/>
                <w:color w:val="000000" w:themeColor="text1"/>
                <w:spacing w:val="2"/>
                <w:sz w:val="24"/>
                <w:szCs w:val="24"/>
                <w:lang w:val="kk-KZ"/>
              </w:rPr>
              <w:t xml:space="preserve">шетел эмитенттерінің мемлекеттік емес </w:t>
            </w:r>
            <w:r w:rsidRPr="005A7116">
              <w:rPr>
                <w:rFonts w:ascii="Times New Roman" w:eastAsia="Times New Roman" w:hAnsi="Times New Roman"/>
                <w:color w:val="000000" w:themeColor="text1"/>
                <w:spacing w:val="2"/>
                <w:sz w:val="24"/>
                <w:szCs w:val="24"/>
              </w:rPr>
              <w:t>борыштық исламдық бағалы қағаздар</w:t>
            </w:r>
            <w:r w:rsidRPr="005A7116">
              <w:rPr>
                <w:rFonts w:ascii="Times New Roman" w:hAnsi="Times New Roman"/>
                <w:color w:val="000000" w:themeColor="text1"/>
                <w:sz w:val="24"/>
                <w:szCs w:val="24"/>
                <w:lang w:val="kk-KZ"/>
              </w:rPr>
              <w:t>ы</w:t>
            </w:r>
          </w:p>
        </w:tc>
        <w:tc>
          <w:tcPr>
            <w:tcW w:w="1361" w:type="dxa"/>
            <w:tcMar>
              <w:top w:w="0" w:type="dxa"/>
              <w:left w:w="108" w:type="dxa"/>
              <w:bottom w:w="0" w:type="dxa"/>
              <w:right w:w="108" w:type="dxa"/>
            </w:tcMar>
          </w:tcPr>
          <w:p w14:paraId="4978C603"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p>
        </w:tc>
        <w:tc>
          <w:tcPr>
            <w:tcW w:w="1361" w:type="dxa"/>
            <w:tcMar>
              <w:top w:w="0" w:type="dxa"/>
              <w:left w:w="108" w:type="dxa"/>
              <w:bottom w:w="0" w:type="dxa"/>
              <w:right w:w="108" w:type="dxa"/>
            </w:tcMar>
          </w:tcPr>
          <w:p w14:paraId="39514F63" w14:textId="77777777" w:rsidR="00C90B63" w:rsidRPr="005A7116" w:rsidRDefault="00C90B63"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70%</w:t>
            </w:r>
          </w:p>
        </w:tc>
        <w:tc>
          <w:tcPr>
            <w:tcW w:w="1361" w:type="dxa"/>
            <w:tcMar>
              <w:top w:w="0" w:type="dxa"/>
              <w:left w:w="108" w:type="dxa"/>
              <w:bottom w:w="0" w:type="dxa"/>
              <w:right w:w="108" w:type="dxa"/>
            </w:tcMar>
          </w:tcPr>
          <w:p w14:paraId="7F5F4AD3" w14:textId="77777777" w:rsidR="00C90B63" w:rsidRPr="005A7116" w:rsidRDefault="00C90B63" w:rsidP="000D6F32">
            <w:pPr>
              <w:spacing w:after="0" w:line="240" w:lineRule="auto"/>
              <w:jc w:val="center"/>
              <w:rPr>
                <w:rFonts w:ascii="Times New Roman" w:hAnsi="Times New Roman"/>
                <w:color w:val="000000" w:themeColor="text1"/>
                <w:sz w:val="24"/>
                <w:szCs w:val="24"/>
              </w:rPr>
            </w:pPr>
          </w:p>
        </w:tc>
      </w:tr>
      <w:tr w:rsidR="0012267E" w:rsidRPr="005A7116" w14:paraId="5E7538B9" w14:textId="77777777" w:rsidTr="00C90B63">
        <w:trPr>
          <w:jc w:val="center"/>
        </w:trPr>
        <w:tc>
          <w:tcPr>
            <w:tcW w:w="794" w:type="dxa"/>
            <w:tcMar>
              <w:top w:w="0" w:type="dxa"/>
              <w:left w:w="108" w:type="dxa"/>
              <w:bottom w:w="0" w:type="dxa"/>
              <w:right w:w="108" w:type="dxa"/>
            </w:tcMar>
          </w:tcPr>
          <w:p w14:paraId="2958D9C1" w14:textId="77777777" w:rsidR="00C90B63" w:rsidRPr="005A7116" w:rsidRDefault="00C90B63"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4</w:t>
            </w:r>
          </w:p>
        </w:tc>
        <w:tc>
          <w:tcPr>
            <w:tcW w:w="4762" w:type="dxa"/>
            <w:tcMar>
              <w:top w:w="0" w:type="dxa"/>
              <w:left w:w="108" w:type="dxa"/>
              <w:bottom w:w="0" w:type="dxa"/>
              <w:right w:w="108" w:type="dxa"/>
            </w:tcMar>
          </w:tcPr>
          <w:p w14:paraId="50A6987B" w14:textId="77777777" w:rsidR="00C90B63" w:rsidRPr="005A7116" w:rsidRDefault="00C90B63"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Акци</w:t>
            </w:r>
            <w:r w:rsidRPr="005A7116">
              <w:rPr>
                <w:rFonts w:ascii="Times New Roman" w:hAnsi="Times New Roman"/>
                <w:color w:val="000000" w:themeColor="text1"/>
                <w:sz w:val="24"/>
                <w:szCs w:val="24"/>
                <w:lang w:val="kk-KZ"/>
              </w:rPr>
              <w:t>ялар және депозитарлық қолхаттар</w:t>
            </w:r>
            <w:r w:rsidRPr="005A7116">
              <w:rPr>
                <w:rFonts w:ascii="Times New Roman" w:hAnsi="Times New Roman"/>
                <w:color w:val="000000" w:themeColor="text1"/>
                <w:sz w:val="24"/>
                <w:szCs w:val="24"/>
              </w:rPr>
              <w:t xml:space="preserve"> – </w:t>
            </w:r>
            <w:r w:rsidRPr="005A7116">
              <w:rPr>
                <w:rFonts w:ascii="Times New Roman" w:hAnsi="Times New Roman"/>
                <w:color w:val="000000" w:themeColor="text1"/>
                <w:sz w:val="24"/>
                <w:szCs w:val="24"/>
                <w:lang w:val="kk-KZ"/>
              </w:rPr>
              <w:t>барлығы, оның ішінде</w:t>
            </w:r>
            <w:r w:rsidRPr="005A7116">
              <w:rPr>
                <w:rFonts w:ascii="Times New Roman" w:hAnsi="Times New Roman"/>
                <w:color w:val="000000" w:themeColor="text1"/>
                <w:sz w:val="24"/>
                <w:szCs w:val="24"/>
              </w:rPr>
              <w:t>:</w:t>
            </w:r>
          </w:p>
        </w:tc>
        <w:tc>
          <w:tcPr>
            <w:tcW w:w="1361" w:type="dxa"/>
            <w:tcMar>
              <w:top w:w="0" w:type="dxa"/>
              <w:left w:w="108" w:type="dxa"/>
              <w:bottom w:w="0" w:type="dxa"/>
              <w:right w:w="108" w:type="dxa"/>
            </w:tcMar>
          </w:tcPr>
          <w:p w14:paraId="22347895"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p>
        </w:tc>
        <w:tc>
          <w:tcPr>
            <w:tcW w:w="1361" w:type="dxa"/>
            <w:tcMar>
              <w:top w:w="0" w:type="dxa"/>
              <w:left w:w="108" w:type="dxa"/>
              <w:bottom w:w="0" w:type="dxa"/>
              <w:right w:w="108" w:type="dxa"/>
            </w:tcMar>
          </w:tcPr>
          <w:p w14:paraId="5202B40F"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х</w:t>
            </w:r>
          </w:p>
        </w:tc>
        <w:tc>
          <w:tcPr>
            <w:tcW w:w="1361" w:type="dxa"/>
            <w:tcMar>
              <w:top w:w="0" w:type="dxa"/>
              <w:left w:w="108" w:type="dxa"/>
              <w:bottom w:w="0" w:type="dxa"/>
              <w:right w:w="108" w:type="dxa"/>
            </w:tcMar>
          </w:tcPr>
          <w:p w14:paraId="4CC28BAD" w14:textId="77777777" w:rsidR="00C90B63" w:rsidRPr="005A7116" w:rsidRDefault="00C90B63" w:rsidP="000D6F32">
            <w:pPr>
              <w:spacing w:after="0" w:line="240" w:lineRule="auto"/>
              <w:jc w:val="center"/>
              <w:rPr>
                <w:rFonts w:ascii="Times New Roman" w:hAnsi="Times New Roman"/>
                <w:color w:val="000000" w:themeColor="text1"/>
                <w:sz w:val="24"/>
                <w:szCs w:val="24"/>
              </w:rPr>
            </w:pPr>
          </w:p>
        </w:tc>
      </w:tr>
      <w:tr w:rsidR="0012267E" w:rsidRPr="005A7116" w14:paraId="6396659A" w14:textId="77777777" w:rsidTr="00C90B63">
        <w:trPr>
          <w:jc w:val="center"/>
        </w:trPr>
        <w:tc>
          <w:tcPr>
            <w:tcW w:w="794" w:type="dxa"/>
            <w:tcMar>
              <w:top w:w="0" w:type="dxa"/>
              <w:left w:w="108" w:type="dxa"/>
              <w:bottom w:w="0" w:type="dxa"/>
              <w:right w:w="108" w:type="dxa"/>
            </w:tcMar>
          </w:tcPr>
          <w:p w14:paraId="520DF8FB" w14:textId="77777777" w:rsidR="00C90B63" w:rsidRPr="005A7116" w:rsidRDefault="00C90B63"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4.1</w:t>
            </w:r>
          </w:p>
        </w:tc>
        <w:tc>
          <w:tcPr>
            <w:tcW w:w="4762" w:type="dxa"/>
            <w:tcMar>
              <w:top w:w="0" w:type="dxa"/>
              <w:left w:w="108" w:type="dxa"/>
              <w:bottom w:w="0" w:type="dxa"/>
              <w:right w:w="108" w:type="dxa"/>
            </w:tcMar>
          </w:tcPr>
          <w:p w14:paraId="7D15A4F9" w14:textId="77777777" w:rsidR="00C90B63" w:rsidRPr="005A7116" w:rsidRDefault="00C90B63"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eastAsia="Times New Roman" w:hAnsi="Times New Roman"/>
                <w:color w:val="000000" w:themeColor="text1"/>
                <w:spacing w:val="2"/>
                <w:sz w:val="24"/>
                <w:szCs w:val="24"/>
                <w:lang w:val="kk-KZ"/>
              </w:rPr>
              <w:t xml:space="preserve">негізгі қор индексінің құрамына кіретін </w:t>
            </w:r>
            <w:r w:rsidRPr="005A7116">
              <w:rPr>
                <w:rFonts w:ascii="Times New Roman" w:eastAsia="Times New Roman" w:hAnsi="Times New Roman"/>
                <w:color w:val="000000" w:themeColor="text1"/>
                <w:spacing w:val="2"/>
                <w:sz w:val="24"/>
                <w:szCs w:val="24"/>
              </w:rPr>
              <w:t>Қазақстан Республикасы</w:t>
            </w:r>
            <w:r w:rsidRPr="005A7116">
              <w:rPr>
                <w:rFonts w:ascii="Times New Roman" w:eastAsia="Times New Roman" w:hAnsi="Times New Roman"/>
                <w:color w:val="000000" w:themeColor="text1"/>
                <w:spacing w:val="2"/>
                <w:sz w:val="24"/>
                <w:szCs w:val="24"/>
                <w:lang w:val="kk-KZ"/>
              </w:rPr>
              <w:t>ның заңды тұлғалары мен шетел эмитенттерінің акциялары және</w:t>
            </w:r>
            <w:r w:rsidRPr="005A7116">
              <w:rPr>
                <w:rFonts w:ascii="Times New Roman" w:eastAsia="Times New Roman" w:hAnsi="Times New Roman"/>
                <w:color w:val="000000" w:themeColor="text1"/>
                <w:spacing w:val="2"/>
                <w:sz w:val="24"/>
                <w:szCs w:val="24"/>
              </w:rPr>
              <w:t xml:space="preserve"> осы акциялар базалық активтері болып табылатын депозитарлық қолхаттар</w:t>
            </w:r>
          </w:p>
        </w:tc>
        <w:tc>
          <w:tcPr>
            <w:tcW w:w="1361" w:type="dxa"/>
            <w:tcMar>
              <w:top w:w="0" w:type="dxa"/>
              <w:left w:w="108" w:type="dxa"/>
              <w:bottom w:w="0" w:type="dxa"/>
              <w:right w:w="108" w:type="dxa"/>
            </w:tcMar>
          </w:tcPr>
          <w:p w14:paraId="4266E4F6"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p>
        </w:tc>
        <w:tc>
          <w:tcPr>
            <w:tcW w:w="1361" w:type="dxa"/>
            <w:tcMar>
              <w:top w:w="0" w:type="dxa"/>
              <w:left w:w="108" w:type="dxa"/>
              <w:bottom w:w="0" w:type="dxa"/>
              <w:right w:w="108" w:type="dxa"/>
            </w:tcMar>
          </w:tcPr>
          <w:p w14:paraId="006A78A1" w14:textId="77777777" w:rsidR="00C90B63" w:rsidRPr="005A7116" w:rsidRDefault="00C90B63" w:rsidP="000D6F32">
            <w:pPr>
              <w:spacing w:after="0" w:line="240" w:lineRule="auto"/>
              <w:jc w:val="center"/>
              <w:rPr>
                <w:rFonts w:ascii="Times New Roman" w:hAnsi="Times New Roman"/>
                <w:strike/>
                <w:color w:val="000000" w:themeColor="text1"/>
                <w:sz w:val="24"/>
                <w:szCs w:val="24"/>
              </w:rPr>
            </w:pPr>
            <w:r w:rsidRPr="005A7116">
              <w:rPr>
                <w:rFonts w:ascii="Times New Roman" w:hAnsi="Times New Roman"/>
                <w:color w:val="000000" w:themeColor="text1"/>
                <w:sz w:val="24"/>
                <w:szCs w:val="24"/>
              </w:rPr>
              <w:t>100%</w:t>
            </w:r>
          </w:p>
        </w:tc>
        <w:tc>
          <w:tcPr>
            <w:tcW w:w="1361" w:type="dxa"/>
            <w:tcMar>
              <w:top w:w="0" w:type="dxa"/>
              <w:left w:w="108" w:type="dxa"/>
              <w:bottom w:w="0" w:type="dxa"/>
              <w:right w:w="108" w:type="dxa"/>
            </w:tcMar>
          </w:tcPr>
          <w:p w14:paraId="0FA26200" w14:textId="77777777" w:rsidR="00C90B63" w:rsidRPr="005A7116" w:rsidRDefault="00C90B63" w:rsidP="000D6F32">
            <w:pPr>
              <w:spacing w:after="0" w:line="240" w:lineRule="auto"/>
              <w:jc w:val="center"/>
              <w:rPr>
                <w:rFonts w:ascii="Times New Roman" w:hAnsi="Times New Roman"/>
                <w:strike/>
                <w:color w:val="000000" w:themeColor="text1"/>
                <w:sz w:val="24"/>
                <w:szCs w:val="24"/>
              </w:rPr>
            </w:pPr>
          </w:p>
        </w:tc>
      </w:tr>
      <w:tr w:rsidR="0012267E" w:rsidRPr="005A7116" w14:paraId="32F01D5A" w14:textId="77777777" w:rsidTr="00C90B63">
        <w:trPr>
          <w:jc w:val="center"/>
        </w:trPr>
        <w:tc>
          <w:tcPr>
            <w:tcW w:w="794" w:type="dxa"/>
            <w:tcMar>
              <w:top w:w="0" w:type="dxa"/>
              <w:left w:w="108" w:type="dxa"/>
              <w:bottom w:w="0" w:type="dxa"/>
              <w:right w:w="108" w:type="dxa"/>
            </w:tcMar>
          </w:tcPr>
          <w:p w14:paraId="1BC4B4DA" w14:textId="77777777" w:rsidR="00C90B63" w:rsidRPr="005A7116" w:rsidRDefault="00C90B63"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4.2</w:t>
            </w:r>
          </w:p>
        </w:tc>
        <w:tc>
          <w:tcPr>
            <w:tcW w:w="4762" w:type="dxa"/>
            <w:tcMar>
              <w:top w:w="0" w:type="dxa"/>
              <w:left w:w="108" w:type="dxa"/>
              <w:bottom w:w="0" w:type="dxa"/>
              <w:right w:w="108" w:type="dxa"/>
            </w:tcMar>
          </w:tcPr>
          <w:p w14:paraId="645AE091" w14:textId="0FE46FD2" w:rsidR="00C90B63" w:rsidRPr="005A7116" w:rsidRDefault="00C90B63" w:rsidP="000D6F32">
            <w:pPr>
              <w:spacing w:after="0" w:line="240" w:lineRule="auto"/>
              <w:jc w:val="both"/>
              <w:rPr>
                <w:rFonts w:ascii="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lang w:val="kk-KZ"/>
              </w:rPr>
              <w:t xml:space="preserve"> </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lang w:val="kk-KZ"/>
              </w:rPr>
              <w:t>Негізгі</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lang w:val="kk-KZ"/>
              </w:rPr>
              <w:t xml:space="preserve"> алаңы </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lang w:val="kk-KZ"/>
              </w:rPr>
              <w:t>акциялар</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lang w:val="kk-KZ"/>
              </w:rPr>
              <w:t xml:space="preserve"> секторының </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lang w:val="kk-KZ"/>
              </w:rPr>
              <w:t>премиум</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lang w:val="kk-KZ"/>
              </w:rPr>
              <w:t xml:space="preserve"> санатының талаптарына сай келетін  қор биржасының ресми тізіміне енгізілген заңды тұлғалард</w:t>
            </w:r>
            <w:r w:rsidRPr="005A7116">
              <w:rPr>
                <w:rFonts w:ascii="Times New Roman" w:eastAsia="Times New Roman" w:hAnsi="Times New Roman"/>
                <w:color w:val="000000" w:themeColor="text1"/>
                <w:spacing w:val="2"/>
                <w:sz w:val="24"/>
                <w:szCs w:val="24"/>
              </w:rPr>
              <w:t>ың</w:t>
            </w:r>
            <w:r w:rsidRPr="005A7116">
              <w:rPr>
                <w:rFonts w:ascii="Times New Roman" w:eastAsia="Times New Roman" w:hAnsi="Times New Roman"/>
                <w:color w:val="000000" w:themeColor="text1"/>
                <w:spacing w:val="2"/>
                <w:sz w:val="24"/>
                <w:szCs w:val="24"/>
                <w:lang w:val="kk-KZ"/>
              </w:rPr>
              <w:t xml:space="preserve"> </w:t>
            </w:r>
            <w:r w:rsidRPr="005A7116">
              <w:rPr>
                <w:rFonts w:ascii="Times New Roman" w:eastAsia="Times New Roman" w:hAnsi="Times New Roman"/>
                <w:color w:val="000000" w:themeColor="text1"/>
                <w:spacing w:val="2"/>
                <w:sz w:val="24"/>
                <w:szCs w:val="24"/>
              </w:rPr>
              <w:t>акциялар</w:t>
            </w:r>
            <w:r w:rsidRPr="005A7116">
              <w:rPr>
                <w:rFonts w:ascii="Times New Roman" w:eastAsia="Times New Roman" w:hAnsi="Times New Roman"/>
                <w:color w:val="000000" w:themeColor="text1"/>
                <w:spacing w:val="2"/>
                <w:sz w:val="24"/>
                <w:szCs w:val="24"/>
                <w:lang w:val="kk-KZ"/>
              </w:rPr>
              <w:t>ы және</w:t>
            </w:r>
            <w:r w:rsidRPr="005A7116">
              <w:rPr>
                <w:rFonts w:ascii="Times New Roman" w:eastAsia="Times New Roman" w:hAnsi="Times New Roman"/>
                <w:color w:val="000000" w:themeColor="text1"/>
                <w:spacing w:val="2"/>
                <w:sz w:val="24"/>
                <w:szCs w:val="24"/>
              </w:rPr>
              <w:t xml:space="preserve"> осы акциялар базалық активтері болып табылатын депозитарлық қолхаттар</w:t>
            </w:r>
          </w:p>
        </w:tc>
        <w:tc>
          <w:tcPr>
            <w:tcW w:w="1361" w:type="dxa"/>
            <w:tcMar>
              <w:top w:w="0" w:type="dxa"/>
              <w:left w:w="108" w:type="dxa"/>
              <w:bottom w:w="0" w:type="dxa"/>
              <w:right w:w="108" w:type="dxa"/>
            </w:tcMar>
          </w:tcPr>
          <w:p w14:paraId="0D65FE8F"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p>
        </w:tc>
        <w:tc>
          <w:tcPr>
            <w:tcW w:w="1361" w:type="dxa"/>
            <w:tcMar>
              <w:top w:w="0" w:type="dxa"/>
              <w:left w:w="108" w:type="dxa"/>
              <w:bottom w:w="0" w:type="dxa"/>
              <w:right w:w="108" w:type="dxa"/>
            </w:tcMar>
          </w:tcPr>
          <w:p w14:paraId="1CE36C4C" w14:textId="77777777" w:rsidR="00C90B63" w:rsidRPr="005A7116" w:rsidRDefault="00C90B63" w:rsidP="000D6F32">
            <w:pPr>
              <w:spacing w:after="0" w:line="240" w:lineRule="auto"/>
              <w:jc w:val="center"/>
              <w:rPr>
                <w:rFonts w:ascii="Times New Roman" w:hAnsi="Times New Roman"/>
                <w:strike/>
                <w:color w:val="000000" w:themeColor="text1"/>
                <w:sz w:val="24"/>
                <w:szCs w:val="24"/>
              </w:rPr>
            </w:pPr>
            <w:r w:rsidRPr="005A7116">
              <w:rPr>
                <w:rFonts w:ascii="Times New Roman" w:hAnsi="Times New Roman"/>
                <w:color w:val="000000" w:themeColor="text1"/>
                <w:sz w:val="24"/>
                <w:szCs w:val="24"/>
              </w:rPr>
              <w:t>100%</w:t>
            </w:r>
          </w:p>
        </w:tc>
        <w:tc>
          <w:tcPr>
            <w:tcW w:w="1361" w:type="dxa"/>
            <w:tcMar>
              <w:top w:w="0" w:type="dxa"/>
              <w:left w:w="108" w:type="dxa"/>
              <w:bottom w:w="0" w:type="dxa"/>
              <w:right w:w="108" w:type="dxa"/>
            </w:tcMar>
          </w:tcPr>
          <w:p w14:paraId="5BBE69DD" w14:textId="77777777" w:rsidR="00C90B63" w:rsidRPr="005A7116" w:rsidRDefault="00C90B63" w:rsidP="000D6F32">
            <w:pPr>
              <w:spacing w:after="0" w:line="240" w:lineRule="auto"/>
              <w:jc w:val="center"/>
              <w:rPr>
                <w:rFonts w:ascii="Times New Roman" w:hAnsi="Times New Roman"/>
                <w:strike/>
                <w:color w:val="000000" w:themeColor="text1"/>
                <w:sz w:val="24"/>
                <w:szCs w:val="24"/>
              </w:rPr>
            </w:pPr>
          </w:p>
        </w:tc>
      </w:tr>
      <w:tr w:rsidR="0012267E" w:rsidRPr="005A7116" w14:paraId="4FD3E093" w14:textId="77777777" w:rsidTr="00C90B63">
        <w:trPr>
          <w:jc w:val="center"/>
        </w:trPr>
        <w:tc>
          <w:tcPr>
            <w:tcW w:w="794" w:type="dxa"/>
            <w:tcMar>
              <w:top w:w="0" w:type="dxa"/>
              <w:left w:w="108" w:type="dxa"/>
              <w:bottom w:w="0" w:type="dxa"/>
              <w:right w:w="108" w:type="dxa"/>
            </w:tcMar>
          </w:tcPr>
          <w:p w14:paraId="40A2C5E9" w14:textId="77777777" w:rsidR="00C90B63" w:rsidRPr="005A7116" w:rsidRDefault="00C90B63"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4.3</w:t>
            </w:r>
          </w:p>
        </w:tc>
        <w:tc>
          <w:tcPr>
            <w:tcW w:w="4762" w:type="dxa"/>
            <w:tcMar>
              <w:top w:w="0" w:type="dxa"/>
              <w:left w:w="108" w:type="dxa"/>
              <w:bottom w:w="0" w:type="dxa"/>
              <w:right w:w="108" w:type="dxa"/>
            </w:tcMar>
          </w:tcPr>
          <w:p w14:paraId="3F8F48AC" w14:textId="2B73D1DB" w:rsidR="00C90B63" w:rsidRPr="005A7116" w:rsidRDefault="00C90B63" w:rsidP="000D6F32">
            <w:pPr>
              <w:spacing w:after="0" w:line="240" w:lineRule="auto"/>
              <w:jc w:val="both"/>
              <w:rPr>
                <w:rFonts w:ascii="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lang w:val="kk-KZ"/>
              </w:rPr>
              <w:t xml:space="preserve">қор биржасының ресми тізімінің </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lang w:val="kk-KZ"/>
              </w:rPr>
              <w:t>Негізгі</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lang w:val="kk-KZ"/>
              </w:rPr>
              <w:t xml:space="preserve"> алаңы </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lang w:val="kk-KZ"/>
              </w:rPr>
              <w:t>акциялар</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lang w:val="kk-KZ"/>
              </w:rPr>
              <w:t xml:space="preserve"> секторы </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lang w:val="kk-KZ"/>
              </w:rPr>
              <w:t>стандарт</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lang w:val="kk-KZ"/>
              </w:rPr>
              <w:t xml:space="preserve"> санатына енгізілген заңды тұлғалард</w:t>
            </w:r>
            <w:r w:rsidRPr="005A7116">
              <w:rPr>
                <w:rFonts w:ascii="Times New Roman" w:eastAsia="Times New Roman" w:hAnsi="Times New Roman"/>
                <w:color w:val="000000" w:themeColor="text1"/>
                <w:spacing w:val="2"/>
                <w:sz w:val="24"/>
                <w:szCs w:val="24"/>
              </w:rPr>
              <w:t>ың</w:t>
            </w:r>
            <w:r w:rsidRPr="005A7116">
              <w:rPr>
                <w:rFonts w:ascii="Times New Roman" w:eastAsia="Times New Roman" w:hAnsi="Times New Roman"/>
                <w:color w:val="000000" w:themeColor="text1"/>
                <w:spacing w:val="2"/>
                <w:sz w:val="24"/>
                <w:szCs w:val="24"/>
                <w:lang w:val="kk-KZ"/>
              </w:rPr>
              <w:t xml:space="preserve"> - </w:t>
            </w:r>
            <w:r w:rsidRPr="005A7116">
              <w:rPr>
                <w:rFonts w:ascii="Times New Roman" w:eastAsia="Times New Roman" w:hAnsi="Times New Roman"/>
                <w:color w:val="000000" w:themeColor="text1"/>
                <w:spacing w:val="2"/>
                <w:sz w:val="24"/>
                <w:szCs w:val="24"/>
              </w:rPr>
              <w:t>Қазақстан Республикасы</w:t>
            </w:r>
            <w:r w:rsidRPr="005A7116">
              <w:rPr>
                <w:rFonts w:ascii="Times New Roman" w:eastAsia="Times New Roman" w:hAnsi="Times New Roman"/>
                <w:color w:val="000000" w:themeColor="text1"/>
                <w:spacing w:val="2"/>
                <w:sz w:val="24"/>
                <w:szCs w:val="24"/>
                <w:lang w:val="kk-KZ"/>
              </w:rPr>
              <w:t xml:space="preserve"> резиденттерінің акциялары немесе шетел валютасында номинирленген және </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lang w:val="kk-KZ"/>
              </w:rPr>
              <w:t>Астана</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lang w:val="kk-KZ"/>
              </w:rPr>
              <w:t xml:space="preserve"> халықаралық қаржы орталығының аумағында қызмет ететін қор биржасындағы жария сауда-саттықа жіберілген заңды тұлғалард</w:t>
            </w:r>
            <w:r w:rsidRPr="005A7116">
              <w:rPr>
                <w:rFonts w:ascii="Times New Roman" w:eastAsia="Times New Roman" w:hAnsi="Times New Roman"/>
                <w:color w:val="000000" w:themeColor="text1"/>
                <w:spacing w:val="2"/>
                <w:sz w:val="24"/>
                <w:szCs w:val="24"/>
              </w:rPr>
              <w:t>ың</w:t>
            </w:r>
            <w:r w:rsidRPr="005A7116">
              <w:rPr>
                <w:rFonts w:ascii="Times New Roman" w:eastAsia="Times New Roman" w:hAnsi="Times New Roman"/>
                <w:color w:val="000000" w:themeColor="text1"/>
                <w:spacing w:val="2"/>
                <w:sz w:val="24"/>
                <w:szCs w:val="24"/>
                <w:lang w:val="kk-KZ"/>
              </w:rPr>
              <w:t xml:space="preserve"> - </w:t>
            </w:r>
            <w:r w:rsidRPr="005A7116">
              <w:rPr>
                <w:rFonts w:ascii="Times New Roman" w:eastAsia="Times New Roman" w:hAnsi="Times New Roman"/>
                <w:color w:val="000000" w:themeColor="text1"/>
                <w:spacing w:val="2"/>
                <w:sz w:val="24"/>
                <w:szCs w:val="24"/>
              </w:rPr>
              <w:t>Қазақстан Республикасы</w:t>
            </w:r>
            <w:r w:rsidRPr="005A7116">
              <w:rPr>
                <w:rFonts w:ascii="Times New Roman" w:eastAsia="Times New Roman" w:hAnsi="Times New Roman"/>
                <w:color w:val="000000" w:themeColor="text1"/>
                <w:spacing w:val="2"/>
                <w:sz w:val="24"/>
                <w:szCs w:val="24"/>
                <w:lang w:val="kk-KZ"/>
              </w:rPr>
              <w:t xml:space="preserve"> резиденттерінің </w:t>
            </w:r>
            <w:r w:rsidRPr="005A7116">
              <w:rPr>
                <w:rFonts w:ascii="Times New Roman" w:eastAsia="Times New Roman" w:hAnsi="Times New Roman"/>
                <w:color w:val="000000" w:themeColor="text1"/>
                <w:spacing w:val="2"/>
                <w:sz w:val="24"/>
                <w:szCs w:val="24"/>
              </w:rPr>
              <w:t>акциялар</w:t>
            </w:r>
            <w:r w:rsidRPr="005A7116">
              <w:rPr>
                <w:rFonts w:ascii="Times New Roman" w:eastAsia="Times New Roman" w:hAnsi="Times New Roman"/>
                <w:color w:val="000000" w:themeColor="text1"/>
                <w:spacing w:val="2"/>
                <w:sz w:val="24"/>
                <w:szCs w:val="24"/>
                <w:lang w:val="kk-KZ"/>
              </w:rPr>
              <w:t>ы және</w:t>
            </w:r>
            <w:r w:rsidRPr="005A7116">
              <w:rPr>
                <w:rFonts w:ascii="Times New Roman" w:eastAsia="Times New Roman" w:hAnsi="Times New Roman"/>
                <w:color w:val="000000" w:themeColor="text1"/>
                <w:spacing w:val="2"/>
                <w:sz w:val="24"/>
                <w:szCs w:val="24"/>
              </w:rPr>
              <w:t xml:space="preserve"> осы акциялар базалық активтері болып табылатын депозитарлық қолхаттар</w:t>
            </w:r>
          </w:p>
        </w:tc>
        <w:tc>
          <w:tcPr>
            <w:tcW w:w="1361" w:type="dxa"/>
            <w:tcMar>
              <w:top w:w="0" w:type="dxa"/>
              <w:left w:w="108" w:type="dxa"/>
              <w:bottom w:w="0" w:type="dxa"/>
              <w:right w:w="108" w:type="dxa"/>
            </w:tcMar>
          </w:tcPr>
          <w:p w14:paraId="76E3BDD5"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p>
        </w:tc>
        <w:tc>
          <w:tcPr>
            <w:tcW w:w="1361" w:type="dxa"/>
            <w:tcMar>
              <w:top w:w="0" w:type="dxa"/>
              <w:left w:w="108" w:type="dxa"/>
              <w:bottom w:w="0" w:type="dxa"/>
              <w:right w:w="108" w:type="dxa"/>
            </w:tcMar>
          </w:tcPr>
          <w:p w14:paraId="19F67BEF" w14:textId="77777777" w:rsidR="00C90B63" w:rsidRPr="005A7116" w:rsidRDefault="00C90B63"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80%</w:t>
            </w:r>
          </w:p>
        </w:tc>
        <w:tc>
          <w:tcPr>
            <w:tcW w:w="1361" w:type="dxa"/>
            <w:tcMar>
              <w:top w:w="0" w:type="dxa"/>
              <w:left w:w="108" w:type="dxa"/>
              <w:bottom w:w="0" w:type="dxa"/>
              <w:right w:w="108" w:type="dxa"/>
            </w:tcMar>
          </w:tcPr>
          <w:p w14:paraId="1FFD3480" w14:textId="77777777" w:rsidR="00C90B63" w:rsidRPr="005A7116" w:rsidRDefault="00C90B63" w:rsidP="000D6F32">
            <w:pPr>
              <w:spacing w:after="0" w:line="240" w:lineRule="auto"/>
              <w:jc w:val="center"/>
              <w:rPr>
                <w:rFonts w:ascii="Times New Roman" w:hAnsi="Times New Roman"/>
                <w:color w:val="000000" w:themeColor="text1"/>
                <w:sz w:val="24"/>
                <w:szCs w:val="24"/>
              </w:rPr>
            </w:pPr>
          </w:p>
        </w:tc>
      </w:tr>
      <w:tr w:rsidR="0012267E" w:rsidRPr="005A7116" w14:paraId="4904F47E" w14:textId="77777777" w:rsidTr="00C90B63">
        <w:trPr>
          <w:jc w:val="center"/>
        </w:trPr>
        <w:tc>
          <w:tcPr>
            <w:tcW w:w="794" w:type="dxa"/>
            <w:tcMar>
              <w:top w:w="0" w:type="dxa"/>
              <w:left w:w="108" w:type="dxa"/>
              <w:bottom w:w="0" w:type="dxa"/>
              <w:right w:w="108" w:type="dxa"/>
            </w:tcMar>
          </w:tcPr>
          <w:p w14:paraId="0E5B4B96" w14:textId="77777777" w:rsidR="00C90B63" w:rsidRPr="005A7116" w:rsidRDefault="00C90B63"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4.4</w:t>
            </w:r>
          </w:p>
        </w:tc>
        <w:tc>
          <w:tcPr>
            <w:tcW w:w="4762" w:type="dxa"/>
            <w:tcMar>
              <w:top w:w="0" w:type="dxa"/>
              <w:left w:w="108" w:type="dxa"/>
              <w:bottom w:w="0" w:type="dxa"/>
              <w:right w:w="108" w:type="dxa"/>
            </w:tcMar>
          </w:tcPr>
          <w:p w14:paraId="5F6F6759" w14:textId="5751AC59" w:rsidR="00C90B63" w:rsidRPr="005A7116" w:rsidRDefault="00C90B63" w:rsidP="000D6F32">
            <w:pPr>
              <w:spacing w:after="0" w:line="240" w:lineRule="auto"/>
              <w:jc w:val="both"/>
              <w:rPr>
                <w:rFonts w:ascii="Times New Roman" w:hAnsi="Times New Roman"/>
                <w:strike/>
                <w:color w:val="000000" w:themeColor="text1"/>
                <w:sz w:val="24"/>
                <w:szCs w:val="24"/>
              </w:rPr>
            </w:pPr>
            <w:r w:rsidRPr="005A7116">
              <w:rPr>
                <w:rFonts w:ascii="Times New Roman" w:eastAsia="Times New Roman" w:hAnsi="Times New Roman"/>
                <w:color w:val="000000" w:themeColor="text1"/>
                <w:spacing w:val="2"/>
                <w:sz w:val="24"/>
                <w:szCs w:val="24"/>
                <w:lang w:val="kk-KZ"/>
              </w:rPr>
              <w:t xml:space="preserve">қор биржасының ресми тізімінің </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lang w:val="kk-KZ"/>
              </w:rPr>
              <w:t>Баламалы</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lang w:val="kk-KZ"/>
              </w:rPr>
              <w:t xml:space="preserve"> алаңы </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lang w:val="kk-KZ"/>
              </w:rPr>
              <w:t>акциялар</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lang w:val="kk-KZ"/>
              </w:rPr>
              <w:t xml:space="preserve"> секторына енгізілген </w:t>
            </w:r>
            <w:r w:rsidRPr="005A7116">
              <w:rPr>
                <w:rFonts w:ascii="Times New Roman" w:eastAsia="Times New Roman" w:hAnsi="Times New Roman"/>
                <w:color w:val="000000" w:themeColor="text1"/>
                <w:spacing w:val="2"/>
                <w:sz w:val="24"/>
                <w:szCs w:val="24"/>
              </w:rPr>
              <w:t>Қазақстан Республикасы</w:t>
            </w:r>
            <w:r w:rsidRPr="005A7116">
              <w:rPr>
                <w:rFonts w:ascii="Times New Roman" w:eastAsia="Times New Roman" w:hAnsi="Times New Roman"/>
                <w:color w:val="000000" w:themeColor="text1"/>
                <w:spacing w:val="2"/>
                <w:sz w:val="24"/>
                <w:szCs w:val="24"/>
                <w:lang w:val="kk-KZ"/>
              </w:rPr>
              <w:t>ның заңды тұлғалары</w:t>
            </w:r>
            <w:r w:rsidRPr="005A7116">
              <w:rPr>
                <w:rFonts w:ascii="Times New Roman" w:eastAsia="Times New Roman" w:hAnsi="Times New Roman"/>
                <w:color w:val="000000" w:themeColor="text1"/>
                <w:spacing w:val="2"/>
                <w:sz w:val="24"/>
                <w:szCs w:val="24"/>
              </w:rPr>
              <w:t>ның акциялар</w:t>
            </w:r>
            <w:r w:rsidRPr="005A7116">
              <w:rPr>
                <w:rFonts w:ascii="Times New Roman" w:eastAsia="Times New Roman" w:hAnsi="Times New Roman"/>
                <w:color w:val="000000" w:themeColor="text1"/>
                <w:spacing w:val="2"/>
                <w:sz w:val="24"/>
                <w:szCs w:val="24"/>
                <w:lang w:val="kk-KZ"/>
              </w:rPr>
              <w:t>ы және</w:t>
            </w:r>
            <w:r w:rsidRPr="005A7116">
              <w:rPr>
                <w:rFonts w:ascii="Times New Roman" w:eastAsia="Times New Roman" w:hAnsi="Times New Roman"/>
                <w:color w:val="000000" w:themeColor="text1"/>
                <w:spacing w:val="2"/>
                <w:sz w:val="24"/>
                <w:szCs w:val="24"/>
              </w:rPr>
              <w:t xml:space="preserve"> осы акциялар базалық активтері болып табылатын депозитарлық қолхаттар</w:t>
            </w:r>
          </w:p>
        </w:tc>
        <w:tc>
          <w:tcPr>
            <w:tcW w:w="1361" w:type="dxa"/>
            <w:tcMar>
              <w:top w:w="0" w:type="dxa"/>
              <w:left w:w="108" w:type="dxa"/>
              <w:bottom w:w="0" w:type="dxa"/>
              <w:right w:w="108" w:type="dxa"/>
            </w:tcMar>
          </w:tcPr>
          <w:p w14:paraId="4FDCA177"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p>
        </w:tc>
        <w:tc>
          <w:tcPr>
            <w:tcW w:w="1361" w:type="dxa"/>
            <w:tcMar>
              <w:top w:w="0" w:type="dxa"/>
              <w:left w:w="108" w:type="dxa"/>
              <w:bottom w:w="0" w:type="dxa"/>
              <w:right w:w="108" w:type="dxa"/>
            </w:tcMar>
          </w:tcPr>
          <w:p w14:paraId="5E2B2DCB" w14:textId="77777777" w:rsidR="00C90B63" w:rsidRPr="005A7116" w:rsidRDefault="00C90B63" w:rsidP="000D6F32">
            <w:pPr>
              <w:spacing w:after="0" w:line="240" w:lineRule="auto"/>
              <w:jc w:val="center"/>
              <w:rPr>
                <w:rFonts w:ascii="Times New Roman" w:hAnsi="Times New Roman"/>
                <w:strike/>
                <w:color w:val="000000" w:themeColor="text1"/>
                <w:sz w:val="24"/>
                <w:szCs w:val="24"/>
              </w:rPr>
            </w:pPr>
            <w:r w:rsidRPr="005A7116">
              <w:rPr>
                <w:rFonts w:ascii="Times New Roman" w:hAnsi="Times New Roman"/>
                <w:color w:val="000000" w:themeColor="text1"/>
                <w:sz w:val="24"/>
                <w:szCs w:val="24"/>
              </w:rPr>
              <w:t>60%</w:t>
            </w:r>
          </w:p>
        </w:tc>
        <w:tc>
          <w:tcPr>
            <w:tcW w:w="1361" w:type="dxa"/>
            <w:tcMar>
              <w:top w:w="0" w:type="dxa"/>
              <w:left w:w="108" w:type="dxa"/>
              <w:bottom w:w="0" w:type="dxa"/>
              <w:right w:w="108" w:type="dxa"/>
            </w:tcMar>
          </w:tcPr>
          <w:p w14:paraId="39889D3D" w14:textId="77777777" w:rsidR="00C90B63" w:rsidRPr="005A7116" w:rsidRDefault="00C90B63" w:rsidP="000D6F32">
            <w:pPr>
              <w:spacing w:after="0" w:line="240" w:lineRule="auto"/>
              <w:jc w:val="center"/>
              <w:rPr>
                <w:rFonts w:ascii="Times New Roman" w:hAnsi="Times New Roman"/>
                <w:strike/>
                <w:color w:val="000000" w:themeColor="text1"/>
                <w:sz w:val="24"/>
                <w:szCs w:val="24"/>
              </w:rPr>
            </w:pPr>
          </w:p>
        </w:tc>
      </w:tr>
      <w:tr w:rsidR="0012267E" w:rsidRPr="005A7116" w14:paraId="44FB5118" w14:textId="77777777" w:rsidTr="00C90B63">
        <w:trPr>
          <w:jc w:val="center"/>
        </w:trPr>
        <w:tc>
          <w:tcPr>
            <w:tcW w:w="794" w:type="dxa"/>
            <w:tcMar>
              <w:top w:w="0" w:type="dxa"/>
              <w:left w:w="108" w:type="dxa"/>
              <w:bottom w:w="0" w:type="dxa"/>
              <w:right w:w="108" w:type="dxa"/>
            </w:tcMar>
          </w:tcPr>
          <w:p w14:paraId="5E245C9D" w14:textId="77777777" w:rsidR="00C90B63" w:rsidRPr="005A7116" w:rsidRDefault="00C90B63"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4.5</w:t>
            </w:r>
          </w:p>
        </w:tc>
        <w:tc>
          <w:tcPr>
            <w:tcW w:w="4762" w:type="dxa"/>
            <w:tcMar>
              <w:top w:w="0" w:type="dxa"/>
              <w:left w:w="108" w:type="dxa"/>
              <w:bottom w:w="0" w:type="dxa"/>
              <w:right w:w="108" w:type="dxa"/>
            </w:tcMar>
          </w:tcPr>
          <w:p w14:paraId="3401E0E2" w14:textId="0BD6ECA1" w:rsidR="00C90B63" w:rsidRPr="005A7116" w:rsidRDefault="00C90B63" w:rsidP="000D6F32">
            <w:pPr>
              <w:spacing w:after="0" w:line="240" w:lineRule="auto"/>
              <w:jc w:val="both"/>
              <w:rPr>
                <w:rFonts w:ascii="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 xml:space="preserve">Standard &amp; Poor's агенттігінің халықаралық шкаласы бойынша </w:t>
            </w:r>
            <w:r w:rsidR="00796D18" w:rsidRPr="005A7116">
              <w:rPr>
                <w:rFonts w:ascii="Times New Roman" w:eastAsia="Times New Roman" w:hAnsi="Times New Roman"/>
                <w:color w:val="000000" w:themeColor="text1"/>
                <w:spacing w:val="2"/>
                <w:sz w:val="24"/>
                <w:szCs w:val="24"/>
              </w:rPr>
              <w:t>«</w:t>
            </w:r>
            <w:r w:rsidRPr="005A7116">
              <w:rPr>
                <w:rFonts w:ascii="Times New Roman" w:eastAsia="Times New Roman" w:hAnsi="Times New Roman"/>
                <w:color w:val="000000" w:themeColor="text1"/>
                <w:spacing w:val="2"/>
                <w:sz w:val="24"/>
                <w:szCs w:val="24"/>
              </w:rPr>
              <w:t>ВВВ-</w:t>
            </w:r>
            <w:r w:rsidR="00796D18" w:rsidRPr="005A7116">
              <w:rPr>
                <w:rFonts w:ascii="Times New Roman" w:eastAsia="Times New Roman" w:hAnsi="Times New Roman"/>
                <w:color w:val="000000" w:themeColor="text1"/>
                <w:spacing w:val="2"/>
                <w:sz w:val="24"/>
                <w:szCs w:val="24"/>
              </w:rPr>
              <w:t>»</w:t>
            </w:r>
            <w:r w:rsidRPr="005A7116">
              <w:rPr>
                <w:rFonts w:ascii="Times New Roman" w:eastAsia="Times New Roman" w:hAnsi="Times New Roman"/>
                <w:color w:val="000000" w:themeColor="text1"/>
                <w:spacing w:val="2"/>
                <w:sz w:val="24"/>
                <w:szCs w:val="24"/>
              </w:rPr>
              <w:t>-тен төмен емес рейтинг</w:t>
            </w:r>
            <w:r w:rsidRPr="005A7116">
              <w:rPr>
                <w:rFonts w:ascii="Times New Roman" w:eastAsia="Times New Roman" w:hAnsi="Times New Roman"/>
                <w:color w:val="000000" w:themeColor="text1"/>
                <w:spacing w:val="2"/>
                <w:sz w:val="24"/>
                <w:szCs w:val="24"/>
                <w:lang w:val="kk-KZ"/>
              </w:rPr>
              <w:t xml:space="preserve">тік бағасы </w:t>
            </w:r>
            <w:r w:rsidRPr="005A7116">
              <w:rPr>
                <w:rFonts w:ascii="Times New Roman" w:eastAsia="Times New Roman" w:hAnsi="Times New Roman"/>
                <w:color w:val="000000" w:themeColor="text1"/>
                <w:spacing w:val="2"/>
                <w:sz w:val="24"/>
                <w:szCs w:val="24"/>
              </w:rPr>
              <w:t xml:space="preserve">немесе басқа рейтингтік </w:t>
            </w:r>
            <w:r w:rsidRPr="005A7116">
              <w:rPr>
                <w:rFonts w:ascii="Times New Roman" w:eastAsia="Times New Roman" w:hAnsi="Times New Roman"/>
                <w:color w:val="000000" w:themeColor="text1"/>
                <w:spacing w:val="2"/>
                <w:sz w:val="24"/>
                <w:szCs w:val="24"/>
              </w:rPr>
              <w:lastRenderedPageBreak/>
              <w:t>агенттіктердің бірінің осыған ұқсас деңгейдегі рейтингі бар Қазақстан Республикасы</w:t>
            </w:r>
            <w:r w:rsidRPr="005A7116">
              <w:rPr>
                <w:rFonts w:ascii="Times New Roman" w:eastAsia="Times New Roman" w:hAnsi="Times New Roman"/>
                <w:color w:val="000000" w:themeColor="text1"/>
                <w:spacing w:val="2"/>
                <w:sz w:val="24"/>
                <w:szCs w:val="24"/>
                <w:lang w:val="kk-KZ"/>
              </w:rPr>
              <w:t>ның заңды тұлғалары мен</w:t>
            </w:r>
            <w:r w:rsidRPr="005A7116">
              <w:rPr>
                <w:rFonts w:ascii="Times New Roman" w:eastAsia="Times New Roman" w:hAnsi="Times New Roman"/>
                <w:color w:val="000000" w:themeColor="text1"/>
                <w:spacing w:val="2"/>
                <w:sz w:val="24"/>
                <w:szCs w:val="24"/>
              </w:rPr>
              <w:t xml:space="preserve"> </w:t>
            </w:r>
            <w:r w:rsidRPr="005A7116">
              <w:rPr>
                <w:rFonts w:ascii="Times New Roman" w:eastAsia="Times New Roman" w:hAnsi="Times New Roman"/>
                <w:color w:val="000000" w:themeColor="text1"/>
                <w:spacing w:val="2"/>
                <w:sz w:val="24"/>
                <w:szCs w:val="24"/>
                <w:lang w:val="kk-KZ"/>
              </w:rPr>
              <w:t>шетел эмитенттерінің</w:t>
            </w:r>
            <w:r w:rsidRPr="005A7116">
              <w:rPr>
                <w:rFonts w:ascii="Times New Roman" w:eastAsia="Times New Roman" w:hAnsi="Times New Roman"/>
                <w:color w:val="000000" w:themeColor="text1"/>
                <w:spacing w:val="2"/>
                <w:sz w:val="24"/>
                <w:szCs w:val="24"/>
              </w:rPr>
              <w:t xml:space="preserve"> акциялар</w:t>
            </w:r>
            <w:r w:rsidRPr="005A7116">
              <w:rPr>
                <w:rFonts w:ascii="Times New Roman" w:eastAsia="Times New Roman" w:hAnsi="Times New Roman"/>
                <w:color w:val="000000" w:themeColor="text1"/>
                <w:spacing w:val="2"/>
                <w:sz w:val="24"/>
                <w:szCs w:val="24"/>
                <w:lang w:val="kk-KZ"/>
              </w:rPr>
              <w:t>ы және</w:t>
            </w:r>
            <w:r w:rsidRPr="005A7116">
              <w:rPr>
                <w:rFonts w:ascii="Times New Roman" w:eastAsia="Times New Roman" w:hAnsi="Times New Roman"/>
                <w:color w:val="000000" w:themeColor="text1"/>
                <w:spacing w:val="2"/>
                <w:sz w:val="24"/>
                <w:szCs w:val="24"/>
              </w:rPr>
              <w:t xml:space="preserve"> осы акциялар базалық активтері болып табылатын депозитарлық қолхаттар</w:t>
            </w:r>
            <w:r w:rsidRPr="005A7116">
              <w:rPr>
                <w:rFonts w:ascii="Times New Roman" w:eastAsia="Times New Roman" w:hAnsi="Times New Roman"/>
                <w:color w:val="000000" w:themeColor="text1"/>
                <w:spacing w:val="2"/>
                <w:sz w:val="24"/>
                <w:szCs w:val="24"/>
                <w:lang w:val="kk-KZ"/>
              </w:rPr>
              <w:t xml:space="preserve"> </w:t>
            </w:r>
          </w:p>
        </w:tc>
        <w:tc>
          <w:tcPr>
            <w:tcW w:w="1361" w:type="dxa"/>
            <w:tcMar>
              <w:top w:w="0" w:type="dxa"/>
              <w:left w:w="108" w:type="dxa"/>
              <w:bottom w:w="0" w:type="dxa"/>
              <w:right w:w="108" w:type="dxa"/>
            </w:tcMar>
          </w:tcPr>
          <w:p w14:paraId="471CFC84"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p>
        </w:tc>
        <w:tc>
          <w:tcPr>
            <w:tcW w:w="1361" w:type="dxa"/>
            <w:tcMar>
              <w:top w:w="0" w:type="dxa"/>
              <w:left w:w="108" w:type="dxa"/>
              <w:bottom w:w="0" w:type="dxa"/>
              <w:right w:w="108" w:type="dxa"/>
            </w:tcMar>
          </w:tcPr>
          <w:p w14:paraId="3E10398E" w14:textId="77777777" w:rsidR="00C90B63" w:rsidRPr="005A7116" w:rsidRDefault="00C90B63"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361" w:type="dxa"/>
            <w:tcMar>
              <w:top w:w="0" w:type="dxa"/>
              <w:left w:w="108" w:type="dxa"/>
              <w:bottom w:w="0" w:type="dxa"/>
              <w:right w:w="108" w:type="dxa"/>
            </w:tcMar>
          </w:tcPr>
          <w:p w14:paraId="0F7CE21E" w14:textId="77777777" w:rsidR="00C90B63" w:rsidRPr="005A7116" w:rsidRDefault="00C90B63" w:rsidP="000D6F32">
            <w:pPr>
              <w:spacing w:after="0" w:line="240" w:lineRule="auto"/>
              <w:jc w:val="center"/>
              <w:rPr>
                <w:rFonts w:ascii="Times New Roman" w:hAnsi="Times New Roman"/>
                <w:color w:val="000000" w:themeColor="text1"/>
                <w:sz w:val="24"/>
                <w:szCs w:val="24"/>
              </w:rPr>
            </w:pPr>
          </w:p>
        </w:tc>
      </w:tr>
      <w:tr w:rsidR="0012267E" w:rsidRPr="005A7116" w14:paraId="0E66C76E" w14:textId="77777777" w:rsidTr="00C90B63">
        <w:trPr>
          <w:jc w:val="center"/>
        </w:trPr>
        <w:tc>
          <w:tcPr>
            <w:tcW w:w="794" w:type="dxa"/>
            <w:tcMar>
              <w:top w:w="0" w:type="dxa"/>
              <w:left w:w="108" w:type="dxa"/>
              <w:bottom w:w="0" w:type="dxa"/>
              <w:right w:w="108" w:type="dxa"/>
            </w:tcMar>
          </w:tcPr>
          <w:p w14:paraId="7862E865" w14:textId="77777777" w:rsidR="00C90B63" w:rsidRPr="005A7116" w:rsidRDefault="00C90B63"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lastRenderedPageBreak/>
              <w:t>4.6</w:t>
            </w:r>
          </w:p>
        </w:tc>
        <w:tc>
          <w:tcPr>
            <w:tcW w:w="4762" w:type="dxa"/>
            <w:tcMar>
              <w:top w:w="0" w:type="dxa"/>
              <w:left w:w="108" w:type="dxa"/>
              <w:bottom w:w="0" w:type="dxa"/>
              <w:right w:w="108" w:type="dxa"/>
            </w:tcMar>
          </w:tcPr>
          <w:p w14:paraId="057A735D" w14:textId="6ABA7958" w:rsidR="00C90B63" w:rsidRPr="005A7116" w:rsidRDefault="00C90B63" w:rsidP="000D6F32">
            <w:pPr>
              <w:spacing w:after="0" w:line="240" w:lineRule="auto"/>
              <w:jc w:val="both"/>
              <w:rPr>
                <w:rFonts w:ascii="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 xml:space="preserve">Standard &amp; Poor's агенттігінің халықаралық шкаласы бойынша </w:t>
            </w:r>
            <w:r w:rsidR="00796D18" w:rsidRPr="005A7116">
              <w:rPr>
                <w:rFonts w:ascii="Times New Roman" w:eastAsia="Times New Roman" w:hAnsi="Times New Roman"/>
                <w:color w:val="000000" w:themeColor="text1"/>
                <w:spacing w:val="2"/>
                <w:sz w:val="24"/>
                <w:szCs w:val="24"/>
              </w:rPr>
              <w:t>«</w:t>
            </w:r>
            <w:r w:rsidRPr="005A7116">
              <w:rPr>
                <w:rFonts w:ascii="Times New Roman" w:hAnsi="Times New Roman"/>
                <w:color w:val="000000" w:themeColor="text1"/>
                <w:sz w:val="24"/>
                <w:szCs w:val="24"/>
              </w:rPr>
              <w:t>ВВ+</w:t>
            </w:r>
            <w:r w:rsidR="00796D18" w:rsidRPr="005A7116">
              <w:rPr>
                <w:rFonts w:ascii="Times New Roman" w:hAnsi="Times New Roman"/>
                <w:color w:val="000000" w:themeColor="text1"/>
                <w:sz w:val="24"/>
                <w:szCs w:val="24"/>
              </w:rPr>
              <w:t>»</w:t>
            </w:r>
            <w:r w:rsidRPr="005A7116">
              <w:rPr>
                <w:rFonts w:ascii="Times New Roman" w:eastAsia="Times New Roman" w:hAnsi="Times New Roman"/>
                <w:color w:val="000000" w:themeColor="text1"/>
                <w:spacing w:val="2"/>
                <w:sz w:val="24"/>
                <w:szCs w:val="24"/>
              </w:rPr>
              <w:t xml:space="preserve">-тен </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ВВ-</w:t>
            </w:r>
            <w:r w:rsidR="00796D18" w:rsidRPr="005A7116">
              <w:rPr>
                <w:rFonts w:ascii="Times New Roman" w:hAnsi="Times New Roman"/>
                <w:color w:val="000000" w:themeColor="text1"/>
                <w:sz w:val="24"/>
                <w:szCs w:val="24"/>
              </w:rPr>
              <w:t>»</w:t>
            </w:r>
            <w:r w:rsidRPr="005A7116">
              <w:rPr>
                <w:rFonts w:ascii="Times New Roman" w:eastAsia="Times New Roman" w:hAnsi="Times New Roman"/>
                <w:color w:val="000000" w:themeColor="text1"/>
                <w:spacing w:val="2"/>
                <w:sz w:val="24"/>
                <w:szCs w:val="24"/>
              </w:rPr>
              <w:t>-</w:t>
            </w:r>
            <w:r w:rsidRPr="005A7116">
              <w:rPr>
                <w:rFonts w:ascii="Times New Roman" w:eastAsia="Times New Roman" w:hAnsi="Times New Roman"/>
                <w:color w:val="000000" w:themeColor="text1"/>
                <w:spacing w:val="2"/>
                <w:sz w:val="24"/>
                <w:szCs w:val="24"/>
                <w:lang w:val="kk-KZ"/>
              </w:rPr>
              <w:t>ке дейін</w:t>
            </w:r>
            <w:r w:rsidRPr="005A7116">
              <w:rPr>
                <w:rFonts w:ascii="Times New Roman" w:eastAsia="Times New Roman" w:hAnsi="Times New Roman"/>
                <w:color w:val="000000" w:themeColor="text1"/>
                <w:spacing w:val="2"/>
                <w:sz w:val="24"/>
                <w:szCs w:val="24"/>
              </w:rPr>
              <w:t xml:space="preserve"> рейтинг</w:t>
            </w:r>
            <w:r w:rsidRPr="005A7116">
              <w:rPr>
                <w:rFonts w:ascii="Times New Roman" w:eastAsia="Times New Roman" w:hAnsi="Times New Roman"/>
                <w:color w:val="000000" w:themeColor="text1"/>
                <w:spacing w:val="2"/>
                <w:sz w:val="24"/>
                <w:szCs w:val="24"/>
                <w:lang w:val="kk-KZ"/>
              </w:rPr>
              <w:t xml:space="preserve">тік бағасы </w:t>
            </w:r>
            <w:r w:rsidRPr="005A7116">
              <w:rPr>
                <w:rFonts w:ascii="Times New Roman" w:eastAsia="Times New Roman" w:hAnsi="Times New Roman"/>
                <w:color w:val="000000" w:themeColor="text1"/>
                <w:spacing w:val="2"/>
                <w:sz w:val="24"/>
                <w:szCs w:val="24"/>
              </w:rPr>
              <w:t>немесе басқа рейтингтік агенттіктердің бірінің рейтингі бар Қазақстан Республикасы</w:t>
            </w:r>
            <w:r w:rsidRPr="005A7116">
              <w:rPr>
                <w:rFonts w:ascii="Times New Roman" w:eastAsia="Times New Roman" w:hAnsi="Times New Roman"/>
                <w:color w:val="000000" w:themeColor="text1"/>
                <w:spacing w:val="2"/>
                <w:sz w:val="24"/>
                <w:szCs w:val="24"/>
                <w:lang w:val="kk-KZ"/>
              </w:rPr>
              <w:t>ның заңды тұлғалары мен</w:t>
            </w:r>
            <w:r w:rsidRPr="005A7116">
              <w:rPr>
                <w:rFonts w:ascii="Times New Roman" w:eastAsia="Times New Roman" w:hAnsi="Times New Roman"/>
                <w:color w:val="000000" w:themeColor="text1"/>
                <w:spacing w:val="2"/>
                <w:sz w:val="24"/>
                <w:szCs w:val="24"/>
              </w:rPr>
              <w:t xml:space="preserve"> </w:t>
            </w:r>
            <w:r w:rsidRPr="005A7116">
              <w:rPr>
                <w:rFonts w:ascii="Times New Roman" w:eastAsia="Times New Roman" w:hAnsi="Times New Roman"/>
                <w:color w:val="000000" w:themeColor="text1"/>
                <w:spacing w:val="2"/>
                <w:sz w:val="24"/>
                <w:szCs w:val="24"/>
                <w:lang w:val="kk-KZ"/>
              </w:rPr>
              <w:t>шетел эмитенттерінің</w:t>
            </w:r>
            <w:r w:rsidRPr="005A7116">
              <w:rPr>
                <w:rFonts w:ascii="Times New Roman" w:eastAsia="Times New Roman" w:hAnsi="Times New Roman"/>
                <w:color w:val="000000" w:themeColor="text1"/>
                <w:spacing w:val="2"/>
                <w:sz w:val="24"/>
                <w:szCs w:val="24"/>
              </w:rPr>
              <w:t xml:space="preserve"> акциялар</w:t>
            </w:r>
            <w:r w:rsidRPr="005A7116">
              <w:rPr>
                <w:rFonts w:ascii="Times New Roman" w:eastAsia="Times New Roman" w:hAnsi="Times New Roman"/>
                <w:color w:val="000000" w:themeColor="text1"/>
                <w:spacing w:val="2"/>
                <w:sz w:val="24"/>
                <w:szCs w:val="24"/>
                <w:lang w:val="kk-KZ"/>
              </w:rPr>
              <w:t>ы және</w:t>
            </w:r>
            <w:r w:rsidRPr="005A7116">
              <w:rPr>
                <w:rFonts w:ascii="Times New Roman" w:eastAsia="Times New Roman" w:hAnsi="Times New Roman"/>
                <w:color w:val="000000" w:themeColor="text1"/>
                <w:spacing w:val="2"/>
                <w:sz w:val="24"/>
                <w:szCs w:val="24"/>
              </w:rPr>
              <w:t xml:space="preserve"> осы акциялар базалық активтері болып табылатын депозитарлық қолхаттар</w:t>
            </w:r>
            <w:r w:rsidRPr="005A7116">
              <w:rPr>
                <w:rFonts w:ascii="Times New Roman" w:eastAsia="Times New Roman" w:hAnsi="Times New Roman"/>
                <w:color w:val="000000" w:themeColor="text1"/>
                <w:spacing w:val="2"/>
                <w:sz w:val="24"/>
                <w:szCs w:val="24"/>
                <w:lang w:val="kk-KZ"/>
              </w:rPr>
              <w:t xml:space="preserve"> </w:t>
            </w:r>
          </w:p>
        </w:tc>
        <w:tc>
          <w:tcPr>
            <w:tcW w:w="1361" w:type="dxa"/>
            <w:tcMar>
              <w:top w:w="0" w:type="dxa"/>
              <w:left w:w="108" w:type="dxa"/>
              <w:bottom w:w="0" w:type="dxa"/>
              <w:right w:w="108" w:type="dxa"/>
            </w:tcMar>
          </w:tcPr>
          <w:p w14:paraId="45A87640"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p>
        </w:tc>
        <w:tc>
          <w:tcPr>
            <w:tcW w:w="1361" w:type="dxa"/>
            <w:tcMar>
              <w:top w:w="0" w:type="dxa"/>
              <w:left w:w="108" w:type="dxa"/>
              <w:bottom w:w="0" w:type="dxa"/>
              <w:right w:w="108" w:type="dxa"/>
            </w:tcMar>
          </w:tcPr>
          <w:p w14:paraId="6ACD4951" w14:textId="77777777" w:rsidR="00C90B63" w:rsidRPr="005A7116" w:rsidRDefault="00C90B63" w:rsidP="000D6F32">
            <w:pPr>
              <w:spacing w:after="0" w:line="240" w:lineRule="auto"/>
              <w:jc w:val="center"/>
              <w:rPr>
                <w:rFonts w:ascii="Times New Roman" w:hAnsi="Times New Roman"/>
                <w:strike/>
                <w:color w:val="000000" w:themeColor="text1"/>
                <w:sz w:val="24"/>
                <w:szCs w:val="24"/>
              </w:rPr>
            </w:pPr>
            <w:r w:rsidRPr="005A7116">
              <w:rPr>
                <w:rFonts w:ascii="Times New Roman" w:hAnsi="Times New Roman"/>
                <w:color w:val="000000" w:themeColor="text1"/>
                <w:sz w:val="24"/>
                <w:szCs w:val="24"/>
              </w:rPr>
              <w:t>80%</w:t>
            </w:r>
          </w:p>
        </w:tc>
        <w:tc>
          <w:tcPr>
            <w:tcW w:w="1361" w:type="dxa"/>
            <w:tcMar>
              <w:top w:w="0" w:type="dxa"/>
              <w:left w:w="108" w:type="dxa"/>
              <w:bottom w:w="0" w:type="dxa"/>
              <w:right w:w="108" w:type="dxa"/>
            </w:tcMar>
          </w:tcPr>
          <w:p w14:paraId="6082A0FC" w14:textId="77777777" w:rsidR="00C90B63" w:rsidRPr="005A7116" w:rsidRDefault="00C90B63" w:rsidP="000D6F32">
            <w:pPr>
              <w:spacing w:after="0" w:line="240" w:lineRule="auto"/>
              <w:jc w:val="center"/>
              <w:rPr>
                <w:rFonts w:ascii="Times New Roman" w:hAnsi="Times New Roman"/>
                <w:strike/>
                <w:color w:val="000000" w:themeColor="text1"/>
                <w:sz w:val="24"/>
                <w:szCs w:val="24"/>
              </w:rPr>
            </w:pPr>
          </w:p>
        </w:tc>
      </w:tr>
      <w:tr w:rsidR="0012267E" w:rsidRPr="005A7116" w14:paraId="1F945F65" w14:textId="77777777" w:rsidTr="00C90B63">
        <w:trPr>
          <w:jc w:val="center"/>
        </w:trPr>
        <w:tc>
          <w:tcPr>
            <w:tcW w:w="794" w:type="dxa"/>
            <w:tcMar>
              <w:top w:w="0" w:type="dxa"/>
              <w:left w:w="108" w:type="dxa"/>
              <w:bottom w:w="0" w:type="dxa"/>
              <w:right w:w="108" w:type="dxa"/>
            </w:tcMar>
          </w:tcPr>
          <w:p w14:paraId="17FD7F4F" w14:textId="77777777" w:rsidR="00C90B63" w:rsidRPr="005A7116" w:rsidRDefault="00C90B63"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4.7</w:t>
            </w:r>
          </w:p>
        </w:tc>
        <w:tc>
          <w:tcPr>
            <w:tcW w:w="4762" w:type="dxa"/>
            <w:tcMar>
              <w:top w:w="0" w:type="dxa"/>
              <w:left w:w="108" w:type="dxa"/>
              <w:bottom w:w="0" w:type="dxa"/>
              <w:right w:w="108" w:type="dxa"/>
            </w:tcMar>
          </w:tcPr>
          <w:p w14:paraId="7309C3F3" w14:textId="55FDA4C7" w:rsidR="00C90B63" w:rsidRPr="005A7116" w:rsidRDefault="00C90B63" w:rsidP="000D6F32">
            <w:pPr>
              <w:spacing w:after="0" w:line="240" w:lineRule="auto"/>
              <w:jc w:val="both"/>
              <w:rPr>
                <w:rFonts w:ascii="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 xml:space="preserve">Standard &amp; Poor's агенттігінің халықаралық шкаласы бойынша </w:t>
            </w:r>
            <w:r w:rsidR="00796D18" w:rsidRPr="005A7116">
              <w:rPr>
                <w:rFonts w:ascii="Times New Roman" w:eastAsia="Times New Roman" w:hAnsi="Times New Roman"/>
                <w:color w:val="000000" w:themeColor="text1"/>
                <w:spacing w:val="2"/>
                <w:sz w:val="24"/>
                <w:szCs w:val="24"/>
              </w:rPr>
              <w:t>«</w:t>
            </w:r>
            <w:r w:rsidRPr="005A7116">
              <w:rPr>
                <w:rFonts w:ascii="Times New Roman" w:hAnsi="Times New Roman"/>
                <w:color w:val="000000" w:themeColor="text1"/>
                <w:sz w:val="24"/>
                <w:szCs w:val="24"/>
              </w:rPr>
              <w:t>В+</w:t>
            </w:r>
            <w:r w:rsidR="00796D18" w:rsidRPr="005A7116">
              <w:rPr>
                <w:rFonts w:ascii="Times New Roman" w:hAnsi="Times New Roman"/>
                <w:color w:val="000000" w:themeColor="text1"/>
                <w:sz w:val="24"/>
                <w:szCs w:val="24"/>
              </w:rPr>
              <w:t>»</w:t>
            </w:r>
            <w:r w:rsidRPr="005A7116">
              <w:rPr>
                <w:rFonts w:ascii="Times New Roman" w:eastAsia="Times New Roman" w:hAnsi="Times New Roman"/>
                <w:color w:val="000000" w:themeColor="text1"/>
                <w:spacing w:val="2"/>
                <w:sz w:val="24"/>
                <w:szCs w:val="24"/>
              </w:rPr>
              <w:t xml:space="preserve">-тен </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В-</w:t>
            </w:r>
            <w:r w:rsidR="00796D18" w:rsidRPr="005A7116">
              <w:rPr>
                <w:rFonts w:ascii="Times New Roman" w:hAnsi="Times New Roman"/>
                <w:color w:val="000000" w:themeColor="text1"/>
                <w:sz w:val="24"/>
                <w:szCs w:val="24"/>
              </w:rPr>
              <w:t>»</w:t>
            </w:r>
            <w:r w:rsidRPr="005A7116">
              <w:rPr>
                <w:rFonts w:ascii="Times New Roman" w:eastAsia="Times New Roman" w:hAnsi="Times New Roman"/>
                <w:color w:val="000000" w:themeColor="text1"/>
                <w:spacing w:val="2"/>
                <w:sz w:val="24"/>
                <w:szCs w:val="24"/>
              </w:rPr>
              <w:t>-</w:t>
            </w:r>
            <w:r w:rsidRPr="005A7116">
              <w:rPr>
                <w:rFonts w:ascii="Times New Roman" w:eastAsia="Times New Roman" w:hAnsi="Times New Roman"/>
                <w:color w:val="000000" w:themeColor="text1"/>
                <w:spacing w:val="2"/>
                <w:sz w:val="24"/>
                <w:szCs w:val="24"/>
                <w:lang w:val="kk-KZ"/>
              </w:rPr>
              <w:t>ке дейін</w:t>
            </w:r>
            <w:r w:rsidRPr="005A7116">
              <w:rPr>
                <w:rFonts w:ascii="Times New Roman" w:eastAsia="Times New Roman" w:hAnsi="Times New Roman"/>
                <w:color w:val="000000" w:themeColor="text1"/>
                <w:spacing w:val="2"/>
                <w:sz w:val="24"/>
                <w:szCs w:val="24"/>
              </w:rPr>
              <w:t xml:space="preserve"> рейтинг</w:t>
            </w:r>
            <w:r w:rsidRPr="005A7116">
              <w:rPr>
                <w:rFonts w:ascii="Times New Roman" w:eastAsia="Times New Roman" w:hAnsi="Times New Roman"/>
                <w:color w:val="000000" w:themeColor="text1"/>
                <w:spacing w:val="2"/>
                <w:sz w:val="24"/>
                <w:szCs w:val="24"/>
                <w:lang w:val="kk-KZ"/>
              </w:rPr>
              <w:t xml:space="preserve">тік бағасы </w:t>
            </w:r>
            <w:r w:rsidRPr="005A7116">
              <w:rPr>
                <w:rFonts w:ascii="Times New Roman" w:eastAsia="Times New Roman" w:hAnsi="Times New Roman"/>
                <w:color w:val="000000" w:themeColor="text1"/>
                <w:spacing w:val="2"/>
                <w:sz w:val="24"/>
                <w:szCs w:val="24"/>
              </w:rPr>
              <w:t>немесе басқа рейтингтік агенттіктердің бірінің осыған ұқсас деңгейдегі рейтингі бар Қазақстан Республикасы</w:t>
            </w:r>
            <w:r w:rsidRPr="005A7116">
              <w:rPr>
                <w:rFonts w:ascii="Times New Roman" w:eastAsia="Times New Roman" w:hAnsi="Times New Roman"/>
                <w:color w:val="000000" w:themeColor="text1"/>
                <w:spacing w:val="2"/>
                <w:sz w:val="24"/>
                <w:szCs w:val="24"/>
                <w:lang w:val="kk-KZ"/>
              </w:rPr>
              <w:t>ның заңды тұлғалары мен</w:t>
            </w:r>
            <w:r w:rsidRPr="005A7116">
              <w:rPr>
                <w:rFonts w:ascii="Times New Roman" w:eastAsia="Times New Roman" w:hAnsi="Times New Roman"/>
                <w:color w:val="000000" w:themeColor="text1"/>
                <w:spacing w:val="2"/>
                <w:sz w:val="24"/>
                <w:szCs w:val="24"/>
              </w:rPr>
              <w:t xml:space="preserve"> </w:t>
            </w:r>
            <w:r w:rsidRPr="005A7116">
              <w:rPr>
                <w:rFonts w:ascii="Times New Roman" w:eastAsia="Times New Roman" w:hAnsi="Times New Roman"/>
                <w:color w:val="000000" w:themeColor="text1"/>
                <w:spacing w:val="2"/>
                <w:sz w:val="24"/>
                <w:szCs w:val="24"/>
                <w:lang w:val="kk-KZ"/>
              </w:rPr>
              <w:t>шетел эмитенттерінің</w:t>
            </w:r>
            <w:r w:rsidRPr="005A7116">
              <w:rPr>
                <w:rFonts w:ascii="Times New Roman" w:eastAsia="Times New Roman" w:hAnsi="Times New Roman"/>
                <w:color w:val="000000" w:themeColor="text1"/>
                <w:spacing w:val="2"/>
                <w:sz w:val="24"/>
                <w:szCs w:val="24"/>
              </w:rPr>
              <w:t xml:space="preserve"> акциялар</w:t>
            </w:r>
            <w:r w:rsidRPr="005A7116">
              <w:rPr>
                <w:rFonts w:ascii="Times New Roman" w:eastAsia="Times New Roman" w:hAnsi="Times New Roman"/>
                <w:color w:val="000000" w:themeColor="text1"/>
                <w:spacing w:val="2"/>
                <w:sz w:val="24"/>
                <w:szCs w:val="24"/>
                <w:lang w:val="kk-KZ"/>
              </w:rPr>
              <w:t>ы және</w:t>
            </w:r>
            <w:r w:rsidRPr="005A7116">
              <w:rPr>
                <w:rFonts w:ascii="Times New Roman" w:eastAsia="Times New Roman" w:hAnsi="Times New Roman"/>
                <w:color w:val="000000" w:themeColor="text1"/>
                <w:spacing w:val="2"/>
                <w:sz w:val="24"/>
                <w:szCs w:val="24"/>
              </w:rPr>
              <w:t xml:space="preserve"> осы акциялар базалық активтері болып табылатын депозитарлық қолхаттар</w:t>
            </w:r>
            <w:r w:rsidRPr="005A7116">
              <w:rPr>
                <w:rFonts w:ascii="Times New Roman" w:eastAsia="Times New Roman" w:hAnsi="Times New Roman"/>
                <w:color w:val="000000" w:themeColor="text1"/>
                <w:spacing w:val="2"/>
                <w:sz w:val="24"/>
                <w:szCs w:val="24"/>
                <w:lang w:val="kk-KZ"/>
              </w:rPr>
              <w:t xml:space="preserve"> </w:t>
            </w:r>
          </w:p>
        </w:tc>
        <w:tc>
          <w:tcPr>
            <w:tcW w:w="1361" w:type="dxa"/>
            <w:tcMar>
              <w:top w:w="0" w:type="dxa"/>
              <w:left w:w="108" w:type="dxa"/>
              <w:bottom w:w="0" w:type="dxa"/>
              <w:right w:w="108" w:type="dxa"/>
            </w:tcMar>
          </w:tcPr>
          <w:p w14:paraId="58AF41B4"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p>
        </w:tc>
        <w:tc>
          <w:tcPr>
            <w:tcW w:w="1361" w:type="dxa"/>
            <w:tcMar>
              <w:top w:w="0" w:type="dxa"/>
              <w:left w:w="108" w:type="dxa"/>
              <w:bottom w:w="0" w:type="dxa"/>
              <w:right w:w="108" w:type="dxa"/>
            </w:tcMar>
          </w:tcPr>
          <w:p w14:paraId="56787D1E" w14:textId="77777777" w:rsidR="00C90B63" w:rsidRPr="005A7116" w:rsidRDefault="00C90B63"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60%</w:t>
            </w:r>
          </w:p>
        </w:tc>
        <w:tc>
          <w:tcPr>
            <w:tcW w:w="1361" w:type="dxa"/>
            <w:tcMar>
              <w:top w:w="0" w:type="dxa"/>
              <w:left w:w="108" w:type="dxa"/>
              <w:bottom w:w="0" w:type="dxa"/>
              <w:right w:w="108" w:type="dxa"/>
            </w:tcMar>
          </w:tcPr>
          <w:p w14:paraId="6764C2DC" w14:textId="77777777" w:rsidR="00C90B63" w:rsidRPr="005A7116" w:rsidRDefault="00C90B63" w:rsidP="000D6F32">
            <w:pPr>
              <w:spacing w:after="0" w:line="240" w:lineRule="auto"/>
              <w:jc w:val="center"/>
              <w:rPr>
                <w:rFonts w:ascii="Times New Roman" w:hAnsi="Times New Roman"/>
                <w:color w:val="000000" w:themeColor="text1"/>
                <w:sz w:val="24"/>
                <w:szCs w:val="24"/>
              </w:rPr>
            </w:pPr>
          </w:p>
        </w:tc>
      </w:tr>
      <w:tr w:rsidR="0012267E" w:rsidRPr="005A7116" w14:paraId="766886C1" w14:textId="77777777" w:rsidTr="00C90B63">
        <w:trPr>
          <w:jc w:val="center"/>
        </w:trPr>
        <w:tc>
          <w:tcPr>
            <w:tcW w:w="794" w:type="dxa"/>
            <w:tcMar>
              <w:top w:w="0" w:type="dxa"/>
              <w:left w:w="108" w:type="dxa"/>
              <w:bottom w:w="0" w:type="dxa"/>
              <w:right w:w="108" w:type="dxa"/>
            </w:tcMar>
          </w:tcPr>
          <w:p w14:paraId="1A1C67A2" w14:textId="77777777" w:rsidR="00C90B63" w:rsidRPr="005A7116" w:rsidRDefault="00C90B63"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5</w:t>
            </w:r>
          </w:p>
        </w:tc>
        <w:tc>
          <w:tcPr>
            <w:tcW w:w="4762" w:type="dxa"/>
            <w:tcMar>
              <w:top w:w="0" w:type="dxa"/>
              <w:left w:w="108" w:type="dxa"/>
              <w:bottom w:w="0" w:type="dxa"/>
              <w:right w:w="108" w:type="dxa"/>
            </w:tcMar>
          </w:tcPr>
          <w:p w14:paraId="4EC05F55" w14:textId="77777777" w:rsidR="00C90B63" w:rsidRPr="005A7116" w:rsidRDefault="00C90B63" w:rsidP="000D6F32">
            <w:pPr>
              <w:spacing w:after="0" w:line="240" w:lineRule="auto"/>
              <w:jc w:val="both"/>
              <w:rPr>
                <w:rFonts w:ascii="Times New Roman" w:hAnsi="Times New Roman"/>
                <w:color w:val="000000" w:themeColor="text1"/>
                <w:sz w:val="24"/>
                <w:szCs w:val="24"/>
              </w:rPr>
            </w:pPr>
            <w:r w:rsidRPr="005A7116">
              <w:rPr>
                <w:rFonts w:ascii="Times New Roman" w:hAnsi="Times New Roman"/>
                <w:color w:val="000000" w:themeColor="text1"/>
                <w:sz w:val="24"/>
                <w:szCs w:val="24"/>
                <w:lang w:val="kk-KZ"/>
              </w:rPr>
              <w:t>Басқа бағалы қағаздар</w:t>
            </w:r>
            <w:r w:rsidRPr="005A7116">
              <w:rPr>
                <w:rFonts w:ascii="Times New Roman" w:hAnsi="Times New Roman"/>
                <w:color w:val="000000" w:themeColor="text1"/>
                <w:sz w:val="24"/>
                <w:szCs w:val="24"/>
              </w:rPr>
              <w:t xml:space="preserve"> – </w:t>
            </w:r>
            <w:r w:rsidRPr="005A7116">
              <w:rPr>
                <w:rFonts w:ascii="Times New Roman" w:hAnsi="Times New Roman"/>
                <w:color w:val="000000" w:themeColor="text1"/>
                <w:sz w:val="24"/>
                <w:szCs w:val="24"/>
                <w:lang w:val="kk-KZ"/>
              </w:rPr>
              <w:t>барлығы, оның ішінде</w:t>
            </w:r>
            <w:r w:rsidRPr="005A7116">
              <w:rPr>
                <w:rFonts w:ascii="Times New Roman" w:hAnsi="Times New Roman"/>
                <w:color w:val="000000" w:themeColor="text1"/>
                <w:sz w:val="24"/>
                <w:szCs w:val="24"/>
              </w:rPr>
              <w:t>:</w:t>
            </w:r>
          </w:p>
        </w:tc>
        <w:tc>
          <w:tcPr>
            <w:tcW w:w="1361" w:type="dxa"/>
            <w:tcMar>
              <w:top w:w="0" w:type="dxa"/>
              <w:left w:w="108" w:type="dxa"/>
              <w:bottom w:w="0" w:type="dxa"/>
              <w:right w:w="108" w:type="dxa"/>
            </w:tcMar>
          </w:tcPr>
          <w:p w14:paraId="45162389"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p>
        </w:tc>
        <w:tc>
          <w:tcPr>
            <w:tcW w:w="1361" w:type="dxa"/>
            <w:tcMar>
              <w:top w:w="0" w:type="dxa"/>
              <w:left w:w="108" w:type="dxa"/>
              <w:bottom w:w="0" w:type="dxa"/>
              <w:right w:w="108" w:type="dxa"/>
            </w:tcMar>
          </w:tcPr>
          <w:p w14:paraId="7D5E0892"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х</w:t>
            </w:r>
          </w:p>
        </w:tc>
        <w:tc>
          <w:tcPr>
            <w:tcW w:w="1361" w:type="dxa"/>
            <w:tcMar>
              <w:top w:w="0" w:type="dxa"/>
              <w:left w:w="108" w:type="dxa"/>
              <w:bottom w:w="0" w:type="dxa"/>
              <w:right w:w="108" w:type="dxa"/>
            </w:tcMar>
          </w:tcPr>
          <w:p w14:paraId="1B7BC606" w14:textId="77777777" w:rsidR="00C90B63" w:rsidRPr="005A7116" w:rsidRDefault="00C90B63" w:rsidP="000D6F32">
            <w:pPr>
              <w:spacing w:after="0" w:line="240" w:lineRule="auto"/>
              <w:jc w:val="center"/>
              <w:rPr>
                <w:rFonts w:ascii="Times New Roman" w:hAnsi="Times New Roman"/>
                <w:color w:val="000000" w:themeColor="text1"/>
                <w:sz w:val="24"/>
                <w:szCs w:val="24"/>
              </w:rPr>
            </w:pPr>
          </w:p>
        </w:tc>
      </w:tr>
      <w:tr w:rsidR="0012267E" w:rsidRPr="005A7116" w14:paraId="4CD17489" w14:textId="77777777" w:rsidTr="00C90B63">
        <w:trPr>
          <w:jc w:val="center"/>
        </w:trPr>
        <w:tc>
          <w:tcPr>
            <w:tcW w:w="794" w:type="dxa"/>
            <w:tcMar>
              <w:top w:w="0" w:type="dxa"/>
              <w:left w:w="108" w:type="dxa"/>
              <w:bottom w:w="0" w:type="dxa"/>
              <w:right w:w="108" w:type="dxa"/>
            </w:tcMar>
          </w:tcPr>
          <w:p w14:paraId="23068B42" w14:textId="77777777" w:rsidR="00C90B63" w:rsidRPr="005A7116" w:rsidRDefault="00C90B63"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5.1</w:t>
            </w:r>
          </w:p>
        </w:tc>
        <w:tc>
          <w:tcPr>
            <w:tcW w:w="4762" w:type="dxa"/>
            <w:tcMar>
              <w:top w:w="0" w:type="dxa"/>
              <w:left w:w="108" w:type="dxa"/>
              <w:bottom w:w="0" w:type="dxa"/>
              <w:right w:w="108" w:type="dxa"/>
            </w:tcMar>
          </w:tcPr>
          <w:p w14:paraId="4D19213E" w14:textId="77777777" w:rsidR="00C90B63" w:rsidRPr="005A7116" w:rsidRDefault="00C90B63"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lang w:val="kk-KZ"/>
              </w:rPr>
              <w:t xml:space="preserve">қор биржасының ресми тізіміне енгізілген инвестициялық қорлардың бағалы қағаздары </w:t>
            </w:r>
          </w:p>
        </w:tc>
        <w:tc>
          <w:tcPr>
            <w:tcW w:w="1361" w:type="dxa"/>
            <w:tcMar>
              <w:top w:w="0" w:type="dxa"/>
              <w:left w:w="108" w:type="dxa"/>
              <w:bottom w:w="0" w:type="dxa"/>
              <w:right w:w="108" w:type="dxa"/>
            </w:tcMar>
          </w:tcPr>
          <w:p w14:paraId="581D1F30"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p>
        </w:tc>
        <w:tc>
          <w:tcPr>
            <w:tcW w:w="1361" w:type="dxa"/>
            <w:tcMar>
              <w:top w:w="0" w:type="dxa"/>
              <w:left w:w="108" w:type="dxa"/>
              <w:bottom w:w="0" w:type="dxa"/>
              <w:right w:w="108" w:type="dxa"/>
            </w:tcMar>
          </w:tcPr>
          <w:p w14:paraId="70426234"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70%</w:t>
            </w:r>
          </w:p>
        </w:tc>
        <w:tc>
          <w:tcPr>
            <w:tcW w:w="1361" w:type="dxa"/>
            <w:tcMar>
              <w:top w:w="0" w:type="dxa"/>
              <w:left w:w="108" w:type="dxa"/>
              <w:bottom w:w="0" w:type="dxa"/>
              <w:right w:w="108" w:type="dxa"/>
            </w:tcMar>
          </w:tcPr>
          <w:p w14:paraId="3DBE6911"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p>
        </w:tc>
      </w:tr>
      <w:tr w:rsidR="0012267E" w:rsidRPr="005A7116" w14:paraId="1A028D2C" w14:textId="77777777" w:rsidTr="00C90B63">
        <w:trPr>
          <w:jc w:val="center"/>
        </w:trPr>
        <w:tc>
          <w:tcPr>
            <w:tcW w:w="794" w:type="dxa"/>
            <w:tcMar>
              <w:top w:w="0" w:type="dxa"/>
              <w:left w:w="108" w:type="dxa"/>
              <w:bottom w:w="0" w:type="dxa"/>
              <w:right w:w="108" w:type="dxa"/>
            </w:tcMar>
          </w:tcPr>
          <w:p w14:paraId="1A7090ED" w14:textId="77777777" w:rsidR="00C90B63" w:rsidRPr="005A7116" w:rsidRDefault="00C90B63"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5.2</w:t>
            </w:r>
          </w:p>
        </w:tc>
        <w:tc>
          <w:tcPr>
            <w:tcW w:w="4762" w:type="dxa"/>
            <w:tcMar>
              <w:top w:w="0" w:type="dxa"/>
              <w:left w:w="108" w:type="dxa"/>
              <w:bottom w:w="0" w:type="dxa"/>
              <w:right w:w="108" w:type="dxa"/>
            </w:tcMar>
          </w:tcPr>
          <w:p w14:paraId="6B748FD0" w14:textId="77777777" w:rsidR="00C90B63" w:rsidRPr="005A7116" w:rsidRDefault="00C90B63"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lang w:val="kk-KZ"/>
              </w:rPr>
              <w:t>Активтерінің құрылымы негізгі қор индекстерінің бірінің құрылымын қайталайтын немесе пайлар бойынша баға белгіленімі негізгі қор индекстеріне байланған</w:t>
            </w:r>
            <w:r w:rsidRPr="005A7116">
              <w:rPr>
                <w:rFonts w:ascii="Times New Roman" w:hAnsi="Times New Roman"/>
                <w:color w:val="000000" w:themeColor="text1"/>
                <w:sz w:val="24"/>
                <w:szCs w:val="24"/>
              </w:rPr>
              <w:t xml:space="preserve"> Exchange Traded Funds (ETF)</w:t>
            </w:r>
            <w:r w:rsidRPr="005A7116">
              <w:rPr>
                <w:rFonts w:ascii="Times New Roman" w:hAnsi="Times New Roman"/>
                <w:color w:val="000000" w:themeColor="text1"/>
                <w:sz w:val="24"/>
                <w:szCs w:val="24"/>
                <w:lang w:val="kk-KZ"/>
              </w:rPr>
              <w:t xml:space="preserve"> пайлары </w:t>
            </w:r>
          </w:p>
        </w:tc>
        <w:tc>
          <w:tcPr>
            <w:tcW w:w="1361" w:type="dxa"/>
            <w:tcMar>
              <w:top w:w="0" w:type="dxa"/>
              <w:left w:w="108" w:type="dxa"/>
              <w:bottom w:w="0" w:type="dxa"/>
              <w:right w:w="108" w:type="dxa"/>
            </w:tcMar>
          </w:tcPr>
          <w:p w14:paraId="71BE15D8"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p>
        </w:tc>
        <w:tc>
          <w:tcPr>
            <w:tcW w:w="1361" w:type="dxa"/>
            <w:tcMar>
              <w:top w:w="0" w:type="dxa"/>
              <w:left w:w="108" w:type="dxa"/>
              <w:bottom w:w="0" w:type="dxa"/>
              <w:right w:w="108" w:type="dxa"/>
            </w:tcMar>
          </w:tcPr>
          <w:p w14:paraId="24590644"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90%</w:t>
            </w:r>
          </w:p>
        </w:tc>
        <w:tc>
          <w:tcPr>
            <w:tcW w:w="1361" w:type="dxa"/>
            <w:tcMar>
              <w:top w:w="0" w:type="dxa"/>
              <w:left w:w="108" w:type="dxa"/>
              <w:bottom w:w="0" w:type="dxa"/>
              <w:right w:w="108" w:type="dxa"/>
            </w:tcMar>
          </w:tcPr>
          <w:p w14:paraId="06522FDB"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p>
        </w:tc>
      </w:tr>
      <w:tr w:rsidR="0012267E" w:rsidRPr="005A7116" w14:paraId="43875ABA" w14:textId="77777777" w:rsidTr="00C90B63">
        <w:trPr>
          <w:jc w:val="center"/>
        </w:trPr>
        <w:tc>
          <w:tcPr>
            <w:tcW w:w="794" w:type="dxa"/>
            <w:tcMar>
              <w:top w:w="0" w:type="dxa"/>
              <w:left w:w="108" w:type="dxa"/>
              <w:bottom w:w="0" w:type="dxa"/>
              <w:right w:w="108" w:type="dxa"/>
            </w:tcMar>
          </w:tcPr>
          <w:p w14:paraId="6EEE95B1" w14:textId="77777777" w:rsidR="00C90B63" w:rsidRPr="005A7116" w:rsidRDefault="00C90B63"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5.3</w:t>
            </w:r>
          </w:p>
        </w:tc>
        <w:tc>
          <w:tcPr>
            <w:tcW w:w="4762" w:type="dxa"/>
            <w:tcMar>
              <w:top w:w="0" w:type="dxa"/>
              <w:left w:w="108" w:type="dxa"/>
              <w:bottom w:w="0" w:type="dxa"/>
              <w:right w:w="108" w:type="dxa"/>
            </w:tcMar>
          </w:tcPr>
          <w:p w14:paraId="51F196CB" w14:textId="48AA6233" w:rsidR="00C90B63" w:rsidRPr="005A7116" w:rsidRDefault="00C90B63"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Morningstar</w:t>
            </w:r>
            <w:r w:rsidRPr="005A7116">
              <w:rPr>
                <w:rFonts w:ascii="Times New Roman" w:eastAsia="Times New Roman" w:hAnsi="Times New Roman"/>
                <w:color w:val="000000" w:themeColor="text1"/>
                <w:spacing w:val="2"/>
                <w:sz w:val="24"/>
                <w:szCs w:val="24"/>
              </w:rPr>
              <w:t xml:space="preserve"> рейтингтік агенттігінің </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lang w:val="kk-KZ"/>
              </w:rPr>
              <w:t>3</w:t>
            </w:r>
            <w:r w:rsidRPr="005A7116">
              <w:rPr>
                <w:rFonts w:ascii="Times New Roman" w:eastAsia="Times New Roman" w:hAnsi="Times New Roman"/>
                <w:color w:val="000000" w:themeColor="text1"/>
                <w:spacing w:val="2"/>
                <w:sz w:val="24"/>
                <w:szCs w:val="24"/>
              </w:rPr>
              <w:t xml:space="preserve"> жұлдыз</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lang w:val="kk-KZ"/>
              </w:rPr>
              <w:t>-дан төмен емес</w:t>
            </w:r>
            <w:r w:rsidRPr="005A7116">
              <w:rPr>
                <w:rFonts w:ascii="Times New Roman" w:eastAsia="Times New Roman" w:hAnsi="Times New Roman"/>
                <w:color w:val="000000" w:themeColor="text1"/>
                <w:spacing w:val="2"/>
                <w:sz w:val="24"/>
                <w:szCs w:val="24"/>
              </w:rPr>
              <w:t xml:space="preserve"> рейтингтік бағасы бар </w:t>
            </w:r>
            <w:r w:rsidRPr="005A7116">
              <w:rPr>
                <w:rFonts w:ascii="Times New Roman" w:hAnsi="Times New Roman"/>
                <w:color w:val="000000" w:themeColor="text1"/>
                <w:sz w:val="24"/>
                <w:szCs w:val="24"/>
              </w:rPr>
              <w:t xml:space="preserve">Exchange Traded Funds (ETF), Exchange Traded Commodities (ETC), Exchange Traded Notes (ETN) </w:t>
            </w:r>
            <w:r w:rsidRPr="005A7116">
              <w:rPr>
                <w:rFonts w:ascii="Times New Roman" w:hAnsi="Times New Roman"/>
                <w:color w:val="000000" w:themeColor="text1"/>
                <w:sz w:val="24"/>
                <w:szCs w:val="24"/>
                <w:lang w:val="kk-KZ"/>
              </w:rPr>
              <w:t>пайлары</w:t>
            </w:r>
            <w:r w:rsidRPr="005A7116">
              <w:rPr>
                <w:rFonts w:ascii="Times New Roman" w:hAnsi="Times New Roman"/>
                <w:color w:val="000000" w:themeColor="text1"/>
                <w:sz w:val="24"/>
                <w:szCs w:val="24"/>
              </w:rPr>
              <w:t xml:space="preserve"> </w:t>
            </w:r>
          </w:p>
        </w:tc>
        <w:tc>
          <w:tcPr>
            <w:tcW w:w="1361" w:type="dxa"/>
            <w:tcMar>
              <w:top w:w="0" w:type="dxa"/>
              <w:left w:w="108" w:type="dxa"/>
              <w:bottom w:w="0" w:type="dxa"/>
              <w:right w:w="108" w:type="dxa"/>
            </w:tcMar>
          </w:tcPr>
          <w:p w14:paraId="3C32CE60"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p>
        </w:tc>
        <w:tc>
          <w:tcPr>
            <w:tcW w:w="1361" w:type="dxa"/>
            <w:tcMar>
              <w:top w:w="0" w:type="dxa"/>
              <w:left w:w="108" w:type="dxa"/>
              <w:bottom w:w="0" w:type="dxa"/>
              <w:right w:w="108" w:type="dxa"/>
            </w:tcMar>
          </w:tcPr>
          <w:p w14:paraId="0424108C"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80%</w:t>
            </w:r>
          </w:p>
        </w:tc>
        <w:tc>
          <w:tcPr>
            <w:tcW w:w="1361" w:type="dxa"/>
            <w:tcMar>
              <w:top w:w="0" w:type="dxa"/>
              <w:left w:w="108" w:type="dxa"/>
              <w:bottom w:w="0" w:type="dxa"/>
              <w:right w:w="108" w:type="dxa"/>
            </w:tcMar>
          </w:tcPr>
          <w:p w14:paraId="769B6BE6" w14:textId="77777777" w:rsidR="00C90B63" w:rsidRPr="005A7116" w:rsidRDefault="00C90B63" w:rsidP="000D6F32">
            <w:pPr>
              <w:spacing w:after="0" w:line="240" w:lineRule="auto"/>
              <w:jc w:val="center"/>
              <w:rPr>
                <w:rFonts w:ascii="Times New Roman" w:hAnsi="Times New Roman"/>
                <w:color w:val="000000" w:themeColor="text1"/>
                <w:sz w:val="24"/>
                <w:szCs w:val="24"/>
              </w:rPr>
            </w:pPr>
          </w:p>
        </w:tc>
      </w:tr>
      <w:tr w:rsidR="0012267E" w:rsidRPr="005A7116" w14:paraId="609DE973" w14:textId="77777777" w:rsidTr="00C90B63">
        <w:trPr>
          <w:jc w:val="center"/>
        </w:trPr>
        <w:tc>
          <w:tcPr>
            <w:tcW w:w="794" w:type="dxa"/>
            <w:tcMar>
              <w:top w:w="0" w:type="dxa"/>
              <w:left w:w="108" w:type="dxa"/>
              <w:bottom w:w="0" w:type="dxa"/>
              <w:right w:w="108" w:type="dxa"/>
            </w:tcMar>
          </w:tcPr>
          <w:p w14:paraId="3AB07B4B" w14:textId="77777777" w:rsidR="00C90B63" w:rsidRPr="005A7116" w:rsidRDefault="00C90B63"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5.4</w:t>
            </w:r>
          </w:p>
        </w:tc>
        <w:tc>
          <w:tcPr>
            <w:tcW w:w="4762" w:type="dxa"/>
            <w:tcMar>
              <w:top w:w="0" w:type="dxa"/>
              <w:left w:w="108" w:type="dxa"/>
              <w:bottom w:w="0" w:type="dxa"/>
              <w:right w:w="108" w:type="dxa"/>
            </w:tcMar>
          </w:tcPr>
          <w:p w14:paraId="1F76D167" w14:textId="5C220233" w:rsidR="00C90B63" w:rsidRPr="005A7116" w:rsidRDefault="00C90B63"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lang w:val="kk-KZ"/>
              </w:rPr>
              <w:t xml:space="preserve">(эмитентінің) Standard &amp; Poor's агенттігінің халықаралық шкаласы бойынша </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lang w:val="kk-KZ"/>
              </w:rPr>
              <w:t>ВВВ-</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eastAsia="Times New Roman" w:hAnsi="Times New Roman"/>
                <w:color w:val="000000" w:themeColor="text1"/>
                <w:spacing w:val="2"/>
                <w:sz w:val="24"/>
                <w:szCs w:val="24"/>
                <w:lang w:val="kk-KZ"/>
              </w:rPr>
              <w:t>-тан төмен емес рейтингтік бағасы немесе басқа рейтингтік агенттіктердің бірінің осыған ұқсас деңгейдегі рейтингтік бағасы немесе</w:t>
            </w:r>
            <w:r w:rsidRPr="005A7116">
              <w:rPr>
                <w:rFonts w:ascii="Times New Roman" w:eastAsia="Times New Roman" w:hAnsi="Times New Roman"/>
                <w:color w:val="000000" w:themeColor="text1"/>
                <w:spacing w:val="2"/>
                <w:sz w:val="24"/>
                <w:szCs w:val="24"/>
              </w:rPr>
              <w:t xml:space="preserve"> </w:t>
            </w:r>
            <w:r w:rsidRPr="005A7116">
              <w:rPr>
                <w:rFonts w:ascii="Times New Roman" w:eastAsia="Times New Roman" w:hAnsi="Times New Roman"/>
                <w:color w:val="000000" w:themeColor="text1"/>
                <w:spacing w:val="2"/>
                <w:sz w:val="24"/>
                <w:szCs w:val="24"/>
                <w:lang w:val="en-US"/>
              </w:rPr>
              <w:t>Standard</w:t>
            </w:r>
            <w:r w:rsidRPr="005A7116">
              <w:rPr>
                <w:rFonts w:ascii="Times New Roman" w:eastAsia="Times New Roman" w:hAnsi="Times New Roman"/>
                <w:color w:val="000000" w:themeColor="text1"/>
                <w:spacing w:val="2"/>
                <w:sz w:val="24"/>
                <w:szCs w:val="24"/>
              </w:rPr>
              <w:t xml:space="preserve"> &amp; </w:t>
            </w:r>
            <w:r w:rsidRPr="005A7116">
              <w:rPr>
                <w:rFonts w:ascii="Times New Roman" w:eastAsia="Times New Roman" w:hAnsi="Times New Roman"/>
                <w:color w:val="000000" w:themeColor="text1"/>
                <w:spacing w:val="2"/>
                <w:sz w:val="24"/>
                <w:szCs w:val="24"/>
                <w:lang w:val="en-US"/>
              </w:rPr>
              <w:t>Poor</w:t>
            </w:r>
            <w:r w:rsidRPr="005A7116">
              <w:rPr>
                <w:rFonts w:ascii="Times New Roman" w:eastAsia="Times New Roman" w:hAnsi="Times New Roman"/>
                <w:color w:val="000000" w:themeColor="text1"/>
                <w:spacing w:val="2"/>
                <w:sz w:val="24"/>
                <w:szCs w:val="24"/>
              </w:rPr>
              <w:t>'</w:t>
            </w:r>
            <w:r w:rsidRPr="005A7116">
              <w:rPr>
                <w:rFonts w:ascii="Times New Roman" w:eastAsia="Times New Roman" w:hAnsi="Times New Roman"/>
                <w:color w:val="000000" w:themeColor="text1"/>
                <w:spacing w:val="2"/>
                <w:sz w:val="24"/>
                <w:szCs w:val="24"/>
                <w:lang w:val="en-US"/>
              </w:rPr>
              <w:t>s</w:t>
            </w:r>
            <w:r w:rsidRPr="005A7116">
              <w:rPr>
                <w:rFonts w:ascii="Times New Roman" w:eastAsia="Times New Roman" w:hAnsi="Times New Roman"/>
                <w:color w:val="000000" w:themeColor="text1"/>
                <w:spacing w:val="2"/>
                <w:sz w:val="24"/>
                <w:szCs w:val="24"/>
              </w:rPr>
              <w:t xml:space="preserve"> агенттігінің </w:t>
            </w:r>
            <w:r w:rsidRPr="005A7116">
              <w:rPr>
                <w:rFonts w:ascii="Times New Roman" w:eastAsia="Times New Roman" w:hAnsi="Times New Roman"/>
                <w:color w:val="000000" w:themeColor="text1"/>
                <w:spacing w:val="2"/>
                <w:sz w:val="24"/>
                <w:szCs w:val="24"/>
                <w:lang w:val="kk-KZ"/>
              </w:rPr>
              <w:t xml:space="preserve">ұлттық </w:t>
            </w:r>
            <w:r w:rsidRPr="005A7116">
              <w:rPr>
                <w:rFonts w:ascii="Times New Roman" w:eastAsia="Times New Roman" w:hAnsi="Times New Roman"/>
                <w:color w:val="000000" w:themeColor="text1"/>
                <w:spacing w:val="2"/>
                <w:sz w:val="24"/>
                <w:szCs w:val="24"/>
              </w:rPr>
              <w:t xml:space="preserve">шкаласы бойынша </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kzAAA</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lang w:val="kk-KZ"/>
              </w:rPr>
              <w:t>-д</w:t>
            </w:r>
            <w:r w:rsidRPr="005A7116">
              <w:rPr>
                <w:rFonts w:ascii="Times New Roman" w:eastAsia="Times New Roman" w:hAnsi="Times New Roman"/>
                <w:color w:val="000000" w:themeColor="text1"/>
                <w:spacing w:val="2"/>
                <w:sz w:val="24"/>
                <w:szCs w:val="24"/>
                <w:lang w:val="kk-KZ"/>
              </w:rPr>
              <w:t xml:space="preserve">ан төмен емес рейтингті немесе басқа рейтингтік агенттіктердің бірінің ұлттық </w:t>
            </w:r>
            <w:r w:rsidRPr="005A7116">
              <w:rPr>
                <w:rFonts w:ascii="Times New Roman" w:eastAsia="Times New Roman" w:hAnsi="Times New Roman"/>
                <w:color w:val="000000" w:themeColor="text1"/>
                <w:spacing w:val="2"/>
                <w:sz w:val="24"/>
                <w:szCs w:val="24"/>
              </w:rPr>
              <w:t xml:space="preserve">шкаласы бойынша </w:t>
            </w:r>
            <w:r w:rsidRPr="005A7116">
              <w:rPr>
                <w:rFonts w:ascii="Times New Roman" w:eastAsia="Times New Roman" w:hAnsi="Times New Roman"/>
                <w:color w:val="000000" w:themeColor="text1"/>
                <w:spacing w:val="2"/>
                <w:sz w:val="24"/>
                <w:szCs w:val="24"/>
                <w:lang w:val="kk-KZ"/>
              </w:rPr>
              <w:t xml:space="preserve">осыған ұқсас деңгейдегі </w:t>
            </w:r>
            <w:r w:rsidRPr="005A7116">
              <w:rPr>
                <w:rFonts w:ascii="Times New Roman" w:eastAsia="Times New Roman" w:hAnsi="Times New Roman"/>
                <w:color w:val="000000" w:themeColor="text1"/>
                <w:spacing w:val="2"/>
                <w:sz w:val="24"/>
                <w:szCs w:val="24"/>
                <w:lang w:val="kk-KZ"/>
              </w:rPr>
              <w:lastRenderedPageBreak/>
              <w:t xml:space="preserve">рейтингі бар, </w:t>
            </w:r>
            <w:r w:rsidRPr="005A7116">
              <w:rPr>
                <w:rFonts w:ascii="Times New Roman" w:eastAsia="Times New Roman" w:hAnsi="Times New Roman"/>
                <w:color w:val="000000" w:themeColor="text1"/>
                <w:spacing w:val="2"/>
                <w:sz w:val="24"/>
                <w:szCs w:val="24"/>
              </w:rPr>
              <w:t>Қазақстан Республикасы</w:t>
            </w:r>
            <w:r w:rsidRPr="005A7116">
              <w:rPr>
                <w:rFonts w:ascii="Times New Roman" w:eastAsia="Times New Roman" w:hAnsi="Times New Roman"/>
                <w:color w:val="000000" w:themeColor="text1"/>
                <w:spacing w:val="2"/>
                <w:sz w:val="24"/>
                <w:szCs w:val="24"/>
                <w:lang w:val="kk-KZ"/>
              </w:rPr>
              <w:t xml:space="preserve">ның және басқа мемлекеттердің заңнамасына сәйкес шығарылған </w:t>
            </w:r>
            <w:r w:rsidRPr="005A7116">
              <w:rPr>
                <w:rFonts w:ascii="Times New Roman" w:eastAsia="Times New Roman" w:hAnsi="Times New Roman"/>
                <w:color w:val="000000" w:themeColor="text1"/>
                <w:spacing w:val="2"/>
                <w:sz w:val="24"/>
                <w:szCs w:val="24"/>
              </w:rPr>
              <w:t>Қазақстан Республикасы</w:t>
            </w:r>
            <w:r w:rsidRPr="005A7116">
              <w:rPr>
                <w:rFonts w:ascii="Times New Roman" w:eastAsia="Times New Roman" w:hAnsi="Times New Roman"/>
                <w:color w:val="000000" w:themeColor="text1"/>
                <w:spacing w:val="2"/>
                <w:sz w:val="24"/>
                <w:szCs w:val="24"/>
                <w:lang w:val="kk-KZ"/>
              </w:rPr>
              <w:t xml:space="preserve"> заңды тұлғаларының исламдық қаржыландыру құралдары</w:t>
            </w:r>
          </w:p>
        </w:tc>
        <w:tc>
          <w:tcPr>
            <w:tcW w:w="1361" w:type="dxa"/>
            <w:tcMar>
              <w:top w:w="0" w:type="dxa"/>
              <w:left w:w="108" w:type="dxa"/>
              <w:bottom w:w="0" w:type="dxa"/>
              <w:right w:w="108" w:type="dxa"/>
            </w:tcMar>
          </w:tcPr>
          <w:p w14:paraId="2C4C1823"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p>
        </w:tc>
        <w:tc>
          <w:tcPr>
            <w:tcW w:w="1361" w:type="dxa"/>
            <w:tcMar>
              <w:top w:w="0" w:type="dxa"/>
              <w:left w:w="108" w:type="dxa"/>
              <w:bottom w:w="0" w:type="dxa"/>
              <w:right w:w="108" w:type="dxa"/>
            </w:tcMar>
          </w:tcPr>
          <w:p w14:paraId="7E46C7A2" w14:textId="77777777" w:rsidR="00C90B63" w:rsidRPr="005A7116" w:rsidRDefault="00C90B63"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361" w:type="dxa"/>
            <w:tcMar>
              <w:top w:w="0" w:type="dxa"/>
              <w:left w:w="108" w:type="dxa"/>
              <w:bottom w:w="0" w:type="dxa"/>
              <w:right w:w="108" w:type="dxa"/>
            </w:tcMar>
          </w:tcPr>
          <w:p w14:paraId="7C6598A5" w14:textId="77777777" w:rsidR="00C90B63" w:rsidRPr="005A7116" w:rsidRDefault="00C90B63" w:rsidP="000D6F32">
            <w:pPr>
              <w:spacing w:after="0" w:line="240" w:lineRule="auto"/>
              <w:jc w:val="center"/>
              <w:rPr>
                <w:rFonts w:ascii="Times New Roman" w:hAnsi="Times New Roman"/>
                <w:color w:val="000000" w:themeColor="text1"/>
                <w:sz w:val="24"/>
                <w:szCs w:val="24"/>
              </w:rPr>
            </w:pPr>
          </w:p>
        </w:tc>
      </w:tr>
      <w:tr w:rsidR="0012267E" w:rsidRPr="005A7116" w14:paraId="3C35EED9" w14:textId="77777777" w:rsidTr="00C90B63">
        <w:trPr>
          <w:jc w:val="center"/>
        </w:trPr>
        <w:tc>
          <w:tcPr>
            <w:tcW w:w="794" w:type="dxa"/>
            <w:tcMar>
              <w:top w:w="0" w:type="dxa"/>
              <w:left w:w="108" w:type="dxa"/>
              <w:bottom w:w="0" w:type="dxa"/>
              <w:right w:w="108" w:type="dxa"/>
            </w:tcMar>
          </w:tcPr>
          <w:p w14:paraId="2511D631" w14:textId="77777777" w:rsidR="00C90B63" w:rsidRPr="005A7116" w:rsidRDefault="00C90B63"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lastRenderedPageBreak/>
              <w:t>5.5</w:t>
            </w:r>
          </w:p>
        </w:tc>
        <w:tc>
          <w:tcPr>
            <w:tcW w:w="4762" w:type="dxa"/>
            <w:tcMar>
              <w:top w:w="0" w:type="dxa"/>
              <w:left w:w="108" w:type="dxa"/>
              <w:bottom w:w="0" w:type="dxa"/>
              <w:right w:w="108" w:type="dxa"/>
            </w:tcMar>
          </w:tcPr>
          <w:p w14:paraId="3852E17B" w14:textId="7486FC4E" w:rsidR="00C90B63" w:rsidRPr="005A7116" w:rsidRDefault="00C90B63"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lang w:val="kk-KZ"/>
              </w:rPr>
              <w:t xml:space="preserve">(эмитентінің) Standard &amp; Poor's агенттігінің халықаралық шкаласы бойынша </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BB+</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lang w:val="kk-KZ"/>
              </w:rPr>
              <w:t>-тен</w:t>
            </w:r>
            <w:r w:rsidRPr="005A7116">
              <w:rPr>
                <w:rFonts w:ascii="Times New Roman" w:hAnsi="Times New Roman"/>
                <w:color w:val="000000" w:themeColor="text1"/>
                <w:sz w:val="24"/>
                <w:szCs w:val="24"/>
              </w:rPr>
              <w:t xml:space="preserve"> </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ВВ-</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lang w:val="kk-KZ"/>
              </w:rPr>
              <w:t>-қа дейін</w:t>
            </w:r>
            <w:r w:rsidRPr="005A7116">
              <w:rPr>
                <w:rFonts w:ascii="Times New Roman" w:hAnsi="Times New Roman"/>
                <w:color w:val="000000" w:themeColor="text1"/>
                <w:sz w:val="24"/>
                <w:szCs w:val="24"/>
              </w:rPr>
              <w:t xml:space="preserve"> </w:t>
            </w:r>
            <w:r w:rsidRPr="005A7116">
              <w:rPr>
                <w:rFonts w:ascii="Times New Roman" w:eastAsia="Times New Roman" w:hAnsi="Times New Roman"/>
                <w:color w:val="000000" w:themeColor="text1"/>
                <w:spacing w:val="2"/>
                <w:sz w:val="24"/>
                <w:szCs w:val="24"/>
                <w:lang w:val="kk-KZ"/>
              </w:rPr>
              <w:t>рейтингтік бағасы немесе басқа рейтингтік агенттіктердің бірінің осыған ұқсас деңгейдегі рейтингтік бағасы немесе</w:t>
            </w:r>
            <w:r w:rsidRPr="005A7116">
              <w:rPr>
                <w:rFonts w:ascii="Times New Roman" w:eastAsia="Times New Roman" w:hAnsi="Times New Roman"/>
                <w:color w:val="000000" w:themeColor="text1"/>
                <w:spacing w:val="2"/>
                <w:sz w:val="24"/>
                <w:szCs w:val="24"/>
              </w:rPr>
              <w:t xml:space="preserve"> </w:t>
            </w:r>
            <w:r w:rsidRPr="005A7116">
              <w:rPr>
                <w:rFonts w:ascii="Times New Roman" w:eastAsia="Times New Roman" w:hAnsi="Times New Roman"/>
                <w:color w:val="000000" w:themeColor="text1"/>
                <w:spacing w:val="2"/>
                <w:sz w:val="24"/>
                <w:szCs w:val="24"/>
                <w:lang w:val="en-US"/>
              </w:rPr>
              <w:t>Standard</w:t>
            </w:r>
            <w:r w:rsidRPr="005A7116">
              <w:rPr>
                <w:rFonts w:ascii="Times New Roman" w:eastAsia="Times New Roman" w:hAnsi="Times New Roman"/>
                <w:color w:val="000000" w:themeColor="text1"/>
                <w:spacing w:val="2"/>
                <w:sz w:val="24"/>
                <w:szCs w:val="24"/>
              </w:rPr>
              <w:t xml:space="preserve"> &amp; </w:t>
            </w:r>
            <w:r w:rsidRPr="005A7116">
              <w:rPr>
                <w:rFonts w:ascii="Times New Roman" w:eastAsia="Times New Roman" w:hAnsi="Times New Roman"/>
                <w:color w:val="000000" w:themeColor="text1"/>
                <w:spacing w:val="2"/>
                <w:sz w:val="24"/>
                <w:szCs w:val="24"/>
                <w:lang w:val="en-US"/>
              </w:rPr>
              <w:t>Poor</w:t>
            </w:r>
            <w:r w:rsidRPr="005A7116">
              <w:rPr>
                <w:rFonts w:ascii="Times New Roman" w:eastAsia="Times New Roman" w:hAnsi="Times New Roman"/>
                <w:color w:val="000000" w:themeColor="text1"/>
                <w:spacing w:val="2"/>
                <w:sz w:val="24"/>
                <w:szCs w:val="24"/>
              </w:rPr>
              <w:t>'</w:t>
            </w:r>
            <w:r w:rsidRPr="005A7116">
              <w:rPr>
                <w:rFonts w:ascii="Times New Roman" w:eastAsia="Times New Roman" w:hAnsi="Times New Roman"/>
                <w:color w:val="000000" w:themeColor="text1"/>
                <w:spacing w:val="2"/>
                <w:sz w:val="24"/>
                <w:szCs w:val="24"/>
                <w:lang w:val="en-US"/>
              </w:rPr>
              <w:t>s</w:t>
            </w:r>
            <w:r w:rsidRPr="005A7116">
              <w:rPr>
                <w:rFonts w:ascii="Times New Roman" w:eastAsia="Times New Roman" w:hAnsi="Times New Roman"/>
                <w:color w:val="000000" w:themeColor="text1"/>
                <w:spacing w:val="2"/>
                <w:sz w:val="24"/>
                <w:szCs w:val="24"/>
              </w:rPr>
              <w:t xml:space="preserve"> агенттігінің </w:t>
            </w:r>
            <w:r w:rsidRPr="005A7116">
              <w:rPr>
                <w:rFonts w:ascii="Times New Roman" w:eastAsia="Times New Roman" w:hAnsi="Times New Roman"/>
                <w:color w:val="000000" w:themeColor="text1"/>
                <w:spacing w:val="2"/>
                <w:sz w:val="24"/>
                <w:szCs w:val="24"/>
                <w:lang w:val="kk-KZ"/>
              </w:rPr>
              <w:t xml:space="preserve">ұлттық </w:t>
            </w:r>
            <w:r w:rsidRPr="005A7116">
              <w:rPr>
                <w:rFonts w:ascii="Times New Roman" w:eastAsia="Times New Roman" w:hAnsi="Times New Roman"/>
                <w:color w:val="000000" w:themeColor="text1"/>
                <w:spacing w:val="2"/>
                <w:sz w:val="24"/>
                <w:szCs w:val="24"/>
              </w:rPr>
              <w:t xml:space="preserve">шкаласы бойынша </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kzAA+</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lang w:val="kk-KZ"/>
              </w:rPr>
              <w:t>-тан</w:t>
            </w:r>
            <w:r w:rsidRPr="005A7116">
              <w:rPr>
                <w:rFonts w:ascii="Times New Roman" w:hAnsi="Times New Roman"/>
                <w:color w:val="000000" w:themeColor="text1"/>
                <w:sz w:val="24"/>
                <w:szCs w:val="24"/>
              </w:rPr>
              <w:t xml:space="preserve"> </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kzA-</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lang w:val="kk-KZ"/>
              </w:rPr>
              <w:t>-қа дейін</w:t>
            </w:r>
            <w:r w:rsidRPr="005A7116">
              <w:rPr>
                <w:rFonts w:ascii="Times New Roman" w:hAnsi="Times New Roman"/>
                <w:color w:val="000000" w:themeColor="text1"/>
                <w:sz w:val="24"/>
                <w:szCs w:val="24"/>
              </w:rPr>
              <w:t xml:space="preserve"> </w:t>
            </w:r>
            <w:r w:rsidRPr="005A7116">
              <w:rPr>
                <w:rFonts w:ascii="Times New Roman" w:eastAsia="Times New Roman" w:hAnsi="Times New Roman"/>
                <w:color w:val="000000" w:themeColor="text1"/>
                <w:spacing w:val="2"/>
                <w:sz w:val="24"/>
                <w:szCs w:val="24"/>
                <w:lang w:val="kk-KZ"/>
              </w:rPr>
              <w:t xml:space="preserve">рейтингті немесе басқа рейтингтік агенттіктердің бірінің ұлттық </w:t>
            </w:r>
            <w:r w:rsidRPr="005A7116">
              <w:rPr>
                <w:rFonts w:ascii="Times New Roman" w:eastAsia="Times New Roman" w:hAnsi="Times New Roman"/>
                <w:color w:val="000000" w:themeColor="text1"/>
                <w:spacing w:val="2"/>
                <w:sz w:val="24"/>
                <w:szCs w:val="24"/>
              </w:rPr>
              <w:t xml:space="preserve">шкаласы бойынша </w:t>
            </w:r>
            <w:r w:rsidRPr="005A7116">
              <w:rPr>
                <w:rFonts w:ascii="Times New Roman" w:eastAsia="Times New Roman" w:hAnsi="Times New Roman"/>
                <w:color w:val="000000" w:themeColor="text1"/>
                <w:spacing w:val="2"/>
                <w:sz w:val="24"/>
                <w:szCs w:val="24"/>
                <w:lang w:val="kk-KZ"/>
              </w:rPr>
              <w:t xml:space="preserve">осыған ұқсас деңгейдегі рейтингі бар, </w:t>
            </w:r>
            <w:r w:rsidRPr="005A7116">
              <w:rPr>
                <w:rFonts w:ascii="Times New Roman" w:eastAsia="Times New Roman" w:hAnsi="Times New Roman"/>
                <w:color w:val="000000" w:themeColor="text1"/>
                <w:spacing w:val="2"/>
                <w:sz w:val="24"/>
                <w:szCs w:val="24"/>
              </w:rPr>
              <w:t>Қазақстан Республикасы</w:t>
            </w:r>
            <w:r w:rsidRPr="005A7116">
              <w:rPr>
                <w:rFonts w:ascii="Times New Roman" w:eastAsia="Times New Roman" w:hAnsi="Times New Roman"/>
                <w:color w:val="000000" w:themeColor="text1"/>
                <w:spacing w:val="2"/>
                <w:sz w:val="24"/>
                <w:szCs w:val="24"/>
                <w:lang w:val="kk-KZ"/>
              </w:rPr>
              <w:t xml:space="preserve">ның және басқа мемлекеттердің заңнамасына сәйкес шығарылған </w:t>
            </w:r>
            <w:r w:rsidRPr="005A7116">
              <w:rPr>
                <w:rFonts w:ascii="Times New Roman" w:eastAsia="Times New Roman" w:hAnsi="Times New Roman"/>
                <w:color w:val="000000" w:themeColor="text1"/>
                <w:spacing w:val="2"/>
                <w:sz w:val="24"/>
                <w:szCs w:val="24"/>
              </w:rPr>
              <w:t>Қазақстан Республикасы</w:t>
            </w:r>
            <w:r w:rsidRPr="005A7116">
              <w:rPr>
                <w:rFonts w:ascii="Times New Roman" w:eastAsia="Times New Roman" w:hAnsi="Times New Roman"/>
                <w:color w:val="000000" w:themeColor="text1"/>
                <w:spacing w:val="2"/>
                <w:sz w:val="24"/>
                <w:szCs w:val="24"/>
                <w:lang w:val="kk-KZ"/>
              </w:rPr>
              <w:t xml:space="preserve"> заңды тұлғаларының исламдық қаржыландыру құралдары</w:t>
            </w:r>
            <w:r w:rsidRPr="005A7116">
              <w:rPr>
                <w:rFonts w:ascii="Times New Roman" w:hAnsi="Times New Roman"/>
                <w:color w:val="000000" w:themeColor="text1"/>
                <w:sz w:val="24"/>
                <w:szCs w:val="24"/>
              </w:rPr>
              <w:t xml:space="preserve"> </w:t>
            </w:r>
          </w:p>
        </w:tc>
        <w:tc>
          <w:tcPr>
            <w:tcW w:w="1361" w:type="dxa"/>
            <w:tcMar>
              <w:top w:w="0" w:type="dxa"/>
              <w:left w:w="108" w:type="dxa"/>
              <w:bottom w:w="0" w:type="dxa"/>
              <w:right w:w="108" w:type="dxa"/>
            </w:tcMar>
          </w:tcPr>
          <w:p w14:paraId="5EA0F0B1"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p>
        </w:tc>
        <w:tc>
          <w:tcPr>
            <w:tcW w:w="1361" w:type="dxa"/>
            <w:tcMar>
              <w:top w:w="0" w:type="dxa"/>
              <w:left w:w="108" w:type="dxa"/>
              <w:bottom w:w="0" w:type="dxa"/>
              <w:right w:w="108" w:type="dxa"/>
            </w:tcMar>
          </w:tcPr>
          <w:p w14:paraId="5F3E9B4D" w14:textId="77777777" w:rsidR="00C90B63" w:rsidRPr="005A7116" w:rsidRDefault="00C90B63"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90%</w:t>
            </w:r>
          </w:p>
        </w:tc>
        <w:tc>
          <w:tcPr>
            <w:tcW w:w="1361" w:type="dxa"/>
            <w:tcMar>
              <w:top w:w="0" w:type="dxa"/>
              <w:left w:w="108" w:type="dxa"/>
              <w:bottom w:w="0" w:type="dxa"/>
              <w:right w:w="108" w:type="dxa"/>
            </w:tcMar>
          </w:tcPr>
          <w:p w14:paraId="7FD8D37A" w14:textId="77777777" w:rsidR="00C90B63" w:rsidRPr="005A7116" w:rsidRDefault="00C90B63" w:rsidP="000D6F32">
            <w:pPr>
              <w:spacing w:after="0" w:line="240" w:lineRule="auto"/>
              <w:jc w:val="center"/>
              <w:rPr>
                <w:rFonts w:ascii="Times New Roman" w:hAnsi="Times New Roman"/>
                <w:color w:val="000000" w:themeColor="text1"/>
                <w:sz w:val="24"/>
                <w:szCs w:val="24"/>
              </w:rPr>
            </w:pPr>
          </w:p>
        </w:tc>
      </w:tr>
      <w:tr w:rsidR="0012267E" w:rsidRPr="005A7116" w14:paraId="5BFCB129" w14:textId="77777777" w:rsidTr="00C90B63">
        <w:trPr>
          <w:jc w:val="center"/>
        </w:trPr>
        <w:tc>
          <w:tcPr>
            <w:tcW w:w="794" w:type="dxa"/>
            <w:tcMar>
              <w:top w:w="0" w:type="dxa"/>
              <w:left w:w="108" w:type="dxa"/>
              <w:bottom w:w="0" w:type="dxa"/>
              <w:right w:w="108" w:type="dxa"/>
            </w:tcMar>
          </w:tcPr>
          <w:p w14:paraId="7C18DAA9" w14:textId="77777777" w:rsidR="00C90B63" w:rsidRPr="005A7116" w:rsidRDefault="00C90B63"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5.6</w:t>
            </w:r>
          </w:p>
        </w:tc>
        <w:tc>
          <w:tcPr>
            <w:tcW w:w="4762" w:type="dxa"/>
            <w:tcMar>
              <w:top w:w="0" w:type="dxa"/>
              <w:left w:w="108" w:type="dxa"/>
              <w:bottom w:w="0" w:type="dxa"/>
              <w:right w:w="108" w:type="dxa"/>
            </w:tcMar>
          </w:tcPr>
          <w:p w14:paraId="608991CF" w14:textId="510478DA" w:rsidR="00C90B63" w:rsidRPr="005A7116" w:rsidRDefault="00C90B63" w:rsidP="000D6F32">
            <w:pPr>
              <w:spacing w:after="0" w:line="240" w:lineRule="auto"/>
              <w:jc w:val="both"/>
              <w:rPr>
                <w:rFonts w:ascii="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lang w:val="kk-KZ"/>
              </w:rPr>
              <w:t xml:space="preserve">(эмитентінің) Standard &amp; Poor's агенттігінің халықаралық шкаласы бойынша </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B+</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lang w:val="kk-KZ"/>
              </w:rPr>
              <w:t>-тен</w:t>
            </w:r>
            <w:r w:rsidRPr="005A7116">
              <w:rPr>
                <w:rFonts w:ascii="Times New Roman" w:hAnsi="Times New Roman"/>
                <w:color w:val="000000" w:themeColor="text1"/>
                <w:sz w:val="24"/>
                <w:szCs w:val="24"/>
              </w:rPr>
              <w:t xml:space="preserve"> </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В-</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lang w:val="kk-KZ"/>
              </w:rPr>
              <w:t>-қа дейін</w:t>
            </w:r>
            <w:r w:rsidRPr="005A7116">
              <w:rPr>
                <w:rFonts w:ascii="Times New Roman" w:hAnsi="Times New Roman"/>
                <w:color w:val="000000" w:themeColor="text1"/>
                <w:sz w:val="24"/>
                <w:szCs w:val="24"/>
              </w:rPr>
              <w:t xml:space="preserve"> </w:t>
            </w:r>
            <w:r w:rsidRPr="005A7116">
              <w:rPr>
                <w:rFonts w:ascii="Times New Roman" w:eastAsia="Times New Roman" w:hAnsi="Times New Roman"/>
                <w:color w:val="000000" w:themeColor="text1"/>
                <w:spacing w:val="2"/>
                <w:sz w:val="24"/>
                <w:szCs w:val="24"/>
                <w:lang w:val="kk-KZ"/>
              </w:rPr>
              <w:t>рейтингтік бағасы немесе басқа рейтингтік агенттіктердің бірінің осыған ұқсас деңгейдегі рейтингтік бағасы немесе</w:t>
            </w:r>
            <w:r w:rsidRPr="005A7116">
              <w:rPr>
                <w:rFonts w:ascii="Times New Roman" w:eastAsia="Times New Roman" w:hAnsi="Times New Roman"/>
                <w:color w:val="000000" w:themeColor="text1"/>
                <w:spacing w:val="2"/>
                <w:sz w:val="24"/>
                <w:szCs w:val="24"/>
              </w:rPr>
              <w:t xml:space="preserve"> </w:t>
            </w:r>
            <w:r w:rsidRPr="005A7116">
              <w:rPr>
                <w:rFonts w:ascii="Times New Roman" w:eastAsia="Times New Roman" w:hAnsi="Times New Roman"/>
                <w:color w:val="000000" w:themeColor="text1"/>
                <w:spacing w:val="2"/>
                <w:sz w:val="24"/>
                <w:szCs w:val="24"/>
                <w:lang w:val="en-US"/>
              </w:rPr>
              <w:t>Standard</w:t>
            </w:r>
            <w:r w:rsidRPr="005A7116">
              <w:rPr>
                <w:rFonts w:ascii="Times New Roman" w:eastAsia="Times New Roman" w:hAnsi="Times New Roman"/>
                <w:color w:val="000000" w:themeColor="text1"/>
                <w:spacing w:val="2"/>
                <w:sz w:val="24"/>
                <w:szCs w:val="24"/>
              </w:rPr>
              <w:t xml:space="preserve"> &amp; </w:t>
            </w:r>
            <w:r w:rsidRPr="005A7116">
              <w:rPr>
                <w:rFonts w:ascii="Times New Roman" w:eastAsia="Times New Roman" w:hAnsi="Times New Roman"/>
                <w:color w:val="000000" w:themeColor="text1"/>
                <w:spacing w:val="2"/>
                <w:sz w:val="24"/>
                <w:szCs w:val="24"/>
                <w:lang w:val="en-US"/>
              </w:rPr>
              <w:t>Poor</w:t>
            </w:r>
            <w:r w:rsidRPr="005A7116">
              <w:rPr>
                <w:rFonts w:ascii="Times New Roman" w:eastAsia="Times New Roman" w:hAnsi="Times New Roman"/>
                <w:color w:val="000000" w:themeColor="text1"/>
                <w:spacing w:val="2"/>
                <w:sz w:val="24"/>
                <w:szCs w:val="24"/>
              </w:rPr>
              <w:t>'</w:t>
            </w:r>
            <w:r w:rsidRPr="005A7116">
              <w:rPr>
                <w:rFonts w:ascii="Times New Roman" w:eastAsia="Times New Roman" w:hAnsi="Times New Roman"/>
                <w:color w:val="000000" w:themeColor="text1"/>
                <w:spacing w:val="2"/>
                <w:sz w:val="24"/>
                <w:szCs w:val="24"/>
                <w:lang w:val="en-US"/>
              </w:rPr>
              <w:t>s</w:t>
            </w:r>
            <w:r w:rsidRPr="005A7116">
              <w:rPr>
                <w:rFonts w:ascii="Times New Roman" w:eastAsia="Times New Roman" w:hAnsi="Times New Roman"/>
                <w:color w:val="000000" w:themeColor="text1"/>
                <w:spacing w:val="2"/>
                <w:sz w:val="24"/>
                <w:szCs w:val="24"/>
              </w:rPr>
              <w:t xml:space="preserve"> агенттігінің </w:t>
            </w:r>
            <w:r w:rsidRPr="005A7116">
              <w:rPr>
                <w:rFonts w:ascii="Times New Roman" w:eastAsia="Times New Roman" w:hAnsi="Times New Roman"/>
                <w:color w:val="000000" w:themeColor="text1"/>
                <w:spacing w:val="2"/>
                <w:sz w:val="24"/>
                <w:szCs w:val="24"/>
                <w:lang w:val="kk-KZ"/>
              </w:rPr>
              <w:t xml:space="preserve">ұлттық </w:t>
            </w:r>
            <w:r w:rsidRPr="005A7116">
              <w:rPr>
                <w:rFonts w:ascii="Times New Roman" w:eastAsia="Times New Roman" w:hAnsi="Times New Roman"/>
                <w:color w:val="000000" w:themeColor="text1"/>
                <w:spacing w:val="2"/>
                <w:sz w:val="24"/>
                <w:szCs w:val="24"/>
              </w:rPr>
              <w:t xml:space="preserve">шкаласы бойынша </w:t>
            </w:r>
            <w:r w:rsidR="00796D18" w:rsidRPr="005A7116">
              <w:rPr>
                <w:rFonts w:ascii="Times New Roman" w:eastAsia="Times New Roman" w:hAnsi="Times New Roman"/>
                <w:color w:val="000000" w:themeColor="text1"/>
                <w:spacing w:val="2"/>
                <w:sz w:val="24"/>
                <w:szCs w:val="24"/>
                <w:lang w:val="kk-KZ"/>
              </w:rPr>
              <w:t>«</w:t>
            </w:r>
            <w:r w:rsidRPr="005A7116">
              <w:rPr>
                <w:rFonts w:ascii="Times New Roman" w:hAnsi="Times New Roman"/>
                <w:color w:val="000000" w:themeColor="text1"/>
                <w:sz w:val="24"/>
                <w:szCs w:val="24"/>
              </w:rPr>
              <w:t>kzBBB+</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lang w:val="kk-KZ"/>
              </w:rPr>
              <w:t>-</w:t>
            </w:r>
            <w:r w:rsidRPr="005A7116">
              <w:rPr>
                <w:rFonts w:ascii="Times New Roman" w:hAnsi="Times New Roman"/>
                <w:color w:val="000000" w:themeColor="text1"/>
                <w:sz w:val="24"/>
                <w:szCs w:val="24"/>
              </w:rPr>
              <w:t>д</w:t>
            </w:r>
            <w:r w:rsidRPr="005A7116">
              <w:rPr>
                <w:rFonts w:ascii="Times New Roman" w:hAnsi="Times New Roman"/>
                <w:color w:val="000000" w:themeColor="text1"/>
                <w:sz w:val="24"/>
                <w:szCs w:val="24"/>
                <w:lang w:val="kk-KZ"/>
              </w:rPr>
              <w:t>ан</w:t>
            </w:r>
            <w:r w:rsidRPr="005A7116">
              <w:rPr>
                <w:rFonts w:ascii="Times New Roman" w:hAnsi="Times New Roman"/>
                <w:color w:val="000000" w:themeColor="text1"/>
                <w:sz w:val="24"/>
                <w:szCs w:val="24"/>
              </w:rPr>
              <w:t xml:space="preserve"> </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kz</w:t>
            </w:r>
            <w:r w:rsidRPr="005A7116">
              <w:rPr>
                <w:rFonts w:ascii="Times New Roman" w:hAnsi="Times New Roman"/>
                <w:color w:val="000000" w:themeColor="text1"/>
                <w:sz w:val="24"/>
                <w:szCs w:val="24"/>
                <w:lang w:val="kk-KZ"/>
              </w:rPr>
              <w:t>ВВ</w:t>
            </w:r>
            <w:r w:rsidRPr="005A7116">
              <w:rPr>
                <w:rFonts w:ascii="Times New Roman" w:hAnsi="Times New Roman"/>
                <w:color w:val="000000" w:themeColor="text1"/>
                <w:sz w:val="24"/>
                <w:szCs w:val="24"/>
              </w:rPr>
              <w:t>-</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lang w:val="kk-KZ"/>
              </w:rPr>
              <w:t>-қа дейін</w:t>
            </w:r>
            <w:r w:rsidRPr="005A7116">
              <w:rPr>
                <w:rFonts w:ascii="Times New Roman" w:hAnsi="Times New Roman"/>
                <w:color w:val="000000" w:themeColor="text1"/>
                <w:sz w:val="24"/>
                <w:szCs w:val="24"/>
              </w:rPr>
              <w:t xml:space="preserve"> </w:t>
            </w:r>
            <w:r w:rsidRPr="005A7116">
              <w:rPr>
                <w:rFonts w:ascii="Times New Roman" w:eastAsia="Times New Roman" w:hAnsi="Times New Roman"/>
                <w:color w:val="000000" w:themeColor="text1"/>
                <w:spacing w:val="2"/>
                <w:sz w:val="24"/>
                <w:szCs w:val="24"/>
                <w:lang w:val="kk-KZ"/>
              </w:rPr>
              <w:t xml:space="preserve">рейтингті немесе басқа рейтингтік агенттіктердің бірінің ұлттық </w:t>
            </w:r>
            <w:r w:rsidRPr="005A7116">
              <w:rPr>
                <w:rFonts w:ascii="Times New Roman" w:eastAsia="Times New Roman" w:hAnsi="Times New Roman"/>
                <w:color w:val="000000" w:themeColor="text1"/>
                <w:spacing w:val="2"/>
                <w:sz w:val="24"/>
                <w:szCs w:val="24"/>
              </w:rPr>
              <w:t xml:space="preserve">шкаласы бойынша </w:t>
            </w:r>
            <w:r w:rsidRPr="005A7116">
              <w:rPr>
                <w:rFonts w:ascii="Times New Roman" w:eastAsia="Times New Roman" w:hAnsi="Times New Roman"/>
                <w:color w:val="000000" w:themeColor="text1"/>
                <w:spacing w:val="2"/>
                <w:sz w:val="24"/>
                <w:szCs w:val="24"/>
                <w:lang w:val="kk-KZ"/>
              </w:rPr>
              <w:t xml:space="preserve">осыған ұқсас деңгейдегі рейтингі бар, </w:t>
            </w:r>
            <w:r w:rsidRPr="005A7116">
              <w:rPr>
                <w:rFonts w:ascii="Times New Roman" w:eastAsia="Times New Roman" w:hAnsi="Times New Roman"/>
                <w:color w:val="000000" w:themeColor="text1"/>
                <w:spacing w:val="2"/>
                <w:sz w:val="24"/>
                <w:szCs w:val="24"/>
              </w:rPr>
              <w:t>Қазақстан Республикасы</w:t>
            </w:r>
            <w:r w:rsidRPr="005A7116">
              <w:rPr>
                <w:rFonts w:ascii="Times New Roman" w:eastAsia="Times New Roman" w:hAnsi="Times New Roman"/>
                <w:color w:val="000000" w:themeColor="text1"/>
                <w:spacing w:val="2"/>
                <w:sz w:val="24"/>
                <w:szCs w:val="24"/>
                <w:lang w:val="kk-KZ"/>
              </w:rPr>
              <w:t xml:space="preserve">ның және басқа мемлекеттердің заңнамасына сәйкес шығарылған </w:t>
            </w:r>
            <w:r w:rsidRPr="005A7116">
              <w:rPr>
                <w:rFonts w:ascii="Times New Roman" w:eastAsia="Times New Roman" w:hAnsi="Times New Roman"/>
                <w:color w:val="000000" w:themeColor="text1"/>
                <w:spacing w:val="2"/>
                <w:sz w:val="24"/>
                <w:szCs w:val="24"/>
              </w:rPr>
              <w:t>Қазақстан Республикасы</w:t>
            </w:r>
            <w:r w:rsidRPr="005A7116">
              <w:rPr>
                <w:rFonts w:ascii="Times New Roman" w:eastAsia="Times New Roman" w:hAnsi="Times New Roman"/>
                <w:color w:val="000000" w:themeColor="text1"/>
                <w:spacing w:val="2"/>
                <w:sz w:val="24"/>
                <w:szCs w:val="24"/>
                <w:lang w:val="kk-KZ"/>
              </w:rPr>
              <w:t xml:space="preserve"> заңды тұлғаларының исламдық қаржыландыру құралдары</w:t>
            </w:r>
          </w:p>
        </w:tc>
        <w:tc>
          <w:tcPr>
            <w:tcW w:w="1361" w:type="dxa"/>
            <w:tcMar>
              <w:top w:w="0" w:type="dxa"/>
              <w:left w:w="108" w:type="dxa"/>
              <w:bottom w:w="0" w:type="dxa"/>
              <w:right w:w="108" w:type="dxa"/>
            </w:tcMar>
          </w:tcPr>
          <w:p w14:paraId="18AB9B54"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p>
        </w:tc>
        <w:tc>
          <w:tcPr>
            <w:tcW w:w="1361" w:type="dxa"/>
            <w:tcMar>
              <w:top w:w="0" w:type="dxa"/>
              <w:left w:w="108" w:type="dxa"/>
              <w:bottom w:w="0" w:type="dxa"/>
              <w:right w:w="108" w:type="dxa"/>
            </w:tcMar>
          </w:tcPr>
          <w:p w14:paraId="0A7292ED" w14:textId="77777777" w:rsidR="00C90B63" w:rsidRPr="005A7116" w:rsidRDefault="00C90B63"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80%</w:t>
            </w:r>
          </w:p>
        </w:tc>
        <w:tc>
          <w:tcPr>
            <w:tcW w:w="1361" w:type="dxa"/>
            <w:tcMar>
              <w:top w:w="0" w:type="dxa"/>
              <w:left w:w="108" w:type="dxa"/>
              <w:bottom w:w="0" w:type="dxa"/>
              <w:right w:w="108" w:type="dxa"/>
            </w:tcMar>
          </w:tcPr>
          <w:p w14:paraId="687B446B" w14:textId="77777777" w:rsidR="00C90B63" w:rsidRPr="005A7116" w:rsidRDefault="00C90B63" w:rsidP="000D6F32">
            <w:pPr>
              <w:spacing w:after="0" w:line="240" w:lineRule="auto"/>
              <w:jc w:val="center"/>
              <w:rPr>
                <w:rFonts w:ascii="Times New Roman" w:hAnsi="Times New Roman"/>
                <w:color w:val="000000" w:themeColor="text1"/>
                <w:sz w:val="24"/>
                <w:szCs w:val="24"/>
              </w:rPr>
            </w:pPr>
          </w:p>
        </w:tc>
      </w:tr>
      <w:tr w:rsidR="0012267E" w:rsidRPr="005A7116" w14:paraId="6E1C968A" w14:textId="77777777" w:rsidTr="00C90B63">
        <w:trPr>
          <w:jc w:val="center"/>
        </w:trPr>
        <w:tc>
          <w:tcPr>
            <w:tcW w:w="794" w:type="dxa"/>
            <w:tcMar>
              <w:top w:w="0" w:type="dxa"/>
              <w:left w:w="108" w:type="dxa"/>
              <w:bottom w:w="0" w:type="dxa"/>
              <w:right w:w="108" w:type="dxa"/>
            </w:tcMar>
          </w:tcPr>
          <w:p w14:paraId="08254824" w14:textId="77777777" w:rsidR="00C90B63" w:rsidRPr="005A7116" w:rsidRDefault="00C90B63"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5.7</w:t>
            </w:r>
          </w:p>
        </w:tc>
        <w:tc>
          <w:tcPr>
            <w:tcW w:w="4762" w:type="dxa"/>
            <w:tcMar>
              <w:top w:w="0" w:type="dxa"/>
              <w:left w:w="108" w:type="dxa"/>
              <w:bottom w:w="0" w:type="dxa"/>
              <w:right w:w="108" w:type="dxa"/>
            </w:tcMar>
          </w:tcPr>
          <w:p w14:paraId="194D432E" w14:textId="5B57DA82" w:rsidR="00C90B63" w:rsidRPr="005A7116" w:rsidRDefault="00C90B63" w:rsidP="000D6F32">
            <w:pPr>
              <w:spacing w:after="0" w:line="240" w:lineRule="auto"/>
              <w:jc w:val="both"/>
              <w:rPr>
                <w:rFonts w:ascii="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lang w:val="kk-KZ"/>
              </w:rPr>
              <w:t xml:space="preserve">(эмитентінің) Standard &amp; Poor's агенттігінің халықаралық шкаласы бойынша </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rPr>
              <w:t>B</w:t>
            </w:r>
            <w:r w:rsidRPr="005A7116">
              <w:rPr>
                <w:rFonts w:ascii="Times New Roman" w:hAnsi="Times New Roman"/>
                <w:color w:val="000000" w:themeColor="text1"/>
                <w:sz w:val="24"/>
                <w:szCs w:val="24"/>
                <w:lang w:val="kk-KZ"/>
              </w:rPr>
              <w:t>ВВ-</w:t>
            </w:r>
            <w:r w:rsidR="00796D18" w:rsidRPr="005A7116">
              <w:rPr>
                <w:rFonts w:ascii="Times New Roman" w:hAnsi="Times New Roman"/>
                <w:color w:val="000000" w:themeColor="text1"/>
                <w:sz w:val="24"/>
                <w:szCs w:val="24"/>
              </w:rPr>
              <w:t>»</w:t>
            </w:r>
            <w:r w:rsidRPr="005A7116">
              <w:rPr>
                <w:rFonts w:ascii="Times New Roman" w:hAnsi="Times New Roman"/>
                <w:color w:val="000000" w:themeColor="text1"/>
                <w:sz w:val="24"/>
                <w:szCs w:val="24"/>
                <w:lang w:val="kk-KZ"/>
              </w:rPr>
              <w:t>-тен</w:t>
            </w:r>
            <w:r w:rsidRPr="005A7116">
              <w:rPr>
                <w:rFonts w:ascii="Times New Roman" w:hAnsi="Times New Roman"/>
                <w:color w:val="000000" w:themeColor="text1"/>
                <w:sz w:val="24"/>
                <w:szCs w:val="24"/>
              </w:rPr>
              <w:t xml:space="preserve"> </w:t>
            </w:r>
            <w:r w:rsidRPr="005A7116">
              <w:rPr>
                <w:rFonts w:ascii="Times New Roman" w:hAnsi="Times New Roman"/>
                <w:color w:val="000000" w:themeColor="text1"/>
                <w:sz w:val="24"/>
                <w:szCs w:val="24"/>
                <w:lang w:val="kk-KZ"/>
              </w:rPr>
              <w:t xml:space="preserve">төмен емес </w:t>
            </w:r>
            <w:r w:rsidRPr="005A7116">
              <w:rPr>
                <w:rFonts w:ascii="Times New Roman" w:eastAsia="Times New Roman" w:hAnsi="Times New Roman"/>
                <w:color w:val="000000" w:themeColor="text1"/>
                <w:spacing w:val="2"/>
                <w:sz w:val="24"/>
                <w:szCs w:val="24"/>
                <w:lang w:val="kk-KZ"/>
              </w:rPr>
              <w:t xml:space="preserve">рейтингтік бағасы немесе басқа рейтингтік агенттіктердің бірінің осыған ұқсас деңгейдегі рейтингтік бағасы бар, </w:t>
            </w:r>
            <w:r w:rsidRPr="005A7116">
              <w:rPr>
                <w:rFonts w:ascii="Times New Roman" w:eastAsia="Times New Roman" w:hAnsi="Times New Roman"/>
                <w:color w:val="000000" w:themeColor="text1"/>
                <w:spacing w:val="2"/>
                <w:sz w:val="24"/>
                <w:szCs w:val="24"/>
              </w:rPr>
              <w:t>Қазақстан Республикасы</w:t>
            </w:r>
            <w:r w:rsidRPr="005A7116">
              <w:rPr>
                <w:rFonts w:ascii="Times New Roman" w:eastAsia="Times New Roman" w:hAnsi="Times New Roman"/>
                <w:color w:val="000000" w:themeColor="text1"/>
                <w:spacing w:val="2"/>
                <w:sz w:val="24"/>
                <w:szCs w:val="24"/>
                <w:lang w:val="kk-KZ"/>
              </w:rPr>
              <w:t xml:space="preserve">ның және басқа мемлекеттердің заңнамасына сәйкес шығарылған </w:t>
            </w:r>
            <w:r w:rsidRPr="005A7116">
              <w:rPr>
                <w:rFonts w:ascii="Times New Roman" w:eastAsia="Times New Roman" w:hAnsi="Times New Roman"/>
                <w:color w:val="000000" w:themeColor="text1"/>
                <w:spacing w:val="2"/>
                <w:sz w:val="24"/>
                <w:szCs w:val="24"/>
              </w:rPr>
              <w:t>Қазақстан Республикасы</w:t>
            </w:r>
            <w:r w:rsidRPr="005A7116">
              <w:rPr>
                <w:rFonts w:ascii="Times New Roman" w:eastAsia="Times New Roman" w:hAnsi="Times New Roman"/>
                <w:color w:val="000000" w:themeColor="text1"/>
                <w:spacing w:val="2"/>
                <w:sz w:val="24"/>
                <w:szCs w:val="24"/>
                <w:lang w:val="kk-KZ"/>
              </w:rPr>
              <w:t xml:space="preserve"> заңды тұлғаларының исламдық қаржыландыру құралдары</w:t>
            </w:r>
            <w:r w:rsidRPr="005A7116">
              <w:rPr>
                <w:rFonts w:ascii="Times New Roman" w:hAnsi="Times New Roman"/>
                <w:color w:val="000000" w:themeColor="text1"/>
                <w:sz w:val="24"/>
                <w:szCs w:val="24"/>
              </w:rPr>
              <w:t xml:space="preserve"> </w:t>
            </w:r>
          </w:p>
        </w:tc>
        <w:tc>
          <w:tcPr>
            <w:tcW w:w="1361" w:type="dxa"/>
            <w:tcMar>
              <w:top w:w="0" w:type="dxa"/>
              <w:left w:w="108" w:type="dxa"/>
              <w:bottom w:w="0" w:type="dxa"/>
              <w:right w:w="108" w:type="dxa"/>
            </w:tcMar>
          </w:tcPr>
          <w:p w14:paraId="4416F4BB"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p>
        </w:tc>
        <w:tc>
          <w:tcPr>
            <w:tcW w:w="1361" w:type="dxa"/>
            <w:tcMar>
              <w:top w:w="0" w:type="dxa"/>
              <w:left w:w="108" w:type="dxa"/>
              <w:bottom w:w="0" w:type="dxa"/>
              <w:right w:w="108" w:type="dxa"/>
            </w:tcMar>
          </w:tcPr>
          <w:p w14:paraId="3FB78C8A" w14:textId="77777777" w:rsidR="00C90B63" w:rsidRPr="005A7116" w:rsidRDefault="00C90B63" w:rsidP="000D6F32">
            <w:pPr>
              <w:spacing w:after="0" w:line="240" w:lineRule="auto"/>
              <w:jc w:val="center"/>
              <w:rPr>
                <w:rFonts w:ascii="Times New Roman" w:hAnsi="Times New Roman"/>
                <w:color w:val="000000" w:themeColor="text1"/>
                <w:sz w:val="24"/>
                <w:szCs w:val="24"/>
              </w:rPr>
            </w:pPr>
            <w:r w:rsidRPr="005A7116">
              <w:rPr>
                <w:rFonts w:ascii="Times New Roman" w:hAnsi="Times New Roman"/>
                <w:color w:val="000000" w:themeColor="text1"/>
                <w:sz w:val="24"/>
                <w:szCs w:val="24"/>
              </w:rPr>
              <w:t>90%</w:t>
            </w:r>
          </w:p>
        </w:tc>
        <w:tc>
          <w:tcPr>
            <w:tcW w:w="1361" w:type="dxa"/>
            <w:tcMar>
              <w:top w:w="0" w:type="dxa"/>
              <w:left w:w="108" w:type="dxa"/>
              <w:bottom w:w="0" w:type="dxa"/>
              <w:right w:w="108" w:type="dxa"/>
            </w:tcMar>
          </w:tcPr>
          <w:p w14:paraId="7F976578" w14:textId="77777777" w:rsidR="00C90B63" w:rsidRPr="005A7116" w:rsidRDefault="00C90B63" w:rsidP="000D6F32">
            <w:pPr>
              <w:spacing w:after="0" w:line="240" w:lineRule="auto"/>
              <w:jc w:val="center"/>
              <w:rPr>
                <w:rFonts w:ascii="Times New Roman" w:hAnsi="Times New Roman"/>
                <w:color w:val="000000" w:themeColor="text1"/>
                <w:sz w:val="24"/>
                <w:szCs w:val="24"/>
              </w:rPr>
            </w:pPr>
          </w:p>
        </w:tc>
      </w:tr>
      <w:tr w:rsidR="0012267E" w:rsidRPr="005A7116" w14:paraId="37E8EB68" w14:textId="77777777" w:rsidTr="00C90B63">
        <w:trPr>
          <w:jc w:val="center"/>
        </w:trPr>
        <w:tc>
          <w:tcPr>
            <w:tcW w:w="794" w:type="dxa"/>
            <w:tcMar>
              <w:top w:w="0" w:type="dxa"/>
              <w:left w:w="108" w:type="dxa"/>
              <w:bottom w:w="0" w:type="dxa"/>
              <w:right w:w="108" w:type="dxa"/>
            </w:tcMar>
          </w:tcPr>
          <w:p w14:paraId="59C82657" w14:textId="77777777" w:rsidR="00C90B63" w:rsidRPr="005A7116" w:rsidRDefault="00C90B63" w:rsidP="000D6F32">
            <w:pPr>
              <w:spacing w:after="0" w:line="240" w:lineRule="auto"/>
              <w:ind w:hanging="84"/>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6</w:t>
            </w:r>
          </w:p>
        </w:tc>
        <w:tc>
          <w:tcPr>
            <w:tcW w:w="4762" w:type="dxa"/>
            <w:tcMar>
              <w:top w:w="0" w:type="dxa"/>
              <w:left w:w="108" w:type="dxa"/>
              <w:bottom w:w="0" w:type="dxa"/>
              <w:right w:w="108" w:type="dxa"/>
            </w:tcMar>
          </w:tcPr>
          <w:p w14:paraId="6E73BB55" w14:textId="77777777" w:rsidR="00C90B63" w:rsidRPr="005A7116" w:rsidRDefault="00C90B63"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lang w:val="kk-KZ"/>
              </w:rPr>
              <w:t>Өзге</w:t>
            </w:r>
            <w:r w:rsidRPr="005A7116">
              <w:rPr>
                <w:rFonts w:ascii="Times New Roman" w:hAnsi="Times New Roman"/>
                <w:color w:val="000000" w:themeColor="text1"/>
                <w:sz w:val="24"/>
                <w:szCs w:val="24"/>
              </w:rPr>
              <w:t xml:space="preserve"> актив</w:t>
            </w:r>
            <w:r w:rsidRPr="005A7116">
              <w:rPr>
                <w:rFonts w:ascii="Times New Roman" w:hAnsi="Times New Roman"/>
                <w:color w:val="000000" w:themeColor="text1"/>
                <w:sz w:val="24"/>
                <w:szCs w:val="24"/>
                <w:lang w:val="kk-KZ"/>
              </w:rPr>
              <w:t>тер</w:t>
            </w:r>
            <w:r w:rsidRPr="005A7116">
              <w:rPr>
                <w:rFonts w:ascii="Times New Roman" w:hAnsi="Times New Roman"/>
                <w:color w:val="000000" w:themeColor="text1"/>
                <w:sz w:val="24"/>
                <w:szCs w:val="24"/>
              </w:rPr>
              <w:t xml:space="preserve"> – </w:t>
            </w:r>
            <w:r w:rsidRPr="005A7116">
              <w:rPr>
                <w:rFonts w:ascii="Times New Roman" w:hAnsi="Times New Roman"/>
                <w:color w:val="000000" w:themeColor="text1"/>
                <w:sz w:val="24"/>
                <w:szCs w:val="24"/>
                <w:lang w:val="kk-KZ"/>
              </w:rPr>
              <w:t>барлығы</w:t>
            </w:r>
            <w:r w:rsidRPr="005A7116">
              <w:rPr>
                <w:rFonts w:ascii="Times New Roman" w:hAnsi="Times New Roman"/>
                <w:color w:val="000000" w:themeColor="text1"/>
                <w:sz w:val="24"/>
                <w:szCs w:val="24"/>
              </w:rPr>
              <w:t xml:space="preserve">, </w:t>
            </w:r>
            <w:r w:rsidRPr="005A7116">
              <w:rPr>
                <w:rFonts w:ascii="Times New Roman" w:hAnsi="Times New Roman"/>
                <w:color w:val="000000" w:themeColor="text1"/>
                <w:sz w:val="24"/>
                <w:szCs w:val="24"/>
                <w:lang w:val="kk-KZ"/>
              </w:rPr>
              <w:t>оның ішінде</w:t>
            </w:r>
            <w:r w:rsidRPr="005A7116">
              <w:rPr>
                <w:rFonts w:ascii="Times New Roman" w:hAnsi="Times New Roman"/>
                <w:color w:val="000000" w:themeColor="text1"/>
                <w:sz w:val="24"/>
                <w:szCs w:val="24"/>
              </w:rPr>
              <w:t>:</w:t>
            </w:r>
          </w:p>
        </w:tc>
        <w:tc>
          <w:tcPr>
            <w:tcW w:w="1361" w:type="dxa"/>
            <w:tcMar>
              <w:top w:w="0" w:type="dxa"/>
              <w:left w:w="108" w:type="dxa"/>
              <w:bottom w:w="0" w:type="dxa"/>
              <w:right w:w="108" w:type="dxa"/>
            </w:tcMar>
          </w:tcPr>
          <w:p w14:paraId="68E6A303" w14:textId="77777777" w:rsidR="00C90B63" w:rsidRPr="005A7116" w:rsidRDefault="00C90B63" w:rsidP="000D6F32">
            <w:pPr>
              <w:spacing w:after="0" w:line="240" w:lineRule="auto"/>
              <w:jc w:val="center"/>
              <w:rPr>
                <w:rFonts w:ascii="Times New Roman" w:hAnsi="Times New Roman"/>
                <w:color w:val="000000" w:themeColor="text1"/>
                <w:sz w:val="24"/>
                <w:szCs w:val="24"/>
              </w:rPr>
            </w:pPr>
          </w:p>
        </w:tc>
        <w:tc>
          <w:tcPr>
            <w:tcW w:w="1361" w:type="dxa"/>
            <w:tcMar>
              <w:top w:w="0" w:type="dxa"/>
              <w:left w:w="108" w:type="dxa"/>
              <w:bottom w:w="0" w:type="dxa"/>
              <w:right w:w="108" w:type="dxa"/>
            </w:tcMar>
          </w:tcPr>
          <w:p w14:paraId="7308A319"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х</w:t>
            </w:r>
          </w:p>
        </w:tc>
        <w:tc>
          <w:tcPr>
            <w:tcW w:w="1361" w:type="dxa"/>
            <w:tcMar>
              <w:top w:w="0" w:type="dxa"/>
              <w:left w:w="108" w:type="dxa"/>
              <w:bottom w:w="0" w:type="dxa"/>
              <w:right w:w="108" w:type="dxa"/>
            </w:tcMar>
          </w:tcPr>
          <w:p w14:paraId="2D65DD56" w14:textId="77777777" w:rsidR="00C90B63" w:rsidRPr="005A7116" w:rsidRDefault="00C90B63" w:rsidP="000D6F32">
            <w:pPr>
              <w:spacing w:after="0" w:line="240" w:lineRule="auto"/>
              <w:jc w:val="center"/>
              <w:rPr>
                <w:rFonts w:ascii="Times New Roman" w:hAnsi="Times New Roman"/>
                <w:color w:val="000000" w:themeColor="text1"/>
                <w:sz w:val="24"/>
                <w:szCs w:val="24"/>
              </w:rPr>
            </w:pPr>
          </w:p>
        </w:tc>
      </w:tr>
      <w:tr w:rsidR="0012267E" w:rsidRPr="005A7116" w14:paraId="35DFC983" w14:textId="77777777" w:rsidTr="00C90B63">
        <w:trPr>
          <w:jc w:val="center"/>
        </w:trPr>
        <w:tc>
          <w:tcPr>
            <w:tcW w:w="794" w:type="dxa"/>
            <w:tcMar>
              <w:top w:w="0" w:type="dxa"/>
              <w:left w:w="108" w:type="dxa"/>
              <w:bottom w:w="0" w:type="dxa"/>
              <w:right w:w="108" w:type="dxa"/>
            </w:tcMar>
          </w:tcPr>
          <w:p w14:paraId="7D9BD356"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6.1</w:t>
            </w:r>
          </w:p>
        </w:tc>
        <w:tc>
          <w:tcPr>
            <w:tcW w:w="4762" w:type="dxa"/>
            <w:tcMar>
              <w:top w:w="0" w:type="dxa"/>
              <w:left w:w="108" w:type="dxa"/>
              <w:bottom w:w="0" w:type="dxa"/>
              <w:right w:w="108" w:type="dxa"/>
            </w:tcMar>
          </w:tcPr>
          <w:p w14:paraId="5E079349" w14:textId="77777777" w:rsidR="00C90B63" w:rsidRPr="005A7116" w:rsidRDefault="00C90B63"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hAnsi="Times New Roman"/>
                <w:color w:val="000000" w:themeColor="text1"/>
                <w:sz w:val="24"/>
                <w:szCs w:val="24"/>
                <w:lang w:val="kk-KZ"/>
              </w:rPr>
              <w:t xml:space="preserve">Тазартылған бағалы </w:t>
            </w:r>
            <w:r w:rsidRPr="005A7116">
              <w:rPr>
                <w:rFonts w:ascii="Times New Roman" w:hAnsi="Times New Roman"/>
                <w:color w:val="000000" w:themeColor="text1"/>
                <w:sz w:val="24"/>
                <w:szCs w:val="24"/>
              </w:rPr>
              <w:t>метал</w:t>
            </w:r>
            <w:r w:rsidRPr="005A7116">
              <w:rPr>
                <w:rFonts w:ascii="Times New Roman" w:hAnsi="Times New Roman"/>
                <w:color w:val="000000" w:themeColor="text1"/>
                <w:sz w:val="24"/>
                <w:szCs w:val="24"/>
                <w:lang w:val="kk-KZ"/>
              </w:rPr>
              <w:t xml:space="preserve">дары мен </w:t>
            </w:r>
            <w:r w:rsidRPr="005A7116">
              <w:rPr>
                <w:rFonts w:ascii="Times New Roman" w:hAnsi="Times New Roman"/>
                <w:color w:val="000000" w:themeColor="text1"/>
                <w:sz w:val="24"/>
                <w:szCs w:val="24"/>
              </w:rPr>
              <w:t>метал депозит</w:t>
            </w:r>
            <w:r w:rsidRPr="005A7116">
              <w:rPr>
                <w:rFonts w:ascii="Times New Roman" w:hAnsi="Times New Roman"/>
                <w:color w:val="000000" w:themeColor="text1"/>
                <w:sz w:val="24"/>
                <w:szCs w:val="24"/>
                <w:lang w:val="kk-KZ"/>
              </w:rPr>
              <w:t>тері</w:t>
            </w:r>
          </w:p>
        </w:tc>
        <w:tc>
          <w:tcPr>
            <w:tcW w:w="1361" w:type="dxa"/>
            <w:tcMar>
              <w:top w:w="0" w:type="dxa"/>
              <w:left w:w="108" w:type="dxa"/>
              <w:bottom w:w="0" w:type="dxa"/>
              <w:right w:w="108" w:type="dxa"/>
            </w:tcMar>
          </w:tcPr>
          <w:p w14:paraId="63AA39E6" w14:textId="77777777" w:rsidR="00C90B63" w:rsidRPr="005A7116" w:rsidRDefault="00C90B63" w:rsidP="000D6F32">
            <w:pPr>
              <w:spacing w:after="0" w:line="240" w:lineRule="auto"/>
              <w:jc w:val="center"/>
              <w:rPr>
                <w:rFonts w:ascii="Times New Roman" w:hAnsi="Times New Roman"/>
                <w:color w:val="000000" w:themeColor="text1"/>
                <w:sz w:val="24"/>
                <w:szCs w:val="24"/>
              </w:rPr>
            </w:pPr>
          </w:p>
        </w:tc>
        <w:tc>
          <w:tcPr>
            <w:tcW w:w="1361" w:type="dxa"/>
            <w:tcMar>
              <w:top w:w="0" w:type="dxa"/>
              <w:left w:w="108" w:type="dxa"/>
              <w:bottom w:w="0" w:type="dxa"/>
              <w:right w:w="108" w:type="dxa"/>
            </w:tcMar>
          </w:tcPr>
          <w:p w14:paraId="147C195B"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361" w:type="dxa"/>
            <w:tcMar>
              <w:top w:w="0" w:type="dxa"/>
              <w:left w:w="108" w:type="dxa"/>
              <w:bottom w:w="0" w:type="dxa"/>
              <w:right w:w="108" w:type="dxa"/>
            </w:tcMar>
          </w:tcPr>
          <w:p w14:paraId="77E561A4"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p>
        </w:tc>
      </w:tr>
      <w:tr w:rsidR="0012267E" w:rsidRPr="005A7116" w14:paraId="0E28A29C" w14:textId="77777777" w:rsidTr="00C90B63">
        <w:trPr>
          <w:jc w:val="center"/>
        </w:trPr>
        <w:tc>
          <w:tcPr>
            <w:tcW w:w="794" w:type="dxa"/>
            <w:tcMar>
              <w:top w:w="0" w:type="dxa"/>
              <w:left w:w="108" w:type="dxa"/>
              <w:bottom w:w="0" w:type="dxa"/>
              <w:right w:w="108" w:type="dxa"/>
            </w:tcMar>
          </w:tcPr>
          <w:p w14:paraId="65428705"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6.2</w:t>
            </w:r>
          </w:p>
        </w:tc>
        <w:tc>
          <w:tcPr>
            <w:tcW w:w="4762" w:type="dxa"/>
            <w:tcMar>
              <w:top w:w="0" w:type="dxa"/>
              <w:left w:w="108" w:type="dxa"/>
              <w:bottom w:w="0" w:type="dxa"/>
              <w:right w:w="108" w:type="dxa"/>
            </w:tcMar>
          </w:tcPr>
          <w:p w14:paraId="4442C241" w14:textId="77777777" w:rsidR="00C90B63" w:rsidRPr="005A7116" w:rsidRDefault="00C90B63" w:rsidP="000D6F32">
            <w:pPr>
              <w:spacing w:after="0" w:line="240" w:lineRule="auto"/>
              <w:jc w:val="both"/>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lang w:val="kk-KZ"/>
              </w:rPr>
              <w:t xml:space="preserve">Бағалы қағаздар (бағалы қағаздар </w:t>
            </w:r>
            <w:r w:rsidRPr="005A7116">
              <w:rPr>
                <w:rFonts w:ascii="Times New Roman" w:hAnsi="Times New Roman"/>
                <w:color w:val="000000" w:themeColor="text1"/>
                <w:sz w:val="24"/>
                <w:szCs w:val="24"/>
                <w:lang w:val="kk-KZ"/>
              </w:rPr>
              <w:lastRenderedPageBreak/>
              <w:t>шығарылымы проспектінің талаптары бойынша мерзімі өтпеген) шығарылымының проспектінде көзделген, олардың айналымда жүру мерзімінің аяқталуына байланысты туындаған бағалы қағаздардың номиналды құнының төлемі бойынша бағалы қағаздар эмитенттеріне қойылатын талаптар</w:t>
            </w:r>
          </w:p>
        </w:tc>
        <w:tc>
          <w:tcPr>
            <w:tcW w:w="1361" w:type="dxa"/>
            <w:tcMar>
              <w:top w:w="0" w:type="dxa"/>
              <w:left w:w="108" w:type="dxa"/>
              <w:bottom w:w="0" w:type="dxa"/>
              <w:right w:w="108" w:type="dxa"/>
            </w:tcMar>
          </w:tcPr>
          <w:p w14:paraId="5022FF9E"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p>
        </w:tc>
        <w:tc>
          <w:tcPr>
            <w:tcW w:w="1361" w:type="dxa"/>
            <w:tcMar>
              <w:top w:w="0" w:type="dxa"/>
              <w:left w:w="108" w:type="dxa"/>
              <w:bottom w:w="0" w:type="dxa"/>
              <w:right w:w="108" w:type="dxa"/>
            </w:tcMar>
          </w:tcPr>
          <w:p w14:paraId="69B53F97"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r w:rsidRPr="005A7116">
              <w:rPr>
                <w:rFonts w:ascii="Times New Roman" w:hAnsi="Times New Roman"/>
                <w:color w:val="000000" w:themeColor="text1"/>
                <w:sz w:val="24"/>
                <w:szCs w:val="24"/>
              </w:rPr>
              <w:t>100%</w:t>
            </w:r>
          </w:p>
        </w:tc>
        <w:tc>
          <w:tcPr>
            <w:tcW w:w="1361" w:type="dxa"/>
            <w:tcMar>
              <w:top w:w="0" w:type="dxa"/>
              <w:left w:w="108" w:type="dxa"/>
              <w:bottom w:w="0" w:type="dxa"/>
              <w:right w:w="108" w:type="dxa"/>
            </w:tcMar>
          </w:tcPr>
          <w:p w14:paraId="695572F9"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rPr>
            </w:pPr>
          </w:p>
        </w:tc>
      </w:tr>
      <w:tr w:rsidR="0012267E" w:rsidRPr="008C1133" w14:paraId="763EA12A" w14:textId="77777777" w:rsidTr="00C90B63">
        <w:trPr>
          <w:jc w:val="center"/>
        </w:trPr>
        <w:tc>
          <w:tcPr>
            <w:tcW w:w="794" w:type="dxa"/>
            <w:tcMar>
              <w:top w:w="0" w:type="dxa"/>
              <w:left w:w="108" w:type="dxa"/>
              <w:bottom w:w="0" w:type="dxa"/>
              <w:right w:w="108" w:type="dxa"/>
            </w:tcMar>
            <w:hideMark/>
          </w:tcPr>
          <w:p w14:paraId="47F30094"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lang w:val="kk-KZ"/>
              </w:rPr>
            </w:pPr>
            <w:r w:rsidRPr="005A7116">
              <w:rPr>
                <w:rFonts w:ascii="Times New Roman" w:hAnsi="Times New Roman"/>
                <w:color w:val="000000" w:themeColor="text1"/>
                <w:sz w:val="24"/>
                <w:szCs w:val="24"/>
                <w:lang w:val="kk-KZ"/>
              </w:rPr>
              <w:lastRenderedPageBreak/>
              <w:t>7</w:t>
            </w:r>
          </w:p>
        </w:tc>
        <w:tc>
          <w:tcPr>
            <w:tcW w:w="4762" w:type="dxa"/>
            <w:tcMar>
              <w:top w:w="0" w:type="dxa"/>
              <w:left w:w="108" w:type="dxa"/>
              <w:bottom w:w="0" w:type="dxa"/>
              <w:right w:w="108" w:type="dxa"/>
            </w:tcMar>
            <w:hideMark/>
          </w:tcPr>
          <w:p w14:paraId="506A19A9" w14:textId="77777777" w:rsidR="00C90B63" w:rsidRPr="005A7116" w:rsidRDefault="00C90B63"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eastAsia="Times New Roman" w:hAnsi="Times New Roman"/>
                <w:color w:val="000000" w:themeColor="text1"/>
                <w:spacing w:val="2"/>
                <w:sz w:val="24"/>
                <w:szCs w:val="24"/>
                <w:lang w:val="kk-KZ"/>
              </w:rPr>
              <w:t>Өтімділігі жоғары активтердің жиынтығы - ВА</w:t>
            </w:r>
            <w:r w:rsidRPr="005A7116">
              <w:rPr>
                <w:rFonts w:ascii="Times New Roman" w:hAnsi="Times New Roman"/>
                <w:color w:val="000000" w:themeColor="text1"/>
                <w:sz w:val="24"/>
                <w:szCs w:val="24"/>
                <w:lang w:val="kk-KZ"/>
              </w:rPr>
              <w:t xml:space="preserve"> </w:t>
            </w:r>
          </w:p>
        </w:tc>
        <w:tc>
          <w:tcPr>
            <w:tcW w:w="1361" w:type="dxa"/>
            <w:tcMar>
              <w:top w:w="0" w:type="dxa"/>
              <w:left w:w="108" w:type="dxa"/>
              <w:bottom w:w="0" w:type="dxa"/>
              <w:right w:w="108" w:type="dxa"/>
            </w:tcMar>
            <w:hideMark/>
          </w:tcPr>
          <w:p w14:paraId="116757D1"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lang w:val="kk-KZ"/>
              </w:rPr>
            </w:pPr>
          </w:p>
        </w:tc>
        <w:tc>
          <w:tcPr>
            <w:tcW w:w="1361" w:type="dxa"/>
            <w:tcMar>
              <w:top w:w="0" w:type="dxa"/>
              <w:left w:w="108" w:type="dxa"/>
              <w:bottom w:w="0" w:type="dxa"/>
              <w:right w:w="108" w:type="dxa"/>
            </w:tcMar>
            <w:hideMark/>
          </w:tcPr>
          <w:p w14:paraId="44A0A439"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lang w:val="kk-KZ"/>
              </w:rPr>
            </w:pPr>
          </w:p>
        </w:tc>
        <w:tc>
          <w:tcPr>
            <w:tcW w:w="1361" w:type="dxa"/>
            <w:tcMar>
              <w:top w:w="0" w:type="dxa"/>
              <w:left w:w="108" w:type="dxa"/>
              <w:bottom w:w="0" w:type="dxa"/>
              <w:right w:w="108" w:type="dxa"/>
            </w:tcMar>
            <w:hideMark/>
          </w:tcPr>
          <w:p w14:paraId="61C8FA7E"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lang w:val="kk-KZ"/>
              </w:rPr>
            </w:pPr>
          </w:p>
        </w:tc>
      </w:tr>
      <w:tr w:rsidR="0012267E" w:rsidRPr="008C1133" w14:paraId="3FCAA48F" w14:textId="77777777" w:rsidTr="00C90B63">
        <w:trPr>
          <w:jc w:val="center"/>
        </w:trPr>
        <w:tc>
          <w:tcPr>
            <w:tcW w:w="794" w:type="dxa"/>
            <w:tcMar>
              <w:top w:w="0" w:type="dxa"/>
              <w:left w:w="108" w:type="dxa"/>
              <w:bottom w:w="0" w:type="dxa"/>
              <w:right w:w="108" w:type="dxa"/>
            </w:tcMar>
            <w:hideMark/>
          </w:tcPr>
          <w:p w14:paraId="5BB9CFF4"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lang w:val="kk-KZ"/>
              </w:rPr>
            </w:pPr>
            <w:r w:rsidRPr="005A7116">
              <w:rPr>
                <w:rFonts w:ascii="Times New Roman" w:hAnsi="Times New Roman"/>
                <w:color w:val="000000" w:themeColor="text1"/>
                <w:sz w:val="24"/>
                <w:szCs w:val="24"/>
                <w:lang w:val="kk-KZ"/>
              </w:rPr>
              <w:t>8</w:t>
            </w:r>
          </w:p>
        </w:tc>
        <w:tc>
          <w:tcPr>
            <w:tcW w:w="4762" w:type="dxa"/>
            <w:tcMar>
              <w:top w:w="0" w:type="dxa"/>
              <w:left w:w="108" w:type="dxa"/>
              <w:bottom w:w="0" w:type="dxa"/>
              <w:right w:w="108" w:type="dxa"/>
            </w:tcMar>
            <w:hideMark/>
          </w:tcPr>
          <w:p w14:paraId="026B9BAF" w14:textId="77777777" w:rsidR="00C90B63" w:rsidRPr="005A7116" w:rsidRDefault="00C90B63"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eastAsia="Times New Roman" w:hAnsi="Times New Roman"/>
                <w:color w:val="000000" w:themeColor="text1"/>
                <w:spacing w:val="2"/>
                <w:sz w:val="24"/>
                <w:szCs w:val="24"/>
                <w:lang w:val="kk-KZ"/>
              </w:rPr>
              <w:t>Исламдық қайта сақтандырушының үлесін шегергенде сақтандыру резервтері - СР</w:t>
            </w:r>
            <w:r w:rsidRPr="005A7116">
              <w:rPr>
                <w:rFonts w:ascii="Times New Roman" w:hAnsi="Times New Roman"/>
                <w:color w:val="000000" w:themeColor="text1"/>
                <w:sz w:val="24"/>
                <w:szCs w:val="24"/>
                <w:lang w:val="kk-KZ"/>
              </w:rPr>
              <w:t xml:space="preserve"> </w:t>
            </w:r>
          </w:p>
        </w:tc>
        <w:tc>
          <w:tcPr>
            <w:tcW w:w="1361" w:type="dxa"/>
            <w:tcMar>
              <w:top w:w="0" w:type="dxa"/>
              <w:left w:w="108" w:type="dxa"/>
              <w:bottom w:w="0" w:type="dxa"/>
              <w:right w:w="108" w:type="dxa"/>
            </w:tcMar>
            <w:hideMark/>
          </w:tcPr>
          <w:p w14:paraId="75404C75"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lang w:val="kk-KZ"/>
              </w:rPr>
            </w:pPr>
          </w:p>
        </w:tc>
        <w:tc>
          <w:tcPr>
            <w:tcW w:w="1361" w:type="dxa"/>
            <w:tcMar>
              <w:top w:w="0" w:type="dxa"/>
              <w:left w:w="108" w:type="dxa"/>
              <w:bottom w:w="0" w:type="dxa"/>
              <w:right w:w="108" w:type="dxa"/>
            </w:tcMar>
            <w:hideMark/>
          </w:tcPr>
          <w:p w14:paraId="3EC21413"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lang w:val="kk-KZ"/>
              </w:rPr>
            </w:pPr>
          </w:p>
        </w:tc>
        <w:tc>
          <w:tcPr>
            <w:tcW w:w="1361" w:type="dxa"/>
            <w:tcMar>
              <w:top w:w="0" w:type="dxa"/>
              <w:left w:w="108" w:type="dxa"/>
              <w:bottom w:w="0" w:type="dxa"/>
              <w:right w:w="108" w:type="dxa"/>
            </w:tcMar>
            <w:hideMark/>
          </w:tcPr>
          <w:p w14:paraId="3688F924"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lang w:val="kk-KZ"/>
              </w:rPr>
            </w:pPr>
          </w:p>
        </w:tc>
      </w:tr>
      <w:tr w:rsidR="0012267E" w:rsidRPr="008C1133" w14:paraId="4646AA9B" w14:textId="77777777" w:rsidTr="00C90B63">
        <w:trPr>
          <w:jc w:val="center"/>
        </w:trPr>
        <w:tc>
          <w:tcPr>
            <w:tcW w:w="794" w:type="dxa"/>
            <w:tcMar>
              <w:top w:w="0" w:type="dxa"/>
              <w:left w:w="108" w:type="dxa"/>
              <w:bottom w:w="0" w:type="dxa"/>
              <w:right w:w="108" w:type="dxa"/>
            </w:tcMar>
            <w:hideMark/>
          </w:tcPr>
          <w:p w14:paraId="5C17CA8E"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lang w:val="kk-KZ"/>
              </w:rPr>
            </w:pPr>
            <w:r w:rsidRPr="005A7116">
              <w:rPr>
                <w:rFonts w:ascii="Times New Roman" w:hAnsi="Times New Roman"/>
                <w:color w:val="000000" w:themeColor="text1"/>
                <w:sz w:val="24"/>
                <w:szCs w:val="24"/>
                <w:lang w:val="kk-KZ"/>
              </w:rPr>
              <w:t>9</w:t>
            </w:r>
          </w:p>
        </w:tc>
        <w:tc>
          <w:tcPr>
            <w:tcW w:w="4762" w:type="dxa"/>
            <w:tcMar>
              <w:top w:w="0" w:type="dxa"/>
              <w:left w:w="108" w:type="dxa"/>
              <w:bottom w:w="0" w:type="dxa"/>
              <w:right w:w="108" w:type="dxa"/>
            </w:tcMar>
            <w:hideMark/>
          </w:tcPr>
          <w:p w14:paraId="17C283CD" w14:textId="77777777" w:rsidR="00C90B63" w:rsidRPr="005A7116" w:rsidRDefault="00C90B63" w:rsidP="000D6F32">
            <w:pPr>
              <w:spacing w:after="0" w:line="240" w:lineRule="auto"/>
              <w:jc w:val="both"/>
              <w:textAlignment w:val="baseline"/>
              <w:rPr>
                <w:rFonts w:ascii="Times New Roman" w:hAnsi="Times New Roman"/>
                <w:color w:val="000000" w:themeColor="text1"/>
                <w:sz w:val="24"/>
                <w:szCs w:val="24"/>
                <w:lang w:val="kk-KZ"/>
              </w:rPr>
            </w:pPr>
            <w:r w:rsidRPr="005A7116">
              <w:rPr>
                <w:rFonts w:ascii="Times New Roman" w:eastAsia="Times New Roman" w:hAnsi="Times New Roman"/>
                <w:color w:val="000000" w:themeColor="text1"/>
                <w:spacing w:val="2"/>
                <w:sz w:val="24"/>
                <w:szCs w:val="24"/>
                <w:lang w:val="kk-KZ"/>
              </w:rPr>
              <w:t>Өтімділігі жоғары активтер жеткіліктілігінің нормативі</w:t>
            </w:r>
            <w:r w:rsidRPr="005A7116">
              <w:rPr>
                <w:rFonts w:ascii="Times New Roman" w:hAnsi="Times New Roman"/>
                <w:color w:val="000000" w:themeColor="text1"/>
                <w:sz w:val="24"/>
                <w:szCs w:val="24"/>
                <w:lang w:val="kk-KZ"/>
              </w:rPr>
              <w:t xml:space="preserve"> </w:t>
            </w:r>
          </w:p>
        </w:tc>
        <w:tc>
          <w:tcPr>
            <w:tcW w:w="1361" w:type="dxa"/>
            <w:tcMar>
              <w:top w:w="0" w:type="dxa"/>
              <w:left w:w="108" w:type="dxa"/>
              <w:bottom w:w="0" w:type="dxa"/>
              <w:right w:w="108" w:type="dxa"/>
            </w:tcMar>
            <w:hideMark/>
          </w:tcPr>
          <w:p w14:paraId="1C471DA0"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lang w:val="kk-KZ"/>
              </w:rPr>
            </w:pPr>
          </w:p>
        </w:tc>
        <w:tc>
          <w:tcPr>
            <w:tcW w:w="1361" w:type="dxa"/>
            <w:tcMar>
              <w:top w:w="0" w:type="dxa"/>
              <w:left w:w="108" w:type="dxa"/>
              <w:bottom w:w="0" w:type="dxa"/>
              <w:right w:w="108" w:type="dxa"/>
            </w:tcMar>
            <w:hideMark/>
          </w:tcPr>
          <w:p w14:paraId="6F4847E8"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lang w:val="kk-KZ"/>
              </w:rPr>
            </w:pPr>
          </w:p>
        </w:tc>
        <w:tc>
          <w:tcPr>
            <w:tcW w:w="1361" w:type="dxa"/>
            <w:tcMar>
              <w:top w:w="0" w:type="dxa"/>
              <w:left w:w="108" w:type="dxa"/>
              <w:bottom w:w="0" w:type="dxa"/>
              <w:right w:w="108" w:type="dxa"/>
            </w:tcMar>
            <w:hideMark/>
          </w:tcPr>
          <w:p w14:paraId="42FB85BE" w14:textId="77777777" w:rsidR="00C90B63" w:rsidRPr="005A7116" w:rsidRDefault="00C90B63" w:rsidP="000D6F32">
            <w:pPr>
              <w:spacing w:after="0" w:line="240" w:lineRule="auto"/>
              <w:jc w:val="center"/>
              <w:textAlignment w:val="baseline"/>
              <w:rPr>
                <w:rFonts w:ascii="Times New Roman" w:hAnsi="Times New Roman"/>
                <w:color w:val="000000" w:themeColor="text1"/>
                <w:sz w:val="24"/>
                <w:szCs w:val="24"/>
                <w:lang w:val="kk-KZ"/>
              </w:rPr>
            </w:pPr>
          </w:p>
        </w:tc>
      </w:tr>
    </w:tbl>
    <w:p w14:paraId="200BDB52" w14:textId="77777777" w:rsidR="00C90B63" w:rsidRPr="005A7116" w:rsidRDefault="00C90B63" w:rsidP="000D6F32">
      <w:pPr>
        <w:spacing w:after="0" w:line="240" w:lineRule="auto"/>
        <w:ind w:firstLine="709"/>
        <w:rPr>
          <w:rFonts w:ascii="Times New Roman" w:eastAsia="Times New Roman" w:hAnsi="Times New Roman"/>
          <w:color w:val="000000" w:themeColor="text1"/>
          <w:sz w:val="28"/>
          <w:szCs w:val="28"/>
          <w:lang w:val="kk-KZ"/>
        </w:rPr>
      </w:pPr>
    </w:p>
    <w:tbl>
      <w:tblPr>
        <w:tblW w:w="9640" w:type="dxa"/>
        <w:jc w:val="center"/>
        <w:tblLayout w:type="fixed"/>
        <w:tblLook w:val="04A0" w:firstRow="1" w:lastRow="0" w:firstColumn="1" w:lastColumn="0" w:noHBand="0" w:noVBand="1"/>
      </w:tblPr>
      <w:tblGrid>
        <w:gridCol w:w="4819"/>
        <w:gridCol w:w="4821"/>
      </w:tblGrid>
      <w:tr w:rsidR="0012267E" w:rsidRPr="005A7116" w14:paraId="746B9F06" w14:textId="77777777" w:rsidTr="00C90B63">
        <w:trPr>
          <w:jc w:val="center"/>
        </w:trPr>
        <w:tc>
          <w:tcPr>
            <w:tcW w:w="4819" w:type="dxa"/>
            <w:hideMark/>
          </w:tcPr>
          <w:p w14:paraId="01E9988F" w14:textId="77777777" w:rsidR="00C90B63" w:rsidRPr="005A7116" w:rsidRDefault="00C90B63"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rPr>
            </w:pPr>
            <w:r w:rsidRPr="005A7116">
              <w:rPr>
                <w:rFonts w:ascii="Times New Roman" w:eastAsia="Times New Roman" w:hAnsi="Times New Roman"/>
                <w:color w:val="000000" w:themeColor="text1"/>
                <w:sz w:val="28"/>
                <w:szCs w:val="26"/>
                <w:lang w:val="kk-KZ"/>
              </w:rPr>
              <w:t>Атауы ________________________________________________________________</w:t>
            </w:r>
          </w:p>
          <w:p w14:paraId="798E492A" w14:textId="77777777" w:rsidR="00C90B63" w:rsidRPr="005A7116" w:rsidRDefault="00C90B63"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rPr>
            </w:pPr>
          </w:p>
        </w:tc>
        <w:tc>
          <w:tcPr>
            <w:tcW w:w="4821" w:type="dxa"/>
          </w:tcPr>
          <w:p w14:paraId="6299B855" w14:textId="77777777" w:rsidR="00C90B63" w:rsidRPr="005A7116" w:rsidRDefault="00C90B63"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rPr>
            </w:pPr>
            <w:r w:rsidRPr="005A7116">
              <w:rPr>
                <w:rFonts w:ascii="Times New Roman" w:eastAsia="Times New Roman" w:hAnsi="Times New Roman"/>
                <w:color w:val="000000" w:themeColor="text1"/>
                <w:sz w:val="28"/>
                <w:szCs w:val="26"/>
                <w:lang w:val="kk-KZ"/>
              </w:rPr>
              <w:t>Мекенжайы ________________________________________________________________</w:t>
            </w:r>
          </w:p>
          <w:p w14:paraId="3E41912F" w14:textId="77777777" w:rsidR="00C90B63" w:rsidRPr="005A7116" w:rsidRDefault="00C90B63"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rPr>
            </w:pPr>
          </w:p>
        </w:tc>
      </w:tr>
      <w:tr w:rsidR="0012267E" w:rsidRPr="005A7116" w14:paraId="23519887" w14:textId="77777777" w:rsidTr="00C90B63">
        <w:trPr>
          <w:jc w:val="center"/>
        </w:trPr>
        <w:tc>
          <w:tcPr>
            <w:tcW w:w="9640" w:type="dxa"/>
            <w:gridSpan w:val="2"/>
          </w:tcPr>
          <w:p w14:paraId="5FC0990C" w14:textId="66F67672" w:rsidR="00C90B63" w:rsidRPr="005A7116" w:rsidRDefault="00C90B63"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rPr>
            </w:pPr>
            <w:r w:rsidRPr="005A7116">
              <w:rPr>
                <w:rFonts w:ascii="Times New Roman" w:eastAsia="Times New Roman" w:hAnsi="Times New Roman"/>
                <w:color w:val="000000" w:themeColor="text1"/>
                <w:sz w:val="28"/>
                <w:szCs w:val="26"/>
                <w:lang w:val="kk-KZ"/>
              </w:rPr>
              <w:t>Телефон</w:t>
            </w:r>
            <w:r w:rsidR="003F1C70" w:rsidRPr="005A7116">
              <w:rPr>
                <w:rFonts w:ascii="Times New Roman" w:eastAsia="Times New Roman" w:hAnsi="Times New Roman"/>
                <w:color w:val="000000" w:themeColor="text1"/>
                <w:sz w:val="28"/>
                <w:szCs w:val="26"/>
                <w:lang w:val="kk-KZ"/>
              </w:rPr>
              <w:t>ы</w:t>
            </w:r>
            <w:r w:rsidRPr="005A7116">
              <w:rPr>
                <w:rFonts w:ascii="Times New Roman" w:eastAsia="Times New Roman" w:hAnsi="Times New Roman"/>
                <w:color w:val="000000" w:themeColor="text1"/>
                <w:sz w:val="28"/>
                <w:szCs w:val="26"/>
                <w:lang w:val="kk-KZ"/>
              </w:rPr>
              <w:t xml:space="preserve"> __________________________________________________________</w:t>
            </w:r>
          </w:p>
          <w:p w14:paraId="7ABC428A" w14:textId="77777777" w:rsidR="00C90B63" w:rsidRPr="005A7116" w:rsidRDefault="00C90B63"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rPr>
            </w:pPr>
          </w:p>
        </w:tc>
      </w:tr>
      <w:tr w:rsidR="0012267E" w:rsidRPr="005A7116" w14:paraId="61449A7F" w14:textId="77777777" w:rsidTr="00C90B63">
        <w:trPr>
          <w:jc w:val="center"/>
        </w:trPr>
        <w:tc>
          <w:tcPr>
            <w:tcW w:w="9640" w:type="dxa"/>
            <w:gridSpan w:val="2"/>
          </w:tcPr>
          <w:p w14:paraId="0C553835" w14:textId="77777777" w:rsidR="00C90B63" w:rsidRPr="005A7116" w:rsidRDefault="00C90B63"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rPr>
            </w:pPr>
            <w:r w:rsidRPr="005A7116">
              <w:rPr>
                <w:rFonts w:ascii="Times New Roman" w:eastAsia="Times New Roman" w:hAnsi="Times New Roman"/>
                <w:color w:val="000000" w:themeColor="text1"/>
                <w:sz w:val="28"/>
                <w:szCs w:val="26"/>
                <w:lang w:val="kk-KZ"/>
              </w:rPr>
              <w:t xml:space="preserve">Электрондық пошта адресі____________________________________________ </w:t>
            </w:r>
          </w:p>
          <w:p w14:paraId="3C59EF78" w14:textId="77777777" w:rsidR="00C90B63" w:rsidRPr="005A7116" w:rsidRDefault="00C90B63"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rPr>
            </w:pPr>
          </w:p>
        </w:tc>
      </w:tr>
      <w:tr w:rsidR="0012267E" w:rsidRPr="005A7116" w14:paraId="1BBECF5E" w14:textId="77777777" w:rsidTr="00C90B63">
        <w:trPr>
          <w:jc w:val="center"/>
        </w:trPr>
        <w:tc>
          <w:tcPr>
            <w:tcW w:w="9640" w:type="dxa"/>
            <w:gridSpan w:val="2"/>
          </w:tcPr>
          <w:p w14:paraId="1FE7D40E" w14:textId="77777777" w:rsidR="00C90B63" w:rsidRPr="005A7116" w:rsidRDefault="00C90B63"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rPr>
            </w:pPr>
            <w:r w:rsidRPr="005A7116">
              <w:rPr>
                <w:rFonts w:ascii="Times New Roman" w:eastAsia="Times New Roman" w:hAnsi="Times New Roman"/>
                <w:color w:val="000000" w:themeColor="text1"/>
                <w:sz w:val="28"/>
                <w:szCs w:val="26"/>
                <w:lang w:val="kk-KZ"/>
              </w:rPr>
              <w:t>Орындаушы</w:t>
            </w:r>
          </w:p>
        </w:tc>
      </w:tr>
      <w:tr w:rsidR="0012267E" w:rsidRPr="005A7116" w14:paraId="05A9FFB1" w14:textId="77777777" w:rsidTr="00C90B63">
        <w:trPr>
          <w:jc w:val="center"/>
        </w:trPr>
        <w:tc>
          <w:tcPr>
            <w:tcW w:w="9640" w:type="dxa"/>
            <w:gridSpan w:val="2"/>
            <w:hideMark/>
          </w:tcPr>
          <w:p w14:paraId="0225F80F" w14:textId="77777777" w:rsidR="00C90B63" w:rsidRPr="005A7116" w:rsidRDefault="00C90B63"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rPr>
            </w:pPr>
            <w:r w:rsidRPr="005A7116">
              <w:rPr>
                <w:rFonts w:ascii="Times New Roman" w:eastAsia="Times New Roman" w:hAnsi="Times New Roman"/>
                <w:color w:val="000000" w:themeColor="text1"/>
                <w:sz w:val="28"/>
                <w:szCs w:val="26"/>
                <w:lang w:val="kk-KZ"/>
              </w:rPr>
              <w:t>______________________________________________      ________________</w:t>
            </w:r>
          </w:p>
        </w:tc>
      </w:tr>
      <w:tr w:rsidR="0012267E" w:rsidRPr="005A7116" w14:paraId="7D1AB819" w14:textId="77777777" w:rsidTr="00C90B63">
        <w:trPr>
          <w:jc w:val="center"/>
        </w:trPr>
        <w:tc>
          <w:tcPr>
            <w:tcW w:w="9640" w:type="dxa"/>
            <w:gridSpan w:val="2"/>
          </w:tcPr>
          <w:p w14:paraId="65C2CB2B" w14:textId="77777777" w:rsidR="00C90B63" w:rsidRPr="005A7116" w:rsidRDefault="00C90B63"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rPr>
            </w:pPr>
            <w:r w:rsidRPr="005A7116">
              <w:rPr>
                <w:rFonts w:ascii="Times New Roman" w:eastAsia="Times New Roman" w:hAnsi="Times New Roman"/>
                <w:color w:val="000000" w:themeColor="text1"/>
                <w:sz w:val="28"/>
                <w:szCs w:val="26"/>
                <w:lang w:val="kk-KZ"/>
              </w:rPr>
              <w:t xml:space="preserve">        тегі, аты, әкесінің аты (ол бар болса)                                 қолы</w:t>
            </w:r>
          </w:p>
          <w:p w14:paraId="7CF92559" w14:textId="77777777" w:rsidR="00C90B63" w:rsidRPr="005A7116" w:rsidRDefault="00C90B63"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rPr>
            </w:pPr>
          </w:p>
        </w:tc>
      </w:tr>
      <w:tr w:rsidR="0012267E" w:rsidRPr="005A7116" w14:paraId="24BC06E9" w14:textId="77777777" w:rsidTr="00C90B63">
        <w:trPr>
          <w:jc w:val="center"/>
        </w:trPr>
        <w:tc>
          <w:tcPr>
            <w:tcW w:w="9640" w:type="dxa"/>
            <w:gridSpan w:val="2"/>
            <w:hideMark/>
          </w:tcPr>
          <w:p w14:paraId="05157F29" w14:textId="77777777" w:rsidR="00C90B63" w:rsidRPr="005A7116" w:rsidRDefault="00C90B63"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rPr>
            </w:pPr>
            <w:r w:rsidRPr="005A7116">
              <w:rPr>
                <w:rFonts w:ascii="Times New Roman" w:eastAsia="Times New Roman" w:hAnsi="Times New Roman"/>
                <w:color w:val="000000" w:themeColor="text1"/>
                <w:sz w:val="28"/>
                <w:szCs w:val="26"/>
                <w:lang w:val="kk-KZ"/>
              </w:rPr>
              <w:t>Бас бухгалтер (немесе оның орнындағы адам)</w:t>
            </w:r>
          </w:p>
        </w:tc>
      </w:tr>
      <w:tr w:rsidR="0012267E" w:rsidRPr="005A7116" w14:paraId="333EC0A0" w14:textId="77777777" w:rsidTr="00C90B63">
        <w:trPr>
          <w:jc w:val="center"/>
        </w:trPr>
        <w:tc>
          <w:tcPr>
            <w:tcW w:w="9640" w:type="dxa"/>
            <w:gridSpan w:val="2"/>
            <w:hideMark/>
          </w:tcPr>
          <w:p w14:paraId="5C61E944" w14:textId="77777777" w:rsidR="00C90B63" w:rsidRPr="005A7116" w:rsidRDefault="00C90B63"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rPr>
            </w:pPr>
            <w:r w:rsidRPr="005A7116">
              <w:rPr>
                <w:rFonts w:ascii="Times New Roman" w:eastAsia="Times New Roman" w:hAnsi="Times New Roman"/>
                <w:color w:val="000000" w:themeColor="text1"/>
                <w:sz w:val="28"/>
                <w:szCs w:val="26"/>
                <w:lang w:val="kk-KZ"/>
              </w:rPr>
              <w:t>______________________________________________      ________________</w:t>
            </w:r>
          </w:p>
        </w:tc>
      </w:tr>
      <w:tr w:rsidR="0012267E" w:rsidRPr="005A7116" w14:paraId="40114F15" w14:textId="77777777" w:rsidTr="00C90B63">
        <w:trPr>
          <w:jc w:val="center"/>
        </w:trPr>
        <w:tc>
          <w:tcPr>
            <w:tcW w:w="9640" w:type="dxa"/>
            <w:gridSpan w:val="2"/>
          </w:tcPr>
          <w:p w14:paraId="09709BAF" w14:textId="77777777" w:rsidR="00C90B63" w:rsidRPr="005A7116" w:rsidRDefault="00C90B63"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rPr>
            </w:pPr>
            <w:r w:rsidRPr="005A7116">
              <w:rPr>
                <w:rFonts w:ascii="Times New Roman" w:eastAsia="Times New Roman" w:hAnsi="Times New Roman"/>
                <w:color w:val="000000" w:themeColor="text1"/>
                <w:sz w:val="28"/>
                <w:szCs w:val="26"/>
                <w:lang w:val="kk-KZ"/>
              </w:rPr>
              <w:t xml:space="preserve">        тегі, аты, әкесінің аты (ол бар болса)                                 қолы </w:t>
            </w:r>
          </w:p>
        </w:tc>
      </w:tr>
      <w:tr w:rsidR="0012267E" w:rsidRPr="008C1133" w14:paraId="6DDC236E" w14:textId="77777777" w:rsidTr="00C90B63">
        <w:trPr>
          <w:jc w:val="center"/>
        </w:trPr>
        <w:tc>
          <w:tcPr>
            <w:tcW w:w="9640" w:type="dxa"/>
            <w:gridSpan w:val="2"/>
          </w:tcPr>
          <w:p w14:paraId="7313AF8B" w14:textId="77777777" w:rsidR="00C90B63" w:rsidRPr="005A7116" w:rsidRDefault="00C90B63"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rPr>
            </w:pPr>
          </w:p>
          <w:p w14:paraId="55425C4F" w14:textId="77777777" w:rsidR="00C90B63" w:rsidRPr="005A7116" w:rsidRDefault="00C90B63"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rPr>
            </w:pPr>
            <w:r w:rsidRPr="005A7116">
              <w:rPr>
                <w:rFonts w:ascii="Times New Roman" w:eastAsia="Times New Roman" w:hAnsi="Times New Roman"/>
                <w:color w:val="000000" w:themeColor="text1"/>
                <w:sz w:val="28"/>
                <w:szCs w:val="26"/>
                <w:lang w:val="kk-KZ"/>
              </w:rPr>
              <w:t>Бірінші басшы</w:t>
            </w:r>
            <w:r w:rsidRPr="005A7116">
              <w:rPr>
                <w:rFonts w:ascii="Times New Roman" w:hAnsi="Times New Roman"/>
                <w:color w:val="000000" w:themeColor="text1"/>
                <w:sz w:val="28"/>
                <w:szCs w:val="28"/>
                <w:lang w:val="kk-KZ"/>
              </w:rPr>
              <w:t xml:space="preserve"> </w:t>
            </w:r>
            <w:r w:rsidRPr="005A7116">
              <w:rPr>
                <w:rFonts w:ascii="Times New Roman" w:eastAsia="Times New Roman" w:hAnsi="Times New Roman"/>
                <w:color w:val="000000" w:themeColor="text1"/>
                <w:sz w:val="28"/>
                <w:szCs w:val="26"/>
                <w:lang w:val="kk-KZ"/>
              </w:rPr>
              <w:t>(немесе оның орнындағы адам)</w:t>
            </w:r>
            <w:r w:rsidRPr="005A7116">
              <w:rPr>
                <w:rFonts w:ascii="Times New Roman" w:hAnsi="Times New Roman"/>
                <w:color w:val="000000" w:themeColor="text1"/>
                <w:sz w:val="28"/>
                <w:szCs w:val="28"/>
                <w:lang w:val="kk-KZ"/>
              </w:rPr>
              <w:t xml:space="preserve"> </w:t>
            </w:r>
          </w:p>
        </w:tc>
      </w:tr>
      <w:tr w:rsidR="0012267E" w:rsidRPr="005A7116" w14:paraId="36FCE551" w14:textId="77777777" w:rsidTr="00C90B63">
        <w:trPr>
          <w:jc w:val="center"/>
        </w:trPr>
        <w:tc>
          <w:tcPr>
            <w:tcW w:w="9640" w:type="dxa"/>
            <w:gridSpan w:val="2"/>
          </w:tcPr>
          <w:p w14:paraId="31481FE8" w14:textId="77777777" w:rsidR="00C90B63" w:rsidRPr="005A7116" w:rsidRDefault="00C90B63"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rPr>
            </w:pPr>
            <w:r w:rsidRPr="005A7116">
              <w:rPr>
                <w:rFonts w:ascii="Times New Roman" w:eastAsia="Times New Roman" w:hAnsi="Times New Roman"/>
                <w:color w:val="000000" w:themeColor="text1"/>
                <w:sz w:val="28"/>
                <w:szCs w:val="26"/>
                <w:lang w:val="kk-KZ"/>
              </w:rPr>
              <w:t>______________________________________________      ________________</w:t>
            </w:r>
          </w:p>
        </w:tc>
      </w:tr>
      <w:tr w:rsidR="00C90B63" w:rsidRPr="005A7116" w14:paraId="651D5B17" w14:textId="77777777" w:rsidTr="00C90B63">
        <w:trPr>
          <w:jc w:val="center"/>
        </w:trPr>
        <w:tc>
          <w:tcPr>
            <w:tcW w:w="9640" w:type="dxa"/>
            <w:gridSpan w:val="2"/>
          </w:tcPr>
          <w:p w14:paraId="1EF62CB2" w14:textId="77777777" w:rsidR="00C90B63" w:rsidRPr="005A7116" w:rsidRDefault="00C90B63"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rPr>
            </w:pPr>
            <w:r w:rsidRPr="005A7116">
              <w:rPr>
                <w:rFonts w:ascii="Times New Roman" w:eastAsia="Times New Roman" w:hAnsi="Times New Roman"/>
                <w:color w:val="000000" w:themeColor="text1"/>
                <w:sz w:val="28"/>
                <w:szCs w:val="26"/>
                <w:lang w:val="kk-KZ"/>
              </w:rPr>
              <w:t xml:space="preserve">        тегі, аты, әкесінің аты (ол бар болса)                                 қолы </w:t>
            </w:r>
          </w:p>
        </w:tc>
      </w:tr>
    </w:tbl>
    <w:p w14:paraId="323C6490" w14:textId="77777777" w:rsidR="00C90B63" w:rsidRPr="005A7116" w:rsidRDefault="00C90B63" w:rsidP="000D6F32">
      <w:pPr>
        <w:spacing w:after="0" w:line="240" w:lineRule="auto"/>
        <w:ind w:firstLine="709"/>
        <w:jc w:val="both"/>
        <w:rPr>
          <w:rFonts w:ascii="Times New Roman" w:eastAsia="Times New Roman" w:hAnsi="Times New Roman"/>
          <w:color w:val="000000" w:themeColor="text1"/>
          <w:sz w:val="28"/>
          <w:szCs w:val="28"/>
          <w:lang w:val="kk-KZ"/>
        </w:rPr>
      </w:pPr>
    </w:p>
    <w:p w14:paraId="51EAAEAB" w14:textId="77777777" w:rsidR="00C90B63" w:rsidRPr="005A7116" w:rsidRDefault="00C90B63" w:rsidP="000D6F32">
      <w:pPr>
        <w:spacing w:after="0" w:line="240" w:lineRule="auto"/>
        <w:ind w:firstLine="709"/>
        <w:jc w:val="both"/>
        <w:rPr>
          <w:rFonts w:ascii="Times New Roman" w:eastAsia="Times New Roman" w:hAnsi="Times New Roman"/>
          <w:color w:val="000000" w:themeColor="text1"/>
          <w:sz w:val="28"/>
          <w:szCs w:val="28"/>
          <w:lang w:val="kk-KZ"/>
        </w:rPr>
      </w:pPr>
    </w:p>
    <w:p w14:paraId="333BC577" w14:textId="77777777" w:rsidR="00C90B63" w:rsidRPr="005A7116" w:rsidRDefault="00C90B63"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rPr>
        <w:sectPr w:rsidR="00C90B63" w:rsidRPr="005A7116" w:rsidSect="007831EB">
          <w:headerReference w:type="default" r:id="rId130"/>
          <w:pgSz w:w="11906" w:h="16838"/>
          <w:pgMar w:top="1418" w:right="851" w:bottom="1418" w:left="1418" w:header="709" w:footer="709" w:gutter="0"/>
          <w:cols w:space="708"/>
          <w:docGrid w:linePitch="360"/>
        </w:sectPr>
      </w:pPr>
    </w:p>
    <w:p w14:paraId="2686426D" w14:textId="77777777" w:rsidR="001A686F" w:rsidRDefault="00796D18" w:rsidP="000D6F32">
      <w:pPr>
        <w:spacing w:after="0" w:line="240" w:lineRule="auto"/>
        <w:jc w:val="right"/>
        <w:rPr>
          <w:rFonts w:ascii="Times New Roman" w:eastAsia="Times New Roman" w:hAnsi="Times New Roman"/>
          <w:color w:val="000000" w:themeColor="text1"/>
          <w:sz w:val="28"/>
          <w:szCs w:val="28"/>
          <w:lang w:val="kk-KZ"/>
        </w:rPr>
      </w:pPr>
      <w:r w:rsidRPr="005A7116">
        <w:rPr>
          <w:rFonts w:ascii="Times New Roman" w:eastAsia="Times New Roman" w:hAnsi="Times New Roman"/>
          <w:color w:val="000000" w:themeColor="text1"/>
          <w:sz w:val="28"/>
          <w:szCs w:val="28"/>
          <w:lang w:val="kk-KZ"/>
        </w:rPr>
        <w:lastRenderedPageBreak/>
        <w:t>«</w:t>
      </w:r>
      <w:r w:rsidR="00C90B63" w:rsidRPr="005A7116">
        <w:rPr>
          <w:rFonts w:ascii="Times New Roman" w:eastAsia="Times New Roman" w:hAnsi="Times New Roman"/>
          <w:color w:val="000000" w:themeColor="text1"/>
          <w:sz w:val="28"/>
          <w:szCs w:val="28"/>
          <w:lang w:val="kk-KZ"/>
        </w:rPr>
        <w:t>Исламдық сақтандыру (қайта сақтандыру)</w:t>
      </w:r>
    </w:p>
    <w:p w14:paraId="2F09812C" w14:textId="77777777" w:rsidR="001A686F" w:rsidRDefault="00C90B63" w:rsidP="000D6F32">
      <w:pPr>
        <w:spacing w:after="0" w:line="240" w:lineRule="auto"/>
        <w:jc w:val="right"/>
        <w:rPr>
          <w:rFonts w:ascii="Times New Roman" w:eastAsia="Times New Roman" w:hAnsi="Times New Roman"/>
          <w:color w:val="000000" w:themeColor="text1"/>
          <w:sz w:val="28"/>
          <w:szCs w:val="28"/>
          <w:lang w:val="kk-KZ"/>
        </w:rPr>
      </w:pPr>
      <w:r w:rsidRPr="005A7116">
        <w:rPr>
          <w:rFonts w:ascii="Times New Roman" w:eastAsia="Times New Roman" w:hAnsi="Times New Roman"/>
          <w:color w:val="000000" w:themeColor="text1"/>
          <w:sz w:val="28"/>
          <w:szCs w:val="28"/>
          <w:lang w:val="kk-KZ"/>
        </w:rPr>
        <w:t>ұйымдарының пруденциялық нормативтердің</w:t>
      </w:r>
    </w:p>
    <w:p w14:paraId="17133CED" w14:textId="1AAD30DB" w:rsidR="00C90B63" w:rsidRPr="005A7116" w:rsidRDefault="00C90B63" w:rsidP="000D6F32">
      <w:pPr>
        <w:spacing w:after="0" w:line="240" w:lineRule="auto"/>
        <w:jc w:val="right"/>
        <w:rPr>
          <w:rFonts w:ascii="Times New Roman" w:eastAsia="Times New Roman" w:hAnsi="Times New Roman"/>
          <w:color w:val="000000" w:themeColor="text1"/>
          <w:sz w:val="28"/>
          <w:szCs w:val="28"/>
          <w:lang w:val="kk-KZ"/>
        </w:rPr>
      </w:pPr>
      <w:r w:rsidRPr="005A7116">
        <w:rPr>
          <w:rFonts w:ascii="Times New Roman" w:eastAsia="Times New Roman" w:hAnsi="Times New Roman"/>
          <w:color w:val="000000" w:themeColor="text1"/>
          <w:sz w:val="28"/>
          <w:szCs w:val="28"/>
          <w:lang w:val="kk-KZ"/>
        </w:rPr>
        <w:t>орындалуы туралы есеп</w:t>
      </w:r>
      <w:r w:rsidR="00796D18" w:rsidRPr="005A7116">
        <w:rPr>
          <w:rFonts w:ascii="Times New Roman" w:eastAsia="Times New Roman" w:hAnsi="Times New Roman"/>
          <w:color w:val="000000" w:themeColor="text1"/>
          <w:sz w:val="28"/>
          <w:szCs w:val="28"/>
          <w:lang w:val="kk-KZ"/>
        </w:rPr>
        <w:t>»</w:t>
      </w:r>
      <w:r w:rsidRPr="005A7116">
        <w:rPr>
          <w:rFonts w:ascii="Times New Roman" w:eastAsia="Times New Roman" w:hAnsi="Times New Roman"/>
          <w:color w:val="000000" w:themeColor="text1"/>
          <w:sz w:val="28"/>
          <w:szCs w:val="28"/>
          <w:lang w:val="kk-KZ"/>
        </w:rPr>
        <w:t xml:space="preserve"> әкімшілік деректерді</w:t>
      </w:r>
    </w:p>
    <w:p w14:paraId="581509A4" w14:textId="77777777" w:rsidR="00C90B63" w:rsidRPr="005A7116" w:rsidRDefault="00C90B63" w:rsidP="000D6F32">
      <w:pPr>
        <w:spacing w:after="0" w:line="240" w:lineRule="auto"/>
        <w:jc w:val="right"/>
        <w:rPr>
          <w:rFonts w:ascii="Times New Roman" w:eastAsia="Times New Roman" w:hAnsi="Times New Roman"/>
          <w:color w:val="000000" w:themeColor="text1"/>
          <w:sz w:val="28"/>
          <w:szCs w:val="28"/>
          <w:lang w:val="kk-KZ"/>
        </w:rPr>
      </w:pPr>
      <w:r w:rsidRPr="005A7116">
        <w:rPr>
          <w:rFonts w:ascii="Times New Roman" w:eastAsia="Times New Roman" w:hAnsi="Times New Roman"/>
          <w:color w:val="000000" w:themeColor="text1"/>
          <w:sz w:val="28"/>
          <w:szCs w:val="28"/>
          <w:lang w:val="kk-KZ"/>
        </w:rPr>
        <w:t>жинауға арналған нысанға</w:t>
      </w:r>
    </w:p>
    <w:p w14:paraId="3A1FC599" w14:textId="5B80C346" w:rsidR="00C90B63" w:rsidRPr="005A7116" w:rsidRDefault="00C90B63" w:rsidP="000D6F32">
      <w:pPr>
        <w:spacing w:after="0" w:line="240" w:lineRule="auto"/>
        <w:jc w:val="right"/>
        <w:rPr>
          <w:rFonts w:ascii="Times New Roman" w:eastAsia="Times New Roman" w:hAnsi="Times New Roman"/>
          <w:color w:val="000000" w:themeColor="text1"/>
          <w:sz w:val="28"/>
          <w:szCs w:val="28"/>
          <w:lang w:val="kk-KZ"/>
        </w:rPr>
      </w:pPr>
      <w:r w:rsidRPr="005A7116">
        <w:rPr>
          <w:rFonts w:ascii="Times New Roman" w:eastAsia="Times New Roman" w:hAnsi="Times New Roman"/>
          <w:color w:val="000000" w:themeColor="text1"/>
          <w:sz w:val="28"/>
          <w:szCs w:val="28"/>
          <w:lang w:val="kk-KZ"/>
        </w:rPr>
        <w:t>қосымша</w:t>
      </w:r>
    </w:p>
    <w:p w14:paraId="6FEC636F" w14:textId="77777777" w:rsidR="00C90B63" w:rsidRPr="001A686F" w:rsidRDefault="00C90B63" w:rsidP="000D6F32">
      <w:pPr>
        <w:spacing w:after="0" w:line="240" w:lineRule="auto"/>
        <w:jc w:val="right"/>
        <w:rPr>
          <w:rFonts w:ascii="Times New Roman" w:eastAsia="Times New Roman" w:hAnsi="Times New Roman"/>
          <w:color w:val="000000" w:themeColor="text1"/>
          <w:sz w:val="28"/>
          <w:szCs w:val="28"/>
          <w:lang w:val="kk-KZ"/>
        </w:rPr>
      </w:pPr>
    </w:p>
    <w:p w14:paraId="5AAF85E5" w14:textId="77777777" w:rsidR="00C90B63" w:rsidRPr="001A686F" w:rsidRDefault="00C90B63" w:rsidP="000D6F32">
      <w:pPr>
        <w:spacing w:after="0" w:line="240" w:lineRule="auto"/>
        <w:jc w:val="right"/>
        <w:rPr>
          <w:rFonts w:ascii="Times New Roman" w:eastAsia="Times New Roman" w:hAnsi="Times New Roman"/>
          <w:color w:val="000000" w:themeColor="text1"/>
          <w:sz w:val="28"/>
          <w:szCs w:val="28"/>
          <w:lang w:val="kk-KZ"/>
        </w:rPr>
      </w:pPr>
    </w:p>
    <w:p w14:paraId="1AB083AD"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lang w:val="kk-KZ"/>
        </w:rPr>
      </w:pPr>
      <w:r w:rsidRPr="005A7116">
        <w:rPr>
          <w:rFonts w:ascii="Times New Roman" w:eastAsia="Times New Roman" w:hAnsi="Times New Roman"/>
          <w:color w:val="000000" w:themeColor="text1"/>
          <w:sz w:val="28"/>
          <w:szCs w:val="24"/>
          <w:lang w:val="kk-KZ"/>
        </w:rPr>
        <w:t xml:space="preserve">Әкімшілік деректерді жинауға арналған нысанды толтыру бойынша түсіндірме </w:t>
      </w:r>
    </w:p>
    <w:p w14:paraId="00B84364" w14:textId="34248DBB" w:rsidR="00C90B63" w:rsidRPr="005A7116" w:rsidRDefault="00796D18" w:rsidP="000D6F32">
      <w:pPr>
        <w:spacing w:after="0" w:line="240" w:lineRule="auto"/>
        <w:jc w:val="center"/>
        <w:rPr>
          <w:rFonts w:ascii="Times New Roman" w:hAnsi="Times New Roman"/>
          <w:color w:val="000000" w:themeColor="text1"/>
          <w:sz w:val="28"/>
          <w:szCs w:val="18"/>
          <w:lang w:val="kk-KZ"/>
        </w:rPr>
      </w:pPr>
      <w:r w:rsidRPr="005A7116">
        <w:rPr>
          <w:rFonts w:ascii="Times New Roman" w:eastAsia="Times New Roman" w:hAnsi="Times New Roman"/>
          <w:color w:val="000000" w:themeColor="text1"/>
          <w:sz w:val="28"/>
          <w:szCs w:val="28"/>
          <w:lang w:val="kk-KZ"/>
        </w:rPr>
        <w:t>«</w:t>
      </w:r>
      <w:r w:rsidR="00C90B63" w:rsidRPr="005A7116">
        <w:rPr>
          <w:rFonts w:ascii="Times New Roman" w:eastAsia="Times New Roman" w:hAnsi="Times New Roman"/>
          <w:color w:val="000000" w:themeColor="text1"/>
          <w:sz w:val="28"/>
          <w:szCs w:val="28"/>
          <w:lang w:val="kk-KZ"/>
        </w:rPr>
        <w:t>Исламдық сақтандыру (қайта сақтандыру) ұйымдарының пруденциялық нормативтердің орындалуы туралы есеп</w:t>
      </w:r>
      <w:r w:rsidRPr="005A7116">
        <w:rPr>
          <w:rFonts w:ascii="Times New Roman" w:eastAsia="Times New Roman" w:hAnsi="Times New Roman"/>
          <w:color w:val="000000" w:themeColor="text1"/>
          <w:sz w:val="28"/>
          <w:szCs w:val="28"/>
          <w:lang w:val="kk-KZ"/>
        </w:rPr>
        <w:t>»</w:t>
      </w:r>
    </w:p>
    <w:p w14:paraId="37FE0801" w14:textId="77777777" w:rsidR="00C90B63" w:rsidRPr="005A7116" w:rsidRDefault="00C90B63" w:rsidP="000D6F32">
      <w:pPr>
        <w:spacing w:after="0" w:line="240" w:lineRule="auto"/>
        <w:jc w:val="center"/>
        <w:rPr>
          <w:rFonts w:ascii="Times New Roman" w:eastAsia="Times New Roman" w:hAnsi="Times New Roman"/>
          <w:color w:val="000000" w:themeColor="text1"/>
          <w:sz w:val="28"/>
          <w:szCs w:val="28"/>
          <w:lang w:val="kk-KZ"/>
        </w:rPr>
      </w:pPr>
      <w:r w:rsidRPr="005A7116">
        <w:rPr>
          <w:rFonts w:ascii="Times New Roman" w:eastAsia="Times New Roman" w:hAnsi="Times New Roman"/>
          <w:color w:val="000000" w:themeColor="text1"/>
          <w:sz w:val="28"/>
          <w:szCs w:val="28"/>
          <w:lang w:val="kk-KZ"/>
        </w:rPr>
        <w:t xml:space="preserve">(индекс – </w:t>
      </w:r>
      <w:r w:rsidRPr="005A7116">
        <w:rPr>
          <w:rFonts w:ascii="Times New Roman" w:hAnsi="Times New Roman"/>
          <w:color w:val="000000" w:themeColor="text1"/>
          <w:sz w:val="28"/>
          <w:szCs w:val="18"/>
          <w:lang w:val="kk-KZ"/>
        </w:rPr>
        <w:t>1-PN_M</w:t>
      </w:r>
      <w:r w:rsidRPr="005A7116">
        <w:rPr>
          <w:rFonts w:ascii="Times New Roman" w:eastAsia="Times New Roman" w:hAnsi="Times New Roman"/>
          <w:color w:val="000000" w:themeColor="text1"/>
          <w:sz w:val="28"/>
          <w:szCs w:val="28"/>
          <w:lang w:val="kk-KZ"/>
        </w:rPr>
        <w:t>, кезеңділігі - ай сайын)</w:t>
      </w:r>
    </w:p>
    <w:p w14:paraId="2785DC71"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8"/>
          <w:szCs w:val="28"/>
          <w:lang w:val="kk-KZ"/>
        </w:rPr>
      </w:pPr>
    </w:p>
    <w:p w14:paraId="5566A454"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8"/>
          <w:szCs w:val="28"/>
          <w:lang w:val="kk-KZ"/>
        </w:rPr>
      </w:pPr>
      <w:r w:rsidRPr="005A7116">
        <w:rPr>
          <w:rFonts w:ascii="Times New Roman" w:eastAsia="Times New Roman" w:hAnsi="Times New Roman"/>
          <w:color w:val="000000" w:themeColor="text1"/>
          <w:sz w:val="28"/>
          <w:szCs w:val="28"/>
          <w:lang w:val="kk-KZ"/>
        </w:rPr>
        <w:t>1-тарау. Жалпы ережелер</w:t>
      </w:r>
    </w:p>
    <w:p w14:paraId="5DBB1D14"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8"/>
          <w:szCs w:val="28"/>
          <w:lang w:val="kk-KZ"/>
        </w:rPr>
      </w:pPr>
    </w:p>
    <w:p w14:paraId="6E577E0D" w14:textId="5E0A23FB" w:rsidR="00C90B63" w:rsidRPr="005A7116" w:rsidRDefault="001A686F" w:rsidP="000D6F32">
      <w:pPr>
        <w:widowControl w:val="0"/>
        <w:tabs>
          <w:tab w:val="left" w:pos="1134"/>
        </w:tabs>
        <w:spacing w:after="0" w:line="240" w:lineRule="auto"/>
        <w:ind w:firstLine="709"/>
        <w:jc w:val="both"/>
        <w:textAlignment w:val="baseline"/>
        <w:rPr>
          <w:rFonts w:ascii="Times New Roman" w:eastAsia="Times New Roman" w:hAnsi="Times New Roman"/>
          <w:color w:val="000000" w:themeColor="text1"/>
          <w:sz w:val="28"/>
          <w:szCs w:val="28"/>
          <w:lang w:val="kk-KZ"/>
        </w:rPr>
      </w:pPr>
      <w:r>
        <w:rPr>
          <w:rFonts w:ascii="Times New Roman" w:eastAsia="Times New Roman" w:hAnsi="Times New Roman"/>
          <w:color w:val="000000" w:themeColor="text1"/>
          <w:sz w:val="28"/>
          <w:szCs w:val="28"/>
          <w:lang w:val="kk-KZ"/>
        </w:rPr>
        <w:t>1.</w:t>
      </w:r>
      <w:r>
        <w:rPr>
          <w:rFonts w:ascii="Times New Roman" w:eastAsia="Times New Roman" w:hAnsi="Times New Roman"/>
          <w:color w:val="000000" w:themeColor="text1"/>
          <w:sz w:val="28"/>
          <w:szCs w:val="28"/>
          <w:lang w:val="kk-KZ"/>
        </w:rPr>
        <w:tab/>
      </w:r>
      <w:r w:rsidR="00C90B63" w:rsidRPr="005A7116">
        <w:rPr>
          <w:rFonts w:ascii="Times New Roman" w:eastAsia="Times New Roman" w:hAnsi="Times New Roman"/>
          <w:color w:val="000000" w:themeColor="text1"/>
          <w:sz w:val="28"/>
          <w:szCs w:val="28"/>
          <w:lang w:val="kk-KZ"/>
        </w:rPr>
        <w:t xml:space="preserve">Осы түсіндірме әкімшілік деректер жинауға арналған </w:t>
      </w:r>
      <w:r w:rsidR="00796D18" w:rsidRPr="005A7116">
        <w:rPr>
          <w:rFonts w:ascii="Times New Roman" w:eastAsia="Times New Roman" w:hAnsi="Times New Roman"/>
          <w:color w:val="000000" w:themeColor="text1"/>
          <w:sz w:val="28"/>
          <w:szCs w:val="28"/>
          <w:lang w:val="kk-KZ"/>
        </w:rPr>
        <w:t>«</w:t>
      </w:r>
      <w:r w:rsidR="00C90B63" w:rsidRPr="005A7116">
        <w:rPr>
          <w:rFonts w:ascii="Times New Roman" w:eastAsia="Times New Roman" w:hAnsi="Times New Roman"/>
          <w:color w:val="000000" w:themeColor="text1"/>
          <w:sz w:val="28"/>
          <w:szCs w:val="28"/>
          <w:lang w:val="kk-KZ"/>
        </w:rPr>
        <w:t>Исламдық сақтандыру (қайта сақтандыру) ұйымының пруденциялық нормативтердің орындалуы туралы есеп</w:t>
      </w:r>
      <w:r w:rsidR="00796D18" w:rsidRPr="005A7116">
        <w:rPr>
          <w:rFonts w:ascii="Times New Roman" w:eastAsia="Times New Roman" w:hAnsi="Times New Roman"/>
          <w:color w:val="000000" w:themeColor="text1"/>
          <w:sz w:val="28"/>
          <w:szCs w:val="28"/>
          <w:lang w:val="kk-KZ"/>
        </w:rPr>
        <w:t>»</w:t>
      </w:r>
      <w:r w:rsidR="00C90B63" w:rsidRPr="005A7116">
        <w:rPr>
          <w:rFonts w:ascii="Times New Roman" w:eastAsia="Times New Roman" w:hAnsi="Times New Roman"/>
          <w:color w:val="000000" w:themeColor="text1"/>
          <w:sz w:val="28"/>
          <w:szCs w:val="28"/>
          <w:lang w:val="kk-KZ"/>
        </w:rPr>
        <w:t xml:space="preserve"> ә</w:t>
      </w:r>
      <w:r w:rsidR="00C90B63" w:rsidRPr="005A7116">
        <w:rPr>
          <w:rFonts w:ascii="Times New Roman" w:eastAsia="Times New Roman" w:hAnsi="Times New Roman"/>
          <w:color w:val="000000" w:themeColor="text1"/>
          <w:sz w:val="28"/>
          <w:szCs w:val="24"/>
          <w:lang w:val="kk-KZ"/>
        </w:rPr>
        <w:t xml:space="preserve">кімшілік деректерді жинауға арналған </w:t>
      </w:r>
      <w:r w:rsidR="00C90B63" w:rsidRPr="005A7116">
        <w:rPr>
          <w:rFonts w:ascii="Times New Roman" w:eastAsia="Times New Roman" w:hAnsi="Times New Roman"/>
          <w:color w:val="000000" w:themeColor="text1"/>
          <w:sz w:val="28"/>
          <w:szCs w:val="28"/>
          <w:lang w:val="kk-KZ"/>
        </w:rPr>
        <w:t>нысанын (бұдан әрі - Нысан) толтыру бойынша бірыңғай талаптарды айқындайды.</w:t>
      </w:r>
    </w:p>
    <w:p w14:paraId="2D8BA73E" w14:textId="6A187F7E" w:rsidR="00C90B63" w:rsidRPr="005A7116" w:rsidRDefault="00C90B63" w:rsidP="000D6F32">
      <w:pPr>
        <w:widowControl w:val="0"/>
        <w:tabs>
          <w:tab w:val="left" w:pos="1134"/>
        </w:tabs>
        <w:spacing w:after="0" w:line="240" w:lineRule="auto"/>
        <w:ind w:firstLine="709"/>
        <w:jc w:val="both"/>
        <w:textAlignment w:val="baseline"/>
        <w:rPr>
          <w:rFonts w:ascii="Times New Roman" w:eastAsia="Times New Roman" w:hAnsi="Times New Roman"/>
          <w:color w:val="000000" w:themeColor="text1"/>
          <w:sz w:val="28"/>
          <w:szCs w:val="28"/>
          <w:lang w:val="kk-KZ"/>
        </w:rPr>
      </w:pPr>
      <w:r w:rsidRPr="005A7116">
        <w:rPr>
          <w:rFonts w:ascii="Times New Roman" w:eastAsia="Times New Roman" w:hAnsi="Times New Roman"/>
          <w:color w:val="000000" w:themeColor="text1"/>
          <w:sz w:val="28"/>
          <w:szCs w:val="28"/>
          <w:lang w:val="kk-KZ"/>
        </w:rPr>
        <w:t>2.</w:t>
      </w:r>
      <w:r w:rsidR="001A686F">
        <w:rPr>
          <w:rFonts w:ascii="Times New Roman" w:eastAsia="Times New Roman" w:hAnsi="Times New Roman"/>
          <w:color w:val="000000" w:themeColor="text1"/>
          <w:sz w:val="28"/>
          <w:szCs w:val="28"/>
          <w:lang w:val="kk-KZ"/>
        </w:rPr>
        <w:tab/>
      </w:r>
      <w:r w:rsidRPr="005A7116">
        <w:rPr>
          <w:rFonts w:ascii="Times New Roman" w:eastAsia="Times New Roman" w:hAnsi="Times New Roman"/>
          <w:color w:val="000000" w:themeColor="text1"/>
          <w:sz w:val="28"/>
          <w:szCs w:val="28"/>
          <w:lang w:val="kk-KZ"/>
        </w:rPr>
        <w:t xml:space="preserve">Нысан </w:t>
      </w:r>
      <w:r w:rsidR="00796D18" w:rsidRPr="005A7116">
        <w:rPr>
          <w:rFonts w:ascii="Times New Roman" w:eastAsia="Times New Roman" w:hAnsi="Times New Roman"/>
          <w:color w:val="000000" w:themeColor="text1"/>
          <w:sz w:val="28"/>
          <w:szCs w:val="28"/>
          <w:lang w:val="kk-KZ"/>
        </w:rPr>
        <w:t>«</w:t>
      </w:r>
      <w:r w:rsidRPr="005A7116">
        <w:rPr>
          <w:rFonts w:ascii="Times New Roman" w:eastAsia="Times New Roman" w:hAnsi="Times New Roman"/>
          <w:color w:val="000000" w:themeColor="text1"/>
          <w:sz w:val="28"/>
          <w:szCs w:val="28"/>
          <w:lang w:val="kk-KZ"/>
        </w:rPr>
        <w:t>Қаржы нарығы мен қаржы ұйымдарын мемлекеттік реттеу, бақылау және қадағалау туралы</w:t>
      </w:r>
      <w:r w:rsidR="00796D18" w:rsidRPr="005A7116">
        <w:rPr>
          <w:rFonts w:ascii="Times New Roman" w:eastAsia="Times New Roman" w:hAnsi="Times New Roman"/>
          <w:color w:val="000000" w:themeColor="text1"/>
          <w:sz w:val="28"/>
          <w:szCs w:val="28"/>
          <w:lang w:val="kk-KZ"/>
        </w:rPr>
        <w:t>»</w:t>
      </w:r>
      <w:r w:rsidRPr="005A7116">
        <w:rPr>
          <w:rFonts w:ascii="Times New Roman" w:eastAsia="Times New Roman" w:hAnsi="Times New Roman"/>
          <w:color w:val="000000" w:themeColor="text1"/>
          <w:sz w:val="28"/>
          <w:szCs w:val="28"/>
          <w:lang w:val="kk-KZ"/>
        </w:rPr>
        <w:t xml:space="preserve"> 2003 жылғы 4 шілдедегі Қазақстан Республикасы Заңының </w:t>
      </w:r>
      <w:hyperlink r:id="rId131" w:anchor="z11" w:history="1">
        <w:r w:rsidRPr="005A7116">
          <w:rPr>
            <w:rFonts w:ascii="Times New Roman" w:eastAsia="Times New Roman" w:hAnsi="Times New Roman"/>
            <w:color w:val="000000" w:themeColor="text1"/>
            <w:sz w:val="28"/>
            <w:szCs w:val="28"/>
            <w:lang w:val="kk-KZ"/>
          </w:rPr>
          <w:t>9-бабы</w:t>
        </w:r>
      </w:hyperlink>
      <w:r w:rsidRPr="005A7116">
        <w:rPr>
          <w:rFonts w:ascii="Times New Roman" w:eastAsia="Times New Roman" w:hAnsi="Times New Roman"/>
          <w:color w:val="000000" w:themeColor="text1"/>
          <w:sz w:val="28"/>
          <w:szCs w:val="28"/>
          <w:lang w:val="kk-KZ"/>
        </w:rPr>
        <w:t> 1-тармағының 6) тармақшасына сәйкес әзірленді.</w:t>
      </w:r>
    </w:p>
    <w:p w14:paraId="619BCC5D" w14:textId="40FEAD8E" w:rsidR="00C90B63" w:rsidRPr="005A7116" w:rsidRDefault="001A686F" w:rsidP="000D6F32">
      <w:pPr>
        <w:widowControl w:val="0"/>
        <w:tabs>
          <w:tab w:val="left" w:pos="1134"/>
        </w:tabs>
        <w:spacing w:after="0" w:line="240" w:lineRule="auto"/>
        <w:ind w:firstLine="709"/>
        <w:jc w:val="both"/>
        <w:textAlignment w:val="baseline"/>
        <w:rPr>
          <w:rFonts w:ascii="Times New Roman" w:eastAsia="Times New Roman" w:hAnsi="Times New Roman"/>
          <w:color w:val="000000" w:themeColor="text1"/>
          <w:sz w:val="28"/>
          <w:szCs w:val="28"/>
          <w:lang w:val="kk-KZ"/>
        </w:rPr>
      </w:pPr>
      <w:r>
        <w:rPr>
          <w:rFonts w:ascii="Times New Roman" w:eastAsia="Times New Roman" w:hAnsi="Times New Roman"/>
          <w:color w:val="000000" w:themeColor="text1"/>
          <w:sz w:val="28"/>
          <w:szCs w:val="28"/>
          <w:lang w:val="kk-KZ"/>
        </w:rPr>
        <w:t>3.</w:t>
      </w:r>
      <w:r>
        <w:rPr>
          <w:rFonts w:ascii="Times New Roman" w:eastAsia="Times New Roman" w:hAnsi="Times New Roman"/>
          <w:color w:val="000000" w:themeColor="text1"/>
          <w:sz w:val="28"/>
          <w:szCs w:val="28"/>
          <w:lang w:val="kk-KZ"/>
        </w:rPr>
        <w:tab/>
      </w:r>
      <w:r w:rsidR="00C90B63" w:rsidRPr="005A7116">
        <w:rPr>
          <w:rFonts w:ascii="Times New Roman" w:eastAsia="Times New Roman" w:hAnsi="Times New Roman"/>
          <w:color w:val="000000" w:themeColor="text1"/>
          <w:sz w:val="28"/>
          <w:szCs w:val="28"/>
          <w:lang w:val="kk-KZ"/>
        </w:rPr>
        <w:t>Нысанды исламдық сақтандыру (қайта сақтандыру) ұйымы ай сайын жасайды және есепті кезеңнің соңындағы жағдай бойынша толтырады.</w:t>
      </w:r>
    </w:p>
    <w:p w14:paraId="30FBF9A2" w14:textId="0982C85E" w:rsidR="00C90B63" w:rsidRPr="005A7116" w:rsidRDefault="001A686F" w:rsidP="000D6F32">
      <w:pPr>
        <w:widowControl w:val="0"/>
        <w:tabs>
          <w:tab w:val="left" w:pos="1134"/>
        </w:tabs>
        <w:spacing w:after="0" w:line="240" w:lineRule="auto"/>
        <w:ind w:firstLine="709"/>
        <w:jc w:val="both"/>
        <w:textAlignment w:val="baseline"/>
        <w:rPr>
          <w:rFonts w:ascii="Times New Roman" w:eastAsia="Times New Roman" w:hAnsi="Times New Roman"/>
          <w:color w:val="000000" w:themeColor="text1"/>
          <w:sz w:val="28"/>
          <w:szCs w:val="28"/>
          <w:lang w:val="kk-KZ"/>
        </w:rPr>
      </w:pPr>
      <w:r>
        <w:rPr>
          <w:rFonts w:ascii="Times New Roman" w:eastAsia="Times New Roman" w:hAnsi="Times New Roman"/>
          <w:color w:val="000000" w:themeColor="text1"/>
          <w:sz w:val="28"/>
          <w:szCs w:val="28"/>
          <w:lang w:val="kk-KZ"/>
        </w:rPr>
        <w:t>4.</w:t>
      </w:r>
      <w:r>
        <w:rPr>
          <w:rFonts w:ascii="Times New Roman" w:eastAsia="Times New Roman" w:hAnsi="Times New Roman"/>
          <w:color w:val="000000" w:themeColor="text1"/>
          <w:sz w:val="28"/>
          <w:szCs w:val="28"/>
          <w:lang w:val="kk-KZ"/>
        </w:rPr>
        <w:tab/>
      </w:r>
      <w:r w:rsidR="00C90B63" w:rsidRPr="005A7116">
        <w:rPr>
          <w:rFonts w:ascii="Times New Roman" w:eastAsia="Times New Roman" w:hAnsi="Times New Roman"/>
          <w:color w:val="000000" w:themeColor="text1"/>
          <w:sz w:val="28"/>
          <w:szCs w:val="28"/>
          <w:lang w:val="kk-KZ"/>
        </w:rPr>
        <w:t>Нысанды толтыру кезінде пайдаланылатын өлшем бірлігі мың теңгемен және пайызбен (үтірден кейін екі таңбаға дейін) белгіленеді. 500 (бес жүз) теңгеден аз сома 0 (нөлге) дейін дөңгелектенеді, ал 500 (бес жүз) теңгеге тең және одан көп сома 1 000 (бір мың) теңгеге дейін дөңгелектенеді.</w:t>
      </w:r>
    </w:p>
    <w:p w14:paraId="4DA47A44" w14:textId="6C04750D" w:rsidR="00C90B63" w:rsidRPr="005A7116" w:rsidRDefault="001A686F" w:rsidP="000D6F32">
      <w:pPr>
        <w:widowControl w:val="0"/>
        <w:tabs>
          <w:tab w:val="left" w:pos="1134"/>
        </w:tabs>
        <w:spacing w:after="0" w:line="240" w:lineRule="auto"/>
        <w:ind w:firstLine="709"/>
        <w:jc w:val="both"/>
        <w:textAlignment w:val="baseline"/>
        <w:rPr>
          <w:rFonts w:ascii="Times New Roman" w:eastAsia="Times New Roman" w:hAnsi="Times New Roman"/>
          <w:color w:val="000000" w:themeColor="text1"/>
          <w:sz w:val="28"/>
          <w:szCs w:val="28"/>
          <w:lang w:val="kk-KZ"/>
        </w:rPr>
      </w:pPr>
      <w:r>
        <w:rPr>
          <w:rFonts w:ascii="Times New Roman" w:eastAsia="Times New Roman" w:hAnsi="Times New Roman"/>
          <w:color w:val="000000" w:themeColor="text1"/>
          <w:sz w:val="28"/>
          <w:szCs w:val="28"/>
          <w:lang w:val="kk-KZ"/>
        </w:rPr>
        <w:t>5.</w:t>
      </w:r>
      <w:r>
        <w:rPr>
          <w:rFonts w:ascii="Times New Roman" w:eastAsia="Times New Roman" w:hAnsi="Times New Roman"/>
          <w:color w:val="000000" w:themeColor="text1"/>
          <w:sz w:val="28"/>
          <w:szCs w:val="28"/>
          <w:lang w:val="kk-KZ"/>
        </w:rPr>
        <w:tab/>
      </w:r>
      <w:r w:rsidR="00C90B63" w:rsidRPr="005A7116">
        <w:rPr>
          <w:rFonts w:ascii="Times New Roman" w:eastAsia="Times New Roman" w:hAnsi="Times New Roman"/>
          <w:color w:val="000000" w:themeColor="text1"/>
          <w:sz w:val="28"/>
          <w:szCs w:val="28"/>
          <w:lang w:val="kk-KZ"/>
        </w:rPr>
        <w:t>Нысанға бірінші басшы, бас бухгалтер немесе олардың орнындағы адамдар және орындаушы қол қояды.</w:t>
      </w:r>
    </w:p>
    <w:p w14:paraId="39F3684E" w14:textId="77777777" w:rsidR="00C90B63" w:rsidRPr="001A686F" w:rsidRDefault="00C90B63" w:rsidP="001A686F">
      <w:pPr>
        <w:spacing w:after="0" w:line="240" w:lineRule="auto"/>
        <w:jc w:val="center"/>
        <w:textAlignment w:val="baseline"/>
        <w:rPr>
          <w:rFonts w:ascii="Times New Roman" w:eastAsia="Times New Roman" w:hAnsi="Times New Roman"/>
          <w:color w:val="000000" w:themeColor="text1"/>
          <w:sz w:val="28"/>
          <w:szCs w:val="28"/>
          <w:lang w:val="kk-KZ"/>
        </w:rPr>
      </w:pPr>
    </w:p>
    <w:p w14:paraId="49F55DDD" w14:textId="77777777" w:rsidR="00C90B63" w:rsidRPr="001A686F" w:rsidRDefault="00C90B63" w:rsidP="001A686F">
      <w:pPr>
        <w:spacing w:after="0" w:line="240" w:lineRule="auto"/>
        <w:jc w:val="center"/>
        <w:textAlignment w:val="baseline"/>
        <w:rPr>
          <w:rFonts w:ascii="Times New Roman" w:eastAsia="Times New Roman" w:hAnsi="Times New Roman"/>
          <w:color w:val="000000" w:themeColor="text1"/>
          <w:sz w:val="28"/>
          <w:szCs w:val="28"/>
          <w:lang w:val="kk-KZ"/>
        </w:rPr>
      </w:pPr>
      <w:r w:rsidRPr="001A686F">
        <w:rPr>
          <w:rFonts w:ascii="Times New Roman" w:eastAsia="Times New Roman" w:hAnsi="Times New Roman"/>
          <w:color w:val="000000" w:themeColor="text1"/>
          <w:sz w:val="28"/>
          <w:szCs w:val="28"/>
          <w:lang w:val="kk-KZ"/>
        </w:rPr>
        <w:t>2-тарау. Исламдық сақтандыру (қайта сақтандыру) ұйымының пруденциялық нормативтердің орындалуы туралы мәліметтерді толтыру жөнінідегі түсіндірме</w:t>
      </w:r>
    </w:p>
    <w:p w14:paraId="651EC5D8" w14:textId="77777777" w:rsidR="00C90B63" w:rsidRPr="001A686F" w:rsidRDefault="00C90B63" w:rsidP="001A686F">
      <w:pPr>
        <w:widowControl w:val="0"/>
        <w:tabs>
          <w:tab w:val="left" w:pos="1134"/>
        </w:tabs>
        <w:spacing w:after="0" w:line="240" w:lineRule="auto"/>
        <w:jc w:val="center"/>
        <w:textAlignment w:val="baseline"/>
        <w:rPr>
          <w:rFonts w:ascii="Times New Roman" w:eastAsia="Times New Roman" w:hAnsi="Times New Roman"/>
          <w:color w:val="000000" w:themeColor="text1"/>
          <w:spacing w:val="2"/>
          <w:sz w:val="28"/>
          <w:szCs w:val="28"/>
          <w:lang w:val="kk-KZ"/>
        </w:rPr>
      </w:pPr>
    </w:p>
    <w:p w14:paraId="6898D226" w14:textId="359A8529" w:rsidR="00C90B63" w:rsidRPr="005A7116" w:rsidRDefault="001A686F" w:rsidP="000D6F32">
      <w:pPr>
        <w:widowControl w:val="0"/>
        <w:tabs>
          <w:tab w:val="left" w:pos="1134"/>
        </w:tabs>
        <w:spacing w:after="0" w:line="240" w:lineRule="auto"/>
        <w:ind w:firstLine="709"/>
        <w:jc w:val="both"/>
        <w:textAlignment w:val="baseline"/>
        <w:rPr>
          <w:rFonts w:ascii="Times New Roman" w:eastAsia="Times New Roman" w:hAnsi="Times New Roman"/>
          <w:color w:val="000000" w:themeColor="text1"/>
          <w:sz w:val="28"/>
          <w:szCs w:val="28"/>
          <w:lang w:val="kk-KZ"/>
        </w:rPr>
      </w:pPr>
      <w:r>
        <w:rPr>
          <w:rFonts w:ascii="Times New Roman" w:eastAsia="Times New Roman" w:hAnsi="Times New Roman"/>
          <w:color w:val="000000" w:themeColor="text1"/>
          <w:sz w:val="28"/>
          <w:szCs w:val="28"/>
          <w:lang w:val="kk-KZ"/>
        </w:rPr>
        <w:t>6.</w:t>
      </w:r>
      <w:r>
        <w:rPr>
          <w:rFonts w:ascii="Times New Roman" w:eastAsia="Times New Roman" w:hAnsi="Times New Roman"/>
          <w:color w:val="000000" w:themeColor="text1"/>
          <w:sz w:val="28"/>
          <w:szCs w:val="28"/>
          <w:lang w:val="kk-KZ"/>
        </w:rPr>
        <w:tab/>
      </w:r>
      <w:r w:rsidR="00C90B63" w:rsidRPr="005A7116">
        <w:rPr>
          <w:rFonts w:ascii="Times New Roman" w:eastAsia="Times New Roman" w:hAnsi="Times New Roman"/>
          <w:color w:val="000000" w:themeColor="text1"/>
          <w:sz w:val="28"/>
          <w:szCs w:val="28"/>
          <w:lang w:val="kk-KZ"/>
        </w:rPr>
        <w:t>1-кестенің Исламдық сақтандыру (қайта сақтандыру) ұйымының пруденциялық нормативтердің орындалуы туралы мәліметтердің 1-жолында төлем қабілеттілігі маржасының жеткіліктілігі нормативінің мәні көрсетіледі.</w:t>
      </w:r>
    </w:p>
    <w:p w14:paraId="49C2DE1C" w14:textId="1DDFD4AE" w:rsidR="00C90B63" w:rsidRPr="005A7116" w:rsidRDefault="001A686F" w:rsidP="000D6F32">
      <w:pPr>
        <w:widowControl w:val="0"/>
        <w:tabs>
          <w:tab w:val="left" w:pos="1134"/>
        </w:tabs>
        <w:spacing w:after="0" w:line="240" w:lineRule="auto"/>
        <w:ind w:firstLine="709"/>
        <w:jc w:val="both"/>
        <w:textAlignment w:val="baseline"/>
        <w:rPr>
          <w:rFonts w:ascii="Times New Roman" w:eastAsia="Times New Roman" w:hAnsi="Times New Roman"/>
          <w:color w:val="000000" w:themeColor="text1"/>
          <w:sz w:val="28"/>
          <w:szCs w:val="28"/>
          <w:lang w:val="kk-KZ"/>
        </w:rPr>
      </w:pPr>
      <w:r>
        <w:rPr>
          <w:rFonts w:ascii="Times New Roman" w:eastAsia="Times New Roman" w:hAnsi="Times New Roman"/>
          <w:color w:val="000000" w:themeColor="text1"/>
          <w:sz w:val="28"/>
          <w:szCs w:val="28"/>
          <w:lang w:val="kk-KZ"/>
        </w:rPr>
        <w:t>7.</w:t>
      </w:r>
      <w:r>
        <w:rPr>
          <w:rFonts w:ascii="Times New Roman" w:eastAsia="Times New Roman" w:hAnsi="Times New Roman"/>
          <w:color w:val="000000" w:themeColor="text1"/>
          <w:sz w:val="28"/>
          <w:szCs w:val="28"/>
          <w:lang w:val="kk-KZ"/>
        </w:rPr>
        <w:tab/>
      </w:r>
      <w:r w:rsidR="00C90B63" w:rsidRPr="005A7116">
        <w:rPr>
          <w:rFonts w:ascii="Times New Roman" w:eastAsia="Times New Roman" w:hAnsi="Times New Roman"/>
          <w:color w:val="000000" w:themeColor="text1"/>
          <w:sz w:val="28"/>
          <w:szCs w:val="28"/>
          <w:lang w:val="kk-KZ"/>
        </w:rPr>
        <w:t>1-кестенің Исламдық сақтандыру (қайта сақтандыру) ұйымының пруденциялық нормативтердің орындалуы туралы мәліметтердің 1.1, 1.2, 1.3, 1.4, 1.5, 1.6, 1.7 және 1.8-жолдарында төлем қабілеттілігі маржасының жеткіліктілігі нормативін есептеуге арналған мәндер көрсетіледі.</w:t>
      </w:r>
    </w:p>
    <w:p w14:paraId="53CFBE00" w14:textId="455574CA" w:rsidR="00C90B63" w:rsidRPr="005A7116" w:rsidRDefault="001A686F" w:rsidP="000D6F32">
      <w:pPr>
        <w:widowControl w:val="0"/>
        <w:tabs>
          <w:tab w:val="left" w:pos="1134"/>
        </w:tabs>
        <w:spacing w:after="0" w:line="240" w:lineRule="auto"/>
        <w:ind w:firstLine="709"/>
        <w:jc w:val="both"/>
        <w:textAlignment w:val="baseline"/>
        <w:rPr>
          <w:rFonts w:ascii="Times New Roman" w:eastAsia="Times New Roman" w:hAnsi="Times New Roman"/>
          <w:color w:val="000000" w:themeColor="text1"/>
          <w:sz w:val="28"/>
          <w:szCs w:val="28"/>
          <w:lang w:val="kk-KZ"/>
        </w:rPr>
      </w:pPr>
      <w:r>
        <w:rPr>
          <w:rFonts w:ascii="Times New Roman" w:eastAsia="Times New Roman" w:hAnsi="Times New Roman"/>
          <w:color w:val="000000" w:themeColor="text1"/>
          <w:sz w:val="28"/>
          <w:szCs w:val="28"/>
          <w:lang w:val="kk-KZ"/>
        </w:rPr>
        <w:t>8.</w:t>
      </w:r>
      <w:r>
        <w:rPr>
          <w:rFonts w:ascii="Times New Roman" w:eastAsia="Times New Roman" w:hAnsi="Times New Roman"/>
          <w:color w:val="000000" w:themeColor="text1"/>
          <w:sz w:val="28"/>
          <w:szCs w:val="28"/>
          <w:lang w:val="kk-KZ"/>
        </w:rPr>
        <w:tab/>
      </w:r>
      <w:r w:rsidR="00C90B63" w:rsidRPr="005A7116">
        <w:rPr>
          <w:rFonts w:ascii="Times New Roman" w:eastAsia="Times New Roman" w:hAnsi="Times New Roman"/>
          <w:color w:val="000000" w:themeColor="text1"/>
          <w:sz w:val="28"/>
          <w:szCs w:val="28"/>
          <w:lang w:val="kk-KZ"/>
        </w:rPr>
        <w:t xml:space="preserve">1-кестенің Исламдық сақтандыру (қайта сақтандыру) ұйымының пруденциялық нормативтердің орындалуы туралы мәліметтердің 13-жолында </w:t>
      </w:r>
      <w:r w:rsidR="00C90B63" w:rsidRPr="005A7116">
        <w:rPr>
          <w:rFonts w:ascii="Times New Roman" w:eastAsia="Times New Roman" w:hAnsi="Times New Roman"/>
          <w:color w:val="000000" w:themeColor="text1"/>
          <w:sz w:val="28"/>
          <w:szCs w:val="28"/>
          <w:lang w:val="kk-KZ"/>
        </w:rPr>
        <w:lastRenderedPageBreak/>
        <w:t>өтімділігі жоғары активтердің жеткіліктілігі нормативінің орындалу туралы ақпарат көрсетіледі (</w:t>
      </w:r>
      <w:r w:rsidR="00796D18" w:rsidRPr="005A7116">
        <w:rPr>
          <w:rFonts w:ascii="Times New Roman" w:eastAsia="Times New Roman" w:hAnsi="Times New Roman"/>
          <w:color w:val="000000" w:themeColor="text1"/>
          <w:sz w:val="28"/>
          <w:szCs w:val="28"/>
          <w:lang w:val="kk-KZ"/>
        </w:rPr>
        <w:t>«</w:t>
      </w:r>
      <w:r w:rsidR="00C90B63" w:rsidRPr="005A7116">
        <w:rPr>
          <w:rFonts w:ascii="Times New Roman" w:eastAsia="Times New Roman" w:hAnsi="Times New Roman"/>
          <w:color w:val="000000" w:themeColor="text1"/>
          <w:sz w:val="28"/>
          <w:szCs w:val="28"/>
          <w:lang w:val="kk-KZ"/>
        </w:rPr>
        <w:t>иә</w:t>
      </w:r>
      <w:r w:rsidR="00796D18" w:rsidRPr="005A7116">
        <w:rPr>
          <w:rFonts w:ascii="Times New Roman" w:eastAsia="Times New Roman" w:hAnsi="Times New Roman"/>
          <w:color w:val="000000" w:themeColor="text1"/>
          <w:sz w:val="28"/>
          <w:szCs w:val="28"/>
          <w:lang w:val="kk-KZ"/>
        </w:rPr>
        <w:t>»</w:t>
      </w:r>
      <w:r w:rsidR="00C90B63" w:rsidRPr="005A7116">
        <w:rPr>
          <w:rFonts w:ascii="Times New Roman" w:eastAsia="Times New Roman" w:hAnsi="Times New Roman"/>
          <w:color w:val="000000" w:themeColor="text1"/>
          <w:sz w:val="28"/>
          <w:szCs w:val="28"/>
          <w:lang w:val="kk-KZ"/>
        </w:rPr>
        <w:t xml:space="preserve"> немесе </w:t>
      </w:r>
      <w:r w:rsidR="00796D18" w:rsidRPr="005A7116">
        <w:rPr>
          <w:rFonts w:ascii="Times New Roman" w:eastAsia="Times New Roman" w:hAnsi="Times New Roman"/>
          <w:color w:val="000000" w:themeColor="text1"/>
          <w:sz w:val="28"/>
          <w:szCs w:val="28"/>
          <w:lang w:val="kk-KZ"/>
        </w:rPr>
        <w:t>«</w:t>
      </w:r>
      <w:r w:rsidR="00C90B63" w:rsidRPr="005A7116">
        <w:rPr>
          <w:rFonts w:ascii="Times New Roman" w:eastAsia="Times New Roman" w:hAnsi="Times New Roman"/>
          <w:color w:val="000000" w:themeColor="text1"/>
          <w:sz w:val="28"/>
          <w:szCs w:val="28"/>
          <w:lang w:val="kk-KZ"/>
        </w:rPr>
        <w:t>жоқ</w:t>
      </w:r>
      <w:r w:rsidR="00796D18" w:rsidRPr="005A7116">
        <w:rPr>
          <w:rFonts w:ascii="Times New Roman" w:eastAsia="Times New Roman" w:hAnsi="Times New Roman"/>
          <w:color w:val="000000" w:themeColor="text1"/>
          <w:sz w:val="28"/>
          <w:szCs w:val="28"/>
          <w:lang w:val="kk-KZ"/>
        </w:rPr>
        <w:t>»</w:t>
      </w:r>
      <w:r w:rsidR="00C90B63" w:rsidRPr="005A7116">
        <w:rPr>
          <w:rFonts w:ascii="Times New Roman" w:eastAsia="Times New Roman" w:hAnsi="Times New Roman"/>
          <w:color w:val="000000" w:themeColor="text1"/>
          <w:sz w:val="28"/>
          <w:szCs w:val="28"/>
          <w:lang w:val="kk-KZ"/>
        </w:rPr>
        <w:t xml:space="preserve">). Өтімділігі жоғары активтер жеткіліктілігінің нормативі кемінде 1 (бір) болуы тиіс. Исламдық сақтандыру (қайта сақтандыру) ұйымы өтімділігі жоғары активтердің жеткіліктілігі нормативін сақтамаған жағдайда, нормативтің мәні </w:t>
      </w:r>
      <w:r w:rsidR="00796D18" w:rsidRPr="005A7116">
        <w:rPr>
          <w:rFonts w:ascii="Times New Roman" w:eastAsia="Times New Roman" w:hAnsi="Times New Roman"/>
          <w:color w:val="000000" w:themeColor="text1"/>
          <w:sz w:val="28"/>
          <w:szCs w:val="28"/>
          <w:lang w:val="kk-KZ"/>
        </w:rPr>
        <w:t>«</w:t>
      </w:r>
      <w:r w:rsidR="00C90B63" w:rsidRPr="005A7116">
        <w:rPr>
          <w:rFonts w:ascii="Times New Roman" w:eastAsia="Times New Roman" w:hAnsi="Times New Roman"/>
          <w:color w:val="000000" w:themeColor="text1"/>
          <w:sz w:val="28"/>
          <w:szCs w:val="28"/>
          <w:lang w:val="kk-KZ"/>
        </w:rPr>
        <w:t>жоқ</w:t>
      </w:r>
      <w:r w:rsidR="00796D18" w:rsidRPr="005A7116">
        <w:rPr>
          <w:rFonts w:ascii="Times New Roman" w:eastAsia="Times New Roman" w:hAnsi="Times New Roman"/>
          <w:color w:val="000000" w:themeColor="text1"/>
          <w:sz w:val="28"/>
          <w:szCs w:val="28"/>
          <w:lang w:val="kk-KZ"/>
        </w:rPr>
        <w:t>»</w:t>
      </w:r>
      <w:r w:rsidR="00C90B63" w:rsidRPr="005A7116">
        <w:rPr>
          <w:rFonts w:ascii="Times New Roman" w:eastAsia="Times New Roman" w:hAnsi="Times New Roman"/>
          <w:color w:val="000000" w:themeColor="text1"/>
          <w:sz w:val="28"/>
          <w:szCs w:val="28"/>
          <w:lang w:val="kk-KZ"/>
        </w:rPr>
        <w:t xml:space="preserve"> деп қойылады.</w:t>
      </w:r>
    </w:p>
    <w:p w14:paraId="63B8DA11" w14:textId="77777777" w:rsidR="00C90B63" w:rsidRPr="005A7116" w:rsidRDefault="00C90B63" w:rsidP="001A686F">
      <w:pPr>
        <w:spacing w:after="0" w:line="240" w:lineRule="auto"/>
        <w:jc w:val="center"/>
        <w:textAlignment w:val="baseline"/>
        <w:rPr>
          <w:rFonts w:ascii="Times New Roman" w:eastAsia="Times New Roman" w:hAnsi="Times New Roman"/>
          <w:color w:val="000000" w:themeColor="text1"/>
          <w:spacing w:val="2"/>
          <w:sz w:val="24"/>
          <w:szCs w:val="24"/>
          <w:lang w:val="kk-KZ"/>
        </w:rPr>
      </w:pPr>
    </w:p>
    <w:p w14:paraId="4592B6BC" w14:textId="77777777" w:rsidR="00C90B63" w:rsidRPr="005A7116" w:rsidRDefault="00C90B63" w:rsidP="001A686F">
      <w:pPr>
        <w:spacing w:after="0" w:line="240" w:lineRule="auto"/>
        <w:jc w:val="center"/>
        <w:textAlignment w:val="baseline"/>
        <w:rPr>
          <w:rFonts w:ascii="Times New Roman" w:eastAsia="Times New Roman" w:hAnsi="Times New Roman"/>
          <w:color w:val="000000" w:themeColor="text1"/>
          <w:sz w:val="28"/>
          <w:szCs w:val="28"/>
          <w:lang w:val="kk-KZ"/>
        </w:rPr>
      </w:pPr>
      <w:r w:rsidRPr="005A7116">
        <w:rPr>
          <w:rFonts w:ascii="Times New Roman" w:eastAsia="Times New Roman" w:hAnsi="Times New Roman"/>
          <w:color w:val="000000" w:themeColor="text1"/>
          <w:sz w:val="28"/>
          <w:szCs w:val="28"/>
          <w:lang w:val="kk-KZ"/>
        </w:rPr>
        <w:t>3-тарау. Төлем қабілеттілігі маржасының ең төменгі мөлшерінің ұлғаю сомасын толтыру бойынша түсіндірме</w:t>
      </w:r>
    </w:p>
    <w:p w14:paraId="28792E1A" w14:textId="77777777" w:rsidR="00C90B63" w:rsidRPr="005A7116" w:rsidRDefault="00C90B63" w:rsidP="001A686F">
      <w:pPr>
        <w:widowControl w:val="0"/>
        <w:tabs>
          <w:tab w:val="left" w:pos="1134"/>
        </w:tabs>
        <w:spacing w:after="0" w:line="240" w:lineRule="auto"/>
        <w:jc w:val="center"/>
        <w:textAlignment w:val="baseline"/>
        <w:rPr>
          <w:rFonts w:ascii="Times New Roman" w:eastAsia="Times New Roman" w:hAnsi="Times New Roman"/>
          <w:color w:val="000000" w:themeColor="text1"/>
          <w:sz w:val="28"/>
          <w:szCs w:val="28"/>
          <w:lang w:val="kk-KZ"/>
        </w:rPr>
      </w:pPr>
    </w:p>
    <w:p w14:paraId="4BEA7330" w14:textId="6994DF3F" w:rsidR="00C90B63" w:rsidRPr="005A7116" w:rsidRDefault="001A686F" w:rsidP="000D6F32">
      <w:pPr>
        <w:widowControl w:val="0"/>
        <w:tabs>
          <w:tab w:val="left" w:pos="1134"/>
        </w:tabs>
        <w:spacing w:after="0" w:line="240" w:lineRule="auto"/>
        <w:ind w:firstLine="709"/>
        <w:jc w:val="both"/>
        <w:textAlignment w:val="baseline"/>
        <w:rPr>
          <w:rFonts w:ascii="Times New Roman" w:eastAsia="Times New Roman" w:hAnsi="Times New Roman"/>
          <w:color w:val="000000" w:themeColor="text1"/>
          <w:sz w:val="28"/>
          <w:szCs w:val="28"/>
          <w:lang w:val="kk-KZ"/>
        </w:rPr>
      </w:pPr>
      <w:r>
        <w:rPr>
          <w:rFonts w:ascii="Times New Roman" w:eastAsia="Times New Roman" w:hAnsi="Times New Roman"/>
          <w:color w:val="000000" w:themeColor="text1"/>
          <w:sz w:val="28"/>
          <w:szCs w:val="28"/>
          <w:lang w:val="kk-KZ"/>
        </w:rPr>
        <w:t>9.</w:t>
      </w:r>
      <w:r>
        <w:rPr>
          <w:rFonts w:ascii="Times New Roman" w:eastAsia="Times New Roman" w:hAnsi="Times New Roman"/>
          <w:color w:val="000000" w:themeColor="text1"/>
          <w:sz w:val="28"/>
          <w:szCs w:val="28"/>
          <w:lang w:val="kk-KZ"/>
        </w:rPr>
        <w:tab/>
      </w:r>
      <w:r w:rsidR="00C90B63" w:rsidRPr="005A7116">
        <w:rPr>
          <w:rFonts w:ascii="Times New Roman" w:eastAsia="Times New Roman" w:hAnsi="Times New Roman"/>
          <w:color w:val="000000" w:themeColor="text1"/>
          <w:sz w:val="28"/>
          <w:szCs w:val="28"/>
          <w:lang w:val="kk-KZ"/>
        </w:rPr>
        <w:t>Төлем қабілеттілігі маржасының ең төменгі мөлшері қолданыстағы исламдық қайта сақтандыру шарттары бойынша қайта сақтандыруға берілген (берілетін) міндеттемелер көлемінің сомасына ұлғайған кезде Standard &amp; Poor's, Moody's Іnvestors Servіce, Fіtch және А.М. Best рейтингтік агенттіктерінің, сондай-ақ олардың еншілес рейтингтік ұйымдарының халықаралық немесе ұлттық шкаласы бойынша бар рейтингтік бағаларынан ең төмен рейтингі пайдаланылады.</w:t>
      </w:r>
    </w:p>
    <w:p w14:paraId="7C51C6CF"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8"/>
          <w:szCs w:val="28"/>
          <w:lang w:val="kk-KZ"/>
        </w:rPr>
      </w:pPr>
    </w:p>
    <w:p w14:paraId="6844F340" w14:textId="53354934"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8"/>
          <w:szCs w:val="28"/>
          <w:lang w:val="kk-KZ"/>
        </w:rPr>
      </w:pPr>
      <w:r w:rsidRPr="005A7116">
        <w:rPr>
          <w:rFonts w:ascii="Times New Roman" w:eastAsia="Times New Roman" w:hAnsi="Times New Roman"/>
          <w:color w:val="000000" w:themeColor="text1"/>
          <w:sz w:val="28"/>
          <w:szCs w:val="28"/>
          <w:lang w:val="kk-KZ"/>
        </w:rPr>
        <w:t xml:space="preserve">4-тарау. </w:t>
      </w:r>
      <w:r w:rsidR="00796D18" w:rsidRPr="005A7116">
        <w:rPr>
          <w:rFonts w:ascii="Times New Roman" w:eastAsia="Times New Roman" w:hAnsi="Times New Roman"/>
          <w:color w:val="000000" w:themeColor="text1"/>
          <w:sz w:val="28"/>
          <w:szCs w:val="28"/>
          <w:lang w:val="kk-KZ"/>
        </w:rPr>
        <w:t>«</w:t>
      </w:r>
      <w:r w:rsidRPr="005A7116">
        <w:rPr>
          <w:rFonts w:ascii="Times New Roman" w:eastAsia="Times New Roman" w:hAnsi="Times New Roman"/>
          <w:color w:val="000000" w:themeColor="text1"/>
          <w:sz w:val="28"/>
          <w:szCs w:val="28"/>
          <w:lang w:val="kk-KZ"/>
        </w:rPr>
        <w:t>Жалпы сақтандыру</w:t>
      </w:r>
      <w:r w:rsidR="00796D18" w:rsidRPr="005A7116">
        <w:rPr>
          <w:rFonts w:ascii="Times New Roman" w:eastAsia="Times New Roman" w:hAnsi="Times New Roman"/>
          <w:color w:val="000000" w:themeColor="text1"/>
          <w:sz w:val="28"/>
          <w:szCs w:val="28"/>
          <w:lang w:val="kk-KZ"/>
        </w:rPr>
        <w:t>»</w:t>
      </w:r>
      <w:r w:rsidRPr="005A7116">
        <w:rPr>
          <w:rFonts w:ascii="Times New Roman" w:eastAsia="Times New Roman" w:hAnsi="Times New Roman"/>
          <w:color w:val="000000" w:themeColor="text1"/>
          <w:sz w:val="28"/>
          <w:szCs w:val="28"/>
          <w:lang w:val="kk-KZ"/>
        </w:rPr>
        <w:t xml:space="preserve"> саласы бойынша исламдық сақтандыру қызметін жүзеге асыратын исламдық сақтандыру (қайта сақтандыру) ұйымы және қайта сақтандыруды қызметтің ерекше түрі ретінде жүзеге асыратын исламдық қайта сақтандыру ұйымы үшін төлем қабілеттілігі маржасының ең төменгі мөлшері есебін толтыру бойынша түсіндірме</w:t>
      </w:r>
    </w:p>
    <w:p w14:paraId="3834C86D"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8"/>
          <w:szCs w:val="28"/>
          <w:lang w:val="kk-KZ"/>
        </w:rPr>
      </w:pPr>
    </w:p>
    <w:p w14:paraId="5BF9BFD5" w14:textId="71F45C88" w:rsidR="00C90B63" w:rsidRPr="005A7116" w:rsidRDefault="00C90B63" w:rsidP="001A686F">
      <w:pPr>
        <w:widowControl w:val="0"/>
        <w:tabs>
          <w:tab w:val="left" w:pos="1276"/>
        </w:tabs>
        <w:spacing w:after="0" w:line="240" w:lineRule="auto"/>
        <w:ind w:firstLine="709"/>
        <w:jc w:val="both"/>
        <w:textAlignment w:val="baseline"/>
        <w:rPr>
          <w:rFonts w:ascii="Times New Roman" w:eastAsia="Times New Roman" w:hAnsi="Times New Roman"/>
          <w:color w:val="000000" w:themeColor="text1"/>
          <w:sz w:val="28"/>
          <w:szCs w:val="28"/>
          <w:lang w:val="kk-KZ"/>
        </w:rPr>
      </w:pPr>
      <w:r w:rsidRPr="005A7116">
        <w:rPr>
          <w:rFonts w:ascii="Times New Roman" w:eastAsia="Times New Roman" w:hAnsi="Times New Roman"/>
          <w:color w:val="000000" w:themeColor="text1"/>
          <w:sz w:val="28"/>
          <w:szCs w:val="28"/>
          <w:lang w:val="kk-KZ"/>
        </w:rPr>
        <w:t>10.</w:t>
      </w:r>
      <w:r w:rsidR="001A686F">
        <w:rPr>
          <w:rFonts w:ascii="Times New Roman" w:eastAsia="Times New Roman" w:hAnsi="Times New Roman"/>
          <w:color w:val="000000" w:themeColor="text1"/>
          <w:sz w:val="28"/>
          <w:szCs w:val="28"/>
          <w:lang w:val="kk-KZ"/>
        </w:rPr>
        <w:tab/>
      </w:r>
      <w:r w:rsidRPr="005A7116">
        <w:rPr>
          <w:rFonts w:ascii="Times New Roman" w:eastAsia="Times New Roman" w:hAnsi="Times New Roman"/>
          <w:color w:val="000000" w:themeColor="text1"/>
          <w:sz w:val="28"/>
          <w:szCs w:val="28"/>
          <w:lang w:val="kk-KZ"/>
        </w:rPr>
        <w:t xml:space="preserve">3-кестенің </w:t>
      </w:r>
      <w:r w:rsidR="00796D18" w:rsidRPr="005A7116">
        <w:rPr>
          <w:rFonts w:ascii="Times New Roman" w:eastAsia="Times New Roman" w:hAnsi="Times New Roman"/>
          <w:color w:val="000000" w:themeColor="text1"/>
          <w:sz w:val="28"/>
          <w:szCs w:val="28"/>
          <w:lang w:val="kk-KZ"/>
        </w:rPr>
        <w:t>«</w:t>
      </w:r>
      <w:r w:rsidRPr="005A7116">
        <w:rPr>
          <w:rFonts w:ascii="Times New Roman" w:eastAsia="Times New Roman" w:hAnsi="Times New Roman"/>
          <w:color w:val="000000" w:themeColor="text1"/>
          <w:sz w:val="28"/>
          <w:szCs w:val="28"/>
          <w:lang w:val="kk-KZ"/>
        </w:rPr>
        <w:t>Сыйлықақылар әдісін</w:t>
      </w:r>
      <w:r w:rsidR="00796D18" w:rsidRPr="005A7116">
        <w:rPr>
          <w:rFonts w:ascii="Times New Roman" w:eastAsia="Times New Roman" w:hAnsi="Times New Roman"/>
          <w:color w:val="000000" w:themeColor="text1"/>
          <w:sz w:val="28"/>
          <w:szCs w:val="28"/>
          <w:lang w:val="kk-KZ"/>
        </w:rPr>
        <w:t>»</w:t>
      </w:r>
      <w:r w:rsidRPr="005A7116">
        <w:rPr>
          <w:rFonts w:ascii="Times New Roman" w:eastAsia="Times New Roman" w:hAnsi="Times New Roman"/>
          <w:color w:val="000000" w:themeColor="text1"/>
          <w:sz w:val="28"/>
          <w:szCs w:val="28"/>
          <w:lang w:val="kk-KZ"/>
        </w:rPr>
        <w:t xml:space="preserve"> пайдалана отырып төлем қабілеттілігі маржасының ең төменгі мөлшерін есептеудің 1000-жолында төлем қабілеттілігі маржасының ең төменгі мөлшерінің </w:t>
      </w:r>
      <w:r w:rsidR="00796D18" w:rsidRPr="005A7116">
        <w:rPr>
          <w:rFonts w:ascii="Times New Roman" w:eastAsia="Times New Roman" w:hAnsi="Times New Roman"/>
          <w:color w:val="000000" w:themeColor="text1"/>
          <w:sz w:val="28"/>
          <w:szCs w:val="28"/>
          <w:lang w:val="kk-KZ"/>
        </w:rPr>
        <w:t>«</w:t>
      </w:r>
      <w:r w:rsidRPr="005A7116">
        <w:rPr>
          <w:rFonts w:ascii="Times New Roman" w:eastAsia="Times New Roman" w:hAnsi="Times New Roman"/>
          <w:color w:val="000000" w:themeColor="text1"/>
          <w:sz w:val="28"/>
          <w:szCs w:val="28"/>
          <w:lang w:val="kk-KZ"/>
        </w:rPr>
        <w:t>сыйлықақылар әдісімен</w:t>
      </w:r>
      <w:r w:rsidR="00796D18" w:rsidRPr="005A7116">
        <w:rPr>
          <w:rFonts w:ascii="Times New Roman" w:eastAsia="Times New Roman" w:hAnsi="Times New Roman"/>
          <w:color w:val="000000" w:themeColor="text1"/>
          <w:sz w:val="28"/>
          <w:szCs w:val="28"/>
          <w:lang w:val="kk-KZ"/>
        </w:rPr>
        <w:t>»</w:t>
      </w:r>
      <w:r w:rsidRPr="005A7116">
        <w:rPr>
          <w:rFonts w:ascii="Times New Roman" w:eastAsia="Times New Roman" w:hAnsi="Times New Roman"/>
          <w:color w:val="000000" w:themeColor="text1"/>
          <w:sz w:val="28"/>
          <w:szCs w:val="28"/>
          <w:lang w:val="kk-KZ"/>
        </w:rPr>
        <w:t xml:space="preserve"> есептелген мәні көрсетіледі.</w:t>
      </w:r>
    </w:p>
    <w:p w14:paraId="17413E1A" w14:textId="6D2845CC" w:rsidR="00C90B63" w:rsidRPr="005A7116" w:rsidRDefault="00C90B63" w:rsidP="001A686F">
      <w:pPr>
        <w:widowControl w:val="0"/>
        <w:tabs>
          <w:tab w:val="left" w:pos="1276"/>
        </w:tabs>
        <w:spacing w:after="0" w:line="240" w:lineRule="auto"/>
        <w:ind w:firstLine="709"/>
        <w:jc w:val="both"/>
        <w:textAlignment w:val="baseline"/>
        <w:rPr>
          <w:rFonts w:ascii="Times New Roman" w:eastAsia="Times New Roman" w:hAnsi="Times New Roman"/>
          <w:color w:val="000000" w:themeColor="text1"/>
          <w:sz w:val="28"/>
          <w:szCs w:val="28"/>
          <w:lang w:val="kk-KZ"/>
        </w:rPr>
      </w:pPr>
      <w:r w:rsidRPr="005A7116">
        <w:rPr>
          <w:rFonts w:ascii="Times New Roman" w:eastAsia="Times New Roman" w:hAnsi="Times New Roman"/>
          <w:color w:val="000000" w:themeColor="text1"/>
          <w:sz w:val="28"/>
          <w:szCs w:val="28"/>
          <w:lang w:val="kk-KZ"/>
        </w:rPr>
        <w:t>11.</w:t>
      </w:r>
      <w:r w:rsidR="001A686F">
        <w:rPr>
          <w:rFonts w:ascii="Times New Roman" w:eastAsia="Times New Roman" w:hAnsi="Times New Roman"/>
          <w:color w:val="000000" w:themeColor="text1"/>
          <w:sz w:val="28"/>
          <w:szCs w:val="28"/>
          <w:lang w:val="kk-KZ"/>
        </w:rPr>
        <w:tab/>
      </w:r>
      <w:r w:rsidRPr="005A7116">
        <w:rPr>
          <w:rFonts w:ascii="Times New Roman" w:eastAsia="Times New Roman" w:hAnsi="Times New Roman"/>
          <w:color w:val="000000" w:themeColor="text1"/>
          <w:sz w:val="28"/>
          <w:szCs w:val="28"/>
          <w:lang w:val="kk-KZ"/>
        </w:rPr>
        <w:t xml:space="preserve">3-кестенің </w:t>
      </w:r>
      <w:r w:rsidR="00796D18" w:rsidRPr="005A7116">
        <w:rPr>
          <w:rFonts w:ascii="Times New Roman" w:eastAsia="Times New Roman" w:hAnsi="Times New Roman"/>
          <w:color w:val="000000" w:themeColor="text1"/>
          <w:sz w:val="28"/>
          <w:szCs w:val="28"/>
          <w:lang w:val="kk-KZ"/>
        </w:rPr>
        <w:t>«</w:t>
      </w:r>
      <w:r w:rsidRPr="005A7116">
        <w:rPr>
          <w:rFonts w:ascii="Times New Roman" w:eastAsia="Times New Roman" w:hAnsi="Times New Roman"/>
          <w:color w:val="000000" w:themeColor="text1"/>
          <w:sz w:val="28"/>
          <w:szCs w:val="28"/>
          <w:lang w:val="kk-KZ"/>
        </w:rPr>
        <w:t>Төлемдер әдісін</w:t>
      </w:r>
      <w:r w:rsidR="00796D18" w:rsidRPr="005A7116">
        <w:rPr>
          <w:rFonts w:ascii="Times New Roman" w:eastAsia="Times New Roman" w:hAnsi="Times New Roman"/>
          <w:color w:val="000000" w:themeColor="text1"/>
          <w:sz w:val="28"/>
          <w:szCs w:val="28"/>
          <w:lang w:val="kk-KZ"/>
        </w:rPr>
        <w:t>»</w:t>
      </w:r>
      <w:r w:rsidRPr="005A7116">
        <w:rPr>
          <w:rFonts w:ascii="Times New Roman" w:eastAsia="Times New Roman" w:hAnsi="Times New Roman"/>
          <w:color w:val="000000" w:themeColor="text1"/>
          <w:sz w:val="28"/>
          <w:szCs w:val="28"/>
          <w:lang w:val="kk-KZ"/>
        </w:rPr>
        <w:t xml:space="preserve"> пайдалана отырып төлем қабілеттілігі маржасының ең төменгі мөлшерін есептеудің 2110-жолында </w:t>
      </w:r>
      <w:r w:rsidR="00796D18" w:rsidRPr="005A7116">
        <w:rPr>
          <w:rFonts w:ascii="Times New Roman" w:eastAsia="Times New Roman" w:hAnsi="Times New Roman"/>
          <w:color w:val="000000" w:themeColor="text1"/>
          <w:sz w:val="28"/>
          <w:szCs w:val="28"/>
          <w:lang w:val="kk-KZ"/>
        </w:rPr>
        <w:t>«</w:t>
      </w:r>
      <w:r w:rsidRPr="005A7116">
        <w:rPr>
          <w:rFonts w:ascii="Times New Roman" w:eastAsia="Times New Roman" w:hAnsi="Times New Roman"/>
          <w:color w:val="000000" w:themeColor="text1"/>
          <w:sz w:val="28"/>
          <w:szCs w:val="28"/>
          <w:lang w:val="kk-KZ"/>
        </w:rPr>
        <w:t>Төлемдер әдісін</w:t>
      </w:r>
      <w:r w:rsidR="00796D18" w:rsidRPr="005A7116">
        <w:rPr>
          <w:rFonts w:ascii="Times New Roman" w:eastAsia="Times New Roman" w:hAnsi="Times New Roman"/>
          <w:color w:val="000000" w:themeColor="text1"/>
          <w:sz w:val="28"/>
          <w:szCs w:val="28"/>
          <w:lang w:val="kk-KZ"/>
        </w:rPr>
        <w:t>»</w:t>
      </w:r>
      <w:r w:rsidRPr="005A7116">
        <w:rPr>
          <w:rFonts w:ascii="Times New Roman" w:eastAsia="Times New Roman" w:hAnsi="Times New Roman"/>
          <w:color w:val="000000" w:themeColor="text1"/>
          <w:sz w:val="28"/>
          <w:szCs w:val="28"/>
          <w:lang w:val="kk-KZ"/>
        </w:rPr>
        <w:t xml:space="preserve"> пайдалана отырып төлем қабілеттілігі маржасының ең төменгі мөлшерін есептеудің 2111, 2112 және 2113-жолдарының мәндеріне сәйкес алдыңғы 3 (үш) қаржы жылы үшін есептелген сақтандыру төлемдерінің сомасы көрсетіледі.</w:t>
      </w:r>
    </w:p>
    <w:p w14:paraId="3CF81841" w14:textId="5CA3A02C" w:rsidR="00C90B63" w:rsidRPr="005A7116" w:rsidRDefault="00C90B63" w:rsidP="001A686F">
      <w:pPr>
        <w:widowControl w:val="0"/>
        <w:tabs>
          <w:tab w:val="left" w:pos="1276"/>
        </w:tabs>
        <w:spacing w:after="0" w:line="240" w:lineRule="auto"/>
        <w:ind w:firstLine="709"/>
        <w:jc w:val="both"/>
        <w:textAlignment w:val="baseline"/>
        <w:rPr>
          <w:rFonts w:ascii="Times New Roman" w:eastAsia="Times New Roman" w:hAnsi="Times New Roman"/>
          <w:color w:val="000000" w:themeColor="text1"/>
          <w:sz w:val="28"/>
          <w:szCs w:val="28"/>
          <w:lang w:val="kk-KZ"/>
        </w:rPr>
      </w:pPr>
      <w:r w:rsidRPr="005A7116">
        <w:rPr>
          <w:rFonts w:ascii="Times New Roman" w:eastAsia="Times New Roman" w:hAnsi="Times New Roman"/>
          <w:color w:val="000000" w:themeColor="text1"/>
          <w:sz w:val="28"/>
          <w:szCs w:val="28"/>
          <w:lang w:val="kk-KZ"/>
        </w:rPr>
        <w:t>12.</w:t>
      </w:r>
      <w:r w:rsidR="001A686F">
        <w:rPr>
          <w:rFonts w:ascii="Times New Roman" w:eastAsia="Times New Roman" w:hAnsi="Times New Roman"/>
          <w:color w:val="000000" w:themeColor="text1"/>
          <w:sz w:val="28"/>
          <w:szCs w:val="28"/>
          <w:lang w:val="kk-KZ"/>
        </w:rPr>
        <w:tab/>
      </w:r>
      <w:r w:rsidRPr="005A7116">
        <w:rPr>
          <w:rFonts w:ascii="Times New Roman" w:eastAsia="Times New Roman" w:hAnsi="Times New Roman"/>
          <w:color w:val="000000" w:themeColor="text1"/>
          <w:sz w:val="28"/>
          <w:szCs w:val="28"/>
          <w:lang w:val="kk-KZ"/>
        </w:rPr>
        <w:t xml:space="preserve">3-кестенің </w:t>
      </w:r>
      <w:r w:rsidR="00796D18" w:rsidRPr="005A7116">
        <w:rPr>
          <w:rFonts w:ascii="Times New Roman" w:eastAsia="Times New Roman" w:hAnsi="Times New Roman"/>
          <w:color w:val="000000" w:themeColor="text1"/>
          <w:sz w:val="28"/>
          <w:szCs w:val="28"/>
          <w:lang w:val="kk-KZ"/>
        </w:rPr>
        <w:t>«</w:t>
      </w:r>
      <w:r w:rsidRPr="005A7116">
        <w:rPr>
          <w:rFonts w:ascii="Times New Roman" w:eastAsia="Times New Roman" w:hAnsi="Times New Roman"/>
          <w:color w:val="000000" w:themeColor="text1"/>
          <w:sz w:val="28"/>
          <w:szCs w:val="28"/>
          <w:lang w:val="kk-KZ"/>
        </w:rPr>
        <w:t>Төлемдер әдісін</w:t>
      </w:r>
      <w:r w:rsidR="00796D18" w:rsidRPr="005A7116">
        <w:rPr>
          <w:rFonts w:ascii="Times New Roman" w:eastAsia="Times New Roman" w:hAnsi="Times New Roman"/>
          <w:color w:val="000000" w:themeColor="text1"/>
          <w:sz w:val="28"/>
          <w:szCs w:val="28"/>
          <w:lang w:val="kk-KZ"/>
        </w:rPr>
        <w:t>»</w:t>
      </w:r>
      <w:r w:rsidRPr="005A7116">
        <w:rPr>
          <w:rFonts w:ascii="Times New Roman" w:eastAsia="Times New Roman" w:hAnsi="Times New Roman"/>
          <w:color w:val="000000" w:themeColor="text1"/>
          <w:sz w:val="28"/>
          <w:szCs w:val="28"/>
          <w:lang w:val="kk-KZ"/>
        </w:rPr>
        <w:t xml:space="preserve"> пайдалана отырып төлем қабілеттілігі маржасының ең төменгі мөлшерін есептеудің 2210, 2310, 2320 жолдарында мәлімделген, бірақ реттелмеген зияндар резервінің сомасы көрсетіледі.</w:t>
      </w:r>
    </w:p>
    <w:p w14:paraId="14C740EB" w14:textId="3FBA64E2" w:rsidR="00C90B63" w:rsidRPr="005A7116" w:rsidRDefault="00C90B63" w:rsidP="001A686F">
      <w:pPr>
        <w:widowControl w:val="0"/>
        <w:tabs>
          <w:tab w:val="left" w:pos="1276"/>
        </w:tabs>
        <w:spacing w:after="0" w:line="240" w:lineRule="auto"/>
        <w:ind w:firstLine="709"/>
        <w:jc w:val="both"/>
        <w:textAlignment w:val="baseline"/>
        <w:rPr>
          <w:rFonts w:ascii="Times New Roman" w:eastAsia="Times New Roman" w:hAnsi="Times New Roman"/>
          <w:color w:val="000000" w:themeColor="text1"/>
          <w:sz w:val="28"/>
          <w:szCs w:val="28"/>
          <w:lang w:val="kk-KZ"/>
        </w:rPr>
      </w:pPr>
      <w:r w:rsidRPr="005A7116">
        <w:rPr>
          <w:rFonts w:ascii="Times New Roman" w:eastAsia="Times New Roman" w:hAnsi="Times New Roman"/>
          <w:color w:val="000000" w:themeColor="text1"/>
          <w:sz w:val="28"/>
          <w:szCs w:val="28"/>
          <w:lang w:val="kk-KZ"/>
        </w:rPr>
        <w:t>13.</w:t>
      </w:r>
      <w:r w:rsidR="001A686F">
        <w:rPr>
          <w:rFonts w:ascii="Times New Roman" w:eastAsia="Times New Roman" w:hAnsi="Times New Roman"/>
          <w:color w:val="000000" w:themeColor="text1"/>
          <w:sz w:val="28"/>
          <w:szCs w:val="28"/>
          <w:lang w:val="kk-KZ"/>
        </w:rPr>
        <w:tab/>
      </w:r>
      <w:r w:rsidRPr="005A7116">
        <w:rPr>
          <w:rFonts w:ascii="Times New Roman" w:eastAsia="Times New Roman" w:hAnsi="Times New Roman"/>
          <w:color w:val="000000" w:themeColor="text1"/>
          <w:sz w:val="28"/>
          <w:szCs w:val="28"/>
          <w:lang w:val="kk-KZ"/>
        </w:rPr>
        <w:t xml:space="preserve">3-кестенің </w:t>
      </w:r>
      <w:r w:rsidR="00796D18" w:rsidRPr="005A7116">
        <w:rPr>
          <w:rFonts w:ascii="Times New Roman" w:eastAsia="Times New Roman" w:hAnsi="Times New Roman"/>
          <w:color w:val="000000" w:themeColor="text1"/>
          <w:sz w:val="28"/>
          <w:szCs w:val="28"/>
          <w:lang w:val="kk-KZ"/>
        </w:rPr>
        <w:t>«</w:t>
      </w:r>
      <w:r w:rsidRPr="005A7116">
        <w:rPr>
          <w:rFonts w:ascii="Times New Roman" w:eastAsia="Times New Roman" w:hAnsi="Times New Roman"/>
          <w:color w:val="000000" w:themeColor="text1"/>
          <w:sz w:val="28"/>
          <w:szCs w:val="28"/>
          <w:lang w:val="kk-KZ"/>
        </w:rPr>
        <w:t>Төлемдер әдісін</w:t>
      </w:r>
      <w:r w:rsidR="00796D18" w:rsidRPr="005A7116">
        <w:rPr>
          <w:rFonts w:ascii="Times New Roman" w:eastAsia="Times New Roman" w:hAnsi="Times New Roman"/>
          <w:color w:val="000000" w:themeColor="text1"/>
          <w:sz w:val="28"/>
          <w:szCs w:val="28"/>
          <w:lang w:val="kk-KZ"/>
        </w:rPr>
        <w:t>»</w:t>
      </w:r>
      <w:r w:rsidRPr="005A7116">
        <w:rPr>
          <w:rFonts w:ascii="Times New Roman" w:eastAsia="Times New Roman" w:hAnsi="Times New Roman"/>
          <w:color w:val="000000" w:themeColor="text1"/>
          <w:sz w:val="28"/>
          <w:szCs w:val="28"/>
          <w:lang w:val="kk-KZ"/>
        </w:rPr>
        <w:t xml:space="preserve"> пайдалана отырып төлем қабілеттілігі маржасының ең төменгі мөлшерін есептеудің 2000-жолында </w:t>
      </w:r>
      <w:r w:rsidR="00796D18" w:rsidRPr="005A7116">
        <w:rPr>
          <w:rFonts w:ascii="Times New Roman" w:eastAsia="Times New Roman" w:hAnsi="Times New Roman"/>
          <w:color w:val="000000" w:themeColor="text1"/>
          <w:sz w:val="28"/>
          <w:szCs w:val="28"/>
          <w:lang w:val="kk-KZ"/>
        </w:rPr>
        <w:t>«</w:t>
      </w:r>
      <w:r w:rsidRPr="005A7116">
        <w:rPr>
          <w:rFonts w:ascii="Times New Roman" w:eastAsia="Times New Roman" w:hAnsi="Times New Roman"/>
          <w:color w:val="000000" w:themeColor="text1"/>
          <w:sz w:val="28"/>
          <w:szCs w:val="28"/>
          <w:lang w:val="kk-KZ"/>
        </w:rPr>
        <w:t>Төлемдер әдісін</w:t>
      </w:r>
      <w:r w:rsidR="00796D18" w:rsidRPr="005A7116">
        <w:rPr>
          <w:rFonts w:ascii="Times New Roman" w:eastAsia="Times New Roman" w:hAnsi="Times New Roman"/>
          <w:color w:val="000000" w:themeColor="text1"/>
          <w:sz w:val="28"/>
          <w:szCs w:val="28"/>
          <w:lang w:val="kk-KZ"/>
        </w:rPr>
        <w:t>»</w:t>
      </w:r>
      <w:r w:rsidRPr="005A7116">
        <w:rPr>
          <w:rFonts w:ascii="Times New Roman" w:eastAsia="Times New Roman" w:hAnsi="Times New Roman"/>
          <w:color w:val="000000" w:themeColor="text1"/>
          <w:sz w:val="28"/>
          <w:szCs w:val="28"/>
          <w:lang w:val="kk-KZ"/>
        </w:rPr>
        <w:t xml:space="preserve"> пайдалана отырып төлем қабілеттілігі маржасының ең төменгі мөлшерінің есептелген мәні көрсетіледі.</w:t>
      </w:r>
    </w:p>
    <w:p w14:paraId="3B123FE7" w14:textId="29B1230C" w:rsidR="00C90B63" w:rsidRPr="005A7116" w:rsidRDefault="00C90B63" w:rsidP="001A686F">
      <w:pPr>
        <w:widowControl w:val="0"/>
        <w:tabs>
          <w:tab w:val="left" w:pos="1276"/>
        </w:tabs>
        <w:spacing w:after="0" w:line="240" w:lineRule="auto"/>
        <w:ind w:firstLine="709"/>
        <w:jc w:val="both"/>
        <w:textAlignment w:val="baseline"/>
        <w:rPr>
          <w:rFonts w:ascii="Times New Roman" w:eastAsia="Times New Roman" w:hAnsi="Times New Roman"/>
          <w:color w:val="000000" w:themeColor="text1"/>
          <w:sz w:val="28"/>
          <w:szCs w:val="28"/>
          <w:lang w:val="kk-KZ"/>
        </w:rPr>
      </w:pPr>
      <w:r w:rsidRPr="005A7116">
        <w:rPr>
          <w:rFonts w:ascii="Times New Roman" w:eastAsia="Times New Roman" w:hAnsi="Times New Roman"/>
          <w:color w:val="000000" w:themeColor="text1"/>
          <w:sz w:val="28"/>
          <w:szCs w:val="28"/>
          <w:lang w:val="kk-KZ"/>
        </w:rPr>
        <w:t>14.</w:t>
      </w:r>
      <w:r w:rsidR="001A686F">
        <w:rPr>
          <w:rFonts w:ascii="Times New Roman" w:eastAsia="Times New Roman" w:hAnsi="Times New Roman"/>
          <w:color w:val="000000" w:themeColor="text1"/>
          <w:sz w:val="28"/>
          <w:szCs w:val="28"/>
          <w:lang w:val="kk-KZ"/>
        </w:rPr>
        <w:tab/>
      </w:r>
      <w:r w:rsidRPr="005A7116">
        <w:rPr>
          <w:rFonts w:ascii="Times New Roman" w:eastAsia="Times New Roman" w:hAnsi="Times New Roman"/>
          <w:color w:val="000000" w:themeColor="text1"/>
          <w:sz w:val="28"/>
          <w:szCs w:val="28"/>
          <w:lang w:val="kk-KZ"/>
        </w:rPr>
        <w:t>3-кестенің Төлем қабілеттілігі маржасының ең төменгі мөлшерінің 3000-жолында 1000 және 2000-жолдарында көрсетілген мәндердің ең жоғары шамасы көрсетіледі.</w:t>
      </w:r>
    </w:p>
    <w:p w14:paraId="462A542A" w14:textId="37DA2E89" w:rsidR="00C90B63" w:rsidRPr="005A7116" w:rsidRDefault="00C90B63" w:rsidP="001A686F">
      <w:pPr>
        <w:widowControl w:val="0"/>
        <w:tabs>
          <w:tab w:val="left" w:pos="1276"/>
        </w:tabs>
        <w:spacing w:after="0" w:line="240" w:lineRule="auto"/>
        <w:ind w:firstLine="709"/>
        <w:jc w:val="both"/>
        <w:textAlignment w:val="baseline"/>
        <w:rPr>
          <w:rFonts w:ascii="Times New Roman" w:eastAsia="Times New Roman" w:hAnsi="Times New Roman"/>
          <w:color w:val="000000" w:themeColor="text1"/>
          <w:sz w:val="28"/>
          <w:szCs w:val="28"/>
          <w:lang w:val="kk-KZ"/>
        </w:rPr>
      </w:pPr>
      <w:r w:rsidRPr="005A7116">
        <w:rPr>
          <w:rFonts w:ascii="Times New Roman" w:eastAsia="Times New Roman" w:hAnsi="Times New Roman"/>
          <w:color w:val="000000" w:themeColor="text1"/>
          <w:sz w:val="28"/>
          <w:szCs w:val="28"/>
          <w:lang w:val="kk-KZ"/>
        </w:rPr>
        <w:t>15.</w:t>
      </w:r>
      <w:r w:rsidR="001A686F">
        <w:rPr>
          <w:rFonts w:ascii="Times New Roman" w:eastAsia="Times New Roman" w:hAnsi="Times New Roman"/>
          <w:color w:val="000000" w:themeColor="text1"/>
          <w:sz w:val="28"/>
          <w:szCs w:val="28"/>
          <w:lang w:val="kk-KZ"/>
        </w:rPr>
        <w:tab/>
      </w:r>
      <w:r w:rsidRPr="005A7116">
        <w:rPr>
          <w:rFonts w:ascii="Times New Roman" w:eastAsia="Times New Roman" w:hAnsi="Times New Roman"/>
          <w:color w:val="000000" w:themeColor="text1"/>
          <w:sz w:val="28"/>
          <w:szCs w:val="28"/>
          <w:lang w:val="kk-KZ"/>
        </w:rPr>
        <w:t xml:space="preserve">3-кестенің Төлем қабілеттілігі маржасының ең төменгі мөлшерінің </w:t>
      </w:r>
      <w:r w:rsidRPr="005A7116">
        <w:rPr>
          <w:rFonts w:ascii="Times New Roman" w:eastAsia="Times New Roman" w:hAnsi="Times New Roman"/>
          <w:color w:val="000000" w:themeColor="text1"/>
          <w:sz w:val="28"/>
          <w:szCs w:val="28"/>
          <w:lang w:val="kk-KZ"/>
        </w:rPr>
        <w:lastRenderedPageBreak/>
        <w:t>9000-жолында есепті кезеңдегі төлем қабілеттілігі маржасының ең төменгі мөлшері көрсетіледі.</w:t>
      </w:r>
    </w:p>
    <w:p w14:paraId="60EBA187" w14:textId="42C60148" w:rsidR="00C90B63" w:rsidRPr="005A7116" w:rsidRDefault="001A686F" w:rsidP="001A686F">
      <w:pPr>
        <w:widowControl w:val="0"/>
        <w:tabs>
          <w:tab w:val="left" w:pos="1276"/>
        </w:tabs>
        <w:spacing w:after="0" w:line="240" w:lineRule="auto"/>
        <w:ind w:firstLine="709"/>
        <w:jc w:val="both"/>
        <w:textAlignment w:val="baseline"/>
        <w:rPr>
          <w:rFonts w:ascii="Times New Roman" w:eastAsia="Times New Roman" w:hAnsi="Times New Roman"/>
          <w:color w:val="000000" w:themeColor="text1"/>
          <w:sz w:val="28"/>
          <w:szCs w:val="28"/>
          <w:lang w:val="kk-KZ"/>
        </w:rPr>
      </w:pPr>
      <w:r>
        <w:rPr>
          <w:rFonts w:ascii="Times New Roman" w:eastAsia="Times New Roman" w:hAnsi="Times New Roman"/>
          <w:color w:val="000000" w:themeColor="text1"/>
          <w:sz w:val="28"/>
          <w:szCs w:val="28"/>
          <w:lang w:val="kk-KZ"/>
        </w:rPr>
        <w:t>16.</w:t>
      </w:r>
      <w:r>
        <w:rPr>
          <w:rFonts w:ascii="Times New Roman" w:eastAsia="Times New Roman" w:hAnsi="Times New Roman"/>
          <w:color w:val="000000" w:themeColor="text1"/>
          <w:sz w:val="28"/>
          <w:szCs w:val="28"/>
          <w:lang w:val="kk-KZ"/>
        </w:rPr>
        <w:tab/>
      </w:r>
      <w:r w:rsidR="00C90B63" w:rsidRPr="005A7116">
        <w:rPr>
          <w:rFonts w:ascii="Times New Roman" w:eastAsia="Times New Roman" w:hAnsi="Times New Roman"/>
          <w:color w:val="000000" w:themeColor="text1"/>
          <w:sz w:val="28"/>
          <w:szCs w:val="28"/>
          <w:lang w:val="kk-KZ"/>
        </w:rPr>
        <w:t xml:space="preserve">3-кестенің </w:t>
      </w:r>
      <w:r w:rsidR="00796D18" w:rsidRPr="005A7116">
        <w:rPr>
          <w:rFonts w:ascii="Times New Roman" w:eastAsia="Times New Roman" w:hAnsi="Times New Roman"/>
          <w:color w:val="000000" w:themeColor="text1"/>
          <w:sz w:val="28"/>
          <w:szCs w:val="28"/>
          <w:lang w:val="kk-KZ"/>
        </w:rPr>
        <w:t>«</w:t>
      </w:r>
      <w:r w:rsidR="00C90B63" w:rsidRPr="005A7116">
        <w:rPr>
          <w:rFonts w:ascii="Times New Roman" w:eastAsia="Times New Roman" w:hAnsi="Times New Roman"/>
          <w:color w:val="000000" w:themeColor="text1"/>
          <w:sz w:val="28"/>
          <w:szCs w:val="28"/>
          <w:lang w:val="kk-KZ"/>
        </w:rPr>
        <w:t>Жалпы сақтандыру</w:t>
      </w:r>
      <w:r w:rsidR="00796D18" w:rsidRPr="005A7116">
        <w:rPr>
          <w:rFonts w:ascii="Times New Roman" w:eastAsia="Times New Roman" w:hAnsi="Times New Roman"/>
          <w:color w:val="000000" w:themeColor="text1"/>
          <w:sz w:val="28"/>
          <w:szCs w:val="28"/>
          <w:lang w:val="kk-KZ"/>
        </w:rPr>
        <w:t>»</w:t>
      </w:r>
      <w:r w:rsidR="00C90B63" w:rsidRPr="005A7116">
        <w:rPr>
          <w:rFonts w:ascii="Times New Roman" w:eastAsia="Times New Roman" w:hAnsi="Times New Roman"/>
          <w:color w:val="000000" w:themeColor="text1"/>
          <w:sz w:val="28"/>
          <w:szCs w:val="28"/>
          <w:lang w:val="kk-KZ"/>
        </w:rPr>
        <w:t xml:space="preserve"> саласы бойынша исламдық сақтандыру (қайта сақтандыру) ұйымдары үшін төлем қабілеттілігінің нақты маржасын есептеудің 500-жолында төлем қабілеттілігі нақты маржасының төлем қабілеттілігі маржасының ең төменгі мөлшерінің қатынасына (300-жол/400-жол) тең келетін төлем қабілеттілігі маржасының жеткіліктілігі нормативінің мәні көрсетіледі.</w:t>
      </w:r>
    </w:p>
    <w:p w14:paraId="4AA0A2D1"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8"/>
          <w:szCs w:val="28"/>
          <w:lang w:val="kk-KZ"/>
        </w:rPr>
      </w:pPr>
    </w:p>
    <w:p w14:paraId="0F92FF8D" w14:textId="2A9C6E82" w:rsidR="00C90B63" w:rsidRDefault="00C90B63" w:rsidP="000D6F32">
      <w:pPr>
        <w:spacing w:after="0" w:line="240" w:lineRule="auto"/>
        <w:jc w:val="center"/>
        <w:textAlignment w:val="baseline"/>
        <w:rPr>
          <w:rFonts w:ascii="Times New Roman" w:eastAsia="Times New Roman" w:hAnsi="Times New Roman"/>
          <w:color w:val="000000" w:themeColor="text1"/>
          <w:sz w:val="28"/>
          <w:szCs w:val="28"/>
          <w:lang w:val="kk-KZ"/>
        </w:rPr>
      </w:pPr>
      <w:r w:rsidRPr="005A7116">
        <w:rPr>
          <w:rFonts w:ascii="Times New Roman" w:eastAsia="Times New Roman" w:hAnsi="Times New Roman"/>
          <w:color w:val="000000" w:themeColor="text1"/>
          <w:sz w:val="28"/>
          <w:szCs w:val="28"/>
          <w:lang w:val="kk-KZ"/>
        </w:rPr>
        <w:t xml:space="preserve">5-тарау. </w:t>
      </w:r>
      <w:r w:rsidR="00796D18" w:rsidRPr="005A7116">
        <w:rPr>
          <w:rFonts w:ascii="Times New Roman" w:eastAsia="Times New Roman" w:hAnsi="Times New Roman"/>
          <w:color w:val="000000" w:themeColor="text1"/>
          <w:sz w:val="28"/>
          <w:szCs w:val="28"/>
          <w:lang w:val="kk-KZ"/>
        </w:rPr>
        <w:t>«</w:t>
      </w:r>
      <w:r w:rsidRPr="005A7116">
        <w:rPr>
          <w:rFonts w:ascii="Times New Roman" w:eastAsia="Times New Roman" w:hAnsi="Times New Roman"/>
          <w:color w:val="000000" w:themeColor="text1"/>
          <w:sz w:val="28"/>
          <w:szCs w:val="28"/>
          <w:lang w:val="kk-KZ"/>
        </w:rPr>
        <w:t>Өмірді сақтандыру</w:t>
      </w:r>
      <w:r w:rsidR="00796D18" w:rsidRPr="005A7116">
        <w:rPr>
          <w:rFonts w:ascii="Times New Roman" w:eastAsia="Times New Roman" w:hAnsi="Times New Roman"/>
          <w:color w:val="000000" w:themeColor="text1"/>
          <w:sz w:val="28"/>
          <w:szCs w:val="28"/>
          <w:lang w:val="kk-KZ"/>
        </w:rPr>
        <w:t>»</w:t>
      </w:r>
      <w:r w:rsidRPr="005A7116">
        <w:rPr>
          <w:rFonts w:ascii="Times New Roman" w:eastAsia="Times New Roman" w:hAnsi="Times New Roman"/>
          <w:color w:val="000000" w:themeColor="text1"/>
          <w:sz w:val="28"/>
          <w:szCs w:val="28"/>
          <w:lang w:val="kk-KZ"/>
        </w:rPr>
        <w:t xml:space="preserve"> саласы бойынша сақтандыру қызметін жүзеге асыратын исламдық сақтандыру (қайта сақтандыру) ұйымы үшін төлем қабілеттілігі маржасының ең төменгі мөлшерінің есебін толтыру бойынша түсіндірме</w:t>
      </w:r>
    </w:p>
    <w:p w14:paraId="412C0976" w14:textId="77777777" w:rsidR="001A686F" w:rsidRPr="005A7116" w:rsidRDefault="001A686F" w:rsidP="000D6F32">
      <w:pPr>
        <w:spacing w:after="0" w:line="240" w:lineRule="auto"/>
        <w:jc w:val="center"/>
        <w:textAlignment w:val="baseline"/>
        <w:rPr>
          <w:rFonts w:ascii="Times New Roman" w:eastAsia="Times New Roman" w:hAnsi="Times New Roman"/>
          <w:color w:val="000000" w:themeColor="text1"/>
          <w:sz w:val="28"/>
          <w:szCs w:val="28"/>
          <w:lang w:val="kk-KZ"/>
        </w:rPr>
      </w:pPr>
    </w:p>
    <w:p w14:paraId="15626C9D" w14:textId="37ACDF7E" w:rsidR="00C90B63" w:rsidRPr="005A7116" w:rsidRDefault="001A686F" w:rsidP="001A686F">
      <w:pPr>
        <w:widowControl w:val="0"/>
        <w:tabs>
          <w:tab w:val="left" w:pos="1276"/>
        </w:tabs>
        <w:spacing w:after="0" w:line="240" w:lineRule="auto"/>
        <w:ind w:firstLine="709"/>
        <w:jc w:val="both"/>
        <w:textAlignment w:val="baseline"/>
        <w:rPr>
          <w:rFonts w:ascii="Times New Roman" w:eastAsia="Times New Roman" w:hAnsi="Times New Roman"/>
          <w:color w:val="000000" w:themeColor="text1"/>
          <w:sz w:val="28"/>
          <w:szCs w:val="28"/>
          <w:lang w:val="kk-KZ"/>
        </w:rPr>
      </w:pPr>
      <w:r>
        <w:rPr>
          <w:rFonts w:ascii="Times New Roman" w:eastAsia="Times New Roman" w:hAnsi="Times New Roman"/>
          <w:color w:val="000000" w:themeColor="text1"/>
          <w:sz w:val="28"/>
          <w:szCs w:val="28"/>
          <w:lang w:val="kk-KZ"/>
        </w:rPr>
        <w:t>17.</w:t>
      </w:r>
      <w:r>
        <w:rPr>
          <w:rFonts w:ascii="Times New Roman" w:eastAsia="Times New Roman" w:hAnsi="Times New Roman"/>
          <w:color w:val="000000" w:themeColor="text1"/>
          <w:sz w:val="28"/>
          <w:szCs w:val="28"/>
          <w:lang w:val="kk-KZ"/>
        </w:rPr>
        <w:tab/>
      </w:r>
      <w:r w:rsidR="00C90B63" w:rsidRPr="005A7116">
        <w:rPr>
          <w:rFonts w:ascii="Times New Roman" w:eastAsia="Times New Roman" w:hAnsi="Times New Roman"/>
          <w:color w:val="000000" w:themeColor="text1"/>
          <w:sz w:val="28"/>
          <w:szCs w:val="28"/>
          <w:lang w:val="kk-KZ"/>
        </w:rPr>
        <w:t xml:space="preserve">4-кестенің </w:t>
      </w:r>
      <w:r w:rsidR="00796D18" w:rsidRPr="005A7116">
        <w:rPr>
          <w:rFonts w:ascii="Times New Roman" w:eastAsia="Times New Roman" w:hAnsi="Times New Roman"/>
          <w:color w:val="000000" w:themeColor="text1"/>
          <w:sz w:val="28"/>
          <w:szCs w:val="28"/>
          <w:lang w:val="kk-KZ"/>
        </w:rPr>
        <w:t>«</w:t>
      </w:r>
      <w:r w:rsidR="00C90B63" w:rsidRPr="005A7116">
        <w:rPr>
          <w:rFonts w:ascii="Times New Roman" w:eastAsia="Times New Roman" w:hAnsi="Times New Roman"/>
          <w:color w:val="000000" w:themeColor="text1"/>
          <w:sz w:val="28"/>
          <w:szCs w:val="28"/>
          <w:lang w:val="kk-KZ"/>
        </w:rPr>
        <w:t>Өмірді сақтандыру</w:t>
      </w:r>
      <w:r w:rsidR="00796D18" w:rsidRPr="005A7116">
        <w:rPr>
          <w:rFonts w:ascii="Times New Roman" w:eastAsia="Times New Roman" w:hAnsi="Times New Roman"/>
          <w:color w:val="000000" w:themeColor="text1"/>
          <w:sz w:val="28"/>
          <w:szCs w:val="28"/>
          <w:lang w:val="kk-KZ"/>
        </w:rPr>
        <w:t>»</w:t>
      </w:r>
      <w:r w:rsidR="00C90B63" w:rsidRPr="005A7116">
        <w:rPr>
          <w:rFonts w:ascii="Times New Roman" w:eastAsia="Times New Roman" w:hAnsi="Times New Roman"/>
          <w:color w:val="000000" w:themeColor="text1"/>
          <w:sz w:val="28"/>
          <w:szCs w:val="28"/>
          <w:lang w:val="kk-KZ"/>
        </w:rPr>
        <w:t xml:space="preserve"> және </w:t>
      </w:r>
      <w:r w:rsidR="00796D18" w:rsidRPr="005A7116">
        <w:rPr>
          <w:rFonts w:ascii="Times New Roman" w:eastAsia="Times New Roman" w:hAnsi="Times New Roman"/>
          <w:color w:val="000000" w:themeColor="text1"/>
          <w:sz w:val="28"/>
          <w:szCs w:val="28"/>
          <w:lang w:val="kk-KZ"/>
        </w:rPr>
        <w:t>«</w:t>
      </w:r>
      <w:r w:rsidR="00C90B63" w:rsidRPr="005A7116">
        <w:rPr>
          <w:rFonts w:ascii="Times New Roman" w:eastAsia="Times New Roman" w:hAnsi="Times New Roman"/>
          <w:color w:val="000000" w:themeColor="text1"/>
          <w:sz w:val="28"/>
          <w:szCs w:val="28"/>
          <w:lang w:val="kk-KZ"/>
        </w:rPr>
        <w:t>аннуитеттік сақтандыру</w:t>
      </w:r>
      <w:r w:rsidR="00796D18" w:rsidRPr="005A7116">
        <w:rPr>
          <w:rFonts w:ascii="Times New Roman" w:eastAsia="Times New Roman" w:hAnsi="Times New Roman"/>
          <w:color w:val="000000" w:themeColor="text1"/>
          <w:sz w:val="28"/>
          <w:szCs w:val="28"/>
          <w:lang w:val="kk-KZ"/>
        </w:rPr>
        <w:t>»</w:t>
      </w:r>
      <w:r w:rsidR="00C90B63" w:rsidRPr="005A7116">
        <w:rPr>
          <w:rFonts w:ascii="Times New Roman" w:eastAsia="Times New Roman" w:hAnsi="Times New Roman"/>
          <w:color w:val="000000" w:themeColor="text1"/>
          <w:sz w:val="28"/>
          <w:szCs w:val="28"/>
          <w:lang w:val="kk-KZ"/>
        </w:rPr>
        <w:t xml:space="preserve"> сыныптары үшін төлем қабілеттілігі маржасының ең төменгі мөлшерін есептеудің 1000-жолында </w:t>
      </w:r>
      <w:r w:rsidR="00796D18" w:rsidRPr="005A7116">
        <w:rPr>
          <w:rFonts w:ascii="Times New Roman" w:eastAsia="Times New Roman" w:hAnsi="Times New Roman"/>
          <w:color w:val="000000" w:themeColor="text1"/>
          <w:sz w:val="28"/>
          <w:szCs w:val="28"/>
          <w:lang w:val="kk-KZ"/>
        </w:rPr>
        <w:t>«</w:t>
      </w:r>
      <w:r w:rsidR="00C90B63" w:rsidRPr="005A7116">
        <w:rPr>
          <w:rFonts w:ascii="Times New Roman" w:eastAsia="Times New Roman" w:hAnsi="Times New Roman"/>
          <w:color w:val="000000" w:themeColor="text1"/>
          <w:sz w:val="28"/>
          <w:szCs w:val="28"/>
          <w:lang w:val="kk-KZ"/>
        </w:rPr>
        <w:t>өмірді сақтандыру</w:t>
      </w:r>
      <w:r w:rsidR="00796D18" w:rsidRPr="005A7116">
        <w:rPr>
          <w:rFonts w:ascii="Times New Roman" w:eastAsia="Times New Roman" w:hAnsi="Times New Roman"/>
          <w:color w:val="000000" w:themeColor="text1"/>
          <w:sz w:val="28"/>
          <w:szCs w:val="28"/>
          <w:lang w:val="kk-KZ"/>
        </w:rPr>
        <w:t>»</w:t>
      </w:r>
      <w:r w:rsidR="00C90B63" w:rsidRPr="005A7116">
        <w:rPr>
          <w:rFonts w:ascii="Times New Roman" w:eastAsia="Times New Roman" w:hAnsi="Times New Roman"/>
          <w:color w:val="000000" w:themeColor="text1"/>
          <w:sz w:val="28"/>
          <w:szCs w:val="28"/>
          <w:lang w:val="kk-KZ"/>
        </w:rPr>
        <w:t xml:space="preserve"> және </w:t>
      </w:r>
      <w:r w:rsidR="00796D18" w:rsidRPr="005A7116">
        <w:rPr>
          <w:rFonts w:ascii="Times New Roman" w:eastAsia="Times New Roman" w:hAnsi="Times New Roman"/>
          <w:color w:val="000000" w:themeColor="text1"/>
          <w:sz w:val="28"/>
          <w:szCs w:val="28"/>
          <w:lang w:val="kk-KZ"/>
        </w:rPr>
        <w:t>«</w:t>
      </w:r>
      <w:r w:rsidR="00C90B63" w:rsidRPr="005A7116">
        <w:rPr>
          <w:rFonts w:ascii="Times New Roman" w:eastAsia="Times New Roman" w:hAnsi="Times New Roman"/>
          <w:color w:val="000000" w:themeColor="text1"/>
          <w:sz w:val="28"/>
          <w:szCs w:val="28"/>
          <w:lang w:val="kk-KZ"/>
        </w:rPr>
        <w:t>аннуитеттік сақтандыру</w:t>
      </w:r>
      <w:r w:rsidR="00796D18" w:rsidRPr="005A7116">
        <w:rPr>
          <w:rFonts w:ascii="Times New Roman" w:eastAsia="Times New Roman" w:hAnsi="Times New Roman"/>
          <w:color w:val="000000" w:themeColor="text1"/>
          <w:sz w:val="28"/>
          <w:szCs w:val="28"/>
          <w:lang w:val="kk-KZ"/>
        </w:rPr>
        <w:t>»</w:t>
      </w:r>
      <w:r w:rsidR="00C90B63" w:rsidRPr="005A7116">
        <w:rPr>
          <w:rFonts w:ascii="Times New Roman" w:eastAsia="Times New Roman" w:hAnsi="Times New Roman"/>
          <w:color w:val="000000" w:themeColor="text1"/>
          <w:sz w:val="28"/>
          <w:szCs w:val="28"/>
          <w:lang w:val="kk-KZ"/>
        </w:rPr>
        <w:t xml:space="preserve"> сыныптары үшін төлем қабілеттілігі маржасының ең төменгі мөлшерінің есептелген мәні көрсетіледі.</w:t>
      </w:r>
    </w:p>
    <w:p w14:paraId="7BED72D6" w14:textId="569222AD" w:rsidR="00C90B63" w:rsidRPr="005A7116" w:rsidRDefault="001A686F" w:rsidP="001A686F">
      <w:pPr>
        <w:widowControl w:val="0"/>
        <w:tabs>
          <w:tab w:val="left" w:pos="1276"/>
        </w:tabs>
        <w:spacing w:after="0" w:line="240" w:lineRule="auto"/>
        <w:ind w:firstLine="709"/>
        <w:jc w:val="both"/>
        <w:textAlignment w:val="baseline"/>
        <w:rPr>
          <w:rFonts w:ascii="Times New Roman" w:eastAsia="Times New Roman" w:hAnsi="Times New Roman"/>
          <w:color w:val="000000" w:themeColor="text1"/>
          <w:sz w:val="28"/>
          <w:szCs w:val="28"/>
          <w:lang w:val="kk-KZ"/>
        </w:rPr>
      </w:pPr>
      <w:r>
        <w:rPr>
          <w:rFonts w:ascii="Times New Roman" w:eastAsia="Times New Roman" w:hAnsi="Times New Roman"/>
          <w:color w:val="000000" w:themeColor="text1"/>
          <w:sz w:val="28"/>
          <w:szCs w:val="28"/>
          <w:lang w:val="kk-KZ"/>
        </w:rPr>
        <w:t>18.</w:t>
      </w:r>
      <w:r>
        <w:rPr>
          <w:rFonts w:ascii="Times New Roman" w:eastAsia="Times New Roman" w:hAnsi="Times New Roman"/>
          <w:color w:val="000000" w:themeColor="text1"/>
          <w:sz w:val="28"/>
          <w:szCs w:val="28"/>
          <w:lang w:val="kk-KZ"/>
        </w:rPr>
        <w:tab/>
      </w:r>
      <w:r w:rsidR="00C90B63" w:rsidRPr="005A7116">
        <w:rPr>
          <w:rFonts w:ascii="Times New Roman" w:eastAsia="Times New Roman" w:hAnsi="Times New Roman"/>
          <w:color w:val="000000" w:themeColor="text1"/>
          <w:sz w:val="28"/>
          <w:szCs w:val="28"/>
          <w:lang w:val="kk-KZ"/>
        </w:rPr>
        <w:t xml:space="preserve">4-кестенің </w:t>
      </w:r>
      <w:r w:rsidR="00796D18" w:rsidRPr="005A7116">
        <w:rPr>
          <w:rFonts w:ascii="Times New Roman" w:eastAsia="Times New Roman" w:hAnsi="Times New Roman"/>
          <w:color w:val="000000" w:themeColor="text1"/>
          <w:sz w:val="28"/>
          <w:szCs w:val="28"/>
          <w:lang w:val="kk-KZ"/>
        </w:rPr>
        <w:t>«</w:t>
      </w:r>
      <w:r w:rsidR="00C90B63" w:rsidRPr="005A7116">
        <w:rPr>
          <w:rFonts w:ascii="Times New Roman" w:eastAsia="Times New Roman" w:hAnsi="Times New Roman"/>
          <w:color w:val="000000" w:themeColor="text1"/>
          <w:sz w:val="28"/>
          <w:szCs w:val="28"/>
          <w:lang w:val="kk-KZ"/>
        </w:rPr>
        <w:t>Жазатайым жағдайлардан сақтандыру</w:t>
      </w:r>
      <w:r w:rsidR="00796D18" w:rsidRPr="005A7116">
        <w:rPr>
          <w:rFonts w:ascii="Times New Roman" w:eastAsia="Times New Roman" w:hAnsi="Times New Roman"/>
          <w:color w:val="000000" w:themeColor="text1"/>
          <w:sz w:val="28"/>
          <w:szCs w:val="28"/>
          <w:lang w:val="kk-KZ"/>
        </w:rPr>
        <w:t>»</w:t>
      </w:r>
      <w:r w:rsidR="00C90B63" w:rsidRPr="005A7116">
        <w:rPr>
          <w:rFonts w:ascii="Times New Roman" w:eastAsia="Times New Roman" w:hAnsi="Times New Roman"/>
          <w:color w:val="000000" w:themeColor="text1"/>
          <w:sz w:val="28"/>
          <w:szCs w:val="28"/>
          <w:lang w:val="kk-KZ"/>
        </w:rPr>
        <w:t xml:space="preserve">, </w:t>
      </w:r>
      <w:r w:rsidR="00796D18" w:rsidRPr="005A7116">
        <w:rPr>
          <w:rFonts w:ascii="Times New Roman" w:eastAsia="Times New Roman" w:hAnsi="Times New Roman"/>
          <w:color w:val="000000" w:themeColor="text1"/>
          <w:sz w:val="28"/>
          <w:szCs w:val="28"/>
          <w:lang w:val="kk-KZ"/>
        </w:rPr>
        <w:t>«</w:t>
      </w:r>
      <w:r w:rsidR="00C90B63" w:rsidRPr="005A7116">
        <w:rPr>
          <w:rFonts w:ascii="Times New Roman" w:eastAsia="Times New Roman" w:hAnsi="Times New Roman"/>
          <w:color w:val="000000" w:themeColor="text1"/>
          <w:sz w:val="28"/>
          <w:szCs w:val="28"/>
          <w:lang w:val="kk-KZ"/>
        </w:rPr>
        <w:t>ауырған жағдайда сақтандыру</w:t>
      </w:r>
      <w:r w:rsidR="00796D18" w:rsidRPr="005A7116">
        <w:rPr>
          <w:rFonts w:ascii="Times New Roman" w:eastAsia="Times New Roman" w:hAnsi="Times New Roman"/>
          <w:color w:val="000000" w:themeColor="text1"/>
          <w:sz w:val="28"/>
          <w:szCs w:val="28"/>
          <w:lang w:val="kk-KZ"/>
        </w:rPr>
        <w:t>»</w:t>
      </w:r>
      <w:r w:rsidR="00C90B63" w:rsidRPr="005A7116">
        <w:rPr>
          <w:rFonts w:ascii="Times New Roman" w:eastAsia="Times New Roman" w:hAnsi="Times New Roman"/>
          <w:color w:val="000000" w:themeColor="text1"/>
          <w:sz w:val="28"/>
          <w:szCs w:val="28"/>
          <w:lang w:val="kk-KZ"/>
        </w:rPr>
        <w:t xml:space="preserve"> және </w:t>
      </w:r>
      <w:r w:rsidR="00796D18" w:rsidRPr="005A7116">
        <w:rPr>
          <w:rFonts w:ascii="Times New Roman" w:eastAsia="Times New Roman" w:hAnsi="Times New Roman"/>
          <w:color w:val="000000" w:themeColor="text1"/>
          <w:sz w:val="28"/>
          <w:szCs w:val="28"/>
          <w:lang w:val="kk-KZ"/>
        </w:rPr>
        <w:t>«</w:t>
      </w:r>
      <w:r w:rsidR="00C90B63" w:rsidRPr="005A7116">
        <w:rPr>
          <w:rFonts w:ascii="Times New Roman" w:eastAsia="Times New Roman" w:hAnsi="Times New Roman"/>
          <w:color w:val="000000" w:themeColor="text1"/>
          <w:sz w:val="28"/>
          <w:szCs w:val="28"/>
          <w:lang w:val="kk-KZ"/>
        </w:rPr>
        <w:t>қызметкер еңбек (қызметтік) міндеттерін атқарған кезде оны жазатайым оқиғалардан міндетті сақтандыру</w:t>
      </w:r>
      <w:r w:rsidR="00796D18" w:rsidRPr="005A7116">
        <w:rPr>
          <w:rFonts w:ascii="Times New Roman" w:eastAsia="Times New Roman" w:hAnsi="Times New Roman"/>
          <w:color w:val="000000" w:themeColor="text1"/>
          <w:sz w:val="28"/>
          <w:szCs w:val="28"/>
          <w:lang w:val="kk-KZ"/>
        </w:rPr>
        <w:t>»</w:t>
      </w:r>
      <w:r w:rsidR="00C90B63" w:rsidRPr="005A7116">
        <w:rPr>
          <w:rFonts w:ascii="Times New Roman" w:eastAsia="Times New Roman" w:hAnsi="Times New Roman"/>
          <w:color w:val="000000" w:themeColor="text1"/>
          <w:sz w:val="28"/>
          <w:szCs w:val="28"/>
          <w:lang w:val="kk-KZ"/>
        </w:rPr>
        <w:t xml:space="preserve"> сыныптары үшін төлем қабілеттілігі маржасының ең төменгі мөлшерінің 3000-жолында исламдық сақтандырудың осы сыныптары бойынша төлем қабілеттілігі маржасының ең төменгі мөлшерінің есептелген мәні көрсетіледі.</w:t>
      </w:r>
    </w:p>
    <w:p w14:paraId="5F5B7799" w14:textId="09B8CB1E" w:rsidR="00C90B63" w:rsidRPr="005A7116" w:rsidRDefault="001A686F" w:rsidP="001A686F">
      <w:pPr>
        <w:widowControl w:val="0"/>
        <w:tabs>
          <w:tab w:val="left" w:pos="1276"/>
        </w:tabs>
        <w:spacing w:after="0" w:line="240" w:lineRule="auto"/>
        <w:ind w:firstLine="709"/>
        <w:jc w:val="both"/>
        <w:textAlignment w:val="baseline"/>
        <w:rPr>
          <w:rFonts w:ascii="Times New Roman" w:eastAsia="Times New Roman" w:hAnsi="Times New Roman"/>
          <w:color w:val="000000" w:themeColor="text1"/>
          <w:sz w:val="28"/>
          <w:szCs w:val="28"/>
          <w:lang w:val="kk-KZ"/>
        </w:rPr>
      </w:pPr>
      <w:r>
        <w:rPr>
          <w:rFonts w:ascii="Times New Roman" w:eastAsia="Times New Roman" w:hAnsi="Times New Roman"/>
          <w:color w:val="000000" w:themeColor="text1"/>
          <w:sz w:val="28"/>
          <w:szCs w:val="28"/>
          <w:lang w:val="kk-KZ"/>
        </w:rPr>
        <w:t>19.</w:t>
      </w:r>
      <w:r>
        <w:rPr>
          <w:rFonts w:ascii="Times New Roman" w:eastAsia="Times New Roman" w:hAnsi="Times New Roman"/>
          <w:color w:val="000000" w:themeColor="text1"/>
          <w:sz w:val="28"/>
          <w:szCs w:val="28"/>
          <w:lang w:val="kk-KZ"/>
        </w:rPr>
        <w:tab/>
      </w:r>
      <w:r w:rsidR="00C90B63" w:rsidRPr="005A7116">
        <w:rPr>
          <w:rFonts w:ascii="Times New Roman" w:eastAsia="Times New Roman" w:hAnsi="Times New Roman"/>
          <w:color w:val="000000" w:themeColor="text1"/>
          <w:sz w:val="28"/>
          <w:szCs w:val="28"/>
          <w:lang w:val="kk-KZ"/>
        </w:rPr>
        <w:t>4-кестенің Төлем қабілеттілігі маржасының ең төменгі мөлшерін есептеудің 8000-жолында төлем қабілеттілігі маржасының ең төменгі мөлшері көрсетіледі.</w:t>
      </w:r>
    </w:p>
    <w:p w14:paraId="53080C29" w14:textId="4C0A406E" w:rsidR="00C90B63" w:rsidRPr="005A7116" w:rsidRDefault="001A686F" w:rsidP="001A686F">
      <w:pPr>
        <w:widowControl w:val="0"/>
        <w:tabs>
          <w:tab w:val="left" w:pos="1276"/>
        </w:tabs>
        <w:spacing w:after="0" w:line="240" w:lineRule="auto"/>
        <w:ind w:firstLine="709"/>
        <w:jc w:val="both"/>
        <w:textAlignment w:val="baseline"/>
        <w:rPr>
          <w:rFonts w:ascii="Times New Roman" w:eastAsia="Times New Roman" w:hAnsi="Times New Roman"/>
          <w:color w:val="000000" w:themeColor="text1"/>
          <w:sz w:val="28"/>
          <w:szCs w:val="28"/>
          <w:lang w:val="kk-KZ"/>
        </w:rPr>
      </w:pPr>
      <w:r>
        <w:rPr>
          <w:rFonts w:ascii="Times New Roman" w:eastAsia="Times New Roman" w:hAnsi="Times New Roman"/>
          <w:color w:val="000000" w:themeColor="text1"/>
          <w:sz w:val="28"/>
          <w:szCs w:val="28"/>
          <w:lang w:val="kk-KZ"/>
        </w:rPr>
        <w:t>20.</w:t>
      </w:r>
      <w:r>
        <w:rPr>
          <w:rFonts w:ascii="Times New Roman" w:eastAsia="Times New Roman" w:hAnsi="Times New Roman"/>
          <w:color w:val="000000" w:themeColor="text1"/>
          <w:sz w:val="28"/>
          <w:szCs w:val="28"/>
          <w:lang w:val="kk-KZ"/>
        </w:rPr>
        <w:tab/>
      </w:r>
      <w:r w:rsidR="00C90B63" w:rsidRPr="005A7116">
        <w:rPr>
          <w:rFonts w:ascii="Times New Roman" w:eastAsia="Times New Roman" w:hAnsi="Times New Roman"/>
          <w:color w:val="000000" w:themeColor="text1"/>
          <w:sz w:val="28"/>
          <w:szCs w:val="28"/>
          <w:lang w:val="kk-KZ"/>
        </w:rPr>
        <w:t xml:space="preserve">4-кестенің </w:t>
      </w:r>
      <w:r w:rsidR="00796D18" w:rsidRPr="005A7116">
        <w:rPr>
          <w:rFonts w:ascii="Times New Roman" w:eastAsia="Times New Roman" w:hAnsi="Times New Roman"/>
          <w:color w:val="000000" w:themeColor="text1"/>
          <w:sz w:val="28"/>
          <w:szCs w:val="28"/>
          <w:lang w:val="kk-KZ"/>
        </w:rPr>
        <w:t>«</w:t>
      </w:r>
      <w:r w:rsidR="00C90B63" w:rsidRPr="005A7116">
        <w:rPr>
          <w:rFonts w:ascii="Times New Roman" w:eastAsia="Times New Roman" w:hAnsi="Times New Roman"/>
          <w:color w:val="000000" w:themeColor="text1"/>
          <w:sz w:val="28"/>
          <w:szCs w:val="28"/>
          <w:lang w:val="kk-KZ"/>
        </w:rPr>
        <w:t>Өмірді сақтандыру</w:t>
      </w:r>
      <w:r w:rsidR="00796D18" w:rsidRPr="005A7116">
        <w:rPr>
          <w:rFonts w:ascii="Times New Roman" w:eastAsia="Times New Roman" w:hAnsi="Times New Roman"/>
          <w:color w:val="000000" w:themeColor="text1"/>
          <w:sz w:val="28"/>
          <w:szCs w:val="28"/>
          <w:lang w:val="kk-KZ"/>
        </w:rPr>
        <w:t>»</w:t>
      </w:r>
      <w:r w:rsidR="00C90B63" w:rsidRPr="005A7116">
        <w:rPr>
          <w:rFonts w:ascii="Times New Roman" w:eastAsia="Times New Roman" w:hAnsi="Times New Roman"/>
          <w:color w:val="000000" w:themeColor="text1"/>
          <w:sz w:val="28"/>
          <w:szCs w:val="28"/>
          <w:lang w:val="kk-KZ"/>
        </w:rPr>
        <w:t xml:space="preserve"> саласы бойынша исламдық сақтандыру (қайта сақтандыру) ұйымдары үшін төлем қабілеттілігінің нақты маржасын есептеудің 500-жолында төлем қабілеттілігінің нақты маржасының төлем қабілеттілігі маржасының ең төменгі мөлшерінің қатынасына (300-жол/400-жол) тең келетін төлем қабілеттілігі маржасының жеткіліктілігі нормативінің мәні көрсетіледі.</w:t>
      </w:r>
    </w:p>
    <w:p w14:paraId="5B3DF575"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8"/>
          <w:szCs w:val="28"/>
          <w:lang w:val="kk-KZ"/>
        </w:rPr>
      </w:pPr>
    </w:p>
    <w:p w14:paraId="72FE6224"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8"/>
          <w:szCs w:val="28"/>
          <w:lang w:val="kk-KZ"/>
        </w:rPr>
      </w:pPr>
      <w:r w:rsidRPr="005A7116">
        <w:rPr>
          <w:rFonts w:ascii="Times New Roman" w:eastAsia="Times New Roman" w:hAnsi="Times New Roman"/>
          <w:color w:val="000000" w:themeColor="text1"/>
          <w:sz w:val="28"/>
          <w:szCs w:val="28"/>
          <w:lang w:val="kk-KZ"/>
        </w:rPr>
        <w:t>6-тарау. Исламдық сақтандыру (қайта сақтандыру) ұйымының активтерін сапасы мен өтімділігі бойынша олардың сыныпталуын ескере отырып есептеуді толтыру бойынша түсіндірме</w:t>
      </w:r>
    </w:p>
    <w:p w14:paraId="2407FAB6"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8"/>
          <w:szCs w:val="28"/>
          <w:lang w:val="kk-KZ"/>
        </w:rPr>
      </w:pPr>
    </w:p>
    <w:p w14:paraId="6129E6DD" w14:textId="46FA69E2" w:rsidR="00C90B63" w:rsidRPr="005A7116" w:rsidRDefault="001A686F" w:rsidP="001A686F">
      <w:pPr>
        <w:widowControl w:val="0"/>
        <w:tabs>
          <w:tab w:val="left" w:pos="1276"/>
        </w:tabs>
        <w:spacing w:after="0" w:line="240" w:lineRule="auto"/>
        <w:ind w:firstLine="709"/>
        <w:jc w:val="both"/>
        <w:textAlignment w:val="baseline"/>
        <w:rPr>
          <w:rFonts w:ascii="Times New Roman" w:eastAsia="Times New Roman" w:hAnsi="Times New Roman"/>
          <w:color w:val="000000" w:themeColor="text1"/>
          <w:sz w:val="28"/>
          <w:szCs w:val="28"/>
          <w:lang w:val="kk-KZ"/>
        </w:rPr>
      </w:pPr>
      <w:r>
        <w:rPr>
          <w:rFonts w:ascii="Times New Roman" w:eastAsia="Times New Roman" w:hAnsi="Times New Roman"/>
          <w:color w:val="000000" w:themeColor="text1"/>
          <w:sz w:val="28"/>
          <w:szCs w:val="28"/>
          <w:lang w:val="kk-KZ"/>
        </w:rPr>
        <w:t>21.</w:t>
      </w:r>
      <w:r>
        <w:rPr>
          <w:rFonts w:ascii="Times New Roman" w:eastAsia="Times New Roman" w:hAnsi="Times New Roman"/>
          <w:color w:val="000000" w:themeColor="text1"/>
          <w:sz w:val="28"/>
          <w:szCs w:val="28"/>
          <w:lang w:val="kk-KZ"/>
        </w:rPr>
        <w:tab/>
      </w:r>
      <w:r w:rsidR="00C90B63" w:rsidRPr="005A7116">
        <w:rPr>
          <w:rFonts w:ascii="Times New Roman" w:eastAsia="Times New Roman" w:hAnsi="Times New Roman"/>
          <w:color w:val="000000" w:themeColor="text1"/>
          <w:sz w:val="28"/>
          <w:szCs w:val="28"/>
          <w:lang w:val="kk-KZ"/>
        </w:rPr>
        <w:t xml:space="preserve">5-кестенің Исламдық сақтандыру (қайта сақтандыру) ұйымының активтерін сапасы мен өтімділігі бойынша олардың сыныпталуын ескере отырып есептеуде белгіленген қаржы құралдары екі немесе одан көп өлшемшарттарға сәйкес келген жағдайда, қаржы құралының санатын исламдық </w:t>
      </w:r>
      <w:r w:rsidR="00C90B63" w:rsidRPr="005A7116">
        <w:rPr>
          <w:rFonts w:ascii="Times New Roman" w:eastAsia="Times New Roman" w:hAnsi="Times New Roman"/>
          <w:color w:val="000000" w:themeColor="text1"/>
          <w:sz w:val="28"/>
          <w:szCs w:val="28"/>
          <w:lang w:val="kk-KZ"/>
        </w:rPr>
        <w:lastRenderedPageBreak/>
        <w:t>сақтандыру (қайта сақтандыру) ұйымы өз бетінше белгілейді.</w:t>
      </w:r>
    </w:p>
    <w:p w14:paraId="1F8AA8D1" w14:textId="5CA58D83" w:rsidR="00C90B63" w:rsidRPr="005A7116" w:rsidRDefault="00C90B63" w:rsidP="001A686F">
      <w:pPr>
        <w:widowControl w:val="0"/>
        <w:tabs>
          <w:tab w:val="left" w:pos="1276"/>
        </w:tabs>
        <w:spacing w:after="0" w:line="240" w:lineRule="auto"/>
        <w:ind w:firstLine="709"/>
        <w:jc w:val="both"/>
        <w:textAlignment w:val="baseline"/>
        <w:rPr>
          <w:rFonts w:ascii="Times New Roman" w:eastAsia="Times New Roman" w:hAnsi="Times New Roman"/>
          <w:color w:val="000000" w:themeColor="text1"/>
          <w:sz w:val="28"/>
          <w:szCs w:val="28"/>
          <w:lang w:val="kk-KZ"/>
        </w:rPr>
      </w:pPr>
      <w:r w:rsidRPr="005A7116">
        <w:rPr>
          <w:rFonts w:ascii="Times New Roman" w:eastAsia="Times New Roman" w:hAnsi="Times New Roman"/>
          <w:color w:val="000000" w:themeColor="text1"/>
          <w:sz w:val="28"/>
          <w:szCs w:val="28"/>
          <w:lang w:val="kk-KZ"/>
        </w:rPr>
        <w:t>22.</w:t>
      </w:r>
      <w:r w:rsidR="001A686F">
        <w:rPr>
          <w:rFonts w:ascii="Times New Roman" w:eastAsia="Times New Roman" w:hAnsi="Times New Roman"/>
          <w:color w:val="000000" w:themeColor="text1"/>
          <w:sz w:val="28"/>
          <w:szCs w:val="28"/>
          <w:lang w:val="kk-KZ"/>
        </w:rPr>
        <w:tab/>
      </w:r>
      <w:r w:rsidRPr="005A7116">
        <w:rPr>
          <w:rFonts w:ascii="Times New Roman" w:eastAsia="Times New Roman" w:hAnsi="Times New Roman"/>
          <w:color w:val="000000" w:themeColor="text1"/>
          <w:sz w:val="28"/>
          <w:szCs w:val="28"/>
          <w:lang w:val="kk-KZ"/>
        </w:rPr>
        <w:t>5-кестенің Исламдық сақтандыру (қайта сақтандыру) ұйымының активтерін сапасы мен өтімділігі бойынша олардың сыныпталуын ескере отырып есептеудің 4-бағанында баланстық құны есептік кезеңнің соңғы күнтізбелік күнінің аяғындағы жағдай бойынша көрсетіледі.</w:t>
      </w:r>
    </w:p>
    <w:p w14:paraId="257B2F6C" w14:textId="75B609CC" w:rsidR="00C90B63" w:rsidRPr="005A7116" w:rsidRDefault="00C90B63" w:rsidP="001A686F">
      <w:pPr>
        <w:widowControl w:val="0"/>
        <w:tabs>
          <w:tab w:val="left" w:pos="1276"/>
        </w:tabs>
        <w:spacing w:after="0" w:line="240" w:lineRule="auto"/>
        <w:ind w:firstLine="709"/>
        <w:jc w:val="both"/>
        <w:textAlignment w:val="baseline"/>
        <w:rPr>
          <w:rFonts w:ascii="Times New Roman" w:eastAsia="Times New Roman" w:hAnsi="Times New Roman"/>
          <w:color w:val="000000" w:themeColor="text1"/>
          <w:sz w:val="28"/>
          <w:szCs w:val="28"/>
          <w:lang w:val="kk-KZ"/>
        </w:rPr>
      </w:pPr>
      <w:r w:rsidRPr="005A7116">
        <w:rPr>
          <w:rFonts w:ascii="Times New Roman" w:eastAsia="Times New Roman" w:hAnsi="Times New Roman"/>
          <w:color w:val="000000" w:themeColor="text1"/>
          <w:sz w:val="28"/>
          <w:szCs w:val="28"/>
          <w:lang w:val="kk-KZ"/>
        </w:rPr>
        <w:t>23.</w:t>
      </w:r>
      <w:r w:rsidR="001A686F">
        <w:rPr>
          <w:rFonts w:ascii="Times New Roman" w:eastAsia="Times New Roman" w:hAnsi="Times New Roman"/>
          <w:color w:val="000000" w:themeColor="text1"/>
          <w:sz w:val="28"/>
          <w:szCs w:val="28"/>
          <w:lang w:val="kk-KZ"/>
        </w:rPr>
        <w:tab/>
      </w:r>
      <w:r w:rsidRPr="005A7116">
        <w:rPr>
          <w:rFonts w:ascii="Times New Roman" w:eastAsia="Times New Roman" w:hAnsi="Times New Roman"/>
          <w:color w:val="000000" w:themeColor="text1"/>
          <w:sz w:val="28"/>
          <w:szCs w:val="28"/>
          <w:lang w:val="kk-KZ"/>
        </w:rPr>
        <w:t>5-кестенің Исламдық сақтандыру (қайта сақтандыру) ұйымының активтерін сапасы мен өтімділігі бойынша олардың сыныпталуын ескере отырып есептеудің 12000-жолында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исламдық сақтандыру (қайта сақтандыру) ұйымының сапасы мен өтімділігі бойынша сыныпталуын ескере отырып активтер сомасы көрсетіледі.</w:t>
      </w:r>
    </w:p>
    <w:p w14:paraId="01D6FF61" w14:textId="789B3046" w:rsidR="00C90B63" w:rsidRPr="005A7116" w:rsidRDefault="00C90B63" w:rsidP="001A686F">
      <w:pPr>
        <w:widowControl w:val="0"/>
        <w:tabs>
          <w:tab w:val="left" w:pos="1276"/>
        </w:tabs>
        <w:spacing w:after="0" w:line="240" w:lineRule="auto"/>
        <w:ind w:firstLine="709"/>
        <w:jc w:val="both"/>
        <w:textAlignment w:val="baseline"/>
        <w:rPr>
          <w:rFonts w:ascii="Times New Roman" w:eastAsia="Times New Roman" w:hAnsi="Times New Roman"/>
          <w:color w:val="000000" w:themeColor="text1"/>
          <w:sz w:val="28"/>
          <w:szCs w:val="28"/>
          <w:lang w:val="kk-KZ"/>
        </w:rPr>
      </w:pPr>
      <w:r w:rsidRPr="005A7116">
        <w:rPr>
          <w:rFonts w:ascii="Times New Roman" w:eastAsia="Times New Roman" w:hAnsi="Times New Roman"/>
          <w:color w:val="000000" w:themeColor="text1"/>
          <w:sz w:val="28"/>
          <w:szCs w:val="28"/>
          <w:lang w:val="kk-KZ"/>
        </w:rPr>
        <w:t>24.</w:t>
      </w:r>
      <w:r w:rsidR="001A686F">
        <w:rPr>
          <w:rFonts w:ascii="Times New Roman" w:eastAsia="Times New Roman" w:hAnsi="Times New Roman"/>
          <w:color w:val="000000" w:themeColor="text1"/>
          <w:sz w:val="28"/>
          <w:szCs w:val="28"/>
          <w:lang w:val="kk-KZ"/>
        </w:rPr>
        <w:tab/>
      </w:r>
      <w:r w:rsidRPr="005A7116">
        <w:rPr>
          <w:rFonts w:ascii="Times New Roman" w:eastAsia="Times New Roman" w:hAnsi="Times New Roman"/>
          <w:color w:val="000000" w:themeColor="text1"/>
          <w:sz w:val="28"/>
          <w:szCs w:val="28"/>
          <w:lang w:val="kk-KZ"/>
        </w:rPr>
        <w:t>5-кестенің Исламдық сақтандыру (қайта сақтандыру) ұйымының активтерін сапасы мен өтімділігі бойынша олардың сыныпталуын ескере отырып есептеудің 13000-жолында исламдық қайта сақтандырушының үлесін шегергенде, исламдық сақтандыру (қайта сақтандыру) ұйымының сақтандыру резервтерінің сомасы көрсетіледі.</w:t>
      </w:r>
    </w:p>
    <w:p w14:paraId="300FE81B" w14:textId="00E0AFEB" w:rsidR="00C90B63" w:rsidRPr="005A7116" w:rsidRDefault="00C90B63" w:rsidP="001A686F">
      <w:pPr>
        <w:widowControl w:val="0"/>
        <w:tabs>
          <w:tab w:val="left" w:pos="1276"/>
        </w:tabs>
        <w:spacing w:after="0" w:line="240" w:lineRule="auto"/>
        <w:ind w:firstLine="709"/>
        <w:jc w:val="both"/>
        <w:textAlignment w:val="baseline"/>
        <w:rPr>
          <w:rFonts w:ascii="Times New Roman" w:eastAsia="Times New Roman" w:hAnsi="Times New Roman"/>
          <w:color w:val="000000" w:themeColor="text1"/>
          <w:sz w:val="28"/>
          <w:szCs w:val="28"/>
          <w:lang w:val="kk-KZ"/>
        </w:rPr>
      </w:pPr>
      <w:r w:rsidRPr="005A7116">
        <w:rPr>
          <w:rFonts w:ascii="Times New Roman" w:eastAsia="Times New Roman" w:hAnsi="Times New Roman"/>
          <w:color w:val="000000" w:themeColor="text1"/>
          <w:sz w:val="28"/>
          <w:szCs w:val="28"/>
          <w:lang w:val="kk-KZ"/>
        </w:rPr>
        <w:t>25.</w:t>
      </w:r>
      <w:r w:rsidR="001A686F">
        <w:rPr>
          <w:rFonts w:ascii="Times New Roman" w:eastAsia="Times New Roman" w:hAnsi="Times New Roman"/>
          <w:color w:val="000000" w:themeColor="text1"/>
          <w:sz w:val="28"/>
          <w:szCs w:val="28"/>
          <w:lang w:val="kk-KZ"/>
        </w:rPr>
        <w:tab/>
      </w:r>
      <w:r w:rsidRPr="005A7116">
        <w:rPr>
          <w:rFonts w:ascii="Times New Roman" w:eastAsia="Times New Roman" w:hAnsi="Times New Roman"/>
          <w:color w:val="000000" w:themeColor="text1"/>
          <w:sz w:val="28"/>
          <w:szCs w:val="28"/>
          <w:lang w:val="kk-KZ"/>
        </w:rPr>
        <w:t>5-кестенің Исламдық сақтандыру (қайта сақтандыру) ұйымының активтерін сапасы мен өтімділігі бойынша олардың сыныпталуын ескере отырып есептеудің 15000-жолында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31-тармағының талаптарына сәйкес келетін активтердің сапасы мен өтімділігі бойынша сыныпталуын ескере отырып, есептелген төлем қабілеттілігінің нақты маржасы көрсетіледі.</w:t>
      </w:r>
    </w:p>
    <w:p w14:paraId="6D4832AB" w14:textId="77777777" w:rsidR="00C90B63" w:rsidRPr="005A7116" w:rsidRDefault="00C90B63" w:rsidP="001A686F">
      <w:pPr>
        <w:widowControl w:val="0"/>
        <w:tabs>
          <w:tab w:val="left" w:pos="1134"/>
        </w:tabs>
        <w:spacing w:after="0" w:line="240" w:lineRule="auto"/>
        <w:jc w:val="center"/>
        <w:textAlignment w:val="baseline"/>
        <w:rPr>
          <w:rFonts w:ascii="Times New Roman" w:eastAsia="Times New Roman" w:hAnsi="Times New Roman"/>
          <w:color w:val="000000" w:themeColor="text1"/>
          <w:sz w:val="28"/>
          <w:szCs w:val="28"/>
          <w:lang w:val="kk-KZ"/>
        </w:rPr>
      </w:pPr>
    </w:p>
    <w:p w14:paraId="05CCB952" w14:textId="77777777" w:rsidR="00C90B63" w:rsidRPr="005A7116" w:rsidRDefault="00C90B63" w:rsidP="001A686F">
      <w:pPr>
        <w:spacing w:after="0" w:line="240" w:lineRule="auto"/>
        <w:jc w:val="center"/>
        <w:textAlignment w:val="baseline"/>
        <w:rPr>
          <w:rFonts w:ascii="Times New Roman" w:eastAsia="Times New Roman" w:hAnsi="Times New Roman"/>
          <w:color w:val="000000" w:themeColor="text1"/>
          <w:sz w:val="28"/>
          <w:szCs w:val="28"/>
          <w:lang w:val="kk-KZ"/>
        </w:rPr>
      </w:pPr>
      <w:r w:rsidRPr="005A7116">
        <w:rPr>
          <w:rFonts w:ascii="Times New Roman" w:eastAsia="Times New Roman" w:hAnsi="Times New Roman"/>
          <w:color w:val="000000" w:themeColor="text1"/>
          <w:sz w:val="28"/>
          <w:szCs w:val="28"/>
          <w:lang w:val="kk-KZ"/>
        </w:rPr>
        <w:t>7-тарау. Өтімділігі жоғары активтердің жеткіліктілігі нормативінің есебін толтыру бойынша түсіндірме</w:t>
      </w:r>
    </w:p>
    <w:p w14:paraId="19EE212F" w14:textId="77777777" w:rsidR="00C90B63" w:rsidRPr="005A7116" w:rsidRDefault="00C90B63" w:rsidP="001A686F">
      <w:pPr>
        <w:spacing w:after="0" w:line="240" w:lineRule="auto"/>
        <w:jc w:val="center"/>
        <w:textAlignment w:val="baseline"/>
        <w:rPr>
          <w:rFonts w:ascii="Times New Roman" w:eastAsia="Times New Roman" w:hAnsi="Times New Roman"/>
          <w:color w:val="000000" w:themeColor="text1"/>
          <w:sz w:val="28"/>
          <w:szCs w:val="28"/>
          <w:lang w:val="kk-KZ"/>
        </w:rPr>
      </w:pPr>
    </w:p>
    <w:p w14:paraId="5F7BC9DC" w14:textId="7EDA3F98" w:rsidR="00C90B63" w:rsidRPr="005A7116" w:rsidRDefault="001A686F" w:rsidP="001A686F">
      <w:pPr>
        <w:widowControl w:val="0"/>
        <w:tabs>
          <w:tab w:val="left" w:pos="1276"/>
        </w:tabs>
        <w:spacing w:after="0" w:line="240" w:lineRule="auto"/>
        <w:ind w:firstLine="709"/>
        <w:jc w:val="both"/>
        <w:textAlignment w:val="baseline"/>
        <w:rPr>
          <w:rFonts w:ascii="Times New Roman" w:eastAsia="Times New Roman" w:hAnsi="Times New Roman"/>
          <w:color w:val="000000" w:themeColor="text1"/>
          <w:sz w:val="28"/>
          <w:szCs w:val="28"/>
          <w:lang w:val="kk-KZ"/>
        </w:rPr>
      </w:pPr>
      <w:r>
        <w:rPr>
          <w:rFonts w:ascii="Times New Roman" w:eastAsia="Times New Roman" w:hAnsi="Times New Roman"/>
          <w:color w:val="000000" w:themeColor="text1"/>
          <w:sz w:val="28"/>
          <w:szCs w:val="28"/>
          <w:lang w:val="kk-KZ"/>
        </w:rPr>
        <w:t>26.</w:t>
      </w:r>
      <w:r>
        <w:rPr>
          <w:rFonts w:ascii="Times New Roman" w:eastAsia="Times New Roman" w:hAnsi="Times New Roman"/>
          <w:color w:val="000000" w:themeColor="text1"/>
          <w:sz w:val="28"/>
          <w:szCs w:val="28"/>
          <w:lang w:val="kk-KZ"/>
        </w:rPr>
        <w:tab/>
      </w:r>
      <w:r w:rsidR="00C90B63" w:rsidRPr="005A7116">
        <w:rPr>
          <w:rFonts w:ascii="Times New Roman" w:eastAsia="Times New Roman" w:hAnsi="Times New Roman"/>
          <w:color w:val="000000" w:themeColor="text1"/>
          <w:sz w:val="28"/>
          <w:szCs w:val="28"/>
          <w:lang w:val="kk-KZ"/>
        </w:rPr>
        <w:t>6-кестенің Өтімділігі жоғары активтердің жеткіліктілігі нормативінің есебінде белгіленген қаржы құралдары екі немесе одан көп өлшемшарттарға сәйкес келген жағдайда, қаржы құралының санатын исламдық сақтандыру (қайта сақтандыру) ұйымы өз бетінше белгілейді.</w:t>
      </w:r>
    </w:p>
    <w:p w14:paraId="2AFBE932" w14:textId="695CFE90" w:rsidR="00C90B63" w:rsidRPr="005A7116" w:rsidRDefault="001A686F" w:rsidP="001A686F">
      <w:pPr>
        <w:widowControl w:val="0"/>
        <w:tabs>
          <w:tab w:val="left" w:pos="1276"/>
        </w:tabs>
        <w:spacing w:after="0" w:line="240" w:lineRule="auto"/>
        <w:ind w:firstLine="709"/>
        <w:jc w:val="both"/>
        <w:textAlignment w:val="baseline"/>
        <w:rPr>
          <w:rFonts w:ascii="Times New Roman" w:eastAsia="Times New Roman" w:hAnsi="Times New Roman"/>
          <w:color w:val="000000" w:themeColor="text1"/>
          <w:sz w:val="28"/>
          <w:szCs w:val="28"/>
          <w:lang w:val="kk-KZ"/>
        </w:rPr>
      </w:pPr>
      <w:r>
        <w:rPr>
          <w:rFonts w:ascii="Times New Roman" w:eastAsia="Times New Roman" w:hAnsi="Times New Roman"/>
          <w:color w:val="000000" w:themeColor="text1"/>
          <w:sz w:val="28"/>
          <w:szCs w:val="28"/>
          <w:lang w:val="kk-KZ"/>
        </w:rPr>
        <w:t>27.</w:t>
      </w:r>
      <w:r>
        <w:rPr>
          <w:rFonts w:ascii="Times New Roman" w:eastAsia="Times New Roman" w:hAnsi="Times New Roman"/>
          <w:color w:val="000000" w:themeColor="text1"/>
          <w:sz w:val="28"/>
          <w:szCs w:val="28"/>
          <w:lang w:val="kk-KZ"/>
        </w:rPr>
        <w:tab/>
      </w:r>
      <w:r w:rsidR="00C90B63" w:rsidRPr="005A7116">
        <w:rPr>
          <w:rFonts w:ascii="Times New Roman" w:eastAsia="Times New Roman" w:hAnsi="Times New Roman"/>
          <w:color w:val="000000" w:themeColor="text1"/>
          <w:sz w:val="28"/>
          <w:szCs w:val="28"/>
          <w:lang w:val="kk-KZ"/>
        </w:rPr>
        <w:t>6-кестенің Өтімділігі жоғары активтердің жеткіліктілігі нормативінің есебінің 3-бағанында баланстық құны есептік кезеңнің соңғы күнтізбелік күнінің аяғындағы жағдай бойынша көрсетіледі.</w:t>
      </w:r>
    </w:p>
    <w:p w14:paraId="1D2DE8B3" w14:textId="7B90D2DD" w:rsidR="00C90B63" w:rsidRPr="005A7116" w:rsidRDefault="00C90B63" w:rsidP="001A686F">
      <w:pPr>
        <w:widowControl w:val="0"/>
        <w:tabs>
          <w:tab w:val="left" w:pos="1276"/>
        </w:tabs>
        <w:spacing w:after="0" w:line="240" w:lineRule="auto"/>
        <w:ind w:firstLine="709"/>
        <w:jc w:val="both"/>
        <w:textAlignment w:val="baseline"/>
        <w:rPr>
          <w:rFonts w:ascii="Times New Roman" w:eastAsia="Times New Roman" w:hAnsi="Times New Roman"/>
          <w:color w:val="000000" w:themeColor="text1"/>
          <w:sz w:val="28"/>
          <w:szCs w:val="28"/>
          <w:lang w:val="kk-KZ"/>
        </w:rPr>
      </w:pPr>
      <w:r w:rsidRPr="005A7116">
        <w:rPr>
          <w:rFonts w:ascii="Times New Roman" w:eastAsia="Times New Roman" w:hAnsi="Times New Roman"/>
          <w:color w:val="000000" w:themeColor="text1"/>
          <w:sz w:val="28"/>
          <w:szCs w:val="28"/>
          <w:lang w:val="kk-KZ"/>
        </w:rPr>
        <w:t>28.</w:t>
      </w:r>
      <w:r w:rsidR="001A686F">
        <w:rPr>
          <w:rFonts w:ascii="Times New Roman" w:eastAsia="Times New Roman" w:hAnsi="Times New Roman"/>
          <w:color w:val="000000" w:themeColor="text1"/>
          <w:sz w:val="28"/>
          <w:szCs w:val="28"/>
          <w:lang w:val="kk-KZ"/>
        </w:rPr>
        <w:tab/>
      </w:r>
      <w:r w:rsidRPr="005A7116">
        <w:rPr>
          <w:rFonts w:ascii="Times New Roman" w:eastAsia="Times New Roman" w:hAnsi="Times New Roman"/>
          <w:color w:val="000000" w:themeColor="text1"/>
          <w:sz w:val="28"/>
          <w:szCs w:val="28"/>
          <w:lang w:val="kk-KZ"/>
        </w:rPr>
        <w:t>6-кестенің Өтімділігі жоғары активтердің жеткіліктілігі нормативінің есебінің 9-жолында исламдық қайта сақтандырушының үлесін шегергенде, исламдық сақтандыру (қайта сақтандыру) ұйымының сақтандыру резервтерінің сомасы көрсетіледі.</w:t>
      </w:r>
    </w:p>
    <w:p w14:paraId="0544E416" w14:textId="6A4393BE" w:rsidR="00C90B63" w:rsidRDefault="001A686F" w:rsidP="001A686F">
      <w:pPr>
        <w:widowControl w:val="0"/>
        <w:tabs>
          <w:tab w:val="left" w:pos="1276"/>
        </w:tabs>
        <w:spacing w:after="0" w:line="240" w:lineRule="auto"/>
        <w:ind w:firstLine="709"/>
        <w:jc w:val="both"/>
        <w:textAlignment w:val="baseline"/>
        <w:rPr>
          <w:rFonts w:ascii="Times New Roman" w:eastAsia="Times New Roman" w:hAnsi="Times New Roman"/>
          <w:color w:val="000000" w:themeColor="text1"/>
          <w:sz w:val="28"/>
          <w:szCs w:val="28"/>
          <w:lang w:val="kk-KZ"/>
        </w:rPr>
      </w:pPr>
      <w:r>
        <w:rPr>
          <w:rFonts w:ascii="Times New Roman" w:eastAsia="Times New Roman" w:hAnsi="Times New Roman"/>
          <w:color w:val="000000" w:themeColor="text1"/>
          <w:sz w:val="28"/>
          <w:szCs w:val="28"/>
          <w:lang w:val="kk-KZ"/>
        </w:rPr>
        <w:t>29.</w:t>
      </w:r>
      <w:r>
        <w:rPr>
          <w:rFonts w:ascii="Times New Roman" w:eastAsia="Times New Roman" w:hAnsi="Times New Roman"/>
          <w:color w:val="000000" w:themeColor="text1"/>
          <w:sz w:val="28"/>
          <w:szCs w:val="28"/>
          <w:lang w:val="kk-KZ"/>
        </w:rPr>
        <w:tab/>
      </w:r>
      <w:r w:rsidR="00C90B63" w:rsidRPr="005A7116">
        <w:rPr>
          <w:rFonts w:ascii="Times New Roman" w:eastAsia="Times New Roman" w:hAnsi="Times New Roman"/>
          <w:color w:val="000000" w:themeColor="text1"/>
          <w:sz w:val="28"/>
          <w:szCs w:val="28"/>
          <w:lang w:val="kk-KZ"/>
        </w:rPr>
        <w:t xml:space="preserve">6-кестенің Өтімділігі жоғары активтердің жеткіліктілігі нормативі есебінің 10-жолында исламдық қайта сақтандырушының үлесін шегергенде, </w:t>
      </w:r>
      <w:r w:rsidR="00C90B63" w:rsidRPr="005A7116">
        <w:rPr>
          <w:rFonts w:ascii="Times New Roman" w:eastAsia="Times New Roman" w:hAnsi="Times New Roman"/>
          <w:color w:val="000000" w:themeColor="text1"/>
          <w:sz w:val="28"/>
          <w:szCs w:val="28"/>
          <w:lang w:val="kk-KZ"/>
        </w:rPr>
        <w:lastRenderedPageBreak/>
        <w:t>исламдық сақтандыру (қайта сақтандыру) ұйымының өтімділігі жоғары активтерінің сақтандыру резервтеріне келетін қатынасына тең өтімділігі жоғары активтердің жеткіліктілік нормативі көрсетіледі.</w:t>
      </w:r>
    </w:p>
    <w:p w14:paraId="3D87D849" w14:textId="77777777" w:rsidR="001A686F" w:rsidRPr="005A7116" w:rsidRDefault="001A686F" w:rsidP="001A686F">
      <w:pPr>
        <w:widowControl w:val="0"/>
        <w:tabs>
          <w:tab w:val="left" w:pos="1276"/>
        </w:tabs>
        <w:spacing w:after="0" w:line="240" w:lineRule="auto"/>
        <w:ind w:firstLine="709"/>
        <w:jc w:val="both"/>
        <w:textAlignment w:val="baseline"/>
        <w:rPr>
          <w:rFonts w:ascii="Times New Roman" w:eastAsia="Times New Roman" w:hAnsi="Times New Roman"/>
          <w:color w:val="000000" w:themeColor="text1"/>
          <w:sz w:val="28"/>
          <w:szCs w:val="28"/>
          <w:lang w:val="kk-KZ"/>
        </w:rPr>
      </w:pPr>
    </w:p>
    <w:p w14:paraId="3EEED74A" w14:textId="77777777" w:rsidR="00C90B63" w:rsidRPr="005A7116" w:rsidRDefault="00C90B63" w:rsidP="000D6F32">
      <w:pPr>
        <w:spacing w:after="0" w:line="240" w:lineRule="auto"/>
        <w:ind w:firstLine="709"/>
        <w:jc w:val="both"/>
        <w:textAlignment w:val="baseline"/>
        <w:rPr>
          <w:rFonts w:ascii="Times New Roman" w:eastAsia="Times New Roman" w:hAnsi="Times New Roman"/>
          <w:color w:val="000000" w:themeColor="text1"/>
          <w:sz w:val="28"/>
          <w:szCs w:val="28"/>
          <w:lang w:val="kk-KZ"/>
        </w:rPr>
      </w:pPr>
    </w:p>
    <w:p w14:paraId="6BC60DAB" w14:textId="77777777" w:rsidR="00C90B63" w:rsidRPr="005A7116" w:rsidRDefault="00C90B63" w:rsidP="000D6F32">
      <w:pPr>
        <w:spacing w:after="0" w:line="240" w:lineRule="auto"/>
        <w:rPr>
          <w:rFonts w:ascii="Times New Roman" w:eastAsia="Times New Roman" w:hAnsi="Times New Roman"/>
          <w:color w:val="000000" w:themeColor="text1"/>
          <w:sz w:val="28"/>
          <w:szCs w:val="20"/>
          <w:lang w:val="kk-KZ"/>
        </w:rPr>
        <w:sectPr w:rsidR="00C90B63" w:rsidRPr="005A7116" w:rsidSect="007831EB">
          <w:headerReference w:type="default" r:id="rId132"/>
          <w:pgSz w:w="11906" w:h="16838"/>
          <w:pgMar w:top="1418" w:right="851" w:bottom="1418" w:left="1418" w:header="709" w:footer="709" w:gutter="0"/>
          <w:cols w:space="708"/>
          <w:docGrid w:linePitch="360"/>
        </w:sectPr>
      </w:pPr>
    </w:p>
    <w:p w14:paraId="6C753925" w14:textId="77777777" w:rsidR="004041E1" w:rsidRPr="005A7116" w:rsidRDefault="004041E1" w:rsidP="000D6F32">
      <w:pPr>
        <w:spacing w:after="0" w:line="240" w:lineRule="auto"/>
        <w:jc w:val="right"/>
        <w:rPr>
          <w:rFonts w:ascii="Times New Roman" w:eastAsia="Times New Roman" w:hAnsi="Times New Roman"/>
          <w:color w:val="000000" w:themeColor="text1"/>
          <w:sz w:val="28"/>
          <w:szCs w:val="28"/>
          <w:lang w:val="kk-KZ"/>
        </w:rPr>
      </w:pPr>
      <w:r w:rsidRPr="005A7116">
        <w:rPr>
          <w:rFonts w:ascii="Times New Roman" w:eastAsia="Times New Roman" w:hAnsi="Times New Roman"/>
          <w:color w:val="000000" w:themeColor="text1"/>
          <w:sz w:val="28"/>
          <w:szCs w:val="28"/>
          <w:lang w:val="kk-KZ"/>
        </w:rPr>
        <w:lastRenderedPageBreak/>
        <w:t>Қазақстан Республикасының</w:t>
      </w:r>
    </w:p>
    <w:p w14:paraId="556F237C" w14:textId="1F813074" w:rsidR="00C90B63" w:rsidRPr="005A7116" w:rsidRDefault="004041E1" w:rsidP="000D6F32">
      <w:pPr>
        <w:spacing w:after="0" w:line="240" w:lineRule="auto"/>
        <w:jc w:val="right"/>
        <w:rPr>
          <w:rFonts w:ascii="Times New Roman" w:eastAsia="Times New Roman" w:hAnsi="Times New Roman"/>
          <w:color w:val="000000" w:themeColor="text1"/>
          <w:sz w:val="28"/>
          <w:szCs w:val="28"/>
          <w:lang w:val="kk-KZ"/>
        </w:rPr>
      </w:pPr>
      <w:r w:rsidRPr="005A7116">
        <w:rPr>
          <w:rFonts w:ascii="Times New Roman" w:eastAsia="Times New Roman" w:hAnsi="Times New Roman"/>
          <w:color w:val="000000" w:themeColor="text1"/>
          <w:sz w:val="28"/>
          <w:szCs w:val="28"/>
          <w:lang w:val="kk-KZ"/>
        </w:rPr>
        <w:t xml:space="preserve"> </w:t>
      </w:r>
      <w:r w:rsidR="00C90B63" w:rsidRPr="005A7116">
        <w:rPr>
          <w:rFonts w:ascii="Times New Roman" w:eastAsia="Times New Roman" w:hAnsi="Times New Roman"/>
          <w:color w:val="000000" w:themeColor="text1"/>
          <w:sz w:val="28"/>
          <w:szCs w:val="28"/>
          <w:lang w:val="kk-KZ"/>
        </w:rPr>
        <w:t>қаржы нарығын реттеу мәселесі бойынша</w:t>
      </w:r>
    </w:p>
    <w:p w14:paraId="1FB7E266" w14:textId="3A2C9401" w:rsidR="004041E1" w:rsidRPr="005A7116" w:rsidRDefault="004041E1" w:rsidP="000D6F32">
      <w:pPr>
        <w:spacing w:after="0" w:line="240" w:lineRule="auto"/>
        <w:jc w:val="right"/>
        <w:rPr>
          <w:rFonts w:ascii="Times New Roman" w:eastAsia="Times New Roman" w:hAnsi="Times New Roman"/>
          <w:color w:val="000000" w:themeColor="text1"/>
          <w:sz w:val="28"/>
          <w:szCs w:val="28"/>
          <w:lang w:val="kk-KZ"/>
        </w:rPr>
      </w:pPr>
      <w:r w:rsidRPr="005A7116">
        <w:rPr>
          <w:rFonts w:ascii="Times New Roman" w:eastAsia="Times New Roman" w:hAnsi="Times New Roman"/>
          <w:color w:val="000000" w:themeColor="text1"/>
          <w:sz w:val="28"/>
          <w:szCs w:val="28"/>
          <w:lang w:val="kk-KZ"/>
        </w:rPr>
        <w:t>өзгерістер мен толықтырулар енгізілетін</w:t>
      </w:r>
    </w:p>
    <w:p w14:paraId="5F7176D7" w14:textId="5B36B73D" w:rsidR="00C90B63" w:rsidRPr="005A7116" w:rsidRDefault="00C90B63" w:rsidP="000D6F32">
      <w:pPr>
        <w:spacing w:after="0" w:line="240" w:lineRule="auto"/>
        <w:jc w:val="right"/>
        <w:rPr>
          <w:rFonts w:ascii="Times New Roman" w:eastAsia="Times New Roman" w:hAnsi="Times New Roman"/>
          <w:color w:val="000000" w:themeColor="text1"/>
          <w:sz w:val="28"/>
          <w:szCs w:val="28"/>
          <w:lang w:val="kk-KZ"/>
        </w:rPr>
      </w:pPr>
      <w:r w:rsidRPr="005A7116">
        <w:rPr>
          <w:rFonts w:ascii="Times New Roman" w:eastAsia="Times New Roman" w:hAnsi="Times New Roman"/>
          <w:color w:val="000000" w:themeColor="text1"/>
          <w:sz w:val="28"/>
          <w:szCs w:val="28"/>
          <w:lang w:val="kk-KZ"/>
        </w:rPr>
        <w:t>нормативтік</w:t>
      </w:r>
      <w:r w:rsidR="004041E1" w:rsidRPr="005A7116">
        <w:rPr>
          <w:rFonts w:ascii="Times New Roman" w:eastAsia="Times New Roman" w:hAnsi="Times New Roman"/>
          <w:color w:val="000000" w:themeColor="text1"/>
          <w:sz w:val="28"/>
          <w:szCs w:val="28"/>
          <w:lang w:val="kk-KZ"/>
        </w:rPr>
        <w:t xml:space="preserve"> </w:t>
      </w:r>
      <w:r w:rsidRPr="005A7116">
        <w:rPr>
          <w:rFonts w:ascii="Times New Roman" w:eastAsia="Times New Roman" w:hAnsi="Times New Roman"/>
          <w:color w:val="000000" w:themeColor="text1"/>
          <w:sz w:val="28"/>
          <w:szCs w:val="28"/>
          <w:lang w:val="kk-KZ"/>
        </w:rPr>
        <w:t>құқықтық актілерінің тізбесіне</w:t>
      </w:r>
    </w:p>
    <w:p w14:paraId="1EE90155" w14:textId="77777777" w:rsidR="00C90B63" w:rsidRPr="005A7116" w:rsidRDefault="00C90B63" w:rsidP="000D6F32">
      <w:pPr>
        <w:spacing w:after="0" w:line="240" w:lineRule="auto"/>
        <w:jc w:val="right"/>
        <w:rPr>
          <w:rFonts w:ascii="Times New Roman" w:eastAsia="Times New Roman" w:hAnsi="Times New Roman"/>
          <w:color w:val="000000" w:themeColor="text1"/>
          <w:sz w:val="28"/>
          <w:szCs w:val="28"/>
          <w:lang w:val="kk-KZ"/>
        </w:rPr>
      </w:pPr>
      <w:r w:rsidRPr="005A7116">
        <w:rPr>
          <w:rFonts w:ascii="Times New Roman" w:eastAsia="Times New Roman" w:hAnsi="Times New Roman"/>
          <w:color w:val="000000" w:themeColor="text1"/>
          <w:sz w:val="28"/>
          <w:szCs w:val="28"/>
          <w:lang w:val="kk-KZ"/>
        </w:rPr>
        <w:t>25-қосымша</w:t>
      </w:r>
    </w:p>
    <w:p w14:paraId="6BE4CA94" w14:textId="77777777" w:rsidR="00C90B63" w:rsidRPr="005A7116" w:rsidRDefault="00C90B63" w:rsidP="000D6F32">
      <w:pPr>
        <w:spacing w:after="0" w:line="240" w:lineRule="auto"/>
        <w:jc w:val="right"/>
        <w:rPr>
          <w:rFonts w:ascii="Times New Roman" w:eastAsia="Times New Roman" w:hAnsi="Times New Roman"/>
          <w:color w:val="000000" w:themeColor="text1"/>
          <w:sz w:val="28"/>
          <w:szCs w:val="28"/>
          <w:lang w:val="kk-KZ"/>
        </w:rPr>
      </w:pPr>
    </w:p>
    <w:p w14:paraId="433C9284" w14:textId="77777777" w:rsidR="00C90B63" w:rsidRPr="005A7116" w:rsidRDefault="00C90B63" w:rsidP="000D6F32">
      <w:pPr>
        <w:spacing w:after="0" w:line="240" w:lineRule="auto"/>
        <w:jc w:val="right"/>
        <w:rPr>
          <w:rFonts w:ascii="Times New Roman" w:eastAsia="Times New Roman" w:hAnsi="Times New Roman"/>
          <w:color w:val="000000" w:themeColor="text1"/>
          <w:sz w:val="28"/>
          <w:szCs w:val="28"/>
          <w:lang w:val="kk-KZ"/>
        </w:rPr>
      </w:pPr>
    </w:p>
    <w:p w14:paraId="43E56E9E" w14:textId="77777777" w:rsidR="001A686F" w:rsidRDefault="00C90B63" w:rsidP="000D6F32">
      <w:pPr>
        <w:spacing w:after="0" w:line="240" w:lineRule="auto"/>
        <w:jc w:val="right"/>
        <w:rPr>
          <w:rFonts w:ascii="Times New Roman" w:eastAsia="Times New Roman" w:hAnsi="Times New Roman"/>
          <w:color w:val="000000" w:themeColor="text1"/>
          <w:sz w:val="28"/>
          <w:szCs w:val="28"/>
          <w:lang w:val="kk-KZ"/>
        </w:rPr>
      </w:pPr>
      <w:r w:rsidRPr="005A7116">
        <w:rPr>
          <w:rFonts w:ascii="Times New Roman" w:eastAsia="Times New Roman" w:hAnsi="Times New Roman"/>
          <w:color w:val="000000" w:themeColor="text1"/>
          <w:sz w:val="28"/>
          <w:szCs w:val="28"/>
          <w:lang w:val="kk-KZ"/>
        </w:rPr>
        <w:t>Исламдық сақтандыру</w:t>
      </w:r>
    </w:p>
    <w:p w14:paraId="29629255" w14:textId="77777777" w:rsidR="001A686F" w:rsidRDefault="00C90B63" w:rsidP="000D6F32">
      <w:pPr>
        <w:spacing w:after="0" w:line="240" w:lineRule="auto"/>
        <w:jc w:val="right"/>
        <w:rPr>
          <w:rFonts w:ascii="Times New Roman" w:eastAsia="Times New Roman" w:hAnsi="Times New Roman"/>
          <w:color w:val="000000" w:themeColor="text1"/>
          <w:sz w:val="28"/>
          <w:szCs w:val="28"/>
          <w:lang w:val="kk-KZ"/>
        </w:rPr>
      </w:pPr>
      <w:r w:rsidRPr="005A7116">
        <w:rPr>
          <w:rFonts w:ascii="Times New Roman" w:eastAsia="Times New Roman" w:hAnsi="Times New Roman"/>
          <w:color w:val="000000" w:themeColor="text1"/>
          <w:sz w:val="28"/>
          <w:szCs w:val="28"/>
          <w:lang w:val="kk-KZ"/>
        </w:rPr>
        <w:t>(қайта сақтандыру)</w:t>
      </w:r>
    </w:p>
    <w:p w14:paraId="0C54BE1B" w14:textId="77777777" w:rsidR="001A686F" w:rsidRDefault="00C90B63" w:rsidP="000D6F32">
      <w:pPr>
        <w:spacing w:after="0" w:line="240" w:lineRule="auto"/>
        <w:jc w:val="right"/>
        <w:rPr>
          <w:rFonts w:ascii="Times New Roman" w:eastAsia="Times New Roman" w:hAnsi="Times New Roman"/>
          <w:color w:val="000000" w:themeColor="text1"/>
          <w:sz w:val="28"/>
          <w:szCs w:val="28"/>
          <w:lang w:val="kk-KZ"/>
        </w:rPr>
      </w:pPr>
      <w:r w:rsidRPr="005A7116">
        <w:rPr>
          <w:rFonts w:ascii="Times New Roman" w:eastAsia="Times New Roman" w:hAnsi="Times New Roman"/>
          <w:color w:val="000000" w:themeColor="text1"/>
          <w:sz w:val="28"/>
          <w:szCs w:val="28"/>
          <w:lang w:val="kk-KZ"/>
        </w:rPr>
        <w:t>ұйымдарының пруденциялық</w:t>
      </w:r>
    </w:p>
    <w:p w14:paraId="351E96FB" w14:textId="77777777" w:rsidR="001A686F" w:rsidRDefault="00C90B63" w:rsidP="000D6F32">
      <w:pPr>
        <w:spacing w:after="0" w:line="240" w:lineRule="auto"/>
        <w:jc w:val="right"/>
        <w:rPr>
          <w:rFonts w:ascii="Times New Roman" w:eastAsia="Times New Roman" w:hAnsi="Times New Roman"/>
          <w:color w:val="000000" w:themeColor="text1"/>
          <w:sz w:val="28"/>
          <w:szCs w:val="28"/>
          <w:lang w:val="kk-KZ"/>
        </w:rPr>
      </w:pPr>
      <w:r w:rsidRPr="005A7116">
        <w:rPr>
          <w:rFonts w:ascii="Times New Roman" w:eastAsia="Times New Roman" w:hAnsi="Times New Roman"/>
          <w:color w:val="000000" w:themeColor="text1"/>
          <w:sz w:val="28"/>
          <w:szCs w:val="28"/>
          <w:lang w:val="kk-KZ"/>
        </w:rPr>
        <w:t>нормативтердің орындалуы</w:t>
      </w:r>
    </w:p>
    <w:p w14:paraId="55605353" w14:textId="77777777" w:rsidR="001A686F" w:rsidRDefault="00C90B63" w:rsidP="000D6F32">
      <w:pPr>
        <w:spacing w:after="0" w:line="240" w:lineRule="auto"/>
        <w:jc w:val="right"/>
        <w:rPr>
          <w:rFonts w:ascii="Times New Roman" w:eastAsia="Times New Roman" w:hAnsi="Times New Roman"/>
          <w:color w:val="000000" w:themeColor="text1"/>
          <w:sz w:val="28"/>
          <w:szCs w:val="28"/>
          <w:lang w:val="kk-KZ"/>
        </w:rPr>
      </w:pPr>
      <w:r w:rsidRPr="005A7116">
        <w:rPr>
          <w:rFonts w:ascii="Times New Roman" w:eastAsia="Times New Roman" w:hAnsi="Times New Roman"/>
          <w:color w:val="000000" w:themeColor="text1"/>
          <w:sz w:val="28"/>
          <w:szCs w:val="28"/>
          <w:lang w:val="kk-KZ"/>
        </w:rPr>
        <w:t>туралы есептіліктің тізбесіне,</w:t>
      </w:r>
    </w:p>
    <w:p w14:paraId="2B56D719" w14:textId="77777777" w:rsidR="001A686F" w:rsidRDefault="00C90B63" w:rsidP="000D6F32">
      <w:pPr>
        <w:spacing w:after="0" w:line="240" w:lineRule="auto"/>
        <w:jc w:val="right"/>
        <w:rPr>
          <w:rFonts w:ascii="Times New Roman" w:eastAsia="Times New Roman" w:hAnsi="Times New Roman"/>
          <w:color w:val="000000" w:themeColor="text1"/>
          <w:sz w:val="28"/>
          <w:szCs w:val="28"/>
          <w:lang w:val="kk-KZ"/>
        </w:rPr>
      </w:pPr>
      <w:r w:rsidRPr="005A7116">
        <w:rPr>
          <w:rFonts w:ascii="Times New Roman" w:eastAsia="Times New Roman" w:hAnsi="Times New Roman"/>
          <w:color w:val="000000" w:themeColor="text1"/>
          <w:sz w:val="28"/>
          <w:szCs w:val="28"/>
          <w:lang w:val="kk-KZ"/>
        </w:rPr>
        <w:t>нысандарына, табыс</w:t>
      </w:r>
    </w:p>
    <w:p w14:paraId="7B1B8773" w14:textId="77777777" w:rsidR="001A686F" w:rsidRDefault="00C90B63" w:rsidP="000D6F32">
      <w:pPr>
        <w:spacing w:after="0" w:line="240" w:lineRule="auto"/>
        <w:jc w:val="right"/>
        <w:rPr>
          <w:rFonts w:ascii="Times New Roman" w:eastAsia="Times New Roman" w:hAnsi="Times New Roman"/>
          <w:color w:val="000000" w:themeColor="text1"/>
          <w:sz w:val="28"/>
          <w:szCs w:val="28"/>
          <w:lang w:val="kk-KZ"/>
        </w:rPr>
      </w:pPr>
      <w:r w:rsidRPr="005A7116">
        <w:rPr>
          <w:rFonts w:ascii="Times New Roman" w:eastAsia="Times New Roman" w:hAnsi="Times New Roman"/>
          <w:color w:val="000000" w:themeColor="text1"/>
          <w:sz w:val="28"/>
          <w:szCs w:val="28"/>
          <w:lang w:val="kk-KZ"/>
        </w:rPr>
        <w:t>ету мерзімдеріне</w:t>
      </w:r>
    </w:p>
    <w:p w14:paraId="05CDAA73" w14:textId="24BC6E01" w:rsidR="00C90B63" w:rsidRPr="005A7116" w:rsidRDefault="00C90B63" w:rsidP="000D6F32">
      <w:pPr>
        <w:spacing w:after="0" w:line="240" w:lineRule="auto"/>
        <w:jc w:val="right"/>
        <w:rPr>
          <w:rFonts w:ascii="Times New Roman" w:hAnsi="Times New Roman"/>
          <w:color w:val="000000" w:themeColor="text1"/>
          <w:sz w:val="28"/>
          <w:szCs w:val="18"/>
          <w:lang w:val="kk-KZ"/>
        </w:rPr>
      </w:pPr>
      <w:r w:rsidRPr="005A7116">
        <w:rPr>
          <w:rFonts w:ascii="Times New Roman" w:eastAsia="Times New Roman" w:hAnsi="Times New Roman"/>
          <w:color w:val="000000" w:themeColor="text1"/>
          <w:sz w:val="28"/>
          <w:szCs w:val="28"/>
          <w:lang w:val="kk-KZ"/>
        </w:rPr>
        <w:t>3-қосымша</w:t>
      </w:r>
    </w:p>
    <w:p w14:paraId="3E109EBF" w14:textId="77777777" w:rsidR="00C90B63" w:rsidRPr="005A7116" w:rsidRDefault="00C90B63" w:rsidP="000D6F32">
      <w:pPr>
        <w:spacing w:after="0" w:line="240" w:lineRule="auto"/>
        <w:jc w:val="right"/>
        <w:rPr>
          <w:rFonts w:ascii="Times New Roman" w:eastAsia="Times New Roman" w:hAnsi="Times New Roman"/>
          <w:color w:val="000000" w:themeColor="text1"/>
          <w:sz w:val="28"/>
          <w:szCs w:val="28"/>
          <w:lang w:val="kk-KZ"/>
        </w:rPr>
      </w:pPr>
    </w:p>
    <w:p w14:paraId="1EA6DC3B" w14:textId="77777777" w:rsidR="00C90B63" w:rsidRPr="005A7116" w:rsidRDefault="00C90B63" w:rsidP="000D6F32">
      <w:pPr>
        <w:spacing w:after="0" w:line="240" w:lineRule="auto"/>
        <w:jc w:val="right"/>
        <w:rPr>
          <w:rFonts w:ascii="Times New Roman" w:eastAsia="Times New Roman" w:hAnsi="Times New Roman"/>
          <w:color w:val="000000" w:themeColor="text1"/>
          <w:sz w:val="28"/>
          <w:szCs w:val="28"/>
          <w:lang w:val="kk-KZ"/>
        </w:rPr>
      </w:pPr>
    </w:p>
    <w:p w14:paraId="025B8AEB" w14:textId="77777777" w:rsidR="00C90B63" w:rsidRPr="005A7116" w:rsidRDefault="00C90B63" w:rsidP="000D6F32">
      <w:pPr>
        <w:spacing w:after="0" w:line="240" w:lineRule="auto"/>
        <w:jc w:val="right"/>
        <w:textAlignment w:val="baseline"/>
        <w:rPr>
          <w:rFonts w:ascii="Times New Roman" w:eastAsia="Times New Roman" w:hAnsi="Times New Roman"/>
          <w:color w:val="000000" w:themeColor="text1"/>
          <w:sz w:val="28"/>
          <w:szCs w:val="28"/>
          <w:lang w:val="kk-KZ"/>
        </w:rPr>
      </w:pPr>
      <w:r w:rsidRPr="005A7116">
        <w:rPr>
          <w:rFonts w:ascii="Times New Roman" w:eastAsia="Times New Roman" w:hAnsi="Times New Roman"/>
          <w:color w:val="000000" w:themeColor="text1"/>
          <w:sz w:val="28"/>
          <w:szCs w:val="28"/>
          <w:lang w:val="kk-KZ"/>
        </w:rPr>
        <w:t>Нысан</w:t>
      </w:r>
    </w:p>
    <w:p w14:paraId="0CED17CA" w14:textId="77777777" w:rsidR="00C90B63" w:rsidRPr="00D96043" w:rsidRDefault="00C90B63" w:rsidP="000D6F32">
      <w:pPr>
        <w:spacing w:after="0" w:line="240" w:lineRule="auto"/>
        <w:jc w:val="right"/>
        <w:textAlignment w:val="baseline"/>
        <w:rPr>
          <w:rFonts w:ascii="Times New Roman" w:eastAsia="Times New Roman" w:hAnsi="Times New Roman"/>
          <w:color w:val="000000" w:themeColor="text1"/>
          <w:sz w:val="28"/>
          <w:szCs w:val="28"/>
          <w:lang w:val="kk-KZ"/>
        </w:rPr>
      </w:pPr>
    </w:p>
    <w:p w14:paraId="7EB65F9F" w14:textId="77777777" w:rsidR="00C90B63" w:rsidRPr="00D96043" w:rsidRDefault="00C90B63" w:rsidP="000D6F32">
      <w:pPr>
        <w:spacing w:after="0" w:line="240" w:lineRule="auto"/>
        <w:jc w:val="right"/>
        <w:textAlignment w:val="baseline"/>
        <w:rPr>
          <w:rFonts w:ascii="Times New Roman" w:eastAsia="Times New Roman" w:hAnsi="Times New Roman"/>
          <w:color w:val="000000" w:themeColor="text1"/>
          <w:sz w:val="28"/>
          <w:szCs w:val="28"/>
          <w:lang w:val="kk-KZ"/>
        </w:rPr>
      </w:pPr>
    </w:p>
    <w:p w14:paraId="357F5349" w14:textId="77777777" w:rsidR="00C90B63" w:rsidRPr="005A7116" w:rsidRDefault="00C90B63" w:rsidP="000D6F32">
      <w:pPr>
        <w:spacing w:after="0" w:line="240" w:lineRule="auto"/>
        <w:ind w:firstLine="709"/>
        <w:jc w:val="both"/>
        <w:textAlignment w:val="baseline"/>
        <w:rPr>
          <w:rFonts w:ascii="Times New Roman" w:hAnsi="Times New Roman"/>
          <w:color w:val="000000" w:themeColor="text1"/>
          <w:sz w:val="28"/>
          <w:szCs w:val="28"/>
          <w:lang w:val="kk-KZ"/>
        </w:rPr>
      </w:pPr>
      <w:r w:rsidRPr="005A7116">
        <w:rPr>
          <w:rFonts w:ascii="Times New Roman" w:hAnsi="Times New Roman"/>
          <w:bCs/>
          <w:color w:val="000000" w:themeColor="text1"/>
          <w:sz w:val="28"/>
          <w:szCs w:val="28"/>
          <w:lang w:val="kk-KZ"/>
        </w:rPr>
        <w:t>Әкімшілік деректердің нысаны</w:t>
      </w:r>
      <w:r w:rsidRPr="005A7116">
        <w:rPr>
          <w:rFonts w:ascii="Times New Roman" w:hAnsi="Times New Roman"/>
          <w:bCs/>
          <w:color w:val="000000" w:themeColor="text1"/>
          <w:sz w:val="28"/>
          <w:szCs w:val="28"/>
        </w:rPr>
        <w:t xml:space="preserve"> </w:t>
      </w:r>
      <w:hyperlink r:id="rId133" w:history="1">
        <w:r w:rsidRPr="005A7116">
          <w:rPr>
            <w:rFonts w:ascii="Times New Roman" w:hAnsi="Times New Roman"/>
            <w:bCs/>
            <w:color w:val="000000" w:themeColor="text1"/>
            <w:sz w:val="28"/>
            <w:szCs w:val="28"/>
          </w:rPr>
          <w:t>www.nationalbank.kz</w:t>
        </w:r>
      </w:hyperlink>
      <w:r w:rsidRPr="005A7116">
        <w:rPr>
          <w:rFonts w:ascii="Times New Roman" w:hAnsi="Times New Roman"/>
          <w:bCs/>
          <w:color w:val="000000" w:themeColor="text1"/>
          <w:sz w:val="28"/>
          <w:szCs w:val="28"/>
        </w:rPr>
        <w:t xml:space="preserve"> интернет-ресурс</w:t>
      </w:r>
      <w:r w:rsidRPr="005A7116">
        <w:rPr>
          <w:rFonts w:ascii="Times New Roman" w:hAnsi="Times New Roman"/>
          <w:bCs/>
          <w:color w:val="000000" w:themeColor="text1"/>
          <w:sz w:val="28"/>
          <w:szCs w:val="28"/>
          <w:lang w:val="kk-KZ"/>
        </w:rPr>
        <w:t>ында орналастырылған</w:t>
      </w:r>
    </w:p>
    <w:p w14:paraId="70AADDE0" w14:textId="77777777" w:rsidR="00C90B63" w:rsidRPr="005A7116" w:rsidRDefault="00C90B63" w:rsidP="000D6F32">
      <w:pPr>
        <w:spacing w:after="0" w:line="240" w:lineRule="auto"/>
        <w:jc w:val="center"/>
        <w:textAlignment w:val="baseline"/>
        <w:rPr>
          <w:rFonts w:ascii="Times New Roman" w:hAnsi="Times New Roman"/>
          <w:color w:val="000000" w:themeColor="text1"/>
          <w:sz w:val="28"/>
          <w:szCs w:val="28"/>
        </w:rPr>
      </w:pPr>
    </w:p>
    <w:p w14:paraId="660EC9B7" w14:textId="77777777" w:rsidR="00C90B63" w:rsidRPr="005A7116" w:rsidRDefault="00C90B63" w:rsidP="000D6F32">
      <w:pPr>
        <w:spacing w:after="0" w:line="240" w:lineRule="auto"/>
        <w:jc w:val="center"/>
        <w:textAlignment w:val="baseline"/>
        <w:rPr>
          <w:rFonts w:ascii="Times New Roman" w:hAnsi="Times New Roman"/>
          <w:color w:val="000000" w:themeColor="text1"/>
          <w:sz w:val="28"/>
          <w:szCs w:val="28"/>
        </w:rPr>
      </w:pPr>
    </w:p>
    <w:p w14:paraId="605D6EAF" w14:textId="5C664C39" w:rsidR="00C90B63" w:rsidRPr="005A7116" w:rsidRDefault="00796D18" w:rsidP="000D6F32">
      <w:pPr>
        <w:spacing w:after="0" w:line="240" w:lineRule="auto"/>
        <w:jc w:val="center"/>
        <w:rPr>
          <w:rFonts w:ascii="Times New Roman" w:hAnsi="Times New Roman"/>
          <w:color w:val="000000" w:themeColor="text1"/>
          <w:sz w:val="28"/>
          <w:szCs w:val="18"/>
        </w:rPr>
      </w:pPr>
      <w:r w:rsidRPr="005A7116">
        <w:rPr>
          <w:rFonts w:ascii="Times New Roman" w:hAnsi="Times New Roman"/>
          <w:color w:val="000000" w:themeColor="text1"/>
          <w:sz w:val="28"/>
          <w:szCs w:val="18"/>
        </w:rPr>
        <w:t>«</w:t>
      </w:r>
      <w:r w:rsidR="00C90B63" w:rsidRPr="005A7116">
        <w:rPr>
          <w:rFonts w:ascii="Times New Roman" w:eastAsia="Times New Roman" w:hAnsi="Times New Roman"/>
          <w:color w:val="000000" w:themeColor="text1"/>
          <w:sz w:val="28"/>
          <w:szCs w:val="28"/>
        </w:rPr>
        <w:t>Тұрақтандыру резервін есептеу туралы есеп</w:t>
      </w:r>
      <w:r w:rsidRPr="005A7116">
        <w:rPr>
          <w:rFonts w:ascii="Times New Roman" w:hAnsi="Times New Roman"/>
          <w:color w:val="000000" w:themeColor="text1"/>
          <w:sz w:val="28"/>
          <w:szCs w:val="18"/>
        </w:rPr>
        <w:t>»</w:t>
      </w:r>
    </w:p>
    <w:p w14:paraId="7B6C1D6A" w14:textId="77777777" w:rsidR="00C90B63" w:rsidRPr="005A7116" w:rsidRDefault="00C90B63" w:rsidP="000D6F32">
      <w:pPr>
        <w:spacing w:after="0" w:line="240" w:lineRule="auto"/>
        <w:jc w:val="center"/>
        <w:textAlignment w:val="baseline"/>
        <w:rPr>
          <w:rFonts w:ascii="Times New Roman" w:hAnsi="Times New Roman"/>
          <w:color w:val="000000" w:themeColor="text1"/>
          <w:sz w:val="28"/>
          <w:szCs w:val="28"/>
        </w:rPr>
      </w:pPr>
    </w:p>
    <w:p w14:paraId="7DB176A5" w14:textId="77777777" w:rsidR="00C90B63" w:rsidRPr="005A7116" w:rsidRDefault="00C90B63" w:rsidP="000D6F32">
      <w:pPr>
        <w:spacing w:after="0" w:line="240" w:lineRule="auto"/>
        <w:jc w:val="center"/>
        <w:textAlignment w:val="baseline"/>
        <w:rPr>
          <w:rFonts w:ascii="Times New Roman" w:hAnsi="Times New Roman"/>
          <w:color w:val="000000" w:themeColor="text1"/>
          <w:sz w:val="28"/>
          <w:szCs w:val="28"/>
        </w:rPr>
      </w:pPr>
    </w:p>
    <w:p w14:paraId="1C21A3FC" w14:textId="0A2D6417" w:rsidR="00C90B63" w:rsidRPr="005A7116" w:rsidRDefault="00C90B63" w:rsidP="000D6F32">
      <w:pPr>
        <w:spacing w:after="0" w:line="240" w:lineRule="auto"/>
        <w:ind w:firstLine="709"/>
        <w:jc w:val="both"/>
        <w:textAlignment w:val="baseline"/>
        <w:rPr>
          <w:rFonts w:ascii="Times New Roman" w:eastAsia="Times New Roman" w:hAnsi="Times New Roman"/>
          <w:color w:val="000000" w:themeColor="text1"/>
          <w:sz w:val="28"/>
          <w:szCs w:val="28"/>
        </w:rPr>
      </w:pPr>
      <w:r w:rsidRPr="005A7116">
        <w:rPr>
          <w:rFonts w:ascii="Times New Roman" w:eastAsia="Times New Roman" w:hAnsi="Times New Roman"/>
          <w:color w:val="000000" w:themeColor="text1"/>
          <w:sz w:val="28"/>
          <w:szCs w:val="28"/>
        </w:rPr>
        <w:t xml:space="preserve">Есепті кезең: 20__жылғы </w:t>
      </w:r>
      <w:r w:rsidR="00796D18" w:rsidRPr="005A7116">
        <w:rPr>
          <w:rFonts w:ascii="Times New Roman" w:eastAsia="Times New Roman" w:hAnsi="Times New Roman"/>
          <w:color w:val="000000" w:themeColor="text1"/>
          <w:sz w:val="28"/>
          <w:szCs w:val="28"/>
        </w:rPr>
        <w:t>«</w:t>
      </w:r>
      <w:r w:rsidRPr="005A7116">
        <w:rPr>
          <w:rFonts w:ascii="Times New Roman" w:eastAsia="Times New Roman" w:hAnsi="Times New Roman"/>
          <w:color w:val="000000" w:themeColor="text1"/>
          <w:sz w:val="28"/>
          <w:szCs w:val="28"/>
        </w:rPr>
        <w:t>___</w:t>
      </w:r>
      <w:r w:rsidR="00796D18" w:rsidRPr="005A7116">
        <w:rPr>
          <w:rFonts w:ascii="Times New Roman" w:eastAsia="Times New Roman" w:hAnsi="Times New Roman"/>
          <w:color w:val="000000" w:themeColor="text1"/>
          <w:sz w:val="28"/>
          <w:szCs w:val="28"/>
        </w:rPr>
        <w:t>»</w:t>
      </w:r>
      <w:r w:rsidRPr="005A7116">
        <w:rPr>
          <w:rFonts w:ascii="Times New Roman" w:eastAsia="Times New Roman" w:hAnsi="Times New Roman"/>
          <w:color w:val="000000" w:themeColor="text1"/>
          <w:sz w:val="28"/>
          <w:szCs w:val="28"/>
        </w:rPr>
        <w:t xml:space="preserve">________ жағдай бойынша </w:t>
      </w:r>
    </w:p>
    <w:p w14:paraId="519CC0C1" w14:textId="77777777" w:rsidR="00C90B63" w:rsidRPr="005A7116" w:rsidRDefault="00C90B63" w:rsidP="000D6F32">
      <w:pPr>
        <w:spacing w:after="0" w:line="240" w:lineRule="auto"/>
        <w:ind w:firstLine="709"/>
        <w:jc w:val="both"/>
        <w:textAlignment w:val="baseline"/>
        <w:rPr>
          <w:rFonts w:ascii="Times New Roman" w:eastAsia="Times New Roman" w:hAnsi="Times New Roman"/>
          <w:color w:val="000000" w:themeColor="text1"/>
          <w:sz w:val="28"/>
          <w:szCs w:val="28"/>
        </w:rPr>
      </w:pPr>
    </w:p>
    <w:p w14:paraId="059B8D86" w14:textId="77777777" w:rsidR="00C90B63" w:rsidRPr="005A7116" w:rsidRDefault="00C90B63" w:rsidP="000D6F32">
      <w:pPr>
        <w:spacing w:after="0" w:line="240" w:lineRule="auto"/>
        <w:ind w:left="709"/>
        <w:jc w:val="both"/>
        <w:rPr>
          <w:rFonts w:ascii="Times New Roman" w:hAnsi="Times New Roman"/>
          <w:color w:val="000000" w:themeColor="text1"/>
          <w:sz w:val="28"/>
          <w:szCs w:val="18"/>
        </w:rPr>
      </w:pPr>
      <w:r w:rsidRPr="005A7116">
        <w:rPr>
          <w:rFonts w:ascii="Times New Roman" w:eastAsia="Times New Roman" w:hAnsi="Times New Roman"/>
          <w:color w:val="000000" w:themeColor="text1"/>
          <w:sz w:val="28"/>
          <w:szCs w:val="28"/>
        </w:rPr>
        <w:t xml:space="preserve">Индекс: </w:t>
      </w:r>
      <w:r w:rsidRPr="005A7116">
        <w:rPr>
          <w:rFonts w:ascii="Times New Roman" w:hAnsi="Times New Roman"/>
          <w:color w:val="000000" w:themeColor="text1"/>
          <w:sz w:val="28"/>
          <w:szCs w:val="18"/>
        </w:rPr>
        <w:t>3-SR-Y</w:t>
      </w:r>
    </w:p>
    <w:p w14:paraId="3B910640" w14:textId="77777777" w:rsidR="00C90B63" w:rsidRPr="005A7116" w:rsidRDefault="00C90B63" w:rsidP="000D6F32">
      <w:pPr>
        <w:spacing w:after="0" w:line="240" w:lineRule="auto"/>
        <w:ind w:firstLine="709"/>
        <w:jc w:val="both"/>
        <w:textAlignment w:val="baseline"/>
        <w:rPr>
          <w:rFonts w:ascii="Times New Roman" w:eastAsia="Times New Roman" w:hAnsi="Times New Roman"/>
          <w:color w:val="000000" w:themeColor="text1"/>
          <w:sz w:val="28"/>
          <w:szCs w:val="28"/>
        </w:rPr>
      </w:pPr>
    </w:p>
    <w:p w14:paraId="45A9A469" w14:textId="77777777" w:rsidR="00C90B63" w:rsidRPr="005A7116" w:rsidRDefault="00C90B63" w:rsidP="000D6F32">
      <w:pPr>
        <w:spacing w:after="0" w:line="240" w:lineRule="auto"/>
        <w:ind w:firstLine="709"/>
        <w:jc w:val="both"/>
        <w:rPr>
          <w:rFonts w:ascii="Times New Roman" w:eastAsia="Times New Roman" w:hAnsi="Times New Roman"/>
          <w:color w:val="000000" w:themeColor="text1"/>
          <w:sz w:val="28"/>
          <w:szCs w:val="28"/>
        </w:rPr>
      </w:pPr>
      <w:r w:rsidRPr="005A7116">
        <w:rPr>
          <w:rFonts w:ascii="Times New Roman" w:eastAsia="Times New Roman" w:hAnsi="Times New Roman"/>
          <w:color w:val="000000" w:themeColor="text1"/>
          <w:spacing w:val="2"/>
          <w:sz w:val="28"/>
          <w:szCs w:val="28"/>
        </w:rPr>
        <w:t>Кезеңділігі: жыл сайын</w:t>
      </w:r>
      <w:r w:rsidRPr="005A7116">
        <w:rPr>
          <w:rFonts w:ascii="Times New Roman" w:eastAsia="Times New Roman" w:hAnsi="Times New Roman"/>
          <w:color w:val="000000" w:themeColor="text1"/>
          <w:sz w:val="28"/>
          <w:szCs w:val="28"/>
        </w:rPr>
        <w:t xml:space="preserve"> </w:t>
      </w:r>
    </w:p>
    <w:p w14:paraId="18151DD9" w14:textId="77777777" w:rsidR="00C90B63" w:rsidRPr="005A7116" w:rsidRDefault="00C90B63" w:rsidP="000D6F32">
      <w:pPr>
        <w:spacing w:after="0" w:line="240" w:lineRule="auto"/>
        <w:ind w:firstLine="709"/>
        <w:jc w:val="both"/>
        <w:textAlignment w:val="baseline"/>
        <w:rPr>
          <w:rFonts w:ascii="Times New Roman" w:eastAsia="Times New Roman" w:hAnsi="Times New Roman"/>
          <w:color w:val="000000" w:themeColor="text1"/>
          <w:sz w:val="28"/>
          <w:szCs w:val="28"/>
        </w:rPr>
      </w:pPr>
    </w:p>
    <w:p w14:paraId="7D26CF2B" w14:textId="77777777" w:rsidR="00C90B63" w:rsidRPr="005A7116" w:rsidRDefault="00C90B63" w:rsidP="000D6F32">
      <w:pPr>
        <w:spacing w:after="0" w:line="240" w:lineRule="auto"/>
        <w:ind w:firstLine="709"/>
        <w:jc w:val="both"/>
        <w:textAlignment w:val="baseline"/>
        <w:rPr>
          <w:rFonts w:ascii="Times New Roman" w:eastAsia="Times New Roman" w:hAnsi="Times New Roman"/>
          <w:color w:val="000000" w:themeColor="text1"/>
          <w:sz w:val="28"/>
          <w:szCs w:val="28"/>
        </w:rPr>
      </w:pPr>
      <w:r w:rsidRPr="005A7116">
        <w:rPr>
          <w:rFonts w:ascii="Times New Roman" w:eastAsia="Times New Roman" w:hAnsi="Times New Roman"/>
          <w:color w:val="000000" w:themeColor="text1"/>
          <w:spacing w:val="2"/>
          <w:sz w:val="28"/>
          <w:szCs w:val="28"/>
        </w:rPr>
        <w:t>Ұсынатындар: исламдық сақтандыру (қайта сақтандыру) ұйымы</w:t>
      </w:r>
      <w:r w:rsidRPr="005A7116">
        <w:rPr>
          <w:rFonts w:ascii="Times New Roman" w:eastAsia="Times New Roman" w:hAnsi="Times New Roman"/>
          <w:color w:val="000000" w:themeColor="text1"/>
          <w:sz w:val="28"/>
          <w:szCs w:val="28"/>
        </w:rPr>
        <w:t xml:space="preserve"> </w:t>
      </w:r>
    </w:p>
    <w:p w14:paraId="54E68D72" w14:textId="77777777" w:rsidR="00C90B63" w:rsidRPr="005A7116" w:rsidRDefault="00C90B63" w:rsidP="000D6F32">
      <w:pPr>
        <w:spacing w:after="0" w:line="240" w:lineRule="auto"/>
        <w:ind w:firstLine="709"/>
        <w:jc w:val="both"/>
        <w:textAlignment w:val="baseline"/>
        <w:rPr>
          <w:rFonts w:ascii="Times New Roman" w:eastAsia="Times New Roman" w:hAnsi="Times New Roman"/>
          <w:color w:val="000000" w:themeColor="text1"/>
          <w:sz w:val="28"/>
          <w:szCs w:val="28"/>
        </w:rPr>
      </w:pPr>
    </w:p>
    <w:p w14:paraId="2BCD2CC0" w14:textId="77777777" w:rsidR="00C90B63" w:rsidRPr="005A7116" w:rsidRDefault="00C90B63" w:rsidP="000D6F32">
      <w:pPr>
        <w:spacing w:after="0" w:line="240" w:lineRule="auto"/>
        <w:ind w:firstLine="709"/>
        <w:jc w:val="both"/>
        <w:textAlignment w:val="baseline"/>
        <w:rPr>
          <w:rFonts w:ascii="Times New Roman" w:hAnsi="Times New Roman"/>
          <w:color w:val="000000" w:themeColor="text1"/>
          <w:sz w:val="28"/>
          <w:szCs w:val="28"/>
        </w:rPr>
      </w:pPr>
      <w:r w:rsidRPr="005A7116">
        <w:rPr>
          <w:rFonts w:ascii="Times New Roman" w:eastAsia="Times New Roman" w:hAnsi="Times New Roman"/>
          <w:color w:val="000000" w:themeColor="text1"/>
          <w:spacing w:val="2"/>
          <w:sz w:val="28"/>
          <w:szCs w:val="28"/>
        </w:rPr>
        <w:t>Нысан қайда ұсынылады: Қазақстан Республикасының Ұлттық Банкі</w:t>
      </w:r>
      <w:r w:rsidRPr="005A7116">
        <w:rPr>
          <w:rFonts w:ascii="Times New Roman" w:eastAsia="Times New Roman" w:hAnsi="Times New Roman"/>
          <w:color w:val="000000" w:themeColor="text1"/>
          <w:sz w:val="28"/>
          <w:szCs w:val="28"/>
        </w:rPr>
        <w:t xml:space="preserve"> </w:t>
      </w:r>
    </w:p>
    <w:p w14:paraId="793A8F86" w14:textId="77777777" w:rsidR="00C90B63" w:rsidRPr="005A7116" w:rsidRDefault="00C90B63" w:rsidP="000D6F32">
      <w:pPr>
        <w:spacing w:after="0" w:line="240" w:lineRule="auto"/>
        <w:ind w:firstLine="709"/>
        <w:jc w:val="both"/>
        <w:textAlignment w:val="baseline"/>
        <w:rPr>
          <w:rFonts w:ascii="Times New Roman" w:eastAsia="Times New Roman" w:hAnsi="Times New Roman"/>
          <w:color w:val="000000" w:themeColor="text1"/>
          <w:sz w:val="28"/>
          <w:szCs w:val="28"/>
        </w:rPr>
      </w:pPr>
    </w:p>
    <w:p w14:paraId="56A0F659" w14:textId="77777777" w:rsidR="00C90B63" w:rsidRPr="005A7116" w:rsidRDefault="00C90B63" w:rsidP="000D6F32">
      <w:pPr>
        <w:spacing w:after="0" w:line="240" w:lineRule="auto"/>
        <w:ind w:firstLine="709"/>
        <w:jc w:val="both"/>
        <w:textAlignment w:val="baseline"/>
        <w:rPr>
          <w:rFonts w:ascii="Times New Roman" w:eastAsia="Times New Roman" w:hAnsi="Times New Roman"/>
          <w:color w:val="000000" w:themeColor="text1"/>
          <w:sz w:val="28"/>
          <w:szCs w:val="28"/>
        </w:rPr>
      </w:pPr>
      <w:r w:rsidRPr="005A7116">
        <w:rPr>
          <w:rFonts w:ascii="Times New Roman" w:eastAsia="Times New Roman" w:hAnsi="Times New Roman"/>
          <w:color w:val="000000" w:themeColor="text1"/>
          <w:spacing w:val="2"/>
          <w:sz w:val="28"/>
          <w:szCs w:val="28"/>
        </w:rPr>
        <w:t xml:space="preserve">Ұсыну мерзімі: </w:t>
      </w:r>
      <w:r w:rsidRPr="005A7116">
        <w:rPr>
          <w:rFonts w:ascii="Times New Roman" w:eastAsia="Times New Roman" w:hAnsi="Times New Roman"/>
          <w:color w:val="000000" w:themeColor="text1"/>
          <w:spacing w:val="2"/>
          <w:sz w:val="28"/>
          <w:szCs w:val="28"/>
          <w:lang w:val="kk-KZ"/>
        </w:rPr>
        <w:t xml:space="preserve">жыл сайын, </w:t>
      </w:r>
      <w:r w:rsidRPr="005A7116">
        <w:rPr>
          <w:rFonts w:ascii="Times New Roman" w:eastAsia="Times New Roman" w:hAnsi="Times New Roman"/>
          <w:color w:val="000000" w:themeColor="text1"/>
          <w:spacing w:val="2"/>
          <w:sz w:val="28"/>
          <w:szCs w:val="28"/>
        </w:rPr>
        <w:t>есепті жылдан кейінгі жылдың 10 (оныншы) ақпанына дейін</w:t>
      </w:r>
    </w:p>
    <w:p w14:paraId="7817991C" w14:textId="77777777" w:rsidR="00C90B63" w:rsidRPr="005A7116" w:rsidRDefault="00C90B63" w:rsidP="000D6F32">
      <w:pPr>
        <w:tabs>
          <w:tab w:val="left" w:pos="1134"/>
        </w:tabs>
        <w:spacing w:after="0" w:line="240" w:lineRule="auto"/>
        <w:ind w:firstLine="709"/>
        <w:jc w:val="both"/>
        <w:textAlignment w:val="baseline"/>
        <w:rPr>
          <w:rFonts w:ascii="Times New Roman" w:eastAsia="Times New Roman" w:hAnsi="Times New Roman"/>
          <w:color w:val="000000" w:themeColor="text1"/>
          <w:sz w:val="28"/>
          <w:szCs w:val="28"/>
        </w:rPr>
      </w:pPr>
    </w:p>
    <w:p w14:paraId="3C59ACC6" w14:textId="77777777" w:rsidR="00C90B63" w:rsidRPr="005A7116" w:rsidRDefault="00C90B63" w:rsidP="000D6F32">
      <w:pPr>
        <w:spacing w:after="0" w:line="240" w:lineRule="auto"/>
        <w:ind w:firstLine="709"/>
        <w:jc w:val="both"/>
        <w:textAlignment w:val="baseline"/>
        <w:rPr>
          <w:rFonts w:ascii="Times New Roman" w:eastAsia="Times New Roman" w:hAnsi="Times New Roman"/>
          <w:color w:val="000000" w:themeColor="text1"/>
          <w:sz w:val="28"/>
          <w:szCs w:val="28"/>
        </w:rPr>
      </w:pPr>
    </w:p>
    <w:p w14:paraId="57460D75" w14:textId="77777777" w:rsidR="00C90B63" w:rsidRPr="005A7116" w:rsidRDefault="00C90B63" w:rsidP="000D6F32">
      <w:pPr>
        <w:spacing w:after="0" w:line="240" w:lineRule="auto"/>
        <w:rPr>
          <w:rFonts w:ascii="Times New Roman" w:eastAsia="Times New Roman" w:hAnsi="Times New Roman"/>
          <w:color w:val="000000" w:themeColor="text1"/>
          <w:sz w:val="28"/>
          <w:szCs w:val="20"/>
        </w:rPr>
        <w:sectPr w:rsidR="00C90B63" w:rsidRPr="005A7116" w:rsidSect="007831EB">
          <w:headerReference w:type="default" r:id="rId134"/>
          <w:pgSz w:w="11906" w:h="16838"/>
          <w:pgMar w:top="1418" w:right="851" w:bottom="1418" w:left="1418" w:header="709" w:footer="709" w:gutter="0"/>
          <w:cols w:space="708"/>
          <w:docGrid w:linePitch="360"/>
        </w:sectPr>
      </w:pPr>
    </w:p>
    <w:p w14:paraId="357F2010" w14:textId="77777777" w:rsidR="00C90B63" w:rsidRPr="005A7116" w:rsidRDefault="00C90B63" w:rsidP="000D6F32">
      <w:pPr>
        <w:spacing w:after="0" w:line="240" w:lineRule="auto"/>
        <w:jc w:val="right"/>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lastRenderedPageBreak/>
        <w:t>(</w:t>
      </w:r>
      <w:r w:rsidRPr="005A7116">
        <w:rPr>
          <w:rFonts w:ascii="Times New Roman" w:eastAsia="Times New Roman" w:hAnsi="Times New Roman"/>
          <w:color w:val="000000" w:themeColor="text1"/>
          <w:sz w:val="24"/>
          <w:szCs w:val="24"/>
          <w:lang w:val="kk-KZ"/>
        </w:rPr>
        <w:t>мың</w:t>
      </w:r>
      <w:r w:rsidRPr="005A7116">
        <w:rPr>
          <w:rFonts w:ascii="Times New Roman" w:eastAsia="Times New Roman" w:hAnsi="Times New Roman"/>
          <w:color w:val="000000" w:themeColor="text1"/>
          <w:sz w:val="24"/>
          <w:szCs w:val="24"/>
        </w:rPr>
        <w:t xml:space="preserve"> те</w:t>
      </w:r>
      <w:r w:rsidRPr="005A7116">
        <w:rPr>
          <w:rFonts w:ascii="Times New Roman" w:eastAsia="Times New Roman" w:hAnsi="Times New Roman"/>
          <w:color w:val="000000" w:themeColor="text1"/>
          <w:sz w:val="24"/>
          <w:szCs w:val="24"/>
          <w:lang w:val="kk-KZ"/>
        </w:rPr>
        <w:t>ң</w:t>
      </w:r>
      <w:r w:rsidRPr="005A7116">
        <w:rPr>
          <w:rFonts w:ascii="Times New Roman" w:eastAsia="Times New Roman" w:hAnsi="Times New Roman"/>
          <w:color w:val="000000" w:themeColor="text1"/>
          <w:sz w:val="24"/>
          <w:szCs w:val="24"/>
        </w:rPr>
        <w:t>ге</w:t>
      </w:r>
      <w:r w:rsidRPr="005A7116">
        <w:rPr>
          <w:rFonts w:ascii="Times New Roman" w:eastAsia="Times New Roman" w:hAnsi="Times New Roman"/>
          <w:color w:val="000000" w:themeColor="text1"/>
          <w:sz w:val="24"/>
          <w:szCs w:val="24"/>
          <w:lang w:val="kk-KZ"/>
        </w:rPr>
        <w:t>мен</w:t>
      </w:r>
      <w:r w:rsidRPr="005A7116">
        <w:rPr>
          <w:rFonts w:ascii="Times New Roman" w:eastAsia="Times New Roman" w:hAnsi="Times New Roman"/>
          <w:color w:val="000000" w:themeColor="text1"/>
          <w:sz w:val="24"/>
          <w:szCs w:val="24"/>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8"/>
        <w:gridCol w:w="2740"/>
        <w:gridCol w:w="1269"/>
        <w:gridCol w:w="1268"/>
        <w:gridCol w:w="1268"/>
        <w:gridCol w:w="1268"/>
        <w:gridCol w:w="1268"/>
      </w:tblGrid>
      <w:tr w:rsidR="0012267E" w:rsidRPr="005A7116" w14:paraId="01257B46" w14:textId="77777777" w:rsidTr="00C90B63">
        <w:trPr>
          <w:jc w:val="center"/>
        </w:trPr>
        <w:tc>
          <w:tcPr>
            <w:tcW w:w="558" w:type="dxa"/>
            <w:tcMar>
              <w:top w:w="0" w:type="dxa"/>
              <w:left w:w="108" w:type="dxa"/>
              <w:bottom w:w="0" w:type="dxa"/>
              <w:right w:w="108" w:type="dxa"/>
            </w:tcMar>
            <w:hideMark/>
          </w:tcPr>
          <w:p w14:paraId="68FDE87E"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w:t>
            </w:r>
          </w:p>
        </w:tc>
        <w:tc>
          <w:tcPr>
            <w:tcW w:w="2740" w:type="dxa"/>
            <w:tcMar>
              <w:top w:w="0" w:type="dxa"/>
              <w:left w:w="108" w:type="dxa"/>
              <w:bottom w:w="0" w:type="dxa"/>
              <w:right w:w="108" w:type="dxa"/>
            </w:tcMar>
            <w:hideMark/>
          </w:tcPr>
          <w:p w14:paraId="6FCD0C14"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Исламдық сақтандыру сыныбы</w:t>
            </w:r>
          </w:p>
        </w:tc>
        <w:tc>
          <w:tcPr>
            <w:tcW w:w="1269" w:type="dxa"/>
            <w:tcMar>
              <w:top w:w="0" w:type="dxa"/>
              <w:left w:w="108" w:type="dxa"/>
              <w:bottom w:w="0" w:type="dxa"/>
              <w:right w:w="108" w:type="dxa"/>
            </w:tcMar>
            <w:hideMark/>
          </w:tcPr>
          <w:p w14:paraId="28554118"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1-ші қаржы жылы үшін исламдық қайта сақтандырушының үлесі ескерілмеген шығындылық коэффициенті</w:t>
            </w:r>
            <w:r w:rsidRPr="005A7116">
              <w:rPr>
                <w:rFonts w:ascii="Times New Roman" w:eastAsia="Times New Roman" w:hAnsi="Times New Roman"/>
                <w:color w:val="000000" w:themeColor="text1"/>
                <w:spacing w:val="2"/>
                <w:sz w:val="24"/>
                <w:szCs w:val="24"/>
              </w:rPr>
              <w:br/>
              <w:t>К (1)</w:t>
            </w:r>
          </w:p>
        </w:tc>
        <w:tc>
          <w:tcPr>
            <w:tcW w:w="1268" w:type="dxa"/>
            <w:tcMar>
              <w:top w:w="0" w:type="dxa"/>
              <w:left w:w="108" w:type="dxa"/>
              <w:bottom w:w="0" w:type="dxa"/>
              <w:right w:w="108" w:type="dxa"/>
            </w:tcMar>
            <w:hideMark/>
          </w:tcPr>
          <w:p w14:paraId="69AF09DC"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2-ші қаржы жылы үшін исламдық қайта сақтандырушының үлесі ескерілмеген шығындылық коэффициенті</w:t>
            </w:r>
            <w:r w:rsidRPr="005A7116">
              <w:rPr>
                <w:rFonts w:ascii="Times New Roman" w:eastAsia="Times New Roman" w:hAnsi="Times New Roman"/>
                <w:color w:val="000000" w:themeColor="text1"/>
                <w:spacing w:val="2"/>
                <w:sz w:val="24"/>
                <w:szCs w:val="24"/>
              </w:rPr>
              <w:br/>
              <w:t>К (2)</w:t>
            </w:r>
          </w:p>
        </w:tc>
        <w:tc>
          <w:tcPr>
            <w:tcW w:w="1268" w:type="dxa"/>
            <w:tcMar>
              <w:top w:w="0" w:type="dxa"/>
              <w:left w:w="108" w:type="dxa"/>
              <w:bottom w:w="0" w:type="dxa"/>
              <w:right w:w="108" w:type="dxa"/>
            </w:tcMar>
            <w:hideMark/>
          </w:tcPr>
          <w:p w14:paraId="7B1A3C72"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3-ші қаржы жылы үшін исламдық қайта сақтандырушының үлесі ескерілмеген шығындылық коэффициенті</w:t>
            </w:r>
            <w:r w:rsidRPr="005A7116">
              <w:rPr>
                <w:rFonts w:ascii="Times New Roman" w:eastAsia="Times New Roman" w:hAnsi="Times New Roman"/>
                <w:color w:val="000000" w:themeColor="text1"/>
                <w:spacing w:val="2"/>
                <w:sz w:val="24"/>
                <w:szCs w:val="24"/>
              </w:rPr>
              <w:br/>
              <w:t>К (3)</w:t>
            </w:r>
          </w:p>
        </w:tc>
        <w:tc>
          <w:tcPr>
            <w:tcW w:w="1268" w:type="dxa"/>
            <w:tcMar>
              <w:top w:w="0" w:type="dxa"/>
              <w:left w:w="108" w:type="dxa"/>
              <w:bottom w:w="0" w:type="dxa"/>
              <w:right w:w="108" w:type="dxa"/>
            </w:tcMar>
            <w:hideMark/>
          </w:tcPr>
          <w:p w14:paraId="388DE776"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і-ші қаржы жылы үшін исламдық қайта сақтандырушының үлесі ескерілмеген шығындылық коэффициенті</w:t>
            </w:r>
            <w:r w:rsidRPr="005A7116">
              <w:rPr>
                <w:rFonts w:ascii="Times New Roman" w:eastAsia="Times New Roman" w:hAnsi="Times New Roman"/>
                <w:color w:val="000000" w:themeColor="text1"/>
                <w:spacing w:val="2"/>
                <w:sz w:val="24"/>
                <w:szCs w:val="24"/>
              </w:rPr>
              <w:br/>
              <w:t>К (і)</w:t>
            </w:r>
          </w:p>
        </w:tc>
        <w:tc>
          <w:tcPr>
            <w:tcW w:w="1268" w:type="dxa"/>
            <w:tcMar>
              <w:top w:w="0" w:type="dxa"/>
              <w:left w:w="108" w:type="dxa"/>
              <w:bottom w:w="0" w:type="dxa"/>
              <w:right w:w="108" w:type="dxa"/>
            </w:tcMar>
            <w:hideMark/>
          </w:tcPr>
          <w:p w14:paraId="36F5720F"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М-ші қаржы жылы үшін исламдық қайта сақтандырушының үлесі ескерілмеген шығындылық коэффициенті</w:t>
            </w:r>
            <w:r w:rsidRPr="005A7116">
              <w:rPr>
                <w:rFonts w:ascii="Times New Roman" w:eastAsia="Times New Roman" w:hAnsi="Times New Roman"/>
                <w:color w:val="000000" w:themeColor="text1"/>
                <w:spacing w:val="2"/>
                <w:sz w:val="24"/>
                <w:szCs w:val="24"/>
              </w:rPr>
              <w:br/>
              <w:t>К (М)</w:t>
            </w:r>
          </w:p>
        </w:tc>
      </w:tr>
      <w:tr w:rsidR="0012267E" w:rsidRPr="005A7116" w14:paraId="25F0437F" w14:textId="77777777" w:rsidTr="00C90B63">
        <w:trPr>
          <w:jc w:val="center"/>
        </w:trPr>
        <w:tc>
          <w:tcPr>
            <w:tcW w:w="558" w:type="dxa"/>
            <w:tcMar>
              <w:top w:w="0" w:type="dxa"/>
              <w:left w:w="108" w:type="dxa"/>
              <w:bottom w:w="0" w:type="dxa"/>
              <w:right w:w="108" w:type="dxa"/>
            </w:tcMar>
            <w:hideMark/>
          </w:tcPr>
          <w:p w14:paraId="15F6ED65"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1</w:t>
            </w:r>
          </w:p>
        </w:tc>
        <w:tc>
          <w:tcPr>
            <w:tcW w:w="2740" w:type="dxa"/>
            <w:tcMar>
              <w:top w:w="0" w:type="dxa"/>
              <w:left w:w="108" w:type="dxa"/>
              <w:bottom w:w="0" w:type="dxa"/>
              <w:right w:w="108" w:type="dxa"/>
            </w:tcMar>
            <w:hideMark/>
          </w:tcPr>
          <w:p w14:paraId="3CFE01AD"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2</w:t>
            </w:r>
          </w:p>
        </w:tc>
        <w:tc>
          <w:tcPr>
            <w:tcW w:w="1269" w:type="dxa"/>
            <w:tcMar>
              <w:top w:w="0" w:type="dxa"/>
              <w:left w:w="108" w:type="dxa"/>
              <w:bottom w:w="0" w:type="dxa"/>
              <w:right w:w="108" w:type="dxa"/>
            </w:tcMar>
            <w:hideMark/>
          </w:tcPr>
          <w:p w14:paraId="779321D9"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3</w:t>
            </w:r>
          </w:p>
        </w:tc>
        <w:tc>
          <w:tcPr>
            <w:tcW w:w="1268" w:type="dxa"/>
            <w:tcMar>
              <w:top w:w="0" w:type="dxa"/>
              <w:left w:w="108" w:type="dxa"/>
              <w:bottom w:w="0" w:type="dxa"/>
              <w:right w:w="108" w:type="dxa"/>
            </w:tcMar>
            <w:hideMark/>
          </w:tcPr>
          <w:p w14:paraId="62867BD0"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4</w:t>
            </w:r>
          </w:p>
        </w:tc>
        <w:tc>
          <w:tcPr>
            <w:tcW w:w="1268" w:type="dxa"/>
            <w:tcMar>
              <w:top w:w="0" w:type="dxa"/>
              <w:left w:w="108" w:type="dxa"/>
              <w:bottom w:w="0" w:type="dxa"/>
              <w:right w:w="108" w:type="dxa"/>
            </w:tcMar>
            <w:hideMark/>
          </w:tcPr>
          <w:p w14:paraId="5C48CFAD"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5</w:t>
            </w:r>
          </w:p>
        </w:tc>
        <w:tc>
          <w:tcPr>
            <w:tcW w:w="1268" w:type="dxa"/>
            <w:tcMar>
              <w:top w:w="0" w:type="dxa"/>
              <w:left w:w="108" w:type="dxa"/>
              <w:bottom w:w="0" w:type="dxa"/>
              <w:right w:w="108" w:type="dxa"/>
            </w:tcMar>
            <w:hideMark/>
          </w:tcPr>
          <w:p w14:paraId="7053F603"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6</w:t>
            </w:r>
          </w:p>
        </w:tc>
        <w:tc>
          <w:tcPr>
            <w:tcW w:w="1268" w:type="dxa"/>
            <w:tcMar>
              <w:top w:w="0" w:type="dxa"/>
              <w:left w:w="108" w:type="dxa"/>
              <w:bottom w:w="0" w:type="dxa"/>
              <w:right w:w="108" w:type="dxa"/>
            </w:tcMar>
            <w:hideMark/>
          </w:tcPr>
          <w:p w14:paraId="6011CCF2"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7</w:t>
            </w:r>
          </w:p>
        </w:tc>
      </w:tr>
      <w:tr w:rsidR="0012267E" w:rsidRPr="005A7116" w14:paraId="4D228064" w14:textId="77777777" w:rsidTr="00C90B63">
        <w:trPr>
          <w:jc w:val="center"/>
        </w:trPr>
        <w:tc>
          <w:tcPr>
            <w:tcW w:w="558" w:type="dxa"/>
            <w:tcMar>
              <w:top w:w="0" w:type="dxa"/>
              <w:left w:w="108" w:type="dxa"/>
              <w:bottom w:w="0" w:type="dxa"/>
              <w:right w:w="108" w:type="dxa"/>
            </w:tcMar>
            <w:hideMark/>
          </w:tcPr>
          <w:p w14:paraId="0D5A21FA"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1</w:t>
            </w:r>
          </w:p>
        </w:tc>
        <w:tc>
          <w:tcPr>
            <w:tcW w:w="2740" w:type="dxa"/>
            <w:tcMar>
              <w:top w:w="0" w:type="dxa"/>
              <w:left w:w="108" w:type="dxa"/>
              <w:bottom w:w="0" w:type="dxa"/>
              <w:right w:w="108" w:type="dxa"/>
            </w:tcMar>
            <w:hideMark/>
          </w:tcPr>
          <w:p w14:paraId="55D62832" w14:textId="77777777" w:rsidR="00C90B63" w:rsidRPr="005A7116" w:rsidRDefault="00C90B63" w:rsidP="000D6F32">
            <w:pPr>
              <w:spacing w:after="0" w:line="240" w:lineRule="auto"/>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Міндетті сақтандыру</w:t>
            </w:r>
          </w:p>
        </w:tc>
        <w:tc>
          <w:tcPr>
            <w:tcW w:w="1269" w:type="dxa"/>
            <w:tcMar>
              <w:top w:w="0" w:type="dxa"/>
              <w:left w:w="108" w:type="dxa"/>
              <w:bottom w:w="0" w:type="dxa"/>
              <w:right w:w="108" w:type="dxa"/>
            </w:tcMar>
            <w:hideMark/>
          </w:tcPr>
          <w:p w14:paraId="13D0DEBB"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4EFD7A3C"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6D472284"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5D04102C"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7FED4950"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4958FA17" w14:textId="77777777" w:rsidTr="00C90B63">
        <w:trPr>
          <w:jc w:val="center"/>
        </w:trPr>
        <w:tc>
          <w:tcPr>
            <w:tcW w:w="558" w:type="dxa"/>
            <w:tcMar>
              <w:top w:w="0" w:type="dxa"/>
              <w:left w:w="108" w:type="dxa"/>
              <w:bottom w:w="0" w:type="dxa"/>
              <w:right w:w="108" w:type="dxa"/>
            </w:tcMar>
            <w:hideMark/>
          </w:tcPr>
          <w:p w14:paraId="3FA45FC2"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1.1</w:t>
            </w:r>
          </w:p>
        </w:tc>
        <w:tc>
          <w:tcPr>
            <w:tcW w:w="2740" w:type="dxa"/>
            <w:tcMar>
              <w:top w:w="0" w:type="dxa"/>
              <w:left w:w="108" w:type="dxa"/>
              <w:bottom w:w="0" w:type="dxa"/>
              <w:right w:w="108" w:type="dxa"/>
            </w:tcMar>
            <w:hideMark/>
          </w:tcPr>
          <w:p w14:paraId="1FFA70BE" w14:textId="77777777" w:rsidR="00C90B63" w:rsidRPr="005A7116" w:rsidRDefault="00C90B63" w:rsidP="000D6F32">
            <w:pPr>
              <w:spacing w:after="0" w:line="240" w:lineRule="auto"/>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көлік құралдары иелерінің азаматтық-құқықтық жауапкершілігі</w:t>
            </w:r>
          </w:p>
        </w:tc>
        <w:tc>
          <w:tcPr>
            <w:tcW w:w="1269" w:type="dxa"/>
            <w:tcMar>
              <w:top w:w="0" w:type="dxa"/>
              <w:left w:w="108" w:type="dxa"/>
              <w:bottom w:w="0" w:type="dxa"/>
              <w:right w:w="108" w:type="dxa"/>
            </w:tcMar>
            <w:hideMark/>
          </w:tcPr>
          <w:p w14:paraId="65C3E5A3"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274D9C65"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6775A408"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2722C2D7"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7B997636"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06829DEF" w14:textId="77777777" w:rsidTr="00C90B63">
        <w:trPr>
          <w:jc w:val="center"/>
        </w:trPr>
        <w:tc>
          <w:tcPr>
            <w:tcW w:w="558" w:type="dxa"/>
            <w:tcMar>
              <w:top w:w="0" w:type="dxa"/>
              <w:left w:w="108" w:type="dxa"/>
              <w:bottom w:w="0" w:type="dxa"/>
              <w:right w:w="108" w:type="dxa"/>
            </w:tcMar>
            <w:hideMark/>
          </w:tcPr>
          <w:p w14:paraId="757F2396"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1.2</w:t>
            </w:r>
          </w:p>
        </w:tc>
        <w:tc>
          <w:tcPr>
            <w:tcW w:w="2740" w:type="dxa"/>
            <w:tcMar>
              <w:top w:w="0" w:type="dxa"/>
              <w:left w:w="108" w:type="dxa"/>
              <w:bottom w:w="0" w:type="dxa"/>
              <w:right w:w="108" w:type="dxa"/>
            </w:tcMar>
            <w:hideMark/>
          </w:tcPr>
          <w:p w14:paraId="29852C87" w14:textId="77777777" w:rsidR="00C90B63" w:rsidRPr="005A7116" w:rsidRDefault="00C90B63" w:rsidP="000D6F32">
            <w:pPr>
              <w:spacing w:after="0" w:line="240" w:lineRule="auto"/>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тасымалдаушының жолаушылар алдындағы азаматтық-құқықтық жауапкершілігі</w:t>
            </w:r>
          </w:p>
        </w:tc>
        <w:tc>
          <w:tcPr>
            <w:tcW w:w="1269" w:type="dxa"/>
            <w:tcMar>
              <w:top w:w="0" w:type="dxa"/>
              <w:left w:w="108" w:type="dxa"/>
              <w:bottom w:w="0" w:type="dxa"/>
              <w:right w:w="108" w:type="dxa"/>
            </w:tcMar>
            <w:hideMark/>
          </w:tcPr>
          <w:p w14:paraId="7509F468"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19F230EB"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7B4B7A04"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1994D2B5"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7D6428EA"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087B0064" w14:textId="77777777" w:rsidTr="00C90B63">
        <w:trPr>
          <w:jc w:val="center"/>
        </w:trPr>
        <w:tc>
          <w:tcPr>
            <w:tcW w:w="558" w:type="dxa"/>
            <w:tcMar>
              <w:top w:w="0" w:type="dxa"/>
              <w:left w:w="108" w:type="dxa"/>
              <w:bottom w:w="0" w:type="dxa"/>
              <w:right w:w="108" w:type="dxa"/>
            </w:tcMar>
            <w:hideMark/>
          </w:tcPr>
          <w:p w14:paraId="5BF1964A"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1.3</w:t>
            </w:r>
          </w:p>
        </w:tc>
        <w:tc>
          <w:tcPr>
            <w:tcW w:w="2740" w:type="dxa"/>
            <w:tcMar>
              <w:top w:w="0" w:type="dxa"/>
              <w:left w:w="108" w:type="dxa"/>
              <w:bottom w:w="0" w:type="dxa"/>
              <w:right w:w="108" w:type="dxa"/>
            </w:tcMar>
            <w:hideMark/>
          </w:tcPr>
          <w:p w14:paraId="5E1F8520" w14:textId="77777777" w:rsidR="00C90B63" w:rsidRPr="005A7116" w:rsidRDefault="00C90B63" w:rsidP="000D6F32">
            <w:pPr>
              <w:spacing w:after="0" w:line="240" w:lineRule="auto"/>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өсімдік шаруашылығындағы сақтандыру</w:t>
            </w:r>
          </w:p>
        </w:tc>
        <w:tc>
          <w:tcPr>
            <w:tcW w:w="1269" w:type="dxa"/>
            <w:tcMar>
              <w:top w:w="0" w:type="dxa"/>
              <w:left w:w="108" w:type="dxa"/>
              <w:bottom w:w="0" w:type="dxa"/>
              <w:right w:w="108" w:type="dxa"/>
            </w:tcMar>
            <w:hideMark/>
          </w:tcPr>
          <w:p w14:paraId="7A42FA35"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7685BE6F"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03E799D8"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6705AE23"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5FF6572B"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1B5CBE13" w14:textId="77777777" w:rsidTr="00C90B63">
        <w:trPr>
          <w:jc w:val="center"/>
        </w:trPr>
        <w:tc>
          <w:tcPr>
            <w:tcW w:w="558" w:type="dxa"/>
            <w:tcMar>
              <w:top w:w="0" w:type="dxa"/>
              <w:left w:w="108" w:type="dxa"/>
              <w:bottom w:w="0" w:type="dxa"/>
              <w:right w:w="108" w:type="dxa"/>
            </w:tcMar>
            <w:hideMark/>
          </w:tcPr>
          <w:p w14:paraId="71CAA1CA"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1.4</w:t>
            </w:r>
          </w:p>
        </w:tc>
        <w:tc>
          <w:tcPr>
            <w:tcW w:w="2740" w:type="dxa"/>
            <w:tcMar>
              <w:top w:w="0" w:type="dxa"/>
              <w:left w:w="108" w:type="dxa"/>
              <w:bottom w:w="0" w:type="dxa"/>
              <w:right w:w="108" w:type="dxa"/>
            </w:tcMar>
            <w:hideMark/>
          </w:tcPr>
          <w:p w14:paraId="05ADBBB2" w14:textId="77777777" w:rsidR="00C90B63" w:rsidRPr="005A7116" w:rsidRDefault="00C90B63" w:rsidP="000D6F32">
            <w:pPr>
              <w:spacing w:after="0" w:line="240" w:lineRule="auto"/>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жекеше нотариустардың азаматтық-құқықтық жауапкершілігін сақтандыру</w:t>
            </w:r>
          </w:p>
        </w:tc>
        <w:tc>
          <w:tcPr>
            <w:tcW w:w="1269" w:type="dxa"/>
            <w:tcMar>
              <w:top w:w="0" w:type="dxa"/>
              <w:left w:w="108" w:type="dxa"/>
              <w:bottom w:w="0" w:type="dxa"/>
              <w:right w:w="108" w:type="dxa"/>
            </w:tcMar>
            <w:hideMark/>
          </w:tcPr>
          <w:p w14:paraId="75065222"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0E89E495"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5B12CFEA"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7BBF2F27"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7080E1A1"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2BE28E8E" w14:textId="77777777" w:rsidTr="00C90B63">
        <w:trPr>
          <w:jc w:val="center"/>
        </w:trPr>
        <w:tc>
          <w:tcPr>
            <w:tcW w:w="558" w:type="dxa"/>
            <w:tcMar>
              <w:top w:w="0" w:type="dxa"/>
              <w:left w:w="108" w:type="dxa"/>
              <w:bottom w:w="0" w:type="dxa"/>
              <w:right w:w="108" w:type="dxa"/>
            </w:tcMar>
            <w:hideMark/>
          </w:tcPr>
          <w:p w14:paraId="4FF4979F"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1.5</w:t>
            </w:r>
          </w:p>
        </w:tc>
        <w:tc>
          <w:tcPr>
            <w:tcW w:w="2740" w:type="dxa"/>
            <w:tcMar>
              <w:top w:w="0" w:type="dxa"/>
              <w:left w:w="108" w:type="dxa"/>
              <w:bottom w:w="0" w:type="dxa"/>
              <w:right w:w="108" w:type="dxa"/>
            </w:tcMar>
            <w:hideMark/>
          </w:tcPr>
          <w:p w14:paraId="75699BDB" w14:textId="77777777" w:rsidR="00C90B63" w:rsidRPr="005A7116" w:rsidRDefault="00C90B63" w:rsidP="000D6F32">
            <w:pPr>
              <w:spacing w:after="0" w:line="240" w:lineRule="auto"/>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экологиялық сақтандыру</w:t>
            </w:r>
          </w:p>
        </w:tc>
        <w:tc>
          <w:tcPr>
            <w:tcW w:w="1269" w:type="dxa"/>
            <w:tcMar>
              <w:top w:w="0" w:type="dxa"/>
              <w:left w:w="108" w:type="dxa"/>
              <w:bottom w:w="0" w:type="dxa"/>
              <w:right w:w="108" w:type="dxa"/>
            </w:tcMar>
            <w:hideMark/>
          </w:tcPr>
          <w:p w14:paraId="6F8D0C61"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1120CDC4"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32829AAA"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57744A04"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234868A0"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5411ABF4" w14:textId="77777777" w:rsidTr="00C90B63">
        <w:trPr>
          <w:jc w:val="center"/>
        </w:trPr>
        <w:tc>
          <w:tcPr>
            <w:tcW w:w="558" w:type="dxa"/>
            <w:tcMar>
              <w:top w:w="0" w:type="dxa"/>
              <w:left w:w="108" w:type="dxa"/>
              <w:bottom w:w="0" w:type="dxa"/>
              <w:right w:w="108" w:type="dxa"/>
            </w:tcMar>
            <w:hideMark/>
          </w:tcPr>
          <w:p w14:paraId="2D839B8E"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1.6</w:t>
            </w:r>
          </w:p>
        </w:tc>
        <w:tc>
          <w:tcPr>
            <w:tcW w:w="2740" w:type="dxa"/>
            <w:tcMar>
              <w:top w:w="0" w:type="dxa"/>
              <w:left w:w="108" w:type="dxa"/>
              <w:bottom w:w="0" w:type="dxa"/>
              <w:right w:w="108" w:type="dxa"/>
            </w:tcMar>
            <w:hideMark/>
          </w:tcPr>
          <w:p w14:paraId="2CF35261" w14:textId="77777777" w:rsidR="00C90B63" w:rsidRPr="005A7116" w:rsidRDefault="00C90B63" w:rsidP="000D6F32">
            <w:pPr>
              <w:spacing w:after="0" w:line="240" w:lineRule="auto"/>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Аудиторлық ұйымдардың азаматтық-құқықтық жауапкершілігі</w:t>
            </w:r>
          </w:p>
        </w:tc>
        <w:tc>
          <w:tcPr>
            <w:tcW w:w="1269" w:type="dxa"/>
            <w:tcMar>
              <w:top w:w="0" w:type="dxa"/>
              <w:left w:w="108" w:type="dxa"/>
              <w:bottom w:w="0" w:type="dxa"/>
              <w:right w:w="108" w:type="dxa"/>
            </w:tcMar>
            <w:hideMark/>
          </w:tcPr>
          <w:p w14:paraId="0DAC2B22"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20FF6D4D"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0210F46C"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5F7D97B8"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7032486F"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0FAE521C" w14:textId="77777777" w:rsidTr="00C90B63">
        <w:trPr>
          <w:jc w:val="center"/>
        </w:trPr>
        <w:tc>
          <w:tcPr>
            <w:tcW w:w="558" w:type="dxa"/>
            <w:tcMar>
              <w:top w:w="0" w:type="dxa"/>
              <w:left w:w="108" w:type="dxa"/>
              <w:bottom w:w="0" w:type="dxa"/>
              <w:right w:w="108" w:type="dxa"/>
            </w:tcMar>
            <w:hideMark/>
          </w:tcPr>
          <w:p w14:paraId="44FEA38E"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1.7</w:t>
            </w:r>
          </w:p>
        </w:tc>
        <w:tc>
          <w:tcPr>
            <w:tcW w:w="2740" w:type="dxa"/>
            <w:tcMar>
              <w:top w:w="0" w:type="dxa"/>
              <w:left w:w="108" w:type="dxa"/>
              <w:bottom w:w="0" w:type="dxa"/>
              <w:right w:w="108" w:type="dxa"/>
            </w:tcMar>
            <w:hideMark/>
          </w:tcPr>
          <w:p w14:paraId="77D55859" w14:textId="77777777" w:rsidR="00C90B63" w:rsidRPr="005A7116" w:rsidRDefault="00C90B63" w:rsidP="000D6F32">
            <w:pPr>
              <w:spacing w:after="0" w:line="240" w:lineRule="auto"/>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туристі сақтандыру</w:t>
            </w:r>
          </w:p>
        </w:tc>
        <w:tc>
          <w:tcPr>
            <w:tcW w:w="1269" w:type="dxa"/>
            <w:tcMar>
              <w:top w:w="0" w:type="dxa"/>
              <w:left w:w="108" w:type="dxa"/>
              <w:bottom w:w="0" w:type="dxa"/>
              <w:right w:w="108" w:type="dxa"/>
            </w:tcMar>
            <w:hideMark/>
          </w:tcPr>
          <w:p w14:paraId="4EAB3F66"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1AAC09A5"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54FAAD65"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2FDAED36"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7CCAEB35"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6546827B" w14:textId="77777777" w:rsidTr="00C90B63">
        <w:trPr>
          <w:jc w:val="center"/>
        </w:trPr>
        <w:tc>
          <w:tcPr>
            <w:tcW w:w="558" w:type="dxa"/>
            <w:tcMar>
              <w:top w:w="0" w:type="dxa"/>
              <w:left w:w="108" w:type="dxa"/>
              <w:bottom w:w="0" w:type="dxa"/>
              <w:right w:w="108" w:type="dxa"/>
            </w:tcMar>
            <w:hideMark/>
          </w:tcPr>
          <w:p w14:paraId="2D90A768"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1.8</w:t>
            </w:r>
          </w:p>
        </w:tc>
        <w:tc>
          <w:tcPr>
            <w:tcW w:w="2740" w:type="dxa"/>
            <w:tcMar>
              <w:top w:w="0" w:type="dxa"/>
              <w:left w:w="108" w:type="dxa"/>
              <w:bottom w:w="0" w:type="dxa"/>
              <w:right w:w="108" w:type="dxa"/>
            </w:tcMar>
            <w:hideMark/>
          </w:tcPr>
          <w:p w14:paraId="21731334" w14:textId="77777777" w:rsidR="00C90B63" w:rsidRPr="005A7116" w:rsidRDefault="00C90B63" w:rsidP="000D6F32">
            <w:pPr>
              <w:spacing w:after="0" w:line="240" w:lineRule="auto"/>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қызметі үшінші тұлғаларға зиян келтіру қаупімен байланыс ты объектілер иелерінің азаматтық-құқықтық жауапкер шілігі</w:t>
            </w:r>
          </w:p>
        </w:tc>
        <w:tc>
          <w:tcPr>
            <w:tcW w:w="1269" w:type="dxa"/>
            <w:tcMar>
              <w:top w:w="0" w:type="dxa"/>
              <w:left w:w="108" w:type="dxa"/>
              <w:bottom w:w="0" w:type="dxa"/>
              <w:right w:w="108" w:type="dxa"/>
            </w:tcMar>
            <w:hideMark/>
          </w:tcPr>
          <w:p w14:paraId="56B4843C"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6641E389"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08C2F4A3"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3A2FB9FA"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53FE7E77"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3127AD91" w14:textId="77777777" w:rsidTr="00C90B63">
        <w:trPr>
          <w:jc w:val="center"/>
        </w:trPr>
        <w:tc>
          <w:tcPr>
            <w:tcW w:w="558" w:type="dxa"/>
            <w:tcMar>
              <w:top w:w="0" w:type="dxa"/>
              <w:left w:w="108" w:type="dxa"/>
              <w:bottom w:w="0" w:type="dxa"/>
              <w:right w:w="108" w:type="dxa"/>
            </w:tcMar>
            <w:hideMark/>
          </w:tcPr>
          <w:p w14:paraId="5D088E0F"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1.9</w:t>
            </w:r>
          </w:p>
        </w:tc>
        <w:tc>
          <w:tcPr>
            <w:tcW w:w="2740" w:type="dxa"/>
            <w:tcMar>
              <w:top w:w="0" w:type="dxa"/>
              <w:left w:w="108" w:type="dxa"/>
              <w:bottom w:w="0" w:type="dxa"/>
              <w:right w:w="108" w:type="dxa"/>
            </w:tcMar>
            <w:hideMark/>
          </w:tcPr>
          <w:p w14:paraId="2C3ECC70" w14:textId="77777777" w:rsidR="00C90B63" w:rsidRPr="005A7116" w:rsidRDefault="00C90B63" w:rsidP="000D6F32">
            <w:pPr>
              <w:spacing w:after="0" w:line="240" w:lineRule="auto"/>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 xml:space="preserve">қызметкер еңбек </w:t>
            </w:r>
            <w:r w:rsidRPr="005A7116">
              <w:rPr>
                <w:rFonts w:ascii="Times New Roman" w:eastAsia="Times New Roman" w:hAnsi="Times New Roman"/>
                <w:color w:val="000000" w:themeColor="text1"/>
                <w:spacing w:val="2"/>
                <w:sz w:val="24"/>
                <w:szCs w:val="24"/>
              </w:rPr>
              <w:lastRenderedPageBreak/>
              <w:t>(қызметтік) міндеттерін атқарған кезде оны жазатайым оқиғалар дан сақтандыру</w:t>
            </w:r>
          </w:p>
        </w:tc>
        <w:tc>
          <w:tcPr>
            <w:tcW w:w="1269" w:type="dxa"/>
            <w:tcMar>
              <w:top w:w="0" w:type="dxa"/>
              <w:left w:w="108" w:type="dxa"/>
              <w:bottom w:w="0" w:type="dxa"/>
              <w:right w:w="108" w:type="dxa"/>
            </w:tcMar>
            <w:hideMark/>
          </w:tcPr>
          <w:p w14:paraId="0035A940"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25AAB772"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214C56ED"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08AF810B"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4FF62649"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4B2D3F12" w14:textId="77777777" w:rsidTr="00C90B63">
        <w:trPr>
          <w:jc w:val="center"/>
        </w:trPr>
        <w:tc>
          <w:tcPr>
            <w:tcW w:w="558" w:type="dxa"/>
            <w:tcMar>
              <w:top w:w="0" w:type="dxa"/>
              <w:left w:w="108" w:type="dxa"/>
              <w:bottom w:w="0" w:type="dxa"/>
              <w:right w:w="108" w:type="dxa"/>
            </w:tcMar>
            <w:hideMark/>
          </w:tcPr>
          <w:p w14:paraId="5A3A4E7E"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lastRenderedPageBreak/>
              <w:t>1.10</w:t>
            </w:r>
          </w:p>
        </w:tc>
        <w:tc>
          <w:tcPr>
            <w:tcW w:w="2740" w:type="dxa"/>
            <w:tcMar>
              <w:top w:w="0" w:type="dxa"/>
              <w:left w:w="108" w:type="dxa"/>
              <w:bottom w:w="0" w:type="dxa"/>
              <w:right w:w="108" w:type="dxa"/>
            </w:tcMar>
            <w:hideMark/>
          </w:tcPr>
          <w:p w14:paraId="09E2282B" w14:textId="77777777" w:rsidR="00C90B63" w:rsidRPr="005A7116" w:rsidRDefault="00C90B63" w:rsidP="000D6F32">
            <w:pPr>
              <w:spacing w:after="0" w:line="240" w:lineRule="auto"/>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исламдық сақтандырудың өзге түрлері (сыныптары)</w:t>
            </w:r>
          </w:p>
        </w:tc>
        <w:tc>
          <w:tcPr>
            <w:tcW w:w="1269" w:type="dxa"/>
            <w:tcMar>
              <w:top w:w="0" w:type="dxa"/>
              <w:left w:w="108" w:type="dxa"/>
              <w:bottom w:w="0" w:type="dxa"/>
              <w:right w:w="108" w:type="dxa"/>
            </w:tcMar>
            <w:hideMark/>
          </w:tcPr>
          <w:p w14:paraId="442BBEC8"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5D42CB3B"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667B88B2"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2C3814F1"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7E883A30"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0E9546BF" w14:textId="77777777" w:rsidTr="00C90B63">
        <w:trPr>
          <w:jc w:val="center"/>
        </w:trPr>
        <w:tc>
          <w:tcPr>
            <w:tcW w:w="558" w:type="dxa"/>
            <w:tcMar>
              <w:top w:w="0" w:type="dxa"/>
              <w:left w:w="108" w:type="dxa"/>
              <w:bottom w:w="0" w:type="dxa"/>
              <w:right w:w="108" w:type="dxa"/>
            </w:tcMar>
            <w:hideMark/>
          </w:tcPr>
          <w:p w14:paraId="21D9644A"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2</w:t>
            </w:r>
          </w:p>
        </w:tc>
        <w:tc>
          <w:tcPr>
            <w:tcW w:w="2740" w:type="dxa"/>
            <w:tcMar>
              <w:top w:w="0" w:type="dxa"/>
              <w:left w:w="108" w:type="dxa"/>
              <w:bottom w:w="0" w:type="dxa"/>
              <w:right w:w="108" w:type="dxa"/>
            </w:tcMar>
            <w:hideMark/>
          </w:tcPr>
          <w:p w14:paraId="2BE9410D" w14:textId="77777777" w:rsidR="00C90B63" w:rsidRPr="005A7116" w:rsidRDefault="00C90B63" w:rsidP="000D6F32">
            <w:pPr>
              <w:spacing w:after="0" w:line="240" w:lineRule="auto"/>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Ерікті жеке сақтандыру</w:t>
            </w:r>
          </w:p>
        </w:tc>
        <w:tc>
          <w:tcPr>
            <w:tcW w:w="1269" w:type="dxa"/>
            <w:tcMar>
              <w:top w:w="0" w:type="dxa"/>
              <w:left w:w="108" w:type="dxa"/>
              <w:bottom w:w="0" w:type="dxa"/>
              <w:right w:w="108" w:type="dxa"/>
            </w:tcMar>
            <w:hideMark/>
          </w:tcPr>
          <w:p w14:paraId="2E716538"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268" w:type="dxa"/>
            <w:tcMar>
              <w:top w:w="0" w:type="dxa"/>
              <w:left w:w="108" w:type="dxa"/>
              <w:bottom w:w="0" w:type="dxa"/>
              <w:right w:w="108" w:type="dxa"/>
            </w:tcMar>
            <w:hideMark/>
          </w:tcPr>
          <w:p w14:paraId="4F44D27C"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268" w:type="dxa"/>
            <w:tcMar>
              <w:top w:w="0" w:type="dxa"/>
              <w:left w:w="108" w:type="dxa"/>
              <w:bottom w:w="0" w:type="dxa"/>
              <w:right w:w="108" w:type="dxa"/>
            </w:tcMar>
            <w:hideMark/>
          </w:tcPr>
          <w:p w14:paraId="1E4BC148"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268" w:type="dxa"/>
            <w:tcMar>
              <w:top w:w="0" w:type="dxa"/>
              <w:left w:w="108" w:type="dxa"/>
              <w:bottom w:w="0" w:type="dxa"/>
              <w:right w:w="108" w:type="dxa"/>
            </w:tcMar>
            <w:hideMark/>
          </w:tcPr>
          <w:p w14:paraId="5B429FA7"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268" w:type="dxa"/>
            <w:tcMar>
              <w:top w:w="0" w:type="dxa"/>
              <w:left w:w="108" w:type="dxa"/>
              <w:bottom w:w="0" w:type="dxa"/>
              <w:right w:w="108" w:type="dxa"/>
            </w:tcMar>
            <w:hideMark/>
          </w:tcPr>
          <w:p w14:paraId="25F3A1DC"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r>
      <w:tr w:rsidR="0012267E" w:rsidRPr="005A7116" w14:paraId="6E49F043" w14:textId="77777777" w:rsidTr="00C90B63">
        <w:trPr>
          <w:jc w:val="center"/>
        </w:trPr>
        <w:tc>
          <w:tcPr>
            <w:tcW w:w="558" w:type="dxa"/>
            <w:tcMar>
              <w:top w:w="0" w:type="dxa"/>
              <w:left w:w="108" w:type="dxa"/>
              <w:bottom w:w="0" w:type="dxa"/>
              <w:right w:w="108" w:type="dxa"/>
            </w:tcMar>
            <w:hideMark/>
          </w:tcPr>
          <w:p w14:paraId="0FC7CE5A"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2.1</w:t>
            </w:r>
          </w:p>
        </w:tc>
        <w:tc>
          <w:tcPr>
            <w:tcW w:w="2740" w:type="dxa"/>
            <w:tcMar>
              <w:top w:w="0" w:type="dxa"/>
              <w:left w:w="108" w:type="dxa"/>
              <w:bottom w:w="0" w:type="dxa"/>
              <w:right w:w="108" w:type="dxa"/>
            </w:tcMar>
            <w:hideMark/>
          </w:tcPr>
          <w:p w14:paraId="7F4418AD" w14:textId="77777777" w:rsidR="00C90B63" w:rsidRPr="005A7116" w:rsidRDefault="00C90B63" w:rsidP="000D6F32">
            <w:pPr>
              <w:spacing w:after="0" w:line="240" w:lineRule="auto"/>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өмірді сақтандыру</w:t>
            </w:r>
          </w:p>
        </w:tc>
        <w:tc>
          <w:tcPr>
            <w:tcW w:w="1269" w:type="dxa"/>
            <w:tcMar>
              <w:top w:w="0" w:type="dxa"/>
              <w:left w:w="108" w:type="dxa"/>
              <w:bottom w:w="0" w:type="dxa"/>
              <w:right w:w="108" w:type="dxa"/>
            </w:tcMar>
            <w:hideMark/>
          </w:tcPr>
          <w:p w14:paraId="727397B6"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268" w:type="dxa"/>
            <w:tcMar>
              <w:top w:w="0" w:type="dxa"/>
              <w:left w:w="108" w:type="dxa"/>
              <w:bottom w:w="0" w:type="dxa"/>
              <w:right w:w="108" w:type="dxa"/>
            </w:tcMar>
            <w:hideMark/>
          </w:tcPr>
          <w:p w14:paraId="57900C7D"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268" w:type="dxa"/>
            <w:tcMar>
              <w:top w:w="0" w:type="dxa"/>
              <w:left w:w="108" w:type="dxa"/>
              <w:bottom w:w="0" w:type="dxa"/>
              <w:right w:w="108" w:type="dxa"/>
            </w:tcMar>
            <w:hideMark/>
          </w:tcPr>
          <w:p w14:paraId="4C3BFC7D"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268" w:type="dxa"/>
            <w:tcMar>
              <w:top w:w="0" w:type="dxa"/>
              <w:left w:w="108" w:type="dxa"/>
              <w:bottom w:w="0" w:type="dxa"/>
              <w:right w:w="108" w:type="dxa"/>
            </w:tcMar>
            <w:hideMark/>
          </w:tcPr>
          <w:p w14:paraId="34522286"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268" w:type="dxa"/>
            <w:tcMar>
              <w:top w:w="0" w:type="dxa"/>
              <w:left w:w="108" w:type="dxa"/>
              <w:bottom w:w="0" w:type="dxa"/>
              <w:right w:w="108" w:type="dxa"/>
            </w:tcMar>
            <w:hideMark/>
          </w:tcPr>
          <w:p w14:paraId="4E0343B9"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r>
      <w:tr w:rsidR="0012267E" w:rsidRPr="005A7116" w14:paraId="5B605758" w14:textId="77777777" w:rsidTr="00C90B63">
        <w:trPr>
          <w:jc w:val="center"/>
        </w:trPr>
        <w:tc>
          <w:tcPr>
            <w:tcW w:w="558" w:type="dxa"/>
            <w:tcMar>
              <w:top w:w="0" w:type="dxa"/>
              <w:left w:w="108" w:type="dxa"/>
              <w:bottom w:w="0" w:type="dxa"/>
              <w:right w:w="108" w:type="dxa"/>
            </w:tcMar>
            <w:hideMark/>
          </w:tcPr>
          <w:p w14:paraId="2593354D"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2.2</w:t>
            </w:r>
          </w:p>
        </w:tc>
        <w:tc>
          <w:tcPr>
            <w:tcW w:w="2740" w:type="dxa"/>
            <w:tcMar>
              <w:top w:w="0" w:type="dxa"/>
              <w:left w:w="108" w:type="dxa"/>
              <w:bottom w:w="0" w:type="dxa"/>
              <w:right w:w="108" w:type="dxa"/>
            </w:tcMar>
            <w:hideMark/>
          </w:tcPr>
          <w:p w14:paraId="1B70814C" w14:textId="77777777" w:rsidR="00C90B63" w:rsidRPr="005A7116" w:rsidRDefault="00C90B63" w:rsidP="000D6F32">
            <w:pPr>
              <w:spacing w:after="0" w:line="240" w:lineRule="auto"/>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аннуитеттік сақтандыру, оның ішінде:</w:t>
            </w:r>
          </w:p>
        </w:tc>
        <w:tc>
          <w:tcPr>
            <w:tcW w:w="1269" w:type="dxa"/>
            <w:tcMar>
              <w:top w:w="0" w:type="dxa"/>
              <w:left w:w="108" w:type="dxa"/>
              <w:bottom w:w="0" w:type="dxa"/>
              <w:right w:w="108" w:type="dxa"/>
            </w:tcMar>
            <w:hideMark/>
          </w:tcPr>
          <w:p w14:paraId="461D0E89"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268" w:type="dxa"/>
            <w:tcMar>
              <w:top w:w="0" w:type="dxa"/>
              <w:left w:w="108" w:type="dxa"/>
              <w:bottom w:w="0" w:type="dxa"/>
              <w:right w:w="108" w:type="dxa"/>
            </w:tcMar>
            <w:hideMark/>
          </w:tcPr>
          <w:p w14:paraId="63C37403"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268" w:type="dxa"/>
            <w:tcMar>
              <w:top w:w="0" w:type="dxa"/>
              <w:left w:w="108" w:type="dxa"/>
              <w:bottom w:w="0" w:type="dxa"/>
              <w:right w:w="108" w:type="dxa"/>
            </w:tcMar>
            <w:hideMark/>
          </w:tcPr>
          <w:p w14:paraId="5C46738D"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268" w:type="dxa"/>
            <w:tcMar>
              <w:top w:w="0" w:type="dxa"/>
              <w:left w:w="108" w:type="dxa"/>
              <w:bottom w:w="0" w:type="dxa"/>
              <w:right w:w="108" w:type="dxa"/>
            </w:tcMar>
            <w:hideMark/>
          </w:tcPr>
          <w:p w14:paraId="15CBC79C"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268" w:type="dxa"/>
            <w:tcMar>
              <w:top w:w="0" w:type="dxa"/>
              <w:left w:w="108" w:type="dxa"/>
              <w:bottom w:w="0" w:type="dxa"/>
              <w:right w:w="108" w:type="dxa"/>
            </w:tcMar>
            <w:hideMark/>
          </w:tcPr>
          <w:p w14:paraId="45B567EA"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r>
      <w:tr w:rsidR="0012267E" w:rsidRPr="005A7116" w14:paraId="367A9A12" w14:textId="77777777" w:rsidTr="00C90B63">
        <w:trPr>
          <w:jc w:val="center"/>
        </w:trPr>
        <w:tc>
          <w:tcPr>
            <w:tcW w:w="558" w:type="dxa"/>
            <w:tcMar>
              <w:top w:w="0" w:type="dxa"/>
              <w:left w:w="108" w:type="dxa"/>
              <w:bottom w:w="0" w:type="dxa"/>
              <w:right w:w="108" w:type="dxa"/>
            </w:tcMar>
            <w:hideMark/>
          </w:tcPr>
          <w:p w14:paraId="1A03B4EC"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2.2.1</w:t>
            </w:r>
          </w:p>
        </w:tc>
        <w:tc>
          <w:tcPr>
            <w:tcW w:w="2740" w:type="dxa"/>
            <w:tcMar>
              <w:top w:w="0" w:type="dxa"/>
              <w:left w:w="108" w:type="dxa"/>
              <w:bottom w:w="0" w:type="dxa"/>
              <w:right w:w="108" w:type="dxa"/>
            </w:tcMar>
            <w:hideMark/>
          </w:tcPr>
          <w:p w14:paraId="1B406F12" w14:textId="143ECA84" w:rsidR="00C90B63" w:rsidRPr="005A7116" w:rsidRDefault="00796D18" w:rsidP="000D6F32">
            <w:pPr>
              <w:spacing w:after="0" w:line="240" w:lineRule="auto"/>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w:t>
            </w:r>
            <w:r w:rsidR="00C90B63" w:rsidRPr="005A7116">
              <w:rPr>
                <w:rFonts w:ascii="Times New Roman" w:eastAsia="Times New Roman" w:hAnsi="Times New Roman"/>
                <w:color w:val="000000" w:themeColor="text1"/>
                <w:spacing w:val="2"/>
                <w:sz w:val="24"/>
                <w:szCs w:val="24"/>
              </w:rPr>
              <w:t>Қазақстан Республикасында зейнетақымен қамсыздандыру туралы</w:t>
            </w:r>
            <w:r w:rsidRPr="005A7116">
              <w:rPr>
                <w:rFonts w:ascii="Times New Roman" w:eastAsia="Times New Roman" w:hAnsi="Times New Roman"/>
                <w:color w:val="000000" w:themeColor="text1"/>
                <w:spacing w:val="2"/>
                <w:sz w:val="24"/>
                <w:szCs w:val="24"/>
              </w:rPr>
              <w:t>»</w:t>
            </w:r>
            <w:r w:rsidR="00C90B63" w:rsidRPr="005A7116">
              <w:rPr>
                <w:rFonts w:ascii="Times New Roman" w:eastAsia="Times New Roman" w:hAnsi="Times New Roman"/>
                <w:color w:val="000000" w:themeColor="text1"/>
                <w:spacing w:val="2"/>
                <w:sz w:val="24"/>
                <w:szCs w:val="24"/>
              </w:rPr>
              <w:t xml:space="preserve"> 2013 жылғы 21 маусымдағы Қазақстан Республикасының Заңына сәйкес жасалған зейнетақы аннуитетінің исламдық шарттары</w:t>
            </w:r>
          </w:p>
        </w:tc>
        <w:tc>
          <w:tcPr>
            <w:tcW w:w="1269" w:type="dxa"/>
            <w:tcMar>
              <w:top w:w="0" w:type="dxa"/>
              <w:left w:w="108" w:type="dxa"/>
              <w:bottom w:w="0" w:type="dxa"/>
              <w:right w:w="108" w:type="dxa"/>
            </w:tcMar>
            <w:hideMark/>
          </w:tcPr>
          <w:p w14:paraId="11F1B4E6"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268" w:type="dxa"/>
            <w:tcMar>
              <w:top w:w="0" w:type="dxa"/>
              <w:left w:w="108" w:type="dxa"/>
              <w:bottom w:w="0" w:type="dxa"/>
              <w:right w:w="108" w:type="dxa"/>
            </w:tcMar>
            <w:hideMark/>
          </w:tcPr>
          <w:p w14:paraId="00B5873E"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268" w:type="dxa"/>
            <w:tcMar>
              <w:top w:w="0" w:type="dxa"/>
              <w:left w:w="108" w:type="dxa"/>
              <w:bottom w:w="0" w:type="dxa"/>
              <w:right w:w="108" w:type="dxa"/>
            </w:tcMar>
            <w:hideMark/>
          </w:tcPr>
          <w:p w14:paraId="4F120507"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268" w:type="dxa"/>
            <w:tcMar>
              <w:top w:w="0" w:type="dxa"/>
              <w:left w:w="108" w:type="dxa"/>
              <w:bottom w:w="0" w:type="dxa"/>
              <w:right w:w="108" w:type="dxa"/>
            </w:tcMar>
            <w:hideMark/>
          </w:tcPr>
          <w:p w14:paraId="0157BD88"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268" w:type="dxa"/>
            <w:tcMar>
              <w:top w:w="0" w:type="dxa"/>
              <w:left w:w="108" w:type="dxa"/>
              <w:bottom w:w="0" w:type="dxa"/>
              <w:right w:w="108" w:type="dxa"/>
            </w:tcMar>
            <w:hideMark/>
          </w:tcPr>
          <w:p w14:paraId="1E0EBD23"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r>
      <w:tr w:rsidR="0012267E" w:rsidRPr="005A7116" w14:paraId="1FC0A691" w14:textId="77777777" w:rsidTr="00C90B63">
        <w:trPr>
          <w:jc w:val="center"/>
        </w:trPr>
        <w:tc>
          <w:tcPr>
            <w:tcW w:w="558" w:type="dxa"/>
            <w:tcMar>
              <w:top w:w="0" w:type="dxa"/>
              <w:left w:w="108" w:type="dxa"/>
              <w:bottom w:w="0" w:type="dxa"/>
              <w:right w:w="108" w:type="dxa"/>
            </w:tcMar>
            <w:hideMark/>
          </w:tcPr>
          <w:p w14:paraId="187565EB"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2.2.2</w:t>
            </w:r>
          </w:p>
        </w:tc>
        <w:tc>
          <w:tcPr>
            <w:tcW w:w="2740" w:type="dxa"/>
            <w:tcMar>
              <w:top w:w="0" w:type="dxa"/>
              <w:left w:w="108" w:type="dxa"/>
              <w:bottom w:w="0" w:type="dxa"/>
              <w:right w:w="108" w:type="dxa"/>
            </w:tcMar>
            <w:hideMark/>
          </w:tcPr>
          <w:p w14:paraId="6AD39B2C" w14:textId="48B3A818" w:rsidR="00C90B63" w:rsidRPr="005A7116" w:rsidRDefault="00796D18" w:rsidP="000D6F32">
            <w:pPr>
              <w:spacing w:after="0" w:line="240" w:lineRule="auto"/>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w:t>
            </w:r>
            <w:r w:rsidR="00C90B63" w:rsidRPr="005A7116">
              <w:rPr>
                <w:rFonts w:ascii="Times New Roman" w:eastAsia="Times New Roman" w:hAnsi="Times New Roman"/>
                <w:color w:val="000000" w:themeColor="text1"/>
                <w:spacing w:val="2"/>
                <w:sz w:val="24"/>
                <w:szCs w:val="24"/>
              </w:rPr>
              <w:t>Қызмет кер еңбек (қызметтік) міндеттерін атқарған кезде оны жазатайым оқиғалардан міндетті сақтандыру туралы</w:t>
            </w:r>
            <w:r w:rsidRPr="005A7116">
              <w:rPr>
                <w:rFonts w:ascii="Times New Roman" w:eastAsia="Times New Roman" w:hAnsi="Times New Roman"/>
                <w:color w:val="000000" w:themeColor="text1"/>
                <w:spacing w:val="2"/>
                <w:sz w:val="24"/>
                <w:szCs w:val="24"/>
              </w:rPr>
              <w:t>»</w:t>
            </w:r>
            <w:r w:rsidR="00C90B63" w:rsidRPr="005A7116">
              <w:rPr>
                <w:rFonts w:ascii="Times New Roman" w:eastAsia="Times New Roman" w:hAnsi="Times New Roman"/>
                <w:color w:val="000000" w:themeColor="text1"/>
                <w:spacing w:val="2"/>
                <w:sz w:val="24"/>
                <w:szCs w:val="24"/>
              </w:rPr>
              <w:t xml:space="preserve"> 2005 жылғы 7 ақпандағы Қазақстан Республикасының Заңына сәйкес жасалған аннуитет тің исламдық шарттары</w:t>
            </w:r>
          </w:p>
        </w:tc>
        <w:tc>
          <w:tcPr>
            <w:tcW w:w="1269" w:type="dxa"/>
            <w:tcMar>
              <w:top w:w="0" w:type="dxa"/>
              <w:left w:w="108" w:type="dxa"/>
              <w:bottom w:w="0" w:type="dxa"/>
              <w:right w:w="108" w:type="dxa"/>
            </w:tcMar>
            <w:hideMark/>
          </w:tcPr>
          <w:p w14:paraId="52F4C6AB"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268" w:type="dxa"/>
            <w:tcMar>
              <w:top w:w="0" w:type="dxa"/>
              <w:left w:w="108" w:type="dxa"/>
              <w:bottom w:w="0" w:type="dxa"/>
              <w:right w:w="108" w:type="dxa"/>
            </w:tcMar>
            <w:hideMark/>
          </w:tcPr>
          <w:p w14:paraId="13766651"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268" w:type="dxa"/>
            <w:tcMar>
              <w:top w:w="0" w:type="dxa"/>
              <w:left w:w="108" w:type="dxa"/>
              <w:bottom w:w="0" w:type="dxa"/>
              <w:right w:w="108" w:type="dxa"/>
            </w:tcMar>
            <w:hideMark/>
          </w:tcPr>
          <w:p w14:paraId="403FDCE2"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268" w:type="dxa"/>
            <w:tcMar>
              <w:top w:w="0" w:type="dxa"/>
              <w:left w:w="108" w:type="dxa"/>
              <w:bottom w:w="0" w:type="dxa"/>
              <w:right w:w="108" w:type="dxa"/>
            </w:tcMar>
            <w:hideMark/>
          </w:tcPr>
          <w:p w14:paraId="6D09B16D"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268" w:type="dxa"/>
            <w:tcMar>
              <w:top w:w="0" w:type="dxa"/>
              <w:left w:w="108" w:type="dxa"/>
              <w:bottom w:w="0" w:type="dxa"/>
              <w:right w:w="108" w:type="dxa"/>
            </w:tcMar>
            <w:hideMark/>
          </w:tcPr>
          <w:p w14:paraId="27E88EF2"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r>
      <w:tr w:rsidR="0012267E" w:rsidRPr="005A7116" w14:paraId="0CB4667B" w14:textId="77777777" w:rsidTr="00C90B63">
        <w:trPr>
          <w:jc w:val="center"/>
        </w:trPr>
        <w:tc>
          <w:tcPr>
            <w:tcW w:w="558" w:type="dxa"/>
            <w:tcMar>
              <w:top w:w="0" w:type="dxa"/>
              <w:left w:w="108" w:type="dxa"/>
              <w:bottom w:w="0" w:type="dxa"/>
              <w:right w:w="108" w:type="dxa"/>
            </w:tcMar>
            <w:hideMark/>
          </w:tcPr>
          <w:p w14:paraId="3CC2DB8C"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2.2.3</w:t>
            </w:r>
          </w:p>
        </w:tc>
        <w:tc>
          <w:tcPr>
            <w:tcW w:w="2740" w:type="dxa"/>
            <w:tcMar>
              <w:top w:w="0" w:type="dxa"/>
              <w:left w:w="108" w:type="dxa"/>
              <w:bottom w:w="0" w:type="dxa"/>
              <w:right w:w="108" w:type="dxa"/>
            </w:tcMar>
            <w:hideMark/>
          </w:tcPr>
          <w:p w14:paraId="1A6D5FA8" w14:textId="77777777" w:rsidR="00C90B63" w:rsidRPr="005A7116" w:rsidRDefault="00C90B63" w:rsidP="000D6F32">
            <w:pPr>
              <w:spacing w:after="0" w:line="240" w:lineRule="auto"/>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аннуиттік исламдық сақтандырудың өзге де түрлері</w:t>
            </w:r>
          </w:p>
        </w:tc>
        <w:tc>
          <w:tcPr>
            <w:tcW w:w="1269" w:type="dxa"/>
            <w:tcMar>
              <w:top w:w="0" w:type="dxa"/>
              <w:left w:w="108" w:type="dxa"/>
              <w:bottom w:w="0" w:type="dxa"/>
              <w:right w:w="108" w:type="dxa"/>
            </w:tcMar>
            <w:hideMark/>
          </w:tcPr>
          <w:p w14:paraId="70FB62AE"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268" w:type="dxa"/>
            <w:tcMar>
              <w:top w:w="0" w:type="dxa"/>
              <w:left w:w="108" w:type="dxa"/>
              <w:bottom w:w="0" w:type="dxa"/>
              <w:right w:w="108" w:type="dxa"/>
            </w:tcMar>
            <w:hideMark/>
          </w:tcPr>
          <w:p w14:paraId="7705A551"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268" w:type="dxa"/>
            <w:tcMar>
              <w:top w:w="0" w:type="dxa"/>
              <w:left w:w="108" w:type="dxa"/>
              <w:bottom w:w="0" w:type="dxa"/>
              <w:right w:w="108" w:type="dxa"/>
            </w:tcMar>
            <w:hideMark/>
          </w:tcPr>
          <w:p w14:paraId="2EA41B39"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268" w:type="dxa"/>
            <w:tcMar>
              <w:top w:w="0" w:type="dxa"/>
              <w:left w:w="108" w:type="dxa"/>
              <w:bottom w:w="0" w:type="dxa"/>
              <w:right w:w="108" w:type="dxa"/>
            </w:tcMar>
            <w:hideMark/>
          </w:tcPr>
          <w:p w14:paraId="68B52ADA"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268" w:type="dxa"/>
            <w:tcMar>
              <w:top w:w="0" w:type="dxa"/>
              <w:left w:w="108" w:type="dxa"/>
              <w:bottom w:w="0" w:type="dxa"/>
              <w:right w:w="108" w:type="dxa"/>
            </w:tcMar>
            <w:hideMark/>
          </w:tcPr>
          <w:p w14:paraId="0939E289"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r>
      <w:tr w:rsidR="0012267E" w:rsidRPr="005A7116" w14:paraId="03254175" w14:textId="77777777" w:rsidTr="00C90B63">
        <w:trPr>
          <w:jc w:val="center"/>
        </w:trPr>
        <w:tc>
          <w:tcPr>
            <w:tcW w:w="558" w:type="dxa"/>
            <w:tcMar>
              <w:top w:w="0" w:type="dxa"/>
              <w:left w:w="108" w:type="dxa"/>
              <w:bottom w:w="0" w:type="dxa"/>
              <w:right w:w="108" w:type="dxa"/>
            </w:tcMar>
            <w:hideMark/>
          </w:tcPr>
          <w:p w14:paraId="7FCC45CF"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2.3</w:t>
            </w:r>
          </w:p>
        </w:tc>
        <w:tc>
          <w:tcPr>
            <w:tcW w:w="2740" w:type="dxa"/>
            <w:tcMar>
              <w:top w:w="0" w:type="dxa"/>
              <w:left w:w="108" w:type="dxa"/>
              <w:bottom w:w="0" w:type="dxa"/>
              <w:right w:w="108" w:type="dxa"/>
            </w:tcMar>
            <w:hideMark/>
          </w:tcPr>
          <w:p w14:paraId="5A9F2131" w14:textId="77777777" w:rsidR="00C90B63" w:rsidRPr="005A7116" w:rsidRDefault="00C90B63" w:rsidP="000D6F32">
            <w:pPr>
              <w:spacing w:after="0" w:line="240" w:lineRule="auto"/>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жазатайым жағдайлар дан сақтандыру</w:t>
            </w:r>
          </w:p>
        </w:tc>
        <w:tc>
          <w:tcPr>
            <w:tcW w:w="1269" w:type="dxa"/>
            <w:tcMar>
              <w:top w:w="0" w:type="dxa"/>
              <w:left w:w="108" w:type="dxa"/>
              <w:bottom w:w="0" w:type="dxa"/>
              <w:right w:w="108" w:type="dxa"/>
            </w:tcMar>
            <w:hideMark/>
          </w:tcPr>
          <w:p w14:paraId="25C92C8B"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268" w:type="dxa"/>
            <w:tcMar>
              <w:top w:w="0" w:type="dxa"/>
              <w:left w:w="108" w:type="dxa"/>
              <w:bottom w:w="0" w:type="dxa"/>
              <w:right w:w="108" w:type="dxa"/>
            </w:tcMar>
            <w:hideMark/>
          </w:tcPr>
          <w:p w14:paraId="31BE9EDF"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268" w:type="dxa"/>
            <w:tcMar>
              <w:top w:w="0" w:type="dxa"/>
              <w:left w:w="108" w:type="dxa"/>
              <w:bottom w:w="0" w:type="dxa"/>
              <w:right w:w="108" w:type="dxa"/>
            </w:tcMar>
            <w:hideMark/>
          </w:tcPr>
          <w:p w14:paraId="78E1AAB3"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268" w:type="dxa"/>
            <w:tcMar>
              <w:top w:w="0" w:type="dxa"/>
              <w:left w:w="108" w:type="dxa"/>
              <w:bottom w:w="0" w:type="dxa"/>
              <w:right w:w="108" w:type="dxa"/>
            </w:tcMar>
            <w:hideMark/>
          </w:tcPr>
          <w:p w14:paraId="045E7F21"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268" w:type="dxa"/>
            <w:tcMar>
              <w:top w:w="0" w:type="dxa"/>
              <w:left w:w="108" w:type="dxa"/>
              <w:bottom w:w="0" w:type="dxa"/>
              <w:right w:w="108" w:type="dxa"/>
            </w:tcMar>
            <w:hideMark/>
          </w:tcPr>
          <w:p w14:paraId="383FD042"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r>
      <w:tr w:rsidR="0012267E" w:rsidRPr="005A7116" w14:paraId="5D942C80" w14:textId="77777777" w:rsidTr="00C90B63">
        <w:trPr>
          <w:jc w:val="center"/>
        </w:trPr>
        <w:tc>
          <w:tcPr>
            <w:tcW w:w="558" w:type="dxa"/>
            <w:tcMar>
              <w:top w:w="0" w:type="dxa"/>
              <w:left w:w="108" w:type="dxa"/>
              <w:bottom w:w="0" w:type="dxa"/>
              <w:right w:w="108" w:type="dxa"/>
            </w:tcMar>
            <w:hideMark/>
          </w:tcPr>
          <w:p w14:paraId="474CD1F0"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2.4</w:t>
            </w:r>
          </w:p>
        </w:tc>
        <w:tc>
          <w:tcPr>
            <w:tcW w:w="2740" w:type="dxa"/>
            <w:tcMar>
              <w:top w:w="0" w:type="dxa"/>
              <w:left w:w="108" w:type="dxa"/>
              <w:bottom w:w="0" w:type="dxa"/>
              <w:right w:w="108" w:type="dxa"/>
            </w:tcMar>
            <w:hideMark/>
          </w:tcPr>
          <w:p w14:paraId="691EB303" w14:textId="77777777" w:rsidR="00C90B63" w:rsidRPr="005A7116" w:rsidRDefault="00C90B63" w:rsidP="000D6F32">
            <w:pPr>
              <w:spacing w:after="0" w:line="240" w:lineRule="auto"/>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ауырған жағдайда сақтандыру, оның ішінде:</w:t>
            </w:r>
          </w:p>
        </w:tc>
        <w:tc>
          <w:tcPr>
            <w:tcW w:w="1269" w:type="dxa"/>
            <w:tcMar>
              <w:top w:w="0" w:type="dxa"/>
              <w:left w:w="108" w:type="dxa"/>
              <w:bottom w:w="0" w:type="dxa"/>
              <w:right w:w="108" w:type="dxa"/>
            </w:tcMar>
            <w:hideMark/>
          </w:tcPr>
          <w:p w14:paraId="59C66E3A"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268" w:type="dxa"/>
            <w:tcMar>
              <w:top w:w="0" w:type="dxa"/>
              <w:left w:w="108" w:type="dxa"/>
              <w:bottom w:w="0" w:type="dxa"/>
              <w:right w:w="108" w:type="dxa"/>
            </w:tcMar>
            <w:hideMark/>
          </w:tcPr>
          <w:p w14:paraId="2C7F95BE"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268" w:type="dxa"/>
            <w:tcMar>
              <w:top w:w="0" w:type="dxa"/>
              <w:left w:w="108" w:type="dxa"/>
              <w:bottom w:w="0" w:type="dxa"/>
              <w:right w:w="108" w:type="dxa"/>
            </w:tcMar>
            <w:hideMark/>
          </w:tcPr>
          <w:p w14:paraId="35A0585D"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268" w:type="dxa"/>
            <w:tcMar>
              <w:top w:w="0" w:type="dxa"/>
              <w:left w:w="108" w:type="dxa"/>
              <w:bottom w:w="0" w:type="dxa"/>
              <w:right w:w="108" w:type="dxa"/>
            </w:tcMar>
            <w:hideMark/>
          </w:tcPr>
          <w:p w14:paraId="636AC66B"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268" w:type="dxa"/>
            <w:tcMar>
              <w:top w:w="0" w:type="dxa"/>
              <w:left w:w="108" w:type="dxa"/>
              <w:bottom w:w="0" w:type="dxa"/>
              <w:right w:w="108" w:type="dxa"/>
            </w:tcMar>
            <w:hideMark/>
          </w:tcPr>
          <w:p w14:paraId="124AE086"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r>
      <w:tr w:rsidR="0012267E" w:rsidRPr="005A7116" w14:paraId="1D0DD5DB" w14:textId="77777777" w:rsidTr="00C90B63">
        <w:trPr>
          <w:jc w:val="center"/>
        </w:trPr>
        <w:tc>
          <w:tcPr>
            <w:tcW w:w="558" w:type="dxa"/>
            <w:tcMar>
              <w:top w:w="0" w:type="dxa"/>
              <w:left w:w="108" w:type="dxa"/>
              <w:bottom w:w="0" w:type="dxa"/>
              <w:right w:w="108" w:type="dxa"/>
            </w:tcMar>
            <w:hideMark/>
          </w:tcPr>
          <w:p w14:paraId="187C10B4"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2.4.1</w:t>
            </w:r>
          </w:p>
        </w:tc>
        <w:tc>
          <w:tcPr>
            <w:tcW w:w="2740" w:type="dxa"/>
            <w:tcMar>
              <w:top w:w="0" w:type="dxa"/>
              <w:left w:w="108" w:type="dxa"/>
              <w:bottom w:w="0" w:type="dxa"/>
              <w:right w:w="108" w:type="dxa"/>
            </w:tcMar>
            <w:hideMark/>
          </w:tcPr>
          <w:p w14:paraId="6A9999F0" w14:textId="77777777" w:rsidR="00C90B63" w:rsidRPr="005A7116" w:rsidRDefault="00C90B63" w:rsidP="000D6F32">
            <w:pPr>
              <w:spacing w:after="0" w:line="240" w:lineRule="auto"/>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шетелге шығатындар</w:t>
            </w:r>
          </w:p>
        </w:tc>
        <w:tc>
          <w:tcPr>
            <w:tcW w:w="1269" w:type="dxa"/>
            <w:tcMar>
              <w:top w:w="0" w:type="dxa"/>
              <w:left w:w="108" w:type="dxa"/>
              <w:bottom w:w="0" w:type="dxa"/>
              <w:right w:w="108" w:type="dxa"/>
            </w:tcMar>
            <w:hideMark/>
          </w:tcPr>
          <w:p w14:paraId="21B37025"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7BE1FAC1"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275DAA9C"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4F66FD1C"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3D08FE3A"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p>
        </w:tc>
      </w:tr>
      <w:tr w:rsidR="0012267E" w:rsidRPr="005A7116" w14:paraId="7BF3FD9D" w14:textId="77777777" w:rsidTr="00C90B63">
        <w:trPr>
          <w:jc w:val="center"/>
        </w:trPr>
        <w:tc>
          <w:tcPr>
            <w:tcW w:w="558" w:type="dxa"/>
            <w:tcMar>
              <w:top w:w="0" w:type="dxa"/>
              <w:left w:w="108" w:type="dxa"/>
              <w:bottom w:w="0" w:type="dxa"/>
              <w:right w:w="108" w:type="dxa"/>
            </w:tcMar>
            <w:hideMark/>
          </w:tcPr>
          <w:p w14:paraId="36D203C8"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2.5</w:t>
            </w:r>
          </w:p>
        </w:tc>
        <w:tc>
          <w:tcPr>
            <w:tcW w:w="2740" w:type="dxa"/>
            <w:tcMar>
              <w:top w:w="0" w:type="dxa"/>
              <w:left w:w="108" w:type="dxa"/>
              <w:bottom w:w="0" w:type="dxa"/>
              <w:right w:w="108" w:type="dxa"/>
            </w:tcMar>
            <w:hideMark/>
          </w:tcPr>
          <w:p w14:paraId="31E7E59A" w14:textId="77777777" w:rsidR="00C90B63" w:rsidRPr="005A7116" w:rsidRDefault="00C90B63" w:rsidP="000D6F32">
            <w:pPr>
              <w:spacing w:after="0" w:line="240" w:lineRule="auto"/>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исламдық сақтандырудың өзге түрлері (сыныптары)</w:t>
            </w:r>
          </w:p>
        </w:tc>
        <w:tc>
          <w:tcPr>
            <w:tcW w:w="1269" w:type="dxa"/>
            <w:tcMar>
              <w:top w:w="0" w:type="dxa"/>
              <w:left w:w="108" w:type="dxa"/>
              <w:bottom w:w="0" w:type="dxa"/>
              <w:right w:w="108" w:type="dxa"/>
            </w:tcMar>
            <w:hideMark/>
          </w:tcPr>
          <w:p w14:paraId="28600589"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268" w:type="dxa"/>
            <w:tcMar>
              <w:top w:w="0" w:type="dxa"/>
              <w:left w:w="108" w:type="dxa"/>
              <w:bottom w:w="0" w:type="dxa"/>
              <w:right w:w="108" w:type="dxa"/>
            </w:tcMar>
            <w:hideMark/>
          </w:tcPr>
          <w:p w14:paraId="06C12247"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268" w:type="dxa"/>
            <w:tcMar>
              <w:top w:w="0" w:type="dxa"/>
              <w:left w:w="108" w:type="dxa"/>
              <w:bottom w:w="0" w:type="dxa"/>
              <w:right w:w="108" w:type="dxa"/>
            </w:tcMar>
            <w:hideMark/>
          </w:tcPr>
          <w:p w14:paraId="3A4CB88A"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268" w:type="dxa"/>
            <w:tcMar>
              <w:top w:w="0" w:type="dxa"/>
              <w:left w:w="108" w:type="dxa"/>
              <w:bottom w:w="0" w:type="dxa"/>
              <w:right w:w="108" w:type="dxa"/>
            </w:tcMar>
            <w:hideMark/>
          </w:tcPr>
          <w:p w14:paraId="2C504932"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268" w:type="dxa"/>
            <w:tcMar>
              <w:top w:w="0" w:type="dxa"/>
              <w:left w:w="108" w:type="dxa"/>
              <w:bottom w:w="0" w:type="dxa"/>
              <w:right w:w="108" w:type="dxa"/>
            </w:tcMar>
            <w:hideMark/>
          </w:tcPr>
          <w:p w14:paraId="1F14CC72"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r>
      <w:tr w:rsidR="0012267E" w:rsidRPr="005A7116" w14:paraId="42925119" w14:textId="77777777" w:rsidTr="00C90B63">
        <w:trPr>
          <w:jc w:val="center"/>
        </w:trPr>
        <w:tc>
          <w:tcPr>
            <w:tcW w:w="558" w:type="dxa"/>
            <w:tcMar>
              <w:top w:w="0" w:type="dxa"/>
              <w:left w:w="108" w:type="dxa"/>
              <w:bottom w:w="0" w:type="dxa"/>
              <w:right w:w="108" w:type="dxa"/>
            </w:tcMar>
            <w:hideMark/>
          </w:tcPr>
          <w:p w14:paraId="5A5565D2"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3</w:t>
            </w:r>
          </w:p>
        </w:tc>
        <w:tc>
          <w:tcPr>
            <w:tcW w:w="2740" w:type="dxa"/>
            <w:tcMar>
              <w:top w:w="0" w:type="dxa"/>
              <w:left w:w="108" w:type="dxa"/>
              <w:bottom w:w="0" w:type="dxa"/>
              <w:right w:w="108" w:type="dxa"/>
            </w:tcMar>
            <w:hideMark/>
          </w:tcPr>
          <w:p w14:paraId="193017D0" w14:textId="77777777" w:rsidR="00C90B63" w:rsidRPr="005A7116" w:rsidRDefault="00C90B63" w:rsidP="000D6F32">
            <w:pPr>
              <w:spacing w:after="0" w:line="240" w:lineRule="auto"/>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Ерікті мүліктік сақтандыру</w:t>
            </w:r>
          </w:p>
        </w:tc>
        <w:tc>
          <w:tcPr>
            <w:tcW w:w="1269" w:type="dxa"/>
            <w:tcMar>
              <w:top w:w="0" w:type="dxa"/>
              <w:left w:w="108" w:type="dxa"/>
              <w:bottom w:w="0" w:type="dxa"/>
              <w:right w:w="108" w:type="dxa"/>
            </w:tcMar>
            <w:hideMark/>
          </w:tcPr>
          <w:p w14:paraId="650E36F7"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6D5F889B"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05088B36"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33D1557C"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00C938BD"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3921BDCE" w14:textId="77777777" w:rsidTr="00C90B63">
        <w:trPr>
          <w:jc w:val="center"/>
        </w:trPr>
        <w:tc>
          <w:tcPr>
            <w:tcW w:w="558" w:type="dxa"/>
            <w:tcMar>
              <w:top w:w="0" w:type="dxa"/>
              <w:left w:w="108" w:type="dxa"/>
              <w:bottom w:w="0" w:type="dxa"/>
              <w:right w:w="108" w:type="dxa"/>
            </w:tcMar>
            <w:hideMark/>
          </w:tcPr>
          <w:p w14:paraId="023E0CE5"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3.1</w:t>
            </w:r>
          </w:p>
        </w:tc>
        <w:tc>
          <w:tcPr>
            <w:tcW w:w="2740" w:type="dxa"/>
            <w:tcMar>
              <w:top w:w="0" w:type="dxa"/>
              <w:left w:w="108" w:type="dxa"/>
              <w:bottom w:w="0" w:type="dxa"/>
              <w:right w:w="108" w:type="dxa"/>
            </w:tcMar>
            <w:hideMark/>
          </w:tcPr>
          <w:p w14:paraId="21815FD8" w14:textId="77777777" w:rsidR="00C90B63" w:rsidRPr="005A7116" w:rsidRDefault="00C90B63" w:rsidP="000D6F32">
            <w:pPr>
              <w:spacing w:after="0" w:line="240" w:lineRule="auto"/>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 xml:space="preserve">автомобиль көлігін </w:t>
            </w:r>
            <w:r w:rsidRPr="005A7116">
              <w:rPr>
                <w:rFonts w:ascii="Times New Roman" w:eastAsia="Times New Roman" w:hAnsi="Times New Roman"/>
                <w:color w:val="000000" w:themeColor="text1"/>
                <w:spacing w:val="2"/>
                <w:sz w:val="24"/>
                <w:szCs w:val="24"/>
              </w:rPr>
              <w:lastRenderedPageBreak/>
              <w:t>сақтан дыру</w:t>
            </w:r>
          </w:p>
        </w:tc>
        <w:tc>
          <w:tcPr>
            <w:tcW w:w="1269" w:type="dxa"/>
            <w:tcMar>
              <w:top w:w="0" w:type="dxa"/>
              <w:left w:w="108" w:type="dxa"/>
              <w:bottom w:w="0" w:type="dxa"/>
              <w:right w:w="108" w:type="dxa"/>
            </w:tcMar>
            <w:hideMark/>
          </w:tcPr>
          <w:p w14:paraId="7B46B337"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62563C57"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2155BD15"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7143A28C"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4ABFBF7B"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5911BA5E" w14:textId="77777777" w:rsidTr="00C90B63">
        <w:trPr>
          <w:jc w:val="center"/>
        </w:trPr>
        <w:tc>
          <w:tcPr>
            <w:tcW w:w="558" w:type="dxa"/>
            <w:tcMar>
              <w:top w:w="0" w:type="dxa"/>
              <w:left w:w="108" w:type="dxa"/>
              <w:bottom w:w="0" w:type="dxa"/>
              <w:right w:w="108" w:type="dxa"/>
            </w:tcMar>
            <w:hideMark/>
          </w:tcPr>
          <w:p w14:paraId="5E7B65CB"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lastRenderedPageBreak/>
              <w:t>3.2</w:t>
            </w:r>
          </w:p>
        </w:tc>
        <w:tc>
          <w:tcPr>
            <w:tcW w:w="2740" w:type="dxa"/>
            <w:tcMar>
              <w:top w:w="0" w:type="dxa"/>
              <w:left w:w="108" w:type="dxa"/>
              <w:bottom w:w="0" w:type="dxa"/>
              <w:right w:w="108" w:type="dxa"/>
            </w:tcMar>
            <w:hideMark/>
          </w:tcPr>
          <w:p w14:paraId="3EFD1468" w14:textId="77777777" w:rsidR="00C90B63" w:rsidRPr="005A7116" w:rsidRDefault="00C90B63" w:rsidP="000D6F32">
            <w:pPr>
              <w:spacing w:after="0" w:line="240" w:lineRule="auto"/>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темір жол көлігін сақтандыру</w:t>
            </w:r>
          </w:p>
        </w:tc>
        <w:tc>
          <w:tcPr>
            <w:tcW w:w="1269" w:type="dxa"/>
            <w:tcMar>
              <w:top w:w="0" w:type="dxa"/>
              <w:left w:w="108" w:type="dxa"/>
              <w:bottom w:w="0" w:type="dxa"/>
              <w:right w:w="108" w:type="dxa"/>
            </w:tcMar>
            <w:hideMark/>
          </w:tcPr>
          <w:p w14:paraId="0E04B6B2"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65E18721"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1809ED3C"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4FDECE05"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31926AA3"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649C15DA" w14:textId="77777777" w:rsidTr="00C90B63">
        <w:trPr>
          <w:jc w:val="center"/>
        </w:trPr>
        <w:tc>
          <w:tcPr>
            <w:tcW w:w="558" w:type="dxa"/>
            <w:tcMar>
              <w:top w:w="0" w:type="dxa"/>
              <w:left w:w="108" w:type="dxa"/>
              <w:bottom w:w="0" w:type="dxa"/>
              <w:right w:w="108" w:type="dxa"/>
            </w:tcMar>
            <w:hideMark/>
          </w:tcPr>
          <w:p w14:paraId="1827891C"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3.3</w:t>
            </w:r>
          </w:p>
        </w:tc>
        <w:tc>
          <w:tcPr>
            <w:tcW w:w="2740" w:type="dxa"/>
            <w:tcMar>
              <w:top w:w="0" w:type="dxa"/>
              <w:left w:w="108" w:type="dxa"/>
              <w:bottom w:w="0" w:type="dxa"/>
              <w:right w:w="108" w:type="dxa"/>
            </w:tcMar>
            <w:hideMark/>
          </w:tcPr>
          <w:p w14:paraId="3FC3AC4C" w14:textId="77777777" w:rsidR="00C90B63" w:rsidRPr="005A7116" w:rsidRDefault="00C90B63" w:rsidP="000D6F32">
            <w:pPr>
              <w:spacing w:after="0" w:line="240" w:lineRule="auto"/>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әуе көлігін сақтандыру</w:t>
            </w:r>
          </w:p>
        </w:tc>
        <w:tc>
          <w:tcPr>
            <w:tcW w:w="1269" w:type="dxa"/>
            <w:tcMar>
              <w:top w:w="0" w:type="dxa"/>
              <w:left w:w="108" w:type="dxa"/>
              <w:bottom w:w="0" w:type="dxa"/>
              <w:right w:w="108" w:type="dxa"/>
            </w:tcMar>
            <w:hideMark/>
          </w:tcPr>
          <w:p w14:paraId="50B5B121"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655930CD"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29B2254E"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324DEC57"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727098A0"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4B1BDD00" w14:textId="77777777" w:rsidTr="00C90B63">
        <w:trPr>
          <w:jc w:val="center"/>
        </w:trPr>
        <w:tc>
          <w:tcPr>
            <w:tcW w:w="558" w:type="dxa"/>
            <w:tcMar>
              <w:top w:w="0" w:type="dxa"/>
              <w:left w:w="108" w:type="dxa"/>
              <w:bottom w:w="0" w:type="dxa"/>
              <w:right w:w="108" w:type="dxa"/>
            </w:tcMar>
            <w:hideMark/>
          </w:tcPr>
          <w:p w14:paraId="52FF4368"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3.4</w:t>
            </w:r>
          </w:p>
        </w:tc>
        <w:tc>
          <w:tcPr>
            <w:tcW w:w="2740" w:type="dxa"/>
            <w:tcMar>
              <w:top w:w="0" w:type="dxa"/>
              <w:left w:w="108" w:type="dxa"/>
              <w:bottom w:w="0" w:type="dxa"/>
              <w:right w:w="108" w:type="dxa"/>
            </w:tcMar>
            <w:hideMark/>
          </w:tcPr>
          <w:p w14:paraId="25C9C63F" w14:textId="77777777" w:rsidR="00C90B63" w:rsidRPr="005A7116" w:rsidRDefault="00C90B63" w:rsidP="000D6F32">
            <w:pPr>
              <w:spacing w:after="0" w:line="240" w:lineRule="auto"/>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су көлігін сақтандыру</w:t>
            </w:r>
          </w:p>
        </w:tc>
        <w:tc>
          <w:tcPr>
            <w:tcW w:w="1269" w:type="dxa"/>
            <w:tcMar>
              <w:top w:w="0" w:type="dxa"/>
              <w:left w:w="108" w:type="dxa"/>
              <w:bottom w:w="0" w:type="dxa"/>
              <w:right w:w="108" w:type="dxa"/>
            </w:tcMar>
            <w:hideMark/>
          </w:tcPr>
          <w:p w14:paraId="48C73414"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1D25D143"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4ED9C3B1"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13353AAA"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7C184BAB"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6CA12BA1" w14:textId="77777777" w:rsidTr="00C90B63">
        <w:trPr>
          <w:jc w:val="center"/>
        </w:trPr>
        <w:tc>
          <w:tcPr>
            <w:tcW w:w="558" w:type="dxa"/>
            <w:tcMar>
              <w:top w:w="0" w:type="dxa"/>
              <w:left w:w="108" w:type="dxa"/>
              <w:bottom w:w="0" w:type="dxa"/>
              <w:right w:w="108" w:type="dxa"/>
            </w:tcMar>
            <w:hideMark/>
          </w:tcPr>
          <w:p w14:paraId="06FA28D6"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3.5</w:t>
            </w:r>
          </w:p>
        </w:tc>
        <w:tc>
          <w:tcPr>
            <w:tcW w:w="2740" w:type="dxa"/>
            <w:tcMar>
              <w:top w:w="0" w:type="dxa"/>
              <w:left w:w="108" w:type="dxa"/>
              <w:bottom w:w="0" w:type="dxa"/>
              <w:right w:w="108" w:type="dxa"/>
            </w:tcMar>
            <w:hideMark/>
          </w:tcPr>
          <w:p w14:paraId="45FD596E" w14:textId="77777777" w:rsidR="00C90B63" w:rsidRPr="005A7116" w:rsidRDefault="00C90B63" w:rsidP="000D6F32">
            <w:pPr>
              <w:spacing w:after="0" w:line="240" w:lineRule="auto"/>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ғарыш объектілерін сақтандыру</w:t>
            </w:r>
          </w:p>
        </w:tc>
        <w:tc>
          <w:tcPr>
            <w:tcW w:w="1269" w:type="dxa"/>
            <w:tcMar>
              <w:top w:w="0" w:type="dxa"/>
              <w:left w:w="108" w:type="dxa"/>
              <w:bottom w:w="0" w:type="dxa"/>
              <w:right w:w="108" w:type="dxa"/>
            </w:tcMar>
            <w:hideMark/>
          </w:tcPr>
          <w:p w14:paraId="235CB9F0"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3755F206"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77328EBE"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699B0290"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7ABE2BBF"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1D8CCB73" w14:textId="77777777" w:rsidTr="00C90B63">
        <w:trPr>
          <w:jc w:val="center"/>
        </w:trPr>
        <w:tc>
          <w:tcPr>
            <w:tcW w:w="558" w:type="dxa"/>
            <w:tcMar>
              <w:top w:w="0" w:type="dxa"/>
              <w:left w:w="108" w:type="dxa"/>
              <w:bottom w:w="0" w:type="dxa"/>
              <w:right w:w="108" w:type="dxa"/>
            </w:tcMar>
            <w:hideMark/>
          </w:tcPr>
          <w:p w14:paraId="7E13B965"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3.6</w:t>
            </w:r>
          </w:p>
        </w:tc>
        <w:tc>
          <w:tcPr>
            <w:tcW w:w="2740" w:type="dxa"/>
            <w:tcMar>
              <w:top w:w="0" w:type="dxa"/>
              <w:left w:w="108" w:type="dxa"/>
              <w:bottom w:w="0" w:type="dxa"/>
              <w:right w:w="108" w:type="dxa"/>
            </w:tcMar>
            <w:hideMark/>
          </w:tcPr>
          <w:p w14:paraId="55BC45E9" w14:textId="77777777" w:rsidR="00C90B63" w:rsidRPr="005A7116" w:rsidRDefault="00C90B63" w:rsidP="000D6F32">
            <w:pPr>
              <w:spacing w:after="0" w:line="240" w:lineRule="auto"/>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жүктерді сақтандыру</w:t>
            </w:r>
          </w:p>
        </w:tc>
        <w:tc>
          <w:tcPr>
            <w:tcW w:w="1269" w:type="dxa"/>
            <w:tcMar>
              <w:top w:w="0" w:type="dxa"/>
              <w:left w:w="108" w:type="dxa"/>
              <w:bottom w:w="0" w:type="dxa"/>
              <w:right w:w="108" w:type="dxa"/>
            </w:tcMar>
            <w:hideMark/>
          </w:tcPr>
          <w:p w14:paraId="32D2DCFA"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5E743AC9"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2C00144D"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1A179B4D"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16AD9DD6"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7FE4965B" w14:textId="77777777" w:rsidTr="00C90B63">
        <w:trPr>
          <w:jc w:val="center"/>
        </w:trPr>
        <w:tc>
          <w:tcPr>
            <w:tcW w:w="558" w:type="dxa"/>
            <w:tcMar>
              <w:top w:w="0" w:type="dxa"/>
              <w:left w:w="108" w:type="dxa"/>
              <w:bottom w:w="0" w:type="dxa"/>
              <w:right w:w="108" w:type="dxa"/>
            </w:tcMar>
            <w:hideMark/>
          </w:tcPr>
          <w:p w14:paraId="3D65B0CD"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3.7</w:t>
            </w:r>
          </w:p>
        </w:tc>
        <w:tc>
          <w:tcPr>
            <w:tcW w:w="2740" w:type="dxa"/>
            <w:tcMar>
              <w:top w:w="0" w:type="dxa"/>
              <w:left w:w="108" w:type="dxa"/>
              <w:bottom w:w="0" w:type="dxa"/>
              <w:right w:w="108" w:type="dxa"/>
            </w:tcMar>
            <w:hideMark/>
          </w:tcPr>
          <w:p w14:paraId="013C80E4" w14:textId="77777777" w:rsidR="00C90B63" w:rsidRPr="005A7116" w:rsidRDefault="00C90B63" w:rsidP="000D6F32">
            <w:pPr>
              <w:spacing w:after="0" w:line="240" w:lineRule="auto"/>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3.1-3.6-тармақ тарын қоспағанда, мүлікті сақтандыру</w:t>
            </w:r>
          </w:p>
        </w:tc>
        <w:tc>
          <w:tcPr>
            <w:tcW w:w="1269" w:type="dxa"/>
            <w:tcMar>
              <w:top w:w="0" w:type="dxa"/>
              <w:left w:w="108" w:type="dxa"/>
              <w:bottom w:w="0" w:type="dxa"/>
              <w:right w:w="108" w:type="dxa"/>
            </w:tcMar>
            <w:hideMark/>
          </w:tcPr>
          <w:p w14:paraId="09296B32"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150211C5"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0B705ED1"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70F22225"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1414E011"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67C657A1" w14:textId="77777777" w:rsidTr="00C90B63">
        <w:trPr>
          <w:jc w:val="center"/>
        </w:trPr>
        <w:tc>
          <w:tcPr>
            <w:tcW w:w="558" w:type="dxa"/>
            <w:tcMar>
              <w:top w:w="0" w:type="dxa"/>
              <w:left w:w="108" w:type="dxa"/>
              <w:bottom w:w="0" w:type="dxa"/>
              <w:right w:w="108" w:type="dxa"/>
            </w:tcMar>
            <w:hideMark/>
          </w:tcPr>
          <w:p w14:paraId="7F692B5F"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3.8</w:t>
            </w:r>
          </w:p>
        </w:tc>
        <w:tc>
          <w:tcPr>
            <w:tcW w:w="2740" w:type="dxa"/>
            <w:tcMar>
              <w:top w:w="0" w:type="dxa"/>
              <w:left w:w="108" w:type="dxa"/>
              <w:bottom w:w="0" w:type="dxa"/>
              <w:right w:w="108" w:type="dxa"/>
            </w:tcMar>
            <w:hideMark/>
          </w:tcPr>
          <w:p w14:paraId="00B1E7B5" w14:textId="77777777" w:rsidR="00C90B63" w:rsidRPr="005A7116" w:rsidRDefault="00C90B63" w:rsidP="000D6F32">
            <w:pPr>
              <w:spacing w:after="0" w:line="240" w:lineRule="auto"/>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автомобиль көлігі иелерінің азаматтық-құқықтық жауапкершілігін сақтандыру</w:t>
            </w:r>
          </w:p>
        </w:tc>
        <w:tc>
          <w:tcPr>
            <w:tcW w:w="1269" w:type="dxa"/>
            <w:tcMar>
              <w:top w:w="0" w:type="dxa"/>
              <w:left w:w="108" w:type="dxa"/>
              <w:bottom w:w="0" w:type="dxa"/>
              <w:right w:w="108" w:type="dxa"/>
            </w:tcMar>
            <w:hideMark/>
          </w:tcPr>
          <w:p w14:paraId="4412B889"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1D3E38F0"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771B13F8"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64DA078E"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1B60B32C"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0D6820C4" w14:textId="77777777" w:rsidTr="00C90B63">
        <w:trPr>
          <w:jc w:val="center"/>
        </w:trPr>
        <w:tc>
          <w:tcPr>
            <w:tcW w:w="558" w:type="dxa"/>
            <w:tcMar>
              <w:top w:w="0" w:type="dxa"/>
              <w:left w:w="108" w:type="dxa"/>
              <w:bottom w:w="0" w:type="dxa"/>
              <w:right w:w="108" w:type="dxa"/>
            </w:tcMar>
            <w:hideMark/>
          </w:tcPr>
          <w:p w14:paraId="3F1CA19E"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3.9</w:t>
            </w:r>
          </w:p>
        </w:tc>
        <w:tc>
          <w:tcPr>
            <w:tcW w:w="2740" w:type="dxa"/>
            <w:tcMar>
              <w:top w:w="0" w:type="dxa"/>
              <w:left w:w="108" w:type="dxa"/>
              <w:bottom w:w="0" w:type="dxa"/>
              <w:right w:w="108" w:type="dxa"/>
            </w:tcMar>
            <w:hideMark/>
          </w:tcPr>
          <w:p w14:paraId="4870F3FA" w14:textId="77777777" w:rsidR="00C90B63" w:rsidRPr="005A7116" w:rsidRDefault="00C90B63" w:rsidP="000D6F32">
            <w:pPr>
              <w:spacing w:after="0" w:line="240" w:lineRule="auto"/>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әуе көлігі иелерінің азаматтық-құқықтық жауапкершілігін сақтандыру</w:t>
            </w:r>
          </w:p>
        </w:tc>
        <w:tc>
          <w:tcPr>
            <w:tcW w:w="1269" w:type="dxa"/>
            <w:tcMar>
              <w:top w:w="0" w:type="dxa"/>
              <w:left w:w="108" w:type="dxa"/>
              <w:bottom w:w="0" w:type="dxa"/>
              <w:right w:w="108" w:type="dxa"/>
            </w:tcMar>
            <w:hideMark/>
          </w:tcPr>
          <w:p w14:paraId="304CA5E6"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07852780"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1A48FCCB"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7D16C06C"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6CE0F6C7"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581F6F0B" w14:textId="77777777" w:rsidTr="00C90B63">
        <w:trPr>
          <w:jc w:val="center"/>
        </w:trPr>
        <w:tc>
          <w:tcPr>
            <w:tcW w:w="558" w:type="dxa"/>
            <w:tcMar>
              <w:top w:w="0" w:type="dxa"/>
              <w:left w:w="108" w:type="dxa"/>
              <w:bottom w:w="0" w:type="dxa"/>
              <w:right w:w="108" w:type="dxa"/>
            </w:tcMar>
            <w:hideMark/>
          </w:tcPr>
          <w:p w14:paraId="6EBDA50A"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3.10</w:t>
            </w:r>
          </w:p>
        </w:tc>
        <w:tc>
          <w:tcPr>
            <w:tcW w:w="2740" w:type="dxa"/>
            <w:tcMar>
              <w:top w:w="0" w:type="dxa"/>
              <w:left w:w="108" w:type="dxa"/>
              <w:bottom w:w="0" w:type="dxa"/>
              <w:right w:w="108" w:type="dxa"/>
            </w:tcMar>
            <w:hideMark/>
          </w:tcPr>
          <w:p w14:paraId="7C71666B" w14:textId="77777777" w:rsidR="00C90B63" w:rsidRPr="005A7116" w:rsidRDefault="00C90B63" w:rsidP="000D6F32">
            <w:pPr>
              <w:spacing w:after="0" w:line="240" w:lineRule="auto"/>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су көлігі иелерінің азаматтық-құқықтық жауапкершілігін сақтандыру</w:t>
            </w:r>
          </w:p>
        </w:tc>
        <w:tc>
          <w:tcPr>
            <w:tcW w:w="1269" w:type="dxa"/>
            <w:tcMar>
              <w:top w:w="0" w:type="dxa"/>
              <w:left w:w="108" w:type="dxa"/>
              <w:bottom w:w="0" w:type="dxa"/>
              <w:right w:w="108" w:type="dxa"/>
            </w:tcMar>
            <w:hideMark/>
          </w:tcPr>
          <w:p w14:paraId="25730564"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48A2A42B"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2280F378"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48090102"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1C788F55"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3DDC111E" w14:textId="77777777" w:rsidTr="00C90B63">
        <w:trPr>
          <w:jc w:val="center"/>
        </w:trPr>
        <w:tc>
          <w:tcPr>
            <w:tcW w:w="558" w:type="dxa"/>
            <w:tcMar>
              <w:top w:w="0" w:type="dxa"/>
              <w:left w:w="108" w:type="dxa"/>
              <w:bottom w:w="0" w:type="dxa"/>
              <w:right w:w="108" w:type="dxa"/>
            </w:tcMar>
            <w:hideMark/>
          </w:tcPr>
          <w:p w14:paraId="48F3D78E"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3.11</w:t>
            </w:r>
          </w:p>
        </w:tc>
        <w:tc>
          <w:tcPr>
            <w:tcW w:w="2740" w:type="dxa"/>
            <w:tcMar>
              <w:top w:w="0" w:type="dxa"/>
              <w:left w:w="108" w:type="dxa"/>
              <w:bottom w:w="0" w:type="dxa"/>
              <w:right w:w="108" w:type="dxa"/>
            </w:tcMar>
            <w:hideMark/>
          </w:tcPr>
          <w:p w14:paraId="4DA14544" w14:textId="77777777" w:rsidR="00C90B63" w:rsidRPr="005A7116" w:rsidRDefault="00C90B63" w:rsidP="000D6F32">
            <w:pPr>
              <w:spacing w:after="0" w:line="240" w:lineRule="auto"/>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ғарыш объектілері иелерінің азаматтық-құқықтық жауапкершілігін сақтандыру</w:t>
            </w:r>
          </w:p>
        </w:tc>
        <w:tc>
          <w:tcPr>
            <w:tcW w:w="1269" w:type="dxa"/>
            <w:tcMar>
              <w:top w:w="0" w:type="dxa"/>
              <w:left w:w="108" w:type="dxa"/>
              <w:bottom w:w="0" w:type="dxa"/>
              <w:right w:w="108" w:type="dxa"/>
            </w:tcMar>
            <w:hideMark/>
          </w:tcPr>
          <w:p w14:paraId="3EEB2402"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5DD1468D"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408C89A8"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6A89C43A"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4239C8E0"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329F1FAD" w14:textId="77777777" w:rsidTr="00C90B63">
        <w:trPr>
          <w:jc w:val="center"/>
        </w:trPr>
        <w:tc>
          <w:tcPr>
            <w:tcW w:w="558" w:type="dxa"/>
            <w:tcMar>
              <w:top w:w="0" w:type="dxa"/>
              <w:left w:w="108" w:type="dxa"/>
              <w:bottom w:w="0" w:type="dxa"/>
              <w:right w:w="108" w:type="dxa"/>
            </w:tcMar>
            <w:hideMark/>
          </w:tcPr>
          <w:p w14:paraId="3E897A46"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3.12</w:t>
            </w:r>
          </w:p>
        </w:tc>
        <w:tc>
          <w:tcPr>
            <w:tcW w:w="2740" w:type="dxa"/>
            <w:tcMar>
              <w:top w:w="0" w:type="dxa"/>
              <w:left w:w="108" w:type="dxa"/>
              <w:bottom w:w="0" w:type="dxa"/>
              <w:right w:w="108" w:type="dxa"/>
            </w:tcMar>
            <w:hideMark/>
          </w:tcPr>
          <w:p w14:paraId="3B24A91F" w14:textId="77777777" w:rsidR="00C90B63" w:rsidRPr="005A7116" w:rsidRDefault="00C90B63" w:rsidP="000D6F32">
            <w:pPr>
              <w:spacing w:after="0" w:line="240" w:lineRule="auto"/>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кәсіби жауапкершілігін сақтандыру</w:t>
            </w:r>
          </w:p>
        </w:tc>
        <w:tc>
          <w:tcPr>
            <w:tcW w:w="1269" w:type="dxa"/>
            <w:tcMar>
              <w:top w:w="0" w:type="dxa"/>
              <w:left w:w="108" w:type="dxa"/>
              <w:bottom w:w="0" w:type="dxa"/>
              <w:right w:w="108" w:type="dxa"/>
            </w:tcMar>
            <w:hideMark/>
          </w:tcPr>
          <w:p w14:paraId="0878CE00"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1D839145"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5B68D18A"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5F3B944A"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0BB4D013"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2D4DA830" w14:textId="77777777" w:rsidTr="00C90B63">
        <w:trPr>
          <w:jc w:val="center"/>
        </w:trPr>
        <w:tc>
          <w:tcPr>
            <w:tcW w:w="558" w:type="dxa"/>
            <w:tcMar>
              <w:top w:w="0" w:type="dxa"/>
              <w:left w:w="108" w:type="dxa"/>
              <w:bottom w:w="0" w:type="dxa"/>
              <w:right w:w="108" w:type="dxa"/>
            </w:tcMar>
            <w:hideMark/>
          </w:tcPr>
          <w:p w14:paraId="1D8F0139"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3.13</w:t>
            </w:r>
          </w:p>
        </w:tc>
        <w:tc>
          <w:tcPr>
            <w:tcW w:w="2740" w:type="dxa"/>
            <w:tcMar>
              <w:top w:w="0" w:type="dxa"/>
              <w:left w:w="108" w:type="dxa"/>
              <w:bottom w:w="0" w:type="dxa"/>
              <w:right w:w="108" w:type="dxa"/>
            </w:tcMar>
            <w:hideMark/>
          </w:tcPr>
          <w:p w14:paraId="122EA53A" w14:textId="77777777" w:rsidR="00C90B63" w:rsidRPr="005A7116" w:rsidRDefault="00C90B63" w:rsidP="000D6F32">
            <w:pPr>
              <w:spacing w:after="0" w:line="240" w:lineRule="auto"/>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3.8-3.12-тармақтарында көрсетілген сыныптарды қоспағанда, азаматтық-құқықтық жауапкершілікті сақтандыру</w:t>
            </w:r>
          </w:p>
        </w:tc>
        <w:tc>
          <w:tcPr>
            <w:tcW w:w="1269" w:type="dxa"/>
            <w:tcMar>
              <w:top w:w="0" w:type="dxa"/>
              <w:left w:w="108" w:type="dxa"/>
              <w:bottom w:w="0" w:type="dxa"/>
              <w:right w:w="108" w:type="dxa"/>
            </w:tcMar>
            <w:hideMark/>
          </w:tcPr>
          <w:p w14:paraId="22855A6B"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70EA851F"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7001F6B0"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1661A4AB"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3AF6E8CC"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074009FE" w14:textId="77777777" w:rsidTr="00C90B63">
        <w:trPr>
          <w:jc w:val="center"/>
        </w:trPr>
        <w:tc>
          <w:tcPr>
            <w:tcW w:w="558" w:type="dxa"/>
            <w:tcMar>
              <w:top w:w="0" w:type="dxa"/>
              <w:left w:w="108" w:type="dxa"/>
              <w:bottom w:w="0" w:type="dxa"/>
              <w:right w:w="108" w:type="dxa"/>
            </w:tcMar>
            <w:hideMark/>
          </w:tcPr>
          <w:p w14:paraId="1739F742"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3.14</w:t>
            </w:r>
          </w:p>
        </w:tc>
        <w:tc>
          <w:tcPr>
            <w:tcW w:w="2740" w:type="dxa"/>
            <w:tcMar>
              <w:top w:w="0" w:type="dxa"/>
              <w:left w:w="108" w:type="dxa"/>
              <w:bottom w:w="0" w:type="dxa"/>
              <w:right w:w="108" w:type="dxa"/>
            </w:tcMar>
            <w:hideMark/>
          </w:tcPr>
          <w:p w14:paraId="25CF4CD6" w14:textId="77777777" w:rsidR="00C90B63" w:rsidRPr="005A7116" w:rsidRDefault="00C90B63" w:rsidP="000D6F32">
            <w:pPr>
              <w:spacing w:after="0" w:line="240" w:lineRule="auto"/>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ипотеканы сақтандыру</w:t>
            </w:r>
          </w:p>
        </w:tc>
        <w:tc>
          <w:tcPr>
            <w:tcW w:w="1269" w:type="dxa"/>
            <w:tcMar>
              <w:top w:w="0" w:type="dxa"/>
              <w:left w:w="108" w:type="dxa"/>
              <w:bottom w:w="0" w:type="dxa"/>
              <w:right w:w="108" w:type="dxa"/>
            </w:tcMar>
            <w:hideMark/>
          </w:tcPr>
          <w:p w14:paraId="1CC36784"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0F66E828"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79E4F8A8"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602432BA"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67BAE069"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6CE96455" w14:textId="77777777" w:rsidTr="00C90B63">
        <w:trPr>
          <w:jc w:val="center"/>
        </w:trPr>
        <w:tc>
          <w:tcPr>
            <w:tcW w:w="558" w:type="dxa"/>
            <w:tcMar>
              <w:top w:w="0" w:type="dxa"/>
              <w:left w:w="108" w:type="dxa"/>
              <w:bottom w:w="0" w:type="dxa"/>
              <w:right w:w="108" w:type="dxa"/>
            </w:tcMar>
            <w:hideMark/>
          </w:tcPr>
          <w:p w14:paraId="3ECC13B0"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3.15</w:t>
            </w:r>
          </w:p>
        </w:tc>
        <w:tc>
          <w:tcPr>
            <w:tcW w:w="2740" w:type="dxa"/>
            <w:tcMar>
              <w:top w:w="0" w:type="dxa"/>
              <w:left w:w="108" w:type="dxa"/>
              <w:bottom w:w="0" w:type="dxa"/>
              <w:right w:w="108" w:type="dxa"/>
            </w:tcMar>
            <w:hideMark/>
          </w:tcPr>
          <w:p w14:paraId="361C2C8B" w14:textId="77777777" w:rsidR="00C90B63" w:rsidRPr="005A7116" w:rsidRDefault="00C90B63" w:rsidP="000D6F32">
            <w:pPr>
              <w:spacing w:after="0" w:line="240" w:lineRule="auto"/>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кепілдіктер мен кепілгерліктерді сақтандыру</w:t>
            </w:r>
          </w:p>
        </w:tc>
        <w:tc>
          <w:tcPr>
            <w:tcW w:w="1269" w:type="dxa"/>
            <w:tcMar>
              <w:top w:w="0" w:type="dxa"/>
              <w:left w:w="108" w:type="dxa"/>
              <w:bottom w:w="0" w:type="dxa"/>
              <w:right w:w="108" w:type="dxa"/>
            </w:tcMar>
            <w:hideMark/>
          </w:tcPr>
          <w:p w14:paraId="71E58FA8"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0EC524F5"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3C278779"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5384F6D6"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2EFE4D54"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1E226A5B" w14:textId="77777777" w:rsidTr="00C90B63">
        <w:trPr>
          <w:jc w:val="center"/>
        </w:trPr>
        <w:tc>
          <w:tcPr>
            <w:tcW w:w="558" w:type="dxa"/>
            <w:tcMar>
              <w:top w:w="0" w:type="dxa"/>
              <w:left w:w="108" w:type="dxa"/>
              <w:bottom w:w="0" w:type="dxa"/>
              <w:right w:w="108" w:type="dxa"/>
            </w:tcMar>
            <w:hideMark/>
          </w:tcPr>
          <w:p w14:paraId="50BB0265"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3.16</w:t>
            </w:r>
          </w:p>
        </w:tc>
        <w:tc>
          <w:tcPr>
            <w:tcW w:w="2740" w:type="dxa"/>
            <w:tcMar>
              <w:top w:w="0" w:type="dxa"/>
              <w:left w:w="108" w:type="dxa"/>
              <w:bottom w:w="0" w:type="dxa"/>
              <w:right w:w="108" w:type="dxa"/>
            </w:tcMar>
            <w:hideMark/>
          </w:tcPr>
          <w:p w14:paraId="3157BDBA" w14:textId="77777777" w:rsidR="00C90B63" w:rsidRPr="005A7116" w:rsidRDefault="00C90B63" w:rsidP="000D6F32">
            <w:pPr>
              <w:spacing w:after="0" w:line="240" w:lineRule="auto"/>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басқа да қаржы шығындарынан сақтандыру</w:t>
            </w:r>
          </w:p>
        </w:tc>
        <w:tc>
          <w:tcPr>
            <w:tcW w:w="1269" w:type="dxa"/>
            <w:tcMar>
              <w:top w:w="0" w:type="dxa"/>
              <w:left w:w="108" w:type="dxa"/>
              <w:bottom w:w="0" w:type="dxa"/>
              <w:right w:w="108" w:type="dxa"/>
            </w:tcMar>
            <w:hideMark/>
          </w:tcPr>
          <w:p w14:paraId="0E1644AB"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0754FB2A"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62341FB8"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04B1CF28"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3464E7EE"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2C6D7D32" w14:textId="77777777" w:rsidTr="00C90B63">
        <w:trPr>
          <w:jc w:val="center"/>
        </w:trPr>
        <w:tc>
          <w:tcPr>
            <w:tcW w:w="558" w:type="dxa"/>
            <w:tcMar>
              <w:top w:w="0" w:type="dxa"/>
              <w:left w:w="108" w:type="dxa"/>
              <w:bottom w:w="0" w:type="dxa"/>
              <w:right w:w="108" w:type="dxa"/>
            </w:tcMar>
            <w:hideMark/>
          </w:tcPr>
          <w:p w14:paraId="2956F72F"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3.17</w:t>
            </w:r>
          </w:p>
        </w:tc>
        <w:tc>
          <w:tcPr>
            <w:tcW w:w="2740" w:type="dxa"/>
            <w:tcMar>
              <w:top w:w="0" w:type="dxa"/>
              <w:left w:w="108" w:type="dxa"/>
              <w:bottom w:w="0" w:type="dxa"/>
              <w:right w:w="108" w:type="dxa"/>
            </w:tcMar>
            <w:hideMark/>
          </w:tcPr>
          <w:p w14:paraId="08557C8D" w14:textId="77777777" w:rsidR="00C90B63" w:rsidRPr="005A7116" w:rsidRDefault="00C90B63" w:rsidP="000D6F32">
            <w:pPr>
              <w:spacing w:after="0" w:line="240" w:lineRule="auto"/>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 xml:space="preserve">3.14-3.16-тармақтарда көрсетілген сыныптарды қоспағанда, қаржы </w:t>
            </w:r>
            <w:r w:rsidRPr="005A7116">
              <w:rPr>
                <w:rFonts w:ascii="Times New Roman" w:eastAsia="Times New Roman" w:hAnsi="Times New Roman"/>
                <w:color w:val="000000" w:themeColor="text1"/>
                <w:spacing w:val="2"/>
                <w:sz w:val="24"/>
                <w:szCs w:val="24"/>
              </w:rPr>
              <w:lastRenderedPageBreak/>
              <w:t>ұйымдарының шығындарын сақтандыру</w:t>
            </w:r>
          </w:p>
        </w:tc>
        <w:tc>
          <w:tcPr>
            <w:tcW w:w="1269" w:type="dxa"/>
            <w:tcMar>
              <w:top w:w="0" w:type="dxa"/>
              <w:left w:w="108" w:type="dxa"/>
              <w:bottom w:w="0" w:type="dxa"/>
              <w:right w:w="108" w:type="dxa"/>
            </w:tcMar>
            <w:hideMark/>
          </w:tcPr>
          <w:p w14:paraId="5297E2B8"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27E1A136"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15F24B78"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0B45EC93"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14917CCD"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56B8F896" w14:textId="77777777" w:rsidTr="00C90B63">
        <w:trPr>
          <w:jc w:val="center"/>
        </w:trPr>
        <w:tc>
          <w:tcPr>
            <w:tcW w:w="558" w:type="dxa"/>
            <w:tcMar>
              <w:top w:w="0" w:type="dxa"/>
              <w:left w:w="108" w:type="dxa"/>
              <w:bottom w:w="0" w:type="dxa"/>
              <w:right w:w="108" w:type="dxa"/>
            </w:tcMar>
            <w:hideMark/>
          </w:tcPr>
          <w:p w14:paraId="7F68ADE5"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lastRenderedPageBreak/>
              <w:t>3.18</w:t>
            </w:r>
          </w:p>
        </w:tc>
        <w:tc>
          <w:tcPr>
            <w:tcW w:w="2740" w:type="dxa"/>
            <w:tcMar>
              <w:top w:w="0" w:type="dxa"/>
              <w:left w:w="108" w:type="dxa"/>
              <w:bottom w:w="0" w:type="dxa"/>
              <w:right w:w="108" w:type="dxa"/>
            </w:tcMar>
            <w:hideMark/>
          </w:tcPr>
          <w:p w14:paraId="6DE41603" w14:textId="77777777" w:rsidR="00C90B63" w:rsidRPr="005A7116" w:rsidRDefault="00C90B63" w:rsidP="000D6F32">
            <w:pPr>
              <w:spacing w:after="0" w:line="240" w:lineRule="auto"/>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титулдық сақтандыру</w:t>
            </w:r>
          </w:p>
        </w:tc>
        <w:tc>
          <w:tcPr>
            <w:tcW w:w="1269" w:type="dxa"/>
            <w:tcMar>
              <w:top w:w="0" w:type="dxa"/>
              <w:left w:w="108" w:type="dxa"/>
              <w:bottom w:w="0" w:type="dxa"/>
              <w:right w:w="108" w:type="dxa"/>
            </w:tcMar>
            <w:hideMark/>
          </w:tcPr>
          <w:p w14:paraId="622D599D"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00D3C4DD"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57340A2E"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027773E3"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3BA57CFE"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42E10362" w14:textId="77777777" w:rsidTr="00C90B63">
        <w:trPr>
          <w:jc w:val="center"/>
        </w:trPr>
        <w:tc>
          <w:tcPr>
            <w:tcW w:w="558" w:type="dxa"/>
            <w:tcMar>
              <w:top w:w="0" w:type="dxa"/>
              <w:left w:w="108" w:type="dxa"/>
              <w:bottom w:w="0" w:type="dxa"/>
              <w:right w:w="108" w:type="dxa"/>
            </w:tcMar>
            <w:hideMark/>
          </w:tcPr>
          <w:p w14:paraId="11257AF2"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3.19</w:t>
            </w:r>
          </w:p>
        </w:tc>
        <w:tc>
          <w:tcPr>
            <w:tcW w:w="2740" w:type="dxa"/>
            <w:tcMar>
              <w:top w:w="0" w:type="dxa"/>
              <w:left w:w="108" w:type="dxa"/>
              <w:bottom w:w="0" w:type="dxa"/>
              <w:right w:w="108" w:type="dxa"/>
            </w:tcMar>
            <w:hideMark/>
          </w:tcPr>
          <w:p w14:paraId="65EA5155" w14:textId="77777777" w:rsidR="00C90B63" w:rsidRPr="005A7116" w:rsidRDefault="00C90B63" w:rsidP="000D6F32">
            <w:pPr>
              <w:spacing w:after="0" w:line="240" w:lineRule="auto"/>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сот шығыстарын сақтандыру</w:t>
            </w:r>
          </w:p>
        </w:tc>
        <w:tc>
          <w:tcPr>
            <w:tcW w:w="1269" w:type="dxa"/>
            <w:tcMar>
              <w:top w:w="0" w:type="dxa"/>
              <w:left w:w="108" w:type="dxa"/>
              <w:bottom w:w="0" w:type="dxa"/>
              <w:right w:w="108" w:type="dxa"/>
            </w:tcMar>
            <w:hideMark/>
          </w:tcPr>
          <w:p w14:paraId="693F054A"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31BAD8CD"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681C000B"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153AA274"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05770AAB"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38B47C73" w14:textId="77777777" w:rsidTr="00C90B63">
        <w:trPr>
          <w:jc w:val="center"/>
        </w:trPr>
        <w:tc>
          <w:tcPr>
            <w:tcW w:w="558" w:type="dxa"/>
            <w:tcMar>
              <w:top w:w="0" w:type="dxa"/>
              <w:left w:w="108" w:type="dxa"/>
              <w:bottom w:w="0" w:type="dxa"/>
              <w:right w:w="108" w:type="dxa"/>
            </w:tcMar>
            <w:hideMark/>
          </w:tcPr>
          <w:p w14:paraId="4D4BA875"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3.20</w:t>
            </w:r>
          </w:p>
        </w:tc>
        <w:tc>
          <w:tcPr>
            <w:tcW w:w="2740" w:type="dxa"/>
            <w:tcMar>
              <w:top w:w="0" w:type="dxa"/>
              <w:left w:w="108" w:type="dxa"/>
              <w:bottom w:w="0" w:type="dxa"/>
              <w:right w:w="108" w:type="dxa"/>
            </w:tcMar>
            <w:hideMark/>
          </w:tcPr>
          <w:p w14:paraId="6A8A72E2" w14:textId="77777777" w:rsidR="00C90B63" w:rsidRPr="005A7116" w:rsidRDefault="00C90B63" w:rsidP="000D6F32">
            <w:pPr>
              <w:spacing w:after="0" w:line="240" w:lineRule="auto"/>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Исламдық</w:t>
            </w:r>
            <w:r w:rsidRPr="005A7116">
              <w:rPr>
                <w:rFonts w:ascii="Times New Roman" w:eastAsia="Times New Roman" w:hAnsi="Times New Roman"/>
                <w:color w:val="000000" w:themeColor="text1"/>
                <w:spacing w:val="2"/>
                <w:sz w:val="24"/>
                <w:szCs w:val="24"/>
                <w:lang w:val="kk-KZ"/>
              </w:rPr>
              <w:t xml:space="preserve"> </w:t>
            </w:r>
            <w:r w:rsidRPr="005A7116">
              <w:rPr>
                <w:rFonts w:ascii="Times New Roman" w:eastAsia="Times New Roman" w:hAnsi="Times New Roman"/>
                <w:color w:val="000000" w:themeColor="text1"/>
                <w:spacing w:val="2"/>
                <w:sz w:val="24"/>
                <w:szCs w:val="24"/>
              </w:rPr>
              <w:t>сақтандырудың өзге түрлері (сыныптары)</w:t>
            </w:r>
          </w:p>
        </w:tc>
        <w:tc>
          <w:tcPr>
            <w:tcW w:w="1269" w:type="dxa"/>
            <w:tcMar>
              <w:top w:w="0" w:type="dxa"/>
              <w:left w:w="108" w:type="dxa"/>
              <w:bottom w:w="0" w:type="dxa"/>
              <w:right w:w="108" w:type="dxa"/>
            </w:tcMar>
            <w:hideMark/>
          </w:tcPr>
          <w:p w14:paraId="5C6634E5"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58082B81"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4C79C66F"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76BE709B"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02F2D3D0"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23950A03" w14:textId="77777777" w:rsidTr="00C90B63">
        <w:trPr>
          <w:jc w:val="center"/>
        </w:trPr>
        <w:tc>
          <w:tcPr>
            <w:tcW w:w="558" w:type="dxa"/>
            <w:tcMar>
              <w:top w:w="0" w:type="dxa"/>
              <w:left w:w="108" w:type="dxa"/>
              <w:bottom w:w="0" w:type="dxa"/>
              <w:right w:w="108" w:type="dxa"/>
            </w:tcMar>
            <w:hideMark/>
          </w:tcPr>
          <w:p w14:paraId="7F170FDB"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4</w:t>
            </w:r>
          </w:p>
        </w:tc>
        <w:tc>
          <w:tcPr>
            <w:tcW w:w="2740" w:type="dxa"/>
            <w:tcMar>
              <w:top w:w="0" w:type="dxa"/>
              <w:left w:w="108" w:type="dxa"/>
              <w:bottom w:w="0" w:type="dxa"/>
              <w:right w:w="108" w:type="dxa"/>
            </w:tcMar>
            <w:hideMark/>
          </w:tcPr>
          <w:p w14:paraId="32C851BA" w14:textId="77777777" w:rsidR="00C90B63" w:rsidRPr="005A7116" w:rsidRDefault="00C90B63" w:rsidP="000D6F32">
            <w:pPr>
              <w:spacing w:after="0" w:line="240" w:lineRule="auto"/>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Барлығы</w:t>
            </w:r>
          </w:p>
        </w:tc>
        <w:tc>
          <w:tcPr>
            <w:tcW w:w="1269" w:type="dxa"/>
            <w:tcMar>
              <w:top w:w="0" w:type="dxa"/>
              <w:left w:w="108" w:type="dxa"/>
              <w:bottom w:w="0" w:type="dxa"/>
              <w:right w:w="108" w:type="dxa"/>
            </w:tcMar>
            <w:hideMark/>
          </w:tcPr>
          <w:p w14:paraId="49F40823"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31E91011"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551A1E7D"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661071BB"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268" w:type="dxa"/>
            <w:tcMar>
              <w:top w:w="0" w:type="dxa"/>
              <w:left w:w="108" w:type="dxa"/>
              <w:bottom w:w="0" w:type="dxa"/>
              <w:right w:w="108" w:type="dxa"/>
            </w:tcMar>
            <w:hideMark/>
          </w:tcPr>
          <w:p w14:paraId="1FE80859"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bl>
    <w:p w14:paraId="27ADDA1A" w14:textId="77777777" w:rsidR="00C90B63" w:rsidRPr="005A7116" w:rsidRDefault="00C90B63" w:rsidP="001A686F">
      <w:pPr>
        <w:spacing w:after="0" w:line="240" w:lineRule="auto"/>
        <w:ind w:firstLine="709"/>
        <w:textAlignment w:val="baseline"/>
        <w:rPr>
          <w:rFonts w:ascii="Times New Roman" w:eastAsia="Times New Roman" w:hAnsi="Times New Roman"/>
          <w:color w:val="000000" w:themeColor="text1"/>
          <w:sz w:val="28"/>
          <w:szCs w:val="24"/>
        </w:rPr>
      </w:pPr>
    </w:p>
    <w:p w14:paraId="5394D616" w14:textId="6038C5A0" w:rsidR="00C90B63" w:rsidRDefault="00C90B63" w:rsidP="001A686F">
      <w:pPr>
        <w:shd w:val="clear" w:color="auto" w:fill="FFFFFF"/>
        <w:spacing w:after="0" w:line="240" w:lineRule="auto"/>
        <w:ind w:firstLine="709"/>
        <w:textAlignment w:val="baseline"/>
        <w:rPr>
          <w:rFonts w:ascii="Times New Roman" w:eastAsia="Times New Roman" w:hAnsi="Times New Roman"/>
          <w:color w:val="000000" w:themeColor="text1"/>
          <w:spacing w:val="2"/>
          <w:sz w:val="28"/>
          <w:szCs w:val="28"/>
        </w:rPr>
      </w:pPr>
      <w:r w:rsidRPr="005A7116">
        <w:rPr>
          <w:rFonts w:ascii="Times New Roman" w:eastAsia="Times New Roman" w:hAnsi="Times New Roman"/>
          <w:color w:val="000000" w:themeColor="text1"/>
          <w:spacing w:val="2"/>
          <w:sz w:val="28"/>
          <w:szCs w:val="28"/>
        </w:rPr>
        <w:t>кестенің жалғасы:</w:t>
      </w:r>
    </w:p>
    <w:p w14:paraId="6BD4DD40" w14:textId="77777777" w:rsidR="001A686F" w:rsidRPr="005A7116" w:rsidRDefault="001A686F" w:rsidP="001A686F">
      <w:pPr>
        <w:shd w:val="clear" w:color="auto" w:fill="FFFFFF"/>
        <w:spacing w:after="0" w:line="240" w:lineRule="auto"/>
        <w:ind w:firstLine="709"/>
        <w:textAlignment w:val="baseline"/>
        <w:rPr>
          <w:rFonts w:ascii="Times New Roman" w:eastAsia="Times New Roman" w:hAnsi="Times New Roman"/>
          <w:color w:val="000000" w:themeColor="text1"/>
          <w:spacing w:val="2"/>
          <w:sz w:val="28"/>
          <w:szCs w:val="28"/>
        </w:rPr>
      </w:pPr>
    </w:p>
    <w:tbl>
      <w:tblPr>
        <w:tblW w:w="9639" w:type="dxa"/>
        <w:jc w:val="center"/>
        <w:tblLayout w:type="fixed"/>
        <w:tblCellMar>
          <w:left w:w="0" w:type="dxa"/>
          <w:right w:w="0" w:type="dxa"/>
        </w:tblCellMar>
        <w:tblLook w:val="04A0" w:firstRow="1" w:lastRow="0" w:firstColumn="1" w:lastColumn="0" w:noHBand="0" w:noVBand="1"/>
      </w:tblPr>
      <w:tblGrid>
        <w:gridCol w:w="568"/>
        <w:gridCol w:w="1511"/>
        <w:gridCol w:w="1512"/>
        <w:gridCol w:w="1512"/>
        <w:gridCol w:w="1512"/>
        <w:gridCol w:w="1512"/>
        <w:gridCol w:w="1512"/>
      </w:tblGrid>
      <w:tr w:rsidR="0012267E" w:rsidRPr="005A7116" w14:paraId="212C08C2" w14:textId="77777777" w:rsidTr="00C90B63">
        <w:trPr>
          <w:jc w:val="center"/>
        </w:trPr>
        <w:tc>
          <w:tcPr>
            <w:tcW w:w="5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E5DE24" w14:textId="77777777" w:rsidR="00C90B63" w:rsidRPr="005A7116" w:rsidRDefault="00C90B63" w:rsidP="000D6F32">
            <w:pPr>
              <w:autoSpaceDE w:val="0"/>
              <w:autoSpaceDN w:val="0"/>
              <w:spacing w:after="0" w:line="240" w:lineRule="auto"/>
              <w:jc w:val="both"/>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 </w:t>
            </w:r>
          </w:p>
        </w:tc>
        <w:tc>
          <w:tcPr>
            <w:tcW w:w="15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87BDE2" w14:textId="77777777" w:rsidR="00C90B63" w:rsidRPr="005A7116" w:rsidRDefault="00C90B63" w:rsidP="000D6F32">
            <w:pPr>
              <w:spacing w:after="0" w:line="240" w:lineRule="auto"/>
              <w:textAlignment w:val="baseline"/>
              <w:rPr>
                <w:rFonts w:ascii="Times New Roman" w:eastAsia="Times New Roman" w:hAnsi="Times New Roman"/>
                <w:color w:val="000000" w:themeColor="text1"/>
                <w:spacing w:val="2"/>
                <w:sz w:val="24"/>
                <w:szCs w:val="24"/>
              </w:rPr>
            </w:pPr>
            <w:r w:rsidRPr="005A7116">
              <w:rPr>
                <w:rFonts w:ascii="Times New Roman" w:eastAsia="Times New Roman" w:hAnsi="Times New Roman"/>
                <w:color w:val="000000" w:themeColor="text1"/>
                <w:spacing w:val="2"/>
                <w:sz w:val="24"/>
                <w:szCs w:val="24"/>
              </w:rPr>
              <w:t>Исламдық қайта сақтандырушының үлесі ескерілмеген есепті кезеңіндегі шығындылық коэффициентінің орташа мәні</w:t>
            </w:r>
          </w:p>
          <w:p w14:paraId="728C406B" w14:textId="77777777" w:rsidR="00C90B63" w:rsidRPr="005A7116" w:rsidRDefault="00C90B63" w:rsidP="000D6F32">
            <w:pPr>
              <w:autoSpaceDE w:val="0"/>
              <w:autoSpaceDN w:val="0"/>
              <w:spacing w:after="0" w:line="240" w:lineRule="auto"/>
              <w:jc w:val="center"/>
              <w:rPr>
                <w:rFonts w:ascii="Times New Roman" w:eastAsia="Times New Roman" w:hAnsi="Times New Roman"/>
                <w:color w:val="000000" w:themeColor="text1"/>
                <w:sz w:val="24"/>
                <w:szCs w:val="24"/>
              </w:rPr>
            </w:pPr>
            <w:r w:rsidRPr="005A7116">
              <w:rPr>
                <w:rFonts w:ascii="Times New Roman" w:hAnsi="Times New Roman"/>
                <w:color w:val="000000" w:themeColor="text1"/>
                <w:sz w:val="24"/>
                <w:szCs w:val="24"/>
              </w:rPr>
              <w:t>K̄</w:t>
            </w:r>
          </w:p>
        </w:tc>
        <w:tc>
          <w:tcPr>
            <w:tcW w:w="15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90475B"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Исламдық қайта сақтандырушының үлесі ескерілмеген есепті кезеңдегі шығындылық коэффициентінің орташа квадраттық ауытқуы</w:t>
            </w:r>
            <w:r w:rsidRPr="005A7116">
              <w:rPr>
                <w:rFonts w:ascii="Times New Roman" w:eastAsia="Times New Roman" w:hAnsi="Times New Roman"/>
                <w:color w:val="000000" w:themeColor="text1"/>
                <w:spacing w:val="2"/>
                <w:sz w:val="24"/>
                <w:szCs w:val="24"/>
              </w:rPr>
              <w:br/>
              <w:t>Sk</w:t>
            </w:r>
            <w:r w:rsidRPr="005A7116">
              <w:rPr>
                <w:rFonts w:ascii="Times New Roman" w:eastAsia="Times New Roman" w:hAnsi="Times New Roman"/>
                <w:color w:val="000000" w:themeColor="text1"/>
                <w:sz w:val="24"/>
                <w:szCs w:val="24"/>
              </w:rPr>
              <w:t xml:space="preserve"> </w:t>
            </w:r>
          </w:p>
          <w:p w14:paraId="7F0E1E16"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A51C64"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Соңғы қаржы жылы үшін таза еңбек сіңірілген сақтандыру сыйлықақыларының сомалары</w:t>
            </w:r>
            <w:r w:rsidRPr="005A7116">
              <w:rPr>
                <w:rFonts w:ascii="Times New Roman" w:eastAsia="Times New Roman" w:hAnsi="Times New Roman"/>
                <w:color w:val="000000" w:themeColor="text1"/>
                <w:spacing w:val="2"/>
                <w:sz w:val="24"/>
                <w:szCs w:val="24"/>
              </w:rPr>
              <w:br/>
              <w:t>ТЕС</w:t>
            </w:r>
            <w:r w:rsidRPr="005A7116">
              <w:rPr>
                <w:rFonts w:ascii="Times New Roman" w:eastAsia="Times New Roman" w:hAnsi="Times New Roman"/>
                <w:color w:val="000000" w:themeColor="text1"/>
                <w:sz w:val="24"/>
                <w:szCs w:val="24"/>
              </w:rPr>
              <w:t xml:space="preserve"> </w:t>
            </w:r>
          </w:p>
          <w:p w14:paraId="683EFF78"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DB81F3"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Алдыңғы қаржы жылы үшін тұрақтандыру резерві</w:t>
            </w:r>
            <w:r w:rsidRPr="005A7116">
              <w:rPr>
                <w:rFonts w:ascii="Times New Roman" w:eastAsia="Times New Roman" w:hAnsi="Times New Roman"/>
                <w:color w:val="000000" w:themeColor="text1"/>
                <w:spacing w:val="2"/>
                <w:sz w:val="24"/>
                <w:szCs w:val="24"/>
              </w:rPr>
              <w:br/>
              <w:t>ТР1</w:t>
            </w:r>
          </w:p>
          <w:p w14:paraId="27151B93"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CF9723" w14:textId="77777777" w:rsidR="00C90B63" w:rsidRPr="005A7116" w:rsidRDefault="00C90B63" w:rsidP="000D6F32">
            <w:pPr>
              <w:autoSpaceDE w:val="0"/>
              <w:autoSpaceDN w:val="0"/>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Исламдық қайта сақтандырушының үлесі ескерілмеген есепті кезеңдегі орташа шығындылық коэффициентін шегергендегі исламдық қайта сақтандырушының үлесі ескерілмеген есепті кезеңдегі шығындылық коэффициенті</w:t>
            </w:r>
            <w:r w:rsidRPr="005A7116">
              <w:rPr>
                <w:rFonts w:ascii="Times New Roman" w:eastAsia="Times New Roman" w:hAnsi="Times New Roman"/>
                <w:color w:val="000000" w:themeColor="text1"/>
                <w:spacing w:val="2"/>
                <w:sz w:val="24"/>
                <w:szCs w:val="24"/>
                <w:lang w:val="kk-KZ"/>
              </w:rPr>
              <w:t xml:space="preserve"> </w:t>
            </w:r>
          </w:p>
          <w:p w14:paraId="09E61786" w14:textId="77777777" w:rsidR="00C90B63" w:rsidRPr="005A7116" w:rsidRDefault="00C90B63" w:rsidP="000D6F32">
            <w:pPr>
              <w:autoSpaceDE w:val="0"/>
              <w:autoSpaceDN w:val="0"/>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 xml:space="preserve">(K - </w:t>
            </w:r>
            <w:r w:rsidRPr="005A7116">
              <w:rPr>
                <w:rFonts w:ascii="Times New Roman" w:hAnsi="Times New Roman"/>
                <w:color w:val="000000" w:themeColor="text1"/>
                <w:sz w:val="24"/>
                <w:szCs w:val="24"/>
              </w:rPr>
              <w:t>K̄</w:t>
            </w:r>
            <w:r w:rsidRPr="005A7116">
              <w:rPr>
                <w:rFonts w:ascii="Times New Roman" w:eastAsia="Times New Roman" w:hAnsi="Times New Roman"/>
                <w:color w:val="000000" w:themeColor="text1"/>
                <w:sz w:val="24"/>
                <w:szCs w:val="24"/>
              </w:rPr>
              <w:t>)</w:t>
            </w:r>
          </w:p>
        </w:tc>
        <w:tc>
          <w:tcPr>
            <w:tcW w:w="15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212241"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pacing w:val="2"/>
                <w:sz w:val="24"/>
                <w:szCs w:val="24"/>
              </w:rPr>
              <w:t>Есепті күнгі тұрақтандыру резерві</w:t>
            </w:r>
            <w:r w:rsidRPr="005A7116">
              <w:rPr>
                <w:rFonts w:ascii="Times New Roman" w:eastAsia="Times New Roman" w:hAnsi="Times New Roman"/>
                <w:color w:val="000000" w:themeColor="text1"/>
                <w:sz w:val="24"/>
                <w:szCs w:val="24"/>
              </w:rPr>
              <w:t xml:space="preserve"> </w:t>
            </w:r>
          </w:p>
        </w:tc>
      </w:tr>
      <w:tr w:rsidR="0012267E" w:rsidRPr="005A7116" w14:paraId="7496A980" w14:textId="77777777" w:rsidTr="00C90B63">
        <w:trPr>
          <w:jc w:val="center"/>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58B898"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 </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33AE68F3"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8</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44FD01ED"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9</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393FBE29"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10</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5D6EF54C"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11</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04C54C9D"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12</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2018DB02"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13</w:t>
            </w:r>
          </w:p>
        </w:tc>
      </w:tr>
      <w:tr w:rsidR="0012267E" w:rsidRPr="005A7116" w14:paraId="41168752" w14:textId="77777777" w:rsidTr="00C90B63">
        <w:trPr>
          <w:jc w:val="center"/>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1822B"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1</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161B9067"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3A7F7EA8"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482AD88F"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2EC2C483"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00F991E9"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015F5397"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p>
        </w:tc>
      </w:tr>
      <w:tr w:rsidR="0012267E" w:rsidRPr="005A7116" w14:paraId="2068CCE5" w14:textId="77777777" w:rsidTr="00C90B63">
        <w:trPr>
          <w:jc w:val="center"/>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52345C"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1.1</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24AF774E"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7A80A28E"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33E91CC5"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11017CB9"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011A7FCE"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70A5B6F5"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6F5E1CED" w14:textId="77777777" w:rsidTr="00C90B63">
        <w:trPr>
          <w:jc w:val="center"/>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891DD1"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1.2</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7A49D6B4"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7DBEBA49"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18FD8F50"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526FAF3A"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21A222A2"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64175D2B"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09D710B0" w14:textId="77777777" w:rsidTr="00C90B63">
        <w:trPr>
          <w:jc w:val="center"/>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8895EE"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1.3</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7AEC793D"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5CF418B0"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1B63F7C6"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6525269E"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5D47645F"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16E27CB6"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7A8A6318" w14:textId="77777777" w:rsidTr="00C90B63">
        <w:trPr>
          <w:jc w:val="center"/>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A7D6C1"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1.4</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33E66109"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28257595"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401C8A67"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21F670E1"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06552AF4"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0C5D837F"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56512CFE" w14:textId="77777777" w:rsidTr="00C90B63">
        <w:trPr>
          <w:jc w:val="center"/>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088642"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1.5</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2413533E"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146D2D05"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3B64D4D6"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2645DC2D"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611C7A4B"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1C8C882F"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4BB773FF" w14:textId="77777777" w:rsidTr="00C90B63">
        <w:trPr>
          <w:jc w:val="center"/>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37F5C7"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1.6</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14DC7D2E"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69BB15CB"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493FF38C"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356F23CB"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03BCE5BC"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00C61F9D"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5733131E" w14:textId="77777777" w:rsidTr="00C90B63">
        <w:trPr>
          <w:jc w:val="center"/>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E9CCB0"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lastRenderedPageBreak/>
              <w:t>1.7</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3F5E5314"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20A6099F"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1CCBED0F"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56521930"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269D1DE1"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7490199A"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288579B0" w14:textId="77777777" w:rsidTr="00C90B63">
        <w:trPr>
          <w:jc w:val="center"/>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714E92"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1.8</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5EE02DB9"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5947079E"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14FC2A71"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28F4F610"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58908274"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3AE97049"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628AE482" w14:textId="77777777" w:rsidTr="00C90B63">
        <w:trPr>
          <w:jc w:val="center"/>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9A0E42"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1.9</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6821D217"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7485AD92"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4760A57C"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61B9722B"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225DB995"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00A55A6E"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7BD0B134" w14:textId="77777777" w:rsidTr="00C90B63">
        <w:trPr>
          <w:jc w:val="center"/>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6D3210"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1.10</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49263ECB"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5B43C750"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52423289"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50998FE1"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2E3189F9"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3D86EA20"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5A1C2FFB" w14:textId="77777777" w:rsidTr="00C90B63">
        <w:trPr>
          <w:jc w:val="center"/>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2B0118"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2</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5CD5AA18"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0BEB334A"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591B45D2"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06525C04"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20A0A6F3"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4E31732C"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r>
      <w:tr w:rsidR="0012267E" w:rsidRPr="005A7116" w14:paraId="7D459CFA" w14:textId="77777777" w:rsidTr="00C90B63">
        <w:trPr>
          <w:jc w:val="center"/>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699797"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2.1</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1BE92272"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59DB37CB"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49F8526B"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567EAD62"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54CE72A0"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0F103ECB"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r>
      <w:tr w:rsidR="0012267E" w:rsidRPr="005A7116" w14:paraId="228C4A6B" w14:textId="77777777" w:rsidTr="00C90B63">
        <w:trPr>
          <w:jc w:val="center"/>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A41B9A"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2.2</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1CC3DBA8"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20CE877C"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2E307684"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143F70F6"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60DD3A06"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2207DBE9"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r>
      <w:tr w:rsidR="0012267E" w:rsidRPr="005A7116" w14:paraId="0335B1C4" w14:textId="77777777" w:rsidTr="00C90B63">
        <w:trPr>
          <w:jc w:val="center"/>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0FBD5D"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2.2.1</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25E09877"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3445D47D"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75F58F48"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6886AF1F"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11F91CBE"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1CD06EC1"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r>
      <w:tr w:rsidR="0012267E" w:rsidRPr="005A7116" w14:paraId="18752839" w14:textId="77777777" w:rsidTr="00C90B63">
        <w:trPr>
          <w:jc w:val="center"/>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F162E7"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2.2.2</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706C0252"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7AA202CA"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3451FB17"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481A7700"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3A540614"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447A0741"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r>
      <w:tr w:rsidR="0012267E" w:rsidRPr="005A7116" w14:paraId="7F0C6DCF" w14:textId="77777777" w:rsidTr="00C90B63">
        <w:trPr>
          <w:jc w:val="center"/>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94E3DA"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2.2.3</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27F61789"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26F1A77B"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1FB2E2D1"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2CB42A31"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16C37178"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62E4D000"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r>
      <w:tr w:rsidR="0012267E" w:rsidRPr="005A7116" w14:paraId="55ED768D" w14:textId="77777777" w:rsidTr="00C90B63">
        <w:trPr>
          <w:jc w:val="center"/>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DD87ED"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2.3</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3FB44DF6"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031FBF6C"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73FF38AB"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212DFF4C"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7CA7C4DF"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4B389D0A"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r>
      <w:tr w:rsidR="0012267E" w:rsidRPr="005A7116" w14:paraId="27BD5C58" w14:textId="77777777" w:rsidTr="00C90B63">
        <w:trPr>
          <w:jc w:val="center"/>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E9EAF9"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2.4</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55E80D93"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425DA64E"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1DC1D960"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30BD05F4"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5E9A1F74"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59B59FB9"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r>
      <w:tr w:rsidR="0012267E" w:rsidRPr="005A7116" w14:paraId="096248DD" w14:textId="77777777" w:rsidTr="00C90B63">
        <w:trPr>
          <w:jc w:val="center"/>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8C512B"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2.4.1</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7012B71C"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19079ADF"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53CD0D7D"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7C8B6240"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0A453C65"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1D2AAE02"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r>
      <w:tr w:rsidR="0012267E" w:rsidRPr="005A7116" w14:paraId="11C2FD54" w14:textId="77777777" w:rsidTr="00C90B63">
        <w:trPr>
          <w:jc w:val="center"/>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91FA5D"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2.5</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6D3E7E7A"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1186ED1C"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0042F61C"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23E846B9"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20EDE3AE"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61443C1D"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x</w:t>
            </w:r>
          </w:p>
        </w:tc>
      </w:tr>
      <w:tr w:rsidR="0012267E" w:rsidRPr="005A7116" w14:paraId="6FF0F35D" w14:textId="77777777" w:rsidTr="00C90B63">
        <w:trPr>
          <w:jc w:val="center"/>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7D3C5D"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3</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5F815BC7"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00AAD0A4"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3412DF5F"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53101767"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2B5EB23C"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6AE8617D"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34AE2E65" w14:textId="77777777" w:rsidTr="00C90B63">
        <w:trPr>
          <w:jc w:val="center"/>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B539D7"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3.1</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087894BF"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14EF1A3D"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33CE4823"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0BB2467A"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51466F0A"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161EBFBB"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6843911B" w14:textId="77777777" w:rsidTr="00C90B63">
        <w:trPr>
          <w:jc w:val="center"/>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369AC8"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3.2</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5EDCA613"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51DC0250"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0051A7FC"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57A617C2"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19EA4393"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4B2F14F3"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4E38AD50" w14:textId="77777777" w:rsidTr="00C90B63">
        <w:trPr>
          <w:jc w:val="center"/>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22A90E"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3.3</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63BC354E"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4655EC85"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695F8C78"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119CD5DA"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48C4C225"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3F58D6E4"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0274E7F7" w14:textId="77777777" w:rsidTr="00C90B63">
        <w:trPr>
          <w:jc w:val="center"/>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5DB0A6"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3.4</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784EC14B"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005A5728"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24CE4537"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184224DA"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3C8C8734"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762B9EB8"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1FDEC445" w14:textId="77777777" w:rsidTr="00C90B63">
        <w:trPr>
          <w:jc w:val="center"/>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F3B097"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3.5</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74CA8418"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183A8B80"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19066DDE"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26B19240"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0544685C"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2C64535C"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4513B0BC" w14:textId="77777777" w:rsidTr="00C90B63">
        <w:trPr>
          <w:jc w:val="center"/>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1C485C"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3.6</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1810BB3B"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54EB76B0"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683516E0"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57BB8084"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4F3E2C6E"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1F3B680E"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1FC30AC1" w14:textId="77777777" w:rsidTr="00C90B63">
        <w:trPr>
          <w:jc w:val="center"/>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6FF95C"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3.7</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25BE08D4"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06656EA8"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7C52DB00"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11A88324"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08BBC48A"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266F880C"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39E29F05" w14:textId="77777777" w:rsidTr="00C90B63">
        <w:trPr>
          <w:jc w:val="center"/>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805227"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3.8</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0DDC52F3"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5866F145"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0042B85D"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1AA78887"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282D5420"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6E01107E"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4401E1A5" w14:textId="77777777" w:rsidTr="00C90B63">
        <w:trPr>
          <w:jc w:val="center"/>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FB565D"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3.9</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562CF591"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15D595F8"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3DE6F9D9"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610BE0DB"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1FBE2866"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5D2087AD"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25DDC0F1" w14:textId="77777777" w:rsidTr="00C90B63">
        <w:trPr>
          <w:jc w:val="center"/>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3A6311"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3.10</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35F73AC6"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68968F3A"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730180FB"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1BBE0004"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63136368"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79D97155"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62C0A00D" w14:textId="77777777" w:rsidTr="00C90B63">
        <w:trPr>
          <w:jc w:val="center"/>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3FA927"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3.11</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70492192"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4099C72A"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667A6A1A"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01454B1B"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5A5EEE40"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06E6E3DF"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0DEF9147" w14:textId="77777777" w:rsidTr="00C90B63">
        <w:trPr>
          <w:jc w:val="center"/>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C8FBDA"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3.12</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4372879A"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1BC8FBA2"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086A43C8"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6FB6FF88"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5A76073B"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7D0041F7"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77E760D4" w14:textId="77777777" w:rsidTr="00C90B63">
        <w:trPr>
          <w:jc w:val="center"/>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A4FDAD"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3.13</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66A4A81E"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55D271AC"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055FA71C"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419A858F"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6002951D"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5E1F7564"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3FD47091" w14:textId="77777777" w:rsidTr="00C90B63">
        <w:trPr>
          <w:jc w:val="center"/>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7AAD9D"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3.14</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3763189B"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6FB3D178"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6077CD4C"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6F0BBB3E"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301B232C"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1C212D52"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5C61783A" w14:textId="77777777" w:rsidTr="00C90B63">
        <w:trPr>
          <w:jc w:val="center"/>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EF32FB"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3.15</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1A83ABE4"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48660219"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0C6B62BC"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0EB77E1F"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306E2B1A"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0D7854FF"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604BAB5E" w14:textId="77777777" w:rsidTr="00C90B63">
        <w:trPr>
          <w:jc w:val="center"/>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4E2EC0"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3.16</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2C6441E2"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1D40558B"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481E7230"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530F7A39"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13D0ADEF"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47AD5967"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759412A0" w14:textId="77777777" w:rsidTr="00C90B63">
        <w:trPr>
          <w:jc w:val="center"/>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FA2504"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3.17</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046AEB90"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14DBB660"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4BF04A28"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5C59ACBB"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774477B8"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18B1BC5E"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53353032" w14:textId="77777777" w:rsidTr="00C90B63">
        <w:trPr>
          <w:jc w:val="center"/>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9B71F8"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3.18</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02701C07"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21EFDF5C"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0A58835A"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00B3BD49"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0A7145BB"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368CD0DB"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0D540636" w14:textId="77777777" w:rsidTr="00C90B63">
        <w:trPr>
          <w:jc w:val="center"/>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86CD06"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3.1</w:t>
            </w:r>
            <w:r w:rsidRPr="005A7116">
              <w:rPr>
                <w:rFonts w:ascii="Times New Roman" w:eastAsia="Times New Roman" w:hAnsi="Times New Roman"/>
                <w:color w:val="000000" w:themeColor="text1"/>
                <w:sz w:val="24"/>
                <w:szCs w:val="24"/>
              </w:rPr>
              <w:lastRenderedPageBreak/>
              <w:t>9</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6074375E"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657D0955"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08DBE935"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778E5C3C"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2B755CAA"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5070AAC4"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5EC7FEE1" w14:textId="77777777" w:rsidTr="00C90B63">
        <w:trPr>
          <w:jc w:val="center"/>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7EF365"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lastRenderedPageBreak/>
              <w:t>3.20</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004C6939"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0E6D692E"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1668C968"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4D034565"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118A22F2"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7B6B4F23"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r w:rsidR="0012267E" w:rsidRPr="005A7116" w14:paraId="4B06338E" w14:textId="77777777" w:rsidTr="00C90B63">
        <w:trPr>
          <w:jc w:val="center"/>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89DFAC"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4"/>
                <w:szCs w:val="24"/>
              </w:rPr>
            </w:pPr>
            <w:r w:rsidRPr="005A7116">
              <w:rPr>
                <w:rFonts w:ascii="Times New Roman" w:eastAsia="Times New Roman" w:hAnsi="Times New Roman"/>
                <w:color w:val="000000" w:themeColor="text1"/>
                <w:sz w:val="24"/>
                <w:szCs w:val="24"/>
              </w:rPr>
              <w:t>4</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14:paraId="79568C78"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0857C046"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2977E777"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77F7963F"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704BDCCE"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2962B6A9" w14:textId="77777777" w:rsidR="00C90B63" w:rsidRPr="005A7116" w:rsidRDefault="00C90B63" w:rsidP="000D6F32">
            <w:pPr>
              <w:spacing w:after="0" w:line="240" w:lineRule="auto"/>
              <w:jc w:val="center"/>
              <w:rPr>
                <w:rFonts w:ascii="Times New Roman" w:eastAsia="Times New Roman" w:hAnsi="Times New Roman"/>
                <w:color w:val="000000" w:themeColor="text1"/>
                <w:sz w:val="24"/>
                <w:szCs w:val="24"/>
              </w:rPr>
            </w:pPr>
          </w:p>
        </w:tc>
      </w:tr>
    </w:tbl>
    <w:p w14:paraId="47F4B756" w14:textId="77777777" w:rsidR="00C90B63" w:rsidRPr="005A7116" w:rsidRDefault="00C90B63" w:rsidP="000D6F32">
      <w:pPr>
        <w:spacing w:after="0" w:line="240" w:lineRule="auto"/>
        <w:ind w:firstLine="709"/>
        <w:rPr>
          <w:rFonts w:ascii="Times New Roman" w:eastAsia="Times New Roman" w:hAnsi="Times New Roman"/>
          <w:color w:val="000000" w:themeColor="text1"/>
          <w:sz w:val="28"/>
          <w:szCs w:val="28"/>
          <w:lang w:val="kk-KZ"/>
        </w:rPr>
      </w:pPr>
    </w:p>
    <w:tbl>
      <w:tblPr>
        <w:tblW w:w="9640" w:type="dxa"/>
        <w:jc w:val="center"/>
        <w:tblLayout w:type="fixed"/>
        <w:tblLook w:val="04A0" w:firstRow="1" w:lastRow="0" w:firstColumn="1" w:lastColumn="0" w:noHBand="0" w:noVBand="1"/>
      </w:tblPr>
      <w:tblGrid>
        <w:gridCol w:w="4819"/>
        <w:gridCol w:w="4821"/>
      </w:tblGrid>
      <w:tr w:rsidR="0012267E" w:rsidRPr="005A7116" w14:paraId="1522D02C" w14:textId="77777777" w:rsidTr="00C90B63">
        <w:trPr>
          <w:jc w:val="center"/>
        </w:trPr>
        <w:tc>
          <w:tcPr>
            <w:tcW w:w="4819" w:type="dxa"/>
            <w:hideMark/>
          </w:tcPr>
          <w:p w14:paraId="122A3589" w14:textId="77777777" w:rsidR="00C90B63" w:rsidRPr="005A7116" w:rsidRDefault="00C90B63"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rPr>
            </w:pPr>
            <w:r w:rsidRPr="005A7116">
              <w:rPr>
                <w:rFonts w:ascii="Times New Roman" w:eastAsia="Times New Roman" w:hAnsi="Times New Roman"/>
                <w:color w:val="000000" w:themeColor="text1"/>
                <w:sz w:val="28"/>
                <w:szCs w:val="26"/>
                <w:lang w:val="kk-KZ"/>
              </w:rPr>
              <w:t>Атауы ________________________________________________________________</w:t>
            </w:r>
          </w:p>
          <w:p w14:paraId="785493B2" w14:textId="77777777" w:rsidR="00C90B63" w:rsidRPr="005A7116" w:rsidRDefault="00C90B63"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rPr>
            </w:pPr>
          </w:p>
        </w:tc>
        <w:tc>
          <w:tcPr>
            <w:tcW w:w="4821" w:type="dxa"/>
          </w:tcPr>
          <w:p w14:paraId="5FB30614" w14:textId="77777777" w:rsidR="00C90B63" w:rsidRPr="005A7116" w:rsidRDefault="00C90B63"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rPr>
            </w:pPr>
            <w:r w:rsidRPr="005A7116">
              <w:rPr>
                <w:rFonts w:ascii="Times New Roman" w:eastAsia="Times New Roman" w:hAnsi="Times New Roman"/>
                <w:color w:val="000000" w:themeColor="text1"/>
                <w:sz w:val="28"/>
                <w:szCs w:val="26"/>
                <w:lang w:val="kk-KZ"/>
              </w:rPr>
              <w:t>Мекенжайы ________________________________________________________________</w:t>
            </w:r>
          </w:p>
          <w:p w14:paraId="71FD1530" w14:textId="77777777" w:rsidR="00C90B63" w:rsidRPr="005A7116" w:rsidRDefault="00C90B63"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rPr>
            </w:pPr>
          </w:p>
        </w:tc>
      </w:tr>
      <w:tr w:rsidR="0012267E" w:rsidRPr="005A7116" w14:paraId="314DF60B" w14:textId="77777777" w:rsidTr="00C90B63">
        <w:trPr>
          <w:jc w:val="center"/>
        </w:trPr>
        <w:tc>
          <w:tcPr>
            <w:tcW w:w="9640" w:type="dxa"/>
            <w:gridSpan w:val="2"/>
          </w:tcPr>
          <w:p w14:paraId="7398D3AA" w14:textId="182ADECA" w:rsidR="00C90B63" w:rsidRPr="005A7116" w:rsidRDefault="00C90B63"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rPr>
            </w:pPr>
            <w:r w:rsidRPr="005A7116">
              <w:rPr>
                <w:rFonts w:ascii="Times New Roman" w:eastAsia="Times New Roman" w:hAnsi="Times New Roman"/>
                <w:color w:val="000000" w:themeColor="text1"/>
                <w:sz w:val="28"/>
                <w:szCs w:val="26"/>
                <w:lang w:val="kk-KZ"/>
              </w:rPr>
              <w:t>Телефон</w:t>
            </w:r>
            <w:r w:rsidR="003F1C70" w:rsidRPr="005A7116">
              <w:rPr>
                <w:rFonts w:ascii="Times New Roman" w:eastAsia="Times New Roman" w:hAnsi="Times New Roman"/>
                <w:color w:val="000000" w:themeColor="text1"/>
                <w:sz w:val="28"/>
                <w:szCs w:val="26"/>
                <w:lang w:val="kk-KZ"/>
              </w:rPr>
              <w:t>ы</w:t>
            </w:r>
            <w:r w:rsidRPr="005A7116">
              <w:rPr>
                <w:rFonts w:ascii="Times New Roman" w:eastAsia="Times New Roman" w:hAnsi="Times New Roman"/>
                <w:color w:val="000000" w:themeColor="text1"/>
                <w:sz w:val="28"/>
                <w:szCs w:val="26"/>
                <w:lang w:val="kk-KZ"/>
              </w:rPr>
              <w:t xml:space="preserve"> __________________________________________________________</w:t>
            </w:r>
          </w:p>
          <w:p w14:paraId="48FD1CFD" w14:textId="77777777" w:rsidR="00C90B63" w:rsidRPr="005A7116" w:rsidRDefault="00C90B63"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rPr>
            </w:pPr>
          </w:p>
        </w:tc>
      </w:tr>
      <w:tr w:rsidR="0012267E" w:rsidRPr="005A7116" w14:paraId="604B3B62" w14:textId="77777777" w:rsidTr="00C90B63">
        <w:trPr>
          <w:jc w:val="center"/>
        </w:trPr>
        <w:tc>
          <w:tcPr>
            <w:tcW w:w="9640" w:type="dxa"/>
            <w:gridSpan w:val="2"/>
          </w:tcPr>
          <w:p w14:paraId="16E4DF90" w14:textId="77777777" w:rsidR="00C90B63" w:rsidRPr="005A7116" w:rsidRDefault="00C90B63"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rPr>
            </w:pPr>
            <w:r w:rsidRPr="005A7116">
              <w:rPr>
                <w:rFonts w:ascii="Times New Roman" w:eastAsia="Times New Roman" w:hAnsi="Times New Roman"/>
                <w:color w:val="000000" w:themeColor="text1"/>
                <w:sz w:val="28"/>
                <w:szCs w:val="26"/>
                <w:lang w:val="kk-KZ"/>
              </w:rPr>
              <w:t xml:space="preserve">Электрондық пошта адресі____________________________________________ </w:t>
            </w:r>
          </w:p>
          <w:p w14:paraId="65614970" w14:textId="77777777" w:rsidR="00C90B63" w:rsidRPr="005A7116" w:rsidRDefault="00C90B63"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rPr>
            </w:pPr>
          </w:p>
        </w:tc>
      </w:tr>
      <w:tr w:rsidR="0012267E" w:rsidRPr="005A7116" w14:paraId="34A1DDE6" w14:textId="77777777" w:rsidTr="00C90B63">
        <w:trPr>
          <w:jc w:val="center"/>
        </w:trPr>
        <w:tc>
          <w:tcPr>
            <w:tcW w:w="9640" w:type="dxa"/>
            <w:gridSpan w:val="2"/>
          </w:tcPr>
          <w:p w14:paraId="4131F572" w14:textId="77777777" w:rsidR="00C90B63" w:rsidRPr="005A7116" w:rsidRDefault="00C90B63"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rPr>
            </w:pPr>
            <w:r w:rsidRPr="005A7116">
              <w:rPr>
                <w:rFonts w:ascii="Times New Roman" w:eastAsia="Times New Roman" w:hAnsi="Times New Roman"/>
                <w:color w:val="000000" w:themeColor="text1"/>
                <w:sz w:val="28"/>
                <w:szCs w:val="26"/>
                <w:lang w:val="kk-KZ"/>
              </w:rPr>
              <w:t>Орындаушы</w:t>
            </w:r>
          </w:p>
        </w:tc>
      </w:tr>
      <w:tr w:rsidR="0012267E" w:rsidRPr="005A7116" w14:paraId="3375D5B3" w14:textId="77777777" w:rsidTr="00C90B63">
        <w:trPr>
          <w:jc w:val="center"/>
        </w:trPr>
        <w:tc>
          <w:tcPr>
            <w:tcW w:w="9640" w:type="dxa"/>
            <w:gridSpan w:val="2"/>
            <w:hideMark/>
          </w:tcPr>
          <w:p w14:paraId="40CA7EF8" w14:textId="77777777" w:rsidR="00C90B63" w:rsidRPr="005A7116" w:rsidRDefault="00C90B63"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rPr>
            </w:pPr>
            <w:r w:rsidRPr="005A7116">
              <w:rPr>
                <w:rFonts w:ascii="Times New Roman" w:eastAsia="Times New Roman" w:hAnsi="Times New Roman"/>
                <w:color w:val="000000" w:themeColor="text1"/>
                <w:sz w:val="28"/>
                <w:szCs w:val="26"/>
                <w:lang w:val="kk-KZ"/>
              </w:rPr>
              <w:t>______________________________________________      ________________</w:t>
            </w:r>
          </w:p>
        </w:tc>
      </w:tr>
      <w:tr w:rsidR="0012267E" w:rsidRPr="005A7116" w14:paraId="0707151B" w14:textId="77777777" w:rsidTr="00C90B63">
        <w:trPr>
          <w:jc w:val="center"/>
        </w:trPr>
        <w:tc>
          <w:tcPr>
            <w:tcW w:w="9640" w:type="dxa"/>
            <w:gridSpan w:val="2"/>
          </w:tcPr>
          <w:p w14:paraId="4A93F331" w14:textId="77777777" w:rsidR="00C90B63" w:rsidRPr="005A7116" w:rsidRDefault="00C90B63"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rPr>
            </w:pPr>
            <w:r w:rsidRPr="005A7116">
              <w:rPr>
                <w:rFonts w:ascii="Times New Roman" w:eastAsia="Times New Roman" w:hAnsi="Times New Roman"/>
                <w:color w:val="000000" w:themeColor="text1"/>
                <w:sz w:val="28"/>
                <w:szCs w:val="26"/>
                <w:lang w:val="kk-KZ"/>
              </w:rPr>
              <w:t xml:space="preserve">        тегі, аты, әкесінің аты (ол бар болса)                                 қолы</w:t>
            </w:r>
          </w:p>
          <w:p w14:paraId="28E57D5D" w14:textId="77777777" w:rsidR="00C90B63" w:rsidRPr="005A7116" w:rsidRDefault="00C90B63"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rPr>
            </w:pPr>
          </w:p>
        </w:tc>
      </w:tr>
      <w:tr w:rsidR="0012267E" w:rsidRPr="005A7116" w14:paraId="57DC7394" w14:textId="77777777" w:rsidTr="00C90B63">
        <w:trPr>
          <w:jc w:val="center"/>
        </w:trPr>
        <w:tc>
          <w:tcPr>
            <w:tcW w:w="9640" w:type="dxa"/>
            <w:gridSpan w:val="2"/>
            <w:hideMark/>
          </w:tcPr>
          <w:p w14:paraId="35C168C1" w14:textId="77777777" w:rsidR="00C90B63" w:rsidRPr="005A7116" w:rsidRDefault="00C90B63"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rPr>
            </w:pPr>
            <w:r w:rsidRPr="005A7116">
              <w:rPr>
                <w:rFonts w:ascii="Times New Roman" w:eastAsia="Times New Roman" w:hAnsi="Times New Roman"/>
                <w:color w:val="000000" w:themeColor="text1"/>
                <w:sz w:val="28"/>
                <w:szCs w:val="26"/>
                <w:lang w:val="kk-KZ"/>
              </w:rPr>
              <w:t>Бас бухгалтер (немесе оның орнындағы адам)</w:t>
            </w:r>
          </w:p>
        </w:tc>
      </w:tr>
      <w:tr w:rsidR="0012267E" w:rsidRPr="005A7116" w14:paraId="33078BF1" w14:textId="77777777" w:rsidTr="00C90B63">
        <w:trPr>
          <w:jc w:val="center"/>
        </w:trPr>
        <w:tc>
          <w:tcPr>
            <w:tcW w:w="9640" w:type="dxa"/>
            <w:gridSpan w:val="2"/>
            <w:hideMark/>
          </w:tcPr>
          <w:p w14:paraId="3F4AC8D6" w14:textId="77777777" w:rsidR="00C90B63" w:rsidRPr="005A7116" w:rsidRDefault="00C90B63"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rPr>
            </w:pPr>
            <w:r w:rsidRPr="005A7116">
              <w:rPr>
                <w:rFonts w:ascii="Times New Roman" w:eastAsia="Times New Roman" w:hAnsi="Times New Roman"/>
                <w:color w:val="000000" w:themeColor="text1"/>
                <w:sz w:val="28"/>
                <w:szCs w:val="26"/>
                <w:lang w:val="kk-KZ"/>
              </w:rPr>
              <w:t>______________________________________________      ________________</w:t>
            </w:r>
          </w:p>
        </w:tc>
      </w:tr>
      <w:tr w:rsidR="0012267E" w:rsidRPr="005A7116" w14:paraId="13D93D04" w14:textId="77777777" w:rsidTr="00C90B63">
        <w:trPr>
          <w:jc w:val="center"/>
        </w:trPr>
        <w:tc>
          <w:tcPr>
            <w:tcW w:w="9640" w:type="dxa"/>
            <w:gridSpan w:val="2"/>
          </w:tcPr>
          <w:p w14:paraId="439059FE" w14:textId="77777777" w:rsidR="00C90B63" w:rsidRPr="005A7116" w:rsidRDefault="00C90B63"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rPr>
            </w:pPr>
            <w:r w:rsidRPr="005A7116">
              <w:rPr>
                <w:rFonts w:ascii="Times New Roman" w:eastAsia="Times New Roman" w:hAnsi="Times New Roman"/>
                <w:color w:val="000000" w:themeColor="text1"/>
                <w:sz w:val="28"/>
                <w:szCs w:val="26"/>
                <w:lang w:val="kk-KZ"/>
              </w:rPr>
              <w:t xml:space="preserve">        тегі, аты, әкесінің аты (ол бар болса)                                 қолы </w:t>
            </w:r>
          </w:p>
        </w:tc>
      </w:tr>
      <w:tr w:rsidR="0012267E" w:rsidRPr="008C1133" w14:paraId="7748597C" w14:textId="77777777" w:rsidTr="00C90B63">
        <w:trPr>
          <w:jc w:val="center"/>
        </w:trPr>
        <w:tc>
          <w:tcPr>
            <w:tcW w:w="9640" w:type="dxa"/>
            <w:gridSpan w:val="2"/>
          </w:tcPr>
          <w:p w14:paraId="100690D5" w14:textId="77777777" w:rsidR="00C90B63" w:rsidRPr="005A7116" w:rsidRDefault="00C90B63"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rPr>
            </w:pPr>
          </w:p>
          <w:p w14:paraId="66EEEEB4" w14:textId="77777777" w:rsidR="00C90B63" w:rsidRPr="005A7116" w:rsidRDefault="00C90B63"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rPr>
            </w:pPr>
            <w:r w:rsidRPr="005A7116">
              <w:rPr>
                <w:rFonts w:ascii="Times New Roman" w:eastAsia="Times New Roman" w:hAnsi="Times New Roman"/>
                <w:color w:val="000000" w:themeColor="text1"/>
                <w:sz w:val="28"/>
                <w:szCs w:val="26"/>
                <w:lang w:val="kk-KZ"/>
              </w:rPr>
              <w:t>Бірінші басшы</w:t>
            </w:r>
            <w:r w:rsidRPr="005A7116">
              <w:rPr>
                <w:rFonts w:ascii="Times New Roman" w:hAnsi="Times New Roman"/>
                <w:color w:val="000000" w:themeColor="text1"/>
                <w:sz w:val="28"/>
                <w:szCs w:val="28"/>
                <w:lang w:val="kk-KZ"/>
              </w:rPr>
              <w:t xml:space="preserve"> </w:t>
            </w:r>
            <w:r w:rsidRPr="005A7116">
              <w:rPr>
                <w:rFonts w:ascii="Times New Roman" w:eastAsia="Times New Roman" w:hAnsi="Times New Roman"/>
                <w:color w:val="000000" w:themeColor="text1"/>
                <w:sz w:val="28"/>
                <w:szCs w:val="26"/>
                <w:lang w:val="kk-KZ"/>
              </w:rPr>
              <w:t>(немесе оның орнындағы адам)</w:t>
            </w:r>
            <w:r w:rsidRPr="005A7116">
              <w:rPr>
                <w:rFonts w:ascii="Times New Roman" w:hAnsi="Times New Roman"/>
                <w:color w:val="000000" w:themeColor="text1"/>
                <w:sz w:val="28"/>
                <w:szCs w:val="28"/>
                <w:lang w:val="kk-KZ"/>
              </w:rPr>
              <w:t xml:space="preserve"> </w:t>
            </w:r>
          </w:p>
        </w:tc>
      </w:tr>
      <w:tr w:rsidR="0012267E" w:rsidRPr="005A7116" w14:paraId="1F5B5D8D" w14:textId="77777777" w:rsidTr="00C90B63">
        <w:trPr>
          <w:jc w:val="center"/>
        </w:trPr>
        <w:tc>
          <w:tcPr>
            <w:tcW w:w="9640" w:type="dxa"/>
            <w:gridSpan w:val="2"/>
          </w:tcPr>
          <w:p w14:paraId="2D9DF20B" w14:textId="77777777" w:rsidR="00C90B63" w:rsidRPr="005A7116" w:rsidRDefault="00C90B63"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rPr>
            </w:pPr>
            <w:r w:rsidRPr="005A7116">
              <w:rPr>
                <w:rFonts w:ascii="Times New Roman" w:eastAsia="Times New Roman" w:hAnsi="Times New Roman"/>
                <w:color w:val="000000" w:themeColor="text1"/>
                <w:sz w:val="28"/>
                <w:szCs w:val="26"/>
                <w:lang w:val="kk-KZ"/>
              </w:rPr>
              <w:t>______________________________________________      ________________</w:t>
            </w:r>
          </w:p>
        </w:tc>
      </w:tr>
      <w:tr w:rsidR="00C90B63" w:rsidRPr="005A7116" w14:paraId="714BCDD3" w14:textId="77777777" w:rsidTr="00C90B63">
        <w:trPr>
          <w:jc w:val="center"/>
        </w:trPr>
        <w:tc>
          <w:tcPr>
            <w:tcW w:w="9640" w:type="dxa"/>
            <w:gridSpan w:val="2"/>
          </w:tcPr>
          <w:p w14:paraId="0F209DA0" w14:textId="77777777" w:rsidR="00C90B63" w:rsidRPr="005A7116" w:rsidRDefault="00C90B63" w:rsidP="000D6F32">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rPr>
            </w:pPr>
            <w:r w:rsidRPr="005A7116">
              <w:rPr>
                <w:rFonts w:ascii="Times New Roman" w:eastAsia="Times New Roman" w:hAnsi="Times New Roman"/>
                <w:color w:val="000000" w:themeColor="text1"/>
                <w:sz w:val="28"/>
                <w:szCs w:val="26"/>
                <w:lang w:val="kk-KZ"/>
              </w:rPr>
              <w:t xml:space="preserve">        тегі, аты, әкесінің аты (ол бар болса)                                 қолы </w:t>
            </w:r>
          </w:p>
        </w:tc>
      </w:tr>
    </w:tbl>
    <w:p w14:paraId="04241B88" w14:textId="77777777" w:rsidR="00C90B63" w:rsidRPr="005A7116" w:rsidRDefault="00C90B63" w:rsidP="000D6F32">
      <w:pPr>
        <w:spacing w:after="0" w:line="240" w:lineRule="auto"/>
        <w:ind w:firstLine="709"/>
        <w:jc w:val="both"/>
        <w:rPr>
          <w:rFonts w:ascii="Times New Roman" w:eastAsia="Times New Roman" w:hAnsi="Times New Roman"/>
          <w:color w:val="000000" w:themeColor="text1"/>
          <w:sz w:val="28"/>
          <w:szCs w:val="28"/>
          <w:lang w:val="kk-KZ"/>
        </w:rPr>
      </w:pPr>
    </w:p>
    <w:p w14:paraId="7840D7E4" w14:textId="77777777" w:rsidR="00C90B63" w:rsidRPr="005A7116" w:rsidRDefault="00C90B63" w:rsidP="000D6F32">
      <w:pPr>
        <w:tabs>
          <w:tab w:val="left" w:pos="1134"/>
        </w:tabs>
        <w:spacing w:after="0" w:line="240" w:lineRule="auto"/>
        <w:ind w:firstLine="709"/>
        <w:jc w:val="both"/>
        <w:rPr>
          <w:rFonts w:ascii="Times New Roman" w:eastAsia="Times New Roman" w:hAnsi="Times New Roman"/>
          <w:color w:val="000000" w:themeColor="text1"/>
          <w:sz w:val="28"/>
          <w:szCs w:val="28"/>
          <w:lang w:val="kk-KZ"/>
        </w:rPr>
      </w:pPr>
    </w:p>
    <w:p w14:paraId="6AA73B77" w14:textId="77777777" w:rsidR="00C90B63" w:rsidRPr="005A7116" w:rsidRDefault="00C90B63" w:rsidP="000D6F32">
      <w:pPr>
        <w:tabs>
          <w:tab w:val="left" w:pos="1134"/>
        </w:tabs>
        <w:spacing w:after="0" w:line="240" w:lineRule="auto"/>
        <w:ind w:firstLine="709"/>
        <w:jc w:val="both"/>
        <w:rPr>
          <w:rFonts w:ascii="Times New Roman" w:eastAsia="Times New Roman" w:hAnsi="Times New Roman"/>
          <w:color w:val="000000" w:themeColor="text1"/>
          <w:sz w:val="28"/>
          <w:szCs w:val="28"/>
          <w:lang w:val="kk-KZ"/>
        </w:rPr>
        <w:sectPr w:rsidR="00C90B63" w:rsidRPr="005A7116" w:rsidSect="00FB3138">
          <w:headerReference w:type="default" r:id="rId135"/>
          <w:pgSz w:w="11906" w:h="16838"/>
          <w:pgMar w:top="1418" w:right="851" w:bottom="1418" w:left="1418" w:header="709" w:footer="709" w:gutter="0"/>
          <w:cols w:space="708"/>
          <w:docGrid w:linePitch="360"/>
        </w:sectPr>
      </w:pPr>
    </w:p>
    <w:p w14:paraId="644936F7" w14:textId="77777777" w:rsidR="001A686F" w:rsidRDefault="00796D18" w:rsidP="000D6F32">
      <w:pPr>
        <w:spacing w:after="0" w:line="240" w:lineRule="auto"/>
        <w:jc w:val="right"/>
        <w:rPr>
          <w:rFonts w:ascii="Times New Roman" w:eastAsia="Times New Roman" w:hAnsi="Times New Roman"/>
          <w:color w:val="000000" w:themeColor="text1"/>
          <w:sz w:val="28"/>
          <w:szCs w:val="28"/>
          <w:lang w:val="kk-KZ"/>
        </w:rPr>
      </w:pPr>
      <w:r w:rsidRPr="005A7116">
        <w:rPr>
          <w:rFonts w:ascii="Times New Roman" w:eastAsia="Times New Roman" w:hAnsi="Times New Roman"/>
          <w:color w:val="000000" w:themeColor="text1"/>
          <w:sz w:val="28"/>
          <w:szCs w:val="28"/>
          <w:lang w:val="kk-KZ"/>
        </w:rPr>
        <w:lastRenderedPageBreak/>
        <w:t>«</w:t>
      </w:r>
      <w:r w:rsidR="00C90B63" w:rsidRPr="005A7116">
        <w:rPr>
          <w:rFonts w:ascii="Times New Roman" w:eastAsia="Times New Roman" w:hAnsi="Times New Roman"/>
          <w:color w:val="000000" w:themeColor="text1"/>
          <w:sz w:val="28"/>
          <w:szCs w:val="28"/>
          <w:lang w:val="kk-KZ"/>
        </w:rPr>
        <w:t>Тұрақтандыру резервін есептеу</w:t>
      </w:r>
    </w:p>
    <w:p w14:paraId="2CA124F7" w14:textId="77F15B80" w:rsidR="00C90B63" w:rsidRPr="005A7116" w:rsidRDefault="00C90B63" w:rsidP="000D6F32">
      <w:pPr>
        <w:spacing w:after="0" w:line="240" w:lineRule="auto"/>
        <w:jc w:val="right"/>
        <w:rPr>
          <w:rFonts w:ascii="Times New Roman" w:eastAsia="Times New Roman" w:hAnsi="Times New Roman"/>
          <w:color w:val="000000" w:themeColor="text1"/>
          <w:sz w:val="28"/>
          <w:szCs w:val="28"/>
          <w:lang w:val="kk-KZ"/>
        </w:rPr>
      </w:pPr>
      <w:r w:rsidRPr="005A7116">
        <w:rPr>
          <w:rFonts w:ascii="Times New Roman" w:eastAsia="Times New Roman" w:hAnsi="Times New Roman"/>
          <w:color w:val="000000" w:themeColor="text1"/>
          <w:sz w:val="28"/>
          <w:szCs w:val="28"/>
          <w:lang w:val="kk-KZ"/>
        </w:rPr>
        <w:t>туралы есеп</w:t>
      </w:r>
      <w:r w:rsidR="00796D18" w:rsidRPr="005A7116">
        <w:rPr>
          <w:rFonts w:ascii="Times New Roman" w:eastAsia="Times New Roman" w:hAnsi="Times New Roman"/>
          <w:color w:val="000000" w:themeColor="text1"/>
          <w:sz w:val="28"/>
          <w:szCs w:val="28"/>
          <w:lang w:val="kk-KZ"/>
        </w:rPr>
        <w:t>»</w:t>
      </w:r>
      <w:r w:rsidRPr="005A7116">
        <w:rPr>
          <w:rFonts w:ascii="Times New Roman" w:eastAsia="Times New Roman" w:hAnsi="Times New Roman"/>
          <w:color w:val="000000" w:themeColor="text1"/>
          <w:sz w:val="28"/>
          <w:szCs w:val="28"/>
          <w:lang w:val="kk-KZ"/>
        </w:rPr>
        <w:t xml:space="preserve"> әкімшілік деректерді</w:t>
      </w:r>
    </w:p>
    <w:p w14:paraId="7D64BF42" w14:textId="77777777" w:rsidR="001A686F" w:rsidRDefault="00C90B63" w:rsidP="000D6F32">
      <w:pPr>
        <w:spacing w:after="0" w:line="240" w:lineRule="auto"/>
        <w:jc w:val="right"/>
        <w:rPr>
          <w:rFonts w:ascii="Times New Roman" w:eastAsia="Times New Roman" w:hAnsi="Times New Roman"/>
          <w:color w:val="000000" w:themeColor="text1"/>
          <w:sz w:val="28"/>
          <w:szCs w:val="28"/>
          <w:lang w:val="kk-KZ"/>
        </w:rPr>
      </w:pPr>
      <w:r w:rsidRPr="005A7116">
        <w:rPr>
          <w:rFonts w:ascii="Times New Roman" w:eastAsia="Times New Roman" w:hAnsi="Times New Roman"/>
          <w:color w:val="000000" w:themeColor="text1"/>
          <w:sz w:val="28"/>
          <w:szCs w:val="28"/>
          <w:lang w:val="kk-KZ"/>
        </w:rPr>
        <w:t>жинауға арналған нысанына</w:t>
      </w:r>
    </w:p>
    <w:p w14:paraId="3D13DE50" w14:textId="2AF2941C" w:rsidR="00C90B63" w:rsidRPr="005A7116" w:rsidRDefault="00C90B63" w:rsidP="000D6F32">
      <w:pPr>
        <w:spacing w:after="0" w:line="240" w:lineRule="auto"/>
        <w:jc w:val="right"/>
        <w:rPr>
          <w:rFonts w:ascii="Times New Roman" w:eastAsia="Times New Roman" w:hAnsi="Times New Roman"/>
          <w:color w:val="000000" w:themeColor="text1"/>
          <w:sz w:val="28"/>
          <w:szCs w:val="28"/>
          <w:lang w:val="kk-KZ"/>
        </w:rPr>
      </w:pPr>
      <w:r w:rsidRPr="005A7116">
        <w:rPr>
          <w:rFonts w:ascii="Times New Roman" w:eastAsia="Times New Roman" w:hAnsi="Times New Roman"/>
          <w:color w:val="000000" w:themeColor="text1"/>
          <w:sz w:val="28"/>
          <w:szCs w:val="28"/>
          <w:lang w:val="kk-KZ"/>
        </w:rPr>
        <w:t>қосымша</w:t>
      </w:r>
    </w:p>
    <w:p w14:paraId="3E4480F3" w14:textId="77777777" w:rsidR="00C90B63" w:rsidRPr="005A7116" w:rsidRDefault="00C90B63" w:rsidP="000D6F32">
      <w:pPr>
        <w:spacing w:after="0" w:line="240" w:lineRule="auto"/>
        <w:jc w:val="right"/>
        <w:rPr>
          <w:rFonts w:ascii="Times New Roman" w:eastAsia="Times New Roman" w:hAnsi="Times New Roman"/>
          <w:color w:val="000000" w:themeColor="text1"/>
          <w:sz w:val="28"/>
          <w:szCs w:val="28"/>
          <w:lang w:val="kk-KZ"/>
        </w:rPr>
      </w:pPr>
    </w:p>
    <w:p w14:paraId="6513B49B" w14:textId="77777777" w:rsidR="00C90B63" w:rsidRPr="005A7116" w:rsidRDefault="00C90B63" w:rsidP="000D6F32">
      <w:pPr>
        <w:spacing w:after="0" w:line="240" w:lineRule="auto"/>
        <w:jc w:val="right"/>
        <w:rPr>
          <w:rFonts w:ascii="Times New Roman" w:eastAsia="Times New Roman" w:hAnsi="Times New Roman"/>
          <w:color w:val="000000" w:themeColor="text1"/>
          <w:sz w:val="28"/>
          <w:szCs w:val="28"/>
          <w:lang w:val="kk-KZ"/>
        </w:rPr>
      </w:pPr>
    </w:p>
    <w:p w14:paraId="40047F57" w14:textId="4AD612E8" w:rsidR="00C90B63" w:rsidRPr="005A7116" w:rsidRDefault="00C90B63" w:rsidP="000D6F32">
      <w:pPr>
        <w:spacing w:after="0" w:line="240" w:lineRule="auto"/>
        <w:jc w:val="center"/>
        <w:rPr>
          <w:rFonts w:ascii="Times New Roman" w:eastAsia="Times New Roman" w:hAnsi="Times New Roman"/>
          <w:color w:val="000000" w:themeColor="text1"/>
          <w:sz w:val="28"/>
          <w:szCs w:val="28"/>
          <w:lang w:val="kk-KZ"/>
        </w:rPr>
      </w:pPr>
      <w:r w:rsidRPr="005A7116">
        <w:rPr>
          <w:rFonts w:ascii="Times New Roman" w:eastAsia="Times New Roman" w:hAnsi="Times New Roman"/>
          <w:color w:val="000000" w:themeColor="text1"/>
          <w:sz w:val="28"/>
          <w:szCs w:val="28"/>
          <w:lang w:val="kk-KZ"/>
        </w:rPr>
        <w:t xml:space="preserve">Әкімшілік деректерді жинауға арналған нысанды толтыру бойынша түсіндірме </w:t>
      </w:r>
      <w:r w:rsidR="00796D18" w:rsidRPr="005A7116">
        <w:rPr>
          <w:rFonts w:ascii="Times New Roman" w:eastAsia="Times New Roman" w:hAnsi="Times New Roman"/>
          <w:color w:val="000000" w:themeColor="text1"/>
          <w:sz w:val="28"/>
          <w:szCs w:val="28"/>
          <w:lang w:val="kk-KZ"/>
        </w:rPr>
        <w:t>«</w:t>
      </w:r>
      <w:r w:rsidRPr="005A7116">
        <w:rPr>
          <w:rFonts w:ascii="Times New Roman" w:eastAsia="Times New Roman" w:hAnsi="Times New Roman"/>
          <w:color w:val="000000" w:themeColor="text1"/>
          <w:sz w:val="28"/>
          <w:szCs w:val="28"/>
          <w:lang w:val="kk-KZ"/>
        </w:rPr>
        <w:t>Тұрақтандыру резервін есептеу туралы есеп</w:t>
      </w:r>
      <w:r w:rsidR="00796D18" w:rsidRPr="005A7116">
        <w:rPr>
          <w:rFonts w:ascii="Times New Roman" w:eastAsia="Times New Roman" w:hAnsi="Times New Roman"/>
          <w:color w:val="000000" w:themeColor="text1"/>
          <w:sz w:val="28"/>
          <w:szCs w:val="28"/>
          <w:lang w:val="kk-KZ"/>
        </w:rPr>
        <w:t>»</w:t>
      </w:r>
      <w:r w:rsidRPr="005A7116">
        <w:rPr>
          <w:rFonts w:ascii="Times New Roman" w:eastAsia="Times New Roman" w:hAnsi="Times New Roman"/>
          <w:color w:val="000000" w:themeColor="text1"/>
          <w:sz w:val="28"/>
          <w:szCs w:val="28"/>
          <w:lang w:val="kk-KZ"/>
        </w:rPr>
        <w:t xml:space="preserve"> </w:t>
      </w:r>
    </w:p>
    <w:p w14:paraId="07960F11" w14:textId="77777777" w:rsidR="00C90B63" w:rsidRPr="005A7116" w:rsidRDefault="00C90B63" w:rsidP="000D6F32">
      <w:pPr>
        <w:spacing w:after="0" w:line="240" w:lineRule="auto"/>
        <w:jc w:val="center"/>
        <w:rPr>
          <w:rFonts w:ascii="Times New Roman" w:eastAsia="Times New Roman" w:hAnsi="Times New Roman"/>
          <w:color w:val="000000" w:themeColor="text1"/>
          <w:sz w:val="28"/>
          <w:szCs w:val="28"/>
          <w:lang w:val="kk-KZ"/>
        </w:rPr>
      </w:pPr>
      <w:r w:rsidRPr="005A7116">
        <w:rPr>
          <w:rFonts w:ascii="Times New Roman" w:eastAsia="Times New Roman" w:hAnsi="Times New Roman"/>
          <w:color w:val="000000" w:themeColor="text1"/>
          <w:sz w:val="28"/>
          <w:szCs w:val="28"/>
          <w:lang w:val="kk-KZ"/>
        </w:rPr>
        <w:t>(индекс –</w:t>
      </w:r>
      <w:r w:rsidRPr="005A7116">
        <w:rPr>
          <w:rFonts w:ascii="Times New Roman" w:hAnsi="Times New Roman"/>
          <w:color w:val="000000" w:themeColor="text1"/>
          <w:sz w:val="28"/>
          <w:szCs w:val="18"/>
          <w:lang w:val="kk-KZ"/>
        </w:rPr>
        <w:t xml:space="preserve"> 3-SR-Y</w:t>
      </w:r>
      <w:r w:rsidRPr="005A7116">
        <w:rPr>
          <w:rFonts w:ascii="Times New Roman" w:eastAsia="Times New Roman" w:hAnsi="Times New Roman"/>
          <w:color w:val="000000" w:themeColor="text1"/>
          <w:sz w:val="28"/>
          <w:szCs w:val="28"/>
          <w:lang w:val="kk-KZ"/>
        </w:rPr>
        <w:t>, кезеңділігі – жыл сайын)</w:t>
      </w:r>
    </w:p>
    <w:p w14:paraId="22CCA637" w14:textId="77777777" w:rsidR="00C90B63" w:rsidRPr="005A7116" w:rsidRDefault="00C90B63" w:rsidP="000D6F32">
      <w:pPr>
        <w:spacing w:after="0" w:line="240" w:lineRule="auto"/>
        <w:jc w:val="center"/>
        <w:rPr>
          <w:rFonts w:ascii="Times New Roman" w:eastAsia="Times New Roman" w:hAnsi="Times New Roman"/>
          <w:color w:val="000000" w:themeColor="text1"/>
          <w:sz w:val="28"/>
          <w:szCs w:val="28"/>
          <w:lang w:val="kk-KZ"/>
        </w:rPr>
      </w:pPr>
    </w:p>
    <w:p w14:paraId="201157CF" w14:textId="77777777" w:rsidR="00C90B63" w:rsidRPr="005A7116" w:rsidRDefault="00C90B63" w:rsidP="000D6F32">
      <w:pPr>
        <w:shd w:val="clear" w:color="auto" w:fill="FFFFFF"/>
        <w:spacing w:after="0" w:line="240" w:lineRule="auto"/>
        <w:jc w:val="center"/>
        <w:textAlignment w:val="baseline"/>
        <w:outlineLvl w:val="2"/>
        <w:rPr>
          <w:rFonts w:ascii="Times New Roman" w:eastAsia="Times New Roman" w:hAnsi="Times New Roman"/>
          <w:color w:val="000000" w:themeColor="text1"/>
          <w:sz w:val="28"/>
          <w:szCs w:val="28"/>
          <w:lang w:val="kk-KZ"/>
        </w:rPr>
      </w:pPr>
      <w:r w:rsidRPr="005A7116">
        <w:rPr>
          <w:rFonts w:ascii="Times New Roman" w:eastAsia="Times New Roman" w:hAnsi="Times New Roman"/>
          <w:color w:val="000000" w:themeColor="text1"/>
          <w:sz w:val="28"/>
          <w:szCs w:val="28"/>
          <w:lang w:val="kk-KZ"/>
        </w:rPr>
        <w:t>1-тарау. Жалпы ережелер</w:t>
      </w:r>
    </w:p>
    <w:p w14:paraId="54627325" w14:textId="77777777" w:rsidR="00C90B63" w:rsidRPr="005A7116" w:rsidRDefault="00C90B63" w:rsidP="000D6F32">
      <w:pPr>
        <w:shd w:val="clear" w:color="auto" w:fill="FFFFFF"/>
        <w:spacing w:after="0" w:line="240" w:lineRule="auto"/>
        <w:jc w:val="center"/>
        <w:textAlignment w:val="baseline"/>
        <w:outlineLvl w:val="2"/>
        <w:rPr>
          <w:rFonts w:ascii="Times New Roman" w:eastAsia="Times New Roman" w:hAnsi="Times New Roman"/>
          <w:color w:val="000000" w:themeColor="text1"/>
          <w:sz w:val="28"/>
          <w:szCs w:val="28"/>
          <w:lang w:val="kk-KZ"/>
        </w:rPr>
      </w:pPr>
    </w:p>
    <w:p w14:paraId="5FE82F33" w14:textId="68A543AC" w:rsidR="00C90B63" w:rsidRPr="005A7116" w:rsidRDefault="001A686F" w:rsidP="000D6F32">
      <w:pPr>
        <w:widowControl w:val="0"/>
        <w:tabs>
          <w:tab w:val="left" w:pos="1134"/>
        </w:tabs>
        <w:spacing w:after="0" w:line="240" w:lineRule="auto"/>
        <w:ind w:firstLine="709"/>
        <w:jc w:val="both"/>
        <w:textAlignment w:val="baseline"/>
        <w:rPr>
          <w:rFonts w:ascii="Times New Roman" w:eastAsia="Times New Roman" w:hAnsi="Times New Roman"/>
          <w:color w:val="000000" w:themeColor="text1"/>
          <w:sz w:val="28"/>
          <w:szCs w:val="28"/>
          <w:lang w:val="kk-KZ"/>
        </w:rPr>
      </w:pPr>
      <w:r>
        <w:rPr>
          <w:rFonts w:ascii="Times New Roman" w:eastAsia="Times New Roman" w:hAnsi="Times New Roman"/>
          <w:color w:val="000000" w:themeColor="text1"/>
          <w:sz w:val="28"/>
          <w:szCs w:val="28"/>
          <w:lang w:val="kk-KZ"/>
        </w:rPr>
        <w:t>1.</w:t>
      </w:r>
      <w:r>
        <w:rPr>
          <w:rFonts w:ascii="Times New Roman" w:eastAsia="Times New Roman" w:hAnsi="Times New Roman"/>
          <w:color w:val="000000" w:themeColor="text1"/>
          <w:sz w:val="28"/>
          <w:szCs w:val="28"/>
          <w:lang w:val="kk-KZ"/>
        </w:rPr>
        <w:tab/>
      </w:r>
      <w:r w:rsidR="00C90B63" w:rsidRPr="005A7116">
        <w:rPr>
          <w:rFonts w:ascii="Times New Roman" w:eastAsia="Times New Roman" w:hAnsi="Times New Roman"/>
          <w:color w:val="000000" w:themeColor="text1"/>
          <w:sz w:val="28"/>
          <w:szCs w:val="28"/>
          <w:lang w:val="kk-KZ"/>
        </w:rPr>
        <w:t xml:space="preserve">Осы түсіндірме (бұдан әрі – Түсіндірме) әкімшілік деректер жинауға арналған </w:t>
      </w:r>
      <w:r w:rsidR="00796D18" w:rsidRPr="005A7116">
        <w:rPr>
          <w:rFonts w:ascii="Times New Roman" w:eastAsia="Times New Roman" w:hAnsi="Times New Roman"/>
          <w:color w:val="000000" w:themeColor="text1"/>
          <w:sz w:val="28"/>
          <w:szCs w:val="28"/>
          <w:lang w:val="kk-KZ"/>
        </w:rPr>
        <w:t>«</w:t>
      </w:r>
      <w:r w:rsidR="00C90B63" w:rsidRPr="005A7116">
        <w:rPr>
          <w:rFonts w:ascii="Times New Roman" w:eastAsia="Times New Roman" w:hAnsi="Times New Roman"/>
          <w:color w:val="000000" w:themeColor="text1"/>
          <w:sz w:val="28"/>
          <w:szCs w:val="28"/>
          <w:lang w:val="kk-KZ"/>
        </w:rPr>
        <w:t>Тұрақтандыру резервін есептеу туралы есеп</w:t>
      </w:r>
      <w:r w:rsidR="00796D18" w:rsidRPr="005A7116">
        <w:rPr>
          <w:rFonts w:ascii="Times New Roman" w:eastAsia="Times New Roman" w:hAnsi="Times New Roman"/>
          <w:color w:val="000000" w:themeColor="text1"/>
          <w:sz w:val="28"/>
          <w:szCs w:val="28"/>
          <w:lang w:val="kk-KZ"/>
        </w:rPr>
        <w:t>»</w:t>
      </w:r>
      <w:r w:rsidR="00C90B63" w:rsidRPr="005A7116">
        <w:rPr>
          <w:rFonts w:ascii="Times New Roman" w:eastAsia="Times New Roman" w:hAnsi="Times New Roman"/>
          <w:color w:val="000000" w:themeColor="text1"/>
          <w:sz w:val="28"/>
          <w:szCs w:val="28"/>
          <w:lang w:val="kk-KZ"/>
        </w:rPr>
        <w:t xml:space="preserve"> нысанын (бұдан әрі - Нысан) толтыру бойынша бірыңғай талаптарды айқындайды.</w:t>
      </w:r>
    </w:p>
    <w:p w14:paraId="6967B2C8" w14:textId="0FAD2245" w:rsidR="00C90B63" w:rsidRPr="005A7116" w:rsidRDefault="001A686F" w:rsidP="000D6F32">
      <w:pPr>
        <w:widowControl w:val="0"/>
        <w:tabs>
          <w:tab w:val="left" w:pos="1134"/>
        </w:tabs>
        <w:spacing w:after="0" w:line="240" w:lineRule="auto"/>
        <w:ind w:firstLine="709"/>
        <w:jc w:val="both"/>
        <w:textAlignment w:val="baseline"/>
        <w:rPr>
          <w:rFonts w:ascii="Times New Roman" w:eastAsia="Times New Roman" w:hAnsi="Times New Roman"/>
          <w:color w:val="000000" w:themeColor="text1"/>
          <w:sz w:val="28"/>
          <w:szCs w:val="28"/>
          <w:lang w:val="kk-KZ"/>
        </w:rPr>
      </w:pPr>
      <w:r>
        <w:rPr>
          <w:rFonts w:ascii="Times New Roman" w:eastAsia="Times New Roman" w:hAnsi="Times New Roman"/>
          <w:color w:val="000000" w:themeColor="text1"/>
          <w:sz w:val="28"/>
          <w:szCs w:val="28"/>
          <w:lang w:val="kk-KZ"/>
        </w:rPr>
        <w:t>2.</w:t>
      </w:r>
      <w:r>
        <w:rPr>
          <w:rFonts w:ascii="Times New Roman" w:eastAsia="Times New Roman" w:hAnsi="Times New Roman"/>
          <w:color w:val="000000" w:themeColor="text1"/>
          <w:sz w:val="28"/>
          <w:szCs w:val="28"/>
          <w:lang w:val="kk-KZ"/>
        </w:rPr>
        <w:tab/>
      </w:r>
      <w:r w:rsidR="00C90B63" w:rsidRPr="005A7116">
        <w:rPr>
          <w:rFonts w:ascii="Times New Roman" w:eastAsia="Times New Roman" w:hAnsi="Times New Roman"/>
          <w:color w:val="000000" w:themeColor="text1"/>
          <w:sz w:val="28"/>
          <w:szCs w:val="28"/>
          <w:lang w:val="kk-KZ"/>
        </w:rPr>
        <w:t xml:space="preserve">Нысан </w:t>
      </w:r>
      <w:r w:rsidR="00796D18" w:rsidRPr="005A7116">
        <w:rPr>
          <w:rFonts w:ascii="Times New Roman" w:eastAsia="Times New Roman" w:hAnsi="Times New Roman"/>
          <w:color w:val="000000" w:themeColor="text1"/>
          <w:sz w:val="28"/>
          <w:szCs w:val="28"/>
          <w:lang w:val="kk-KZ"/>
        </w:rPr>
        <w:t>«</w:t>
      </w:r>
      <w:r w:rsidR="00C90B63" w:rsidRPr="005A7116">
        <w:rPr>
          <w:rFonts w:ascii="Times New Roman" w:eastAsia="Times New Roman" w:hAnsi="Times New Roman"/>
          <w:color w:val="000000" w:themeColor="text1"/>
          <w:sz w:val="28"/>
          <w:szCs w:val="28"/>
          <w:lang w:val="kk-KZ"/>
        </w:rPr>
        <w:t>Қаржы нарығы мен қаржы ұйымдарын мемлекеттік реттеу, бақылау және қадағалау туралы</w:t>
      </w:r>
      <w:r w:rsidR="00796D18" w:rsidRPr="005A7116">
        <w:rPr>
          <w:rFonts w:ascii="Times New Roman" w:eastAsia="Times New Roman" w:hAnsi="Times New Roman"/>
          <w:color w:val="000000" w:themeColor="text1"/>
          <w:sz w:val="28"/>
          <w:szCs w:val="28"/>
          <w:lang w:val="kk-KZ"/>
        </w:rPr>
        <w:t>»</w:t>
      </w:r>
      <w:r w:rsidR="00C90B63" w:rsidRPr="005A7116">
        <w:rPr>
          <w:rFonts w:ascii="Times New Roman" w:eastAsia="Times New Roman" w:hAnsi="Times New Roman"/>
          <w:color w:val="000000" w:themeColor="text1"/>
          <w:sz w:val="28"/>
          <w:szCs w:val="28"/>
          <w:lang w:val="kk-KZ"/>
        </w:rPr>
        <w:t xml:space="preserve"> 2003 жылғы 4 шілдедегі Қазақстан Республикасы Заңының </w:t>
      </w:r>
      <w:hyperlink r:id="rId136" w:anchor="z11" w:history="1">
        <w:r w:rsidR="00C90B63" w:rsidRPr="005A7116">
          <w:rPr>
            <w:rFonts w:ascii="Times New Roman" w:eastAsia="Times New Roman" w:hAnsi="Times New Roman"/>
            <w:color w:val="000000" w:themeColor="text1"/>
            <w:sz w:val="28"/>
            <w:szCs w:val="28"/>
            <w:lang w:val="kk-KZ"/>
          </w:rPr>
          <w:t>9-бабы</w:t>
        </w:r>
      </w:hyperlink>
      <w:r w:rsidR="00C90B63" w:rsidRPr="005A7116">
        <w:rPr>
          <w:rFonts w:ascii="Times New Roman" w:eastAsia="Times New Roman" w:hAnsi="Times New Roman"/>
          <w:color w:val="000000" w:themeColor="text1"/>
          <w:sz w:val="28"/>
          <w:szCs w:val="28"/>
          <w:lang w:val="kk-KZ"/>
        </w:rPr>
        <w:t> 1-тармағының 6) тармақшасына сәйкес әзірленді.</w:t>
      </w:r>
    </w:p>
    <w:p w14:paraId="4A429B24" w14:textId="5C9B9EF4" w:rsidR="00C90B63" w:rsidRPr="005A7116" w:rsidRDefault="00C90B63" w:rsidP="000D6F32">
      <w:pPr>
        <w:widowControl w:val="0"/>
        <w:tabs>
          <w:tab w:val="left" w:pos="1134"/>
        </w:tabs>
        <w:spacing w:after="0" w:line="240" w:lineRule="auto"/>
        <w:ind w:firstLine="709"/>
        <w:jc w:val="both"/>
        <w:textAlignment w:val="baseline"/>
        <w:rPr>
          <w:rFonts w:ascii="Times New Roman" w:eastAsia="Times New Roman" w:hAnsi="Times New Roman"/>
          <w:color w:val="000000" w:themeColor="text1"/>
          <w:sz w:val="28"/>
          <w:szCs w:val="28"/>
          <w:lang w:val="kk-KZ"/>
        </w:rPr>
      </w:pPr>
      <w:r w:rsidRPr="005A7116">
        <w:rPr>
          <w:rFonts w:ascii="Times New Roman" w:eastAsia="Times New Roman" w:hAnsi="Times New Roman"/>
          <w:color w:val="000000" w:themeColor="text1"/>
          <w:sz w:val="28"/>
          <w:szCs w:val="28"/>
          <w:lang w:val="kk-KZ"/>
        </w:rPr>
        <w:t>3.</w:t>
      </w:r>
      <w:r w:rsidR="001A686F">
        <w:rPr>
          <w:rFonts w:ascii="Times New Roman" w:eastAsia="Times New Roman" w:hAnsi="Times New Roman"/>
          <w:color w:val="000000" w:themeColor="text1"/>
          <w:sz w:val="28"/>
          <w:szCs w:val="28"/>
          <w:lang w:val="kk-KZ"/>
        </w:rPr>
        <w:tab/>
      </w:r>
      <w:r w:rsidRPr="005A7116">
        <w:rPr>
          <w:rFonts w:ascii="Times New Roman" w:eastAsia="Times New Roman" w:hAnsi="Times New Roman"/>
          <w:color w:val="000000" w:themeColor="text1"/>
          <w:sz w:val="28"/>
          <w:szCs w:val="28"/>
          <w:lang w:val="kk-KZ"/>
        </w:rPr>
        <w:t>Нысанды исламдық сақтандыру (қайта сақтандыру) ұйымы жыл сайын жасайды. Нысандағы деректер мың теңгемен көрсетіледі. 500 (бес жүз) теңгеден аз сома 0 (нөлге) дейін дөңгелектенеді, ал 500 (бес жүз) теңгеге тең және одан көп сома 1 000 (бір мың) теңгеге дейін дөңгелектенеді.</w:t>
      </w:r>
    </w:p>
    <w:p w14:paraId="784690E9" w14:textId="734E58FC" w:rsidR="00C90B63" w:rsidRPr="005A7116" w:rsidRDefault="001A686F" w:rsidP="000D6F32">
      <w:pPr>
        <w:widowControl w:val="0"/>
        <w:tabs>
          <w:tab w:val="left" w:pos="1134"/>
        </w:tabs>
        <w:spacing w:after="0" w:line="240" w:lineRule="auto"/>
        <w:ind w:firstLine="709"/>
        <w:jc w:val="both"/>
        <w:textAlignment w:val="baseline"/>
        <w:rPr>
          <w:rFonts w:ascii="Times New Roman" w:eastAsia="Times New Roman" w:hAnsi="Times New Roman"/>
          <w:color w:val="000000" w:themeColor="text1"/>
          <w:sz w:val="28"/>
          <w:szCs w:val="28"/>
          <w:lang w:val="kk-KZ"/>
        </w:rPr>
      </w:pPr>
      <w:r>
        <w:rPr>
          <w:rFonts w:ascii="Times New Roman" w:eastAsia="Times New Roman" w:hAnsi="Times New Roman"/>
          <w:color w:val="000000" w:themeColor="text1"/>
          <w:sz w:val="28"/>
          <w:szCs w:val="28"/>
          <w:lang w:val="kk-KZ"/>
        </w:rPr>
        <w:t>4.</w:t>
      </w:r>
      <w:r>
        <w:rPr>
          <w:rFonts w:ascii="Times New Roman" w:eastAsia="Times New Roman" w:hAnsi="Times New Roman"/>
          <w:color w:val="000000" w:themeColor="text1"/>
          <w:sz w:val="28"/>
          <w:szCs w:val="28"/>
          <w:lang w:val="kk-KZ"/>
        </w:rPr>
        <w:tab/>
      </w:r>
      <w:r w:rsidR="00C90B63" w:rsidRPr="005A7116">
        <w:rPr>
          <w:rFonts w:ascii="Times New Roman" w:eastAsia="Times New Roman" w:hAnsi="Times New Roman"/>
          <w:color w:val="000000" w:themeColor="text1"/>
          <w:sz w:val="28"/>
          <w:szCs w:val="28"/>
          <w:lang w:val="kk-KZ"/>
        </w:rPr>
        <w:t>Нысанға бірінші басшы, бас бухгалтер немесе олардың орнындағы адамдар және орындаушы қол қояды.</w:t>
      </w:r>
    </w:p>
    <w:p w14:paraId="46323CDF" w14:textId="77777777" w:rsidR="00C90B63" w:rsidRPr="005A7116" w:rsidRDefault="00C90B63" w:rsidP="000D6F32">
      <w:pPr>
        <w:spacing w:after="0" w:line="240" w:lineRule="auto"/>
        <w:jc w:val="center"/>
        <w:textAlignment w:val="baseline"/>
        <w:rPr>
          <w:rFonts w:ascii="Times New Roman" w:eastAsia="Times New Roman" w:hAnsi="Times New Roman"/>
          <w:color w:val="000000" w:themeColor="text1"/>
          <w:sz w:val="28"/>
          <w:szCs w:val="28"/>
          <w:lang w:val="kk-KZ"/>
        </w:rPr>
      </w:pPr>
    </w:p>
    <w:p w14:paraId="1056052A" w14:textId="77777777" w:rsidR="00C90B63" w:rsidRPr="005A7116" w:rsidRDefault="00C90B63" w:rsidP="000D6F32">
      <w:pPr>
        <w:shd w:val="clear" w:color="auto" w:fill="FFFFFF"/>
        <w:spacing w:after="0" w:line="240" w:lineRule="auto"/>
        <w:jc w:val="center"/>
        <w:textAlignment w:val="baseline"/>
        <w:outlineLvl w:val="2"/>
        <w:rPr>
          <w:rFonts w:ascii="Times New Roman" w:eastAsia="Times New Roman" w:hAnsi="Times New Roman"/>
          <w:color w:val="000000" w:themeColor="text1"/>
          <w:sz w:val="28"/>
          <w:szCs w:val="28"/>
          <w:lang w:val="kk-KZ"/>
        </w:rPr>
      </w:pPr>
      <w:r w:rsidRPr="005A7116">
        <w:rPr>
          <w:rFonts w:ascii="Times New Roman" w:eastAsia="Times New Roman" w:hAnsi="Times New Roman"/>
          <w:color w:val="000000" w:themeColor="text1"/>
          <w:sz w:val="28"/>
          <w:szCs w:val="28"/>
          <w:lang w:val="kk-KZ"/>
        </w:rPr>
        <w:t>2-тарау. Нысанды толтыру бойынша түсіндірме</w:t>
      </w:r>
    </w:p>
    <w:p w14:paraId="4F10E10B" w14:textId="77777777" w:rsidR="00C90B63" w:rsidRPr="005A7116" w:rsidRDefault="00C90B63" w:rsidP="000D6F32">
      <w:pPr>
        <w:shd w:val="clear" w:color="auto" w:fill="FFFFFF"/>
        <w:spacing w:after="0" w:line="240" w:lineRule="auto"/>
        <w:jc w:val="center"/>
        <w:textAlignment w:val="baseline"/>
        <w:outlineLvl w:val="2"/>
        <w:rPr>
          <w:rFonts w:ascii="Times New Roman" w:eastAsia="Times New Roman" w:hAnsi="Times New Roman"/>
          <w:color w:val="000000" w:themeColor="text1"/>
          <w:sz w:val="28"/>
          <w:szCs w:val="28"/>
          <w:lang w:val="kk-KZ"/>
        </w:rPr>
      </w:pPr>
    </w:p>
    <w:p w14:paraId="55963318" w14:textId="33E311D9" w:rsidR="00C90B63" w:rsidRPr="005A7116" w:rsidRDefault="001A686F" w:rsidP="000D6F32">
      <w:pPr>
        <w:widowControl w:val="0"/>
        <w:tabs>
          <w:tab w:val="left" w:pos="1134"/>
        </w:tabs>
        <w:spacing w:after="0" w:line="240" w:lineRule="auto"/>
        <w:ind w:firstLine="709"/>
        <w:jc w:val="both"/>
        <w:textAlignment w:val="baseline"/>
        <w:rPr>
          <w:rFonts w:ascii="Times New Roman" w:eastAsia="Times New Roman" w:hAnsi="Times New Roman"/>
          <w:color w:val="000000" w:themeColor="text1"/>
          <w:sz w:val="28"/>
          <w:szCs w:val="28"/>
          <w:lang w:val="kk-KZ"/>
        </w:rPr>
      </w:pPr>
      <w:r>
        <w:rPr>
          <w:rFonts w:ascii="Times New Roman" w:eastAsia="Times New Roman" w:hAnsi="Times New Roman"/>
          <w:color w:val="000000" w:themeColor="text1"/>
          <w:sz w:val="28"/>
          <w:szCs w:val="28"/>
          <w:lang w:val="kk-KZ"/>
        </w:rPr>
        <w:t>5.</w:t>
      </w:r>
      <w:r>
        <w:rPr>
          <w:rFonts w:ascii="Times New Roman" w:eastAsia="Times New Roman" w:hAnsi="Times New Roman"/>
          <w:color w:val="000000" w:themeColor="text1"/>
          <w:sz w:val="28"/>
          <w:szCs w:val="28"/>
          <w:lang w:val="kk-KZ"/>
        </w:rPr>
        <w:tab/>
      </w:r>
      <w:r w:rsidR="00C90B63" w:rsidRPr="005A7116">
        <w:rPr>
          <w:rFonts w:ascii="Times New Roman" w:eastAsia="Times New Roman" w:hAnsi="Times New Roman"/>
          <w:color w:val="000000" w:themeColor="text1"/>
          <w:sz w:val="28"/>
          <w:szCs w:val="28"/>
          <w:lang w:val="kk-KZ"/>
        </w:rPr>
        <w:t xml:space="preserve">Нысан </w:t>
      </w:r>
      <w:r w:rsidR="00796D18" w:rsidRPr="005A7116">
        <w:rPr>
          <w:rFonts w:ascii="Times New Roman" w:eastAsia="Times New Roman" w:hAnsi="Times New Roman"/>
          <w:color w:val="000000" w:themeColor="text1"/>
          <w:sz w:val="28"/>
          <w:szCs w:val="28"/>
          <w:lang w:val="kk-KZ"/>
        </w:rPr>
        <w:t>«</w:t>
      </w:r>
      <w:r w:rsidR="00C90B63" w:rsidRPr="005A7116">
        <w:rPr>
          <w:rFonts w:ascii="Times New Roman" w:eastAsia="Times New Roman" w:hAnsi="Times New Roman"/>
          <w:color w:val="000000" w:themeColor="text1"/>
          <w:sz w:val="28"/>
          <w:szCs w:val="28"/>
          <w:lang w:val="kk-KZ"/>
        </w:rPr>
        <w:t>жазатайым жағдайлардан сақтандыру</w:t>
      </w:r>
      <w:r w:rsidR="00796D18" w:rsidRPr="005A7116">
        <w:rPr>
          <w:rFonts w:ascii="Times New Roman" w:eastAsia="Times New Roman" w:hAnsi="Times New Roman"/>
          <w:color w:val="000000" w:themeColor="text1"/>
          <w:sz w:val="28"/>
          <w:szCs w:val="28"/>
          <w:lang w:val="kk-KZ"/>
        </w:rPr>
        <w:t>»</w:t>
      </w:r>
      <w:r w:rsidR="00C90B63" w:rsidRPr="005A7116">
        <w:rPr>
          <w:rFonts w:ascii="Times New Roman" w:eastAsia="Times New Roman" w:hAnsi="Times New Roman"/>
          <w:color w:val="000000" w:themeColor="text1"/>
          <w:sz w:val="28"/>
          <w:szCs w:val="28"/>
          <w:lang w:val="kk-KZ"/>
        </w:rPr>
        <w:t xml:space="preserve">, </w:t>
      </w:r>
      <w:r w:rsidR="00796D18" w:rsidRPr="005A7116">
        <w:rPr>
          <w:rFonts w:ascii="Times New Roman" w:eastAsia="Times New Roman" w:hAnsi="Times New Roman"/>
          <w:color w:val="000000" w:themeColor="text1"/>
          <w:sz w:val="28"/>
          <w:szCs w:val="28"/>
          <w:lang w:val="kk-KZ"/>
        </w:rPr>
        <w:t>«</w:t>
      </w:r>
      <w:r w:rsidR="00C90B63" w:rsidRPr="005A7116">
        <w:rPr>
          <w:rFonts w:ascii="Times New Roman" w:eastAsia="Times New Roman" w:hAnsi="Times New Roman"/>
          <w:color w:val="000000" w:themeColor="text1"/>
          <w:sz w:val="28"/>
          <w:szCs w:val="28"/>
          <w:lang w:val="kk-KZ"/>
        </w:rPr>
        <w:t>ауырған жағдайдан сақтандыру</w:t>
      </w:r>
      <w:r w:rsidR="00796D18" w:rsidRPr="005A7116">
        <w:rPr>
          <w:rFonts w:ascii="Times New Roman" w:eastAsia="Times New Roman" w:hAnsi="Times New Roman"/>
          <w:color w:val="000000" w:themeColor="text1"/>
          <w:sz w:val="28"/>
          <w:szCs w:val="28"/>
          <w:lang w:val="kk-KZ"/>
        </w:rPr>
        <w:t>»</w:t>
      </w:r>
      <w:r w:rsidR="00C90B63" w:rsidRPr="005A7116">
        <w:rPr>
          <w:rFonts w:ascii="Times New Roman" w:eastAsia="Times New Roman" w:hAnsi="Times New Roman"/>
          <w:color w:val="000000" w:themeColor="text1"/>
          <w:sz w:val="28"/>
          <w:szCs w:val="28"/>
          <w:lang w:val="kk-KZ"/>
        </w:rPr>
        <w:t xml:space="preserve">, </w:t>
      </w:r>
      <w:r w:rsidR="00796D18" w:rsidRPr="005A7116">
        <w:rPr>
          <w:rFonts w:ascii="Times New Roman" w:eastAsia="Times New Roman" w:hAnsi="Times New Roman"/>
          <w:color w:val="000000" w:themeColor="text1"/>
          <w:sz w:val="28"/>
          <w:szCs w:val="28"/>
          <w:lang w:val="kk-KZ"/>
        </w:rPr>
        <w:t>«</w:t>
      </w:r>
      <w:r w:rsidR="00C90B63" w:rsidRPr="005A7116">
        <w:rPr>
          <w:rFonts w:ascii="Times New Roman" w:eastAsia="Times New Roman" w:hAnsi="Times New Roman"/>
          <w:color w:val="000000" w:themeColor="text1"/>
          <w:sz w:val="28"/>
          <w:szCs w:val="28"/>
          <w:lang w:val="kk-KZ"/>
        </w:rPr>
        <w:t>өмірді сақтандыру</w:t>
      </w:r>
      <w:r w:rsidR="00796D18" w:rsidRPr="005A7116">
        <w:rPr>
          <w:rFonts w:ascii="Times New Roman" w:eastAsia="Times New Roman" w:hAnsi="Times New Roman"/>
          <w:color w:val="000000" w:themeColor="text1"/>
          <w:sz w:val="28"/>
          <w:szCs w:val="28"/>
          <w:lang w:val="kk-KZ"/>
        </w:rPr>
        <w:t>»</w:t>
      </w:r>
      <w:r w:rsidR="00C90B63" w:rsidRPr="005A7116">
        <w:rPr>
          <w:rFonts w:ascii="Times New Roman" w:eastAsia="Times New Roman" w:hAnsi="Times New Roman"/>
          <w:color w:val="000000" w:themeColor="text1"/>
          <w:sz w:val="28"/>
          <w:szCs w:val="28"/>
          <w:lang w:val="kk-KZ"/>
        </w:rPr>
        <w:t xml:space="preserve">, </w:t>
      </w:r>
      <w:r w:rsidR="00796D18" w:rsidRPr="005A7116">
        <w:rPr>
          <w:rFonts w:ascii="Times New Roman" w:eastAsia="Times New Roman" w:hAnsi="Times New Roman"/>
          <w:color w:val="000000" w:themeColor="text1"/>
          <w:sz w:val="28"/>
          <w:szCs w:val="28"/>
          <w:lang w:val="kk-KZ"/>
        </w:rPr>
        <w:t>«</w:t>
      </w:r>
      <w:r w:rsidR="00C90B63" w:rsidRPr="005A7116">
        <w:rPr>
          <w:rFonts w:ascii="Times New Roman" w:eastAsia="Times New Roman" w:hAnsi="Times New Roman"/>
          <w:color w:val="000000" w:themeColor="text1"/>
          <w:sz w:val="28"/>
          <w:szCs w:val="28"/>
          <w:lang w:val="kk-KZ"/>
        </w:rPr>
        <w:t>аннуитеттік сақтандыру</w:t>
      </w:r>
      <w:r w:rsidR="00796D18" w:rsidRPr="005A7116">
        <w:rPr>
          <w:rFonts w:ascii="Times New Roman" w:eastAsia="Times New Roman" w:hAnsi="Times New Roman"/>
          <w:color w:val="000000" w:themeColor="text1"/>
          <w:sz w:val="28"/>
          <w:szCs w:val="28"/>
          <w:lang w:val="kk-KZ"/>
        </w:rPr>
        <w:t>»</w:t>
      </w:r>
      <w:r w:rsidR="00C90B63" w:rsidRPr="005A7116">
        <w:rPr>
          <w:rFonts w:ascii="Times New Roman" w:eastAsia="Times New Roman" w:hAnsi="Times New Roman"/>
          <w:color w:val="000000" w:themeColor="text1"/>
          <w:sz w:val="28"/>
          <w:szCs w:val="28"/>
          <w:lang w:val="kk-KZ"/>
        </w:rPr>
        <w:t xml:space="preserve"> сыныптарын қоспағанда, исламдық сақтандырудың әрбір сыныбы бойынша толтырылады.</w:t>
      </w:r>
    </w:p>
    <w:p w14:paraId="7E330039" w14:textId="077864F1" w:rsidR="00C90B63" w:rsidRPr="005A7116" w:rsidRDefault="001A686F" w:rsidP="000D6F32">
      <w:pPr>
        <w:widowControl w:val="0"/>
        <w:tabs>
          <w:tab w:val="left" w:pos="1134"/>
        </w:tabs>
        <w:spacing w:after="0" w:line="240" w:lineRule="auto"/>
        <w:ind w:firstLine="709"/>
        <w:jc w:val="both"/>
        <w:textAlignment w:val="baseline"/>
        <w:rPr>
          <w:rFonts w:ascii="Times New Roman" w:eastAsia="Times New Roman" w:hAnsi="Times New Roman"/>
          <w:color w:val="000000" w:themeColor="text1"/>
          <w:sz w:val="28"/>
          <w:szCs w:val="28"/>
          <w:lang w:val="kk-KZ"/>
        </w:rPr>
      </w:pPr>
      <w:r>
        <w:rPr>
          <w:rFonts w:ascii="Times New Roman" w:eastAsia="Times New Roman" w:hAnsi="Times New Roman"/>
          <w:color w:val="000000" w:themeColor="text1"/>
          <w:sz w:val="28"/>
          <w:szCs w:val="28"/>
          <w:lang w:val="kk-KZ"/>
        </w:rPr>
        <w:t>6.</w:t>
      </w:r>
      <w:r>
        <w:rPr>
          <w:rFonts w:ascii="Times New Roman" w:eastAsia="Times New Roman" w:hAnsi="Times New Roman"/>
          <w:color w:val="000000" w:themeColor="text1"/>
          <w:sz w:val="28"/>
          <w:szCs w:val="28"/>
          <w:lang w:val="kk-KZ"/>
        </w:rPr>
        <w:tab/>
      </w:r>
      <w:r w:rsidR="00C90B63" w:rsidRPr="005A7116">
        <w:rPr>
          <w:rFonts w:ascii="Times New Roman" w:eastAsia="Times New Roman" w:hAnsi="Times New Roman"/>
          <w:color w:val="000000" w:themeColor="text1"/>
          <w:sz w:val="28"/>
          <w:szCs w:val="28"/>
          <w:lang w:val="kk-KZ"/>
        </w:rPr>
        <w:t>3, 4, 5, 6 және 7-бағандарда і-қаржы жылында исламдық қайта сақтандырушының үлесі ескерілмеген, есепті кезеңдегі шығындылық коэффициентінің шамасы көрсетіледі.</w:t>
      </w:r>
    </w:p>
    <w:p w14:paraId="059C891D" w14:textId="65F0A768" w:rsidR="00C90B63" w:rsidRPr="005A7116" w:rsidRDefault="001A686F" w:rsidP="000D6F32">
      <w:pPr>
        <w:widowControl w:val="0"/>
        <w:tabs>
          <w:tab w:val="left" w:pos="1134"/>
        </w:tabs>
        <w:spacing w:after="0" w:line="240" w:lineRule="auto"/>
        <w:ind w:firstLine="709"/>
        <w:jc w:val="both"/>
        <w:textAlignment w:val="baseline"/>
        <w:rPr>
          <w:rFonts w:ascii="Times New Roman" w:eastAsia="Times New Roman" w:hAnsi="Times New Roman"/>
          <w:color w:val="000000" w:themeColor="text1"/>
          <w:sz w:val="28"/>
          <w:szCs w:val="28"/>
          <w:lang w:val="kk-KZ"/>
        </w:rPr>
      </w:pPr>
      <w:r>
        <w:rPr>
          <w:rFonts w:ascii="Times New Roman" w:eastAsia="Times New Roman" w:hAnsi="Times New Roman"/>
          <w:color w:val="000000" w:themeColor="text1"/>
          <w:sz w:val="28"/>
          <w:szCs w:val="28"/>
          <w:lang w:val="kk-KZ"/>
        </w:rPr>
        <w:t>7.</w:t>
      </w:r>
      <w:r>
        <w:rPr>
          <w:rFonts w:ascii="Times New Roman" w:eastAsia="Times New Roman" w:hAnsi="Times New Roman"/>
          <w:color w:val="000000" w:themeColor="text1"/>
          <w:sz w:val="28"/>
          <w:szCs w:val="28"/>
          <w:lang w:val="kk-KZ"/>
        </w:rPr>
        <w:tab/>
      </w:r>
      <w:r w:rsidR="00C90B63" w:rsidRPr="005A7116">
        <w:rPr>
          <w:rFonts w:ascii="Times New Roman" w:eastAsia="Times New Roman" w:hAnsi="Times New Roman"/>
          <w:color w:val="000000" w:themeColor="text1"/>
          <w:sz w:val="28"/>
          <w:szCs w:val="28"/>
          <w:lang w:val="kk-KZ"/>
        </w:rPr>
        <w:t>8-бағанда исламдық қайта сақтандырушының үлесі ескерілмеген, есепті кезеңдегі шығындылық коэффициентінің орташа мәні көрсетіледі.</w:t>
      </w:r>
    </w:p>
    <w:p w14:paraId="6144E17E" w14:textId="20B542D7" w:rsidR="00C90B63" w:rsidRPr="005A7116" w:rsidRDefault="001A686F" w:rsidP="000D6F32">
      <w:pPr>
        <w:widowControl w:val="0"/>
        <w:tabs>
          <w:tab w:val="left" w:pos="1134"/>
        </w:tabs>
        <w:spacing w:after="0" w:line="240" w:lineRule="auto"/>
        <w:ind w:firstLine="709"/>
        <w:jc w:val="both"/>
        <w:textAlignment w:val="baseline"/>
        <w:rPr>
          <w:rFonts w:ascii="Times New Roman" w:eastAsia="Times New Roman" w:hAnsi="Times New Roman"/>
          <w:color w:val="000000" w:themeColor="text1"/>
          <w:sz w:val="28"/>
          <w:szCs w:val="28"/>
          <w:lang w:val="kk-KZ"/>
        </w:rPr>
      </w:pPr>
      <w:r>
        <w:rPr>
          <w:rFonts w:ascii="Times New Roman" w:eastAsia="Times New Roman" w:hAnsi="Times New Roman"/>
          <w:color w:val="000000" w:themeColor="text1"/>
          <w:sz w:val="28"/>
          <w:szCs w:val="28"/>
          <w:lang w:val="kk-KZ"/>
        </w:rPr>
        <w:t>8.</w:t>
      </w:r>
      <w:r>
        <w:rPr>
          <w:rFonts w:ascii="Times New Roman" w:eastAsia="Times New Roman" w:hAnsi="Times New Roman"/>
          <w:color w:val="000000" w:themeColor="text1"/>
          <w:sz w:val="28"/>
          <w:szCs w:val="28"/>
          <w:lang w:val="kk-KZ"/>
        </w:rPr>
        <w:tab/>
      </w:r>
      <w:r w:rsidR="00C90B63" w:rsidRPr="005A7116">
        <w:rPr>
          <w:rFonts w:ascii="Times New Roman" w:eastAsia="Times New Roman" w:hAnsi="Times New Roman"/>
          <w:color w:val="000000" w:themeColor="text1"/>
          <w:sz w:val="28"/>
          <w:szCs w:val="28"/>
          <w:lang w:val="kk-KZ"/>
        </w:rPr>
        <w:t>9-бағанда исламдық қайта сақтандырушының үлесі ескерілмеген, есепті кезеңде шығындылық коэффициентінің орташа шаршы ауытқуы көрсетіледі</w:t>
      </w:r>
    </w:p>
    <w:p w14:paraId="2A8B9550" w14:textId="25E8775F" w:rsidR="00C90B63" w:rsidRPr="005A7116" w:rsidRDefault="001A686F" w:rsidP="000D6F32">
      <w:pPr>
        <w:widowControl w:val="0"/>
        <w:tabs>
          <w:tab w:val="left" w:pos="1134"/>
        </w:tabs>
        <w:spacing w:after="0" w:line="240" w:lineRule="auto"/>
        <w:ind w:firstLine="709"/>
        <w:jc w:val="both"/>
        <w:textAlignment w:val="baseline"/>
        <w:rPr>
          <w:rFonts w:ascii="Times New Roman" w:eastAsia="Times New Roman" w:hAnsi="Times New Roman"/>
          <w:color w:val="000000" w:themeColor="text1"/>
          <w:sz w:val="28"/>
          <w:szCs w:val="28"/>
          <w:lang w:val="kk-KZ"/>
        </w:rPr>
      </w:pPr>
      <w:r>
        <w:rPr>
          <w:rFonts w:ascii="Times New Roman" w:eastAsia="Times New Roman" w:hAnsi="Times New Roman"/>
          <w:color w:val="000000" w:themeColor="text1"/>
          <w:sz w:val="28"/>
          <w:szCs w:val="28"/>
          <w:lang w:val="kk-KZ"/>
        </w:rPr>
        <w:t>9.</w:t>
      </w:r>
      <w:r>
        <w:rPr>
          <w:rFonts w:ascii="Times New Roman" w:eastAsia="Times New Roman" w:hAnsi="Times New Roman"/>
          <w:color w:val="000000" w:themeColor="text1"/>
          <w:sz w:val="28"/>
          <w:szCs w:val="28"/>
          <w:lang w:val="kk-KZ"/>
        </w:rPr>
        <w:tab/>
      </w:r>
      <w:r w:rsidR="00C90B63" w:rsidRPr="005A7116">
        <w:rPr>
          <w:rFonts w:ascii="Times New Roman" w:eastAsia="Times New Roman" w:hAnsi="Times New Roman"/>
          <w:color w:val="000000" w:themeColor="text1"/>
          <w:sz w:val="28"/>
          <w:szCs w:val="28"/>
          <w:lang w:val="kk-KZ"/>
        </w:rPr>
        <w:t>10-бағанда соңғы қаржы жылында таза еңбек сіңірілген сақтандыру сыйлықақыларының сомасы көрсетіледі.</w:t>
      </w:r>
    </w:p>
    <w:p w14:paraId="47EBDF2D" w14:textId="120776FE" w:rsidR="00C90B63" w:rsidRPr="005A7116" w:rsidRDefault="001A686F" w:rsidP="001A686F">
      <w:pPr>
        <w:widowControl w:val="0"/>
        <w:tabs>
          <w:tab w:val="left" w:pos="1276"/>
        </w:tabs>
        <w:spacing w:after="0" w:line="240" w:lineRule="auto"/>
        <w:ind w:firstLine="709"/>
        <w:jc w:val="both"/>
        <w:textAlignment w:val="baseline"/>
        <w:rPr>
          <w:rFonts w:ascii="Times New Roman" w:eastAsia="Times New Roman" w:hAnsi="Times New Roman"/>
          <w:color w:val="000000" w:themeColor="text1"/>
          <w:sz w:val="28"/>
          <w:szCs w:val="28"/>
          <w:lang w:val="kk-KZ"/>
        </w:rPr>
      </w:pPr>
      <w:r>
        <w:rPr>
          <w:rFonts w:ascii="Times New Roman" w:eastAsia="Times New Roman" w:hAnsi="Times New Roman"/>
          <w:color w:val="000000" w:themeColor="text1"/>
          <w:sz w:val="28"/>
          <w:szCs w:val="28"/>
          <w:lang w:val="kk-KZ"/>
        </w:rPr>
        <w:t>10.</w:t>
      </w:r>
      <w:r>
        <w:rPr>
          <w:rFonts w:ascii="Times New Roman" w:eastAsia="Times New Roman" w:hAnsi="Times New Roman"/>
          <w:color w:val="000000" w:themeColor="text1"/>
          <w:sz w:val="28"/>
          <w:szCs w:val="28"/>
          <w:lang w:val="kk-KZ"/>
        </w:rPr>
        <w:tab/>
      </w:r>
      <w:r w:rsidR="00C90B63" w:rsidRPr="005A7116">
        <w:rPr>
          <w:rFonts w:ascii="Times New Roman" w:eastAsia="Times New Roman" w:hAnsi="Times New Roman"/>
          <w:color w:val="000000" w:themeColor="text1"/>
          <w:sz w:val="28"/>
          <w:szCs w:val="28"/>
          <w:lang w:val="kk-KZ"/>
        </w:rPr>
        <w:t>11-бағанда өткен есепті күндегі тұрақтандыру резерві көрсетіледі.</w:t>
      </w:r>
    </w:p>
    <w:p w14:paraId="2C7C1E5D" w14:textId="1CD7F1D9" w:rsidR="00821856" w:rsidRPr="005A7116" w:rsidRDefault="00C90B63" w:rsidP="001A686F">
      <w:pPr>
        <w:widowControl w:val="0"/>
        <w:tabs>
          <w:tab w:val="left" w:pos="1276"/>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5A7116">
        <w:rPr>
          <w:rFonts w:ascii="Times New Roman" w:eastAsia="Times New Roman" w:hAnsi="Times New Roman"/>
          <w:color w:val="000000" w:themeColor="text1"/>
          <w:sz w:val="28"/>
          <w:szCs w:val="28"/>
          <w:lang w:val="kk-KZ"/>
        </w:rPr>
        <w:t>11.</w:t>
      </w:r>
      <w:r w:rsidR="001A686F">
        <w:rPr>
          <w:rFonts w:ascii="Times New Roman" w:eastAsia="Times New Roman" w:hAnsi="Times New Roman"/>
          <w:color w:val="000000" w:themeColor="text1"/>
          <w:sz w:val="28"/>
          <w:szCs w:val="28"/>
          <w:lang w:val="kk-KZ"/>
        </w:rPr>
        <w:tab/>
      </w:r>
      <w:r w:rsidRPr="005A7116">
        <w:rPr>
          <w:rFonts w:ascii="Times New Roman" w:eastAsia="Times New Roman" w:hAnsi="Times New Roman"/>
          <w:color w:val="000000" w:themeColor="text1"/>
          <w:sz w:val="28"/>
          <w:szCs w:val="28"/>
          <w:lang w:val="kk-KZ"/>
        </w:rPr>
        <w:t xml:space="preserve">12-бағанда исламдық қайта сақтандырушының үлесі ескерілмеген, </w:t>
      </w:r>
      <w:r w:rsidRPr="005A7116">
        <w:rPr>
          <w:rFonts w:ascii="Times New Roman" w:eastAsia="Times New Roman" w:hAnsi="Times New Roman"/>
          <w:color w:val="000000" w:themeColor="text1"/>
          <w:sz w:val="28"/>
          <w:szCs w:val="28"/>
          <w:lang w:val="kk-KZ"/>
        </w:rPr>
        <w:lastRenderedPageBreak/>
        <w:t>есепті кезеңдегі шығындылық коэффициентінің орташа мәніне азайтылған исламдық қайта сақтандырушының үлесі ескерілмеген, есепті кезеңдегі шығын</w:t>
      </w:r>
      <w:r w:rsidR="00906C56" w:rsidRPr="005A7116">
        <w:rPr>
          <w:rFonts w:ascii="Times New Roman" w:eastAsia="Times New Roman" w:hAnsi="Times New Roman"/>
          <w:color w:val="000000" w:themeColor="text1"/>
          <w:sz w:val="28"/>
          <w:szCs w:val="28"/>
          <w:lang w:val="kk-KZ"/>
        </w:rPr>
        <w:t>дылық коэффициенті көрсетіледі</w:t>
      </w:r>
      <w:r w:rsidR="008B622D" w:rsidRPr="005A7116">
        <w:rPr>
          <w:rFonts w:ascii="Times New Roman" w:eastAsia="Times New Roman" w:hAnsi="Times New Roman" w:cs="Times New Roman"/>
          <w:color w:val="000000" w:themeColor="text1"/>
          <w:sz w:val="28"/>
          <w:szCs w:val="28"/>
          <w:lang w:val="kk-KZ" w:eastAsia="ru-RU"/>
        </w:rPr>
        <w:t>.</w:t>
      </w:r>
    </w:p>
    <w:sectPr w:rsidR="00821856" w:rsidRPr="005A7116" w:rsidSect="008B622D">
      <w:headerReference w:type="default" r:id="rId137"/>
      <w:pgSz w:w="11906" w:h="16838" w:code="9"/>
      <w:pgMar w:top="1418" w:right="851" w:bottom="1418" w:left="1418"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00E5C5" w14:textId="77777777" w:rsidR="00B1039B" w:rsidRDefault="00B1039B">
      <w:pPr>
        <w:spacing w:after="0" w:line="240" w:lineRule="auto"/>
      </w:pPr>
      <w:r>
        <w:separator/>
      </w:r>
    </w:p>
  </w:endnote>
  <w:endnote w:type="continuationSeparator" w:id="0">
    <w:p w14:paraId="3F367434" w14:textId="77777777" w:rsidR="00B1039B" w:rsidRDefault="00B10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BatangChe">
    <w:charset w:val="81"/>
    <w:family w:val="modern"/>
    <w:pitch w:val="fixed"/>
    <w:sig w:usb0="B00002AF" w:usb1="69D77CFB" w:usb2="00000030" w:usb3="00000000" w:csb0="0008009F" w:csb1="00000000"/>
  </w:font>
  <w:font w:name="Bell MT">
    <w:panose1 w:val="0202050306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8D2048" w14:textId="77777777" w:rsidR="00B1039B" w:rsidRDefault="00B1039B">
      <w:pPr>
        <w:spacing w:after="0" w:line="240" w:lineRule="auto"/>
      </w:pPr>
      <w:r>
        <w:separator/>
      </w:r>
    </w:p>
  </w:footnote>
  <w:footnote w:type="continuationSeparator" w:id="0">
    <w:p w14:paraId="4AA91EFE" w14:textId="77777777" w:rsidR="00B1039B" w:rsidRDefault="00B103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E7E19" w14:textId="77777777" w:rsidR="00C66C0E" w:rsidRPr="009F2A5C" w:rsidRDefault="00C66C0E" w:rsidP="009F2A5C">
    <w:pPr>
      <w:spacing w:after="100" w:afterAutospacing="1" w:line="240" w:lineRule="auto"/>
      <w:jc w:val="center"/>
      <w:rPr>
        <w:rFonts w:ascii="Times New Roman" w:hAnsi="Times New Roman" w:cs="Times New Roman"/>
      </w:rPr>
    </w:pPr>
    <w:r w:rsidRPr="009F2A5C">
      <w:rPr>
        <w:rFonts w:ascii="Times New Roman" w:hAnsi="Times New Roman" w:cs="Times New Roman"/>
        <w:sz w:val="28"/>
        <w:szCs w:val="28"/>
      </w:rPr>
      <w:fldChar w:fldCharType="begin"/>
    </w:r>
    <w:r w:rsidRPr="009F2A5C">
      <w:rPr>
        <w:rFonts w:ascii="Times New Roman" w:hAnsi="Times New Roman" w:cs="Times New Roman"/>
        <w:sz w:val="28"/>
        <w:szCs w:val="28"/>
      </w:rPr>
      <w:instrText>PAGE</w:instrText>
    </w:r>
    <w:r w:rsidRPr="009F2A5C">
      <w:rPr>
        <w:rFonts w:ascii="Times New Roman" w:hAnsi="Times New Roman" w:cs="Times New Roman"/>
        <w:sz w:val="28"/>
        <w:szCs w:val="28"/>
      </w:rPr>
      <w:fldChar w:fldCharType="separate"/>
    </w:r>
    <w:r w:rsidR="008C1133">
      <w:rPr>
        <w:rFonts w:ascii="Times New Roman" w:hAnsi="Times New Roman" w:cs="Times New Roman"/>
        <w:noProof/>
        <w:sz w:val="28"/>
        <w:szCs w:val="28"/>
      </w:rPr>
      <w:t>2</w:t>
    </w:r>
    <w:r w:rsidRPr="009F2A5C">
      <w:rPr>
        <w:rFonts w:ascii="Times New Roman" w:hAnsi="Times New Roman" w:cs="Times New Roman"/>
        <w:sz w:val="28"/>
        <w:szCs w:val="28"/>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4298214"/>
      <w:docPartObj>
        <w:docPartGallery w:val="Page Numbers (Top of Page)"/>
        <w:docPartUnique/>
      </w:docPartObj>
    </w:sdtPr>
    <w:sdtEndPr>
      <w:rPr>
        <w:sz w:val="28"/>
      </w:rPr>
    </w:sdtEndPr>
    <w:sdtContent>
      <w:p w14:paraId="079FA917" w14:textId="77777777" w:rsidR="00C66C0E" w:rsidRPr="002C11FD" w:rsidRDefault="00C66C0E">
        <w:pPr>
          <w:pStyle w:val="ac"/>
          <w:jc w:val="center"/>
          <w:rPr>
            <w:sz w:val="28"/>
          </w:rPr>
        </w:pPr>
        <w:r w:rsidRPr="002C11FD">
          <w:rPr>
            <w:sz w:val="28"/>
          </w:rPr>
          <w:fldChar w:fldCharType="begin"/>
        </w:r>
        <w:r w:rsidRPr="002C11FD">
          <w:rPr>
            <w:sz w:val="28"/>
          </w:rPr>
          <w:instrText>PAGE   \* MERGEFORMAT</w:instrText>
        </w:r>
        <w:r w:rsidRPr="002C11FD">
          <w:rPr>
            <w:sz w:val="28"/>
          </w:rPr>
          <w:fldChar w:fldCharType="separate"/>
        </w:r>
        <w:r w:rsidR="008C1133">
          <w:rPr>
            <w:noProof/>
            <w:sz w:val="28"/>
          </w:rPr>
          <w:t>100</w:t>
        </w:r>
        <w:r w:rsidRPr="002C11FD">
          <w:rPr>
            <w:sz w:val="28"/>
          </w:rPr>
          <w:fldChar w:fldCharType="end"/>
        </w:r>
      </w:p>
    </w:sdtContent>
  </w:sdt>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141561"/>
      <w:docPartObj>
        <w:docPartGallery w:val="Page Numbers (Top of Page)"/>
        <w:docPartUnique/>
      </w:docPartObj>
    </w:sdtPr>
    <w:sdtEndPr>
      <w:rPr>
        <w:sz w:val="28"/>
      </w:rPr>
    </w:sdtEndPr>
    <w:sdtContent>
      <w:p w14:paraId="7F4E40D4" w14:textId="77777777" w:rsidR="00C66C0E" w:rsidRPr="002C11FD" w:rsidRDefault="00C66C0E">
        <w:pPr>
          <w:pStyle w:val="ac"/>
          <w:jc w:val="center"/>
          <w:rPr>
            <w:sz w:val="28"/>
          </w:rPr>
        </w:pPr>
        <w:r w:rsidRPr="002C11FD">
          <w:rPr>
            <w:sz w:val="28"/>
          </w:rPr>
          <w:fldChar w:fldCharType="begin"/>
        </w:r>
        <w:r w:rsidRPr="002C11FD">
          <w:rPr>
            <w:sz w:val="28"/>
          </w:rPr>
          <w:instrText>PAGE   \* MERGEFORMAT</w:instrText>
        </w:r>
        <w:r w:rsidRPr="002C11FD">
          <w:rPr>
            <w:sz w:val="28"/>
          </w:rPr>
          <w:fldChar w:fldCharType="separate"/>
        </w:r>
        <w:r w:rsidR="008C1133">
          <w:rPr>
            <w:noProof/>
            <w:sz w:val="28"/>
          </w:rPr>
          <w:t>103</w:t>
        </w:r>
        <w:r w:rsidRPr="002C11FD">
          <w:rPr>
            <w:sz w:val="28"/>
          </w:rPr>
          <w:fldChar w:fldCharType="end"/>
        </w:r>
      </w:p>
    </w:sdtContent>
  </w:sdt>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4982425"/>
      <w:docPartObj>
        <w:docPartGallery w:val="Page Numbers (Top of Page)"/>
        <w:docPartUnique/>
      </w:docPartObj>
    </w:sdtPr>
    <w:sdtEndPr>
      <w:rPr>
        <w:sz w:val="28"/>
      </w:rPr>
    </w:sdtEndPr>
    <w:sdtContent>
      <w:p w14:paraId="31868014" w14:textId="77777777" w:rsidR="00C66C0E" w:rsidRPr="002C11FD" w:rsidRDefault="00C66C0E">
        <w:pPr>
          <w:pStyle w:val="ac"/>
          <w:jc w:val="center"/>
          <w:rPr>
            <w:sz w:val="28"/>
          </w:rPr>
        </w:pPr>
        <w:r w:rsidRPr="002C11FD">
          <w:rPr>
            <w:sz w:val="28"/>
          </w:rPr>
          <w:fldChar w:fldCharType="begin"/>
        </w:r>
        <w:r w:rsidRPr="002C11FD">
          <w:rPr>
            <w:sz w:val="28"/>
          </w:rPr>
          <w:instrText>PAGE   \* MERGEFORMAT</w:instrText>
        </w:r>
        <w:r w:rsidRPr="002C11FD">
          <w:rPr>
            <w:sz w:val="28"/>
          </w:rPr>
          <w:fldChar w:fldCharType="separate"/>
        </w:r>
        <w:r w:rsidR="008C1133">
          <w:rPr>
            <w:noProof/>
            <w:sz w:val="28"/>
          </w:rPr>
          <w:t>105</w:t>
        </w:r>
        <w:r w:rsidRPr="002C11FD">
          <w:rPr>
            <w:sz w:val="28"/>
          </w:rPr>
          <w:fldChar w:fldCharType="end"/>
        </w:r>
      </w:p>
    </w:sdtContent>
  </w:sdt>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3685260"/>
      <w:docPartObj>
        <w:docPartGallery w:val="Page Numbers (Top of Page)"/>
        <w:docPartUnique/>
      </w:docPartObj>
    </w:sdtPr>
    <w:sdtEndPr>
      <w:rPr>
        <w:sz w:val="28"/>
      </w:rPr>
    </w:sdtEndPr>
    <w:sdtContent>
      <w:p w14:paraId="19DBB3D7" w14:textId="77777777" w:rsidR="00C66C0E" w:rsidRPr="002C11FD" w:rsidRDefault="00C66C0E">
        <w:pPr>
          <w:pStyle w:val="ac"/>
          <w:jc w:val="center"/>
          <w:rPr>
            <w:sz w:val="28"/>
          </w:rPr>
        </w:pPr>
        <w:r w:rsidRPr="002C11FD">
          <w:rPr>
            <w:sz w:val="28"/>
          </w:rPr>
          <w:fldChar w:fldCharType="begin"/>
        </w:r>
        <w:r w:rsidRPr="002C11FD">
          <w:rPr>
            <w:sz w:val="28"/>
          </w:rPr>
          <w:instrText>PAGE   \* MERGEFORMAT</w:instrText>
        </w:r>
        <w:r w:rsidRPr="002C11FD">
          <w:rPr>
            <w:sz w:val="28"/>
          </w:rPr>
          <w:fldChar w:fldCharType="separate"/>
        </w:r>
        <w:r w:rsidR="008C1133">
          <w:rPr>
            <w:noProof/>
            <w:sz w:val="28"/>
          </w:rPr>
          <w:t>107</w:t>
        </w:r>
        <w:r w:rsidRPr="002C11FD">
          <w:rPr>
            <w:sz w:val="28"/>
          </w:rPr>
          <w:fldChar w:fldCharType="end"/>
        </w:r>
      </w:p>
    </w:sdtContent>
  </w:sdt>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6594317"/>
      <w:docPartObj>
        <w:docPartGallery w:val="Page Numbers (Top of Page)"/>
        <w:docPartUnique/>
      </w:docPartObj>
    </w:sdtPr>
    <w:sdtEndPr/>
    <w:sdtContent>
      <w:p w14:paraId="40EF807A" w14:textId="77777777" w:rsidR="00C66C0E" w:rsidRDefault="00C66C0E">
        <w:pPr>
          <w:pStyle w:val="ac"/>
          <w:jc w:val="center"/>
        </w:pPr>
        <w:r w:rsidRPr="002C11FD">
          <w:rPr>
            <w:sz w:val="28"/>
          </w:rPr>
          <w:fldChar w:fldCharType="begin"/>
        </w:r>
        <w:r w:rsidRPr="002C11FD">
          <w:rPr>
            <w:sz w:val="28"/>
          </w:rPr>
          <w:instrText>PAGE   \* MERGEFORMAT</w:instrText>
        </w:r>
        <w:r w:rsidRPr="002C11FD">
          <w:rPr>
            <w:sz w:val="28"/>
          </w:rPr>
          <w:fldChar w:fldCharType="separate"/>
        </w:r>
        <w:r w:rsidR="008C1133">
          <w:rPr>
            <w:noProof/>
            <w:sz w:val="28"/>
          </w:rPr>
          <w:t>110</w:t>
        </w:r>
        <w:r w:rsidRPr="002C11FD">
          <w:rPr>
            <w:sz w:val="28"/>
          </w:rPr>
          <w:fldChar w:fldCharType="end"/>
        </w:r>
      </w:p>
    </w:sdtContent>
  </w:sdt>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0899667"/>
      <w:docPartObj>
        <w:docPartGallery w:val="Page Numbers (Top of Page)"/>
        <w:docPartUnique/>
      </w:docPartObj>
    </w:sdtPr>
    <w:sdtEndPr/>
    <w:sdtContent>
      <w:p w14:paraId="58F4B3DA" w14:textId="77777777" w:rsidR="00C66C0E" w:rsidRDefault="00C66C0E">
        <w:pPr>
          <w:pStyle w:val="ac"/>
          <w:jc w:val="center"/>
        </w:pPr>
        <w:r w:rsidRPr="002C11FD">
          <w:rPr>
            <w:sz w:val="28"/>
          </w:rPr>
          <w:fldChar w:fldCharType="begin"/>
        </w:r>
        <w:r w:rsidRPr="002C11FD">
          <w:rPr>
            <w:sz w:val="28"/>
          </w:rPr>
          <w:instrText>PAGE   \* MERGEFORMAT</w:instrText>
        </w:r>
        <w:r w:rsidRPr="002C11FD">
          <w:rPr>
            <w:sz w:val="28"/>
          </w:rPr>
          <w:fldChar w:fldCharType="separate"/>
        </w:r>
        <w:r w:rsidR="008C1133">
          <w:rPr>
            <w:noProof/>
            <w:sz w:val="28"/>
          </w:rPr>
          <w:t>112</w:t>
        </w:r>
        <w:r w:rsidRPr="002C11FD">
          <w:rPr>
            <w:sz w:val="28"/>
          </w:rPr>
          <w:fldChar w:fldCharType="end"/>
        </w:r>
      </w:p>
    </w:sdtContent>
  </w:sdt>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5763353"/>
      <w:docPartObj>
        <w:docPartGallery w:val="Page Numbers (Top of Page)"/>
        <w:docPartUnique/>
      </w:docPartObj>
    </w:sdtPr>
    <w:sdtEndPr/>
    <w:sdtContent>
      <w:p w14:paraId="66024407" w14:textId="77777777" w:rsidR="00C66C0E" w:rsidRDefault="00C66C0E">
        <w:pPr>
          <w:pStyle w:val="ac"/>
          <w:jc w:val="center"/>
        </w:pPr>
        <w:r w:rsidRPr="002C11FD">
          <w:rPr>
            <w:sz w:val="28"/>
          </w:rPr>
          <w:fldChar w:fldCharType="begin"/>
        </w:r>
        <w:r w:rsidRPr="002C11FD">
          <w:rPr>
            <w:sz w:val="28"/>
          </w:rPr>
          <w:instrText>PAGE   \* MERGEFORMAT</w:instrText>
        </w:r>
        <w:r w:rsidRPr="002C11FD">
          <w:rPr>
            <w:sz w:val="28"/>
          </w:rPr>
          <w:fldChar w:fldCharType="separate"/>
        </w:r>
        <w:r w:rsidR="008C1133">
          <w:rPr>
            <w:noProof/>
            <w:sz w:val="28"/>
          </w:rPr>
          <w:t>116</w:t>
        </w:r>
        <w:r w:rsidRPr="002C11FD">
          <w:rPr>
            <w:sz w:val="28"/>
          </w:rPr>
          <w:fldChar w:fldCharType="end"/>
        </w:r>
      </w:p>
    </w:sdtContent>
  </w:sdt>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2962777"/>
      <w:docPartObj>
        <w:docPartGallery w:val="Page Numbers (Top of Page)"/>
        <w:docPartUnique/>
      </w:docPartObj>
    </w:sdtPr>
    <w:sdtEndPr/>
    <w:sdtContent>
      <w:p w14:paraId="7AE3F516" w14:textId="77777777" w:rsidR="00C66C0E" w:rsidRDefault="00C66C0E">
        <w:pPr>
          <w:pStyle w:val="ac"/>
          <w:jc w:val="center"/>
        </w:pPr>
        <w:r w:rsidRPr="002A610F">
          <w:rPr>
            <w:sz w:val="28"/>
          </w:rPr>
          <w:fldChar w:fldCharType="begin"/>
        </w:r>
        <w:r w:rsidRPr="002A610F">
          <w:rPr>
            <w:sz w:val="28"/>
          </w:rPr>
          <w:instrText>PAGE   \* MERGEFORMAT</w:instrText>
        </w:r>
        <w:r w:rsidRPr="002A610F">
          <w:rPr>
            <w:sz w:val="28"/>
          </w:rPr>
          <w:fldChar w:fldCharType="separate"/>
        </w:r>
        <w:r w:rsidR="008C1133">
          <w:rPr>
            <w:noProof/>
            <w:sz w:val="28"/>
          </w:rPr>
          <w:t>127</w:t>
        </w:r>
        <w:r w:rsidRPr="002A610F">
          <w:rPr>
            <w:sz w:val="28"/>
          </w:rPr>
          <w:fldChar w:fldCharType="end"/>
        </w:r>
      </w:p>
    </w:sdtContent>
  </w:sdt>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761014"/>
      <w:docPartObj>
        <w:docPartGallery w:val="Page Numbers (Top of Page)"/>
        <w:docPartUnique/>
      </w:docPartObj>
    </w:sdtPr>
    <w:sdtEndPr/>
    <w:sdtContent>
      <w:p w14:paraId="10FD8277" w14:textId="77777777" w:rsidR="00C66C0E" w:rsidRDefault="00C66C0E">
        <w:pPr>
          <w:pStyle w:val="ac"/>
          <w:jc w:val="center"/>
        </w:pPr>
        <w:r w:rsidRPr="002C11FD">
          <w:rPr>
            <w:sz w:val="28"/>
          </w:rPr>
          <w:fldChar w:fldCharType="begin"/>
        </w:r>
        <w:r w:rsidRPr="002C11FD">
          <w:rPr>
            <w:sz w:val="28"/>
          </w:rPr>
          <w:instrText>PAGE   \* MERGEFORMAT</w:instrText>
        </w:r>
        <w:r w:rsidRPr="002C11FD">
          <w:rPr>
            <w:sz w:val="28"/>
          </w:rPr>
          <w:fldChar w:fldCharType="separate"/>
        </w:r>
        <w:r w:rsidR="008C1133">
          <w:rPr>
            <w:noProof/>
            <w:sz w:val="28"/>
          </w:rPr>
          <w:t>130</w:t>
        </w:r>
        <w:r w:rsidRPr="002C11FD">
          <w:rPr>
            <w:sz w:val="28"/>
          </w:rPr>
          <w:fldChar w:fldCharType="end"/>
        </w:r>
      </w:p>
    </w:sdtContent>
  </w:sdt>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537266"/>
      <w:docPartObj>
        <w:docPartGallery w:val="Page Numbers (Top of Page)"/>
        <w:docPartUnique/>
      </w:docPartObj>
    </w:sdtPr>
    <w:sdtEndPr/>
    <w:sdtContent>
      <w:p w14:paraId="7CADBD53" w14:textId="77777777" w:rsidR="00C66C0E" w:rsidRDefault="00C66C0E">
        <w:pPr>
          <w:pStyle w:val="ac"/>
          <w:jc w:val="center"/>
        </w:pPr>
        <w:r w:rsidRPr="002A610F">
          <w:rPr>
            <w:sz w:val="28"/>
          </w:rPr>
          <w:fldChar w:fldCharType="begin"/>
        </w:r>
        <w:r w:rsidRPr="002A610F">
          <w:rPr>
            <w:sz w:val="28"/>
          </w:rPr>
          <w:instrText>PAGE   \* MERGEFORMAT</w:instrText>
        </w:r>
        <w:r w:rsidRPr="002A610F">
          <w:rPr>
            <w:sz w:val="28"/>
          </w:rPr>
          <w:fldChar w:fldCharType="separate"/>
        </w:r>
        <w:r w:rsidR="008C1133">
          <w:rPr>
            <w:noProof/>
            <w:sz w:val="28"/>
          </w:rPr>
          <w:t>134</w:t>
        </w:r>
        <w:r w:rsidRPr="002A610F">
          <w:rPr>
            <w:sz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A46DD" w14:textId="7F908CD7" w:rsidR="00C66C0E" w:rsidRDefault="008C1133" w:rsidP="008C1133">
    <w:pPr>
      <w:pStyle w:val="ac"/>
      <w:jc w:val="right"/>
    </w:pPr>
    <w:r>
      <w:t>ЖОБА</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245614"/>
      <w:docPartObj>
        <w:docPartGallery w:val="Page Numbers (Top of Page)"/>
        <w:docPartUnique/>
      </w:docPartObj>
    </w:sdtPr>
    <w:sdtEndPr/>
    <w:sdtContent>
      <w:p w14:paraId="67859762" w14:textId="77777777" w:rsidR="00C66C0E" w:rsidRDefault="00C66C0E">
        <w:pPr>
          <w:pStyle w:val="ac"/>
          <w:jc w:val="center"/>
        </w:pPr>
        <w:r w:rsidRPr="002C11FD">
          <w:rPr>
            <w:sz w:val="28"/>
          </w:rPr>
          <w:fldChar w:fldCharType="begin"/>
        </w:r>
        <w:r w:rsidRPr="002C11FD">
          <w:rPr>
            <w:sz w:val="28"/>
          </w:rPr>
          <w:instrText>PAGE   \* MERGEFORMAT</w:instrText>
        </w:r>
        <w:r w:rsidRPr="002C11FD">
          <w:rPr>
            <w:sz w:val="28"/>
          </w:rPr>
          <w:fldChar w:fldCharType="separate"/>
        </w:r>
        <w:r w:rsidR="008C1133">
          <w:rPr>
            <w:noProof/>
            <w:sz w:val="28"/>
          </w:rPr>
          <w:t>135</w:t>
        </w:r>
        <w:r w:rsidRPr="002C11FD">
          <w:rPr>
            <w:sz w:val="28"/>
          </w:rPr>
          <w:fldChar w:fldCharType="end"/>
        </w:r>
      </w:p>
    </w:sdtContent>
  </w:sdt>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6200272"/>
      <w:docPartObj>
        <w:docPartGallery w:val="Page Numbers (Top of Page)"/>
        <w:docPartUnique/>
      </w:docPartObj>
    </w:sdtPr>
    <w:sdtEndPr/>
    <w:sdtContent>
      <w:p w14:paraId="21847328" w14:textId="77777777" w:rsidR="00C66C0E" w:rsidRDefault="00C66C0E">
        <w:pPr>
          <w:pStyle w:val="ac"/>
          <w:jc w:val="center"/>
        </w:pPr>
        <w:r w:rsidRPr="002C11FD">
          <w:rPr>
            <w:sz w:val="28"/>
          </w:rPr>
          <w:fldChar w:fldCharType="begin"/>
        </w:r>
        <w:r w:rsidRPr="002C11FD">
          <w:rPr>
            <w:sz w:val="28"/>
          </w:rPr>
          <w:instrText>PAGE   \* MERGEFORMAT</w:instrText>
        </w:r>
        <w:r w:rsidRPr="002C11FD">
          <w:rPr>
            <w:sz w:val="28"/>
          </w:rPr>
          <w:fldChar w:fldCharType="separate"/>
        </w:r>
        <w:r w:rsidR="008C1133">
          <w:rPr>
            <w:noProof/>
            <w:sz w:val="28"/>
          </w:rPr>
          <w:t>136</w:t>
        </w:r>
        <w:r w:rsidRPr="002C11FD">
          <w:rPr>
            <w:sz w:val="28"/>
          </w:rPr>
          <w:fldChar w:fldCharType="end"/>
        </w:r>
      </w:p>
    </w:sdtContent>
  </w:sdt>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09004"/>
      <w:docPartObj>
        <w:docPartGallery w:val="Page Numbers (Top of Page)"/>
        <w:docPartUnique/>
      </w:docPartObj>
    </w:sdtPr>
    <w:sdtEndPr/>
    <w:sdtContent>
      <w:p w14:paraId="288313C2" w14:textId="77777777" w:rsidR="00C66C0E" w:rsidRDefault="00C66C0E">
        <w:pPr>
          <w:pStyle w:val="ac"/>
          <w:jc w:val="center"/>
        </w:pPr>
        <w:r w:rsidRPr="002C11FD">
          <w:rPr>
            <w:sz w:val="28"/>
          </w:rPr>
          <w:fldChar w:fldCharType="begin"/>
        </w:r>
        <w:r w:rsidRPr="002C11FD">
          <w:rPr>
            <w:sz w:val="28"/>
          </w:rPr>
          <w:instrText>PAGE   \* MERGEFORMAT</w:instrText>
        </w:r>
        <w:r w:rsidRPr="002C11FD">
          <w:rPr>
            <w:sz w:val="28"/>
          </w:rPr>
          <w:fldChar w:fldCharType="separate"/>
        </w:r>
        <w:r w:rsidR="008C1133">
          <w:rPr>
            <w:noProof/>
            <w:sz w:val="28"/>
          </w:rPr>
          <w:t>171</w:t>
        </w:r>
        <w:r w:rsidRPr="002C11FD">
          <w:rPr>
            <w:sz w:val="28"/>
          </w:rPr>
          <w:fldChar w:fldCharType="end"/>
        </w:r>
      </w:p>
    </w:sdtContent>
  </w:sdt>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2A83C" w14:textId="77777777" w:rsidR="00C66C0E" w:rsidRDefault="00C66C0E">
    <w:pPr>
      <w:pStyle w:val="ac"/>
      <w:jc w:val="center"/>
    </w:pPr>
    <w:r w:rsidRPr="002C11FD">
      <w:rPr>
        <w:sz w:val="28"/>
      </w:rPr>
      <w:fldChar w:fldCharType="begin"/>
    </w:r>
    <w:r w:rsidRPr="002C11FD">
      <w:rPr>
        <w:sz w:val="28"/>
      </w:rPr>
      <w:instrText>PAGE   \* MERGEFORMAT</w:instrText>
    </w:r>
    <w:r w:rsidRPr="002C11FD">
      <w:rPr>
        <w:sz w:val="28"/>
      </w:rPr>
      <w:fldChar w:fldCharType="separate"/>
    </w:r>
    <w:r w:rsidR="008C1133">
      <w:rPr>
        <w:noProof/>
        <w:sz w:val="28"/>
      </w:rPr>
      <w:t>175</w:t>
    </w:r>
    <w:r w:rsidRPr="002C11FD">
      <w:rPr>
        <w:sz w:val="28"/>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FAEB0" w14:textId="77777777" w:rsidR="00C66C0E" w:rsidRDefault="00C66C0E">
    <w:pPr>
      <w:pStyle w:val="ac"/>
      <w:jc w:val="center"/>
    </w:pPr>
    <w:r w:rsidRPr="002C11FD">
      <w:rPr>
        <w:sz w:val="28"/>
      </w:rPr>
      <w:fldChar w:fldCharType="begin"/>
    </w:r>
    <w:r w:rsidRPr="002C11FD">
      <w:rPr>
        <w:sz w:val="28"/>
      </w:rPr>
      <w:instrText>PAGE   \* MERGEFORMAT</w:instrText>
    </w:r>
    <w:r w:rsidRPr="002C11FD">
      <w:rPr>
        <w:sz w:val="28"/>
      </w:rPr>
      <w:fldChar w:fldCharType="separate"/>
    </w:r>
    <w:r w:rsidR="008C1133">
      <w:rPr>
        <w:noProof/>
        <w:sz w:val="28"/>
      </w:rPr>
      <w:t>176</w:t>
    </w:r>
    <w:r w:rsidRPr="002C11FD">
      <w:rPr>
        <w:sz w:val="28"/>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AEDB6" w14:textId="77777777" w:rsidR="00C66C0E" w:rsidRPr="002C11FD" w:rsidRDefault="00C66C0E">
    <w:pPr>
      <w:pStyle w:val="ac"/>
      <w:jc w:val="center"/>
      <w:rPr>
        <w:sz w:val="28"/>
      </w:rPr>
    </w:pPr>
    <w:r w:rsidRPr="002C11FD">
      <w:rPr>
        <w:sz w:val="28"/>
      </w:rPr>
      <w:fldChar w:fldCharType="begin"/>
    </w:r>
    <w:r w:rsidRPr="002C11FD">
      <w:rPr>
        <w:sz w:val="28"/>
      </w:rPr>
      <w:instrText>PAGE   \* MERGEFORMAT</w:instrText>
    </w:r>
    <w:r w:rsidRPr="002C11FD">
      <w:rPr>
        <w:sz w:val="28"/>
      </w:rPr>
      <w:fldChar w:fldCharType="separate"/>
    </w:r>
    <w:r w:rsidR="008C1133">
      <w:rPr>
        <w:noProof/>
        <w:sz w:val="28"/>
      </w:rPr>
      <w:t>181</w:t>
    </w:r>
    <w:r w:rsidRPr="002C11FD">
      <w:rPr>
        <w:sz w:val="28"/>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960780"/>
      <w:docPartObj>
        <w:docPartGallery w:val="Page Numbers (Top of Page)"/>
        <w:docPartUnique/>
      </w:docPartObj>
    </w:sdtPr>
    <w:sdtEndPr/>
    <w:sdtContent>
      <w:p w14:paraId="2BB2DDE6" w14:textId="77777777" w:rsidR="00C66C0E" w:rsidRDefault="00C66C0E">
        <w:pPr>
          <w:pStyle w:val="ac"/>
          <w:jc w:val="center"/>
        </w:pPr>
        <w:r w:rsidRPr="002C11FD">
          <w:rPr>
            <w:sz w:val="28"/>
          </w:rPr>
          <w:fldChar w:fldCharType="begin"/>
        </w:r>
        <w:r w:rsidRPr="002C11FD">
          <w:rPr>
            <w:sz w:val="28"/>
          </w:rPr>
          <w:instrText>PAGE   \* MERGEFORMAT</w:instrText>
        </w:r>
        <w:r w:rsidRPr="002C11FD">
          <w:rPr>
            <w:sz w:val="28"/>
          </w:rPr>
          <w:fldChar w:fldCharType="separate"/>
        </w:r>
        <w:r w:rsidR="008C1133">
          <w:rPr>
            <w:noProof/>
            <w:sz w:val="28"/>
          </w:rPr>
          <w:t>183</w:t>
        </w:r>
        <w:r w:rsidRPr="002C11FD">
          <w:rPr>
            <w:sz w:val="28"/>
          </w:rPr>
          <w:fldChar w:fldCharType="end"/>
        </w:r>
      </w:p>
    </w:sdtContent>
  </w:sdt>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7795444"/>
      <w:docPartObj>
        <w:docPartGallery w:val="Page Numbers (Top of Page)"/>
        <w:docPartUnique/>
      </w:docPartObj>
    </w:sdtPr>
    <w:sdtEndPr/>
    <w:sdtContent>
      <w:p w14:paraId="40836B05" w14:textId="77777777" w:rsidR="00C66C0E" w:rsidRDefault="00C66C0E">
        <w:pPr>
          <w:pStyle w:val="ac"/>
          <w:jc w:val="center"/>
        </w:pPr>
        <w:r w:rsidRPr="002C11FD">
          <w:rPr>
            <w:sz w:val="28"/>
          </w:rPr>
          <w:fldChar w:fldCharType="begin"/>
        </w:r>
        <w:r w:rsidRPr="002C11FD">
          <w:rPr>
            <w:sz w:val="28"/>
          </w:rPr>
          <w:instrText>PAGE   \* MERGEFORMAT</w:instrText>
        </w:r>
        <w:r w:rsidRPr="002C11FD">
          <w:rPr>
            <w:sz w:val="28"/>
          </w:rPr>
          <w:fldChar w:fldCharType="separate"/>
        </w:r>
        <w:r w:rsidR="008C1133">
          <w:rPr>
            <w:noProof/>
            <w:sz w:val="28"/>
          </w:rPr>
          <w:t>184</w:t>
        </w:r>
        <w:r w:rsidRPr="002C11FD">
          <w:rPr>
            <w:sz w:val="28"/>
          </w:rPr>
          <w:fldChar w:fldCharType="end"/>
        </w:r>
      </w:p>
    </w:sdtContent>
  </w:sdt>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5224994"/>
      <w:docPartObj>
        <w:docPartGallery w:val="Page Numbers (Top of Page)"/>
        <w:docPartUnique/>
      </w:docPartObj>
    </w:sdtPr>
    <w:sdtEndPr/>
    <w:sdtContent>
      <w:p w14:paraId="7525E045" w14:textId="77777777" w:rsidR="00C66C0E" w:rsidRDefault="00C66C0E">
        <w:pPr>
          <w:pStyle w:val="ac"/>
          <w:jc w:val="center"/>
        </w:pPr>
        <w:r w:rsidRPr="002C11FD">
          <w:rPr>
            <w:sz w:val="28"/>
          </w:rPr>
          <w:fldChar w:fldCharType="begin"/>
        </w:r>
        <w:r w:rsidRPr="002C11FD">
          <w:rPr>
            <w:sz w:val="28"/>
          </w:rPr>
          <w:instrText>PAGE   \* MERGEFORMAT</w:instrText>
        </w:r>
        <w:r w:rsidRPr="002C11FD">
          <w:rPr>
            <w:sz w:val="28"/>
          </w:rPr>
          <w:fldChar w:fldCharType="separate"/>
        </w:r>
        <w:r w:rsidR="008C1133">
          <w:rPr>
            <w:noProof/>
            <w:sz w:val="28"/>
          </w:rPr>
          <w:t>185</w:t>
        </w:r>
        <w:r w:rsidRPr="002C11FD">
          <w:rPr>
            <w:sz w:val="28"/>
          </w:rPr>
          <w:fldChar w:fldCharType="end"/>
        </w:r>
      </w:p>
    </w:sdtContent>
  </w:sdt>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3555027"/>
      <w:docPartObj>
        <w:docPartGallery w:val="Page Numbers (Top of Page)"/>
        <w:docPartUnique/>
      </w:docPartObj>
    </w:sdtPr>
    <w:sdtEndPr/>
    <w:sdtContent>
      <w:p w14:paraId="7A3CA7F3" w14:textId="77777777" w:rsidR="00C66C0E" w:rsidRDefault="00C66C0E">
        <w:pPr>
          <w:pStyle w:val="ac"/>
          <w:jc w:val="center"/>
        </w:pPr>
        <w:r w:rsidRPr="002C11FD">
          <w:rPr>
            <w:sz w:val="28"/>
          </w:rPr>
          <w:fldChar w:fldCharType="begin"/>
        </w:r>
        <w:r w:rsidRPr="002C11FD">
          <w:rPr>
            <w:sz w:val="28"/>
          </w:rPr>
          <w:instrText>PAGE   \* MERGEFORMAT</w:instrText>
        </w:r>
        <w:r w:rsidRPr="002C11FD">
          <w:rPr>
            <w:sz w:val="28"/>
          </w:rPr>
          <w:fldChar w:fldCharType="separate"/>
        </w:r>
        <w:r w:rsidR="008C1133">
          <w:rPr>
            <w:noProof/>
            <w:sz w:val="28"/>
          </w:rPr>
          <w:t>186</w:t>
        </w:r>
        <w:r w:rsidRPr="002C11FD">
          <w:rPr>
            <w:sz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6292584"/>
      <w:docPartObj>
        <w:docPartGallery w:val="Page Numbers (Top of Page)"/>
        <w:docPartUnique/>
      </w:docPartObj>
    </w:sdtPr>
    <w:sdtEndPr>
      <w:rPr>
        <w:sz w:val="28"/>
      </w:rPr>
    </w:sdtEndPr>
    <w:sdtContent>
      <w:p w14:paraId="2D252AD6" w14:textId="77777777" w:rsidR="00C66C0E" w:rsidRPr="002C11FD" w:rsidRDefault="00C66C0E">
        <w:pPr>
          <w:pStyle w:val="ac"/>
          <w:jc w:val="center"/>
          <w:rPr>
            <w:sz w:val="28"/>
          </w:rPr>
        </w:pPr>
        <w:r w:rsidRPr="002C11FD">
          <w:rPr>
            <w:sz w:val="28"/>
          </w:rPr>
          <w:fldChar w:fldCharType="begin"/>
        </w:r>
        <w:r w:rsidRPr="002C11FD">
          <w:rPr>
            <w:sz w:val="28"/>
          </w:rPr>
          <w:instrText>PAGE   \* MERGEFORMAT</w:instrText>
        </w:r>
        <w:r w:rsidRPr="002C11FD">
          <w:rPr>
            <w:sz w:val="28"/>
          </w:rPr>
          <w:fldChar w:fldCharType="separate"/>
        </w:r>
        <w:r w:rsidR="008C1133">
          <w:rPr>
            <w:noProof/>
            <w:sz w:val="28"/>
          </w:rPr>
          <w:t>70</w:t>
        </w:r>
        <w:r w:rsidRPr="002C11FD">
          <w:rPr>
            <w:sz w:val="28"/>
          </w:rPr>
          <w:fldChar w:fldCharType="end"/>
        </w:r>
      </w:p>
    </w:sdtContent>
  </w:sdt>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6629679"/>
      <w:docPartObj>
        <w:docPartGallery w:val="Page Numbers (Top of Page)"/>
        <w:docPartUnique/>
      </w:docPartObj>
    </w:sdtPr>
    <w:sdtEndPr/>
    <w:sdtContent>
      <w:p w14:paraId="29771B80" w14:textId="77777777" w:rsidR="00C66C0E" w:rsidRDefault="00C66C0E">
        <w:pPr>
          <w:pStyle w:val="ac"/>
          <w:jc w:val="center"/>
        </w:pPr>
        <w:r w:rsidRPr="002C11FD">
          <w:rPr>
            <w:sz w:val="28"/>
          </w:rPr>
          <w:fldChar w:fldCharType="begin"/>
        </w:r>
        <w:r w:rsidRPr="002C11FD">
          <w:rPr>
            <w:sz w:val="28"/>
          </w:rPr>
          <w:instrText>PAGE   \* MERGEFORMAT</w:instrText>
        </w:r>
        <w:r w:rsidRPr="002C11FD">
          <w:rPr>
            <w:sz w:val="28"/>
          </w:rPr>
          <w:fldChar w:fldCharType="separate"/>
        </w:r>
        <w:r w:rsidR="008C1133">
          <w:rPr>
            <w:noProof/>
            <w:sz w:val="28"/>
          </w:rPr>
          <w:t>187</w:t>
        </w:r>
        <w:r w:rsidRPr="002C11FD">
          <w:rPr>
            <w:sz w:val="28"/>
          </w:rPr>
          <w:fldChar w:fldCharType="end"/>
        </w:r>
      </w:p>
    </w:sdtContent>
  </w:sdt>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5576561"/>
      <w:docPartObj>
        <w:docPartGallery w:val="Page Numbers (Top of Page)"/>
        <w:docPartUnique/>
      </w:docPartObj>
    </w:sdtPr>
    <w:sdtEndPr/>
    <w:sdtContent>
      <w:p w14:paraId="590C9A07" w14:textId="77777777" w:rsidR="00C66C0E" w:rsidRDefault="00C66C0E">
        <w:pPr>
          <w:pStyle w:val="ac"/>
          <w:jc w:val="center"/>
        </w:pPr>
        <w:r>
          <w:fldChar w:fldCharType="begin"/>
        </w:r>
        <w:r>
          <w:instrText>PAGE   \* MERGEFORMAT</w:instrText>
        </w:r>
        <w:r>
          <w:fldChar w:fldCharType="separate"/>
        </w:r>
        <w:r w:rsidR="008C1133" w:rsidRPr="008C1133">
          <w:rPr>
            <w:noProof/>
            <w:sz w:val="28"/>
          </w:rPr>
          <w:t>189</w:t>
        </w:r>
        <w:r>
          <w:fldChar w:fldCharType="end"/>
        </w:r>
      </w:p>
    </w:sdtContent>
  </w:sdt>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1881830"/>
      <w:docPartObj>
        <w:docPartGallery w:val="Page Numbers (Top of Page)"/>
        <w:docPartUnique/>
      </w:docPartObj>
    </w:sdtPr>
    <w:sdtEndPr>
      <w:rPr>
        <w:sz w:val="28"/>
      </w:rPr>
    </w:sdtEndPr>
    <w:sdtContent>
      <w:p w14:paraId="1E7B526C" w14:textId="77777777" w:rsidR="00C66C0E" w:rsidRPr="002C11FD" w:rsidRDefault="00C66C0E">
        <w:pPr>
          <w:pStyle w:val="ac"/>
          <w:jc w:val="center"/>
          <w:rPr>
            <w:sz w:val="28"/>
          </w:rPr>
        </w:pPr>
        <w:r w:rsidRPr="002C11FD">
          <w:rPr>
            <w:sz w:val="28"/>
          </w:rPr>
          <w:fldChar w:fldCharType="begin"/>
        </w:r>
        <w:r w:rsidRPr="002C11FD">
          <w:rPr>
            <w:sz w:val="28"/>
          </w:rPr>
          <w:instrText>PAGE   \* MERGEFORMAT</w:instrText>
        </w:r>
        <w:r w:rsidRPr="002C11FD">
          <w:rPr>
            <w:sz w:val="28"/>
          </w:rPr>
          <w:fldChar w:fldCharType="separate"/>
        </w:r>
        <w:r w:rsidR="008C1133">
          <w:rPr>
            <w:noProof/>
            <w:sz w:val="28"/>
          </w:rPr>
          <w:t>191</w:t>
        </w:r>
        <w:r w:rsidRPr="002C11FD">
          <w:rPr>
            <w:sz w:val="28"/>
          </w:rPr>
          <w:fldChar w:fldCharType="end"/>
        </w:r>
      </w:p>
    </w:sdtContent>
  </w:sdt>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918764"/>
      <w:docPartObj>
        <w:docPartGallery w:val="Page Numbers (Top of Page)"/>
        <w:docPartUnique/>
      </w:docPartObj>
    </w:sdtPr>
    <w:sdtEndPr/>
    <w:sdtContent>
      <w:p w14:paraId="6841A042" w14:textId="77777777" w:rsidR="00C66C0E" w:rsidRDefault="00C66C0E">
        <w:pPr>
          <w:pStyle w:val="ac"/>
          <w:jc w:val="center"/>
        </w:pPr>
        <w:r w:rsidRPr="002A610F">
          <w:rPr>
            <w:sz w:val="28"/>
          </w:rPr>
          <w:fldChar w:fldCharType="begin"/>
        </w:r>
        <w:r w:rsidRPr="002A610F">
          <w:rPr>
            <w:sz w:val="28"/>
          </w:rPr>
          <w:instrText>PAGE   \* MERGEFORMAT</w:instrText>
        </w:r>
        <w:r w:rsidRPr="002A610F">
          <w:rPr>
            <w:sz w:val="28"/>
          </w:rPr>
          <w:fldChar w:fldCharType="separate"/>
        </w:r>
        <w:r w:rsidR="008C1133">
          <w:rPr>
            <w:noProof/>
            <w:sz w:val="28"/>
          </w:rPr>
          <w:t>192</w:t>
        </w:r>
        <w:r w:rsidRPr="002A610F">
          <w:rPr>
            <w:sz w:val="28"/>
          </w:rPr>
          <w:fldChar w:fldCharType="end"/>
        </w:r>
      </w:p>
    </w:sdtContent>
  </w:sdt>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4670273"/>
      <w:docPartObj>
        <w:docPartGallery w:val="Page Numbers (Top of Page)"/>
        <w:docPartUnique/>
      </w:docPartObj>
    </w:sdtPr>
    <w:sdtEndPr>
      <w:rPr>
        <w:sz w:val="28"/>
      </w:rPr>
    </w:sdtEndPr>
    <w:sdtContent>
      <w:p w14:paraId="59E2222A" w14:textId="77777777" w:rsidR="00C66C0E" w:rsidRPr="002C11FD" w:rsidRDefault="00C66C0E">
        <w:pPr>
          <w:pStyle w:val="ac"/>
          <w:jc w:val="center"/>
          <w:rPr>
            <w:sz w:val="28"/>
          </w:rPr>
        </w:pPr>
        <w:r w:rsidRPr="002C11FD">
          <w:rPr>
            <w:sz w:val="28"/>
          </w:rPr>
          <w:fldChar w:fldCharType="begin"/>
        </w:r>
        <w:r w:rsidRPr="002C11FD">
          <w:rPr>
            <w:sz w:val="28"/>
          </w:rPr>
          <w:instrText>PAGE   \* MERGEFORMAT</w:instrText>
        </w:r>
        <w:r w:rsidRPr="002C11FD">
          <w:rPr>
            <w:sz w:val="28"/>
          </w:rPr>
          <w:fldChar w:fldCharType="separate"/>
        </w:r>
        <w:r w:rsidR="008C1133">
          <w:rPr>
            <w:noProof/>
            <w:sz w:val="28"/>
          </w:rPr>
          <w:t>193</w:t>
        </w:r>
        <w:r w:rsidRPr="002C11FD">
          <w:rPr>
            <w:sz w:val="28"/>
          </w:rPr>
          <w:fldChar w:fldCharType="end"/>
        </w:r>
      </w:p>
    </w:sdtContent>
  </w:sdt>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1932276"/>
      <w:docPartObj>
        <w:docPartGallery w:val="Page Numbers (Top of Page)"/>
        <w:docPartUnique/>
      </w:docPartObj>
    </w:sdtPr>
    <w:sdtEndPr/>
    <w:sdtContent>
      <w:p w14:paraId="058FF9A6" w14:textId="77777777" w:rsidR="00C66C0E" w:rsidRDefault="00C66C0E">
        <w:pPr>
          <w:pStyle w:val="ac"/>
          <w:jc w:val="center"/>
        </w:pPr>
        <w:r>
          <w:fldChar w:fldCharType="begin"/>
        </w:r>
        <w:r>
          <w:instrText>PAGE   \* MERGEFORMAT</w:instrText>
        </w:r>
        <w:r>
          <w:fldChar w:fldCharType="separate"/>
        </w:r>
        <w:r w:rsidR="008C1133" w:rsidRPr="008C1133">
          <w:rPr>
            <w:noProof/>
            <w:sz w:val="28"/>
          </w:rPr>
          <w:t>195</w:t>
        </w:r>
        <w:r>
          <w:fldChar w:fldCharType="end"/>
        </w:r>
      </w:p>
    </w:sdtContent>
  </w:sdt>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7199286"/>
      <w:docPartObj>
        <w:docPartGallery w:val="Page Numbers (Top of Page)"/>
        <w:docPartUnique/>
      </w:docPartObj>
    </w:sdtPr>
    <w:sdtEndPr>
      <w:rPr>
        <w:sz w:val="28"/>
      </w:rPr>
    </w:sdtEndPr>
    <w:sdtContent>
      <w:p w14:paraId="79944892" w14:textId="77777777" w:rsidR="00C66C0E" w:rsidRPr="002A610F" w:rsidRDefault="00C66C0E">
        <w:pPr>
          <w:pStyle w:val="ac"/>
          <w:jc w:val="center"/>
          <w:rPr>
            <w:sz w:val="28"/>
          </w:rPr>
        </w:pPr>
        <w:r w:rsidRPr="002A610F">
          <w:rPr>
            <w:sz w:val="28"/>
          </w:rPr>
          <w:fldChar w:fldCharType="begin"/>
        </w:r>
        <w:r w:rsidRPr="002A610F">
          <w:rPr>
            <w:sz w:val="28"/>
          </w:rPr>
          <w:instrText>PAGE   \* MERGEFORMAT</w:instrText>
        </w:r>
        <w:r w:rsidRPr="002A610F">
          <w:rPr>
            <w:sz w:val="28"/>
          </w:rPr>
          <w:fldChar w:fldCharType="separate"/>
        </w:r>
        <w:r w:rsidR="008C1133">
          <w:rPr>
            <w:noProof/>
            <w:sz w:val="28"/>
          </w:rPr>
          <w:t>196</w:t>
        </w:r>
        <w:r w:rsidRPr="002A610F">
          <w:rPr>
            <w:sz w:val="28"/>
          </w:rPr>
          <w:fldChar w:fldCharType="end"/>
        </w:r>
      </w:p>
    </w:sdtContent>
  </w:sdt>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1847200"/>
      <w:docPartObj>
        <w:docPartGallery w:val="Page Numbers (Top of Page)"/>
        <w:docPartUnique/>
      </w:docPartObj>
    </w:sdtPr>
    <w:sdtEndPr>
      <w:rPr>
        <w:sz w:val="28"/>
      </w:rPr>
    </w:sdtEndPr>
    <w:sdtContent>
      <w:p w14:paraId="47AE8472" w14:textId="77777777" w:rsidR="00C66C0E" w:rsidRPr="002A610F" w:rsidRDefault="00C66C0E">
        <w:pPr>
          <w:pStyle w:val="ac"/>
          <w:jc w:val="center"/>
          <w:rPr>
            <w:sz w:val="28"/>
          </w:rPr>
        </w:pPr>
        <w:r w:rsidRPr="002A610F">
          <w:rPr>
            <w:sz w:val="28"/>
          </w:rPr>
          <w:fldChar w:fldCharType="begin"/>
        </w:r>
        <w:r w:rsidRPr="002A610F">
          <w:rPr>
            <w:sz w:val="28"/>
          </w:rPr>
          <w:instrText>PAGE   \* MERGEFORMAT</w:instrText>
        </w:r>
        <w:r w:rsidRPr="002A610F">
          <w:rPr>
            <w:sz w:val="28"/>
          </w:rPr>
          <w:fldChar w:fldCharType="separate"/>
        </w:r>
        <w:r w:rsidR="008C1133">
          <w:rPr>
            <w:noProof/>
            <w:sz w:val="28"/>
          </w:rPr>
          <w:t>198</w:t>
        </w:r>
        <w:r w:rsidRPr="002A610F">
          <w:rPr>
            <w:sz w:val="28"/>
          </w:rPr>
          <w:fldChar w:fldCharType="end"/>
        </w:r>
      </w:p>
    </w:sdtContent>
  </w:sdt>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329008"/>
      <w:docPartObj>
        <w:docPartGallery w:val="Page Numbers (Top of Page)"/>
        <w:docPartUnique/>
      </w:docPartObj>
    </w:sdtPr>
    <w:sdtEndPr>
      <w:rPr>
        <w:sz w:val="28"/>
      </w:rPr>
    </w:sdtEndPr>
    <w:sdtContent>
      <w:p w14:paraId="04260C8E" w14:textId="77777777" w:rsidR="00C66C0E" w:rsidRPr="002A610F" w:rsidRDefault="00C66C0E">
        <w:pPr>
          <w:pStyle w:val="ac"/>
          <w:jc w:val="center"/>
          <w:rPr>
            <w:sz w:val="28"/>
          </w:rPr>
        </w:pPr>
        <w:r w:rsidRPr="002A610F">
          <w:rPr>
            <w:sz w:val="28"/>
          </w:rPr>
          <w:fldChar w:fldCharType="begin"/>
        </w:r>
        <w:r w:rsidRPr="002A610F">
          <w:rPr>
            <w:sz w:val="28"/>
          </w:rPr>
          <w:instrText>PAGE   \* MERGEFORMAT</w:instrText>
        </w:r>
        <w:r w:rsidRPr="002A610F">
          <w:rPr>
            <w:sz w:val="28"/>
          </w:rPr>
          <w:fldChar w:fldCharType="separate"/>
        </w:r>
        <w:r w:rsidR="008C1133">
          <w:rPr>
            <w:noProof/>
            <w:sz w:val="28"/>
          </w:rPr>
          <w:t>200</w:t>
        </w:r>
        <w:r w:rsidRPr="002A610F">
          <w:rPr>
            <w:sz w:val="28"/>
          </w:rPr>
          <w:fldChar w:fldCharType="end"/>
        </w:r>
      </w:p>
    </w:sdtContent>
  </w:sdt>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rPr>
      <w:id w:val="2064594804"/>
      <w:docPartObj>
        <w:docPartGallery w:val="Page Numbers (Top of Page)"/>
        <w:docPartUnique/>
      </w:docPartObj>
    </w:sdtPr>
    <w:sdtEndPr/>
    <w:sdtContent>
      <w:p w14:paraId="4C28CC38" w14:textId="77777777" w:rsidR="00C66C0E" w:rsidRPr="002A610F" w:rsidRDefault="00C66C0E">
        <w:pPr>
          <w:pStyle w:val="ac"/>
          <w:jc w:val="center"/>
          <w:rPr>
            <w:sz w:val="28"/>
          </w:rPr>
        </w:pPr>
        <w:r w:rsidRPr="002A610F">
          <w:rPr>
            <w:sz w:val="28"/>
          </w:rPr>
          <w:fldChar w:fldCharType="begin"/>
        </w:r>
        <w:r w:rsidRPr="002A610F">
          <w:rPr>
            <w:sz w:val="28"/>
          </w:rPr>
          <w:instrText>PAGE   \* MERGEFORMAT</w:instrText>
        </w:r>
        <w:r w:rsidRPr="002A610F">
          <w:rPr>
            <w:sz w:val="28"/>
          </w:rPr>
          <w:fldChar w:fldCharType="separate"/>
        </w:r>
        <w:r w:rsidR="008C1133">
          <w:rPr>
            <w:noProof/>
            <w:sz w:val="28"/>
          </w:rPr>
          <w:t>201</w:t>
        </w:r>
        <w:r w:rsidRPr="002A610F">
          <w:rPr>
            <w:sz w:val="28"/>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4039022"/>
      <w:docPartObj>
        <w:docPartGallery w:val="Page Numbers (Top of Page)"/>
        <w:docPartUnique/>
      </w:docPartObj>
    </w:sdtPr>
    <w:sdtEndPr>
      <w:rPr>
        <w:sz w:val="28"/>
      </w:rPr>
    </w:sdtEndPr>
    <w:sdtContent>
      <w:p w14:paraId="5DAEBCFD" w14:textId="77777777" w:rsidR="00C66C0E" w:rsidRPr="002C11FD" w:rsidRDefault="00C66C0E">
        <w:pPr>
          <w:pStyle w:val="ac"/>
          <w:jc w:val="center"/>
          <w:rPr>
            <w:sz w:val="28"/>
          </w:rPr>
        </w:pPr>
        <w:r w:rsidRPr="002C11FD">
          <w:rPr>
            <w:sz w:val="28"/>
          </w:rPr>
          <w:fldChar w:fldCharType="begin"/>
        </w:r>
        <w:r w:rsidRPr="002C11FD">
          <w:rPr>
            <w:sz w:val="28"/>
          </w:rPr>
          <w:instrText>PAGE   \* MERGEFORMAT</w:instrText>
        </w:r>
        <w:r w:rsidRPr="002C11FD">
          <w:rPr>
            <w:sz w:val="28"/>
          </w:rPr>
          <w:fldChar w:fldCharType="separate"/>
        </w:r>
        <w:r w:rsidR="008C1133">
          <w:rPr>
            <w:noProof/>
            <w:sz w:val="28"/>
          </w:rPr>
          <w:t>71</w:t>
        </w:r>
        <w:r w:rsidRPr="002C11FD">
          <w:rPr>
            <w:sz w:val="28"/>
          </w:rPr>
          <w:fldChar w:fldCharType="end"/>
        </w:r>
      </w:p>
    </w:sdtContent>
  </w:sdt>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7619968"/>
      <w:docPartObj>
        <w:docPartGallery w:val="Page Numbers (Top of Page)"/>
        <w:docPartUnique/>
      </w:docPartObj>
    </w:sdtPr>
    <w:sdtEndPr/>
    <w:sdtContent>
      <w:p w14:paraId="39BD1690" w14:textId="77777777" w:rsidR="00C66C0E" w:rsidRDefault="00C66C0E">
        <w:pPr>
          <w:pStyle w:val="ac"/>
          <w:jc w:val="center"/>
        </w:pPr>
        <w:r>
          <w:fldChar w:fldCharType="begin"/>
        </w:r>
        <w:r>
          <w:instrText>PAGE   \* MERGEFORMAT</w:instrText>
        </w:r>
        <w:r>
          <w:fldChar w:fldCharType="separate"/>
        </w:r>
        <w:r w:rsidR="008C1133" w:rsidRPr="008C1133">
          <w:rPr>
            <w:noProof/>
            <w:sz w:val="28"/>
          </w:rPr>
          <w:t>203</w:t>
        </w:r>
        <w:r>
          <w:fldChar w:fldCharType="end"/>
        </w:r>
      </w:p>
    </w:sdtContent>
  </w:sdt>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962589"/>
      <w:docPartObj>
        <w:docPartGallery w:val="Page Numbers (Top of Page)"/>
        <w:docPartUnique/>
      </w:docPartObj>
    </w:sdtPr>
    <w:sdtEndPr>
      <w:rPr>
        <w:sz w:val="28"/>
      </w:rPr>
    </w:sdtEndPr>
    <w:sdtContent>
      <w:p w14:paraId="6B0A4C6F" w14:textId="77777777" w:rsidR="00C66C0E" w:rsidRPr="002A610F" w:rsidRDefault="00C66C0E">
        <w:pPr>
          <w:pStyle w:val="ac"/>
          <w:jc w:val="center"/>
          <w:rPr>
            <w:sz w:val="28"/>
          </w:rPr>
        </w:pPr>
        <w:r w:rsidRPr="002A610F">
          <w:rPr>
            <w:sz w:val="28"/>
          </w:rPr>
          <w:fldChar w:fldCharType="begin"/>
        </w:r>
        <w:r w:rsidRPr="002A610F">
          <w:rPr>
            <w:sz w:val="28"/>
          </w:rPr>
          <w:instrText>PAGE   \* MERGEFORMAT</w:instrText>
        </w:r>
        <w:r w:rsidRPr="002A610F">
          <w:rPr>
            <w:sz w:val="28"/>
          </w:rPr>
          <w:fldChar w:fldCharType="separate"/>
        </w:r>
        <w:r w:rsidR="008C1133">
          <w:rPr>
            <w:noProof/>
            <w:sz w:val="28"/>
          </w:rPr>
          <w:t>205</w:t>
        </w:r>
        <w:r w:rsidRPr="002A610F">
          <w:rPr>
            <w:sz w:val="28"/>
          </w:rPr>
          <w:fldChar w:fldCharType="end"/>
        </w:r>
      </w:p>
    </w:sdtContent>
  </w:sdt>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8977810"/>
      <w:docPartObj>
        <w:docPartGallery w:val="Page Numbers (Top of Page)"/>
        <w:docPartUnique/>
      </w:docPartObj>
    </w:sdtPr>
    <w:sdtEndPr>
      <w:rPr>
        <w:sz w:val="28"/>
      </w:rPr>
    </w:sdtEndPr>
    <w:sdtContent>
      <w:p w14:paraId="3111D62C" w14:textId="77777777" w:rsidR="00C66C0E" w:rsidRPr="002A610F" w:rsidRDefault="00C66C0E">
        <w:pPr>
          <w:pStyle w:val="ac"/>
          <w:jc w:val="center"/>
          <w:rPr>
            <w:sz w:val="28"/>
          </w:rPr>
        </w:pPr>
        <w:r w:rsidRPr="002A610F">
          <w:rPr>
            <w:sz w:val="28"/>
          </w:rPr>
          <w:fldChar w:fldCharType="begin"/>
        </w:r>
        <w:r w:rsidRPr="002A610F">
          <w:rPr>
            <w:sz w:val="28"/>
          </w:rPr>
          <w:instrText>PAGE   \* MERGEFORMAT</w:instrText>
        </w:r>
        <w:r w:rsidRPr="002A610F">
          <w:rPr>
            <w:sz w:val="28"/>
          </w:rPr>
          <w:fldChar w:fldCharType="separate"/>
        </w:r>
        <w:r w:rsidR="008C1133">
          <w:rPr>
            <w:noProof/>
            <w:sz w:val="28"/>
          </w:rPr>
          <w:t>206</w:t>
        </w:r>
        <w:r w:rsidRPr="002A610F">
          <w:rPr>
            <w:sz w:val="28"/>
          </w:rPr>
          <w:fldChar w:fldCharType="end"/>
        </w:r>
      </w:p>
    </w:sdtContent>
  </w:sdt>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0708754"/>
      <w:docPartObj>
        <w:docPartGallery w:val="Page Numbers (Top of Page)"/>
        <w:docPartUnique/>
      </w:docPartObj>
    </w:sdtPr>
    <w:sdtEndPr/>
    <w:sdtContent>
      <w:p w14:paraId="3FF5131B" w14:textId="77777777" w:rsidR="00C66C0E" w:rsidRDefault="00C66C0E">
        <w:pPr>
          <w:pStyle w:val="ac"/>
          <w:jc w:val="center"/>
        </w:pPr>
        <w:r w:rsidRPr="002A610F">
          <w:rPr>
            <w:sz w:val="28"/>
          </w:rPr>
          <w:fldChar w:fldCharType="begin"/>
        </w:r>
        <w:r w:rsidRPr="002A610F">
          <w:rPr>
            <w:sz w:val="28"/>
          </w:rPr>
          <w:instrText>PAGE   \* MERGEFORMAT</w:instrText>
        </w:r>
        <w:r w:rsidRPr="002A610F">
          <w:rPr>
            <w:sz w:val="28"/>
          </w:rPr>
          <w:fldChar w:fldCharType="separate"/>
        </w:r>
        <w:r w:rsidR="008C1133">
          <w:rPr>
            <w:noProof/>
            <w:sz w:val="28"/>
          </w:rPr>
          <w:t>209</w:t>
        </w:r>
        <w:r w:rsidRPr="002A610F">
          <w:rPr>
            <w:sz w:val="28"/>
          </w:rPr>
          <w:fldChar w:fldCharType="end"/>
        </w:r>
      </w:p>
    </w:sdtContent>
  </w:sdt>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2079055"/>
      <w:docPartObj>
        <w:docPartGallery w:val="Page Numbers (Top of Page)"/>
        <w:docPartUnique/>
      </w:docPartObj>
    </w:sdtPr>
    <w:sdtEndPr/>
    <w:sdtContent>
      <w:p w14:paraId="1233DC96" w14:textId="77777777" w:rsidR="00C66C0E" w:rsidRDefault="00C66C0E">
        <w:pPr>
          <w:pStyle w:val="ac"/>
          <w:jc w:val="center"/>
        </w:pPr>
        <w:r w:rsidRPr="002A610F">
          <w:rPr>
            <w:sz w:val="28"/>
          </w:rPr>
          <w:fldChar w:fldCharType="begin"/>
        </w:r>
        <w:r w:rsidRPr="002A610F">
          <w:rPr>
            <w:sz w:val="28"/>
          </w:rPr>
          <w:instrText>PAGE   \* MERGEFORMAT</w:instrText>
        </w:r>
        <w:r w:rsidRPr="002A610F">
          <w:rPr>
            <w:sz w:val="28"/>
          </w:rPr>
          <w:fldChar w:fldCharType="separate"/>
        </w:r>
        <w:r w:rsidR="008C1133">
          <w:rPr>
            <w:noProof/>
            <w:sz w:val="28"/>
          </w:rPr>
          <w:t>212</w:t>
        </w:r>
        <w:r w:rsidRPr="002A610F">
          <w:rPr>
            <w:sz w:val="28"/>
          </w:rPr>
          <w:fldChar w:fldCharType="end"/>
        </w:r>
      </w:p>
    </w:sdtContent>
  </w:sdt>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1692542"/>
      <w:docPartObj>
        <w:docPartGallery w:val="Page Numbers (Top of Page)"/>
        <w:docPartUnique/>
      </w:docPartObj>
    </w:sdtPr>
    <w:sdtEndPr/>
    <w:sdtContent>
      <w:p w14:paraId="3A287937" w14:textId="77777777" w:rsidR="00C66C0E" w:rsidRDefault="00C66C0E">
        <w:pPr>
          <w:pStyle w:val="ac"/>
          <w:jc w:val="center"/>
        </w:pPr>
        <w:r w:rsidRPr="002A610F">
          <w:rPr>
            <w:sz w:val="28"/>
          </w:rPr>
          <w:fldChar w:fldCharType="begin"/>
        </w:r>
        <w:r w:rsidRPr="002A610F">
          <w:rPr>
            <w:sz w:val="28"/>
          </w:rPr>
          <w:instrText>PAGE   \* MERGEFORMAT</w:instrText>
        </w:r>
        <w:r w:rsidRPr="002A610F">
          <w:rPr>
            <w:sz w:val="28"/>
          </w:rPr>
          <w:fldChar w:fldCharType="separate"/>
        </w:r>
        <w:r w:rsidR="008C1133">
          <w:rPr>
            <w:noProof/>
            <w:sz w:val="28"/>
          </w:rPr>
          <w:t>229</w:t>
        </w:r>
        <w:r w:rsidRPr="002A610F">
          <w:rPr>
            <w:sz w:val="28"/>
          </w:rPr>
          <w:fldChar w:fldCharType="end"/>
        </w:r>
      </w:p>
    </w:sdtContent>
  </w:sdt>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4557695"/>
      <w:docPartObj>
        <w:docPartGallery w:val="Page Numbers (Top of Page)"/>
        <w:docPartUnique/>
      </w:docPartObj>
    </w:sdtPr>
    <w:sdtEndPr/>
    <w:sdtContent>
      <w:p w14:paraId="381D4683" w14:textId="77777777" w:rsidR="00C66C0E" w:rsidRDefault="00C66C0E">
        <w:pPr>
          <w:pStyle w:val="ac"/>
          <w:jc w:val="center"/>
        </w:pPr>
        <w:r w:rsidRPr="002A610F">
          <w:rPr>
            <w:sz w:val="28"/>
          </w:rPr>
          <w:fldChar w:fldCharType="begin"/>
        </w:r>
        <w:r w:rsidRPr="002A610F">
          <w:rPr>
            <w:sz w:val="28"/>
          </w:rPr>
          <w:instrText>PAGE   \* MERGEFORMAT</w:instrText>
        </w:r>
        <w:r w:rsidRPr="002A610F">
          <w:rPr>
            <w:sz w:val="28"/>
          </w:rPr>
          <w:fldChar w:fldCharType="separate"/>
        </w:r>
        <w:r w:rsidR="008C1133">
          <w:rPr>
            <w:noProof/>
            <w:sz w:val="28"/>
          </w:rPr>
          <w:t>232</w:t>
        </w:r>
        <w:r w:rsidRPr="002A610F">
          <w:rPr>
            <w:sz w:val="28"/>
          </w:rPr>
          <w:fldChar w:fldCharType="end"/>
        </w:r>
      </w:p>
    </w:sdtContent>
  </w:sdt>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419991"/>
      <w:docPartObj>
        <w:docPartGallery w:val="Page Numbers (Top of Page)"/>
        <w:docPartUnique/>
      </w:docPartObj>
    </w:sdtPr>
    <w:sdtEndPr/>
    <w:sdtContent>
      <w:p w14:paraId="6F7EEE90" w14:textId="77777777" w:rsidR="00C66C0E" w:rsidRDefault="00C66C0E">
        <w:pPr>
          <w:pStyle w:val="ac"/>
          <w:jc w:val="center"/>
        </w:pPr>
        <w:r w:rsidRPr="002A610F">
          <w:rPr>
            <w:sz w:val="28"/>
          </w:rPr>
          <w:fldChar w:fldCharType="begin"/>
        </w:r>
        <w:r w:rsidRPr="002A610F">
          <w:rPr>
            <w:sz w:val="28"/>
          </w:rPr>
          <w:instrText>PAGE   \* MERGEFORMAT</w:instrText>
        </w:r>
        <w:r w:rsidRPr="002A610F">
          <w:rPr>
            <w:sz w:val="28"/>
          </w:rPr>
          <w:fldChar w:fldCharType="separate"/>
        </w:r>
        <w:r w:rsidR="008C1133">
          <w:rPr>
            <w:noProof/>
            <w:sz w:val="28"/>
          </w:rPr>
          <w:t>234</w:t>
        </w:r>
        <w:r w:rsidRPr="002A610F">
          <w:rPr>
            <w:sz w:val="28"/>
          </w:rPr>
          <w:fldChar w:fldCharType="end"/>
        </w:r>
      </w:p>
    </w:sdtContent>
  </w:sdt>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488740"/>
      <w:docPartObj>
        <w:docPartGallery w:val="Page Numbers (Top of Page)"/>
        <w:docPartUnique/>
      </w:docPartObj>
    </w:sdtPr>
    <w:sdtEndPr/>
    <w:sdtContent>
      <w:p w14:paraId="021F29F6" w14:textId="77777777" w:rsidR="00C66C0E" w:rsidRDefault="00C66C0E">
        <w:pPr>
          <w:pStyle w:val="ac"/>
          <w:jc w:val="center"/>
        </w:pPr>
        <w:r w:rsidRPr="002A610F">
          <w:rPr>
            <w:sz w:val="28"/>
          </w:rPr>
          <w:fldChar w:fldCharType="begin"/>
        </w:r>
        <w:r w:rsidRPr="002A610F">
          <w:rPr>
            <w:sz w:val="28"/>
          </w:rPr>
          <w:instrText>PAGE   \* MERGEFORMAT</w:instrText>
        </w:r>
        <w:r w:rsidRPr="002A610F">
          <w:rPr>
            <w:sz w:val="28"/>
          </w:rPr>
          <w:fldChar w:fldCharType="separate"/>
        </w:r>
        <w:r w:rsidR="008C1133">
          <w:rPr>
            <w:noProof/>
            <w:sz w:val="28"/>
          </w:rPr>
          <w:t>236</w:t>
        </w:r>
        <w:r w:rsidRPr="002A610F">
          <w:rPr>
            <w:sz w:val="28"/>
          </w:rPr>
          <w:fldChar w:fldCharType="end"/>
        </w:r>
      </w:p>
    </w:sdtContent>
  </w:sdt>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7054655"/>
      <w:docPartObj>
        <w:docPartGallery w:val="Page Numbers (Top of Page)"/>
        <w:docPartUnique/>
      </w:docPartObj>
    </w:sdtPr>
    <w:sdtEndPr/>
    <w:sdtContent>
      <w:p w14:paraId="1A4D9104" w14:textId="77777777" w:rsidR="00C66C0E" w:rsidRDefault="00C66C0E">
        <w:pPr>
          <w:pStyle w:val="ac"/>
          <w:jc w:val="center"/>
        </w:pPr>
        <w:r w:rsidRPr="002A610F">
          <w:rPr>
            <w:sz w:val="28"/>
          </w:rPr>
          <w:fldChar w:fldCharType="begin"/>
        </w:r>
        <w:r w:rsidRPr="002A610F">
          <w:rPr>
            <w:sz w:val="28"/>
          </w:rPr>
          <w:instrText>PAGE   \* MERGEFORMAT</w:instrText>
        </w:r>
        <w:r w:rsidRPr="002A610F">
          <w:rPr>
            <w:sz w:val="28"/>
          </w:rPr>
          <w:fldChar w:fldCharType="separate"/>
        </w:r>
        <w:r w:rsidR="008C1133">
          <w:rPr>
            <w:noProof/>
            <w:sz w:val="28"/>
          </w:rPr>
          <w:t>237</w:t>
        </w:r>
        <w:r w:rsidRPr="002A610F">
          <w:rPr>
            <w:sz w:val="28"/>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990845"/>
      <w:docPartObj>
        <w:docPartGallery w:val="Page Numbers (Top of Page)"/>
        <w:docPartUnique/>
      </w:docPartObj>
    </w:sdtPr>
    <w:sdtEndPr>
      <w:rPr>
        <w:sz w:val="28"/>
      </w:rPr>
    </w:sdtEndPr>
    <w:sdtContent>
      <w:p w14:paraId="5B52EA59" w14:textId="77777777" w:rsidR="00C66C0E" w:rsidRPr="002C11FD" w:rsidRDefault="00C66C0E">
        <w:pPr>
          <w:pStyle w:val="ac"/>
          <w:jc w:val="center"/>
          <w:rPr>
            <w:sz w:val="28"/>
          </w:rPr>
        </w:pPr>
        <w:r w:rsidRPr="002C11FD">
          <w:rPr>
            <w:sz w:val="28"/>
          </w:rPr>
          <w:fldChar w:fldCharType="begin"/>
        </w:r>
        <w:r w:rsidRPr="002C11FD">
          <w:rPr>
            <w:sz w:val="28"/>
          </w:rPr>
          <w:instrText>PAGE   \* MERGEFORMAT</w:instrText>
        </w:r>
        <w:r w:rsidRPr="002C11FD">
          <w:rPr>
            <w:sz w:val="28"/>
          </w:rPr>
          <w:fldChar w:fldCharType="separate"/>
        </w:r>
        <w:r w:rsidR="008C1133">
          <w:rPr>
            <w:noProof/>
            <w:sz w:val="28"/>
          </w:rPr>
          <w:t>72</w:t>
        </w:r>
        <w:r w:rsidRPr="002C11FD">
          <w:rPr>
            <w:sz w:val="28"/>
          </w:rPr>
          <w:fldChar w:fldCharType="end"/>
        </w:r>
      </w:p>
    </w:sdtContent>
  </w:sdt>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721744"/>
      <w:docPartObj>
        <w:docPartGallery w:val="Page Numbers (Top of Page)"/>
        <w:docPartUnique/>
      </w:docPartObj>
    </w:sdtPr>
    <w:sdtEndPr>
      <w:rPr>
        <w:sz w:val="28"/>
      </w:rPr>
    </w:sdtEndPr>
    <w:sdtContent>
      <w:p w14:paraId="0503D7D5" w14:textId="77777777" w:rsidR="00C66C0E" w:rsidRPr="002A610F" w:rsidRDefault="00C66C0E">
        <w:pPr>
          <w:pStyle w:val="ac"/>
          <w:jc w:val="center"/>
          <w:rPr>
            <w:sz w:val="28"/>
          </w:rPr>
        </w:pPr>
        <w:r w:rsidRPr="002A610F">
          <w:rPr>
            <w:sz w:val="28"/>
          </w:rPr>
          <w:fldChar w:fldCharType="begin"/>
        </w:r>
        <w:r w:rsidRPr="002A610F">
          <w:rPr>
            <w:sz w:val="28"/>
          </w:rPr>
          <w:instrText>PAGE   \* MERGEFORMAT</w:instrText>
        </w:r>
        <w:r w:rsidRPr="002A610F">
          <w:rPr>
            <w:sz w:val="28"/>
          </w:rPr>
          <w:fldChar w:fldCharType="separate"/>
        </w:r>
        <w:r w:rsidR="008C1133">
          <w:rPr>
            <w:noProof/>
            <w:sz w:val="28"/>
          </w:rPr>
          <w:t>247</w:t>
        </w:r>
        <w:r w:rsidRPr="002A610F">
          <w:rPr>
            <w:sz w:val="28"/>
          </w:rPr>
          <w:fldChar w:fldCharType="end"/>
        </w:r>
      </w:p>
    </w:sdtContent>
  </w:sdt>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3872699"/>
      <w:docPartObj>
        <w:docPartGallery w:val="Page Numbers (Top of Page)"/>
        <w:docPartUnique/>
      </w:docPartObj>
    </w:sdtPr>
    <w:sdtEndPr/>
    <w:sdtContent>
      <w:p w14:paraId="4B2AFA7C" w14:textId="77777777" w:rsidR="00C66C0E" w:rsidRDefault="00C66C0E">
        <w:pPr>
          <w:pStyle w:val="ac"/>
          <w:jc w:val="center"/>
        </w:pPr>
        <w:r w:rsidRPr="002A610F">
          <w:rPr>
            <w:sz w:val="28"/>
          </w:rPr>
          <w:fldChar w:fldCharType="begin"/>
        </w:r>
        <w:r w:rsidRPr="002A610F">
          <w:rPr>
            <w:sz w:val="28"/>
          </w:rPr>
          <w:instrText>PAGE   \* MERGEFORMAT</w:instrText>
        </w:r>
        <w:r w:rsidRPr="002A610F">
          <w:rPr>
            <w:sz w:val="28"/>
          </w:rPr>
          <w:fldChar w:fldCharType="separate"/>
        </w:r>
        <w:r w:rsidR="008C1133">
          <w:rPr>
            <w:noProof/>
            <w:sz w:val="28"/>
          </w:rPr>
          <w:t>254</w:t>
        </w:r>
        <w:r w:rsidRPr="002A610F">
          <w:rPr>
            <w:sz w:val="28"/>
          </w:rPr>
          <w:fldChar w:fldCharType="end"/>
        </w:r>
      </w:p>
    </w:sdtContent>
  </w:sdt>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3450276"/>
      <w:docPartObj>
        <w:docPartGallery w:val="Page Numbers (Top of Page)"/>
        <w:docPartUnique/>
      </w:docPartObj>
    </w:sdtPr>
    <w:sdtEndPr>
      <w:rPr>
        <w:sz w:val="28"/>
      </w:rPr>
    </w:sdtEndPr>
    <w:sdtContent>
      <w:p w14:paraId="2B9910AE" w14:textId="77777777" w:rsidR="00C66C0E" w:rsidRPr="002A610F" w:rsidRDefault="00C66C0E">
        <w:pPr>
          <w:pStyle w:val="ac"/>
          <w:jc w:val="center"/>
          <w:rPr>
            <w:sz w:val="28"/>
          </w:rPr>
        </w:pPr>
        <w:r w:rsidRPr="002A610F">
          <w:rPr>
            <w:sz w:val="28"/>
          </w:rPr>
          <w:fldChar w:fldCharType="begin"/>
        </w:r>
        <w:r w:rsidRPr="002A610F">
          <w:rPr>
            <w:sz w:val="28"/>
          </w:rPr>
          <w:instrText>PAGE   \* MERGEFORMAT</w:instrText>
        </w:r>
        <w:r w:rsidRPr="002A610F">
          <w:rPr>
            <w:sz w:val="28"/>
          </w:rPr>
          <w:fldChar w:fldCharType="separate"/>
        </w:r>
        <w:r w:rsidR="008C1133">
          <w:rPr>
            <w:noProof/>
            <w:sz w:val="28"/>
          </w:rPr>
          <w:t>261</w:t>
        </w:r>
        <w:r w:rsidRPr="002A610F">
          <w:rPr>
            <w:sz w:val="28"/>
          </w:rPr>
          <w:fldChar w:fldCharType="end"/>
        </w:r>
      </w:p>
    </w:sdtContent>
  </w:sdt>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930835"/>
      <w:docPartObj>
        <w:docPartGallery w:val="Page Numbers (Top of Page)"/>
        <w:docPartUnique/>
      </w:docPartObj>
    </w:sdtPr>
    <w:sdtEndPr/>
    <w:sdtContent>
      <w:p w14:paraId="69DA5EDA" w14:textId="77777777" w:rsidR="00C66C0E" w:rsidRDefault="00C66C0E">
        <w:pPr>
          <w:pStyle w:val="ac"/>
          <w:jc w:val="center"/>
        </w:pPr>
        <w:r w:rsidRPr="002A610F">
          <w:rPr>
            <w:sz w:val="28"/>
          </w:rPr>
          <w:fldChar w:fldCharType="begin"/>
        </w:r>
        <w:r w:rsidRPr="002A610F">
          <w:rPr>
            <w:sz w:val="28"/>
          </w:rPr>
          <w:instrText>PAGE   \* MERGEFORMAT</w:instrText>
        </w:r>
        <w:r w:rsidRPr="002A610F">
          <w:rPr>
            <w:sz w:val="28"/>
          </w:rPr>
          <w:fldChar w:fldCharType="separate"/>
        </w:r>
        <w:r w:rsidR="008C1133">
          <w:rPr>
            <w:noProof/>
            <w:sz w:val="28"/>
          </w:rPr>
          <w:t>274</w:t>
        </w:r>
        <w:r w:rsidRPr="002A610F">
          <w:rPr>
            <w:sz w:val="28"/>
          </w:rPr>
          <w:fldChar w:fldCharType="end"/>
        </w:r>
      </w:p>
    </w:sdtContent>
  </w:sdt>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8251268"/>
      <w:docPartObj>
        <w:docPartGallery w:val="Page Numbers (Top of Page)"/>
        <w:docPartUnique/>
      </w:docPartObj>
    </w:sdtPr>
    <w:sdtEndPr/>
    <w:sdtContent>
      <w:p w14:paraId="4D1532A5" w14:textId="77777777" w:rsidR="00C66C0E" w:rsidRDefault="00C66C0E">
        <w:pPr>
          <w:pStyle w:val="ac"/>
          <w:jc w:val="center"/>
        </w:pPr>
        <w:r w:rsidRPr="002A610F">
          <w:rPr>
            <w:sz w:val="28"/>
          </w:rPr>
          <w:fldChar w:fldCharType="begin"/>
        </w:r>
        <w:r w:rsidRPr="002A610F">
          <w:rPr>
            <w:sz w:val="28"/>
          </w:rPr>
          <w:instrText>PAGE   \* MERGEFORMAT</w:instrText>
        </w:r>
        <w:r w:rsidRPr="002A610F">
          <w:rPr>
            <w:sz w:val="28"/>
          </w:rPr>
          <w:fldChar w:fldCharType="separate"/>
        </w:r>
        <w:r w:rsidR="008C1133">
          <w:rPr>
            <w:noProof/>
            <w:sz w:val="28"/>
          </w:rPr>
          <w:t>275</w:t>
        </w:r>
        <w:r w:rsidRPr="002A610F">
          <w:rPr>
            <w:sz w:val="28"/>
          </w:rPr>
          <w:fldChar w:fldCharType="end"/>
        </w:r>
      </w:p>
    </w:sdtContent>
  </w:sdt>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B2832" w14:textId="77777777" w:rsidR="00C66C0E" w:rsidRDefault="00C66C0E">
    <w:pPr>
      <w:pStyle w:val="ac"/>
      <w:jc w:val="center"/>
    </w:pPr>
    <w:r w:rsidRPr="002A610F">
      <w:rPr>
        <w:sz w:val="28"/>
      </w:rPr>
      <w:fldChar w:fldCharType="begin"/>
    </w:r>
    <w:r w:rsidRPr="002A610F">
      <w:rPr>
        <w:sz w:val="28"/>
      </w:rPr>
      <w:instrText>PAGE   \* MERGEFORMAT</w:instrText>
    </w:r>
    <w:r w:rsidRPr="002A610F">
      <w:rPr>
        <w:sz w:val="28"/>
      </w:rPr>
      <w:fldChar w:fldCharType="separate"/>
    </w:r>
    <w:r w:rsidR="008C1133">
      <w:rPr>
        <w:noProof/>
        <w:sz w:val="28"/>
      </w:rPr>
      <w:t>308</w:t>
    </w:r>
    <w:r w:rsidRPr="002A610F">
      <w:rPr>
        <w:sz w:val="28"/>
      </w:rPr>
      <w:fldChar w:fldCharType="end"/>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DDAD0" w14:textId="77777777" w:rsidR="00C66C0E" w:rsidRDefault="00C66C0E">
    <w:pPr>
      <w:pStyle w:val="ac"/>
      <w:jc w:val="center"/>
    </w:pPr>
    <w:r w:rsidRPr="002A610F">
      <w:rPr>
        <w:sz w:val="28"/>
      </w:rPr>
      <w:fldChar w:fldCharType="begin"/>
    </w:r>
    <w:r w:rsidRPr="002A610F">
      <w:rPr>
        <w:sz w:val="28"/>
      </w:rPr>
      <w:instrText>PAGE   \* MERGEFORMAT</w:instrText>
    </w:r>
    <w:r w:rsidRPr="002A610F">
      <w:rPr>
        <w:sz w:val="28"/>
      </w:rPr>
      <w:fldChar w:fldCharType="separate"/>
    </w:r>
    <w:r w:rsidR="008C1133">
      <w:rPr>
        <w:noProof/>
        <w:sz w:val="28"/>
      </w:rPr>
      <w:t>313</w:t>
    </w:r>
    <w:r w:rsidRPr="002A610F">
      <w:rPr>
        <w:sz w:val="28"/>
      </w:rPr>
      <w:fldChar w:fldCharType="end"/>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D4D9F" w14:textId="77777777" w:rsidR="00C66C0E" w:rsidRDefault="00C66C0E">
    <w:pPr>
      <w:pStyle w:val="ac"/>
      <w:jc w:val="center"/>
    </w:pPr>
    <w:r w:rsidRPr="002A610F">
      <w:rPr>
        <w:sz w:val="28"/>
      </w:rPr>
      <w:fldChar w:fldCharType="begin"/>
    </w:r>
    <w:r w:rsidRPr="002A610F">
      <w:rPr>
        <w:sz w:val="28"/>
      </w:rPr>
      <w:instrText>PAGE   \* MERGEFORMAT</w:instrText>
    </w:r>
    <w:r w:rsidRPr="002A610F">
      <w:rPr>
        <w:sz w:val="28"/>
      </w:rPr>
      <w:fldChar w:fldCharType="separate"/>
    </w:r>
    <w:r w:rsidR="008C1133">
      <w:rPr>
        <w:noProof/>
        <w:sz w:val="28"/>
      </w:rPr>
      <w:t>314</w:t>
    </w:r>
    <w:r w:rsidRPr="002A610F">
      <w:rPr>
        <w:sz w:val="28"/>
      </w:rPr>
      <w:fldChar w:fldCharType="end"/>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FCAF4" w14:textId="77777777" w:rsidR="00C66C0E" w:rsidRDefault="00C66C0E">
    <w:pPr>
      <w:pStyle w:val="ac"/>
      <w:jc w:val="center"/>
    </w:pPr>
    <w:r w:rsidRPr="002A610F">
      <w:rPr>
        <w:sz w:val="28"/>
      </w:rPr>
      <w:fldChar w:fldCharType="begin"/>
    </w:r>
    <w:r w:rsidRPr="002A610F">
      <w:rPr>
        <w:sz w:val="28"/>
      </w:rPr>
      <w:instrText>PAGE   \* MERGEFORMAT</w:instrText>
    </w:r>
    <w:r w:rsidRPr="002A610F">
      <w:rPr>
        <w:sz w:val="28"/>
      </w:rPr>
      <w:fldChar w:fldCharType="separate"/>
    </w:r>
    <w:r w:rsidR="008C1133">
      <w:rPr>
        <w:noProof/>
        <w:sz w:val="28"/>
      </w:rPr>
      <w:t>320</w:t>
    </w:r>
    <w:r w:rsidRPr="002A610F">
      <w:rPr>
        <w:sz w:val="28"/>
      </w:rPr>
      <w:fldChar w:fldCharType="end"/>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9924686"/>
      <w:docPartObj>
        <w:docPartGallery w:val="Page Numbers (Top of Page)"/>
        <w:docPartUnique/>
      </w:docPartObj>
    </w:sdtPr>
    <w:sdtEndPr/>
    <w:sdtContent>
      <w:p w14:paraId="2EB874AC" w14:textId="77777777" w:rsidR="00C66C0E" w:rsidRDefault="00C66C0E">
        <w:pPr>
          <w:pStyle w:val="ac"/>
          <w:jc w:val="center"/>
        </w:pPr>
        <w:r w:rsidRPr="002A610F">
          <w:rPr>
            <w:sz w:val="28"/>
          </w:rPr>
          <w:fldChar w:fldCharType="begin"/>
        </w:r>
        <w:r w:rsidRPr="002A610F">
          <w:rPr>
            <w:sz w:val="28"/>
          </w:rPr>
          <w:instrText>PAGE   \* MERGEFORMAT</w:instrText>
        </w:r>
        <w:r w:rsidRPr="002A610F">
          <w:rPr>
            <w:sz w:val="28"/>
          </w:rPr>
          <w:fldChar w:fldCharType="separate"/>
        </w:r>
        <w:r w:rsidR="008C1133">
          <w:rPr>
            <w:noProof/>
            <w:sz w:val="28"/>
          </w:rPr>
          <w:t>322</w:t>
        </w:r>
        <w:r w:rsidRPr="002A610F">
          <w:rPr>
            <w:sz w:val="28"/>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6569565"/>
      <w:docPartObj>
        <w:docPartGallery w:val="Page Numbers (Top of Page)"/>
        <w:docPartUnique/>
      </w:docPartObj>
    </w:sdtPr>
    <w:sdtEndPr>
      <w:rPr>
        <w:sz w:val="28"/>
      </w:rPr>
    </w:sdtEndPr>
    <w:sdtContent>
      <w:p w14:paraId="04EA91A2" w14:textId="77777777" w:rsidR="00C66C0E" w:rsidRPr="002C11FD" w:rsidRDefault="00C66C0E">
        <w:pPr>
          <w:pStyle w:val="ac"/>
          <w:jc w:val="center"/>
          <w:rPr>
            <w:sz w:val="28"/>
          </w:rPr>
        </w:pPr>
        <w:r w:rsidRPr="002C11FD">
          <w:rPr>
            <w:sz w:val="28"/>
          </w:rPr>
          <w:fldChar w:fldCharType="begin"/>
        </w:r>
        <w:r w:rsidRPr="002C11FD">
          <w:rPr>
            <w:sz w:val="28"/>
          </w:rPr>
          <w:instrText>PAGE   \* MERGEFORMAT</w:instrText>
        </w:r>
        <w:r w:rsidRPr="002C11FD">
          <w:rPr>
            <w:sz w:val="28"/>
          </w:rPr>
          <w:fldChar w:fldCharType="separate"/>
        </w:r>
        <w:r w:rsidR="008C1133">
          <w:rPr>
            <w:noProof/>
            <w:sz w:val="28"/>
          </w:rPr>
          <w:t>80</w:t>
        </w:r>
        <w:r w:rsidRPr="002C11FD">
          <w:rPr>
            <w:sz w:val="28"/>
          </w:rPr>
          <w:fldChar w:fldCharType="end"/>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2005823"/>
      <w:docPartObj>
        <w:docPartGallery w:val="Page Numbers (Top of Page)"/>
        <w:docPartUnique/>
      </w:docPartObj>
    </w:sdtPr>
    <w:sdtEndPr>
      <w:rPr>
        <w:sz w:val="28"/>
      </w:rPr>
    </w:sdtEndPr>
    <w:sdtContent>
      <w:p w14:paraId="12C8A92A" w14:textId="77777777" w:rsidR="00C66C0E" w:rsidRPr="002C11FD" w:rsidRDefault="00C66C0E">
        <w:pPr>
          <w:pStyle w:val="ac"/>
          <w:jc w:val="center"/>
          <w:rPr>
            <w:sz w:val="28"/>
          </w:rPr>
        </w:pPr>
        <w:r w:rsidRPr="002C11FD">
          <w:rPr>
            <w:sz w:val="28"/>
          </w:rPr>
          <w:fldChar w:fldCharType="begin"/>
        </w:r>
        <w:r w:rsidRPr="002C11FD">
          <w:rPr>
            <w:sz w:val="28"/>
          </w:rPr>
          <w:instrText>PAGE   \* MERGEFORMAT</w:instrText>
        </w:r>
        <w:r w:rsidRPr="002C11FD">
          <w:rPr>
            <w:sz w:val="28"/>
          </w:rPr>
          <w:fldChar w:fldCharType="separate"/>
        </w:r>
        <w:r w:rsidR="008C1133">
          <w:rPr>
            <w:noProof/>
            <w:sz w:val="28"/>
          </w:rPr>
          <w:t>82</w:t>
        </w:r>
        <w:r w:rsidRPr="002C11FD">
          <w:rPr>
            <w:sz w:val="28"/>
          </w:rPr>
          <w:fldChar w:fldCharType="end"/>
        </w:r>
      </w:p>
    </w:sdtContent>
  </w:sdt>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7455270"/>
      <w:docPartObj>
        <w:docPartGallery w:val="Page Numbers (Top of Page)"/>
        <w:docPartUnique/>
      </w:docPartObj>
    </w:sdtPr>
    <w:sdtEndPr>
      <w:rPr>
        <w:sz w:val="28"/>
      </w:rPr>
    </w:sdtEndPr>
    <w:sdtContent>
      <w:p w14:paraId="407099D0" w14:textId="77777777" w:rsidR="00C66C0E" w:rsidRPr="002C11FD" w:rsidRDefault="00C66C0E">
        <w:pPr>
          <w:pStyle w:val="ac"/>
          <w:jc w:val="center"/>
          <w:rPr>
            <w:sz w:val="28"/>
          </w:rPr>
        </w:pPr>
        <w:r w:rsidRPr="002C11FD">
          <w:rPr>
            <w:sz w:val="28"/>
          </w:rPr>
          <w:fldChar w:fldCharType="begin"/>
        </w:r>
        <w:r w:rsidRPr="002C11FD">
          <w:rPr>
            <w:sz w:val="28"/>
          </w:rPr>
          <w:instrText>PAGE   \* MERGEFORMAT</w:instrText>
        </w:r>
        <w:r w:rsidRPr="002C11FD">
          <w:rPr>
            <w:sz w:val="28"/>
          </w:rPr>
          <w:fldChar w:fldCharType="separate"/>
        </w:r>
        <w:r w:rsidR="008C1133">
          <w:rPr>
            <w:noProof/>
            <w:sz w:val="28"/>
          </w:rPr>
          <w:t>83</w:t>
        </w:r>
        <w:r w:rsidRPr="002C11FD">
          <w:rPr>
            <w:sz w:val="28"/>
          </w:rPr>
          <w:fldChar w:fldCharType="end"/>
        </w:r>
      </w:p>
    </w:sdtContent>
  </w:sdt>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5097564"/>
      <w:docPartObj>
        <w:docPartGallery w:val="Page Numbers (Top of Page)"/>
        <w:docPartUnique/>
      </w:docPartObj>
    </w:sdtPr>
    <w:sdtEndPr>
      <w:rPr>
        <w:sz w:val="28"/>
      </w:rPr>
    </w:sdtEndPr>
    <w:sdtContent>
      <w:p w14:paraId="5FEDD8DA" w14:textId="77777777" w:rsidR="00C66C0E" w:rsidRPr="002C11FD" w:rsidRDefault="00C66C0E">
        <w:pPr>
          <w:pStyle w:val="ac"/>
          <w:jc w:val="center"/>
          <w:rPr>
            <w:sz w:val="28"/>
          </w:rPr>
        </w:pPr>
        <w:r w:rsidRPr="002C11FD">
          <w:rPr>
            <w:sz w:val="28"/>
          </w:rPr>
          <w:fldChar w:fldCharType="begin"/>
        </w:r>
        <w:r w:rsidRPr="002C11FD">
          <w:rPr>
            <w:sz w:val="28"/>
          </w:rPr>
          <w:instrText>PAGE   \* MERGEFORMAT</w:instrText>
        </w:r>
        <w:r w:rsidRPr="002C11FD">
          <w:rPr>
            <w:sz w:val="28"/>
          </w:rPr>
          <w:fldChar w:fldCharType="separate"/>
        </w:r>
        <w:r w:rsidR="008C1133">
          <w:rPr>
            <w:noProof/>
            <w:sz w:val="28"/>
          </w:rPr>
          <w:t>94</w:t>
        </w:r>
        <w:r w:rsidRPr="002C11FD">
          <w:rPr>
            <w:sz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41E1"/>
    <w:multiLevelType w:val="hybridMultilevel"/>
    <w:tmpl w:val="60FE6BFA"/>
    <w:lvl w:ilvl="0" w:tplc="A79820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28E3A62"/>
    <w:multiLevelType w:val="hybridMultilevel"/>
    <w:tmpl w:val="C8DA03CA"/>
    <w:lvl w:ilvl="0" w:tplc="36861A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80605A7"/>
    <w:multiLevelType w:val="hybridMultilevel"/>
    <w:tmpl w:val="D3CAA0F8"/>
    <w:lvl w:ilvl="0" w:tplc="F58A46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97F7A22"/>
    <w:multiLevelType w:val="hybridMultilevel"/>
    <w:tmpl w:val="69984EDA"/>
    <w:lvl w:ilvl="0" w:tplc="AC5CC0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A563628"/>
    <w:multiLevelType w:val="hybridMultilevel"/>
    <w:tmpl w:val="3CC47E24"/>
    <w:lvl w:ilvl="0" w:tplc="7B62F4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7E31235"/>
    <w:multiLevelType w:val="hybridMultilevel"/>
    <w:tmpl w:val="BCE8B756"/>
    <w:lvl w:ilvl="0" w:tplc="9C7A9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83A1B8E"/>
    <w:multiLevelType w:val="hybridMultilevel"/>
    <w:tmpl w:val="33743A9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D003589"/>
    <w:multiLevelType w:val="hybridMultilevel"/>
    <w:tmpl w:val="E83039CE"/>
    <w:lvl w:ilvl="0" w:tplc="0D62D12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DD63FA4"/>
    <w:multiLevelType w:val="hybridMultilevel"/>
    <w:tmpl w:val="085C01AA"/>
    <w:lvl w:ilvl="0" w:tplc="1B7250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1E6C5DFE"/>
    <w:multiLevelType w:val="hybridMultilevel"/>
    <w:tmpl w:val="7F820AF0"/>
    <w:lvl w:ilvl="0" w:tplc="98B49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EBB3425"/>
    <w:multiLevelType w:val="hybridMultilevel"/>
    <w:tmpl w:val="7C6EE5C2"/>
    <w:lvl w:ilvl="0" w:tplc="AE8245A0">
      <w:start w:val="1"/>
      <w:numFmt w:val="decimal"/>
      <w:lvlText w:val="%1."/>
      <w:lvlJc w:val="left"/>
      <w:pPr>
        <w:ind w:left="14536" w:hanging="360"/>
      </w:pPr>
      <w:rPr>
        <w:rFonts w:hint="default"/>
      </w:rPr>
    </w:lvl>
    <w:lvl w:ilvl="1" w:tplc="04190019">
      <w:start w:val="1"/>
      <w:numFmt w:val="lowerLetter"/>
      <w:lvlText w:val="%2."/>
      <w:lvlJc w:val="left"/>
      <w:pPr>
        <w:ind w:left="15256" w:hanging="360"/>
      </w:pPr>
    </w:lvl>
    <w:lvl w:ilvl="2" w:tplc="0419001B" w:tentative="1">
      <w:start w:val="1"/>
      <w:numFmt w:val="lowerRoman"/>
      <w:lvlText w:val="%3."/>
      <w:lvlJc w:val="right"/>
      <w:pPr>
        <w:ind w:left="15976" w:hanging="180"/>
      </w:pPr>
    </w:lvl>
    <w:lvl w:ilvl="3" w:tplc="0419000F" w:tentative="1">
      <w:start w:val="1"/>
      <w:numFmt w:val="decimal"/>
      <w:lvlText w:val="%4."/>
      <w:lvlJc w:val="left"/>
      <w:pPr>
        <w:ind w:left="16696" w:hanging="360"/>
      </w:pPr>
    </w:lvl>
    <w:lvl w:ilvl="4" w:tplc="04190019" w:tentative="1">
      <w:start w:val="1"/>
      <w:numFmt w:val="lowerLetter"/>
      <w:lvlText w:val="%5."/>
      <w:lvlJc w:val="left"/>
      <w:pPr>
        <w:ind w:left="17416" w:hanging="360"/>
      </w:pPr>
    </w:lvl>
    <w:lvl w:ilvl="5" w:tplc="0419001B" w:tentative="1">
      <w:start w:val="1"/>
      <w:numFmt w:val="lowerRoman"/>
      <w:lvlText w:val="%6."/>
      <w:lvlJc w:val="right"/>
      <w:pPr>
        <w:ind w:left="18136" w:hanging="180"/>
      </w:pPr>
    </w:lvl>
    <w:lvl w:ilvl="6" w:tplc="0419000F" w:tentative="1">
      <w:start w:val="1"/>
      <w:numFmt w:val="decimal"/>
      <w:lvlText w:val="%7."/>
      <w:lvlJc w:val="left"/>
      <w:pPr>
        <w:ind w:left="18856" w:hanging="360"/>
      </w:pPr>
    </w:lvl>
    <w:lvl w:ilvl="7" w:tplc="04190019" w:tentative="1">
      <w:start w:val="1"/>
      <w:numFmt w:val="lowerLetter"/>
      <w:lvlText w:val="%8."/>
      <w:lvlJc w:val="left"/>
      <w:pPr>
        <w:ind w:left="19576" w:hanging="360"/>
      </w:pPr>
    </w:lvl>
    <w:lvl w:ilvl="8" w:tplc="0419001B" w:tentative="1">
      <w:start w:val="1"/>
      <w:numFmt w:val="lowerRoman"/>
      <w:lvlText w:val="%9."/>
      <w:lvlJc w:val="right"/>
      <w:pPr>
        <w:ind w:left="20296" w:hanging="180"/>
      </w:pPr>
    </w:lvl>
  </w:abstractNum>
  <w:abstractNum w:abstractNumId="11">
    <w:nsid w:val="228E4B74"/>
    <w:multiLevelType w:val="hybridMultilevel"/>
    <w:tmpl w:val="8A6E3956"/>
    <w:lvl w:ilvl="0" w:tplc="6FD016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4131498"/>
    <w:multiLevelType w:val="hybridMultilevel"/>
    <w:tmpl w:val="F5740CA6"/>
    <w:lvl w:ilvl="0" w:tplc="76786F18">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6D3113"/>
    <w:multiLevelType w:val="hybridMultilevel"/>
    <w:tmpl w:val="867E2F1C"/>
    <w:lvl w:ilvl="0" w:tplc="E02E01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6263778"/>
    <w:multiLevelType w:val="hybridMultilevel"/>
    <w:tmpl w:val="1EE6C0B8"/>
    <w:lvl w:ilvl="0" w:tplc="AA725908">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7DD011F"/>
    <w:multiLevelType w:val="hybridMultilevel"/>
    <w:tmpl w:val="7D20BB60"/>
    <w:lvl w:ilvl="0" w:tplc="BE02DF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1222BB"/>
    <w:multiLevelType w:val="hybridMultilevel"/>
    <w:tmpl w:val="2892F2BC"/>
    <w:lvl w:ilvl="0" w:tplc="6A62A0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6A230D9"/>
    <w:multiLevelType w:val="hybridMultilevel"/>
    <w:tmpl w:val="CFD016FE"/>
    <w:lvl w:ilvl="0" w:tplc="7D5007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8235A6C"/>
    <w:multiLevelType w:val="hybridMultilevel"/>
    <w:tmpl w:val="42BE021E"/>
    <w:lvl w:ilvl="0" w:tplc="1D084012">
      <w:start w:val="1"/>
      <w:numFmt w:val="decimal"/>
      <w:lvlText w:val="%1."/>
      <w:lvlJc w:val="left"/>
      <w:pPr>
        <w:ind w:left="1428" w:hanging="360"/>
      </w:pPr>
      <w:rPr>
        <w:rFonts w:hint="default"/>
        <w:strike w:val="0"/>
        <w:color w:val="auto"/>
      </w:rPr>
    </w:lvl>
    <w:lvl w:ilvl="1" w:tplc="043F0019" w:tentative="1">
      <w:start w:val="1"/>
      <w:numFmt w:val="lowerLetter"/>
      <w:lvlText w:val="%2."/>
      <w:lvlJc w:val="left"/>
      <w:pPr>
        <w:ind w:left="2148" w:hanging="360"/>
      </w:pPr>
    </w:lvl>
    <w:lvl w:ilvl="2" w:tplc="043F001B" w:tentative="1">
      <w:start w:val="1"/>
      <w:numFmt w:val="lowerRoman"/>
      <w:lvlText w:val="%3."/>
      <w:lvlJc w:val="right"/>
      <w:pPr>
        <w:ind w:left="2868" w:hanging="180"/>
      </w:pPr>
    </w:lvl>
    <w:lvl w:ilvl="3" w:tplc="043F000F" w:tentative="1">
      <w:start w:val="1"/>
      <w:numFmt w:val="decimal"/>
      <w:lvlText w:val="%4."/>
      <w:lvlJc w:val="left"/>
      <w:pPr>
        <w:ind w:left="3588" w:hanging="360"/>
      </w:pPr>
    </w:lvl>
    <w:lvl w:ilvl="4" w:tplc="043F0019" w:tentative="1">
      <w:start w:val="1"/>
      <w:numFmt w:val="lowerLetter"/>
      <w:lvlText w:val="%5."/>
      <w:lvlJc w:val="left"/>
      <w:pPr>
        <w:ind w:left="4308" w:hanging="360"/>
      </w:pPr>
    </w:lvl>
    <w:lvl w:ilvl="5" w:tplc="043F001B" w:tentative="1">
      <w:start w:val="1"/>
      <w:numFmt w:val="lowerRoman"/>
      <w:lvlText w:val="%6."/>
      <w:lvlJc w:val="right"/>
      <w:pPr>
        <w:ind w:left="5028" w:hanging="180"/>
      </w:pPr>
    </w:lvl>
    <w:lvl w:ilvl="6" w:tplc="043F000F" w:tentative="1">
      <w:start w:val="1"/>
      <w:numFmt w:val="decimal"/>
      <w:lvlText w:val="%7."/>
      <w:lvlJc w:val="left"/>
      <w:pPr>
        <w:ind w:left="5748" w:hanging="360"/>
      </w:pPr>
    </w:lvl>
    <w:lvl w:ilvl="7" w:tplc="043F0019" w:tentative="1">
      <w:start w:val="1"/>
      <w:numFmt w:val="lowerLetter"/>
      <w:lvlText w:val="%8."/>
      <w:lvlJc w:val="left"/>
      <w:pPr>
        <w:ind w:left="6468" w:hanging="360"/>
      </w:pPr>
    </w:lvl>
    <w:lvl w:ilvl="8" w:tplc="043F001B" w:tentative="1">
      <w:start w:val="1"/>
      <w:numFmt w:val="lowerRoman"/>
      <w:lvlText w:val="%9."/>
      <w:lvlJc w:val="right"/>
      <w:pPr>
        <w:ind w:left="7188" w:hanging="180"/>
      </w:pPr>
    </w:lvl>
  </w:abstractNum>
  <w:abstractNum w:abstractNumId="19">
    <w:nsid w:val="3A882556"/>
    <w:multiLevelType w:val="hybridMultilevel"/>
    <w:tmpl w:val="987C4688"/>
    <w:lvl w:ilvl="0" w:tplc="50A6486A">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0">
    <w:nsid w:val="3C775B19"/>
    <w:multiLevelType w:val="hybridMultilevel"/>
    <w:tmpl w:val="FCACF98E"/>
    <w:lvl w:ilvl="0" w:tplc="97A03C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2806C31"/>
    <w:multiLevelType w:val="hybridMultilevel"/>
    <w:tmpl w:val="85188DB4"/>
    <w:lvl w:ilvl="0" w:tplc="36A84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9D113AF"/>
    <w:multiLevelType w:val="hybridMultilevel"/>
    <w:tmpl w:val="A732A12C"/>
    <w:lvl w:ilvl="0" w:tplc="685ACD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BAA049F"/>
    <w:multiLevelType w:val="hybridMultilevel"/>
    <w:tmpl w:val="E698E49A"/>
    <w:lvl w:ilvl="0" w:tplc="A5E00B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3A64963"/>
    <w:multiLevelType w:val="hybridMultilevel"/>
    <w:tmpl w:val="1DB6118A"/>
    <w:lvl w:ilvl="0" w:tplc="65F863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5B4119B"/>
    <w:multiLevelType w:val="hybridMultilevel"/>
    <w:tmpl w:val="101455C0"/>
    <w:lvl w:ilvl="0" w:tplc="83D4E7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5895249C"/>
    <w:multiLevelType w:val="hybridMultilevel"/>
    <w:tmpl w:val="19D67B72"/>
    <w:lvl w:ilvl="0" w:tplc="49CED0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CD933DE"/>
    <w:multiLevelType w:val="hybridMultilevel"/>
    <w:tmpl w:val="AE1844C0"/>
    <w:lvl w:ilvl="0" w:tplc="DBD054B6">
      <w:start w:val="1"/>
      <w:numFmt w:val="decimal"/>
      <w:lvlText w:val="%1."/>
      <w:lvlJc w:val="left"/>
      <w:pPr>
        <w:ind w:left="795" w:hanging="360"/>
      </w:pPr>
      <w:rPr>
        <w:rFonts w:hint="default"/>
        <w:sz w:val="28"/>
        <w:lang w:val="ru-RU"/>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8">
    <w:nsid w:val="5E7C023E"/>
    <w:multiLevelType w:val="hybridMultilevel"/>
    <w:tmpl w:val="C9F41320"/>
    <w:lvl w:ilvl="0" w:tplc="17067E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F64575D"/>
    <w:multiLevelType w:val="hybridMultilevel"/>
    <w:tmpl w:val="B558640C"/>
    <w:lvl w:ilvl="0" w:tplc="E65CF0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0630AF9"/>
    <w:multiLevelType w:val="hybridMultilevel"/>
    <w:tmpl w:val="48F89F9E"/>
    <w:lvl w:ilvl="0" w:tplc="29C82F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3CF5159"/>
    <w:multiLevelType w:val="hybridMultilevel"/>
    <w:tmpl w:val="B68C8868"/>
    <w:lvl w:ilvl="0" w:tplc="BC9AF2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5EA0539"/>
    <w:multiLevelType w:val="hybridMultilevel"/>
    <w:tmpl w:val="821833A4"/>
    <w:lvl w:ilvl="0" w:tplc="C77A41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6CF3478"/>
    <w:multiLevelType w:val="hybridMultilevel"/>
    <w:tmpl w:val="7868884E"/>
    <w:lvl w:ilvl="0" w:tplc="D8943840">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12"/>
  </w:num>
  <w:num w:numId="2">
    <w:abstractNumId w:val="10"/>
  </w:num>
  <w:num w:numId="3">
    <w:abstractNumId w:val="6"/>
  </w:num>
  <w:num w:numId="4">
    <w:abstractNumId w:val="24"/>
  </w:num>
  <w:num w:numId="5">
    <w:abstractNumId w:val="9"/>
  </w:num>
  <w:num w:numId="6">
    <w:abstractNumId w:val="19"/>
  </w:num>
  <w:num w:numId="7">
    <w:abstractNumId w:val="20"/>
  </w:num>
  <w:num w:numId="8">
    <w:abstractNumId w:val="4"/>
  </w:num>
  <w:num w:numId="9">
    <w:abstractNumId w:val="29"/>
  </w:num>
  <w:num w:numId="10">
    <w:abstractNumId w:val="1"/>
  </w:num>
  <w:num w:numId="11">
    <w:abstractNumId w:val="21"/>
  </w:num>
  <w:num w:numId="12">
    <w:abstractNumId w:val="11"/>
  </w:num>
  <w:num w:numId="13">
    <w:abstractNumId w:val="2"/>
  </w:num>
  <w:num w:numId="14">
    <w:abstractNumId w:val="30"/>
  </w:num>
  <w:num w:numId="15">
    <w:abstractNumId w:val="26"/>
  </w:num>
  <w:num w:numId="16">
    <w:abstractNumId w:val="7"/>
  </w:num>
  <w:num w:numId="17">
    <w:abstractNumId w:val="0"/>
  </w:num>
  <w:num w:numId="18">
    <w:abstractNumId w:val="25"/>
  </w:num>
  <w:num w:numId="19">
    <w:abstractNumId w:val="8"/>
  </w:num>
  <w:num w:numId="20">
    <w:abstractNumId w:val="31"/>
  </w:num>
  <w:num w:numId="21">
    <w:abstractNumId w:val="17"/>
  </w:num>
  <w:num w:numId="22">
    <w:abstractNumId w:val="32"/>
  </w:num>
  <w:num w:numId="23">
    <w:abstractNumId w:val="3"/>
  </w:num>
  <w:num w:numId="24">
    <w:abstractNumId w:val="13"/>
  </w:num>
  <w:num w:numId="25">
    <w:abstractNumId w:val="22"/>
  </w:num>
  <w:num w:numId="26">
    <w:abstractNumId w:val="28"/>
  </w:num>
  <w:num w:numId="27">
    <w:abstractNumId w:val="14"/>
  </w:num>
  <w:num w:numId="28">
    <w:abstractNumId w:val="5"/>
  </w:num>
  <w:num w:numId="29">
    <w:abstractNumId w:val="16"/>
  </w:num>
  <w:num w:numId="30">
    <w:abstractNumId w:val="23"/>
  </w:num>
  <w:num w:numId="31">
    <w:abstractNumId w:val="15"/>
  </w:num>
  <w:num w:numId="32">
    <w:abstractNumId w:val="18"/>
  </w:num>
  <w:num w:numId="33">
    <w:abstractNumId w:val="33"/>
  </w:num>
  <w:num w:numId="34">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94"/>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B10"/>
    <w:rsid w:val="000003C6"/>
    <w:rsid w:val="00001439"/>
    <w:rsid w:val="0000264F"/>
    <w:rsid w:val="000040C9"/>
    <w:rsid w:val="0000664B"/>
    <w:rsid w:val="00006801"/>
    <w:rsid w:val="00012C97"/>
    <w:rsid w:val="000169FB"/>
    <w:rsid w:val="00016B32"/>
    <w:rsid w:val="000245AA"/>
    <w:rsid w:val="0002513C"/>
    <w:rsid w:val="00026BB9"/>
    <w:rsid w:val="0003052A"/>
    <w:rsid w:val="00031277"/>
    <w:rsid w:val="00032505"/>
    <w:rsid w:val="00043131"/>
    <w:rsid w:val="00045998"/>
    <w:rsid w:val="0005184F"/>
    <w:rsid w:val="00051B98"/>
    <w:rsid w:val="00053C6A"/>
    <w:rsid w:val="00057863"/>
    <w:rsid w:val="000600E9"/>
    <w:rsid w:val="000611B5"/>
    <w:rsid w:val="00063DF8"/>
    <w:rsid w:val="00064922"/>
    <w:rsid w:val="00071166"/>
    <w:rsid w:val="000729FE"/>
    <w:rsid w:val="00073A5A"/>
    <w:rsid w:val="00074DC9"/>
    <w:rsid w:val="0007796B"/>
    <w:rsid w:val="000813CB"/>
    <w:rsid w:val="00083B79"/>
    <w:rsid w:val="000841F6"/>
    <w:rsid w:val="00084D1B"/>
    <w:rsid w:val="000858D1"/>
    <w:rsid w:val="0008599D"/>
    <w:rsid w:val="00085D5F"/>
    <w:rsid w:val="00085FCE"/>
    <w:rsid w:val="00090C48"/>
    <w:rsid w:val="000913D6"/>
    <w:rsid w:val="00092241"/>
    <w:rsid w:val="0009401C"/>
    <w:rsid w:val="000A0012"/>
    <w:rsid w:val="000A004A"/>
    <w:rsid w:val="000A14E1"/>
    <w:rsid w:val="000A1A36"/>
    <w:rsid w:val="000A1F61"/>
    <w:rsid w:val="000A201D"/>
    <w:rsid w:val="000A35F9"/>
    <w:rsid w:val="000A5CBC"/>
    <w:rsid w:val="000A604C"/>
    <w:rsid w:val="000B1062"/>
    <w:rsid w:val="000B350E"/>
    <w:rsid w:val="000B3D86"/>
    <w:rsid w:val="000B5279"/>
    <w:rsid w:val="000C094D"/>
    <w:rsid w:val="000C19D6"/>
    <w:rsid w:val="000C2658"/>
    <w:rsid w:val="000C3F94"/>
    <w:rsid w:val="000C5421"/>
    <w:rsid w:val="000C6245"/>
    <w:rsid w:val="000D0318"/>
    <w:rsid w:val="000D0E19"/>
    <w:rsid w:val="000D0E2A"/>
    <w:rsid w:val="000D3545"/>
    <w:rsid w:val="000D4AFE"/>
    <w:rsid w:val="000D6F32"/>
    <w:rsid w:val="000E0370"/>
    <w:rsid w:val="000E19EC"/>
    <w:rsid w:val="000E474E"/>
    <w:rsid w:val="000E7358"/>
    <w:rsid w:val="000F02C3"/>
    <w:rsid w:val="000F0FAB"/>
    <w:rsid w:val="000F649B"/>
    <w:rsid w:val="001005CD"/>
    <w:rsid w:val="00101E9D"/>
    <w:rsid w:val="001058C5"/>
    <w:rsid w:val="00105C4C"/>
    <w:rsid w:val="00107759"/>
    <w:rsid w:val="001107DE"/>
    <w:rsid w:val="001115D8"/>
    <w:rsid w:val="00112466"/>
    <w:rsid w:val="001128CB"/>
    <w:rsid w:val="00114CCF"/>
    <w:rsid w:val="001174B1"/>
    <w:rsid w:val="0012047C"/>
    <w:rsid w:val="0012267E"/>
    <w:rsid w:val="001229E0"/>
    <w:rsid w:val="00123D01"/>
    <w:rsid w:val="00124A5F"/>
    <w:rsid w:val="00124B69"/>
    <w:rsid w:val="001254C7"/>
    <w:rsid w:val="001263C9"/>
    <w:rsid w:val="001313F6"/>
    <w:rsid w:val="00131AAC"/>
    <w:rsid w:val="00136E5E"/>
    <w:rsid w:val="00142472"/>
    <w:rsid w:val="0014378B"/>
    <w:rsid w:val="00146FBC"/>
    <w:rsid w:val="00147703"/>
    <w:rsid w:val="00150760"/>
    <w:rsid w:val="00151239"/>
    <w:rsid w:val="001530B1"/>
    <w:rsid w:val="00153719"/>
    <w:rsid w:val="0015630B"/>
    <w:rsid w:val="001666DA"/>
    <w:rsid w:val="001736A1"/>
    <w:rsid w:val="0017388E"/>
    <w:rsid w:val="00174393"/>
    <w:rsid w:val="0017493F"/>
    <w:rsid w:val="00174BA0"/>
    <w:rsid w:val="00174BAE"/>
    <w:rsid w:val="00177650"/>
    <w:rsid w:val="00182D7D"/>
    <w:rsid w:val="00185145"/>
    <w:rsid w:val="0018551A"/>
    <w:rsid w:val="0018761E"/>
    <w:rsid w:val="00187DBC"/>
    <w:rsid w:val="00192D25"/>
    <w:rsid w:val="0019465E"/>
    <w:rsid w:val="00196A79"/>
    <w:rsid w:val="001A12F3"/>
    <w:rsid w:val="001A368F"/>
    <w:rsid w:val="001A4ED6"/>
    <w:rsid w:val="001A686F"/>
    <w:rsid w:val="001A7C72"/>
    <w:rsid w:val="001B137C"/>
    <w:rsid w:val="001B221A"/>
    <w:rsid w:val="001B3C92"/>
    <w:rsid w:val="001B5C7A"/>
    <w:rsid w:val="001C1CFB"/>
    <w:rsid w:val="001C4D93"/>
    <w:rsid w:val="001C6019"/>
    <w:rsid w:val="001D3584"/>
    <w:rsid w:val="001D39CC"/>
    <w:rsid w:val="001D7E85"/>
    <w:rsid w:val="001E1790"/>
    <w:rsid w:val="001E2A95"/>
    <w:rsid w:val="001E674C"/>
    <w:rsid w:val="001E6788"/>
    <w:rsid w:val="001E709B"/>
    <w:rsid w:val="001F037C"/>
    <w:rsid w:val="001F0843"/>
    <w:rsid w:val="001F206B"/>
    <w:rsid w:val="001F2318"/>
    <w:rsid w:val="001F3020"/>
    <w:rsid w:val="001F5097"/>
    <w:rsid w:val="001F65A8"/>
    <w:rsid w:val="00201269"/>
    <w:rsid w:val="002040E6"/>
    <w:rsid w:val="00206908"/>
    <w:rsid w:val="00211CCF"/>
    <w:rsid w:val="00213E9C"/>
    <w:rsid w:val="00214FB4"/>
    <w:rsid w:val="00222589"/>
    <w:rsid w:val="002247D2"/>
    <w:rsid w:val="00226D1B"/>
    <w:rsid w:val="00227620"/>
    <w:rsid w:val="0023052A"/>
    <w:rsid w:val="002307E4"/>
    <w:rsid w:val="002312AF"/>
    <w:rsid w:val="002321C4"/>
    <w:rsid w:val="0023733B"/>
    <w:rsid w:val="00240893"/>
    <w:rsid w:val="00242450"/>
    <w:rsid w:val="00243C39"/>
    <w:rsid w:val="002462BC"/>
    <w:rsid w:val="00247A89"/>
    <w:rsid w:val="0025048B"/>
    <w:rsid w:val="002515B2"/>
    <w:rsid w:val="00252927"/>
    <w:rsid w:val="00252CDA"/>
    <w:rsid w:val="00253CFB"/>
    <w:rsid w:val="00256634"/>
    <w:rsid w:val="00263AD3"/>
    <w:rsid w:val="00263F27"/>
    <w:rsid w:val="002657C2"/>
    <w:rsid w:val="00267433"/>
    <w:rsid w:val="00270275"/>
    <w:rsid w:val="00271296"/>
    <w:rsid w:val="002721C5"/>
    <w:rsid w:val="00272C0E"/>
    <w:rsid w:val="00273798"/>
    <w:rsid w:val="00276FD9"/>
    <w:rsid w:val="002818D6"/>
    <w:rsid w:val="00282E43"/>
    <w:rsid w:val="002857A0"/>
    <w:rsid w:val="00286482"/>
    <w:rsid w:val="00287DE5"/>
    <w:rsid w:val="002A15E9"/>
    <w:rsid w:val="002A422F"/>
    <w:rsid w:val="002A4E45"/>
    <w:rsid w:val="002A5E91"/>
    <w:rsid w:val="002A610F"/>
    <w:rsid w:val="002B096F"/>
    <w:rsid w:val="002B16D6"/>
    <w:rsid w:val="002B5DB0"/>
    <w:rsid w:val="002C11FD"/>
    <w:rsid w:val="002C4EB7"/>
    <w:rsid w:val="002C6870"/>
    <w:rsid w:val="002D0A32"/>
    <w:rsid w:val="002D265C"/>
    <w:rsid w:val="002D40CA"/>
    <w:rsid w:val="002D4C99"/>
    <w:rsid w:val="002D589F"/>
    <w:rsid w:val="002D7671"/>
    <w:rsid w:val="002D7B0B"/>
    <w:rsid w:val="002E1FEE"/>
    <w:rsid w:val="002E23EC"/>
    <w:rsid w:val="002E2B58"/>
    <w:rsid w:val="002E3E61"/>
    <w:rsid w:val="002F0591"/>
    <w:rsid w:val="002F76C6"/>
    <w:rsid w:val="003000D1"/>
    <w:rsid w:val="00305941"/>
    <w:rsid w:val="0031022E"/>
    <w:rsid w:val="0031350A"/>
    <w:rsid w:val="00317CCE"/>
    <w:rsid w:val="003235BD"/>
    <w:rsid w:val="00323F27"/>
    <w:rsid w:val="003265BD"/>
    <w:rsid w:val="003304B6"/>
    <w:rsid w:val="00331DA5"/>
    <w:rsid w:val="00334187"/>
    <w:rsid w:val="0033442F"/>
    <w:rsid w:val="00336AB8"/>
    <w:rsid w:val="003405C8"/>
    <w:rsid w:val="00340BDE"/>
    <w:rsid w:val="00340DEB"/>
    <w:rsid w:val="003453B2"/>
    <w:rsid w:val="00345BA4"/>
    <w:rsid w:val="003479DF"/>
    <w:rsid w:val="00353E85"/>
    <w:rsid w:val="003551FD"/>
    <w:rsid w:val="00355676"/>
    <w:rsid w:val="00356989"/>
    <w:rsid w:val="003603DA"/>
    <w:rsid w:val="003606D3"/>
    <w:rsid w:val="00362277"/>
    <w:rsid w:val="00364FBC"/>
    <w:rsid w:val="00365101"/>
    <w:rsid w:val="00365C33"/>
    <w:rsid w:val="003663C9"/>
    <w:rsid w:val="0036672D"/>
    <w:rsid w:val="00370174"/>
    <w:rsid w:val="00373749"/>
    <w:rsid w:val="003748FC"/>
    <w:rsid w:val="00374990"/>
    <w:rsid w:val="00374FA4"/>
    <w:rsid w:val="0037523A"/>
    <w:rsid w:val="00375953"/>
    <w:rsid w:val="00382837"/>
    <w:rsid w:val="00387CBB"/>
    <w:rsid w:val="00390BC9"/>
    <w:rsid w:val="0039278A"/>
    <w:rsid w:val="003929C5"/>
    <w:rsid w:val="00394E45"/>
    <w:rsid w:val="003970A6"/>
    <w:rsid w:val="003A0236"/>
    <w:rsid w:val="003A2A90"/>
    <w:rsid w:val="003A2B92"/>
    <w:rsid w:val="003A3E5E"/>
    <w:rsid w:val="003A5097"/>
    <w:rsid w:val="003A7B29"/>
    <w:rsid w:val="003B44FE"/>
    <w:rsid w:val="003B59BE"/>
    <w:rsid w:val="003B5B1A"/>
    <w:rsid w:val="003B7CA3"/>
    <w:rsid w:val="003C02D3"/>
    <w:rsid w:val="003C143F"/>
    <w:rsid w:val="003C2E4E"/>
    <w:rsid w:val="003C365C"/>
    <w:rsid w:val="003C5727"/>
    <w:rsid w:val="003C5D27"/>
    <w:rsid w:val="003D362B"/>
    <w:rsid w:val="003D4B84"/>
    <w:rsid w:val="003E106A"/>
    <w:rsid w:val="003E3821"/>
    <w:rsid w:val="003E79C2"/>
    <w:rsid w:val="003F0B7A"/>
    <w:rsid w:val="003F1C70"/>
    <w:rsid w:val="003F309A"/>
    <w:rsid w:val="003F546B"/>
    <w:rsid w:val="003F6DF2"/>
    <w:rsid w:val="003F7066"/>
    <w:rsid w:val="00400993"/>
    <w:rsid w:val="004025ED"/>
    <w:rsid w:val="004034A2"/>
    <w:rsid w:val="004041E1"/>
    <w:rsid w:val="004042E3"/>
    <w:rsid w:val="0040477E"/>
    <w:rsid w:val="00411B2D"/>
    <w:rsid w:val="00417C96"/>
    <w:rsid w:val="0042043D"/>
    <w:rsid w:val="004210AD"/>
    <w:rsid w:val="004246AC"/>
    <w:rsid w:val="00424D1C"/>
    <w:rsid w:val="00426109"/>
    <w:rsid w:val="004276F8"/>
    <w:rsid w:val="00430885"/>
    <w:rsid w:val="00434758"/>
    <w:rsid w:val="004369B9"/>
    <w:rsid w:val="00440CAD"/>
    <w:rsid w:val="0044158F"/>
    <w:rsid w:val="00441934"/>
    <w:rsid w:val="004420D6"/>
    <w:rsid w:val="004422F9"/>
    <w:rsid w:val="00444014"/>
    <w:rsid w:val="004474C0"/>
    <w:rsid w:val="0044778B"/>
    <w:rsid w:val="00447A9D"/>
    <w:rsid w:val="00450771"/>
    <w:rsid w:val="00450FF5"/>
    <w:rsid w:val="00451353"/>
    <w:rsid w:val="00453885"/>
    <w:rsid w:val="00456130"/>
    <w:rsid w:val="004617F7"/>
    <w:rsid w:val="00462A2B"/>
    <w:rsid w:val="00464C5A"/>
    <w:rsid w:val="00472189"/>
    <w:rsid w:val="004756C0"/>
    <w:rsid w:val="0048499B"/>
    <w:rsid w:val="00487B24"/>
    <w:rsid w:val="00492A56"/>
    <w:rsid w:val="0049448E"/>
    <w:rsid w:val="00496A1A"/>
    <w:rsid w:val="004A0526"/>
    <w:rsid w:val="004A2686"/>
    <w:rsid w:val="004A581A"/>
    <w:rsid w:val="004A6382"/>
    <w:rsid w:val="004A6AA5"/>
    <w:rsid w:val="004B15A2"/>
    <w:rsid w:val="004B3079"/>
    <w:rsid w:val="004B3A1A"/>
    <w:rsid w:val="004B4EA2"/>
    <w:rsid w:val="004C1428"/>
    <w:rsid w:val="004C27CD"/>
    <w:rsid w:val="004C4851"/>
    <w:rsid w:val="004C48B2"/>
    <w:rsid w:val="004C647E"/>
    <w:rsid w:val="004D08FD"/>
    <w:rsid w:val="004D342F"/>
    <w:rsid w:val="004D5FE6"/>
    <w:rsid w:val="004E0504"/>
    <w:rsid w:val="004E2A7E"/>
    <w:rsid w:val="004E36BD"/>
    <w:rsid w:val="004E37D6"/>
    <w:rsid w:val="004E3FE1"/>
    <w:rsid w:val="004E5F2B"/>
    <w:rsid w:val="004F029E"/>
    <w:rsid w:val="004F1ADA"/>
    <w:rsid w:val="004F22D2"/>
    <w:rsid w:val="004F4CDE"/>
    <w:rsid w:val="004F6CA7"/>
    <w:rsid w:val="004F6F22"/>
    <w:rsid w:val="004F72D1"/>
    <w:rsid w:val="005014F3"/>
    <w:rsid w:val="00502DF5"/>
    <w:rsid w:val="00506973"/>
    <w:rsid w:val="005072B5"/>
    <w:rsid w:val="005075DF"/>
    <w:rsid w:val="00511415"/>
    <w:rsid w:val="00513055"/>
    <w:rsid w:val="00513760"/>
    <w:rsid w:val="00514D3F"/>
    <w:rsid w:val="005200C4"/>
    <w:rsid w:val="00520870"/>
    <w:rsid w:val="00521DD3"/>
    <w:rsid w:val="00522A7C"/>
    <w:rsid w:val="00524DE1"/>
    <w:rsid w:val="00525229"/>
    <w:rsid w:val="00525FE5"/>
    <w:rsid w:val="00531003"/>
    <w:rsid w:val="005314FA"/>
    <w:rsid w:val="005335A1"/>
    <w:rsid w:val="00533758"/>
    <w:rsid w:val="0053502A"/>
    <w:rsid w:val="00535385"/>
    <w:rsid w:val="0053764F"/>
    <w:rsid w:val="0054105A"/>
    <w:rsid w:val="00541450"/>
    <w:rsid w:val="00542F5F"/>
    <w:rsid w:val="00547B0D"/>
    <w:rsid w:val="005514C7"/>
    <w:rsid w:val="005515A6"/>
    <w:rsid w:val="00551BAE"/>
    <w:rsid w:val="0055287D"/>
    <w:rsid w:val="00552CF1"/>
    <w:rsid w:val="005537B6"/>
    <w:rsid w:val="005538FD"/>
    <w:rsid w:val="00553DBB"/>
    <w:rsid w:val="00561742"/>
    <w:rsid w:val="00562597"/>
    <w:rsid w:val="00563DE5"/>
    <w:rsid w:val="00564FAA"/>
    <w:rsid w:val="005658B4"/>
    <w:rsid w:val="005673CC"/>
    <w:rsid w:val="005676F1"/>
    <w:rsid w:val="00571280"/>
    <w:rsid w:val="0057340C"/>
    <w:rsid w:val="005739BF"/>
    <w:rsid w:val="005740FC"/>
    <w:rsid w:val="00574E67"/>
    <w:rsid w:val="005824BE"/>
    <w:rsid w:val="00582E29"/>
    <w:rsid w:val="00583194"/>
    <w:rsid w:val="0058432B"/>
    <w:rsid w:val="0058475F"/>
    <w:rsid w:val="00590074"/>
    <w:rsid w:val="005927AE"/>
    <w:rsid w:val="00593553"/>
    <w:rsid w:val="005936D5"/>
    <w:rsid w:val="005956CB"/>
    <w:rsid w:val="00597017"/>
    <w:rsid w:val="005A077F"/>
    <w:rsid w:val="005A37E9"/>
    <w:rsid w:val="005A49B3"/>
    <w:rsid w:val="005A4BFE"/>
    <w:rsid w:val="005A707B"/>
    <w:rsid w:val="005A7116"/>
    <w:rsid w:val="005A7C4C"/>
    <w:rsid w:val="005B0410"/>
    <w:rsid w:val="005B1663"/>
    <w:rsid w:val="005B1CFD"/>
    <w:rsid w:val="005B3C51"/>
    <w:rsid w:val="005C2D44"/>
    <w:rsid w:val="005C4629"/>
    <w:rsid w:val="005C60AB"/>
    <w:rsid w:val="005D08B4"/>
    <w:rsid w:val="005D0E65"/>
    <w:rsid w:val="005D17FC"/>
    <w:rsid w:val="005D1DE8"/>
    <w:rsid w:val="005D347B"/>
    <w:rsid w:val="005D3558"/>
    <w:rsid w:val="005D50F7"/>
    <w:rsid w:val="005D529B"/>
    <w:rsid w:val="005D6A52"/>
    <w:rsid w:val="005E024F"/>
    <w:rsid w:val="005E116B"/>
    <w:rsid w:val="005E119E"/>
    <w:rsid w:val="005E2E45"/>
    <w:rsid w:val="005E3E84"/>
    <w:rsid w:val="005E50FB"/>
    <w:rsid w:val="005E63E6"/>
    <w:rsid w:val="005F2E16"/>
    <w:rsid w:val="005F41B3"/>
    <w:rsid w:val="005F5915"/>
    <w:rsid w:val="005F5D1D"/>
    <w:rsid w:val="005F693A"/>
    <w:rsid w:val="0060007D"/>
    <w:rsid w:val="006000D2"/>
    <w:rsid w:val="00600BE0"/>
    <w:rsid w:val="006037E5"/>
    <w:rsid w:val="00603CEA"/>
    <w:rsid w:val="00603E70"/>
    <w:rsid w:val="006064DD"/>
    <w:rsid w:val="00606A5F"/>
    <w:rsid w:val="006073F5"/>
    <w:rsid w:val="00607EFF"/>
    <w:rsid w:val="00611907"/>
    <w:rsid w:val="00613A4E"/>
    <w:rsid w:val="00615276"/>
    <w:rsid w:val="006165C6"/>
    <w:rsid w:val="00620512"/>
    <w:rsid w:val="00622D11"/>
    <w:rsid w:val="00631A5F"/>
    <w:rsid w:val="00634173"/>
    <w:rsid w:val="00634C36"/>
    <w:rsid w:val="0063560D"/>
    <w:rsid w:val="006361BB"/>
    <w:rsid w:val="00637254"/>
    <w:rsid w:val="00643960"/>
    <w:rsid w:val="00643DDF"/>
    <w:rsid w:val="00645AD5"/>
    <w:rsid w:val="0064640B"/>
    <w:rsid w:val="006464A8"/>
    <w:rsid w:val="00646CB6"/>
    <w:rsid w:val="00655F56"/>
    <w:rsid w:val="006579C2"/>
    <w:rsid w:val="00657B84"/>
    <w:rsid w:val="00661200"/>
    <w:rsid w:val="0066165A"/>
    <w:rsid w:val="006667A2"/>
    <w:rsid w:val="00672CDD"/>
    <w:rsid w:val="00676455"/>
    <w:rsid w:val="00680091"/>
    <w:rsid w:val="00680B3B"/>
    <w:rsid w:val="006811BD"/>
    <w:rsid w:val="0068121D"/>
    <w:rsid w:val="006817B2"/>
    <w:rsid w:val="00681AD0"/>
    <w:rsid w:val="00681B9F"/>
    <w:rsid w:val="00681E51"/>
    <w:rsid w:val="00681E94"/>
    <w:rsid w:val="00682226"/>
    <w:rsid w:val="0068496C"/>
    <w:rsid w:val="00686BCF"/>
    <w:rsid w:val="00690730"/>
    <w:rsid w:val="006971E8"/>
    <w:rsid w:val="006A04EE"/>
    <w:rsid w:val="006A255A"/>
    <w:rsid w:val="006A487E"/>
    <w:rsid w:val="006A4F80"/>
    <w:rsid w:val="006A7054"/>
    <w:rsid w:val="006B432D"/>
    <w:rsid w:val="006C51DA"/>
    <w:rsid w:val="006C6AC9"/>
    <w:rsid w:val="006C6EB0"/>
    <w:rsid w:val="006D2636"/>
    <w:rsid w:val="006D6FAE"/>
    <w:rsid w:val="006E38F4"/>
    <w:rsid w:val="006E6A08"/>
    <w:rsid w:val="006F2A52"/>
    <w:rsid w:val="006F3A9B"/>
    <w:rsid w:val="00701B2B"/>
    <w:rsid w:val="00702216"/>
    <w:rsid w:val="00702217"/>
    <w:rsid w:val="007027C3"/>
    <w:rsid w:val="00704867"/>
    <w:rsid w:val="00705DC5"/>
    <w:rsid w:val="0070613A"/>
    <w:rsid w:val="00707E33"/>
    <w:rsid w:val="007107DB"/>
    <w:rsid w:val="0071090A"/>
    <w:rsid w:val="00716769"/>
    <w:rsid w:val="007174A5"/>
    <w:rsid w:val="00721C21"/>
    <w:rsid w:val="00722158"/>
    <w:rsid w:val="00731260"/>
    <w:rsid w:val="00732657"/>
    <w:rsid w:val="007379B8"/>
    <w:rsid w:val="007415DC"/>
    <w:rsid w:val="00742C55"/>
    <w:rsid w:val="0074488A"/>
    <w:rsid w:val="007462D9"/>
    <w:rsid w:val="0075341A"/>
    <w:rsid w:val="007539F6"/>
    <w:rsid w:val="00753E97"/>
    <w:rsid w:val="007548C7"/>
    <w:rsid w:val="00756927"/>
    <w:rsid w:val="00757ADA"/>
    <w:rsid w:val="00757BAD"/>
    <w:rsid w:val="00760D05"/>
    <w:rsid w:val="007635FA"/>
    <w:rsid w:val="00763A23"/>
    <w:rsid w:val="00764B23"/>
    <w:rsid w:val="00764D53"/>
    <w:rsid w:val="00770294"/>
    <w:rsid w:val="00770AA1"/>
    <w:rsid w:val="00775011"/>
    <w:rsid w:val="00777F82"/>
    <w:rsid w:val="0078140F"/>
    <w:rsid w:val="007831EB"/>
    <w:rsid w:val="00786317"/>
    <w:rsid w:val="00786DA7"/>
    <w:rsid w:val="007911AA"/>
    <w:rsid w:val="00792DBF"/>
    <w:rsid w:val="00794870"/>
    <w:rsid w:val="00796D18"/>
    <w:rsid w:val="00797485"/>
    <w:rsid w:val="007A2D57"/>
    <w:rsid w:val="007A572F"/>
    <w:rsid w:val="007A73D5"/>
    <w:rsid w:val="007B0FFA"/>
    <w:rsid w:val="007B4781"/>
    <w:rsid w:val="007B63C8"/>
    <w:rsid w:val="007B719A"/>
    <w:rsid w:val="007C0620"/>
    <w:rsid w:val="007C623D"/>
    <w:rsid w:val="007C7144"/>
    <w:rsid w:val="007D135A"/>
    <w:rsid w:val="007D312A"/>
    <w:rsid w:val="007D49AD"/>
    <w:rsid w:val="007D5229"/>
    <w:rsid w:val="007D57C0"/>
    <w:rsid w:val="007E01B4"/>
    <w:rsid w:val="007E0B98"/>
    <w:rsid w:val="007E13BC"/>
    <w:rsid w:val="007E37B0"/>
    <w:rsid w:val="007E4B76"/>
    <w:rsid w:val="007E6A91"/>
    <w:rsid w:val="007F0D2F"/>
    <w:rsid w:val="007F1B2C"/>
    <w:rsid w:val="007F2066"/>
    <w:rsid w:val="007F2B3E"/>
    <w:rsid w:val="00805233"/>
    <w:rsid w:val="00806377"/>
    <w:rsid w:val="008073C4"/>
    <w:rsid w:val="0081049F"/>
    <w:rsid w:val="00813001"/>
    <w:rsid w:val="00813D03"/>
    <w:rsid w:val="00815EEF"/>
    <w:rsid w:val="00816DA6"/>
    <w:rsid w:val="0081715C"/>
    <w:rsid w:val="00821856"/>
    <w:rsid w:val="00822FE5"/>
    <w:rsid w:val="008244AD"/>
    <w:rsid w:val="00826B10"/>
    <w:rsid w:val="00832D22"/>
    <w:rsid w:val="00833741"/>
    <w:rsid w:val="00837C89"/>
    <w:rsid w:val="00841780"/>
    <w:rsid w:val="0084214C"/>
    <w:rsid w:val="00844BEB"/>
    <w:rsid w:val="00852F90"/>
    <w:rsid w:val="0085530E"/>
    <w:rsid w:val="00855B91"/>
    <w:rsid w:val="0085637C"/>
    <w:rsid w:val="008569CA"/>
    <w:rsid w:val="00857961"/>
    <w:rsid w:val="00860315"/>
    <w:rsid w:val="00863470"/>
    <w:rsid w:val="0087389A"/>
    <w:rsid w:val="00873C45"/>
    <w:rsid w:val="00873F73"/>
    <w:rsid w:val="00880E4B"/>
    <w:rsid w:val="008824B9"/>
    <w:rsid w:val="00886CF6"/>
    <w:rsid w:val="00890216"/>
    <w:rsid w:val="0089230E"/>
    <w:rsid w:val="00893FE3"/>
    <w:rsid w:val="00896AF3"/>
    <w:rsid w:val="008A027E"/>
    <w:rsid w:val="008A77EA"/>
    <w:rsid w:val="008A7993"/>
    <w:rsid w:val="008B622D"/>
    <w:rsid w:val="008B7DE2"/>
    <w:rsid w:val="008C1133"/>
    <w:rsid w:val="008C3830"/>
    <w:rsid w:val="008C4D6F"/>
    <w:rsid w:val="008C553C"/>
    <w:rsid w:val="008C7441"/>
    <w:rsid w:val="008D02BB"/>
    <w:rsid w:val="008D38CA"/>
    <w:rsid w:val="008D5CFA"/>
    <w:rsid w:val="008D689B"/>
    <w:rsid w:val="008E19AB"/>
    <w:rsid w:val="008E2817"/>
    <w:rsid w:val="008E2EB3"/>
    <w:rsid w:val="008E5F05"/>
    <w:rsid w:val="008E6086"/>
    <w:rsid w:val="008E6D0C"/>
    <w:rsid w:val="008F6015"/>
    <w:rsid w:val="008F735D"/>
    <w:rsid w:val="008F7577"/>
    <w:rsid w:val="00901CFA"/>
    <w:rsid w:val="009058EC"/>
    <w:rsid w:val="00906C56"/>
    <w:rsid w:val="00910BEC"/>
    <w:rsid w:val="00913291"/>
    <w:rsid w:val="0091502E"/>
    <w:rsid w:val="0091587F"/>
    <w:rsid w:val="00920DFC"/>
    <w:rsid w:val="009242A3"/>
    <w:rsid w:val="00924308"/>
    <w:rsid w:val="00924352"/>
    <w:rsid w:val="009248D5"/>
    <w:rsid w:val="00924DD8"/>
    <w:rsid w:val="0092642C"/>
    <w:rsid w:val="00930313"/>
    <w:rsid w:val="00942044"/>
    <w:rsid w:val="00942657"/>
    <w:rsid w:val="0094721D"/>
    <w:rsid w:val="0095021B"/>
    <w:rsid w:val="00950CC7"/>
    <w:rsid w:val="0095615B"/>
    <w:rsid w:val="00956EA5"/>
    <w:rsid w:val="00957807"/>
    <w:rsid w:val="00962E05"/>
    <w:rsid w:val="009635D4"/>
    <w:rsid w:val="00963EFC"/>
    <w:rsid w:val="0096703C"/>
    <w:rsid w:val="00970EF0"/>
    <w:rsid w:val="00972C8C"/>
    <w:rsid w:val="00972EB1"/>
    <w:rsid w:val="00973B8D"/>
    <w:rsid w:val="00973F30"/>
    <w:rsid w:val="0097514E"/>
    <w:rsid w:val="009769AC"/>
    <w:rsid w:val="0097766F"/>
    <w:rsid w:val="00982679"/>
    <w:rsid w:val="00984CAB"/>
    <w:rsid w:val="009856BF"/>
    <w:rsid w:val="00987003"/>
    <w:rsid w:val="009875AE"/>
    <w:rsid w:val="0099046D"/>
    <w:rsid w:val="00995B55"/>
    <w:rsid w:val="009A4A72"/>
    <w:rsid w:val="009A518E"/>
    <w:rsid w:val="009A601A"/>
    <w:rsid w:val="009A6A9D"/>
    <w:rsid w:val="009A716C"/>
    <w:rsid w:val="009B3D5A"/>
    <w:rsid w:val="009B4D12"/>
    <w:rsid w:val="009B6D17"/>
    <w:rsid w:val="009C14B8"/>
    <w:rsid w:val="009C201C"/>
    <w:rsid w:val="009C255D"/>
    <w:rsid w:val="009C324C"/>
    <w:rsid w:val="009C3F62"/>
    <w:rsid w:val="009C717D"/>
    <w:rsid w:val="009D0BDB"/>
    <w:rsid w:val="009D2023"/>
    <w:rsid w:val="009D39D4"/>
    <w:rsid w:val="009D553E"/>
    <w:rsid w:val="009D5DEE"/>
    <w:rsid w:val="009D6363"/>
    <w:rsid w:val="009D781D"/>
    <w:rsid w:val="009E0CD6"/>
    <w:rsid w:val="009E11A7"/>
    <w:rsid w:val="009E20BD"/>
    <w:rsid w:val="009E2241"/>
    <w:rsid w:val="009E2E06"/>
    <w:rsid w:val="009E51FD"/>
    <w:rsid w:val="009E6ECF"/>
    <w:rsid w:val="009F2A5C"/>
    <w:rsid w:val="009F4302"/>
    <w:rsid w:val="009F6A49"/>
    <w:rsid w:val="00A0071C"/>
    <w:rsid w:val="00A00C7B"/>
    <w:rsid w:val="00A0329E"/>
    <w:rsid w:val="00A03FBC"/>
    <w:rsid w:val="00A04C5B"/>
    <w:rsid w:val="00A05BA5"/>
    <w:rsid w:val="00A0682B"/>
    <w:rsid w:val="00A071F7"/>
    <w:rsid w:val="00A07690"/>
    <w:rsid w:val="00A07DED"/>
    <w:rsid w:val="00A1150A"/>
    <w:rsid w:val="00A11BB4"/>
    <w:rsid w:val="00A1695B"/>
    <w:rsid w:val="00A16AD7"/>
    <w:rsid w:val="00A16C5B"/>
    <w:rsid w:val="00A218E9"/>
    <w:rsid w:val="00A22BB4"/>
    <w:rsid w:val="00A233D1"/>
    <w:rsid w:val="00A25F45"/>
    <w:rsid w:val="00A27371"/>
    <w:rsid w:val="00A27AB8"/>
    <w:rsid w:val="00A32849"/>
    <w:rsid w:val="00A357A0"/>
    <w:rsid w:val="00A41C04"/>
    <w:rsid w:val="00A4224D"/>
    <w:rsid w:val="00A43BEB"/>
    <w:rsid w:val="00A44BCB"/>
    <w:rsid w:val="00A51514"/>
    <w:rsid w:val="00A52A4A"/>
    <w:rsid w:val="00A53929"/>
    <w:rsid w:val="00A545C6"/>
    <w:rsid w:val="00A54BFE"/>
    <w:rsid w:val="00A56211"/>
    <w:rsid w:val="00A564B1"/>
    <w:rsid w:val="00A57A04"/>
    <w:rsid w:val="00A6178B"/>
    <w:rsid w:val="00A64463"/>
    <w:rsid w:val="00A657ED"/>
    <w:rsid w:val="00A66985"/>
    <w:rsid w:val="00A70342"/>
    <w:rsid w:val="00A7297A"/>
    <w:rsid w:val="00A738B9"/>
    <w:rsid w:val="00A7536D"/>
    <w:rsid w:val="00A77944"/>
    <w:rsid w:val="00A80F0E"/>
    <w:rsid w:val="00A822CD"/>
    <w:rsid w:val="00A82627"/>
    <w:rsid w:val="00A82C31"/>
    <w:rsid w:val="00A83065"/>
    <w:rsid w:val="00A84B1F"/>
    <w:rsid w:val="00A84EF2"/>
    <w:rsid w:val="00A86A26"/>
    <w:rsid w:val="00A90047"/>
    <w:rsid w:val="00A93049"/>
    <w:rsid w:val="00A94C4D"/>
    <w:rsid w:val="00A9526D"/>
    <w:rsid w:val="00A9569A"/>
    <w:rsid w:val="00A979F1"/>
    <w:rsid w:val="00AA2DDE"/>
    <w:rsid w:val="00AA6EE0"/>
    <w:rsid w:val="00AA7E9A"/>
    <w:rsid w:val="00AB7CD4"/>
    <w:rsid w:val="00AC1716"/>
    <w:rsid w:val="00AC25AC"/>
    <w:rsid w:val="00AC5B8D"/>
    <w:rsid w:val="00AC5EE5"/>
    <w:rsid w:val="00AC7DB8"/>
    <w:rsid w:val="00AD0950"/>
    <w:rsid w:val="00AD0B08"/>
    <w:rsid w:val="00AD3995"/>
    <w:rsid w:val="00AD45B7"/>
    <w:rsid w:val="00AD4E1D"/>
    <w:rsid w:val="00AD6DB8"/>
    <w:rsid w:val="00AE34BD"/>
    <w:rsid w:val="00AE5414"/>
    <w:rsid w:val="00AF7860"/>
    <w:rsid w:val="00AF7ABD"/>
    <w:rsid w:val="00B05122"/>
    <w:rsid w:val="00B1039B"/>
    <w:rsid w:val="00B11B1A"/>
    <w:rsid w:val="00B17B7C"/>
    <w:rsid w:val="00B21675"/>
    <w:rsid w:val="00B241AD"/>
    <w:rsid w:val="00B2508D"/>
    <w:rsid w:val="00B26EFC"/>
    <w:rsid w:val="00B304C2"/>
    <w:rsid w:val="00B30E1C"/>
    <w:rsid w:val="00B3339B"/>
    <w:rsid w:val="00B36285"/>
    <w:rsid w:val="00B36FB9"/>
    <w:rsid w:val="00B3723D"/>
    <w:rsid w:val="00B4439A"/>
    <w:rsid w:val="00B4624D"/>
    <w:rsid w:val="00B46616"/>
    <w:rsid w:val="00B46E3B"/>
    <w:rsid w:val="00B50856"/>
    <w:rsid w:val="00B509C3"/>
    <w:rsid w:val="00B6178A"/>
    <w:rsid w:val="00B63679"/>
    <w:rsid w:val="00B654D4"/>
    <w:rsid w:val="00B65EAC"/>
    <w:rsid w:val="00B665FB"/>
    <w:rsid w:val="00B67047"/>
    <w:rsid w:val="00B70124"/>
    <w:rsid w:val="00B704D7"/>
    <w:rsid w:val="00B73234"/>
    <w:rsid w:val="00B73DB2"/>
    <w:rsid w:val="00B74B9F"/>
    <w:rsid w:val="00B77B8F"/>
    <w:rsid w:val="00B80AD5"/>
    <w:rsid w:val="00B81656"/>
    <w:rsid w:val="00B873BB"/>
    <w:rsid w:val="00B9120B"/>
    <w:rsid w:val="00B92B88"/>
    <w:rsid w:val="00B92C75"/>
    <w:rsid w:val="00B93959"/>
    <w:rsid w:val="00B93C0A"/>
    <w:rsid w:val="00B93E37"/>
    <w:rsid w:val="00B958E3"/>
    <w:rsid w:val="00BA502D"/>
    <w:rsid w:val="00BA52D1"/>
    <w:rsid w:val="00BB00A7"/>
    <w:rsid w:val="00BB2476"/>
    <w:rsid w:val="00BB6ACB"/>
    <w:rsid w:val="00BB6B7D"/>
    <w:rsid w:val="00BC4017"/>
    <w:rsid w:val="00BC5BC2"/>
    <w:rsid w:val="00BC61BF"/>
    <w:rsid w:val="00BD0084"/>
    <w:rsid w:val="00BD4E6D"/>
    <w:rsid w:val="00BD5564"/>
    <w:rsid w:val="00BD5974"/>
    <w:rsid w:val="00BD5E86"/>
    <w:rsid w:val="00BE005B"/>
    <w:rsid w:val="00BE09B4"/>
    <w:rsid w:val="00BE1266"/>
    <w:rsid w:val="00BE46D1"/>
    <w:rsid w:val="00BE4754"/>
    <w:rsid w:val="00BF366D"/>
    <w:rsid w:val="00BF62A9"/>
    <w:rsid w:val="00C002D3"/>
    <w:rsid w:val="00C00521"/>
    <w:rsid w:val="00C032F2"/>
    <w:rsid w:val="00C047C5"/>
    <w:rsid w:val="00C04BAA"/>
    <w:rsid w:val="00C06301"/>
    <w:rsid w:val="00C06521"/>
    <w:rsid w:val="00C06EC3"/>
    <w:rsid w:val="00C07CE8"/>
    <w:rsid w:val="00C121D5"/>
    <w:rsid w:val="00C138BE"/>
    <w:rsid w:val="00C14F9E"/>
    <w:rsid w:val="00C17A05"/>
    <w:rsid w:val="00C20FF2"/>
    <w:rsid w:val="00C22E31"/>
    <w:rsid w:val="00C25405"/>
    <w:rsid w:val="00C26573"/>
    <w:rsid w:val="00C3074A"/>
    <w:rsid w:val="00C311DD"/>
    <w:rsid w:val="00C33ADB"/>
    <w:rsid w:val="00C33EFB"/>
    <w:rsid w:val="00C35299"/>
    <w:rsid w:val="00C3554B"/>
    <w:rsid w:val="00C37812"/>
    <w:rsid w:val="00C443CA"/>
    <w:rsid w:val="00C448B0"/>
    <w:rsid w:val="00C4514A"/>
    <w:rsid w:val="00C45A02"/>
    <w:rsid w:val="00C45E8A"/>
    <w:rsid w:val="00C47DBE"/>
    <w:rsid w:val="00C51D95"/>
    <w:rsid w:val="00C53293"/>
    <w:rsid w:val="00C57C33"/>
    <w:rsid w:val="00C60418"/>
    <w:rsid w:val="00C63C93"/>
    <w:rsid w:val="00C66C0E"/>
    <w:rsid w:val="00C66D90"/>
    <w:rsid w:val="00C7160A"/>
    <w:rsid w:val="00C71BF4"/>
    <w:rsid w:val="00C75483"/>
    <w:rsid w:val="00C75C7D"/>
    <w:rsid w:val="00C80071"/>
    <w:rsid w:val="00C808E9"/>
    <w:rsid w:val="00C85F40"/>
    <w:rsid w:val="00C90B63"/>
    <w:rsid w:val="00C91001"/>
    <w:rsid w:val="00C91602"/>
    <w:rsid w:val="00CA1D84"/>
    <w:rsid w:val="00CA4CEE"/>
    <w:rsid w:val="00CA7709"/>
    <w:rsid w:val="00CB01AB"/>
    <w:rsid w:val="00CB0531"/>
    <w:rsid w:val="00CB0C58"/>
    <w:rsid w:val="00CB0D8E"/>
    <w:rsid w:val="00CB2B49"/>
    <w:rsid w:val="00CB3E97"/>
    <w:rsid w:val="00CB57DF"/>
    <w:rsid w:val="00CB625F"/>
    <w:rsid w:val="00CB70F3"/>
    <w:rsid w:val="00CB7EEC"/>
    <w:rsid w:val="00CB7FB3"/>
    <w:rsid w:val="00CC24E6"/>
    <w:rsid w:val="00CC50EC"/>
    <w:rsid w:val="00CC64DC"/>
    <w:rsid w:val="00CD016D"/>
    <w:rsid w:val="00CD1A29"/>
    <w:rsid w:val="00CD2EDA"/>
    <w:rsid w:val="00CD3930"/>
    <w:rsid w:val="00CD5B9B"/>
    <w:rsid w:val="00CE10FC"/>
    <w:rsid w:val="00CE61C9"/>
    <w:rsid w:val="00CE7895"/>
    <w:rsid w:val="00CF25DB"/>
    <w:rsid w:val="00CF582D"/>
    <w:rsid w:val="00D05231"/>
    <w:rsid w:val="00D06EB7"/>
    <w:rsid w:val="00D0791F"/>
    <w:rsid w:val="00D14188"/>
    <w:rsid w:val="00D156BC"/>
    <w:rsid w:val="00D23BBE"/>
    <w:rsid w:val="00D2463D"/>
    <w:rsid w:val="00D24694"/>
    <w:rsid w:val="00D24A79"/>
    <w:rsid w:val="00D250C5"/>
    <w:rsid w:val="00D25468"/>
    <w:rsid w:val="00D270EB"/>
    <w:rsid w:val="00D31A59"/>
    <w:rsid w:val="00D328F2"/>
    <w:rsid w:val="00D33B1F"/>
    <w:rsid w:val="00D347AE"/>
    <w:rsid w:val="00D349A4"/>
    <w:rsid w:val="00D36112"/>
    <w:rsid w:val="00D36D2E"/>
    <w:rsid w:val="00D41FB8"/>
    <w:rsid w:val="00D42C44"/>
    <w:rsid w:val="00D46EEE"/>
    <w:rsid w:val="00D520F0"/>
    <w:rsid w:val="00D551F9"/>
    <w:rsid w:val="00D56B1C"/>
    <w:rsid w:val="00D56D52"/>
    <w:rsid w:val="00D618C0"/>
    <w:rsid w:val="00D66DA6"/>
    <w:rsid w:val="00D67F9E"/>
    <w:rsid w:val="00D7210F"/>
    <w:rsid w:val="00D72CEA"/>
    <w:rsid w:val="00D738C7"/>
    <w:rsid w:val="00D74593"/>
    <w:rsid w:val="00D835A7"/>
    <w:rsid w:val="00D83A81"/>
    <w:rsid w:val="00D9277C"/>
    <w:rsid w:val="00D92F76"/>
    <w:rsid w:val="00D943A4"/>
    <w:rsid w:val="00D96043"/>
    <w:rsid w:val="00DA0CF5"/>
    <w:rsid w:val="00DA795B"/>
    <w:rsid w:val="00DA7F6A"/>
    <w:rsid w:val="00DB05DB"/>
    <w:rsid w:val="00DB32B7"/>
    <w:rsid w:val="00DB3F66"/>
    <w:rsid w:val="00DB5876"/>
    <w:rsid w:val="00DC1DA5"/>
    <w:rsid w:val="00DC4F1D"/>
    <w:rsid w:val="00DC6023"/>
    <w:rsid w:val="00DC70B2"/>
    <w:rsid w:val="00DC7300"/>
    <w:rsid w:val="00DD0D8A"/>
    <w:rsid w:val="00DD2006"/>
    <w:rsid w:val="00DD2C05"/>
    <w:rsid w:val="00DD5918"/>
    <w:rsid w:val="00DD5E60"/>
    <w:rsid w:val="00DE1946"/>
    <w:rsid w:val="00DE28E7"/>
    <w:rsid w:val="00DE2962"/>
    <w:rsid w:val="00DE4623"/>
    <w:rsid w:val="00DF0D00"/>
    <w:rsid w:val="00DF26CD"/>
    <w:rsid w:val="00DF5F1E"/>
    <w:rsid w:val="00DF7AE5"/>
    <w:rsid w:val="00E00ED3"/>
    <w:rsid w:val="00E041F8"/>
    <w:rsid w:val="00E06452"/>
    <w:rsid w:val="00E11BB8"/>
    <w:rsid w:val="00E12363"/>
    <w:rsid w:val="00E1260D"/>
    <w:rsid w:val="00E13213"/>
    <w:rsid w:val="00E15BEA"/>
    <w:rsid w:val="00E1725A"/>
    <w:rsid w:val="00E17866"/>
    <w:rsid w:val="00E2285B"/>
    <w:rsid w:val="00E245DA"/>
    <w:rsid w:val="00E277DC"/>
    <w:rsid w:val="00E27F68"/>
    <w:rsid w:val="00E32F2E"/>
    <w:rsid w:val="00E33B39"/>
    <w:rsid w:val="00E36160"/>
    <w:rsid w:val="00E379B4"/>
    <w:rsid w:val="00E4036A"/>
    <w:rsid w:val="00E4130A"/>
    <w:rsid w:val="00E438F8"/>
    <w:rsid w:val="00E43A2E"/>
    <w:rsid w:val="00E43D3E"/>
    <w:rsid w:val="00E50316"/>
    <w:rsid w:val="00E57462"/>
    <w:rsid w:val="00E579D5"/>
    <w:rsid w:val="00E61A24"/>
    <w:rsid w:val="00E627C3"/>
    <w:rsid w:val="00E65868"/>
    <w:rsid w:val="00E65D1F"/>
    <w:rsid w:val="00E67B1D"/>
    <w:rsid w:val="00E7026C"/>
    <w:rsid w:val="00E704C4"/>
    <w:rsid w:val="00E70915"/>
    <w:rsid w:val="00E73607"/>
    <w:rsid w:val="00E77093"/>
    <w:rsid w:val="00E83334"/>
    <w:rsid w:val="00E91430"/>
    <w:rsid w:val="00E93A62"/>
    <w:rsid w:val="00E94BA6"/>
    <w:rsid w:val="00EA5549"/>
    <w:rsid w:val="00EA5990"/>
    <w:rsid w:val="00EA5F8A"/>
    <w:rsid w:val="00EA74B0"/>
    <w:rsid w:val="00EB1C31"/>
    <w:rsid w:val="00EB3327"/>
    <w:rsid w:val="00EB4649"/>
    <w:rsid w:val="00EB6D99"/>
    <w:rsid w:val="00EB7398"/>
    <w:rsid w:val="00EC3488"/>
    <w:rsid w:val="00EC6265"/>
    <w:rsid w:val="00EC6EA5"/>
    <w:rsid w:val="00ED3F5C"/>
    <w:rsid w:val="00ED5741"/>
    <w:rsid w:val="00EE7ABD"/>
    <w:rsid w:val="00EF25A1"/>
    <w:rsid w:val="00EF3731"/>
    <w:rsid w:val="00EF3BB4"/>
    <w:rsid w:val="00F03850"/>
    <w:rsid w:val="00F04F14"/>
    <w:rsid w:val="00F05C0D"/>
    <w:rsid w:val="00F06E00"/>
    <w:rsid w:val="00F15FB1"/>
    <w:rsid w:val="00F17BFE"/>
    <w:rsid w:val="00F17E54"/>
    <w:rsid w:val="00F23821"/>
    <w:rsid w:val="00F31676"/>
    <w:rsid w:val="00F35DE7"/>
    <w:rsid w:val="00F36CD5"/>
    <w:rsid w:val="00F371BA"/>
    <w:rsid w:val="00F3796B"/>
    <w:rsid w:val="00F40057"/>
    <w:rsid w:val="00F40F27"/>
    <w:rsid w:val="00F42833"/>
    <w:rsid w:val="00F433CF"/>
    <w:rsid w:val="00F4624F"/>
    <w:rsid w:val="00F54A7E"/>
    <w:rsid w:val="00F55074"/>
    <w:rsid w:val="00F5739F"/>
    <w:rsid w:val="00F6206D"/>
    <w:rsid w:val="00F62AD8"/>
    <w:rsid w:val="00F63FA5"/>
    <w:rsid w:val="00F7112E"/>
    <w:rsid w:val="00F801AA"/>
    <w:rsid w:val="00F80D9C"/>
    <w:rsid w:val="00F823BC"/>
    <w:rsid w:val="00F82BED"/>
    <w:rsid w:val="00F85BDE"/>
    <w:rsid w:val="00F9530A"/>
    <w:rsid w:val="00F97CF6"/>
    <w:rsid w:val="00FA1B98"/>
    <w:rsid w:val="00FA23F9"/>
    <w:rsid w:val="00FA267D"/>
    <w:rsid w:val="00FA49DD"/>
    <w:rsid w:val="00FA6E65"/>
    <w:rsid w:val="00FB0C8C"/>
    <w:rsid w:val="00FB3138"/>
    <w:rsid w:val="00FC03DA"/>
    <w:rsid w:val="00FC3CD3"/>
    <w:rsid w:val="00FC52FD"/>
    <w:rsid w:val="00FC5978"/>
    <w:rsid w:val="00FD0CD4"/>
    <w:rsid w:val="00FD1B62"/>
    <w:rsid w:val="00FD37E0"/>
    <w:rsid w:val="00FD4CD7"/>
    <w:rsid w:val="00FD6B12"/>
    <w:rsid w:val="00FD73D8"/>
    <w:rsid w:val="00FE1DFE"/>
    <w:rsid w:val="00FE278F"/>
    <w:rsid w:val="00FE4576"/>
    <w:rsid w:val="00FE48C7"/>
    <w:rsid w:val="00FE5EA6"/>
    <w:rsid w:val="00FE7A35"/>
    <w:rsid w:val="00FF26F1"/>
    <w:rsid w:val="00FF2CC0"/>
    <w:rsid w:val="00FF49C6"/>
    <w:rsid w:val="00FF6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47E"/>
  </w:style>
  <w:style w:type="paragraph" w:styleId="1">
    <w:name w:val="heading 1"/>
    <w:basedOn w:val="a"/>
    <w:next w:val="a"/>
    <w:link w:val="10"/>
    <w:uiPriority w:val="99"/>
    <w:qFormat/>
    <w:rsid w:val="00012C97"/>
    <w:pPr>
      <w:keepNext/>
      <w:keepLines/>
      <w:widowControl w:val="0"/>
      <w:spacing w:before="480" w:after="120" w:line="240" w:lineRule="auto"/>
      <w:contextualSpacing/>
      <w:outlineLvl w:val="0"/>
    </w:pPr>
    <w:rPr>
      <w:rFonts w:ascii="Times New Roman" w:eastAsia="Times New Roman" w:hAnsi="Times New Roman" w:cs="Times New Roman"/>
      <w:b/>
      <w:color w:val="000000"/>
      <w:sz w:val="48"/>
      <w:szCs w:val="48"/>
      <w:lang w:eastAsia="ru-RU"/>
    </w:rPr>
  </w:style>
  <w:style w:type="paragraph" w:styleId="2">
    <w:name w:val="heading 2"/>
    <w:basedOn w:val="a"/>
    <w:next w:val="a"/>
    <w:link w:val="20"/>
    <w:rsid w:val="00012C97"/>
    <w:pPr>
      <w:keepNext/>
      <w:keepLines/>
      <w:widowControl w:val="0"/>
      <w:spacing w:before="360" w:after="80" w:line="240" w:lineRule="auto"/>
      <w:contextualSpacing/>
      <w:outlineLvl w:val="1"/>
    </w:pPr>
    <w:rPr>
      <w:rFonts w:ascii="Times New Roman" w:eastAsia="Times New Roman" w:hAnsi="Times New Roman" w:cs="Times New Roman"/>
      <w:b/>
      <w:color w:val="000000"/>
      <w:sz w:val="36"/>
      <w:szCs w:val="36"/>
      <w:lang w:eastAsia="ru-RU"/>
    </w:rPr>
  </w:style>
  <w:style w:type="paragraph" w:styleId="3">
    <w:name w:val="heading 3"/>
    <w:basedOn w:val="a"/>
    <w:next w:val="a"/>
    <w:link w:val="30"/>
    <w:qFormat/>
    <w:rsid w:val="00012C97"/>
    <w:pPr>
      <w:keepNext/>
      <w:keepLines/>
      <w:widowControl w:val="0"/>
      <w:spacing w:before="280" w:after="80" w:line="240" w:lineRule="auto"/>
      <w:contextualSpacing/>
      <w:outlineLvl w:val="2"/>
    </w:pPr>
    <w:rPr>
      <w:rFonts w:ascii="Times New Roman" w:eastAsia="Times New Roman" w:hAnsi="Times New Roman" w:cs="Times New Roman"/>
      <w:b/>
      <w:color w:val="000000"/>
      <w:sz w:val="28"/>
      <w:szCs w:val="28"/>
      <w:lang w:eastAsia="ru-RU"/>
    </w:rPr>
  </w:style>
  <w:style w:type="paragraph" w:styleId="4">
    <w:name w:val="heading 4"/>
    <w:basedOn w:val="a"/>
    <w:next w:val="a"/>
    <w:link w:val="40"/>
    <w:rsid w:val="00012C97"/>
    <w:pPr>
      <w:keepNext/>
      <w:keepLines/>
      <w:widowControl w:val="0"/>
      <w:spacing w:before="240" w:after="40" w:line="240" w:lineRule="auto"/>
      <w:contextualSpacing/>
      <w:outlineLvl w:val="3"/>
    </w:pPr>
    <w:rPr>
      <w:rFonts w:ascii="Times New Roman" w:eastAsia="Times New Roman" w:hAnsi="Times New Roman" w:cs="Times New Roman"/>
      <w:b/>
      <w:color w:val="000000"/>
      <w:sz w:val="24"/>
      <w:szCs w:val="24"/>
      <w:lang w:eastAsia="ru-RU"/>
    </w:rPr>
  </w:style>
  <w:style w:type="paragraph" w:styleId="5">
    <w:name w:val="heading 5"/>
    <w:basedOn w:val="a"/>
    <w:next w:val="a"/>
    <w:link w:val="50"/>
    <w:rsid w:val="00012C97"/>
    <w:pPr>
      <w:keepNext/>
      <w:keepLines/>
      <w:widowControl w:val="0"/>
      <w:spacing w:before="220" w:after="40" w:line="240" w:lineRule="auto"/>
      <w:contextualSpacing/>
      <w:outlineLvl w:val="4"/>
    </w:pPr>
    <w:rPr>
      <w:rFonts w:ascii="Times New Roman" w:eastAsia="Times New Roman" w:hAnsi="Times New Roman" w:cs="Times New Roman"/>
      <w:b/>
      <w:color w:val="000000"/>
      <w:lang w:eastAsia="ru-RU"/>
    </w:rPr>
  </w:style>
  <w:style w:type="paragraph" w:styleId="6">
    <w:name w:val="heading 6"/>
    <w:basedOn w:val="a"/>
    <w:next w:val="a"/>
    <w:link w:val="60"/>
    <w:rsid w:val="00012C97"/>
    <w:pPr>
      <w:keepNext/>
      <w:keepLines/>
      <w:widowControl w:val="0"/>
      <w:spacing w:before="200" w:after="40" w:line="240" w:lineRule="auto"/>
      <w:contextualSpacing/>
      <w:outlineLvl w:val="5"/>
    </w:pPr>
    <w:rPr>
      <w:rFonts w:ascii="Times New Roman" w:eastAsia="Times New Roman" w:hAnsi="Times New Roman" w:cs="Times New Roman"/>
      <w:b/>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826B10"/>
  </w:style>
  <w:style w:type="character" w:styleId="a3">
    <w:name w:val="Hyperlink"/>
    <w:uiPriority w:val="99"/>
    <w:unhideWhenUsed/>
    <w:rsid w:val="00826B10"/>
    <w:rPr>
      <w:color w:val="333399"/>
      <w:u w:val="single"/>
    </w:rPr>
  </w:style>
  <w:style w:type="character" w:customStyle="1" w:styleId="s0">
    <w:name w:val="s0"/>
    <w:qFormat/>
    <w:rsid w:val="00826B10"/>
    <w:rPr>
      <w:rFonts w:ascii="Times New Roman" w:hAnsi="Times New Roman" w:cs="Times New Roman" w:hint="default"/>
      <w:b w:val="0"/>
      <w:bCs w:val="0"/>
      <w:i w:val="0"/>
      <w:iCs w:val="0"/>
      <w:color w:val="000000"/>
    </w:rPr>
  </w:style>
  <w:style w:type="character" w:customStyle="1" w:styleId="s2">
    <w:name w:val="s2"/>
    <w:rsid w:val="00826B10"/>
    <w:rPr>
      <w:rFonts w:ascii="Times New Roman" w:hAnsi="Times New Roman" w:cs="Times New Roman" w:hint="default"/>
      <w:color w:val="333399"/>
      <w:u w:val="single"/>
    </w:rPr>
  </w:style>
  <w:style w:type="character" w:styleId="a4">
    <w:name w:val="annotation reference"/>
    <w:uiPriority w:val="99"/>
    <w:semiHidden/>
    <w:unhideWhenUsed/>
    <w:rsid w:val="00826B10"/>
    <w:rPr>
      <w:sz w:val="16"/>
      <w:szCs w:val="16"/>
    </w:rPr>
  </w:style>
  <w:style w:type="paragraph" w:styleId="a5">
    <w:name w:val="annotation text"/>
    <w:basedOn w:val="a"/>
    <w:link w:val="a6"/>
    <w:uiPriority w:val="99"/>
    <w:semiHidden/>
    <w:unhideWhenUsed/>
    <w:rsid w:val="00826B10"/>
    <w:pPr>
      <w:spacing w:after="0" w:line="240" w:lineRule="auto"/>
      <w:jc w:val="both"/>
    </w:pPr>
    <w:rPr>
      <w:rFonts w:ascii="Times New Roman" w:eastAsia="Calibri" w:hAnsi="Times New Roman" w:cs="Times New Roman"/>
      <w:sz w:val="20"/>
      <w:szCs w:val="20"/>
    </w:rPr>
  </w:style>
  <w:style w:type="character" w:customStyle="1" w:styleId="a6">
    <w:name w:val="Текст примечания Знак"/>
    <w:basedOn w:val="a0"/>
    <w:link w:val="a5"/>
    <w:uiPriority w:val="99"/>
    <w:semiHidden/>
    <w:rsid w:val="00826B10"/>
    <w:rPr>
      <w:rFonts w:ascii="Times New Roman" w:eastAsia="Calibri" w:hAnsi="Times New Roman" w:cs="Times New Roman"/>
      <w:sz w:val="20"/>
      <w:szCs w:val="20"/>
    </w:rPr>
  </w:style>
  <w:style w:type="paragraph" w:styleId="a7">
    <w:name w:val="annotation subject"/>
    <w:basedOn w:val="a5"/>
    <w:next w:val="a5"/>
    <w:link w:val="a8"/>
    <w:uiPriority w:val="99"/>
    <w:semiHidden/>
    <w:unhideWhenUsed/>
    <w:rsid w:val="00826B10"/>
    <w:rPr>
      <w:b/>
      <w:bCs/>
    </w:rPr>
  </w:style>
  <w:style w:type="character" w:customStyle="1" w:styleId="a8">
    <w:name w:val="Тема примечания Знак"/>
    <w:basedOn w:val="a6"/>
    <w:link w:val="a7"/>
    <w:uiPriority w:val="99"/>
    <w:semiHidden/>
    <w:rsid w:val="00826B10"/>
    <w:rPr>
      <w:rFonts w:ascii="Times New Roman" w:eastAsia="Calibri" w:hAnsi="Times New Roman" w:cs="Times New Roman"/>
      <w:b/>
      <w:bCs/>
      <w:sz w:val="20"/>
      <w:szCs w:val="20"/>
    </w:rPr>
  </w:style>
  <w:style w:type="paragraph" w:styleId="a9">
    <w:name w:val="Balloon Text"/>
    <w:basedOn w:val="a"/>
    <w:link w:val="aa"/>
    <w:uiPriority w:val="99"/>
    <w:semiHidden/>
    <w:unhideWhenUsed/>
    <w:rsid w:val="00826B10"/>
    <w:pPr>
      <w:spacing w:after="0" w:line="240" w:lineRule="auto"/>
      <w:jc w:val="both"/>
    </w:pPr>
    <w:rPr>
      <w:rFonts w:ascii="Tahoma" w:eastAsia="Calibri" w:hAnsi="Tahoma" w:cs="Tahoma"/>
      <w:sz w:val="16"/>
      <w:szCs w:val="16"/>
    </w:rPr>
  </w:style>
  <w:style w:type="character" w:customStyle="1" w:styleId="aa">
    <w:name w:val="Текст выноски Знак"/>
    <w:basedOn w:val="a0"/>
    <w:link w:val="a9"/>
    <w:uiPriority w:val="99"/>
    <w:semiHidden/>
    <w:rsid w:val="00826B10"/>
    <w:rPr>
      <w:rFonts w:ascii="Tahoma" w:eastAsia="Calibri" w:hAnsi="Tahoma" w:cs="Tahoma"/>
      <w:sz w:val="16"/>
      <w:szCs w:val="16"/>
    </w:rPr>
  </w:style>
  <w:style w:type="character" w:customStyle="1" w:styleId="s1">
    <w:name w:val="s1"/>
    <w:rsid w:val="00826B10"/>
    <w:rPr>
      <w:rFonts w:ascii="Times New Roman" w:hAnsi="Times New Roman" w:cs="Times New Roman" w:hint="default"/>
      <w:b/>
      <w:bCs/>
      <w:color w:val="000000"/>
    </w:rPr>
  </w:style>
  <w:style w:type="character" w:styleId="ab">
    <w:name w:val="FollowedHyperlink"/>
    <w:uiPriority w:val="99"/>
    <w:semiHidden/>
    <w:unhideWhenUsed/>
    <w:rsid w:val="00826B10"/>
    <w:rPr>
      <w:color w:val="800080"/>
      <w:u w:val="single"/>
    </w:rPr>
  </w:style>
  <w:style w:type="paragraph" w:customStyle="1" w:styleId="110">
    <w:name w:val="Заголовок 11"/>
    <w:basedOn w:val="a"/>
    <w:next w:val="a"/>
    <w:link w:val="7"/>
    <w:qFormat/>
    <w:rsid w:val="00826B10"/>
    <w:pPr>
      <w:keepNext/>
      <w:spacing w:before="240" w:after="60" w:line="240" w:lineRule="auto"/>
      <w:jc w:val="both"/>
    </w:pPr>
    <w:rPr>
      <w:rFonts w:ascii="Arial" w:eastAsia="Calibri" w:hAnsi="Arial" w:cs="Times New Roman"/>
      <w:b/>
      <w:sz w:val="32"/>
      <w:szCs w:val="20"/>
      <w:lang w:val="x-none" w:eastAsia="x-none"/>
    </w:rPr>
  </w:style>
  <w:style w:type="character" w:customStyle="1" w:styleId="7">
    <w:name w:val="Знак Знак7"/>
    <w:link w:val="110"/>
    <w:locked/>
    <w:rsid w:val="00826B10"/>
    <w:rPr>
      <w:rFonts w:ascii="Arial" w:eastAsia="Calibri" w:hAnsi="Arial" w:cs="Times New Roman"/>
      <w:b/>
      <w:sz w:val="32"/>
      <w:szCs w:val="20"/>
      <w:lang w:val="x-none" w:eastAsia="x-none"/>
    </w:rPr>
  </w:style>
  <w:style w:type="paragraph" w:styleId="ac">
    <w:name w:val="header"/>
    <w:basedOn w:val="a"/>
    <w:link w:val="ad"/>
    <w:uiPriority w:val="99"/>
    <w:unhideWhenUsed/>
    <w:rsid w:val="00826B10"/>
    <w:pPr>
      <w:tabs>
        <w:tab w:val="center" w:pos="4677"/>
        <w:tab w:val="right" w:pos="9355"/>
      </w:tabs>
      <w:spacing w:after="0" w:line="240" w:lineRule="auto"/>
      <w:jc w:val="both"/>
    </w:pPr>
    <w:rPr>
      <w:rFonts w:ascii="Times New Roman" w:eastAsia="Calibri" w:hAnsi="Times New Roman" w:cs="Times New Roman"/>
      <w:sz w:val="24"/>
    </w:rPr>
  </w:style>
  <w:style w:type="character" w:customStyle="1" w:styleId="ad">
    <w:name w:val="Верхний колонтитул Знак"/>
    <w:basedOn w:val="a0"/>
    <w:link w:val="ac"/>
    <w:uiPriority w:val="99"/>
    <w:rsid w:val="00826B10"/>
    <w:rPr>
      <w:rFonts w:ascii="Times New Roman" w:eastAsia="Calibri" w:hAnsi="Times New Roman" w:cs="Times New Roman"/>
      <w:sz w:val="24"/>
    </w:rPr>
  </w:style>
  <w:style w:type="paragraph" w:styleId="ae">
    <w:name w:val="footer"/>
    <w:basedOn w:val="a"/>
    <w:link w:val="af"/>
    <w:uiPriority w:val="99"/>
    <w:unhideWhenUsed/>
    <w:rsid w:val="00826B10"/>
    <w:pPr>
      <w:tabs>
        <w:tab w:val="center" w:pos="4677"/>
        <w:tab w:val="right" w:pos="9355"/>
      </w:tabs>
      <w:spacing w:after="0" w:line="240" w:lineRule="auto"/>
      <w:jc w:val="both"/>
    </w:pPr>
    <w:rPr>
      <w:rFonts w:ascii="Times New Roman" w:eastAsia="Calibri" w:hAnsi="Times New Roman" w:cs="Times New Roman"/>
      <w:sz w:val="24"/>
    </w:rPr>
  </w:style>
  <w:style w:type="character" w:customStyle="1" w:styleId="af">
    <w:name w:val="Нижний колонтитул Знак"/>
    <w:basedOn w:val="a0"/>
    <w:link w:val="ae"/>
    <w:uiPriority w:val="99"/>
    <w:rsid w:val="00826B10"/>
    <w:rPr>
      <w:rFonts w:ascii="Times New Roman" w:eastAsia="Calibri" w:hAnsi="Times New Roman" w:cs="Times New Roman"/>
      <w:sz w:val="24"/>
    </w:rPr>
  </w:style>
  <w:style w:type="paragraph" w:styleId="af0">
    <w:name w:val="List Paragraph"/>
    <w:aliases w:val="List Paragraph (numbered (a)),Use Case List Paragraph,NUMBERED PARAGRAPH,List Paragraph 1,маркированный,Citation List,Heading1,Colorful List - Accent 11"/>
    <w:basedOn w:val="a"/>
    <w:link w:val="af1"/>
    <w:uiPriority w:val="34"/>
    <w:qFormat/>
    <w:rsid w:val="00826B10"/>
    <w:pPr>
      <w:spacing w:after="0" w:line="240" w:lineRule="auto"/>
      <w:ind w:left="720"/>
      <w:contextualSpacing/>
      <w:jc w:val="both"/>
    </w:pPr>
    <w:rPr>
      <w:rFonts w:ascii="Times New Roman" w:eastAsia="Calibri" w:hAnsi="Times New Roman" w:cs="Times New Roman"/>
      <w:sz w:val="24"/>
    </w:rPr>
  </w:style>
  <w:style w:type="table" w:styleId="af2">
    <w:name w:val="Table Grid"/>
    <w:basedOn w:val="a1"/>
    <w:uiPriority w:val="59"/>
    <w:rsid w:val="00826B1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Знак"/>
    <w:basedOn w:val="a"/>
    <w:autoRedefine/>
    <w:rsid w:val="00826B10"/>
    <w:pPr>
      <w:spacing w:after="160" w:line="240" w:lineRule="exact"/>
    </w:pPr>
    <w:rPr>
      <w:rFonts w:ascii="Times New Roman" w:eastAsia="SimSun" w:hAnsi="Times New Roman" w:cs="Times New Roman"/>
      <w:b/>
      <w:sz w:val="28"/>
      <w:szCs w:val="24"/>
      <w:lang w:val="en-US"/>
    </w:rPr>
  </w:style>
  <w:style w:type="character" w:styleId="af4">
    <w:name w:val="page number"/>
    <w:uiPriority w:val="99"/>
    <w:rsid w:val="00826B10"/>
  </w:style>
  <w:style w:type="character" w:customStyle="1" w:styleId="s20">
    <w:name w:val="s20"/>
    <w:rsid w:val="00826B10"/>
  </w:style>
  <w:style w:type="character" w:customStyle="1" w:styleId="s9">
    <w:name w:val="s9"/>
    <w:rsid w:val="00826B10"/>
    <w:rPr>
      <w:bdr w:val="none" w:sz="0" w:space="0" w:color="auto" w:frame="1"/>
    </w:rPr>
  </w:style>
  <w:style w:type="character" w:customStyle="1" w:styleId="s3">
    <w:name w:val="s3"/>
    <w:rsid w:val="00826B10"/>
    <w:rPr>
      <w:color w:val="FF0000"/>
    </w:rPr>
  </w:style>
  <w:style w:type="numbering" w:customStyle="1" w:styleId="111">
    <w:name w:val="Нет списка11"/>
    <w:next w:val="a2"/>
    <w:uiPriority w:val="99"/>
    <w:semiHidden/>
    <w:unhideWhenUsed/>
    <w:rsid w:val="00826B10"/>
  </w:style>
  <w:style w:type="paragraph" w:styleId="HTML">
    <w:name w:val="HTML Preformatted"/>
    <w:basedOn w:val="a"/>
    <w:link w:val="HTML0"/>
    <w:uiPriority w:val="99"/>
    <w:semiHidden/>
    <w:unhideWhenUsed/>
    <w:rsid w:val="00826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26B10"/>
    <w:rPr>
      <w:rFonts w:ascii="Courier New" w:eastAsia="Times New Roman" w:hAnsi="Courier New" w:cs="Courier New"/>
      <w:sz w:val="20"/>
      <w:szCs w:val="20"/>
      <w:lang w:eastAsia="ru-RU"/>
    </w:rPr>
  </w:style>
  <w:style w:type="paragraph" w:customStyle="1" w:styleId="s8">
    <w:name w:val="s8"/>
    <w:basedOn w:val="a"/>
    <w:rsid w:val="00826B10"/>
    <w:pPr>
      <w:spacing w:after="0" w:line="240" w:lineRule="auto"/>
    </w:pPr>
    <w:rPr>
      <w:rFonts w:ascii="Times New Roman" w:eastAsia="Times New Roman" w:hAnsi="Times New Roman" w:cs="Times New Roman"/>
      <w:color w:val="FF0000"/>
      <w:sz w:val="24"/>
      <w:szCs w:val="24"/>
      <w:lang w:eastAsia="ru-RU"/>
    </w:rPr>
  </w:style>
  <w:style w:type="paragraph" w:customStyle="1" w:styleId="floatpanel">
    <w:name w:val="floatpanel"/>
    <w:basedOn w:val="a"/>
    <w:rsid w:val="00826B10"/>
    <w:pPr>
      <w:spacing w:before="100" w:beforeAutospacing="1" w:after="100" w:afterAutospacing="1" w:line="240" w:lineRule="auto"/>
      <w:ind w:right="150"/>
    </w:pPr>
    <w:rPr>
      <w:rFonts w:ascii="Times New Roman" w:eastAsia="Times New Roman" w:hAnsi="Times New Roman" w:cs="Times New Roman"/>
      <w:sz w:val="24"/>
      <w:szCs w:val="24"/>
      <w:lang w:eastAsia="ru-RU"/>
    </w:rPr>
  </w:style>
  <w:style w:type="paragraph" w:customStyle="1" w:styleId="floatpanel-demo">
    <w:name w:val="floatpanel-demo"/>
    <w:basedOn w:val="a"/>
    <w:rsid w:val="00826B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preactive">
    <w:name w:val="floatpanel-preactive"/>
    <w:basedOn w:val="a"/>
    <w:rsid w:val="00826B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abolished">
    <w:name w:val="floatpanel-abolished"/>
    <w:basedOn w:val="a"/>
    <w:rsid w:val="00826B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inwork">
    <w:name w:val="floatpanel-inwork"/>
    <w:basedOn w:val="a"/>
    <w:rsid w:val="00826B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message">
    <w:name w:val="floatpanel-message"/>
    <w:basedOn w:val="a"/>
    <w:rsid w:val="00826B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oldredaction">
    <w:name w:val="floatpanel-oldredaction"/>
    <w:basedOn w:val="a"/>
    <w:rsid w:val="00826B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10"/>
    <w:rsid w:val="00826B10"/>
    <w:rPr>
      <w:bdr w:val="none" w:sz="0" w:space="0" w:color="auto" w:frame="1"/>
    </w:rPr>
  </w:style>
  <w:style w:type="character" w:customStyle="1" w:styleId="s15">
    <w:name w:val="s15"/>
    <w:basedOn w:val="a0"/>
    <w:rsid w:val="00826B10"/>
  </w:style>
  <w:style w:type="character" w:customStyle="1" w:styleId="s100">
    <w:name w:val="s100"/>
    <w:rsid w:val="00826B10"/>
    <w:rPr>
      <w:color w:val="000000"/>
    </w:rPr>
  </w:style>
  <w:style w:type="character" w:customStyle="1" w:styleId="s6">
    <w:name w:val="s6"/>
    <w:rsid w:val="00826B10"/>
    <w:rPr>
      <w:color w:val="808000"/>
    </w:rPr>
  </w:style>
  <w:style w:type="character" w:customStyle="1" w:styleId="s5">
    <w:name w:val="s5"/>
    <w:rsid w:val="00826B10"/>
    <w:rPr>
      <w:color w:val="808080"/>
    </w:rPr>
  </w:style>
  <w:style w:type="character" w:customStyle="1" w:styleId="s91">
    <w:name w:val="s91"/>
    <w:rsid w:val="00826B10"/>
    <w:rPr>
      <w:vanish/>
      <w:webHidden w:val="0"/>
      <w:bdr w:val="none" w:sz="0" w:space="0" w:color="auto" w:frame="1"/>
      <w:specVanish w:val="0"/>
    </w:rPr>
  </w:style>
  <w:style w:type="character" w:customStyle="1" w:styleId="s31">
    <w:name w:val="s31"/>
    <w:rsid w:val="00826B10"/>
    <w:rPr>
      <w:vanish/>
      <w:webHidden w:val="0"/>
      <w:color w:val="FF0000"/>
      <w:specVanish w:val="0"/>
    </w:rPr>
  </w:style>
  <w:style w:type="table" w:customStyle="1" w:styleId="12">
    <w:name w:val="Сетка таблицы1"/>
    <w:basedOn w:val="a1"/>
    <w:next w:val="af2"/>
    <w:uiPriority w:val="59"/>
    <w:rsid w:val="00826B1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uiPriority w:val="1"/>
    <w:qFormat/>
    <w:rsid w:val="00826B10"/>
    <w:pPr>
      <w:spacing w:after="0" w:line="240" w:lineRule="auto"/>
    </w:pPr>
    <w:rPr>
      <w:rFonts w:ascii="Calibri" w:eastAsia="Calibri" w:hAnsi="Calibri" w:cs="Times New Roman"/>
    </w:rPr>
  </w:style>
  <w:style w:type="paragraph" w:styleId="af6">
    <w:name w:val="Normal (Web)"/>
    <w:basedOn w:val="a"/>
    <w:uiPriority w:val="99"/>
    <w:unhideWhenUsed/>
    <w:rsid w:val="00826B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9">
    <w:name w:val="s19"/>
    <w:rsid w:val="00826B10"/>
    <w:rPr>
      <w:rFonts w:ascii="Times New Roman" w:hAnsi="Times New Roman" w:cs="Times New Roman" w:hint="default"/>
      <w:b w:val="0"/>
      <w:bCs w:val="0"/>
      <w:i w:val="0"/>
      <w:iCs w:val="0"/>
      <w:color w:val="008000"/>
    </w:rPr>
  </w:style>
  <w:style w:type="character" w:customStyle="1" w:styleId="af1">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0"/>
    <w:uiPriority w:val="34"/>
    <w:locked/>
    <w:rsid w:val="00930313"/>
    <w:rPr>
      <w:rFonts w:ascii="Times New Roman" w:eastAsia="Calibri" w:hAnsi="Times New Roman" w:cs="Times New Roman"/>
      <w:sz w:val="24"/>
    </w:rPr>
  </w:style>
  <w:style w:type="character" w:customStyle="1" w:styleId="10">
    <w:name w:val="Заголовок 1 Знак"/>
    <w:basedOn w:val="a0"/>
    <w:link w:val="1"/>
    <w:uiPriority w:val="99"/>
    <w:rsid w:val="00012C97"/>
    <w:rPr>
      <w:rFonts w:ascii="Times New Roman" w:eastAsia="Times New Roman" w:hAnsi="Times New Roman" w:cs="Times New Roman"/>
      <w:b/>
      <w:color w:val="000000"/>
      <w:sz w:val="48"/>
      <w:szCs w:val="48"/>
      <w:lang w:eastAsia="ru-RU"/>
    </w:rPr>
  </w:style>
  <w:style w:type="character" w:customStyle="1" w:styleId="20">
    <w:name w:val="Заголовок 2 Знак"/>
    <w:basedOn w:val="a0"/>
    <w:link w:val="2"/>
    <w:rsid w:val="00012C97"/>
    <w:rPr>
      <w:rFonts w:ascii="Times New Roman" w:eastAsia="Times New Roman" w:hAnsi="Times New Roman" w:cs="Times New Roman"/>
      <w:b/>
      <w:color w:val="000000"/>
      <w:sz w:val="36"/>
      <w:szCs w:val="36"/>
      <w:lang w:eastAsia="ru-RU"/>
    </w:rPr>
  </w:style>
  <w:style w:type="character" w:customStyle="1" w:styleId="30">
    <w:name w:val="Заголовок 3 Знак"/>
    <w:basedOn w:val="a0"/>
    <w:link w:val="3"/>
    <w:rsid w:val="00012C97"/>
    <w:rPr>
      <w:rFonts w:ascii="Times New Roman" w:eastAsia="Times New Roman" w:hAnsi="Times New Roman" w:cs="Times New Roman"/>
      <w:b/>
      <w:color w:val="000000"/>
      <w:sz w:val="28"/>
      <w:szCs w:val="28"/>
      <w:lang w:eastAsia="ru-RU"/>
    </w:rPr>
  </w:style>
  <w:style w:type="character" w:customStyle="1" w:styleId="40">
    <w:name w:val="Заголовок 4 Знак"/>
    <w:basedOn w:val="a0"/>
    <w:link w:val="4"/>
    <w:rsid w:val="00012C97"/>
    <w:rPr>
      <w:rFonts w:ascii="Times New Roman" w:eastAsia="Times New Roman" w:hAnsi="Times New Roman" w:cs="Times New Roman"/>
      <w:b/>
      <w:color w:val="000000"/>
      <w:sz w:val="24"/>
      <w:szCs w:val="24"/>
      <w:lang w:eastAsia="ru-RU"/>
    </w:rPr>
  </w:style>
  <w:style w:type="character" w:customStyle="1" w:styleId="50">
    <w:name w:val="Заголовок 5 Знак"/>
    <w:basedOn w:val="a0"/>
    <w:link w:val="5"/>
    <w:rsid w:val="00012C97"/>
    <w:rPr>
      <w:rFonts w:ascii="Times New Roman" w:eastAsia="Times New Roman" w:hAnsi="Times New Roman" w:cs="Times New Roman"/>
      <w:b/>
      <w:color w:val="000000"/>
      <w:lang w:eastAsia="ru-RU"/>
    </w:rPr>
  </w:style>
  <w:style w:type="character" w:customStyle="1" w:styleId="60">
    <w:name w:val="Заголовок 6 Знак"/>
    <w:basedOn w:val="a0"/>
    <w:link w:val="6"/>
    <w:rsid w:val="00012C97"/>
    <w:rPr>
      <w:rFonts w:ascii="Times New Roman" w:eastAsia="Times New Roman" w:hAnsi="Times New Roman" w:cs="Times New Roman"/>
      <w:b/>
      <w:color w:val="000000"/>
      <w:sz w:val="20"/>
      <w:szCs w:val="20"/>
      <w:lang w:eastAsia="ru-RU"/>
    </w:rPr>
  </w:style>
  <w:style w:type="numbering" w:customStyle="1" w:styleId="21">
    <w:name w:val="Нет списка2"/>
    <w:next w:val="a2"/>
    <w:uiPriority w:val="99"/>
    <w:semiHidden/>
    <w:unhideWhenUsed/>
    <w:rsid w:val="00012C97"/>
  </w:style>
  <w:style w:type="table" w:customStyle="1" w:styleId="TableNormal">
    <w:name w:val="Table Normal"/>
    <w:rsid w:val="00012C97"/>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paragraph" w:styleId="af7">
    <w:name w:val="Title"/>
    <w:basedOn w:val="a"/>
    <w:next w:val="a"/>
    <w:link w:val="af8"/>
    <w:rsid w:val="00012C97"/>
    <w:pPr>
      <w:keepNext/>
      <w:keepLines/>
      <w:widowControl w:val="0"/>
      <w:spacing w:before="480" w:after="120" w:line="240" w:lineRule="auto"/>
      <w:contextualSpacing/>
    </w:pPr>
    <w:rPr>
      <w:rFonts w:ascii="Times New Roman" w:eastAsia="Times New Roman" w:hAnsi="Times New Roman" w:cs="Times New Roman"/>
      <w:b/>
      <w:color w:val="000000"/>
      <w:sz w:val="72"/>
      <w:szCs w:val="72"/>
      <w:lang w:eastAsia="ru-RU"/>
    </w:rPr>
  </w:style>
  <w:style w:type="character" w:customStyle="1" w:styleId="af8">
    <w:name w:val="Название Знак"/>
    <w:basedOn w:val="a0"/>
    <w:link w:val="af7"/>
    <w:rsid w:val="00012C97"/>
    <w:rPr>
      <w:rFonts w:ascii="Times New Roman" w:eastAsia="Times New Roman" w:hAnsi="Times New Roman" w:cs="Times New Roman"/>
      <w:b/>
      <w:color w:val="000000"/>
      <w:sz w:val="72"/>
      <w:szCs w:val="72"/>
      <w:lang w:eastAsia="ru-RU"/>
    </w:rPr>
  </w:style>
  <w:style w:type="paragraph" w:styleId="af9">
    <w:name w:val="Subtitle"/>
    <w:basedOn w:val="a"/>
    <w:next w:val="a"/>
    <w:link w:val="afa"/>
    <w:rsid w:val="00012C97"/>
    <w:pPr>
      <w:keepNext/>
      <w:keepLines/>
      <w:widowControl w:val="0"/>
      <w:spacing w:before="360" w:after="80" w:line="240" w:lineRule="auto"/>
      <w:contextualSpacing/>
    </w:pPr>
    <w:rPr>
      <w:rFonts w:ascii="Georgia" w:eastAsia="Georgia" w:hAnsi="Georgia" w:cs="Georgia"/>
      <w:i/>
      <w:color w:val="666666"/>
      <w:sz w:val="48"/>
      <w:szCs w:val="48"/>
      <w:lang w:eastAsia="ru-RU"/>
    </w:rPr>
  </w:style>
  <w:style w:type="character" w:customStyle="1" w:styleId="afa">
    <w:name w:val="Подзаголовок Знак"/>
    <w:basedOn w:val="a0"/>
    <w:link w:val="af9"/>
    <w:rsid w:val="00012C97"/>
    <w:rPr>
      <w:rFonts w:ascii="Georgia" w:eastAsia="Georgia" w:hAnsi="Georgia" w:cs="Georgia"/>
      <w:i/>
      <w:color w:val="666666"/>
      <w:sz w:val="48"/>
      <w:szCs w:val="48"/>
      <w:lang w:eastAsia="ru-RU"/>
    </w:rPr>
  </w:style>
  <w:style w:type="table" w:customStyle="1" w:styleId="13">
    <w:name w:val="1"/>
    <w:basedOn w:val="TableNormal"/>
    <w:rsid w:val="00012C97"/>
    <w:tblPr>
      <w:tblStyleRowBandSize w:val="1"/>
      <w:tblStyleColBandSize w:val="1"/>
      <w:tblCellMar>
        <w:top w:w="0" w:type="dxa"/>
        <w:left w:w="108" w:type="dxa"/>
        <w:bottom w:w="0" w:type="dxa"/>
        <w:right w:w="108" w:type="dxa"/>
      </w:tblCellMar>
    </w:tblPr>
  </w:style>
  <w:style w:type="paragraph" w:customStyle="1" w:styleId="ConsPlusNormal">
    <w:name w:val="ConsPlusNormal"/>
    <w:rsid w:val="00012C97"/>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b">
    <w:name w:val="Revision"/>
    <w:hidden/>
    <w:uiPriority w:val="99"/>
    <w:semiHidden/>
    <w:rsid w:val="00012C97"/>
    <w:pPr>
      <w:spacing w:after="0" w:line="240" w:lineRule="auto"/>
    </w:pPr>
    <w:rPr>
      <w:rFonts w:ascii="Times New Roman" w:eastAsia="Times New Roman" w:hAnsi="Times New Roman" w:cs="Times New Roman"/>
      <w:color w:val="000000"/>
      <w:sz w:val="20"/>
      <w:szCs w:val="20"/>
      <w:lang w:eastAsia="ru-RU"/>
    </w:rPr>
  </w:style>
  <w:style w:type="table" w:customStyle="1" w:styleId="22">
    <w:name w:val="Сетка таблицы2"/>
    <w:basedOn w:val="a1"/>
    <w:next w:val="af2"/>
    <w:uiPriority w:val="99"/>
    <w:rsid w:val="00012C97"/>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7">
    <w:name w:val="s7"/>
    <w:rsid w:val="00012C97"/>
    <w:rPr>
      <w:rFonts w:ascii="Courier New" w:hAnsi="Courier New" w:cs="Courier New" w:hint="default"/>
      <w:b w:val="0"/>
      <w:bCs w:val="0"/>
      <w:color w:val="000000"/>
    </w:rPr>
  </w:style>
  <w:style w:type="character" w:customStyle="1" w:styleId="s16">
    <w:name w:val="s16"/>
    <w:rsid w:val="00012C97"/>
    <w:rPr>
      <w:rFonts w:ascii="Times New Roman" w:hAnsi="Times New Roman" w:cs="Times New Roman" w:hint="default"/>
      <w:b w:val="0"/>
      <w:bCs w:val="0"/>
      <w:i/>
      <w:iCs/>
      <w:caps w:val="0"/>
      <w:color w:val="000000"/>
    </w:rPr>
  </w:style>
  <w:style w:type="character" w:customStyle="1" w:styleId="s17">
    <w:name w:val="s17"/>
    <w:rsid w:val="00012C97"/>
    <w:rPr>
      <w:rFonts w:ascii="Times New Roman" w:hAnsi="Times New Roman" w:cs="Times New Roman" w:hint="default"/>
      <w:b w:val="0"/>
      <w:bCs w:val="0"/>
      <w:color w:val="000000"/>
    </w:rPr>
  </w:style>
  <w:style w:type="character" w:customStyle="1" w:styleId="s18">
    <w:name w:val="s18"/>
    <w:rsid w:val="00012C97"/>
    <w:rPr>
      <w:rFonts w:ascii="Times New Roman" w:hAnsi="Times New Roman" w:cs="Times New Roman" w:hint="default"/>
      <w:b w:val="0"/>
      <w:bCs w:val="0"/>
      <w:color w:val="000000"/>
    </w:rPr>
  </w:style>
  <w:style w:type="character" w:customStyle="1" w:styleId="s11">
    <w:name w:val="s11"/>
    <w:rsid w:val="00012C97"/>
    <w:rPr>
      <w:rFonts w:ascii="Courier New" w:hAnsi="Courier New" w:cs="Courier New" w:hint="default"/>
      <w:b/>
      <w:bCs/>
      <w:color w:val="000000"/>
    </w:rPr>
  </w:style>
  <w:style w:type="character" w:customStyle="1" w:styleId="s12">
    <w:name w:val="s12"/>
    <w:rsid w:val="00012C97"/>
    <w:rPr>
      <w:rFonts w:ascii="Courier New" w:hAnsi="Courier New" w:cs="Courier New" w:hint="default"/>
      <w:b w:val="0"/>
      <w:bCs w:val="0"/>
      <w:color w:val="333399"/>
      <w:u w:val="single"/>
    </w:rPr>
  </w:style>
  <w:style w:type="character" w:customStyle="1" w:styleId="s13">
    <w:name w:val="s13"/>
    <w:rsid w:val="00012C97"/>
    <w:rPr>
      <w:rFonts w:ascii="Courier New" w:hAnsi="Courier New" w:cs="Courier New" w:hint="default"/>
      <w:i/>
      <w:iCs/>
      <w:color w:val="FF0000"/>
    </w:rPr>
  </w:style>
  <w:style w:type="character" w:customStyle="1" w:styleId="s14">
    <w:name w:val="s14"/>
    <w:rsid w:val="00012C97"/>
    <w:rPr>
      <w:rFonts w:ascii="Courier New" w:hAnsi="Courier New" w:cs="Courier New" w:hint="default"/>
      <w:color w:val="008000"/>
    </w:rPr>
  </w:style>
  <w:style w:type="character" w:customStyle="1" w:styleId="afc">
    <w:name w:val="a"/>
    <w:basedOn w:val="a0"/>
    <w:rsid w:val="00012C97"/>
  </w:style>
  <w:style w:type="numbering" w:customStyle="1" w:styleId="120">
    <w:name w:val="Нет списка12"/>
    <w:next w:val="a2"/>
    <w:uiPriority w:val="99"/>
    <w:semiHidden/>
    <w:unhideWhenUsed/>
    <w:rsid w:val="00012C97"/>
  </w:style>
  <w:style w:type="character" w:customStyle="1" w:styleId="Heading1Char">
    <w:name w:val="Heading 1 Char"/>
    <w:uiPriority w:val="99"/>
    <w:locked/>
    <w:rsid w:val="00012C97"/>
    <w:rPr>
      <w:rFonts w:ascii="Cambria" w:hAnsi="Cambria" w:cs="Times New Roman"/>
      <w:b/>
      <w:bCs/>
      <w:kern w:val="32"/>
      <w:sz w:val="32"/>
      <w:szCs w:val="32"/>
      <w:lang w:eastAsia="en-US"/>
    </w:rPr>
  </w:style>
  <w:style w:type="character" w:customStyle="1" w:styleId="S00">
    <w:name w:val="S0"/>
    <w:uiPriority w:val="99"/>
    <w:rsid w:val="00012C97"/>
    <w:rPr>
      <w:rFonts w:ascii="Times New Roman" w:hAnsi="Times New Roman"/>
      <w:color w:val="000000"/>
      <w:sz w:val="24"/>
      <w:u w:val="none"/>
      <w:effect w:val="none"/>
    </w:rPr>
  </w:style>
  <w:style w:type="character" w:customStyle="1" w:styleId="s000">
    <w:name w:val="s00"/>
    <w:uiPriority w:val="99"/>
    <w:rsid w:val="00012C97"/>
    <w:rPr>
      <w:rFonts w:ascii="Times New Roman" w:hAnsi="Times New Roman" w:cs="Times New Roman"/>
      <w:color w:val="000000"/>
    </w:rPr>
  </w:style>
  <w:style w:type="character" w:customStyle="1" w:styleId="s01">
    <w:name w:val="s01"/>
    <w:uiPriority w:val="99"/>
    <w:rsid w:val="00012C97"/>
    <w:rPr>
      <w:rFonts w:ascii="Times New Roman" w:hAnsi="Times New Roman" w:cs="Times New Roman"/>
      <w:color w:val="000000"/>
    </w:rPr>
  </w:style>
  <w:style w:type="character" w:customStyle="1" w:styleId="highlightselected">
    <w:name w:val="highlight selected"/>
    <w:uiPriority w:val="99"/>
    <w:rsid w:val="00012C97"/>
    <w:rPr>
      <w:rFonts w:cs="Times New Roman"/>
    </w:rPr>
  </w:style>
  <w:style w:type="character" w:customStyle="1" w:styleId="s202">
    <w:name w:val="s202"/>
    <w:rsid w:val="00012C97"/>
    <w:rPr>
      <w:rFonts w:cs="Times New Roman"/>
    </w:rPr>
  </w:style>
  <w:style w:type="character" w:customStyle="1" w:styleId="apple-converted-space">
    <w:name w:val="apple-converted-space"/>
    <w:rsid w:val="00012C97"/>
  </w:style>
  <w:style w:type="character" w:customStyle="1" w:styleId="HTML1">
    <w:name w:val="Стандартный HTML Знак1"/>
    <w:basedOn w:val="a0"/>
    <w:uiPriority w:val="99"/>
    <w:semiHidden/>
    <w:rsid w:val="00012C97"/>
    <w:rPr>
      <w:rFonts w:ascii="Consolas" w:eastAsia="Calibri" w:hAnsi="Consola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47E"/>
  </w:style>
  <w:style w:type="paragraph" w:styleId="1">
    <w:name w:val="heading 1"/>
    <w:basedOn w:val="a"/>
    <w:next w:val="a"/>
    <w:link w:val="10"/>
    <w:uiPriority w:val="99"/>
    <w:qFormat/>
    <w:rsid w:val="00012C97"/>
    <w:pPr>
      <w:keepNext/>
      <w:keepLines/>
      <w:widowControl w:val="0"/>
      <w:spacing w:before="480" w:after="120" w:line="240" w:lineRule="auto"/>
      <w:contextualSpacing/>
      <w:outlineLvl w:val="0"/>
    </w:pPr>
    <w:rPr>
      <w:rFonts w:ascii="Times New Roman" w:eastAsia="Times New Roman" w:hAnsi="Times New Roman" w:cs="Times New Roman"/>
      <w:b/>
      <w:color w:val="000000"/>
      <w:sz w:val="48"/>
      <w:szCs w:val="48"/>
      <w:lang w:eastAsia="ru-RU"/>
    </w:rPr>
  </w:style>
  <w:style w:type="paragraph" w:styleId="2">
    <w:name w:val="heading 2"/>
    <w:basedOn w:val="a"/>
    <w:next w:val="a"/>
    <w:link w:val="20"/>
    <w:rsid w:val="00012C97"/>
    <w:pPr>
      <w:keepNext/>
      <w:keepLines/>
      <w:widowControl w:val="0"/>
      <w:spacing w:before="360" w:after="80" w:line="240" w:lineRule="auto"/>
      <w:contextualSpacing/>
      <w:outlineLvl w:val="1"/>
    </w:pPr>
    <w:rPr>
      <w:rFonts w:ascii="Times New Roman" w:eastAsia="Times New Roman" w:hAnsi="Times New Roman" w:cs="Times New Roman"/>
      <w:b/>
      <w:color w:val="000000"/>
      <w:sz w:val="36"/>
      <w:szCs w:val="36"/>
      <w:lang w:eastAsia="ru-RU"/>
    </w:rPr>
  </w:style>
  <w:style w:type="paragraph" w:styleId="3">
    <w:name w:val="heading 3"/>
    <w:basedOn w:val="a"/>
    <w:next w:val="a"/>
    <w:link w:val="30"/>
    <w:qFormat/>
    <w:rsid w:val="00012C97"/>
    <w:pPr>
      <w:keepNext/>
      <w:keepLines/>
      <w:widowControl w:val="0"/>
      <w:spacing w:before="280" w:after="80" w:line="240" w:lineRule="auto"/>
      <w:contextualSpacing/>
      <w:outlineLvl w:val="2"/>
    </w:pPr>
    <w:rPr>
      <w:rFonts w:ascii="Times New Roman" w:eastAsia="Times New Roman" w:hAnsi="Times New Roman" w:cs="Times New Roman"/>
      <w:b/>
      <w:color w:val="000000"/>
      <w:sz w:val="28"/>
      <w:szCs w:val="28"/>
      <w:lang w:eastAsia="ru-RU"/>
    </w:rPr>
  </w:style>
  <w:style w:type="paragraph" w:styleId="4">
    <w:name w:val="heading 4"/>
    <w:basedOn w:val="a"/>
    <w:next w:val="a"/>
    <w:link w:val="40"/>
    <w:rsid w:val="00012C97"/>
    <w:pPr>
      <w:keepNext/>
      <w:keepLines/>
      <w:widowControl w:val="0"/>
      <w:spacing w:before="240" w:after="40" w:line="240" w:lineRule="auto"/>
      <w:contextualSpacing/>
      <w:outlineLvl w:val="3"/>
    </w:pPr>
    <w:rPr>
      <w:rFonts w:ascii="Times New Roman" w:eastAsia="Times New Roman" w:hAnsi="Times New Roman" w:cs="Times New Roman"/>
      <w:b/>
      <w:color w:val="000000"/>
      <w:sz w:val="24"/>
      <w:szCs w:val="24"/>
      <w:lang w:eastAsia="ru-RU"/>
    </w:rPr>
  </w:style>
  <w:style w:type="paragraph" w:styleId="5">
    <w:name w:val="heading 5"/>
    <w:basedOn w:val="a"/>
    <w:next w:val="a"/>
    <w:link w:val="50"/>
    <w:rsid w:val="00012C97"/>
    <w:pPr>
      <w:keepNext/>
      <w:keepLines/>
      <w:widowControl w:val="0"/>
      <w:spacing w:before="220" w:after="40" w:line="240" w:lineRule="auto"/>
      <w:contextualSpacing/>
      <w:outlineLvl w:val="4"/>
    </w:pPr>
    <w:rPr>
      <w:rFonts w:ascii="Times New Roman" w:eastAsia="Times New Roman" w:hAnsi="Times New Roman" w:cs="Times New Roman"/>
      <w:b/>
      <w:color w:val="000000"/>
      <w:lang w:eastAsia="ru-RU"/>
    </w:rPr>
  </w:style>
  <w:style w:type="paragraph" w:styleId="6">
    <w:name w:val="heading 6"/>
    <w:basedOn w:val="a"/>
    <w:next w:val="a"/>
    <w:link w:val="60"/>
    <w:rsid w:val="00012C97"/>
    <w:pPr>
      <w:keepNext/>
      <w:keepLines/>
      <w:widowControl w:val="0"/>
      <w:spacing w:before="200" w:after="40" w:line="240" w:lineRule="auto"/>
      <w:contextualSpacing/>
      <w:outlineLvl w:val="5"/>
    </w:pPr>
    <w:rPr>
      <w:rFonts w:ascii="Times New Roman" w:eastAsia="Times New Roman" w:hAnsi="Times New Roman" w:cs="Times New Roman"/>
      <w:b/>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826B10"/>
  </w:style>
  <w:style w:type="character" w:styleId="a3">
    <w:name w:val="Hyperlink"/>
    <w:uiPriority w:val="99"/>
    <w:unhideWhenUsed/>
    <w:rsid w:val="00826B10"/>
    <w:rPr>
      <w:color w:val="333399"/>
      <w:u w:val="single"/>
    </w:rPr>
  </w:style>
  <w:style w:type="character" w:customStyle="1" w:styleId="s0">
    <w:name w:val="s0"/>
    <w:qFormat/>
    <w:rsid w:val="00826B10"/>
    <w:rPr>
      <w:rFonts w:ascii="Times New Roman" w:hAnsi="Times New Roman" w:cs="Times New Roman" w:hint="default"/>
      <w:b w:val="0"/>
      <w:bCs w:val="0"/>
      <w:i w:val="0"/>
      <w:iCs w:val="0"/>
      <w:color w:val="000000"/>
    </w:rPr>
  </w:style>
  <w:style w:type="character" w:customStyle="1" w:styleId="s2">
    <w:name w:val="s2"/>
    <w:rsid w:val="00826B10"/>
    <w:rPr>
      <w:rFonts w:ascii="Times New Roman" w:hAnsi="Times New Roman" w:cs="Times New Roman" w:hint="default"/>
      <w:color w:val="333399"/>
      <w:u w:val="single"/>
    </w:rPr>
  </w:style>
  <w:style w:type="character" w:styleId="a4">
    <w:name w:val="annotation reference"/>
    <w:uiPriority w:val="99"/>
    <w:semiHidden/>
    <w:unhideWhenUsed/>
    <w:rsid w:val="00826B10"/>
    <w:rPr>
      <w:sz w:val="16"/>
      <w:szCs w:val="16"/>
    </w:rPr>
  </w:style>
  <w:style w:type="paragraph" w:styleId="a5">
    <w:name w:val="annotation text"/>
    <w:basedOn w:val="a"/>
    <w:link w:val="a6"/>
    <w:uiPriority w:val="99"/>
    <w:semiHidden/>
    <w:unhideWhenUsed/>
    <w:rsid w:val="00826B10"/>
    <w:pPr>
      <w:spacing w:after="0" w:line="240" w:lineRule="auto"/>
      <w:jc w:val="both"/>
    </w:pPr>
    <w:rPr>
      <w:rFonts w:ascii="Times New Roman" w:eastAsia="Calibri" w:hAnsi="Times New Roman" w:cs="Times New Roman"/>
      <w:sz w:val="20"/>
      <w:szCs w:val="20"/>
    </w:rPr>
  </w:style>
  <w:style w:type="character" w:customStyle="1" w:styleId="a6">
    <w:name w:val="Текст примечания Знак"/>
    <w:basedOn w:val="a0"/>
    <w:link w:val="a5"/>
    <w:uiPriority w:val="99"/>
    <w:semiHidden/>
    <w:rsid w:val="00826B10"/>
    <w:rPr>
      <w:rFonts w:ascii="Times New Roman" w:eastAsia="Calibri" w:hAnsi="Times New Roman" w:cs="Times New Roman"/>
      <w:sz w:val="20"/>
      <w:szCs w:val="20"/>
    </w:rPr>
  </w:style>
  <w:style w:type="paragraph" w:styleId="a7">
    <w:name w:val="annotation subject"/>
    <w:basedOn w:val="a5"/>
    <w:next w:val="a5"/>
    <w:link w:val="a8"/>
    <w:uiPriority w:val="99"/>
    <w:semiHidden/>
    <w:unhideWhenUsed/>
    <w:rsid w:val="00826B10"/>
    <w:rPr>
      <w:b/>
      <w:bCs/>
    </w:rPr>
  </w:style>
  <w:style w:type="character" w:customStyle="1" w:styleId="a8">
    <w:name w:val="Тема примечания Знак"/>
    <w:basedOn w:val="a6"/>
    <w:link w:val="a7"/>
    <w:uiPriority w:val="99"/>
    <w:semiHidden/>
    <w:rsid w:val="00826B10"/>
    <w:rPr>
      <w:rFonts w:ascii="Times New Roman" w:eastAsia="Calibri" w:hAnsi="Times New Roman" w:cs="Times New Roman"/>
      <w:b/>
      <w:bCs/>
      <w:sz w:val="20"/>
      <w:szCs w:val="20"/>
    </w:rPr>
  </w:style>
  <w:style w:type="paragraph" w:styleId="a9">
    <w:name w:val="Balloon Text"/>
    <w:basedOn w:val="a"/>
    <w:link w:val="aa"/>
    <w:uiPriority w:val="99"/>
    <w:semiHidden/>
    <w:unhideWhenUsed/>
    <w:rsid w:val="00826B10"/>
    <w:pPr>
      <w:spacing w:after="0" w:line="240" w:lineRule="auto"/>
      <w:jc w:val="both"/>
    </w:pPr>
    <w:rPr>
      <w:rFonts w:ascii="Tahoma" w:eastAsia="Calibri" w:hAnsi="Tahoma" w:cs="Tahoma"/>
      <w:sz w:val="16"/>
      <w:szCs w:val="16"/>
    </w:rPr>
  </w:style>
  <w:style w:type="character" w:customStyle="1" w:styleId="aa">
    <w:name w:val="Текст выноски Знак"/>
    <w:basedOn w:val="a0"/>
    <w:link w:val="a9"/>
    <w:uiPriority w:val="99"/>
    <w:semiHidden/>
    <w:rsid w:val="00826B10"/>
    <w:rPr>
      <w:rFonts w:ascii="Tahoma" w:eastAsia="Calibri" w:hAnsi="Tahoma" w:cs="Tahoma"/>
      <w:sz w:val="16"/>
      <w:szCs w:val="16"/>
    </w:rPr>
  </w:style>
  <w:style w:type="character" w:customStyle="1" w:styleId="s1">
    <w:name w:val="s1"/>
    <w:rsid w:val="00826B10"/>
    <w:rPr>
      <w:rFonts w:ascii="Times New Roman" w:hAnsi="Times New Roman" w:cs="Times New Roman" w:hint="default"/>
      <w:b/>
      <w:bCs/>
      <w:color w:val="000000"/>
    </w:rPr>
  </w:style>
  <w:style w:type="character" w:styleId="ab">
    <w:name w:val="FollowedHyperlink"/>
    <w:uiPriority w:val="99"/>
    <w:semiHidden/>
    <w:unhideWhenUsed/>
    <w:rsid w:val="00826B10"/>
    <w:rPr>
      <w:color w:val="800080"/>
      <w:u w:val="single"/>
    </w:rPr>
  </w:style>
  <w:style w:type="paragraph" w:customStyle="1" w:styleId="110">
    <w:name w:val="Заголовок 11"/>
    <w:basedOn w:val="a"/>
    <w:next w:val="a"/>
    <w:link w:val="7"/>
    <w:qFormat/>
    <w:rsid w:val="00826B10"/>
    <w:pPr>
      <w:keepNext/>
      <w:spacing w:before="240" w:after="60" w:line="240" w:lineRule="auto"/>
      <w:jc w:val="both"/>
    </w:pPr>
    <w:rPr>
      <w:rFonts w:ascii="Arial" w:eastAsia="Calibri" w:hAnsi="Arial" w:cs="Times New Roman"/>
      <w:b/>
      <w:sz w:val="32"/>
      <w:szCs w:val="20"/>
      <w:lang w:val="x-none" w:eastAsia="x-none"/>
    </w:rPr>
  </w:style>
  <w:style w:type="character" w:customStyle="1" w:styleId="7">
    <w:name w:val="Знак Знак7"/>
    <w:link w:val="110"/>
    <w:locked/>
    <w:rsid w:val="00826B10"/>
    <w:rPr>
      <w:rFonts w:ascii="Arial" w:eastAsia="Calibri" w:hAnsi="Arial" w:cs="Times New Roman"/>
      <w:b/>
      <w:sz w:val="32"/>
      <w:szCs w:val="20"/>
      <w:lang w:val="x-none" w:eastAsia="x-none"/>
    </w:rPr>
  </w:style>
  <w:style w:type="paragraph" w:styleId="ac">
    <w:name w:val="header"/>
    <w:basedOn w:val="a"/>
    <w:link w:val="ad"/>
    <w:uiPriority w:val="99"/>
    <w:unhideWhenUsed/>
    <w:rsid w:val="00826B10"/>
    <w:pPr>
      <w:tabs>
        <w:tab w:val="center" w:pos="4677"/>
        <w:tab w:val="right" w:pos="9355"/>
      </w:tabs>
      <w:spacing w:after="0" w:line="240" w:lineRule="auto"/>
      <w:jc w:val="both"/>
    </w:pPr>
    <w:rPr>
      <w:rFonts w:ascii="Times New Roman" w:eastAsia="Calibri" w:hAnsi="Times New Roman" w:cs="Times New Roman"/>
      <w:sz w:val="24"/>
    </w:rPr>
  </w:style>
  <w:style w:type="character" w:customStyle="1" w:styleId="ad">
    <w:name w:val="Верхний колонтитул Знак"/>
    <w:basedOn w:val="a0"/>
    <w:link w:val="ac"/>
    <w:uiPriority w:val="99"/>
    <w:rsid w:val="00826B10"/>
    <w:rPr>
      <w:rFonts w:ascii="Times New Roman" w:eastAsia="Calibri" w:hAnsi="Times New Roman" w:cs="Times New Roman"/>
      <w:sz w:val="24"/>
    </w:rPr>
  </w:style>
  <w:style w:type="paragraph" w:styleId="ae">
    <w:name w:val="footer"/>
    <w:basedOn w:val="a"/>
    <w:link w:val="af"/>
    <w:uiPriority w:val="99"/>
    <w:unhideWhenUsed/>
    <w:rsid w:val="00826B10"/>
    <w:pPr>
      <w:tabs>
        <w:tab w:val="center" w:pos="4677"/>
        <w:tab w:val="right" w:pos="9355"/>
      </w:tabs>
      <w:spacing w:after="0" w:line="240" w:lineRule="auto"/>
      <w:jc w:val="both"/>
    </w:pPr>
    <w:rPr>
      <w:rFonts w:ascii="Times New Roman" w:eastAsia="Calibri" w:hAnsi="Times New Roman" w:cs="Times New Roman"/>
      <w:sz w:val="24"/>
    </w:rPr>
  </w:style>
  <w:style w:type="character" w:customStyle="1" w:styleId="af">
    <w:name w:val="Нижний колонтитул Знак"/>
    <w:basedOn w:val="a0"/>
    <w:link w:val="ae"/>
    <w:uiPriority w:val="99"/>
    <w:rsid w:val="00826B10"/>
    <w:rPr>
      <w:rFonts w:ascii="Times New Roman" w:eastAsia="Calibri" w:hAnsi="Times New Roman" w:cs="Times New Roman"/>
      <w:sz w:val="24"/>
    </w:rPr>
  </w:style>
  <w:style w:type="paragraph" w:styleId="af0">
    <w:name w:val="List Paragraph"/>
    <w:aliases w:val="List Paragraph (numbered (a)),Use Case List Paragraph,NUMBERED PARAGRAPH,List Paragraph 1,маркированный,Citation List,Heading1,Colorful List - Accent 11"/>
    <w:basedOn w:val="a"/>
    <w:link w:val="af1"/>
    <w:uiPriority w:val="34"/>
    <w:qFormat/>
    <w:rsid w:val="00826B10"/>
    <w:pPr>
      <w:spacing w:after="0" w:line="240" w:lineRule="auto"/>
      <w:ind w:left="720"/>
      <w:contextualSpacing/>
      <w:jc w:val="both"/>
    </w:pPr>
    <w:rPr>
      <w:rFonts w:ascii="Times New Roman" w:eastAsia="Calibri" w:hAnsi="Times New Roman" w:cs="Times New Roman"/>
      <w:sz w:val="24"/>
    </w:rPr>
  </w:style>
  <w:style w:type="table" w:styleId="af2">
    <w:name w:val="Table Grid"/>
    <w:basedOn w:val="a1"/>
    <w:uiPriority w:val="59"/>
    <w:rsid w:val="00826B1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Знак"/>
    <w:basedOn w:val="a"/>
    <w:autoRedefine/>
    <w:rsid w:val="00826B10"/>
    <w:pPr>
      <w:spacing w:after="160" w:line="240" w:lineRule="exact"/>
    </w:pPr>
    <w:rPr>
      <w:rFonts w:ascii="Times New Roman" w:eastAsia="SimSun" w:hAnsi="Times New Roman" w:cs="Times New Roman"/>
      <w:b/>
      <w:sz w:val="28"/>
      <w:szCs w:val="24"/>
      <w:lang w:val="en-US"/>
    </w:rPr>
  </w:style>
  <w:style w:type="character" w:styleId="af4">
    <w:name w:val="page number"/>
    <w:uiPriority w:val="99"/>
    <w:rsid w:val="00826B10"/>
  </w:style>
  <w:style w:type="character" w:customStyle="1" w:styleId="s20">
    <w:name w:val="s20"/>
    <w:rsid w:val="00826B10"/>
  </w:style>
  <w:style w:type="character" w:customStyle="1" w:styleId="s9">
    <w:name w:val="s9"/>
    <w:rsid w:val="00826B10"/>
    <w:rPr>
      <w:bdr w:val="none" w:sz="0" w:space="0" w:color="auto" w:frame="1"/>
    </w:rPr>
  </w:style>
  <w:style w:type="character" w:customStyle="1" w:styleId="s3">
    <w:name w:val="s3"/>
    <w:rsid w:val="00826B10"/>
    <w:rPr>
      <w:color w:val="FF0000"/>
    </w:rPr>
  </w:style>
  <w:style w:type="numbering" w:customStyle="1" w:styleId="111">
    <w:name w:val="Нет списка11"/>
    <w:next w:val="a2"/>
    <w:uiPriority w:val="99"/>
    <w:semiHidden/>
    <w:unhideWhenUsed/>
    <w:rsid w:val="00826B10"/>
  </w:style>
  <w:style w:type="paragraph" w:styleId="HTML">
    <w:name w:val="HTML Preformatted"/>
    <w:basedOn w:val="a"/>
    <w:link w:val="HTML0"/>
    <w:uiPriority w:val="99"/>
    <w:semiHidden/>
    <w:unhideWhenUsed/>
    <w:rsid w:val="00826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26B10"/>
    <w:rPr>
      <w:rFonts w:ascii="Courier New" w:eastAsia="Times New Roman" w:hAnsi="Courier New" w:cs="Courier New"/>
      <w:sz w:val="20"/>
      <w:szCs w:val="20"/>
      <w:lang w:eastAsia="ru-RU"/>
    </w:rPr>
  </w:style>
  <w:style w:type="paragraph" w:customStyle="1" w:styleId="s8">
    <w:name w:val="s8"/>
    <w:basedOn w:val="a"/>
    <w:rsid w:val="00826B10"/>
    <w:pPr>
      <w:spacing w:after="0" w:line="240" w:lineRule="auto"/>
    </w:pPr>
    <w:rPr>
      <w:rFonts w:ascii="Times New Roman" w:eastAsia="Times New Roman" w:hAnsi="Times New Roman" w:cs="Times New Roman"/>
      <w:color w:val="FF0000"/>
      <w:sz w:val="24"/>
      <w:szCs w:val="24"/>
      <w:lang w:eastAsia="ru-RU"/>
    </w:rPr>
  </w:style>
  <w:style w:type="paragraph" w:customStyle="1" w:styleId="floatpanel">
    <w:name w:val="floatpanel"/>
    <w:basedOn w:val="a"/>
    <w:rsid w:val="00826B10"/>
    <w:pPr>
      <w:spacing w:before="100" w:beforeAutospacing="1" w:after="100" w:afterAutospacing="1" w:line="240" w:lineRule="auto"/>
      <w:ind w:right="150"/>
    </w:pPr>
    <w:rPr>
      <w:rFonts w:ascii="Times New Roman" w:eastAsia="Times New Roman" w:hAnsi="Times New Roman" w:cs="Times New Roman"/>
      <w:sz w:val="24"/>
      <w:szCs w:val="24"/>
      <w:lang w:eastAsia="ru-RU"/>
    </w:rPr>
  </w:style>
  <w:style w:type="paragraph" w:customStyle="1" w:styleId="floatpanel-demo">
    <w:name w:val="floatpanel-demo"/>
    <w:basedOn w:val="a"/>
    <w:rsid w:val="00826B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preactive">
    <w:name w:val="floatpanel-preactive"/>
    <w:basedOn w:val="a"/>
    <w:rsid w:val="00826B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abolished">
    <w:name w:val="floatpanel-abolished"/>
    <w:basedOn w:val="a"/>
    <w:rsid w:val="00826B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inwork">
    <w:name w:val="floatpanel-inwork"/>
    <w:basedOn w:val="a"/>
    <w:rsid w:val="00826B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message">
    <w:name w:val="floatpanel-message"/>
    <w:basedOn w:val="a"/>
    <w:rsid w:val="00826B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oldredaction">
    <w:name w:val="floatpanel-oldredaction"/>
    <w:basedOn w:val="a"/>
    <w:rsid w:val="00826B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10"/>
    <w:rsid w:val="00826B10"/>
    <w:rPr>
      <w:bdr w:val="none" w:sz="0" w:space="0" w:color="auto" w:frame="1"/>
    </w:rPr>
  </w:style>
  <w:style w:type="character" w:customStyle="1" w:styleId="s15">
    <w:name w:val="s15"/>
    <w:basedOn w:val="a0"/>
    <w:rsid w:val="00826B10"/>
  </w:style>
  <w:style w:type="character" w:customStyle="1" w:styleId="s100">
    <w:name w:val="s100"/>
    <w:rsid w:val="00826B10"/>
    <w:rPr>
      <w:color w:val="000000"/>
    </w:rPr>
  </w:style>
  <w:style w:type="character" w:customStyle="1" w:styleId="s6">
    <w:name w:val="s6"/>
    <w:rsid w:val="00826B10"/>
    <w:rPr>
      <w:color w:val="808000"/>
    </w:rPr>
  </w:style>
  <w:style w:type="character" w:customStyle="1" w:styleId="s5">
    <w:name w:val="s5"/>
    <w:rsid w:val="00826B10"/>
    <w:rPr>
      <w:color w:val="808080"/>
    </w:rPr>
  </w:style>
  <w:style w:type="character" w:customStyle="1" w:styleId="s91">
    <w:name w:val="s91"/>
    <w:rsid w:val="00826B10"/>
    <w:rPr>
      <w:vanish/>
      <w:webHidden w:val="0"/>
      <w:bdr w:val="none" w:sz="0" w:space="0" w:color="auto" w:frame="1"/>
      <w:specVanish w:val="0"/>
    </w:rPr>
  </w:style>
  <w:style w:type="character" w:customStyle="1" w:styleId="s31">
    <w:name w:val="s31"/>
    <w:rsid w:val="00826B10"/>
    <w:rPr>
      <w:vanish/>
      <w:webHidden w:val="0"/>
      <w:color w:val="FF0000"/>
      <w:specVanish w:val="0"/>
    </w:rPr>
  </w:style>
  <w:style w:type="table" w:customStyle="1" w:styleId="12">
    <w:name w:val="Сетка таблицы1"/>
    <w:basedOn w:val="a1"/>
    <w:next w:val="af2"/>
    <w:uiPriority w:val="59"/>
    <w:rsid w:val="00826B1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uiPriority w:val="1"/>
    <w:qFormat/>
    <w:rsid w:val="00826B10"/>
    <w:pPr>
      <w:spacing w:after="0" w:line="240" w:lineRule="auto"/>
    </w:pPr>
    <w:rPr>
      <w:rFonts w:ascii="Calibri" w:eastAsia="Calibri" w:hAnsi="Calibri" w:cs="Times New Roman"/>
    </w:rPr>
  </w:style>
  <w:style w:type="paragraph" w:styleId="af6">
    <w:name w:val="Normal (Web)"/>
    <w:basedOn w:val="a"/>
    <w:uiPriority w:val="99"/>
    <w:unhideWhenUsed/>
    <w:rsid w:val="00826B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9">
    <w:name w:val="s19"/>
    <w:rsid w:val="00826B10"/>
    <w:rPr>
      <w:rFonts w:ascii="Times New Roman" w:hAnsi="Times New Roman" w:cs="Times New Roman" w:hint="default"/>
      <w:b w:val="0"/>
      <w:bCs w:val="0"/>
      <w:i w:val="0"/>
      <w:iCs w:val="0"/>
      <w:color w:val="008000"/>
    </w:rPr>
  </w:style>
  <w:style w:type="character" w:customStyle="1" w:styleId="af1">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0"/>
    <w:uiPriority w:val="34"/>
    <w:locked/>
    <w:rsid w:val="00930313"/>
    <w:rPr>
      <w:rFonts w:ascii="Times New Roman" w:eastAsia="Calibri" w:hAnsi="Times New Roman" w:cs="Times New Roman"/>
      <w:sz w:val="24"/>
    </w:rPr>
  </w:style>
  <w:style w:type="character" w:customStyle="1" w:styleId="10">
    <w:name w:val="Заголовок 1 Знак"/>
    <w:basedOn w:val="a0"/>
    <w:link w:val="1"/>
    <w:uiPriority w:val="99"/>
    <w:rsid w:val="00012C97"/>
    <w:rPr>
      <w:rFonts w:ascii="Times New Roman" w:eastAsia="Times New Roman" w:hAnsi="Times New Roman" w:cs="Times New Roman"/>
      <w:b/>
      <w:color w:val="000000"/>
      <w:sz w:val="48"/>
      <w:szCs w:val="48"/>
      <w:lang w:eastAsia="ru-RU"/>
    </w:rPr>
  </w:style>
  <w:style w:type="character" w:customStyle="1" w:styleId="20">
    <w:name w:val="Заголовок 2 Знак"/>
    <w:basedOn w:val="a0"/>
    <w:link w:val="2"/>
    <w:rsid w:val="00012C97"/>
    <w:rPr>
      <w:rFonts w:ascii="Times New Roman" w:eastAsia="Times New Roman" w:hAnsi="Times New Roman" w:cs="Times New Roman"/>
      <w:b/>
      <w:color w:val="000000"/>
      <w:sz w:val="36"/>
      <w:szCs w:val="36"/>
      <w:lang w:eastAsia="ru-RU"/>
    </w:rPr>
  </w:style>
  <w:style w:type="character" w:customStyle="1" w:styleId="30">
    <w:name w:val="Заголовок 3 Знак"/>
    <w:basedOn w:val="a0"/>
    <w:link w:val="3"/>
    <w:rsid w:val="00012C97"/>
    <w:rPr>
      <w:rFonts w:ascii="Times New Roman" w:eastAsia="Times New Roman" w:hAnsi="Times New Roman" w:cs="Times New Roman"/>
      <w:b/>
      <w:color w:val="000000"/>
      <w:sz w:val="28"/>
      <w:szCs w:val="28"/>
      <w:lang w:eastAsia="ru-RU"/>
    </w:rPr>
  </w:style>
  <w:style w:type="character" w:customStyle="1" w:styleId="40">
    <w:name w:val="Заголовок 4 Знак"/>
    <w:basedOn w:val="a0"/>
    <w:link w:val="4"/>
    <w:rsid w:val="00012C97"/>
    <w:rPr>
      <w:rFonts w:ascii="Times New Roman" w:eastAsia="Times New Roman" w:hAnsi="Times New Roman" w:cs="Times New Roman"/>
      <w:b/>
      <w:color w:val="000000"/>
      <w:sz w:val="24"/>
      <w:szCs w:val="24"/>
      <w:lang w:eastAsia="ru-RU"/>
    </w:rPr>
  </w:style>
  <w:style w:type="character" w:customStyle="1" w:styleId="50">
    <w:name w:val="Заголовок 5 Знак"/>
    <w:basedOn w:val="a0"/>
    <w:link w:val="5"/>
    <w:rsid w:val="00012C97"/>
    <w:rPr>
      <w:rFonts w:ascii="Times New Roman" w:eastAsia="Times New Roman" w:hAnsi="Times New Roman" w:cs="Times New Roman"/>
      <w:b/>
      <w:color w:val="000000"/>
      <w:lang w:eastAsia="ru-RU"/>
    </w:rPr>
  </w:style>
  <w:style w:type="character" w:customStyle="1" w:styleId="60">
    <w:name w:val="Заголовок 6 Знак"/>
    <w:basedOn w:val="a0"/>
    <w:link w:val="6"/>
    <w:rsid w:val="00012C97"/>
    <w:rPr>
      <w:rFonts w:ascii="Times New Roman" w:eastAsia="Times New Roman" w:hAnsi="Times New Roman" w:cs="Times New Roman"/>
      <w:b/>
      <w:color w:val="000000"/>
      <w:sz w:val="20"/>
      <w:szCs w:val="20"/>
      <w:lang w:eastAsia="ru-RU"/>
    </w:rPr>
  </w:style>
  <w:style w:type="numbering" w:customStyle="1" w:styleId="21">
    <w:name w:val="Нет списка2"/>
    <w:next w:val="a2"/>
    <w:uiPriority w:val="99"/>
    <w:semiHidden/>
    <w:unhideWhenUsed/>
    <w:rsid w:val="00012C97"/>
  </w:style>
  <w:style w:type="table" w:customStyle="1" w:styleId="TableNormal">
    <w:name w:val="Table Normal"/>
    <w:rsid w:val="00012C97"/>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paragraph" w:styleId="af7">
    <w:name w:val="Title"/>
    <w:basedOn w:val="a"/>
    <w:next w:val="a"/>
    <w:link w:val="af8"/>
    <w:rsid w:val="00012C97"/>
    <w:pPr>
      <w:keepNext/>
      <w:keepLines/>
      <w:widowControl w:val="0"/>
      <w:spacing w:before="480" w:after="120" w:line="240" w:lineRule="auto"/>
      <w:contextualSpacing/>
    </w:pPr>
    <w:rPr>
      <w:rFonts w:ascii="Times New Roman" w:eastAsia="Times New Roman" w:hAnsi="Times New Roman" w:cs="Times New Roman"/>
      <w:b/>
      <w:color w:val="000000"/>
      <w:sz w:val="72"/>
      <w:szCs w:val="72"/>
      <w:lang w:eastAsia="ru-RU"/>
    </w:rPr>
  </w:style>
  <w:style w:type="character" w:customStyle="1" w:styleId="af8">
    <w:name w:val="Название Знак"/>
    <w:basedOn w:val="a0"/>
    <w:link w:val="af7"/>
    <w:rsid w:val="00012C97"/>
    <w:rPr>
      <w:rFonts w:ascii="Times New Roman" w:eastAsia="Times New Roman" w:hAnsi="Times New Roman" w:cs="Times New Roman"/>
      <w:b/>
      <w:color w:val="000000"/>
      <w:sz w:val="72"/>
      <w:szCs w:val="72"/>
      <w:lang w:eastAsia="ru-RU"/>
    </w:rPr>
  </w:style>
  <w:style w:type="paragraph" w:styleId="af9">
    <w:name w:val="Subtitle"/>
    <w:basedOn w:val="a"/>
    <w:next w:val="a"/>
    <w:link w:val="afa"/>
    <w:rsid w:val="00012C97"/>
    <w:pPr>
      <w:keepNext/>
      <w:keepLines/>
      <w:widowControl w:val="0"/>
      <w:spacing w:before="360" w:after="80" w:line="240" w:lineRule="auto"/>
      <w:contextualSpacing/>
    </w:pPr>
    <w:rPr>
      <w:rFonts w:ascii="Georgia" w:eastAsia="Georgia" w:hAnsi="Georgia" w:cs="Georgia"/>
      <w:i/>
      <w:color w:val="666666"/>
      <w:sz w:val="48"/>
      <w:szCs w:val="48"/>
      <w:lang w:eastAsia="ru-RU"/>
    </w:rPr>
  </w:style>
  <w:style w:type="character" w:customStyle="1" w:styleId="afa">
    <w:name w:val="Подзаголовок Знак"/>
    <w:basedOn w:val="a0"/>
    <w:link w:val="af9"/>
    <w:rsid w:val="00012C97"/>
    <w:rPr>
      <w:rFonts w:ascii="Georgia" w:eastAsia="Georgia" w:hAnsi="Georgia" w:cs="Georgia"/>
      <w:i/>
      <w:color w:val="666666"/>
      <w:sz w:val="48"/>
      <w:szCs w:val="48"/>
      <w:lang w:eastAsia="ru-RU"/>
    </w:rPr>
  </w:style>
  <w:style w:type="table" w:customStyle="1" w:styleId="13">
    <w:name w:val="1"/>
    <w:basedOn w:val="TableNormal"/>
    <w:rsid w:val="00012C97"/>
    <w:tblPr>
      <w:tblStyleRowBandSize w:val="1"/>
      <w:tblStyleColBandSize w:val="1"/>
      <w:tblCellMar>
        <w:top w:w="0" w:type="dxa"/>
        <w:left w:w="108" w:type="dxa"/>
        <w:bottom w:w="0" w:type="dxa"/>
        <w:right w:w="108" w:type="dxa"/>
      </w:tblCellMar>
    </w:tblPr>
  </w:style>
  <w:style w:type="paragraph" w:customStyle="1" w:styleId="ConsPlusNormal">
    <w:name w:val="ConsPlusNormal"/>
    <w:rsid w:val="00012C97"/>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b">
    <w:name w:val="Revision"/>
    <w:hidden/>
    <w:uiPriority w:val="99"/>
    <w:semiHidden/>
    <w:rsid w:val="00012C97"/>
    <w:pPr>
      <w:spacing w:after="0" w:line="240" w:lineRule="auto"/>
    </w:pPr>
    <w:rPr>
      <w:rFonts w:ascii="Times New Roman" w:eastAsia="Times New Roman" w:hAnsi="Times New Roman" w:cs="Times New Roman"/>
      <w:color w:val="000000"/>
      <w:sz w:val="20"/>
      <w:szCs w:val="20"/>
      <w:lang w:eastAsia="ru-RU"/>
    </w:rPr>
  </w:style>
  <w:style w:type="table" w:customStyle="1" w:styleId="22">
    <w:name w:val="Сетка таблицы2"/>
    <w:basedOn w:val="a1"/>
    <w:next w:val="af2"/>
    <w:uiPriority w:val="99"/>
    <w:rsid w:val="00012C97"/>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7">
    <w:name w:val="s7"/>
    <w:rsid w:val="00012C97"/>
    <w:rPr>
      <w:rFonts w:ascii="Courier New" w:hAnsi="Courier New" w:cs="Courier New" w:hint="default"/>
      <w:b w:val="0"/>
      <w:bCs w:val="0"/>
      <w:color w:val="000000"/>
    </w:rPr>
  </w:style>
  <w:style w:type="character" w:customStyle="1" w:styleId="s16">
    <w:name w:val="s16"/>
    <w:rsid w:val="00012C97"/>
    <w:rPr>
      <w:rFonts w:ascii="Times New Roman" w:hAnsi="Times New Roman" w:cs="Times New Roman" w:hint="default"/>
      <w:b w:val="0"/>
      <w:bCs w:val="0"/>
      <w:i/>
      <w:iCs/>
      <w:caps w:val="0"/>
      <w:color w:val="000000"/>
    </w:rPr>
  </w:style>
  <w:style w:type="character" w:customStyle="1" w:styleId="s17">
    <w:name w:val="s17"/>
    <w:rsid w:val="00012C97"/>
    <w:rPr>
      <w:rFonts w:ascii="Times New Roman" w:hAnsi="Times New Roman" w:cs="Times New Roman" w:hint="default"/>
      <w:b w:val="0"/>
      <w:bCs w:val="0"/>
      <w:color w:val="000000"/>
    </w:rPr>
  </w:style>
  <w:style w:type="character" w:customStyle="1" w:styleId="s18">
    <w:name w:val="s18"/>
    <w:rsid w:val="00012C97"/>
    <w:rPr>
      <w:rFonts w:ascii="Times New Roman" w:hAnsi="Times New Roman" w:cs="Times New Roman" w:hint="default"/>
      <w:b w:val="0"/>
      <w:bCs w:val="0"/>
      <w:color w:val="000000"/>
    </w:rPr>
  </w:style>
  <w:style w:type="character" w:customStyle="1" w:styleId="s11">
    <w:name w:val="s11"/>
    <w:rsid w:val="00012C97"/>
    <w:rPr>
      <w:rFonts w:ascii="Courier New" w:hAnsi="Courier New" w:cs="Courier New" w:hint="default"/>
      <w:b/>
      <w:bCs/>
      <w:color w:val="000000"/>
    </w:rPr>
  </w:style>
  <w:style w:type="character" w:customStyle="1" w:styleId="s12">
    <w:name w:val="s12"/>
    <w:rsid w:val="00012C97"/>
    <w:rPr>
      <w:rFonts w:ascii="Courier New" w:hAnsi="Courier New" w:cs="Courier New" w:hint="default"/>
      <w:b w:val="0"/>
      <w:bCs w:val="0"/>
      <w:color w:val="333399"/>
      <w:u w:val="single"/>
    </w:rPr>
  </w:style>
  <w:style w:type="character" w:customStyle="1" w:styleId="s13">
    <w:name w:val="s13"/>
    <w:rsid w:val="00012C97"/>
    <w:rPr>
      <w:rFonts w:ascii="Courier New" w:hAnsi="Courier New" w:cs="Courier New" w:hint="default"/>
      <w:i/>
      <w:iCs/>
      <w:color w:val="FF0000"/>
    </w:rPr>
  </w:style>
  <w:style w:type="character" w:customStyle="1" w:styleId="s14">
    <w:name w:val="s14"/>
    <w:rsid w:val="00012C97"/>
    <w:rPr>
      <w:rFonts w:ascii="Courier New" w:hAnsi="Courier New" w:cs="Courier New" w:hint="default"/>
      <w:color w:val="008000"/>
    </w:rPr>
  </w:style>
  <w:style w:type="character" w:customStyle="1" w:styleId="afc">
    <w:name w:val="a"/>
    <w:basedOn w:val="a0"/>
    <w:rsid w:val="00012C97"/>
  </w:style>
  <w:style w:type="numbering" w:customStyle="1" w:styleId="120">
    <w:name w:val="Нет списка12"/>
    <w:next w:val="a2"/>
    <w:uiPriority w:val="99"/>
    <w:semiHidden/>
    <w:unhideWhenUsed/>
    <w:rsid w:val="00012C97"/>
  </w:style>
  <w:style w:type="character" w:customStyle="1" w:styleId="Heading1Char">
    <w:name w:val="Heading 1 Char"/>
    <w:uiPriority w:val="99"/>
    <w:locked/>
    <w:rsid w:val="00012C97"/>
    <w:rPr>
      <w:rFonts w:ascii="Cambria" w:hAnsi="Cambria" w:cs="Times New Roman"/>
      <w:b/>
      <w:bCs/>
      <w:kern w:val="32"/>
      <w:sz w:val="32"/>
      <w:szCs w:val="32"/>
      <w:lang w:eastAsia="en-US"/>
    </w:rPr>
  </w:style>
  <w:style w:type="character" w:customStyle="1" w:styleId="S00">
    <w:name w:val="S0"/>
    <w:uiPriority w:val="99"/>
    <w:rsid w:val="00012C97"/>
    <w:rPr>
      <w:rFonts w:ascii="Times New Roman" w:hAnsi="Times New Roman"/>
      <w:color w:val="000000"/>
      <w:sz w:val="24"/>
      <w:u w:val="none"/>
      <w:effect w:val="none"/>
    </w:rPr>
  </w:style>
  <w:style w:type="character" w:customStyle="1" w:styleId="s000">
    <w:name w:val="s00"/>
    <w:uiPriority w:val="99"/>
    <w:rsid w:val="00012C97"/>
    <w:rPr>
      <w:rFonts w:ascii="Times New Roman" w:hAnsi="Times New Roman" w:cs="Times New Roman"/>
      <w:color w:val="000000"/>
    </w:rPr>
  </w:style>
  <w:style w:type="character" w:customStyle="1" w:styleId="s01">
    <w:name w:val="s01"/>
    <w:uiPriority w:val="99"/>
    <w:rsid w:val="00012C97"/>
    <w:rPr>
      <w:rFonts w:ascii="Times New Roman" w:hAnsi="Times New Roman" w:cs="Times New Roman"/>
      <w:color w:val="000000"/>
    </w:rPr>
  </w:style>
  <w:style w:type="character" w:customStyle="1" w:styleId="highlightselected">
    <w:name w:val="highlight selected"/>
    <w:uiPriority w:val="99"/>
    <w:rsid w:val="00012C97"/>
    <w:rPr>
      <w:rFonts w:cs="Times New Roman"/>
    </w:rPr>
  </w:style>
  <w:style w:type="character" w:customStyle="1" w:styleId="s202">
    <w:name w:val="s202"/>
    <w:rsid w:val="00012C97"/>
    <w:rPr>
      <w:rFonts w:cs="Times New Roman"/>
    </w:rPr>
  </w:style>
  <w:style w:type="character" w:customStyle="1" w:styleId="apple-converted-space">
    <w:name w:val="apple-converted-space"/>
    <w:rsid w:val="00012C97"/>
  </w:style>
  <w:style w:type="character" w:customStyle="1" w:styleId="HTML1">
    <w:name w:val="Стандартный HTML Знак1"/>
    <w:basedOn w:val="a0"/>
    <w:uiPriority w:val="99"/>
    <w:semiHidden/>
    <w:rsid w:val="00012C97"/>
    <w:rPr>
      <w:rFonts w:ascii="Consolas" w:eastAsia="Calibri"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3901">
      <w:bodyDiv w:val="1"/>
      <w:marLeft w:val="0"/>
      <w:marRight w:val="0"/>
      <w:marTop w:val="0"/>
      <w:marBottom w:val="0"/>
      <w:divBdr>
        <w:top w:val="none" w:sz="0" w:space="0" w:color="auto"/>
        <w:left w:val="none" w:sz="0" w:space="0" w:color="auto"/>
        <w:bottom w:val="none" w:sz="0" w:space="0" w:color="auto"/>
        <w:right w:val="none" w:sz="0" w:space="0" w:color="auto"/>
      </w:divBdr>
    </w:div>
    <w:div w:id="96751242">
      <w:bodyDiv w:val="1"/>
      <w:marLeft w:val="0"/>
      <w:marRight w:val="0"/>
      <w:marTop w:val="0"/>
      <w:marBottom w:val="0"/>
      <w:divBdr>
        <w:top w:val="none" w:sz="0" w:space="0" w:color="auto"/>
        <w:left w:val="none" w:sz="0" w:space="0" w:color="auto"/>
        <w:bottom w:val="none" w:sz="0" w:space="0" w:color="auto"/>
        <w:right w:val="none" w:sz="0" w:space="0" w:color="auto"/>
      </w:divBdr>
    </w:div>
    <w:div w:id="180633764">
      <w:bodyDiv w:val="1"/>
      <w:marLeft w:val="0"/>
      <w:marRight w:val="0"/>
      <w:marTop w:val="0"/>
      <w:marBottom w:val="0"/>
      <w:divBdr>
        <w:top w:val="none" w:sz="0" w:space="0" w:color="auto"/>
        <w:left w:val="none" w:sz="0" w:space="0" w:color="auto"/>
        <w:bottom w:val="none" w:sz="0" w:space="0" w:color="auto"/>
        <w:right w:val="none" w:sz="0" w:space="0" w:color="auto"/>
      </w:divBdr>
    </w:div>
    <w:div w:id="212739445">
      <w:bodyDiv w:val="1"/>
      <w:marLeft w:val="0"/>
      <w:marRight w:val="0"/>
      <w:marTop w:val="0"/>
      <w:marBottom w:val="0"/>
      <w:divBdr>
        <w:top w:val="none" w:sz="0" w:space="0" w:color="auto"/>
        <w:left w:val="none" w:sz="0" w:space="0" w:color="auto"/>
        <w:bottom w:val="none" w:sz="0" w:space="0" w:color="auto"/>
        <w:right w:val="none" w:sz="0" w:space="0" w:color="auto"/>
      </w:divBdr>
    </w:div>
    <w:div w:id="254293626">
      <w:bodyDiv w:val="1"/>
      <w:marLeft w:val="0"/>
      <w:marRight w:val="0"/>
      <w:marTop w:val="0"/>
      <w:marBottom w:val="0"/>
      <w:divBdr>
        <w:top w:val="none" w:sz="0" w:space="0" w:color="auto"/>
        <w:left w:val="none" w:sz="0" w:space="0" w:color="auto"/>
        <w:bottom w:val="none" w:sz="0" w:space="0" w:color="auto"/>
        <w:right w:val="none" w:sz="0" w:space="0" w:color="auto"/>
      </w:divBdr>
    </w:div>
    <w:div w:id="267157290">
      <w:bodyDiv w:val="1"/>
      <w:marLeft w:val="0"/>
      <w:marRight w:val="0"/>
      <w:marTop w:val="0"/>
      <w:marBottom w:val="0"/>
      <w:divBdr>
        <w:top w:val="none" w:sz="0" w:space="0" w:color="auto"/>
        <w:left w:val="none" w:sz="0" w:space="0" w:color="auto"/>
        <w:bottom w:val="none" w:sz="0" w:space="0" w:color="auto"/>
        <w:right w:val="none" w:sz="0" w:space="0" w:color="auto"/>
      </w:divBdr>
    </w:div>
    <w:div w:id="318192832">
      <w:bodyDiv w:val="1"/>
      <w:marLeft w:val="0"/>
      <w:marRight w:val="0"/>
      <w:marTop w:val="0"/>
      <w:marBottom w:val="0"/>
      <w:divBdr>
        <w:top w:val="none" w:sz="0" w:space="0" w:color="auto"/>
        <w:left w:val="none" w:sz="0" w:space="0" w:color="auto"/>
        <w:bottom w:val="none" w:sz="0" w:space="0" w:color="auto"/>
        <w:right w:val="none" w:sz="0" w:space="0" w:color="auto"/>
      </w:divBdr>
    </w:div>
    <w:div w:id="356392296">
      <w:bodyDiv w:val="1"/>
      <w:marLeft w:val="0"/>
      <w:marRight w:val="0"/>
      <w:marTop w:val="0"/>
      <w:marBottom w:val="0"/>
      <w:divBdr>
        <w:top w:val="none" w:sz="0" w:space="0" w:color="auto"/>
        <w:left w:val="none" w:sz="0" w:space="0" w:color="auto"/>
        <w:bottom w:val="none" w:sz="0" w:space="0" w:color="auto"/>
        <w:right w:val="none" w:sz="0" w:space="0" w:color="auto"/>
      </w:divBdr>
    </w:div>
    <w:div w:id="357196390">
      <w:bodyDiv w:val="1"/>
      <w:marLeft w:val="0"/>
      <w:marRight w:val="0"/>
      <w:marTop w:val="0"/>
      <w:marBottom w:val="0"/>
      <w:divBdr>
        <w:top w:val="none" w:sz="0" w:space="0" w:color="auto"/>
        <w:left w:val="none" w:sz="0" w:space="0" w:color="auto"/>
        <w:bottom w:val="none" w:sz="0" w:space="0" w:color="auto"/>
        <w:right w:val="none" w:sz="0" w:space="0" w:color="auto"/>
      </w:divBdr>
    </w:div>
    <w:div w:id="398402435">
      <w:bodyDiv w:val="1"/>
      <w:marLeft w:val="0"/>
      <w:marRight w:val="0"/>
      <w:marTop w:val="0"/>
      <w:marBottom w:val="0"/>
      <w:divBdr>
        <w:top w:val="none" w:sz="0" w:space="0" w:color="auto"/>
        <w:left w:val="none" w:sz="0" w:space="0" w:color="auto"/>
        <w:bottom w:val="none" w:sz="0" w:space="0" w:color="auto"/>
        <w:right w:val="none" w:sz="0" w:space="0" w:color="auto"/>
      </w:divBdr>
    </w:div>
    <w:div w:id="460657068">
      <w:bodyDiv w:val="1"/>
      <w:marLeft w:val="0"/>
      <w:marRight w:val="0"/>
      <w:marTop w:val="0"/>
      <w:marBottom w:val="0"/>
      <w:divBdr>
        <w:top w:val="none" w:sz="0" w:space="0" w:color="auto"/>
        <w:left w:val="none" w:sz="0" w:space="0" w:color="auto"/>
        <w:bottom w:val="none" w:sz="0" w:space="0" w:color="auto"/>
        <w:right w:val="none" w:sz="0" w:space="0" w:color="auto"/>
      </w:divBdr>
    </w:div>
    <w:div w:id="494802378">
      <w:bodyDiv w:val="1"/>
      <w:marLeft w:val="0"/>
      <w:marRight w:val="0"/>
      <w:marTop w:val="0"/>
      <w:marBottom w:val="0"/>
      <w:divBdr>
        <w:top w:val="none" w:sz="0" w:space="0" w:color="auto"/>
        <w:left w:val="none" w:sz="0" w:space="0" w:color="auto"/>
        <w:bottom w:val="none" w:sz="0" w:space="0" w:color="auto"/>
        <w:right w:val="none" w:sz="0" w:space="0" w:color="auto"/>
      </w:divBdr>
    </w:div>
    <w:div w:id="564099105">
      <w:bodyDiv w:val="1"/>
      <w:marLeft w:val="0"/>
      <w:marRight w:val="0"/>
      <w:marTop w:val="0"/>
      <w:marBottom w:val="0"/>
      <w:divBdr>
        <w:top w:val="none" w:sz="0" w:space="0" w:color="auto"/>
        <w:left w:val="none" w:sz="0" w:space="0" w:color="auto"/>
        <w:bottom w:val="none" w:sz="0" w:space="0" w:color="auto"/>
        <w:right w:val="none" w:sz="0" w:space="0" w:color="auto"/>
      </w:divBdr>
    </w:div>
    <w:div w:id="585767534">
      <w:bodyDiv w:val="1"/>
      <w:marLeft w:val="0"/>
      <w:marRight w:val="0"/>
      <w:marTop w:val="0"/>
      <w:marBottom w:val="0"/>
      <w:divBdr>
        <w:top w:val="none" w:sz="0" w:space="0" w:color="auto"/>
        <w:left w:val="none" w:sz="0" w:space="0" w:color="auto"/>
        <w:bottom w:val="none" w:sz="0" w:space="0" w:color="auto"/>
        <w:right w:val="none" w:sz="0" w:space="0" w:color="auto"/>
      </w:divBdr>
    </w:div>
    <w:div w:id="631179350">
      <w:bodyDiv w:val="1"/>
      <w:marLeft w:val="0"/>
      <w:marRight w:val="0"/>
      <w:marTop w:val="0"/>
      <w:marBottom w:val="0"/>
      <w:divBdr>
        <w:top w:val="none" w:sz="0" w:space="0" w:color="auto"/>
        <w:left w:val="none" w:sz="0" w:space="0" w:color="auto"/>
        <w:bottom w:val="none" w:sz="0" w:space="0" w:color="auto"/>
        <w:right w:val="none" w:sz="0" w:space="0" w:color="auto"/>
      </w:divBdr>
    </w:div>
    <w:div w:id="749277725">
      <w:bodyDiv w:val="1"/>
      <w:marLeft w:val="0"/>
      <w:marRight w:val="0"/>
      <w:marTop w:val="0"/>
      <w:marBottom w:val="0"/>
      <w:divBdr>
        <w:top w:val="none" w:sz="0" w:space="0" w:color="auto"/>
        <w:left w:val="none" w:sz="0" w:space="0" w:color="auto"/>
        <w:bottom w:val="none" w:sz="0" w:space="0" w:color="auto"/>
        <w:right w:val="none" w:sz="0" w:space="0" w:color="auto"/>
      </w:divBdr>
    </w:div>
    <w:div w:id="784226886">
      <w:bodyDiv w:val="1"/>
      <w:marLeft w:val="0"/>
      <w:marRight w:val="0"/>
      <w:marTop w:val="0"/>
      <w:marBottom w:val="0"/>
      <w:divBdr>
        <w:top w:val="none" w:sz="0" w:space="0" w:color="auto"/>
        <w:left w:val="none" w:sz="0" w:space="0" w:color="auto"/>
        <w:bottom w:val="none" w:sz="0" w:space="0" w:color="auto"/>
        <w:right w:val="none" w:sz="0" w:space="0" w:color="auto"/>
      </w:divBdr>
    </w:div>
    <w:div w:id="793906015">
      <w:bodyDiv w:val="1"/>
      <w:marLeft w:val="0"/>
      <w:marRight w:val="0"/>
      <w:marTop w:val="0"/>
      <w:marBottom w:val="0"/>
      <w:divBdr>
        <w:top w:val="none" w:sz="0" w:space="0" w:color="auto"/>
        <w:left w:val="none" w:sz="0" w:space="0" w:color="auto"/>
        <w:bottom w:val="none" w:sz="0" w:space="0" w:color="auto"/>
        <w:right w:val="none" w:sz="0" w:space="0" w:color="auto"/>
      </w:divBdr>
    </w:div>
    <w:div w:id="831679472">
      <w:bodyDiv w:val="1"/>
      <w:marLeft w:val="0"/>
      <w:marRight w:val="0"/>
      <w:marTop w:val="0"/>
      <w:marBottom w:val="0"/>
      <w:divBdr>
        <w:top w:val="none" w:sz="0" w:space="0" w:color="auto"/>
        <w:left w:val="none" w:sz="0" w:space="0" w:color="auto"/>
        <w:bottom w:val="none" w:sz="0" w:space="0" w:color="auto"/>
        <w:right w:val="none" w:sz="0" w:space="0" w:color="auto"/>
      </w:divBdr>
    </w:div>
    <w:div w:id="838547946">
      <w:bodyDiv w:val="1"/>
      <w:marLeft w:val="0"/>
      <w:marRight w:val="0"/>
      <w:marTop w:val="0"/>
      <w:marBottom w:val="0"/>
      <w:divBdr>
        <w:top w:val="none" w:sz="0" w:space="0" w:color="auto"/>
        <w:left w:val="none" w:sz="0" w:space="0" w:color="auto"/>
        <w:bottom w:val="none" w:sz="0" w:space="0" w:color="auto"/>
        <w:right w:val="none" w:sz="0" w:space="0" w:color="auto"/>
      </w:divBdr>
    </w:div>
    <w:div w:id="1155798345">
      <w:bodyDiv w:val="1"/>
      <w:marLeft w:val="0"/>
      <w:marRight w:val="0"/>
      <w:marTop w:val="0"/>
      <w:marBottom w:val="0"/>
      <w:divBdr>
        <w:top w:val="none" w:sz="0" w:space="0" w:color="auto"/>
        <w:left w:val="none" w:sz="0" w:space="0" w:color="auto"/>
        <w:bottom w:val="none" w:sz="0" w:space="0" w:color="auto"/>
        <w:right w:val="none" w:sz="0" w:space="0" w:color="auto"/>
      </w:divBdr>
    </w:div>
    <w:div w:id="1361930693">
      <w:bodyDiv w:val="1"/>
      <w:marLeft w:val="0"/>
      <w:marRight w:val="0"/>
      <w:marTop w:val="0"/>
      <w:marBottom w:val="0"/>
      <w:divBdr>
        <w:top w:val="none" w:sz="0" w:space="0" w:color="auto"/>
        <w:left w:val="none" w:sz="0" w:space="0" w:color="auto"/>
        <w:bottom w:val="none" w:sz="0" w:space="0" w:color="auto"/>
        <w:right w:val="none" w:sz="0" w:space="0" w:color="auto"/>
      </w:divBdr>
    </w:div>
    <w:div w:id="1503861625">
      <w:bodyDiv w:val="1"/>
      <w:marLeft w:val="0"/>
      <w:marRight w:val="0"/>
      <w:marTop w:val="0"/>
      <w:marBottom w:val="0"/>
      <w:divBdr>
        <w:top w:val="none" w:sz="0" w:space="0" w:color="auto"/>
        <w:left w:val="none" w:sz="0" w:space="0" w:color="auto"/>
        <w:bottom w:val="none" w:sz="0" w:space="0" w:color="auto"/>
        <w:right w:val="none" w:sz="0" w:space="0" w:color="auto"/>
      </w:divBdr>
    </w:div>
    <w:div w:id="1609238642">
      <w:bodyDiv w:val="1"/>
      <w:marLeft w:val="0"/>
      <w:marRight w:val="0"/>
      <w:marTop w:val="0"/>
      <w:marBottom w:val="0"/>
      <w:divBdr>
        <w:top w:val="none" w:sz="0" w:space="0" w:color="auto"/>
        <w:left w:val="none" w:sz="0" w:space="0" w:color="auto"/>
        <w:bottom w:val="none" w:sz="0" w:space="0" w:color="auto"/>
        <w:right w:val="none" w:sz="0" w:space="0" w:color="auto"/>
      </w:divBdr>
    </w:div>
    <w:div w:id="1639918265">
      <w:bodyDiv w:val="1"/>
      <w:marLeft w:val="0"/>
      <w:marRight w:val="0"/>
      <w:marTop w:val="0"/>
      <w:marBottom w:val="0"/>
      <w:divBdr>
        <w:top w:val="none" w:sz="0" w:space="0" w:color="auto"/>
        <w:left w:val="none" w:sz="0" w:space="0" w:color="auto"/>
        <w:bottom w:val="none" w:sz="0" w:space="0" w:color="auto"/>
        <w:right w:val="none" w:sz="0" w:space="0" w:color="auto"/>
      </w:divBdr>
    </w:div>
    <w:div w:id="1684744488">
      <w:bodyDiv w:val="1"/>
      <w:marLeft w:val="0"/>
      <w:marRight w:val="0"/>
      <w:marTop w:val="0"/>
      <w:marBottom w:val="0"/>
      <w:divBdr>
        <w:top w:val="none" w:sz="0" w:space="0" w:color="auto"/>
        <w:left w:val="none" w:sz="0" w:space="0" w:color="auto"/>
        <w:bottom w:val="none" w:sz="0" w:space="0" w:color="auto"/>
        <w:right w:val="none" w:sz="0" w:space="0" w:color="auto"/>
      </w:divBdr>
    </w:div>
    <w:div w:id="1753892124">
      <w:bodyDiv w:val="1"/>
      <w:marLeft w:val="0"/>
      <w:marRight w:val="0"/>
      <w:marTop w:val="0"/>
      <w:marBottom w:val="0"/>
      <w:divBdr>
        <w:top w:val="none" w:sz="0" w:space="0" w:color="auto"/>
        <w:left w:val="none" w:sz="0" w:space="0" w:color="auto"/>
        <w:bottom w:val="none" w:sz="0" w:space="0" w:color="auto"/>
        <w:right w:val="none" w:sz="0" w:space="0" w:color="auto"/>
      </w:divBdr>
    </w:div>
    <w:div w:id="1792556310">
      <w:bodyDiv w:val="1"/>
      <w:marLeft w:val="0"/>
      <w:marRight w:val="0"/>
      <w:marTop w:val="0"/>
      <w:marBottom w:val="0"/>
      <w:divBdr>
        <w:top w:val="none" w:sz="0" w:space="0" w:color="auto"/>
        <w:left w:val="none" w:sz="0" w:space="0" w:color="auto"/>
        <w:bottom w:val="none" w:sz="0" w:space="0" w:color="auto"/>
        <w:right w:val="none" w:sz="0" w:space="0" w:color="auto"/>
      </w:divBdr>
    </w:div>
    <w:div w:id="1904102799">
      <w:bodyDiv w:val="1"/>
      <w:marLeft w:val="0"/>
      <w:marRight w:val="0"/>
      <w:marTop w:val="0"/>
      <w:marBottom w:val="0"/>
      <w:divBdr>
        <w:top w:val="none" w:sz="0" w:space="0" w:color="auto"/>
        <w:left w:val="none" w:sz="0" w:space="0" w:color="auto"/>
        <w:bottom w:val="none" w:sz="0" w:space="0" w:color="auto"/>
        <w:right w:val="none" w:sz="0" w:space="0" w:color="auto"/>
      </w:divBdr>
    </w:div>
    <w:div w:id="2006398345">
      <w:bodyDiv w:val="1"/>
      <w:marLeft w:val="0"/>
      <w:marRight w:val="0"/>
      <w:marTop w:val="0"/>
      <w:marBottom w:val="0"/>
      <w:divBdr>
        <w:top w:val="none" w:sz="0" w:space="0" w:color="auto"/>
        <w:left w:val="none" w:sz="0" w:space="0" w:color="auto"/>
        <w:bottom w:val="none" w:sz="0" w:space="0" w:color="auto"/>
        <w:right w:val="none" w:sz="0" w:space="0" w:color="auto"/>
      </w:divBdr>
    </w:div>
    <w:div w:id="2016959080">
      <w:bodyDiv w:val="1"/>
      <w:marLeft w:val="0"/>
      <w:marRight w:val="0"/>
      <w:marTop w:val="0"/>
      <w:marBottom w:val="0"/>
      <w:divBdr>
        <w:top w:val="none" w:sz="0" w:space="0" w:color="auto"/>
        <w:left w:val="none" w:sz="0" w:space="0" w:color="auto"/>
        <w:bottom w:val="none" w:sz="0" w:space="0" w:color="auto"/>
        <w:right w:val="none" w:sz="0" w:space="0" w:color="auto"/>
      </w:divBdr>
    </w:div>
    <w:div w:id="2123258719">
      <w:bodyDiv w:val="1"/>
      <w:marLeft w:val="0"/>
      <w:marRight w:val="0"/>
      <w:marTop w:val="0"/>
      <w:marBottom w:val="0"/>
      <w:divBdr>
        <w:top w:val="none" w:sz="0" w:space="0" w:color="auto"/>
        <w:left w:val="none" w:sz="0" w:space="0" w:color="auto"/>
        <w:bottom w:val="none" w:sz="0" w:space="0" w:color="auto"/>
        <w:right w:val="none" w:sz="0" w:space="0" w:color="auto"/>
      </w:divBdr>
    </w:div>
    <w:div w:id="214199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jl:38563369.2%20" TargetMode="External"/><Relationship Id="rId117" Type="http://schemas.openxmlformats.org/officeDocument/2006/relationships/header" Target="header48.xml"/><Relationship Id="rId21" Type="http://schemas.openxmlformats.org/officeDocument/2006/relationships/hyperlink" Target="jl:37048398.3800%20" TargetMode="External"/><Relationship Id="rId42" Type="http://schemas.openxmlformats.org/officeDocument/2006/relationships/header" Target="header6.xml"/><Relationship Id="rId47" Type="http://schemas.openxmlformats.org/officeDocument/2006/relationships/header" Target="header10.xml"/><Relationship Id="rId63" Type="http://schemas.openxmlformats.org/officeDocument/2006/relationships/hyperlink" Target="http://www.nationalbank.kz" TargetMode="External"/><Relationship Id="rId68" Type="http://schemas.openxmlformats.org/officeDocument/2006/relationships/hyperlink" Target="http://www.nationalbank.kz" TargetMode="External"/><Relationship Id="rId84" Type="http://schemas.openxmlformats.org/officeDocument/2006/relationships/hyperlink" Target="http://www.nationalbank.kz" TargetMode="External"/><Relationship Id="rId89" Type="http://schemas.openxmlformats.org/officeDocument/2006/relationships/header" Target="header35.xml"/><Relationship Id="rId112" Type="http://schemas.openxmlformats.org/officeDocument/2006/relationships/hyperlink" Target="https://kaz.tengrinews.kz/zakon/docs?ngr=V1200008318" TargetMode="External"/><Relationship Id="rId133" Type="http://schemas.openxmlformats.org/officeDocument/2006/relationships/hyperlink" Target="http://www.nationalbank.kz" TargetMode="External"/><Relationship Id="rId138" Type="http://schemas.openxmlformats.org/officeDocument/2006/relationships/fontTable" Target="fontTable.xml"/><Relationship Id="rId16" Type="http://schemas.openxmlformats.org/officeDocument/2006/relationships/hyperlink" Target="jl:31669390.0%20" TargetMode="External"/><Relationship Id="rId107" Type="http://schemas.openxmlformats.org/officeDocument/2006/relationships/hyperlink" Target="jl:31779523.0.1005955245_5" TargetMode="External"/><Relationship Id="rId11" Type="http://schemas.openxmlformats.org/officeDocument/2006/relationships/hyperlink" Target="jl:36252725.500%20" TargetMode="External"/><Relationship Id="rId32" Type="http://schemas.openxmlformats.org/officeDocument/2006/relationships/hyperlink" Target="jl:38563369.5400%20" TargetMode="External"/><Relationship Id="rId37" Type="http://schemas.openxmlformats.org/officeDocument/2006/relationships/header" Target="header2.xml"/><Relationship Id="rId53" Type="http://schemas.openxmlformats.org/officeDocument/2006/relationships/hyperlink" Target="jl:31467478.40%20" TargetMode="External"/><Relationship Id="rId58" Type="http://schemas.openxmlformats.org/officeDocument/2006/relationships/hyperlink" Target="jl:35647723.100.1005286118_6" TargetMode="External"/><Relationship Id="rId74" Type="http://schemas.openxmlformats.org/officeDocument/2006/relationships/header" Target="header28.xml"/><Relationship Id="rId79" Type="http://schemas.openxmlformats.org/officeDocument/2006/relationships/header" Target="header31.xml"/><Relationship Id="rId102" Type="http://schemas.openxmlformats.org/officeDocument/2006/relationships/header" Target="header40.xml"/><Relationship Id="rId123" Type="http://schemas.openxmlformats.org/officeDocument/2006/relationships/header" Target="header51.xml"/><Relationship Id="rId128" Type="http://schemas.openxmlformats.org/officeDocument/2006/relationships/hyperlink" Target="http://www.nationalbank.kz" TargetMode="External"/><Relationship Id="rId5" Type="http://schemas.openxmlformats.org/officeDocument/2006/relationships/settings" Target="settings.xml"/><Relationship Id="rId90" Type="http://schemas.openxmlformats.org/officeDocument/2006/relationships/hyperlink" Target="jl:36252725.100%20" TargetMode="External"/><Relationship Id="rId95" Type="http://schemas.openxmlformats.org/officeDocument/2006/relationships/hyperlink" Target="jl:31779523.9%20" TargetMode="External"/><Relationship Id="rId22" Type="http://schemas.openxmlformats.org/officeDocument/2006/relationships/hyperlink" Target="jl:37048398.3400%20" TargetMode="External"/><Relationship Id="rId27" Type="http://schemas.openxmlformats.org/officeDocument/2006/relationships/hyperlink" Target="jl:38563369.2%20" TargetMode="External"/><Relationship Id="rId43" Type="http://schemas.openxmlformats.org/officeDocument/2006/relationships/header" Target="header7.xml"/><Relationship Id="rId48" Type="http://schemas.openxmlformats.org/officeDocument/2006/relationships/hyperlink" Target="jl:31467478.30.1003971767_0" TargetMode="External"/><Relationship Id="rId64" Type="http://schemas.openxmlformats.org/officeDocument/2006/relationships/header" Target="header21.xml"/><Relationship Id="rId69" Type="http://schemas.openxmlformats.org/officeDocument/2006/relationships/header" Target="header24.xml"/><Relationship Id="rId113" Type="http://schemas.openxmlformats.org/officeDocument/2006/relationships/header" Target="header44.xml"/><Relationship Id="rId118" Type="http://schemas.openxmlformats.org/officeDocument/2006/relationships/hyperlink" Target="http://www.nationalbank.kz" TargetMode="External"/><Relationship Id="rId134" Type="http://schemas.openxmlformats.org/officeDocument/2006/relationships/header" Target="header57.xml"/><Relationship Id="rId13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12.xml"/><Relationship Id="rId72" Type="http://schemas.openxmlformats.org/officeDocument/2006/relationships/hyperlink" Target="http://www.nationalbank.kz" TargetMode="External"/><Relationship Id="rId80" Type="http://schemas.openxmlformats.org/officeDocument/2006/relationships/hyperlink" Target="jl:31779523.9%20" TargetMode="External"/><Relationship Id="rId85" Type="http://schemas.openxmlformats.org/officeDocument/2006/relationships/header" Target="header33.xml"/><Relationship Id="rId93" Type="http://schemas.openxmlformats.org/officeDocument/2006/relationships/header" Target="header36.xml"/><Relationship Id="rId98" Type="http://schemas.openxmlformats.org/officeDocument/2006/relationships/hyperlink" Target="jl:36252725.100%20" TargetMode="External"/><Relationship Id="rId121" Type="http://schemas.openxmlformats.org/officeDocument/2006/relationships/hyperlink" Target="unsaved://ThtmlViewer.htm/Z030000474_" TargetMode="External"/><Relationship Id="rId3" Type="http://schemas.openxmlformats.org/officeDocument/2006/relationships/styles" Target="styles.xml"/><Relationship Id="rId12" Type="http://schemas.openxmlformats.org/officeDocument/2006/relationships/hyperlink" Target="jl:35115636.0%20" TargetMode="External"/><Relationship Id="rId17" Type="http://schemas.openxmlformats.org/officeDocument/2006/relationships/hyperlink" Target="http://zan.gov.kz/" TargetMode="External"/><Relationship Id="rId25" Type="http://schemas.openxmlformats.org/officeDocument/2006/relationships/hyperlink" Target="jl:51021136.480400%20" TargetMode="External"/><Relationship Id="rId33" Type="http://schemas.openxmlformats.org/officeDocument/2006/relationships/hyperlink" Target="jl:51003931.0%20" TargetMode="External"/><Relationship Id="rId38" Type="http://schemas.openxmlformats.org/officeDocument/2006/relationships/header" Target="header3.xml"/><Relationship Id="rId46" Type="http://schemas.openxmlformats.org/officeDocument/2006/relationships/header" Target="header9.xml"/><Relationship Id="rId59" Type="http://schemas.openxmlformats.org/officeDocument/2006/relationships/header" Target="header17.xml"/><Relationship Id="rId67" Type="http://schemas.openxmlformats.org/officeDocument/2006/relationships/hyperlink" Target="jl:37048398.2.1005563926_4" TargetMode="External"/><Relationship Id="rId103" Type="http://schemas.openxmlformats.org/officeDocument/2006/relationships/hyperlink" Target="jl:31779523.9%20" TargetMode="External"/><Relationship Id="rId108" Type="http://schemas.openxmlformats.org/officeDocument/2006/relationships/hyperlink" Target="http://www.nationalbank.kz" TargetMode="External"/><Relationship Id="rId116" Type="http://schemas.openxmlformats.org/officeDocument/2006/relationships/header" Target="header47.xml"/><Relationship Id="rId124" Type="http://schemas.openxmlformats.org/officeDocument/2006/relationships/hyperlink" Target="unsaved://ThtmlViewer.htm/Z030000474_" TargetMode="External"/><Relationship Id="rId129" Type="http://schemas.openxmlformats.org/officeDocument/2006/relationships/header" Target="header54.xml"/><Relationship Id="rId137" Type="http://schemas.openxmlformats.org/officeDocument/2006/relationships/header" Target="header59.xml"/><Relationship Id="rId20" Type="http://schemas.openxmlformats.org/officeDocument/2006/relationships/hyperlink" Target="jl:37048398.3900%20" TargetMode="External"/><Relationship Id="rId41" Type="http://schemas.openxmlformats.org/officeDocument/2006/relationships/header" Target="header5.xml"/><Relationship Id="rId54" Type="http://schemas.openxmlformats.org/officeDocument/2006/relationships/hyperlink" Target="jl:31467478.50%20" TargetMode="External"/><Relationship Id="rId62" Type="http://schemas.openxmlformats.org/officeDocument/2006/relationships/header" Target="header20.xml"/><Relationship Id="rId70" Type="http://schemas.openxmlformats.org/officeDocument/2006/relationships/header" Target="header25.xml"/><Relationship Id="rId75" Type="http://schemas.openxmlformats.org/officeDocument/2006/relationships/header" Target="header29.xml"/><Relationship Id="rId83" Type="http://schemas.openxmlformats.org/officeDocument/2006/relationships/hyperlink" Target="jl:31779523.0.1005955245_5" TargetMode="External"/><Relationship Id="rId88" Type="http://schemas.openxmlformats.org/officeDocument/2006/relationships/hyperlink" Target="jl:51041467.90106.1000268399_8" TargetMode="External"/><Relationship Id="rId91" Type="http://schemas.openxmlformats.org/officeDocument/2006/relationships/hyperlink" Target="jl:31779523.0.1005955245_5" TargetMode="External"/><Relationship Id="rId96" Type="http://schemas.openxmlformats.org/officeDocument/2006/relationships/hyperlink" Target="jl:51041467.90106.1000268399_9" TargetMode="External"/><Relationship Id="rId111" Type="http://schemas.openxmlformats.org/officeDocument/2006/relationships/hyperlink" Target="https://kaz.tengrinews.kz/zakon/docs?ngr=Z030000474_" TargetMode="External"/><Relationship Id="rId132" Type="http://schemas.openxmlformats.org/officeDocument/2006/relationships/header" Target="header56.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adilet.zan.kz/kaz/origins/V1600013939" TargetMode="External"/><Relationship Id="rId23" Type="http://schemas.openxmlformats.org/officeDocument/2006/relationships/hyperlink" Target="jl:37048398.3800%20" TargetMode="External"/><Relationship Id="rId28" Type="http://schemas.openxmlformats.org/officeDocument/2006/relationships/hyperlink" Target="jl:51039594.0%20" TargetMode="External"/><Relationship Id="rId36" Type="http://schemas.openxmlformats.org/officeDocument/2006/relationships/header" Target="header1.xml"/><Relationship Id="rId49" Type="http://schemas.openxmlformats.org/officeDocument/2006/relationships/image" Target="media/image2.jpeg"/><Relationship Id="rId57" Type="http://schemas.openxmlformats.org/officeDocument/2006/relationships/header" Target="header16.xml"/><Relationship Id="rId106" Type="http://schemas.openxmlformats.org/officeDocument/2006/relationships/hyperlink" Target="jl:36252725.100%20" TargetMode="External"/><Relationship Id="rId114" Type="http://schemas.openxmlformats.org/officeDocument/2006/relationships/header" Target="header45.xml"/><Relationship Id="rId119" Type="http://schemas.openxmlformats.org/officeDocument/2006/relationships/header" Target="header49.xml"/><Relationship Id="rId127" Type="http://schemas.openxmlformats.org/officeDocument/2006/relationships/header" Target="header53.xml"/><Relationship Id="rId10" Type="http://schemas.openxmlformats.org/officeDocument/2006/relationships/hyperlink" Target="jl:36252725.100%20" TargetMode="External"/><Relationship Id="rId31" Type="http://schemas.openxmlformats.org/officeDocument/2006/relationships/hyperlink" Target="jl:38563369.1100%20" TargetMode="External"/><Relationship Id="rId44" Type="http://schemas.openxmlformats.org/officeDocument/2006/relationships/hyperlink" Target="http://www.nationalbank.kz" TargetMode="External"/><Relationship Id="rId52" Type="http://schemas.openxmlformats.org/officeDocument/2006/relationships/header" Target="header13.xml"/><Relationship Id="rId60" Type="http://schemas.openxmlformats.org/officeDocument/2006/relationships/header" Target="header18.xml"/><Relationship Id="rId65" Type="http://schemas.openxmlformats.org/officeDocument/2006/relationships/header" Target="header22.xml"/><Relationship Id="rId73" Type="http://schemas.openxmlformats.org/officeDocument/2006/relationships/header" Target="header27.xml"/><Relationship Id="rId78" Type="http://schemas.openxmlformats.org/officeDocument/2006/relationships/header" Target="header30.xml"/><Relationship Id="rId81" Type="http://schemas.openxmlformats.org/officeDocument/2006/relationships/header" Target="header32.xml"/><Relationship Id="rId86" Type="http://schemas.openxmlformats.org/officeDocument/2006/relationships/header" Target="header34.xml"/><Relationship Id="rId94" Type="http://schemas.openxmlformats.org/officeDocument/2006/relationships/header" Target="header37.xml"/><Relationship Id="rId99" Type="http://schemas.openxmlformats.org/officeDocument/2006/relationships/hyperlink" Target="jl:31779523.0.1005955245_5" TargetMode="External"/><Relationship Id="rId101" Type="http://schemas.openxmlformats.org/officeDocument/2006/relationships/header" Target="header39.xml"/><Relationship Id="rId122" Type="http://schemas.openxmlformats.org/officeDocument/2006/relationships/hyperlink" Target="http://www.nationalbank.kz" TargetMode="External"/><Relationship Id="rId130" Type="http://schemas.openxmlformats.org/officeDocument/2006/relationships/header" Target="header55.xml"/><Relationship Id="rId135" Type="http://schemas.openxmlformats.org/officeDocument/2006/relationships/header" Target="header58.xml"/><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hyperlink" Target="http://adilet.zan.kz/kaz/origins/V1500012999" TargetMode="External"/><Relationship Id="rId18" Type="http://schemas.openxmlformats.org/officeDocument/2006/relationships/hyperlink" Target="jl:37048398.11%20" TargetMode="External"/><Relationship Id="rId39" Type="http://schemas.openxmlformats.org/officeDocument/2006/relationships/header" Target="header4.xml"/><Relationship Id="rId109" Type="http://schemas.openxmlformats.org/officeDocument/2006/relationships/header" Target="header42.xml"/><Relationship Id="rId34" Type="http://schemas.openxmlformats.org/officeDocument/2006/relationships/hyperlink" Target="jl:38563369.5%20" TargetMode="External"/><Relationship Id="rId50" Type="http://schemas.openxmlformats.org/officeDocument/2006/relationships/header" Target="header11.xml"/><Relationship Id="rId55" Type="http://schemas.openxmlformats.org/officeDocument/2006/relationships/header" Target="header14.xml"/><Relationship Id="rId76" Type="http://schemas.openxmlformats.org/officeDocument/2006/relationships/hyperlink" Target="jl:36252725.100%20" TargetMode="External"/><Relationship Id="rId97" Type="http://schemas.openxmlformats.org/officeDocument/2006/relationships/header" Target="header38.xml"/><Relationship Id="rId104" Type="http://schemas.openxmlformats.org/officeDocument/2006/relationships/hyperlink" Target="jl:51041467.90106.1000268399_10" TargetMode="External"/><Relationship Id="rId120" Type="http://schemas.openxmlformats.org/officeDocument/2006/relationships/header" Target="header50.xml"/><Relationship Id="rId125" Type="http://schemas.openxmlformats.org/officeDocument/2006/relationships/header" Target="header52.xml"/><Relationship Id="rId7" Type="http://schemas.openxmlformats.org/officeDocument/2006/relationships/footnotes" Target="footnotes.xml"/><Relationship Id="rId71" Type="http://schemas.openxmlformats.org/officeDocument/2006/relationships/header" Target="header26.xml"/><Relationship Id="rId92" Type="http://schemas.openxmlformats.org/officeDocument/2006/relationships/hyperlink" Target="http://www.nationalbank.kz" TargetMode="External"/><Relationship Id="rId2" Type="http://schemas.openxmlformats.org/officeDocument/2006/relationships/numbering" Target="numbering.xml"/><Relationship Id="rId29" Type="http://schemas.openxmlformats.org/officeDocument/2006/relationships/hyperlink" Target="jl:38563369.3%20" TargetMode="External"/><Relationship Id="rId24" Type="http://schemas.openxmlformats.org/officeDocument/2006/relationships/hyperlink" Target="jl:37048398.3400%20" TargetMode="External"/><Relationship Id="rId40" Type="http://schemas.openxmlformats.org/officeDocument/2006/relationships/hyperlink" Target="http://www.nationalbank.kz" TargetMode="External"/><Relationship Id="rId45" Type="http://schemas.openxmlformats.org/officeDocument/2006/relationships/header" Target="header8.xml"/><Relationship Id="rId66" Type="http://schemas.openxmlformats.org/officeDocument/2006/relationships/header" Target="header23.xml"/><Relationship Id="rId87" Type="http://schemas.openxmlformats.org/officeDocument/2006/relationships/hyperlink" Target="jl:31779523.9%20" TargetMode="External"/><Relationship Id="rId110" Type="http://schemas.openxmlformats.org/officeDocument/2006/relationships/header" Target="header43.xml"/><Relationship Id="rId115" Type="http://schemas.openxmlformats.org/officeDocument/2006/relationships/header" Target="header46.xml"/><Relationship Id="rId131" Type="http://schemas.openxmlformats.org/officeDocument/2006/relationships/hyperlink" Target="http://adilet.zan.kz/kaz/docs/Z030000474_" TargetMode="External"/><Relationship Id="rId136" Type="http://schemas.openxmlformats.org/officeDocument/2006/relationships/hyperlink" Target="http://adilet.zan.kz/kaz/docs/Z030000474_" TargetMode="External"/><Relationship Id="rId61" Type="http://schemas.openxmlformats.org/officeDocument/2006/relationships/header" Target="header19.xml"/><Relationship Id="rId82" Type="http://schemas.openxmlformats.org/officeDocument/2006/relationships/hyperlink" Target="jl:36252725.100%20" TargetMode="External"/><Relationship Id="rId19" Type="http://schemas.openxmlformats.org/officeDocument/2006/relationships/hyperlink" Target="jl:37048398.3400%20" TargetMode="External"/><Relationship Id="rId14" Type="http://schemas.openxmlformats.org/officeDocument/2006/relationships/hyperlink" Target="http://adilet.zan.kz/kaz/origins/V1600013314" TargetMode="External"/><Relationship Id="rId30" Type="http://schemas.openxmlformats.org/officeDocument/2006/relationships/hyperlink" Target="jl:38563369.4%20" TargetMode="External"/><Relationship Id="rId35" Type="http://schemas.openxmlformats.org/officeDocument/2006/relationships/hyperlink" Target="jl:38563369.1100%20" TargetMode="External"/><Relationship Id="rId56" Type="http://schemas.openxmlformats.org/officeDocument/2006/relationships/header" Target="header15.xml"/><Relationship Id="rId77" Type="http://schemas.openxmlformats.org/officeDocument/2006/relationships/hyperlink" Target="http://www.nationalbank.kz" TargetMode="External"/><Relationship Id="rId100" Type="http://schemas.openxmlformats.org/officeDocument/2006/relationships/hyperlink" Target="http://www.nationalbank.kz" TargetMode="External"/><Relationship Id="rId105" Type="http://schemas.openxmlformats.org/officeDocument/2006/relationships/header" Target="header41.xml"/><Relationship Id="rId126" Type="http://schemas.openxmlformats.org/officeDocument/2006/relationships/hyperlink" Target="jl:36779958.1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42075-4A31-4317-937E-93B22B248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322</Pages>
  <Words>93139</Words>
  <Characters>530893</Characters>
  <Application>Microsoft Office Word</Application>
  <DocSecurity>0</DocSecurity>
  <Lines>4424</Lines>
  <Paragraphs>1245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622787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Камиля Чекембаева</dc:creator>
  <cp:lastModifiedBy>Айгерим Нургазина</cp:lastModifiedBy>
  <cp:revision>5</cp:revision>
  <cp:lastPrinted>2019-07-30T02:56:00Z</cp:lastPrinted>
  <dcterms:created xsi:type="dcterms:W3CDTF">2019-08-20T11:05:00Z</dcterms:created>
  <dcterms:modified xsi:type="dcterms:W3CDTF">2019-08-21T10:47:00Z</dcterms:modified>
</cp:coreProperties>
</file>