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B66" w:rsidRPr="00E00E30" w:rsidRDefault="00A40B66">
      <w:pPr>
        <w:rPr>
          <w:sz w:val="12"/>
        </w:rPr>
      </w:pPr>
      <w:bookmarkStart w:id="0" w:name="_GoBack"/>
      <w:bookmarkEnd w:id="0"/>
    </w:p>
    <w:p w:rsidR="003D1CCE" w:rsidRDefault="00BE1456" w:rsidP="00550EDC">
      <w:pPr>
        <w:tabs>
          <w:tab w:val="left" w:pos="8640"/>
        </w:tabs>
        <w:spacing w:after="0" w:line="240" w:lineRule="auto"/>
        <w:jc w:val="center"/>
        <w:rPr>
          <w:rFonts w:ascii="Times New Roman" w:eastAsia="Times New Roman" w:hAnsi="Times New Roman"/>
          <w:sz w:val="16"/>
          <w:szCs w:val="28"/>
          <w:lang w:val="kk-KZ" w:eastAsia="ru-RU"/>
        </w:rPr>
      </w:pPr>
      <w:r>
        <w:rPr>
          <w:rFonts w:ascii="Times New Roman" w:eastAsia="Times New Roman" w:hAnsi="Times New Roman"/>
          <w:sz w:val="16"/>
          <w:szCs w:val="28"/>
          <w:lang w:val="kk-KZ" w:eastAsia="ru-RU"/>
        </w:rPr>
        <w:tab/>
      </w:r>
    </w:p>
    <w:p w:rsidR="00550EDC" w:rsidRPr="00653E76" w:rsidRDefault="00550EDC" w:rsidP="00550EDC">
      <w:pPr>
        <w:tabs>
          <w:tab w:val="left" w:pos="8640"/>
        </w:tabs>
        <w:spacing w:after="0" w:line="240" w:lineRule="auto"/>
        <w:jc w:val="center"/>
        <w:rPr>
          <w:rFonts w:ascii="Times New Roman" w:eastAsia="Times New Roman" w:hAnsi="Times New Roman"/>
          <w:i/>
          <w:sz w:val="24"/>
          <w:szCs w:val="24"/>
          <w:lang w:val="kk-KZ" w:eastAsia="ru-RU"/>
        </w:rPr>
      </w:pPr>
      <w:r w:rsidRPr="00653E76">
        <w:rPr>
          <w:rFonts w:ascii="Times New Roman" w:eastAsia="Times New Roman" w:hAnsi="Times New Roman"/>
          <w:i/>
          <w:sz w:val="24"/>
          <w:szCs w:val="24"/>
          <w:lang w:val="kk-KZ" w:eastAsia="ru-RU"/>
        </w:rPr>
        <w:t>Қ Р Әділет министрлігінде 201</w:t>
      </w:r>
      <w:r w:rsidRPr="00550EDC">
        <w:rPr>
          <w:rFonts w:ascii="Times New Roman" w:eastAsia="Times New Roman" w:hAnsi="Times New Roman"/>
          <w:i/>
          <w:sz w:val="24"/>
          <w:szCs w:val="24"/>
          <w:lang w:val="kk-KZ" w:eastAsia="ru-RU"/>
        </w:rPr>
        <w:t>7</w:t>
      </w:r>
      <w:r w:rsidRPr="00653E76">
        <w:rPr>
          <w:rFonts w:ascii="Times New Roman" w:eastAsia="Times New Roman" w:hAnsi="Times New Roman"/>
          <w:i/>
          <w:sz w:val="24"/>
          <w:szCs w:val="24"/>
          <w:lang w:val="kk-KZ" w:eastAsia="ru-RU"/>
        </w:rPr>
        <w:t xml:space="preserve"> жылғы </w:t>
      </w:r>
      <w:r>
        <w:rPr>
          <w:rFonts w:ascii="Times New Roman" w:eastAsia="Times New Roman" w:hAnsi="Times New Roman"/>
          <w:i/>
          <w:sz w:val="24"/>
          <w:szCs w:val="24"/>
          <w:lang w:val="kk-KZ" w:eastAsia="ru-RU"/>
        </w:rPr>
        <w:t>12</w:t>
      </w:r>
      <w:r w:rsidRPr="000B3646">
        <w:rPr>
          <w:rFonts w:ascii="Times New Roman" w:eastAsia="Times New Roman" w:hAnsi="Times New Roman"/>
          <w:i/>
          <w:sz w:val="24"/>
          <w:szCs w:val="24"/>
          <w:lang w:val="kk-KZ" w:eastAsia="ru-RU"/>
        </w:rPr>
        <w:t>-ш</w:t>
      </w:r>
      <w:r>
        <w:rPr>
          <w:rFonts w:ascii="Times New Roman" w:eastAsia="Times New Roman" w:hAnsi="Times New Roman"/>
          <w:i/>
          <w:sz w:val="24"/>
          <w:szCs w:val="24"/>
          <w:lang w:val="kk-KZ" w:eastAsia="ru-RU"/>
        </w:rPr>
        <w:t>і</w:t>
      </w:r>
      <w:r w:rsidRPr="000B3646">
        <w:rPr>
          <w:rFonts w:ascii="Times New Roman" w:eastAsia="Times New Roman" w:hAnsi="Times New Roman"/>
          <w:i/>
          <w:sz w:val="24"/>
          <w:szCs w:val="24"/>
          <w:lang w:val="kk-KZ" w:eastAsia="ru-RU"/>
        </w:rPr>
        <w:t xml:space="preserve"> қ</w:t>
      </w:r>
      <w:r>
        <w:rPr>
          <w:rFonts w:ascii="Times New Roman" w:eastAsia="Times New Roman" w:hAnsi="Times New Roman"/>
          <w:i/>
          <w:sz w:val="24"/>
          <w:szCs w:val="24"/>
          <w:lang w:val="kk-KZ" w:eastAsia="ru-RU"/>
        </w:rPr>
        <w:t>азанда</w:t>
      </w:r>
      <w:r>
        <w:rPr>
          <w:lang w:val="kk-KZ"/>
        </w:rPr>
        <w:t xml:space="preserve"> </w:t>
      </w:r>
      <w:r w:rsidRPr="00653E76">
        <w:rPr>
          <w:rFonts w:ascii="Times New Roman" w:eastAsia="Times New Roman" w:hAnsi="Times New Roman"/>
          <w:i/>
          <w:sz w:val="24"/>
          <w:szCs w:val="24"/>
          <w:lang w:val="kk-KZ" w:eastAsia="ru-RU"/>
        </w:rPr>
        <w:t>№ 1</w:t>
      </w:r>
      <w:r>
        <w:rPr>
          <w:rFonts w:ascii="Times New Roman" w:eastAsia="Times New Roman" w:hAnsi="Times New Roman"/>
          <w:i/>
          <w:sz w:val="24"/>
          <w:szCs w:val="24"/>
          <w:lang w:val="kk-KZ" w:eastAsia="ru-RU"/>
        </w:rPr>
        <w:t xml:space="preserve">5886 </w:t>
      </w:r>
      <w:r w:rsidRPr="00653E76">
        <w:rPr>
          <w:rFonts w:ascii="Times New Roman" w:eastAsia="Times New Roman" w:hAnsi="Times New Roman"/>
          <w:i/>
          <w:sz w:val="24"/>
          <w:szCs w:val="24"/>
          <w:lang w:val="kk-KZ" w:eastAsia="ru-RU"/>
        </w:rPr>
        <w:t>тіркелген</w:t>
      </w:r>
    </w:p>
    <w:p w:rsidR="00550EDC" w:rsidRPr="00550EDC" w:rsidRDefault="00550EDC" w:rsidP="00550EDC">
      <w:pPr>
        <w:spacing w:after="0" w:line="240" w:lineRule="auto"/>
        <w:jc w:val="center"/>
        <w:rPr>
          <w:rFonts w:ascii="Times New Roman" w:hAnsi="Times New Roman"/>
          <w:b/>
          <w:sz w:val="28"/>
          <w:szCs w:val="28"/>
          <w:lang w:val="kk-KZ"/>
        </w:rPr>
      </w:pPr>
    </w:p>
    <w:tbl>
      <w:tblPr>
        <w:tblW w:w="10188" w:type="dxa"/>
        <w:tblLayout w:type="fixed"/>
        <w:tblLook w:val="01E0" w:firstRow="1" w:lastRow="1" w:firstColumn="1" w:lastColumn="1" w:noHBand="0" w:noVBand="0"/>
      </w:tblPr>
      <w:tblGrid>
        <w:gridCol w:w="4367"/>
        <w:gridCol w:w="1819"/>
        <w:gridCol w:w="4002"/>
      </w:tblGrid>
      <w:tr w:rsidR="00550EDC" w:rsidRPr="002D0C1E" w:rsidTr="008147A1">
        <w:trPr>
          <w:trHeight w:val="964"/>
        </w:trPr>
        <w:tc>
          <w:tcPr>
            <w:tcW w:w="4367" w:type="dxa"/>
            <w:shd w:val="clear" w:color="auto" w:fill="auto"/>
          </w:tcPr>
          <w:p w:rsidR="00550EDC" w:rsidRPr="00550EDC" w:rsidRDefault="00550EDC" w:rsidP="008147A1">
            <w:pPr>
              <w:spacing w:after="0" w:line="240" w:lineRule="auto"/>
              <w:jc w:val="center"/>
              <w:rPr>
                <w:lang w:val="kk-KZ"/>
              </w:rPr>
            </w:pPr>
          </w:p>
          <w:p w:rsidR="00550EDC" w:rsidRPr="00777222" w:rsidRDefault="00550EDC" w:rsidP="008147A1">
            <w:pPr>
              <w:spacing w:after="0" w:line="240" w:lineRule="auto"/>
              <w:jc w:val="center"/>
              <w:rPr>
                <w:rFonts w:ascii="Times New Roman" w:eastAsia="Times New Roman" w:hAnsi="Times New Roman"/>
                <w:b/>
                <w:lang w:val="kk-KZ" w:eastAsia="ru-RU"/>
              </w:rPr>
            </w:pPr>
            <w:r w:rsidRPr="00777222">
              <w:rPr>
                <w:rFonts w:ascii="Times New Roman" w:eastAsia="Times New Roman" w:hAnsi="Times New Roman"/>
                <w:b/>
                <w:lang w:val="kk-KZ" w:eastAsia="ru-RU"/>
              </w:rPr>
              <w:t>«ҚАЗАҚСТАН РЕСПУБЛИКАСЫНЫҢ</w:t>
            </w:r>
          </w:p>
          <w:p w:rsidR="00550EDC" w:rsidRPr="00777222" w:rsidRDefault="00550EDC" w:rsidP="008147A1">
            <w:pPr>
              <w:spacing w:after="0" w:line="240" w:lineRule="auto"/>
              <w:jc w:val="center"/>
              <w:rPr>
                <w:rFonts w:ascii="Times New Roman" w:eastAsia="Times New Roman" w:hAnsi="Times New Roman"/>
                <w:b/>
                <w:lang w:val="kk-KZ" w:eastAsia="ru-RU"/>
              </w:rPr>
            </w:pPr>
            <w:r w:rsidRPr="00777222">
              <w:rPr>
                <w:rFonts w:ascii="Times New Roman" w:eastAsia="Times New Roman" w:hAnsi="Times New Roman"/>
                <w:b/>
                <w:lang w:val="kk-KZ" w:eastAsia="ru-RU"/>
              </w:rPr>
              <w:t>ҰЛТТЫҚ БАНКІ»</w:t>
            </w:r>
          </w:p>
          <w:p w:rsidR="00550EDC" w:rsidRPr="00777222" w:rsidRDefault="00550EDC" w:rsidP="008147A1">
            <w:pPr>
              <w:spacing w:after="0" w:line="240" w:lineRule="auto"/>
              <w:jc w:val="center"/>
            </w:pPr>
          </w:p>
          <w:p w:rsidR="00550EDC" w:rsidRPr="00777222" w:rsidRDefault="00550EDC" w:rsidP="008147A1">
            <w:pPr>
              <w:spacing w:after="0" w:line="240" w:lineRule="auto"/>
              <w:jc w:val="center"/>
              <w:rPr>
                <w:rFonts w:ascii="Times New Roman" w:eastAsia="Times New Roman" w:hAnsi="Times New Roman"/>
                <w:lang w:val="kk-KZ" w:eastAsia="ru-RU"/>
              </w:rPr>
            </w:pPr>
            <w:r w:rsidRPr="00777222">
              <w:rPr>
                <w:rFonts w:ascii="Times New Roman" w:eastAsia="Times New Roman" w:hAnsi="Times New Roman"/>
                <w:lang w:val="kk-KZ" w:eastAsia="ru-RU"/>
              </w:rPr>
              <w:t xml:space="preserve">РЕСПУБЛИКАЛЫҚ </w:t>
            </w:r>
          </w:p>
          <w:p w:rsidR="00550EDC" w:rsidRPr="00777222" w:rsidRDefault="00550EDC" w:rsidP="008147A1">
            <w:pPr>
              <w:spacing w:after="0" w:line="240" w:lineRule="auto"/>
              <w:jc w:val="center"/>
              <w:rPr>
                <w:rFonts w:ascii="Times New Roman" w:eastAsia="Times New Roman" w:hAnsi="Times New Roman"/>
                <w:lang w:val="kk-KZ" w:eastAsia="ru-RU"/>
              </w:rPr>
            </w:pPr>
            <w:r w:rsidRPr="00777222">
              <w:rPr>
                <w:rFonts w:ascii="Times New Roman" w:eastAsia="Times New Roman" w:hAnsi="Times New Roman"/>
                <w:lang w:val="kk-KZ" w:eastAsia="ru-RU"/>
              </w:rPr>
              <w:t>МЕМЛЕКЕТТІК МЕКЕМЕСІ</w:t>
            </w:r>
          </w:p>
          <w:p w:rsidR="00550EDC" w:rsidRPr="00777222" w:rsidRDefault="00550EDC" w:rsidP="008147A1">
            <w:pPr>
              <w:spacing w:after="0" w:line="240" w:lineRule="auto"/>
              <w:jc w:val="center"/>
            </w:pPr>
          </w:p>
        </w:tc>
        <w:tc>
          <w:tcPr>
            <w:tcW w:w="1819" w:type="dxa"/>
            <w:shd w:val="clear" w:color="auto" w:fill="auto"/>
          </w:tcPr>
          <w:p w:rsidR="00550EDC" w:rsidRPr="00777222" w:rsidRDefault="00550EDC" w:rsidP="008147A1">
            <w:pPr>
              <w:jc w:val="center"/>
            </w:pPr>
            <w:r w:rsidRPr="007772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1pt">
                  <v:imagedata r:id="rId8" o:title=""/>
                </v:shape>
              </w:pict>
            </w:r>
          </w:p>
        </w:tc>
        <w:tc>
          <w:tcPr>
            <w:tcW w:w="4002" w:type="dxa"/>
            <w:shd w:val="clear" w:color="auto" w:fill="auto"/>
          </w:tcPr>
          <w:p w:rsidR="00550EDC" w:rsidRPr="00777222" w:rsidRDefault="00550EDC" w:rsidP="008147A1">
            <w:pPr>
              <w:spacing w:after="0" w:line="240" w:lineRule="auto"/>
              <w:jc w:val="center"/>
            </w:pPr>
          </w:p>
          <w:p w:rsidR="00550EDC" w:rsidRPr="00777222" w:rsidRDefault="00550EDC" w:rsidP="008147A1">
            <w:pPr>
              <w:spacing w:after="0" w:line="240" w:lineRule="auto"/>
              <w:jc w:val="center"/>
              <w:rPr>
                <w:rFonts w:ascii="Times New Roman" w:eastAsia="Times New Roman" w:hAnsi="Times New Roman"/>
                <w:lang w:eastAsia="ru-RU"/>
              </w:rPr>
            </w:pPr>
            <w:r w:rsidRPr="00777222">
              <w:rPr>
                <w:rFonts w:ascii="Times New Roman" w:eastAsia="Times New Roman" w:hAnsi="Times New Roman"/>
                <w:lang w:eastAsia="ru-RU"/>
              </w:rPr>
              <w:t xml:space="preserve">РЕСПУБЛИКАНСКОЕ </w:t>
            </w:r>
          </w:p>
          <w:p w:rsidR="00550EDC" w:rsidRPr="00777222" w:rsidRDefault="00550EDC" w:rsidP="008147A1">
            <w:pPr>
              <w:spacing w:after="0" w:line="240" w:lineRule="auto"/>
              <w:jc w:val="center"/>
              <w:rPr>
                <w:rFonts w:ascii="Times New Roman" w:eastAsia="Times New Roman" w:hAnsi="Times New Roman"/>
                <w:lang w:eastAsia="ru-RU"/>
              </w:rPr>
            </w:pPr>
            <w:r w:rsidRPr="00777222">
              <w:rPr>
                <w:rFonts w:ascii="Times New Roman" w:eastAsia="Times New Roman" w:hAnsi="Times New Roman"/>
                <w:lang w:eastAsia="ru-RU"/>
              </w:rPr>
              <w:t>ГОСУДАРСТВЕННОЕ УЧРЕЖДЕНИЕ</w:t>
            </w:r>
          </w:p>
          <w:p w:rsidR="00550EDC" w:rsidRPr="00777222" w:rsidRDefault="00550EDC" w:rsidP="008147A1">
            <w:pPr>
              <w:spacing w:after="0" w:line="240" w:lineRule="auto"/>
              <w:jc w:val="center"/>
            </w:pPr>
          </w:p>
          <w:p w:rsidR="00550EDC" w:rsidRPr="00777222" w:rsidRDefault="00550EDC" w:rsidP="008147A1">
            <w:pPr>
              <w:spacing w:after="0" w:line="240" w:lineRule="auto"/>
              <w:jc w:val="center"/>
              <w:rPr>
                <w:rFonts w:ascii="Times New Roman" w:eastAsia="Times New Roman" w:hAnsi="Times New Roman"/>
                <w:b/>
                <w:lang w:eastAsia="ru-RU"/>
              </w:rPr>
            </w:pPr>
            <w:r w:rsidRPr="00777222">
              <w:rPr>
                <w:rFonts w:ascii="Times New Roman" w:eastAsia="Times New Roman" w:hAnsi="Times New Roman"/>
                <w:b/>
                <w:lang w:eastAsia="ru-RU"/>
              </w:rPr>
              <w:t>«НАЦИОНАЛЬНЫЙ БАНК</w:t>
            </w:r>
          </w:p>
          <w:p w:rsidR="00550EDC" w:rsidRPr="00777222" w:rsidRDefault="00550EDC" w:rsidP="008147A1">
            <w:pPr>
              <w:spacing w:after="0" w:line="240" w:lineRule="auto"/>
              <w:jc w:val="center"/>
              <w:rPr>
                <w:rFonts w:ascii="Times New Roman" w:eastAsia="Times New Roman" w:hAnsi="Times New Roman"/>
                <w:b/>
                <w:lang w:eastAsia="ru-RU"/>
              </w:rPr>
            </w:pPr>
            <w:r w:rsidRPr="00777222">
              <w:rPr>
                <w:rFonts w:ascii="Times New Roman" w:eastAsia="Times New Roman" w:hAnsi="Times New Roman"/>
                <w:b/>
                <w:lang w:eastAsia="ru-RU"/>
              </w:rPr>
              <w:t>РЕСПУБЛИКИ КАЗАХСТАН»</w:t>
            </w:r>
          </w:p>
          <w:p w:rsidR="00550EDC" w:rsidRPr="00777222" w:rsidRDefault="00550EDC" w:rsidP="008147A1">
            <w:pPr>
              <w:spacing w:after="0" w:line="240" w:lineRule="auto"/>
              <w:jc w:val="center"/>
            </w:pPr>
          </w:p>
        </w:tc>
      </w:tr>
      <w:tr w:rsidR="00550EDC" w:rsidRPr="00C136A5" w:rsidTr="008147A1">
        <w:trPr>
          <w:trHeight w:val="694"/>
        </w:trPr>
        <w:tc>
          <w:tcPr>
            <w:tcW w:w="4367" w:type="dxa"/>
            <w:shd w:val="clear" w:color="auto" w:fill="auto"/>
          </w:tcPr>
          <w:p w:rsidR="00550EDC" w:rsidRPr="00777222" w:rsidRDefault="00550EDC" w:rsidP="008147A1">
            <w:pPr>
              <w:spacing w:after="0" w:line="240" w:lineRule="auto"/>
              <w:jc w:val="center"/>
              <w:rPr>
                <w:rFonts w:ascii="Times New Roman" w:eastAsia="Times New Roman" w:hAnsi="Times New Roman"/>
                <w:b/>
                <w:sz w:val="24"/>
                <w:szCs w:val="24"/>
                <w:lang w:eastAsia="ru-RU"/>
              </w:rPr>
            </w:pPr>
            <w:r w:rsidRPr="00777222">
              <w:rPr>
                <w:rFonts w:ascii="Times New Roman" w:eastAsia="Times New Roman" w:hAnsi="Times New Roman"/>
                <w:b/>
                <w:sz w:val="24"/>
                <w:szCs w:val="24"/>
                <w:lang w:eastAsia="ru-RU"/>
              </w:rPr>
              <w:t>БАСҚАРМАСЫНЫҢ</w:t>
            </w:r>
          </w:p>
          <w:p w:rsidR="00550EDC" w:rsidRPr="00777222" w:rsidRDefault="00550EDC" w:rsidP="008147A1">
            <w:pPr>
              <w:spacing w:after="0" w:line="240" w:lineRule="auto"/>
              <w:jc w:val="center"/>
            </w:pPr>
            <w:r w:rsidRPr="00777222">
              <w:rPr>
                <w:rFonts w:ascii="Times New Roman" w:eastAsia="Times New Roman" w:hAnsi="Times New Roman"/>
                <w:b/>
                <w:sz w:val="24"/>
                <w:szCs w:val="24"/>
                <w:lang w:eastAsia="ru-RU"/>
              </w:rPr>
              <w:t>ҚАУЛЫСЫ</w:t>
            </w:r>
          </w:p>
        </w:tc>
        <w:tc>
          <w:tcPr>
            <w:tcW w:w="1819" w:type="dxa"/>
            <w:shd w:val="clear" w:color="auto" w:fill="auto"/>
          </w:tcPr>
          <w:p w:rsidR="00550EDC" w:rsidRPr="00777222" w:rsidRDefault="00550EDC" w:rsidP="008147A1">
            <w:pPr>
              <w:jc w:val="center"/>
            </w:pPr>
          </w:p>
        </w:tc>
        <w:tc>
          <w:tcPr>
            <w:tcW w:w="4002" w:type="dxa"/>
            <w:shd w:val="clear" w:color="auto" w:fill="auto"/>
          </w:tcPr>
          <w:p w:rsidR="00550EDC" w:rsidRPr="00777222" w:rsidRDefault="00550EDC" w:rsidP="008147A1">
            <w:pPr>
              <w:spacing w:after="0" w:line="240" w:lineRule="auto"/>
              <w:jc w:val="center"/>
              <w:rPr>
                <w:rFonts w:ascii="Times New Roman" w:eastAsia="Times New Roman" w:hAnsi="Times New Roman"/>
                <w:b/>
                <w:sz w:val="24"/>
                <w:szCs w:val="24"/>
                <w:lang w:val="kk-KZ" w:eastAsia="ru-RU"/>
              </w:rPr>
            </w:pPr>
            <w:r w:rsidRPr="00777222">
              <w:rPr>
                <w:rFonts w:ascii="Times New Roman" w:eastAsia="Times New Roman" w:hAnsi="Times New Roman"/>
                <w:b/>
                <w:sz w:val="24"/>
                <w:szCs w:val="24"/>
                <w:lang w:val="kk-KZ" w:eastAsia="ru-RU"/>
              </w:rPr>
              <w:t xml:space="preserve">ПОСТАНОВЛЕНИЕ </w:t>
            </w:r>
          </w:p>
          <w:p w:rsidR="00550EDC" w:rsidRPr="00777222" w:rsidRDefault="00550EDC" w:rsidP="008147A1">
            <w:pPr>
              <w:spacing w:after="0" w:line="240" w:lineRule="auto"/>
              <w:jc w:val="center"/>
              <w:rPr>
                <w:rFonts w:ascii="Times New Roman" w:eastAsia="Times New Roman" w:hAnsi="Times New Roman"/>
                <w:b/>
                <w:sz w:val="24"/>
                <w:szCs w:val="24"/>
                <w:lang w:val="kk-KZ" w:eastAsia="ru-RU"/>
              </w:rPr>
            </w:pPr>
            <w:r w:rsidRPr="00777222">
              <w:rPr>
                <w:rFonts w:ascii="Times New Roman" w:eastAsia="Times New Roman" w:hAnsi="Times New Roman"/>
                <w:b/>
                <w:sz w:val="24"/>
                <w:szCs w:val="24"/>
                <w:lang w:val="kk-KZ" w:eastAsia="ru-RU"/>
              </w:rPr>
              <w:t>ПРАВЛЕНИЯ</w:t>
            </w:r>
          </w:p>
        </w:tc>
      </w:tr>
      <w:tr w:rsidR="00550EDC" w:rsidRPr="008C544A" w:rsidTr="008147A1">
        <w:trPr>
          <w:trHeight w:val="964"/>
        </w:trPr>
        <w:tc>
          <w:tcPr>
            <w:tcW w:w="4367" w:type="dxa"/>
            <w:shd w:val="clear" w:color="auto" w:fill="auto"/>
          </w:tcPr>
          <w:p w:rsidR="00550EDC" w:rsidRPr="008C544A" w:rsidRDefault="00550EDC" w:rsidP="008147A1">
            <w:pPr>
              <w:spacing w:after="0" w:line="240" w:lineRule="auto"/>
              <w:jc w:val="center"/>
            </w:pPr>
          </w:p>
          <w:p w:rsidR="00550EDC" w:rsidRPr="000C52E1" w:rsidRDefault="00550EDC" w:rsidP="008147A1">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 xml:space="preserve">2017 </w:t>
            </w:r>
            <w:r>
              <w:rPr>
                <w:rFonts w:ascii="Times New Roman" w:eastAsia="Times New Roman" w:hAnsi="Times New Roman"/>
                <w:sz w:val="24"/>
                <w:szCs w:val="24"/>
                <w:lang w:val="kk-KZ" w:eastAsia="ru-RU"/>
              </w:rPr>
              <w:t>жылғы 13 қыркүйек</w:t>
            </w:r>
          </w:p>
          <w:p w:rsidR="00550EDC" w:rsidRPr="008C544A" w:rsidRDefault="00550EDC" w:rsidP="008147A1">
            <w:pPr>
              <w:spacing w:after="0" w:line="240" w:lineRule="auto"/>
              <w:jc w:val="center"/>
            </w:pPr>
          </w:p>
          <w:p w:rsidR="00550EDC" w:rsidRPr="008C544A" w:rsidRDefault="00550EDC" w:rsidP="008147A1">
            <w:pPr>
              <w:spacing w:after="0" w:line="240" w:lineRule="auto"/>
              <w:jc w:val="center"/>
            </w:pPr>
            <w:r w:rsidRPr="00777222">
              <w:rPr>
                <w:rFonts w:ascii="Times New Roman" w:eastAsia="Times New Roman" w:hAnsi="Times New Roman"/>
                <w:sz w:val="24"/>
                <w:szCs w:val="24"/>
                <w:lang w:eastAsia="ru-RU"/>
              </w:rPr>
              <w:t>Алматы қаласы</w:t>
            </w:r>
          </w:p>
        </w:tc>
        <w:tc>
          <w:tcPr>
            <w:tcW w:w="1819" w:type="dxa"/>
            <w:shd w:val="clear" w:color="auto" w:fill="auto"/>
          </w:tcPr>
          <w:p w:rsidR="00550EDC" w:rsidRPr="008C544A" w:rsidRDefault="00550EDC" w:rsidP="008147A1">
            <w:pPr>
              <w:jc w:val="center"/>
            </w:pPr>
          </w:p>
        </w:tc>
        <w:tc>
          <w:tcPr>
            <w:tcW w:w="4002" w:type="dxa"/>
            <w:shd w:val="clear" w:color="auto" w:fill="auto"/>
          </w:tcPr>
          <w:p w:rsidR="00550EDC" w:rsidRPr="008C544A" w:rsidRDefault="00550EDC" w:rsidP="008147A1">
            <w:pPr>
              <w:spacing w:after="0" w:line="240" w:lineRule="auto"/>
              <w:jc w:val="center"/>
            </w:pPr>
          </w:p>
          <w:p w:rsidR="00550EDC" w:rsidRPr="00550EDC" w:rsidRDefault="00550EDC" w:rsidP="008147A1">
            <w:pPr>
              <w:spacing w:after="0" w:line="240" w:lineRule="auto"/>
              <w:jc w:val="center"/>
              <w:rPr>
                <w:rFonts w:ascii="Times New Roman" w:eastAsia="Times New Roman" w:hAnsi="Times New Roman"/>
                <w:sz w:val="24"/>
                <w:szCs w:val="24"/>
                <w:lang w:val="kk-KZ" w:eastAsia="ru-RU"/>
              </w:rPr>
            </w:pPr>
            <w:r w:rsidRPr="00777222">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170</w:t>
            </w:r>
          </w:p>
          <w:p w:rsidR="00550EDC" w:rsidRDefault="00550EDC" w:rsidP="008147A1">
            <w:pPr>
              <w:spacing w:after="0" w:line="240" w:lineRule="auto"/>
              <w:jc w:val="center"/>
            </w:pPr>
          </w:p>
          <w:p w:rsidR="00550EDC" w:rsidRPr="008C544A" w:rsidRDefault="00550EDC" w:rsidP="008147A1">
            <w:pPr>
              <w:spacing w:after="0" w:line="240" w:lineRule="auto"/>
              <w:jc w:val="center"/>
            </w:pPr>
            <w:r w:rsidRPr="00777222">
              <w:rPr>
                <w:rFonts w:ascii="Times New Roman" w:eastAsia="Times New Roman" w:hAnsi="Times New Roman"/>
                <w:sz w:val="24"/>
                <w:szCs w:val="24"/>
                <w:lang w:eastAsia="ru-RU"/>
              </w:rPr>
              <w:t>город Алматы</w:t>
            </w:r>
          </w:p>
        </w:tc>
      </w:tr>
    </w:tbl>
    <w:p w:rsidR="003E3443" w:rsidRPr="00E00E30" w:rsidRDefault="003E3443" w:rsidP="00267951">
      <w:pPr>
        <w:shd w:val="clear" w:color="auto" w:fill="FFFFFF"/>
        <w:spacing w:after="0" w:line="240" w:lineRule="auto"/>
        <w:jc w:val="both"/>
        <w:rPr>
          <w:rFonts w:ascii="Times New Roman" w:eastAsia="Times New Roman" w:hAnsi="Times New Roman"/>
          <w:sz w:val="16"/>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3E3443" w:rsidRPr="005D21C1" w:rsidTr="00E60938">
        <w:tc>
          <w:tcPr>
            <w:tcW w:w="4928" w:type="dxa"/>
            <w:tcBorders>
              <w:top w:val="nil"/>
              <w:left w:val="nil"/>
              <w:bottom w:val="nil"/>
              <w:right w:val="nil"/>
            </w:tcBorders>
            <w:shd w:val="clear" w:color="auto" w:fill="auto"/>
          </w:tcPr>
          <w:p w:rsidR="00BB13D9" w:rsidRPr="005D21C1" w:rsidRDefault="00875A65" w:rsidP="00654C49">
            <w:pPr>
              <w:shd w:val="clear" w:color="auto" w:fill="FFFFFF"/>
              <w:spacing w:after="0" w:line="240" w:lineRule="auto"/>
              <w:jc w:val="both"/>
              <w:rPr>
                <w:rFonts w:ascii="Times New Roman" w:eastAsia="Times New Roman" w:hAnsi="Times New Roman"/>
                <w:b/>
                <w:bCs/>
                <w:sz w:val="28"/>
                <w:szCs w:val="28"/>
                <w:lang w:val="kk-KZ" w:eastAsia="ru-RU"/>
              </w:rPr>
            </w:pPr>
            <w:r w:rsidRPr="005D21C1">
              <w:rPr>
                <w:rFonts w:ascii="Times New Roman" w:eastAsia="Times New Roman" w:hAnsi="Times New Roman"/>
                <w:b/>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әдiстемелерiн</w:t>
            </w:r>
            <w:r w:rsidR="00C75D1E" w:rsidRPr="005D21C1">
              <w:rPr>
                <w:rFonts w:ascii="Times New Roman" w:eastAsia="Times New Roman" w:hAnsi="Times New Roman"/>
                <w:b/>
                <w:bCs/>
                <w:sz w:val="28"/>
                <w:szCs w:val="28"/>
                <w:lang w:val="kk-KZ" w:eastAsia="ru-RU"/>
              </w:rPr>
              <w:t>,</w:t>
            </w:r>
            <w:r w:rsidRPr="005D21C1">
              <w:rPr>
                <w:rFonts w:ascii="Times New Roman" w:eastAsia="Times New Roman" w:hAnsi="Times New Roman"/>
                <w:b/>
                <w:bCs/>
                <w:sz w:val="28"/>
                <w:szCs w:val="28"/>
                <w:lang w:val="kk-KZ" w:eastAsia="ru-RU"/>
              </w:rPr>
              <w:t xml:space="preserve"> белгiлi бір күнге шектi банк капиталының мөлшерiн және Ашық валюталық позицияларды есептеу </w:t>
            </w:r>
            <w:bookmarkStart w:id="1" w:name="sub1005291366"/>
            <w:r w:rsidRPr="005D21C1">
              <w:rPr>
                <w:rFonts w:ascii="Times New Roman" w:eastAsia="Times New Roman" w:hAnsi="Times New Roman"/>
                <w:b/>
                <w:bCs/>
                <w:sz w:val="28"/>
                <w:szCs w:val="28"/>
                <w:lang w:val="kk-KZ" w:eastAsia="ru-RU"/>
              </w:rPr>
              <w:fldChar w:fldCharType="begin"/>
            </w:r>
            <w:r w:rsidRPr="005D21C1">
              <w:rPr>
                <w:rFonts w:ascii="Times New Roman" w:eastAsia="Times New Roman" w:hAnsi="Times New Roman"/>
                <w:b/>
                <w:bCs/>
                <w:sz w:val="28"/>
                <w:szCs w:val="28"/>
                <w:lang w:val="kk-KZ" w:eastAsia="ru-RU"/>
              </w:rPr>
              <w:instrText xml:space="preserve"> HYPERLINK "jl:38469232.100%20" </w:instrText>
            </w:r>
            <w:r w:rsidRPr="005D21C1">
              <w:rPr>
                <w:rFonts w:ascii="Times New Roman" w:eastAsia="Times New Roman" w:hAnsi="Times New Roman"/>
                <w:b/>
                <w:bCs/>
                <w:sz w:val="28"/>
                <w:szCs w:val="28"/>
                <w:lang w:val="kk-KZ" w:eastAsia="ru-RU"/>
              </w:rPr>
              <w:fldChar w:fldCharType="separate"/>
            </w:r>
            <w:r w:rsidRPr="005D21C1">
              <w:rPr>
                <w:rFonts w:ascii="Times New Roman" w:eastAsia="Times New Roman" w:hAnsi="Times New Roman"/>
                <w:b/>
                <w:bCs/>
                <w:sz w:val="28"/>
                <w:szCs w:val="28"/>
                <w:lang w:val="kk-KZ" w:eastAsia="ru-RU"/>
              </w:rPr>
              <w:t>қағидалары</w:t>
            </w:r>
            <w:r w:rsidRPr="005D21C1">
              <w:rPr>
                <w:rFonts w:ascii="Times New Roman" w:eastAsia="Times New Roman" w:hAnsi="Times New Roman"/>
                <w:b/>
                <w:bCs/>
                <w:sz w:val="28"/>
                <w:szCs w:val="28"/>
                <w:lang w:val="kk-KZ" w:eastAsia="ru-RU"/>
              </w:rPr>
              <w:fldChar w:fldCharType="end"/>
            </w:r>
            <w:bookmarkEnd w:id="1"/>
            <w:r w:rsidRPr="005D21C1">
              <w:rPr>
                <w:rFonts w:ascii="Times New Roman" w:eastAsia="Times New Roman" w:hAnsi="Times New Roman"/>
                <w:b/>
                <w:bCs/>
                <w:sz w:val="28"/>
                <w:szCs w:val="28"/>
                <w:lang w:val="kk-KZ" w:eastAsia="ru-RU"/>
              </w:rPr>
              <w:t xml:space="preserve"> мен олардың </w:t>
            </w:r>
            <w:bookmarkStart w:id="2" w:name="sub1005291507"/>
            <w:r w:rsidRPr="005D21C1">
              <w:rPr>
                <w:rFonts w:ascii="Times New Roman" w:eastAsia="Times New Roman" w:hAnsi="Times New Roman"/>
                <w:b/>
                <w:bCs/>
                <w:sz w:val="28"/>
                <w:szCs w:val="28"/>
                <w:lang w:val="kk-KZ" w:eastAsia="ru-RU"/>
              </w:rPr>
              <w:fldChar w:fldCharType="begin"/>
            </w:r>
            <w:r w:rsidRPr="005D21C1">
              <w:rPr>
                <w:rFonts w:ascii="Times New Roman" w:eastAsia="Times New Roman" w:hAnsi="Times New Roman"/>
                <w:b/>
                <w:bCs/>
                <w:sz w:val="28"/>
                <w:szCs w:val="28"/>
                <w:lang w:val="kk-KZ" w:eastAsia="ru-RU"/>
              </w:rPr>
              <w:instrText xml:space="preserve"> HYPERLINK "jl:38469232.102%20" </w:instrText>
            </w:r>
            <w:r w:rsidRPr="005D21C1">
              <w:rPr>
                <w:rFonts w:ascii="Times New Roman" w:eastAsia="Times New Roman" w:hAnsi="Times New Roman"/>
                <w:b/>
                <w:bCs/>
                <w:sz w:val="28"/>
                <w:szCs w:val="28"/>
                <w:lang w:val="kk-KZ" w:eastAsia="ru-RU"/>
              </w:rPr>
              <w:fldChar w:fldCharType="separate"/>
            </w:r>
            <w:r w:rsidRPr="005D21C1">
              <w:rPr>
                <w:rFonts w:ascii="Times New Roman" w:eastAsia="Times New Roman" w:hAnsi="Times New Roman"/>
                <w:b/>
                <w:bCs/>
                <w:sz w:val="28"/>
                <w:szCs w:val="28"/>
                <w:lang w:val="kk-KZ" w:eastAsia="ru-RU"/>
              </w:rPr>
              <w:t>лимиттерiн</w:t>
            </w:r>
            <w:r w:rsidRPr="005D21C1">
              <w:rPr>
                <w:rFonts w:ascii="Times New Roman" w:eastAsia="Times New Roman" w:hAnsi="Times New Roman"/>
                <w:b/>
                <w:bCs/>
                <w:sz w:val="28"/>
                <w:szCs w:val="28"/>
                <w:lang w:val="kk-KZ" w:eastAsia="ru-RU"/>
              </w:rPr>
              <w:fldChar w:fldCharType="end"/>
            </w:r>
            <w:bookmarkEnd w:id="2"/>
            <w:r w:rsidRPr="005D21C1">
              <w:rPr>
                <w:rFonts w:ascii="Times New Roman" w:eastAsia="Times New Roman" w:hAnsi="Times New Roman"/>
                <w:b/>
                <w:bCs/>
                <w:sz w:val="28"/>
                <w:szCs w:val="28"/>
                <w:lang w:val="kk-KZ" w:eastAsia="ru-RU"/>
              </w:rPr>
              <w:t xml:space="preserve"> белгiлеу туралы</w:t>
            </w:r>
          </w:p>
        </w:tc>
      </w:tr>
    </w:tbl>
    <w:p w:rsidR="00875A65" w:rsidRPr="005D21C1" w:rsidRDefault="00875A65" w:rsidP="00875A65">
      <w:pPr>
        <w:spacing w:after="0" w:line="240" w:lineRule="auto"/>
        <w:ind w:firstLine="400"/>
        <w:jc w:val="both"/>
        <w:rPr>
          <w:rFonts w:ascii="Times New Roman" w:eastAsia="Times New Roman" w:hAnsi="Times New Roman"/>
          <w:color w:val="000000"/>
          <w:sz w:val="20"/>
          <w:szCs w:val="20"/>
          <w:lang w:val="kk-KZ" w:eastAsia="kk-KZ"/>
        </w:rPr>
      </w:pPr>
    </w:p>
    <w:p w:rsidR="003E3443" w:rsidRPr="005D21C1" w:rsidRDefault="003E3443" w:rsidP="00267951">
      <w:pPr>
        <w:shd w:val="clear" w:color="auto" w:fill="FFFFFF"/>
        <w:spacing w:after="0" w:line="240" w:lineRule="auto"/>
        <w:jc w:val="both"/>
        <w:rPr>
          <w:rFonts w:ascii="Times New Roman" w:eastAsia="Times New Roman" w:hAnsi="Times New Roman"/>
          <w:b/>
          <w:bCs/>
          <w:sz w:val="28"/>
          <w:szCs w:val="28"/>
          <w:lang w:val="kk-KZ" w:eastAsia="ru-RU"/>
        </w:rPr>
      </w:pPr>
      <w:r w:rsidRPr="005D21C1">
        <w:rPr>
          <w:rFonts w:ascii="Times New Roman" w:eastAsia="Times New Roman" w:hAnsi="Times New Roman"/>
          <w:b/>
          <w:bCs/>
          <w:sz w:val="28"/>
          <w:szCs w:val="28"/>
          <w:lang w:val="kk-KZ" w:eastAsia="ru-RU"/>
        </w:rPr>
        <w:t xml:space="preserve"> </w:t>
      </w:r>
    </w:p>
    <w:p w:rsidR="006B6287" w:rsidRPr="005D21C1" w:rsidRDefault="00A53AE1" w:rsidP="006B6287">
      <w:pPr>
        <w:spacing w:after="0" w:line="240" w:lineRule="auto"/>
        <w:ind w:firstLine="709"/>
        <w:jc w:val="both"/>
        <w:rPr>
          <w:rFonts w:ascii="Times New Roman" w:hAnsi="Times New Roman"/>
          <w:sz w:val="28"/>
          <w:szCs w:val="28"/>
          <w:lang w:val="kk-KZ"/>
        </w:rPr>
      </w:pPr>
      <w:r w:rsidRPr="005D21C1">
        <w:rPr>
          <w:rFonts w:ascii="Times New Roman" w:hAnsi="Times New Roman"/>
          <w:color w:val="000000"/>
          <w:sz w:val="28"/>
          <w:szCs w:val="28"/>
          <w:lang w:val="kk-KZ" w:eastAsia="ru-RU"/>
        </w:rPr>
        <w:t>«Қазақстан Республикасындағы банктер және банк қызметі туралы» 1995 жылғы 31 тамыздағы және «Мемлекеттік статистика туралы» 2010 жылғы</w:t>
      </w:r>
      <w:r w:rsidR="00590F40" w:rsidRPr="005D21C1">
        <w:rPr>
          <w:rFonts w:ascii="Times New Roman" w:hAnsi="Times New Roman"/>
          <w:color w:val="000000"/>
          <w:sz w:val="28"/>
          <w:szCs w:val="28"/>
          <w:lang w:val="kk-KZ" w:eastAsia="ru-RU"/>
        </w:rPr>
        <w:br/>
      </w:r>
      <w:r w:rsidRPr="005D21C1">
        <w:rPr>
          <w:rFonts w:ascii="Times New Roman" w:hAnsi="Times New Roman"/>
          <w:color w:val="000000"/>
          <w:sz w:val="28"/>
          <w:szCs w:val="28"/>
          <w:lang w:val="kk-KZ" w:eastAsia="ru-RU"/>
        </w:rPr>
        <w:t xml:space="preserve">19 наурыздағы Қазақстан Республикасы </w:t>
      </w:r>
      <w:r w:rsidR="00590F40" w:rsidRPr="005D21C1">
        <w:rPr>
          <w:rFonts w:ascii="Times New Roman" w:hAnsi="Times New Roman"/>
          <w:color w:val="000000"/>
          <w:sz w:val="28"/>
          <w:szCs w:val="28"/>
          <w:lang w:val="kk-KZ" w:eastAsia="ru-RU"/>
        </w:rPr>
        <w:t>з</w:t>
      </w:r>
      <w:r w:rsidRPr="005D21C1">
        <w:rPr>
          <w:rFonts w:ascii="Times New Roman" w:hAnsi="Times New Roman"/>
          <w:color w:val="000000"/>
          <w:sz w:val="28"/>
          <w:szCs w:val="28"/>
          <w:lang w:val="kk-KZ" w:eastAsia="ru-RU"/>
        </w:rPr>
        <w:t>аң</w:t>
      </w:r>
      <w:r w:rsidR="00590F40" w:rsidRPr="005D21C1">
        <w:rPr>
          <w:rFonts w:ascii="Times New Roman" w:hAnsi="Times New Roman"/>
          <w:color w:val="000000"/>
          <w:sz w:val="28"/>
          <w:szCs w:val="28"/>
          <w:lang w:val="kk-KZ" w:eastAsia="ru-RU"/>
        </w:rPr>
        <w:t xml:space="preserve">дарына </w:t>
      </w:r>
      <w:r w:rsidRPr="005D21C1">
        <w:rPr>
          <w:rFonts w:ascii="Times New Roman" w:hAnsi="Times New Roman"/>
          <w:color w:val="000000"/>
          <w:sz w:val="28"/>
          <w:szCs w:val="28"/>
          <w:lang w:val="kk-KZ" w:eastAsia="ru-RU"/>
        </w:rPr>
        <w:t xml:space="preserve">сәйкес Қазақстан Республикасы Ұлттық Банкінің Басқармасы </w:t>
      </w:r>
      <w:r w:rsidRPr="005D21C1">
        <w:rPr>
          <w:rFonts w:ascii="Times New Roman" w:hAnsi="Times New Roman"/>
          <w:b/>
          <w:bCs/>
          <w:color w:val="000000"/>
          <w:sz w:val="28"/>
          <w:szCs w:val="28"/>
          <w:lang w:val="kk-KZ" w:eastAsia="ru-RU"/>
        </w:rPr>
        <w:t>ҚАУЛЫ ЕТЕДІ:</w:t>
      </w:r>
    </w:p>
    <w:p w:rsidR="00035625" w:rsidRPr="005D21C1" w:rsidRDefault="00035625" w:rsidP="006B628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3" w:name="sub1000101763"/>
      <w:r w:rsidRPr="005D21C1">
        <w:rPr>
          <w:rFonts w:ascii="Times New Roman" w:eastAsia="Times New Roman" w:hAnsi="Times New Roman"/>
          <w:color w:val="000000"/>
          <w:sz w:val="28"/>
          <w:szCs w:val="28"/>
          <w:lang w:val="kk-KZ" w:eastAsia="ru-RU"/>
        </w:rPr>
        <w:t xml:space="preserve">1. </w:t>
      </w:r>
      <w:r w:rsidR="006B6287" w:rsidRPr="005D21C1">
        <w:rPr>
          <w:rFonts w:ascii="Times New Roman" w:eastAsia="Times New Roman" w:hAnsi="Times New Roman"/>
          <w:color w:val="000000"/>
          <w:sz w:val="28"/>
          <w:szCs w:val="28"/>
          <w:lang w:val="kk-KZ" w:eastAsia="ru-RU"/>
        </w:rPr>
        <w:t>Мына</w:t>
      </w:r>
      <w:r w:rsidRPr="005D21C1">
        <w:rPr>
          <w:rFonts w:ascii="Times New Roman" w:eastAsia="Times New Roman" w:hAnsi="Times New Roman"/>
          <w:color w:val="000000"/>
          <w:sz w:val="28"/>
          <w:szCs w:val="28"/>
          <w:lang w:val="kk-KZ" w:eastAsia="ru-RU"/>
        </w:rPr>
        <w:t>:</w:t>
      </w:r>
    </w:p>
    <w:p w:rsidR="006B6287" w:rsidRPr="005D21C1" w:rsidRDefault="00035625" w:rsidP="003764F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6B6287" w:rsidRPr="005D21C1">
        <w:rPr>
          <w:rFonts w:ascii="Times New Roman" w:eastAsia="Times New Roman" w:hAnsi="Times New Roman"/>
          <w:color w:val="000000"/>
          <w:sz w:val="28"/>
          <w:szCs w:val="28"/>
          <w:lang w:val="kk-KZ" w:eastAsia="ru-RU"/>
        </w:rPr>
        <w:t xml:space="preserve">осы қаулыға 1-қосымшаға сәйкес </w:t>
      </w:r>
      <w:r w:rsidR="006B6287" w:rsidRPr="005D21C1">
        <w:rPr>
          <w:rFonts w:ascii="Times New Roman" w:eastAsia="Times New Roman" w:hAnsi="Times New Roman"/>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w:t>
      </w:r>
      <w:r w:rsidR="00C75D1E" w:rsidRPr="005D21C1">
        <w:rPr>
          <w:rFonts w:ascii="Times New Roman" w:eastAsia="Times New Roman" w:hAnsi="Times New Roman"/>
          <w:bCs/>
          <w:sz w:val="28"/>
          <w:szCs w:val="28"/>
          <w:lang w:val="kk-KZ" w:eastAsia="ru-RU"/>
        </w:rPr>
        <w:t>,</w:t>
      </w:r>
      <w:r w:rsidR="006B6287" w:rsidRPr="005D21C1">
        <w:rPr>
          <w:rFonts w:ascii="Times New Roman" w:eastAsia="Times New Roman" w:hAnsi="Times New Roman"/>
          <w:color w:val="000000"/>
          <w:sz w:val="28"/>
          <w:szCs w:val="28"/>
          <w:lang w:val="kk-KZ" w:eastAsia="ru-RU"/>
        </w:rPr>
        <w:t xml:space="preserve"> </w:t>
      </w:r>
      <w:r w:rsidR="006B6287" w:rsidRPr="005D21C1">
        <w:rPr>
          <w:rFonts w:ascii="Times New Roman" w:eastAsia="Times New Roman" w:hAnsi="Times New Roman"/>
          <w:bCs/>
          <w:sz w:val="28"/>
          <w:szCs w:val="28"/>
          <w:lang w:val="kk-KZ" w:eastAsia="ru-RU"/>
        </w:rPr>
        <w:t>белгiлi бір күнге шектi банк капиталының мөлшерi</w:t>
      </w:r>
      <w:r w:rsidR="006B6287" w:rsidRPr="005D21C1">
        <w:rPr>
          <w:rFonts w:ascii="Times New Roman" w:eastAsia="Times New Roman" w:hAnsi="Times New Roman"/>
          <w:color w:val="000000"/>
          <w:sz w:val="28"/>
          <w:szCs w:val="28"/>
          <w:lang w:val="kk-KZ" w:eastAsia="ru-RU"/>
        </w:rPr>
        <w:t>;</w:t>
      </w:r>
    </w:p>
    <w:p w:rsidR="006B6287" w:rsidRPr="005D21C1" w:rsidRDefault="006B6287" w:rsidP="003764F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 осы қаулыға 2-қосымшаға сәйкес</w:t>
      </w:r>
      <w:r w:rsidR="00B748F3" w:rsidRPr="005D21C1">
        <w:rPr>
          <w:rFonts w:ascii="Times New Roman" w:eastAsia="Times New Roman" w:hAnsi="Times New Roman"/>
          <w:color w:val="000000"/>
          <w:sz w:val="28"/>
          <w:szCs w:val="28"/>
          <w:lang w:val="kk-KZ" w:eastAsia="ru-RU"/>
        </w:rPr>
        <w:t xml:space="preserve"> </w:t>
      </w:r>
      <w:r w:rsidR="00B748F3" w:rsidRPr="005D21C1">
        <w:rPr>
          <w:rFonts w:ascii="Times New Roman" w:eastAsia="Times New Roman" w:hAnsi="Times New Roman"/>
          <w:bCs/>
          <w:sz w:val="28"/>
          <w:szCs w:val="28"/>
          <w:lang w:val="kk-KZ" w:eastAsia="ru-RU"/>
        </w:rPr>
        <w:t xml:space="preserve">Ашық валюталық позицияларды есептеу </w:t>
      </w:r>
      <w:hyperlink r:id="rId9" w:history="1">
        <w:r w:rsidR="00B748F3" w:rsidRPr="005D21C1">
          <w:rPr>
            <w:rFonts w:ascii="Times New Roman" w:eastAsia="Times New Roman" w:hAnsi="Times New Roman"/>
            <w:bCs/>
            <w:sz w:val="28"/>
            <w:szCs w:val="28"/>
            <w:lang w:val="kk-KZ" w:eastAsia="ru-RU"/>
          </w:rPr>
          <w:t>қағидалары</w:t>
        </w:r>
      </w:hyperlink>
      <w:r w:rsidR="00B748F3" w:rsidRPr="005D21C1">
        <w:rPr>
          <w:rFonts w:ascii="Times New Roman" w:eastAsia="Times New Roman" w:hAnsi="Times New Roman"/>
          <w:bCs/>
          <w:sz w:val="28"/>
          <w:szCs w:val="28"/>
          <w:lang w:val="kk-KZ" w:eastAsia="ru-RU"/>
        </w:rPr>
        <w:t xml:space="preserve"> мен олардың </w:t>
      </w:r>
      <w:hyperlink r:id="rId10" w:history="1">
        <w:r w:rsidR="00B748F3" w:rsidRPr="005D21C1">
          <w:rPr>
            <w:rFonts w:ascii="Times New Roman" w:eastAsia="Times New Roman" w:hAnsi="Times New Roman"/>
            <w:bCs/>
            <w:sz w:val="28"/>
            <w:szCs w:val="28"/>
            <w:lang w:val="kk-KZ" w:eastAsia="ru-RU"/>
          </w:rPr>
          <w:t>лимиттерi</w:t>
        </w:r>
      </w:hyperlink>
      <w:r w:rsidR="00B748F3" w:rsidRPr="005D21C1">
        <w:rPr>
          <w:rFonts w:ascii="Times New Roman" w:eastAsia="Times New Roman" w:hAnsi="Times New Roman"/>
          <w:bCs/>
          <w:sz w:val="28"/>
          <w:szCs w:val="28"/>
          <w:lang w:val="kk-KZ" w:eastAsia="ru-RU"/>
        </w:rPr>
        <w:t xml:space="preserve"> белгіленсін. </w:t>
      </w:r>
      <w:r w:rsidRPr="005D21C1">
        <w:rPr>
          <w:rFonts w:ascii="Times New Roman" w:eastAsia="Times New Roman" w:hAnsi="Times New Roman"/>
          <w:color w:val="000000"/>
          <w:sz w:val="28"/>
          <w:szCs w:val="28"/>
          <w:lang w:val="kk-KZ" w:eastAsia="ru-RU"/>
        </w:rPr>
        <w:t xml:space="preserve">   </w:t>
      </w:r>
    </w:p>
    <w:p w:rsidR="00001233" w:rsidRPr="005D21C1" w:rsidRDefault="00035625" w:rsidP="000261B0">
      <w:pPr>
        <w:spacing w:after="0" w:line="240" w:lineRule="auto"/>
        <w:ind w:firstLine="709"/>
        <w:jc w:val="both"/>
        <w:rPr>
          <w:rFonts w:ascii="Times New Roman" w:eastAsia="Times New Roman" w:hAnsi="Times New Roman"/>
          <w:color w:val="000000"/>
          <w:sz w:val="28"/>
          <w:szCs w:val="28"/>
          <w:lang w:val="kk-KZ" w:eastAsia="ru-RU"/>
        </w:rPr>
      </w:pPr>
      <w:bookmarkStart w:id="4" w:name="sub1005274425"/>
      <w:bookmarkStart w:id="5" w:name="sub1005274426"/>
      <w:r w:rsidRPr="005D21C1">
        <w:rPr>
          <w:rFonts w:ascii="Times New Roman" w:eastAsia="Times New Roman" w:hAnsi="Times New Roman"/>
          <w:color w:val="000000"/>
          <w:sz w:val="28"/>
          <w:szCs w:val="28"/>
          <w:lang w:val="kk-KZ" w:eastAsia="ru-RU"/>
        </w:rPr>
        <w:t xml:space="preserve">2. </w:t>
      </w:r>
      <w:r w:rsidR="00B748F3" w:rsidRPr="005D21C1">
        <w:rPr>
          <w:rFonts w:ascii="Times New Roman" w:eastAsia="Times New Roman" w:hAnsi="Times New Roman"/>
          <w:color w:val="000000"/>
          <w:sz w:val="28"/>
          <w:szCs w:val="28"/>
          <w:lang w:val="kk-KZ" w:eastAsia="ru-RU"/>
        </w:rPr>
        <w:t>Мына</w:t>
      </w:r>
      <w:r w:rsidR="00001233" w:rsidRPr="005D21C1">
        <w:rPr>
          <w:rFonts w:ascii="Times New Roman" w:eastAsia="Times New Roman" w:hAnsi="Times New Roman"/>
          <w:color w:val="000000"/>
          <w:sz w:val="28"/>
          <w:szCs w:val="28"/>
          <w:lang w:val="kk-KZ" w:eastAsia="ru-RU"/>
        </w:rPr>
        <w:t xml:space="preserve">: </w:t>
      </w:r>
    </w:p>
    <w:p w:rsidR="00B748F3" w:rsidRPr="005D21C1" w:rsidRDefault="00001233" w:rsidP="00B748F3">
      <w:pPr>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7D3AD7" w:rsidRPr="005D21C1">
        <w:rPr>
          <w:rFonts w:ascii="Times New Roman" w:eastAsia="Times New Roman" w:hAnsi="Times New Roman"/>
          <w:color w:val="000000"/>
          <w:sz w:val="28"/>
          <w:szCs w:val="28"/>
          <w:lang w:val="kk-KZ" w:eastAsia="ru-RU"/>
        </w:rPr>
        <w:t>«</w:t>
      </w:r>
      <w:r w:rsidR="00B748F3" w:rsidRPr="005D21C1">
        <w:rPr>
          <w:rFonts w:ascii="Times New Roman" w:eastAsia="Times New Roman" w:hAnsi="Times New Roman"/>
          <w:color w:val="000000"/>
          <w:sz w:val="28"/>
          <w:szCs w:val="28"/>
          <w:lang w:val="kk-KZ" w:eastAsia="ru-RU"/>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007D3AD7" w:rsidRPr="005D21C1">
        <w:rPr>
          <w:rFonts w:ascii="Times New Roman" w:eastAsia="Times New Roman" w:hAnsi="Times New Roman"/>
          <w:color w:val="000000"/>
          <w:sz w:val="28"/>
          <w:szCs w:val="28"/>
          <w:lang w:val="kk-KZ" w:eastAsia="ru-RU"/>
        </w:rPr>
        <w:t>»</w:t>
      </w:r>
      <w:r w:rsidR="00B748F3" w:rsidRPr="005D21C1">
        <w:rPr>
          <w:rFonts w:ascii="Times New Roman" w:eastAsia="Times New Roman" w:hAnsi="Times New Roman"/>
          <w:color w:val="000000"/>
          <w:sz w:val="28"/>
          <w:szCs w:val="28"/>
          <w:lang w:val="kk-KZ" w:eastAsia="ru-RU"/>
        </w:rPr>
        <w:br/>
        <w:t>Қазақстан Республикасы Ұлттық Банкі Басқармасының 2016 жылғы</w:t>
      </w:r>
      <w:r w:rsidR="00590F40" w:rsidRPr="005D21C1">
        <w:rPr>
          <w:rFonts w:ascii="Times New Roman" w:eastAsia="Times New Roman" w:hAnsi="Times New Roman"/>
          <w:color w:val="000000"/>
          <w:sz w:val="28"/>
          <w:szCs w:val="28"/>
          <w:lang w:val="kk-KZ" w:eastAsia="ru-RU"/>
        </w:rPr>
        <w:br/>
      </w:r>
      <w:r w:rsidR="00B748F3" w:rsidRPr="005D21C1">
        <w:rPr>
          <w:rFonts w:ascii="Times New Roman" w:eastAsia="Times New Roman" w:hAnsi="Times New Roman"/>
          <w:color w:val="000000"/>
          <w:sz w:val="28"/>
          <w:szCs w:val="28"/>
          <w:lang w:val="kk-KZ" w:eastAsia="ru-RU"/>
        </w:rPr>
        <w:lastRenderedPageBreak/>
        <w:t>30 мамырдағы № 147 қаулысы</w:t>
      </w:r>
      <w:r w:rsidR="007D3AD7" w:rsidRPr="005D21C1">
        <w:rPr>
          <w:rFonts w:ascii="Times New Roman" w:eastAsia="Times New Roman" w:hAnsi="Times New Roman"/>
          <w:color w:val="000000"/>
          <w:sz w:val="28"/>
          <w:szCs w:val="28"/>
          <w:lang w:val="kk-KZ" w:eastAsia="ru-RU"/>
        </w:rPr>
        <w:t>ның</w:t>
      </w:r>
      <w:r w:rsidR="00B748F3" w:rsidRPr="005D21C1">
        <w:rPr>
          <w:rFonts w:ascii="Times New Roman" w:eastAsia="Times New Roman" w:hAnsi="Times New Roman"/>
          <w:color w:val="000000"/>
          <w:sz w:val="28"/>
          <w:szCs w:val="28"/>
          <w:lang w:val="kk-KZ" w:eastAsia="ru-RU"/>
        </w:rPr>
        <w:t xml:space="preserve"> (</w:t>
      </w:r>
      <w:r w:rsidR="00B748F3" w:rsidRPr="005D21C1">
        <w:rPr>
          <w:rStyle w:val="s0"/>
          <w:color w:val="auto"/>
          <w:sz w:val="28"/>
          <w:szCs w:val="28"/>
          <w:lang w:val="kk-KZ"/>
        </w:rPr>
        <w:t xml:space="preserve">Нормативтік құқықтық актілерді мемлекеттік тіркеу тізілімінде № </w:t>
      </w:r>
      <w:r w:rsidR="00B748F3" w:rsidRPr="005D21C1">
        <w:rPr>
          <w:rFonts w:ascii="Times New Roman" w:eastAsia="Times New Roman" w:hAnsi="Times New Roman"/>
          <w:sz w:val="28"/>
          <w:szCs w:val="28"/>
          <w:lang w:val="kk-KZ" w:eastAsia="ru-RU"/>
        </w:rPr>
        <w:t>13919</w:t>
      </w:r>
      <w:r w:rsidR="00B748F3" w:rsidRPr="005D21C1">
        <w:rPr>
          <w:rStyle w:val="s0"/>
          <w:color w:val="auto"/>
          <w:sz w:val="28"/>
          <w:szCs w:val="28"/>
          <w:lang w:val="kk-KZ"/>
        </w:rPr>
        <w:t xml:space="preserve"> болып тіркелген, </w:t>
      </w:r>
      <w:r w:rsidR="007D3AD7" w:rsidRPr="005D21C1">
        <w:rPr>
          <w:rStyle w:val="s0"/>
          <w:color w:val="auto"/>
          <w:sz w:val="28"/>
          <w:szCs w:val="28"/>
          <w:lang w:val="kk-KZ"/>
        </w:rPr>
        <w:t xml:space="preserve">2016 жылғы 26 шілдеде </w:t>
      </w:r>
      <w:r w:rsidR="00B748F3" w:rsidRPr="005D21C1">
        <w:rPr>
          <w:rStyle w:val="s0"/>
          <w:color w:val="auto"/>
          <w:sz w:val="28"/>
          <w:szCs w:val="28"/>
          <w:lang w:val="kk-KZ"/>
        </w:rPr>
        <w:t>«Әділет» ақпараттық</w:t>
      </w:r>
      <w:r w:rsidR="007D3AD7" w:rsidRPr="005D21C1">
        <w:rPr>
          <w:rStyle w:val="s0"/>
          <w:color w:val="auto"/>
          <w:sz w:val="28"/>
          <w:szCs w:val="28"/>
          <w:lang w:val="kk-KZ"/>
        </w:rPr>
        <w:t>-құқықтық жүйесінде жарияланған</w:t>
      </w:r>
      <w:r w:rsidR="00B748F3" w:rsidRPr="005D21C1">
        <w:rPr>
          <w:rFonts w:ascii="Times New Roman" w:eastAsia="Times New Roman" w:hAnsi="Times New Roman"/>
          <w:color w:val="000000"/>
          <w:sz w:val="28"/>
          <w:szCs w:val="28"/>
          <w:lang w:val="kk-KZ" w:eastAsia="ru-RU"/>
        </w:rPr>
        <w:t>)</w:t>
      </w:r>
      <w:r w:rsidR="007D3AD7" w:rsidRPr="005D21C1">
        <w:rPr>
          <w:rFonts w:ascii="Times New Roman" w:eastAsia="Times New Roman" w:hAnsi="Times New Roman"/>
          <w:color w:val="000000"/>
          <w:sz w:val="28"/>
          <w:szCs w:val="28"/>
          <w:lang w:val="kk-KZ" w:eastAsia="ru-RU"/>
        </w:rPr>
        <w:t>;</w:t>
      </w:r>
    </w:p>
    <w:p w:rsidR="007D3AD7" w:rsidRPr="005D21C1" w:rsidRDefault="00001233" w:rsidP="006A2F6B">
      <w:pPr>
        <w:spacing w:after="0" w:line="240" w:lineRule="auto"/>
        <w:ind w:firstLine="708"/>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7D3AD7" w:rsidRPr="005D21C1">
        <w:rPr>
          <w:rFonts w:ascii="Times New Roman" w:eastAsia="Times New Roman" w:hAnsi="Times New Roman"/>
          <w:color w:val="000000"/>
          <w:sz w:val="28"/>
          <w:szCs w:val="28"/>
          <w:lang w:val="kk-KZ" w:eastAsia="ru-RU"/>
        </w:rPr>
        <w:t>«Қазақстан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w:t>
      </w:r>
      <w:r w:rsidR="00590F40" w:rsidRPr="005D21C1">
        <w:rPr>
          <w:rFonts w:ascii="Times New Roman" w:eastAsia="Times New Roman" w:hAnsi="Times New Roman"/>
          <w:color w:val="000000"/>
          <w:sz w:val="28"/>
          <w:szCs w:val="28"/>
          <w:lang w:val="kk-KZ" w:eastAsia="ru-RU"/>
        </w:rPr>
        <w:br/>
      </w:r>
      <w:r w:rsidR="007D3AD7" w:rsidRPr="005D21C1">
        <w:rPr>
          <w:rFonts w:ascii="Times New Roman" w:eastAsia="Times New Roman" w:hAnsi="Times New Roman"/>
          <w:color w:val="000000"/>
          <w:sz w:val="28"/>
          <w:szCs w:val="28"/>
          <w:lang w:val="kk-KZ" w:eastAsia="ru-RU"/>
        </w:rPr>
        <w:t>№ 188 қаулысының (</w:t>
      </w:r>
      <w:r w:rsidR="007D3AD7" w:rsidRPr="005D21C1">
        <w:rPr>
          <w:rStyle w:val="s0"/>
          <w:color w:val="auto"/>
          <w:sz w:val="28"/>
          <w:szCs w:val="28"/>
          <w:lang w:val="kk-KZ"/>
        </w:rPr>
        <w:t xml:space="preserve">Нормативтік құқықтық актілерді мемлекеттік тіркеу тізілімінде № </w:t>
      </w:r>
      <w:r w:rsidR="007D3AD7" w:rsidRPr="005D21C1">
        <w:rPr>
          <w:rFonts w:ascii="Times New Roman" w:eastAsia="Times New Roman" w:hAnsi="Times New Roman"/>
          <w:color w:val="000000"/>
          <w:sz w:val="28"/>
          <w:szCs w:val="28"/>
          <w:lang w:val="kk-KZ" w:eastAsia="ru-RU"/>
        </w:rPr>
        <w:t>14263</w:t>
      </w:r>
      <w:r w:rsidR="007D3AD7" w:rsidRPr="005D21C1">
        <w:rPr>
          <w:rStyle w:val="s0"/>
          <w:color w:val="auto"/>
          <w:sz w:val="28"/>
          <w:szCs w:val="28"/>
          <w:lang w:val="kk-KZ"/>
        </w:rPr>
        <w:t xml:space="preserve"> болып тіркелген, 2016 жылғы 5 қазанда </w:t>
      </w:r>
      <w:hyperlink r:id="rId11" w:anchor="!/doc/109874/kaz" w:history="1">
        <w:r w:rsidR="006A2F6B" w:rsidRPr="005D21C1">
          <w:rPr>
            <w:rStyle w:val="a3"/>
            <w:rFonts w:ascii="Times New Roman" w:hAnsi="Times New Roman"/>
            <w:color w:val="auto"/>
            <w:sz w:val="28"/>
            <w:szCs w:val="28"/>
            <w:u w:val="none"/>
            <w:lang w:val="kk-KZ"/>
          </w:rPr>
          <w:t>Қазақстан Республикасы нормативтік-құқықтық актілерінің эталондық бақылау банкі</w:t>
        </w:r>
      </w:hyperlink>
      <w:r w:rsidR="006A2F6B" w:rsidRPr="005D21C1">
        <w:rPr>
          <w:rStyle w:val="s2"/>
          <w:color w:val="auto"/>
          <w:sz w:val="28"/>
          <w:szCs w:val="28"/>
          <w:u w:val="none"/>
          <w:lang w:val="kk-KZ"/>
        </w:rPr>
        <w:t>нде</w:t>
      </w:r>
      <w:r w:rsidR="006A2F6B" w:rsidRPr="005D21C1">
        <w:rPr>
          <w:rFonts w:ascii="Times New Roman" w:hAnsi="Times New Roman"/>
          <w:sz w:val="28"/>
          <w:szCs w:val="28"/>
          <w:lang w:val="kk-KZ"/>
        </w:rPr>
        <w:t xml:space="preserve"> жарияланған</w:t>
      </w:r>
      <w:r w:rsidR="007D3AD7" w:rsidRPr="005D21C1">
        <w:rPr>
          <w:rFonts w:ascii="Times New Roman" w:eastAsia="Times New Roman" w:hAnsi="Times New Roman"/>
          <w:color w:val="000000"/>
          <w:sz w:val="28"/>
          <w:szCs w:val="28"/>
          <w:lang w:val="kk-KZ" w:eastAsia="ru-RU"/>
        </w:rPr>
        <w:t xml:space="preserve">) </w:t>
      </w:r>
      <w:r w:rsidR="00B17B73" w:rsidRPr="005D21C1">
        <w:rPr>
          <w:rFonts w:ascii="Times New Roman" w:eastAsia="Times New Roman" w:hAnsi="Times New Roman"/>
          <w:color w:val="000000"/>
          <w:sz w:val="28"/>
          <w:szCs w:val="28"/>
          <w:lang w:val="kk-KZ" w:eastAsia="ru-RU"/>
        </w:rPr>
        <w:t xml:space="preserve">2-тармағының </w:t>
      </w:r>
      <w:r w:rsidR="007D3AD7" w:rsidRPr="005D21C1">
        <w:rPr>
          <w:rFonts w:ascii="Times New Roman" w:eastAsia="Times New Roman" w:hAnsi="Times New Roman"/>
          <w:color w:val="000000"/>
          <w:sz w:val="28"/>
          <w:szCs w:val="28"/>
          <w:lang w:val="kk-KZ" w:eastAsia="ru-RU"/>
        </w:rPr>
        <w:t>күші жойылды деп танылсын.</w:t>
      </w:r>
    </w:p>
    <w:p w:rsidR="00AD6A92" w:rsidRPr="005D21C1" w:rsidRDefault="003764F9" w:rsidP="00AD6A92">
      <w:pPr>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sz w:val="28"/>
          <w:szCs w:val="28"/>
          <w:lang w:val="kk-KZ" w:eastAsia="ru-RU"/>
        </w:rPr>
        <w:t xml:space="preserve">3. </w:t>
      </w:r>
      <w:r w:rsidR="00AD6A92" w:rsidRPr="005D21C1">
        <w:rPr>
          <w:rFonts w:ascii="Times New Roman" w:eastAsia="Times New Roman" w:hAnsi="Times New Roman"/>
          <w:color w:val="000000"/>
          <w:sz w:val="28"/>
          <w:szCs w:val="28"/>
          <w:lang w:val="kk-KZ" w:eastAsia="ru-RU"/>
        </w:rPr>
        <w:t>Қаржы нарығының әдіснамасы департаменті (Әбдірахманов Н.А.) Қазақстан Республикасының заңнамасында белгіленген тәртіппен:</w:t>
      </w:r>
    </w:p>
    <w:p w:rsidR="00AD6A92" w:rsidRPr="005D21C1" w:rsidRDefault="00AD6A92" w:rsidP="00AD6A92">
      <w:pPr>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Pr="005D21C1">
        <w:rPr>
          <w:rFonts w:ascii="Times New Roman" w:eastAsia="Times New Roman" w:hAnsi="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hyperlink r:id="rId12" w:history="1">
        <w:r w:rsidRPr="005D21C1">
          <w:rPr>
            <w:rFonts w:ascii="Times New Roman" w:eastAsia="Times New Roman" w:hAnsi="Times New Roman"/>
            <w:color w:val="000000"/>
            <w:sz w:val="28"/>
            <w:szCs w:val="28"/>
            <w:lang w:val="kk-KZ" w:eastAsia="ru-RU"/>
          </w:rPr>
          <w:t>тіркеуді</w:t>
        </w:r>
      </w:hyperlink>
      <w:r w:rsidRPr="005D21C1">
        <w:rPr>
          <w:rFonts w:ascii="Times New Roman" w:eastAsia="Times New Roman" w:hAnsi="Times New Roman"/>
          <w:color w:val="000000"/>
          <w:sz w:val="28"/>
          <w:szCs w:val="28"/>
          <w:lang w:val="kk-KZ" w:eastAsia="ru-RU"/>
        </w:rPr>
        <w:t>;</w:t>
      </w:r>
    </w:p>
    <w:p w:rsidR="00AD6A92" w:rsidRPr="005D21C1" w:rsidRDefault="00AD6A92" w:rsidP="00AD6A92">
      <w:pPr>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ab/>
      </w:r>
      <w:r w:rsidRPr="005D21C1">
        <w:rPr>
          <w:rFonts w:ascii="Times New Roman" w:eastAsia="Times New Roman" w:hAnsi="Times New Roman"/>
          <w:sz w:val="28"/>
          <w:lang w:val="kk-KZ" w:eastAsia="ru-RU"/>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654C49" w:rsidRPr="005D21C1" w:rsidRDefault="00AD6A92" w:rsidP="00AD6A92">
      <w:pPr>
        <w:spacing w:after="0" w:line="240" w:lineRule="auto"/>
        <w:ind w:firstLine="709"/>
        <w:jc w:val="both"/>
        <w:rPr>
          <w:rFonts w:ascii="Times New Roman" w:eastAsia="Times New Roman" w:hAnsi="Times New Roman"/>
          <w:sz w:val="28"/>
          <w:lang w:val="kk-KZ" w:eastAsia="ru-RU"/>
        </w:rPr>
      </w:pPr>
      <w:r w:rsidRPr="005D21C1">
        <w:rPr>
          <w:rFonts w:ascii="Times New Roman" w:eastAsia="Times New Roman" w:hAnsi="Times New Roman"/>
          <w:sz w:val="28"/>
          <w:lang w:val="kk-KZ" w:eastAsia="ru-RU"/>
        </w:rPr>
        <w:t>3) осы қаулы ресми жарияланғаннан кейін оны Қазақстан Республикасы Ұлттық Банкінің ресми интернет-ресурсына орналастыруды</w:t>
      </w:r>
      <w:r w:rsidR="00B30936" w:rsidRPr="005D21C1">
        <w:rPr>
          <w:rFonts w:ascii="Times New Roman" w:eastAsia="Times New Roman" w:hAnsi="Times New Roman"/>
          <w:sz w:val="28"/>
          <w:lang w:val="kk-KZ" w:eastAsia="ru-RU"/>
        </w:rPr>
        <w:t xml:space="preserve"> қамтамасыз етсін.</w:t>
      </w:r>
    </w:p>
    <w:p w:rsidR="00AD6A92" w:rsidRPr="005D21C1" w:rsidRDefault="00AD6A92" w:rsidP="00AD6A92">
      <w:pPr>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AD6A92" w:rsidRPr="005D21C1" w:rsidRDefault="00AD6A92" w:rsidP="00AD6A92">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ru-RU"/>
        </w:rPr>
        <w:t>5. Осы қаулының орындалуын бақылау Қазақстан Республикасының Ұлттық Банкі Төрағасының орынбасары О.А. Смоляковқа жүктелсін</w:t>
      </w:r>
      <w:r w:rsidRPr="005D21C1">
        <w:rPr>
          <w:rFonts w:ascii="Times New Roman" w:hAnsi="Times New Roman"/>
          <w:sz w:val="28"/>
          <w:szCs w:val="28"/>
          <w:lang w:val="kk-KZ"/>
        </w:rPr>
        <w:t>.</w:t>
      </w:r>
    </w:p>
    <w:p w:rsidR="00AD6A92" w:rsidRPr="005D21C1" w:rsidRDefault="00AD6A92" w:rsidP="00AD6A92">
      <w:pPr>
        <w:shd w:val="clear" w:color="auto" w:fill="FFFFFF"/>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6. Осы қаулы 2017 жылғы 2</w:t>
      </w:r>
      <w:r w:rsidR="00CF2FBE" w:rsidRPr="005D21C1">
        <w:rPr>
          <w:rFonts w:ascii="Times New Roman" w:eastAsia="Times New Roman" w:hAnsi="Times New Roman"/>
          <w:sz w:val="28"/>
          <w:szCs w:val="28"/>
          <w:lang w:val="kk-KZ" w:eastAsia="ru-RU"/>
        </w:rPr>
        <w:t>5</w:t>
      </w:r>
      <w:r w:rsidRPr="005D21C1">
        <w:rPr>
          <w:rFonts w:ascii="Times New Roman" w:eastAsia="Times New Roman" w:hAnsi="Times New Roman"/>
          <w:sz w:val="28"/>
          <w:szCs w:val="28"/>
          <w:lang w:val="kk-KZ" w:eastAsia="ru-RU"/>
        </w:rPr>
        <w:t xml:space="preserve"> қыркүйектен бастап қолданысқа енгізіледі және ресми жариялануға жатады.</w:t>
      </w:r>
    </w:p>
    <w:p w:rsidR="00AD6A92" w:rsidRPr="005D21C1" w:rsidRDefault="00AD6A92" w:rsidP="00AD6A92">
      <w:pPr>
        <w:shd w:val="clear" w:color="auto" w:fill="FFFFFF"/>
        <w:spacing w:after="0" w:line="240" w:lineRule="auto"/>
        <w:ind w:firstLine="709"/>
        <w:jc w:val="both"/>
        <w:rPr>
          <w:rFonts w:ascii="Times New Roman" w:eastAsia="Times New Roman" w:hAnsi="Times New Roman"/>
          <w:sz w:val="28"/>
          <w:szCs w:val="28"/>
          <w:lang w:val="kk-KZ" w:eastAsia="ru-RU"/>
        </w:rPr>
      </w:pPr>
    </w:p>
    <w:p w:rsidR="000B59E6" w:rsidRPr="005D21C1" w:rsidRDefault="000B59E6" w:rsidP="00AD6A92">
      <w:pPr>
        <w:shd w:val="clear" w:color="auto" w:fill="FFFFFF"/>
        <w:spacing w:after="0" w:line="240" w:lineRule="auto"/>
        <w:ind w:firstLine="709"/>
        <w:jc w:val="both"/>
        <w:rPr>
          <w:rFonts w:ascii="Times New Roman" w:eastAsia="Times New Roman" w:hAnsi="Times New Roman"/>
          <w:sz w:val="28"/>
          <w:szCs w:val="28"/>
          <w:lang w:val="kk-KZ" w:eastAsia="ru-RU"/>
        </w:rPr>
      </w:pPr>
    </w:p>
    <w:p w:rsidR="00AD6A92" w:rsidRPr="005D21C1" w:rsidRDefault="00AD6A92" w:rsidP="00AD6A92">
      <w:pPr>
        <w:shd w:val="clear" w:color="auto" w:fill="FFFFFF"/>
        <w:spacing w:after="0" w:line="240" w:lineRule="auto"/>
        <w:ind w:firstLine="709"/>
        <w:jc w:val="both"/>
        <w:rPr>
          <w:rFonts w:ascii="Times New Roman" w:eastAsia="Times New Roman" w:hAnsi="Times New Roman"/>
          <w:b/>
          <w:sz w:val="28"/>
          <w:szCs w:val="28"/>
          <w:lang w:val="kk-KZ" w:eastAsia="ru-RU"/>
        </w:rPr>
      </w:pPr>
      <w:r w:rsidRPr="005D21C1">
        <w:rPr>
          <w:rFonts w:ascii="Times New Roman" w:eastAsia="Times New Roman" w:hAnsi="Times New Roman"/>
          <w:b/>
          <w:sz w:val="28"/>
          <w:szCs w:val="28"/>
          <w:lang w:val="kk-KZ" w:eastAsia="ru-RU"/>
        </w:rPr>
        <w:t xml:space="preserve">Ұлттық Банк </w:t>
      </w:r>
    </w:p>
    <w:p w:rsidR="007D3AD7" w:rsidRPr="005D21C1" w:rsidRDefault="00AD6A92" w:rsidP="00AD6A92">
      <w:pPr>
        <w:shd w:val="clear" w:color="auto" w:fill="FFFFFF"/>
        <w:spacing w:after="0" w:line="240" w:lineRule="auto"/>
        <w:ind w:firstLine="709"/>
        <w:jc w:val="both"/>
        <w:rPr>
          <w:rStyle w:val="s0"/>
          <w:b/>
          <w:bCs/>
          <w:color w:val="auto"/>
          <w:sz w:val="28"/>
          <w:szCs w:val="28"/>
          <w:lang w:val="kk-KZ"/>
        </w:rPr>
      </w:pPr>
      <w:r w:rsidRPr="005D21C1">
        <w:rPr>
          <w:rFonts w:ascii="Times New Roman" w:eastAsia="Times New Roman" w:hAnsi="Times New Roman"/>
          <w:b/>
          <w:sz w:val="28"/>
          <w:szCs w:val="28"/>
          <w:lang w:val="kk-KZ" w:eastAsia="ru-RU"/>
        </w:rPr>
        <w:t xml:space="preserve">    Төрағасы</w:t>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Fonts w:ascii="Times New Roman" w:eastAsia="Times New Roman" w:hAnsi="Times New Roman"/>
          <w:b/>
          <w:sz w:val="28"/>
          <w:szCs w:val="28"/>
          <w:lang w:val="kk-KZ" w:eastAsia="ru-RU"/>
        </w:rPr>
        <w:tab/>
      </w:r>
      <w:r w:rsidRPr="005D21C1">
        <w:rPr>
          <w:rStyle w:val="s0"/>
          <w:b/>
          <w:bCs/>
          <w:color w:val="auto"/>
          <w:sz w:val="28"/>
          <w:szCs w:val="28"/>
          <w:lang w:val="kk-KZ"/>
        </w:rPr>
        <w:t>Д. Ақышев</w:t>
      </w:r>
    </w:p>
    <w:p w:rsidR="00AD6A92" w:rsidRPr="005D21C1" w:rsidRDefault="00AD6A92" w:rsidP="00AD6A92">
      <w:pPr>
        <w:shd w:val="clear" w:color="auto" w:fill="FFFFFF"/>
        <w:spacing w:after="0" w:line="240" w:lineRule="auto"/>
        <w:ind w:firstLine="709"/>
        <w:jc w:val="both"/>
        <w:rPr>
          <w:rFonts w:ascii="Times New Roman" w:eastAsia="Times New Roman" w:hAnsi="Times New Roman"/>
          <w:sz w:val="28"/>
          <w:szCs w:val="28"/>
          <w:lang w:val="kk-KZ" w:eastAsia="ru-RU"/>
        </w:rPr>
      </w:pPr>
    </w:p>
    <w:p w:rsidR="00590F40" w:rsidRPr="005D21C1" w:rsidRDefault="00590F40" w:rsidP="00AD6A92">
      <w:pPr>
        <w:shd w:val="clear" w:color="auto" w:fill="FFFFFF"/>
        <w:spacing w:after="0" w:line="240" w:lineRule="auto"/>
        <w:ind w:firstLine="709"/>
        <w:jc w:val="both"/>
        <w:rPr>
          <w:rFonts w:ascii="Times New Roman" w:eastAsia="Times New Roman" w:hAnsi="Times New Roman"/>
          <w:sz w:val="28"/>
          <w:szCs w:val="28"/>
          <w:lang w:val="kk-KZ" w:eastAsia="ru-RU"/>
        </w:rPr>
      </w:pPr>
    </w:p>
    <w:p w:rsidR="007F1C78" w:rsidRPr="005D21C1" w:rsidRDefault="007F1C78" w:rsidP="007F1C78">
      <w:pPr>
        <w:autoSpaceDE w:val="0"/>
        <w:autoSpaceDN w:val="0"/>
        <w:adjustRightInd w:val="0"/>
        <w:spacing w:after="0" w:line="240" w:lineRule="auto"/>
        <w:rPr>
          <w:rFonts w:ascii="Times New Roman" w:hAnsi="Times New Roman"/>
          <w:color w:val="000000"/>
          <w:sz w:val="28"/>
          <w:szCs w:val="28"/>
          <w:lang w:val="kk-KZ"/>
        </w:rPr>
      </w:pPr>
      <w:bookmarkStart w:id="6" w:name="SUB100"/>
      <w:bookmarkEnd w:id="6"/>
      <w:r w:rsidRPr="005D21C1">
        <w:rPr>
          <w:rFonts w:ascii="Times New Roman" w:hAnsi="Times New Roman"/>
          <w:color w:val="000000"/>
          <w:sz w:val="28"/>
          <w:szCs w:val="28"/>
          <w:lang w:val="kk-KZ"/>
        </w:rPr>
        <w:t>«</w:t>
      </w:r>
      <w:r w:rsidR="00AD6A92" w:rsidRPr="005D21C1">
        <w:rPr>
          <w:rFonts w:ascii="Times New Roman" w:hAnsi="Times New Roman"/>
          <w:color w:val="000000"/>
          <w:sz w:val="28"/>
          <w:szCs w:val="28"/>
          <w:lang w:val="kk-KZ"/>
        </w:rPr>
        <w:t>КЕЛІСІЛДІ</w:t>
      </w:r>
      <w:r w:rsidRPr="005D21C1">
        <w:rPr>
          <w:rFonts w:ascii="Times New Roman" w:hAnsi="Times New Roman"/>
          <w:color w:val="000000"/>
          <w:sz w:val="28"/>
          <w:szCs w:val="28"/>
          <w:lang w:val="kk-KZ"/>
        </w:rPr>
        <w:t>»</w:t>
      </w:r>
    </w:p>
    <w:p w:rsidR="00AD6A92" w:rsidRPr="005D21C1" w:rsidRDefault="00AD6A92" w:rsidP="007F1C78">
      <w:pPr>
        <w:autoSpaceDE w:val="0"/>
        <w:autoSpaceDN w:val="0"/>
        <w:adjustRightInd w:val="0"/>
        <w:spacing w:after="0" w:line="240" w:lineRule="auto"/>
        <w:rPr>
          <w:rFonts w:ascii="Times New Roman" w:hAnsi="Times New Roman"/>
          <w:color w:val="000000"/>
          <w:sz w:val="28"/>
          <w:szCs w:val="28"/>
          <w:lang w:val="kk-KZ"/>
        </w:rPr>
      </w:pPr>
      <w:r w:rsidRPr="005D21C1">
        <w:rPr>
          <w:rFonts w:ascii="Times New Roman" w:hAnsi="Times New Roman"/>
          <w:color w:val="000000"/>
          <w:sz w:val="28"/>
          <w:szCs w:val="28"/>
          <w:lang w:val="kk-KZ"/>
        </w:rPr>
        <w:t>Қазақстан Республикасының</w:t>
      </w:r>
    </w:p>
    <w:p w:rsidR="00AD6A92" w:rsidRPr="005D21C1" w:rsidRDefault="00AD6A92" w:rsidP="007F1C78">
      <w:pPr>
        <w:autoSpaceDE w:val="0"/>
        <w:autoSpaceDN w:val="0"/>
        <w:adjustRightInd w:val="0"/>
        <w:spacing w:after="0" w:line="240" w:lineRule="auto"/>
        <w:rPr>
          <w:rFonts w:ascii="Times New Roman" w:hAnsi="Times New Roman"/>
          <w:color w:val="000000"/>
          <w:sz w:val="28"/>
          <w:szCs w:val="28"/>
          <w:lang w:val="kk-KZ"/>
        </w:rPr>
      </w:pPr>
      <w:r w:rsidRPr="005D21C1">
        <w:rPr>
          <w:rFonts w:ascii="Times New Roman" w:hAnsi="Times New Roman"/>
          <w:color w:val="000000"/>
          <w:sz w:val="28"/>
          <w:szCs w:val="28"/>
          <w:lang w:val="kk-KZ"/>
        </w:rPr>
        <w:t>Ұлттық экономика министрлігі</w:t>
      </w:r>
    </w:p>
    <w:p w:rsidR="00AD6A92" w:rsidRPr="005D21C1" w:rsidRDefault="00211DA0" w:rsidP="00AD6A92">
      <w:pPr>
        <w:autoSpaceDE w:val="0"/>
        <w:autoSpaceDN w:val="0"/>
        <w:adjustRightInd w:val="0"/>
        <w:spacing w:after="0" w:line="240" w:lineRule="auto"/>
        <w:rPr>
          <w:rFonts w:ascii="Times New Roman" w:hAnsi="Times New Roman"/>
          <w:color w:val="000000"/>
          <w:sz w:val="28"/>
          <w:szCs w:val="28"/>
          <w:lang w:val="kk-KZ"/>
        </w:rPr>
      </w:pPr>
      <w:r w:rsidRPr="005D21C1">
        <w:rPr>
          <w:rFonts w:ascii="Times New Roman" w:hAnsi="Times New Roman"/>
          <w:color w:val="000000"/>
          <w:sz w:val="28"/>
          <w:szCs w:val="28"/>
          <w:lang w:val="kk-KZ"/>
        </w:rPr>
        <w:t>Статистика комитетінің т</w:t>
      </w:r>
      <w:r w:rsidR="00AD6A92" w:rsidRPr="005D21C1">
        <w:rPr>
          <w:rFonts w:ascii="Times New Roman" w:hAnsi="Times New Roman"/>
          <w:color w:val="000000"/>
          <w:sz w:val="28"/>
          <w:szCs w:val="28"/>
          <w:lang w:val="kk-KZ"/>
        </w:rPr>
        <w:t>өрағасы</w:t>
      </w:r>
    </w:p>
    <w:p w:rsidR="007F1C78" w:rsidRPr="005D21C1" w:rsidRDefault="007F1C78" w:rsidP="007F1C78">
      <w:pPr>
        <w:spacing w:after="0" w:line="20" w:lineRule="atLeast"/>
        <w:rPr>
          <w:rFonts w:ascii="Times New Roman" w:hAnsi="Times New Roman"/>
          <w:color w:val="000000"/>
          <w:sz w:val="28"/>
          <w:szCs w:val="28"/>
          <w:lang w:val="kk-KZ"/>
        </w:rPr>
      </w:pPr>
      <w:r w:rsidRPr="005D21C1">
        <w:rPr>
          <w:rFonts w:ascii="Times New Roman" w:hAnsi="Times New Roman"/>
          <w:color w:val="000000"/>
          <w:sz w:val="28"/>
          <w:szCs w:val="28"/>
          <w:lang w:val="kk-KZ"/>
        </w:rPr>
        <w:t>__________________ Н. Айдапкелов</w:t>
      </w:r>
    </w:p>
    <w:p w:rsidR="007F1C78" w:rsidRPr="005D21C1" w:rsidRDefault="00AD6A92" w:rsidP="007F1C78">
      <w:pPr>
        <w:spacing w:after="0" w:line="240" w:lineRule="auto"/>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2017 жылғы </w:t>
      </w:r>
      <w:r w:rsidR="007F1C78" w:rsidRPr="005D21C1">
        <w:rPr>
          <w:rFonts w:ascii="Times New Roman" w:eastAsia="Times New Roman" w:hAnsi="Times New Roman"/>
          <w:sz w:val="28"/>
          <w:szCs w:val="28"/>
          <w:lang w:val="kk-KZ" w:eastAsia="ru-RU"/>
        </w:rPr>
        <w:t>«____»____________</w:t>
      </w:r>
    </w:p>
    <w:p w:rsidR="00211DA0" w:rsidRPr="005D21C1" w:rsidRDefault="00AD6A92" w:rsidP="00035625">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br w:type="page"/>
      </w:r>
      <w:r w:rsidR="00211DA0" w:rsidRPr="005D21C1">
        <w:rPr>
          <w:rFonts w:ascii="Times New Roman" w:eastAsia="Times New Roman" w:hAnsi="Times New Roman"/>
          <w:color w:val="000000"/>
          <w:sz w:val="28"/>
          <w:szCs w:val="28"/>
          <w:lang w:val="kk-KZ" w:eastAsia="ru-RU"/>
        </w:rPr>
        <w:lastRenderedPageBreak/>
        <w:t>Қазақстан Республикасы</w:t>
      </w:r>
    </w:p>
    <w:p w:rsidR="001163CB" w:rsidRPr="005D21C1" w:rsidRDefault="00211DA0" w:rsidP="00035625">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Ұлттық Банкі Басқармасының </w:t>
      </w:r>
    </w:p>
    <w:p w:rsidR="00211DA0" w:rsidRPr="005D21C1" w:rsidRDefault="00211DA0" w:rsidP="00035625">
      <w:pPr>
        <w:autoSpaceDE w:val="0"/>
        <w:autoSpaceDN w:val="0"/>
        <w:spacing w:after="0" w:line="240" w:lineRule="auto"/>
        <w:ind w:firstLine="400"/>
        <w:jc w:val="right"/>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ru-RU"/>
        </w:rPr>
        <w:t>2017 жылғы</w:t>
      </w:r>
      <w:r w:rsidR="001163CB"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sz w:val="28"/>
          <w:szCs w:val="28"/>
          <w:lang w:val="kk-KZ" w:eastAsia="ru-RU"/>
        </w:rPr>
        <w:t>«</w:t>
      </w:r>
      <w:r w:rsidR="003749C0" w:rsidRPr="005D21C1">
        <w:rPr>
          <w:rFonts w:ascii="Times New Roman" w:eastAsia="Times New Roman" w:hAnsi="Times New Roman"/>
          <w:sz w:val="28"/>
          <w:szCs w:val="28"/>
          <w:lang w:val="kk-KZ" w:eastAsia="ru-RU"/>
        </w:rPr>
        <w:t>13</w:t>
      </w:r>
      <w:r w:rsidRPr="005D21C1">
        <w:rPr>
          <w:rFonts w:ascii="Times New Roman" w:eastAsia="Times New Roman" w:hAnsi="Times New Roman"/>
          <w:sz w:val="28"/>
          <w:szCs w:val="28"/>
          <w:lang w:val="kk-KZ" w:eastAsia="ru-RU"/>
        </w:rPr>
        <w:t>»</w:t>
      </w:r>
      <w:r w:rsidR="003749C0" w:rsidRPr="005D21C1">
        <w:rPr>
          <w:rFonts w:ascii="Times New Roman" w:eastAsia="Times New Roman" w:hAnsi="Times New Roman"/>
          <w:sz w:val="28"/>
          <w:szCs w:val="28"/>
          <w:lang w:val="kk-KZ" w:eastAsia="ru-RU"/>
        </w:rPr>
        <w:t xml:space="preserve"> қыркүйектегі</w:t>
      </w:r>
    </w:p>
    <w:p w:rsidR="00211DA0" w:rsidRPr="005D21C1" w:rsidRDefault="00211DA0" w:rsidP="00035625">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 </w:t>
      </w:r>
      <w:r w:rsidR="003749C0" w:rsidRPr="005D21C1">
        <w:rPr>
          <w:rFonts w:ascii="Times New Roman" w:eastAsia="Times New Roman" w:hAnsi="Times New Roman"/>
          <w:color w:val="000000"/>
          <w:sz w:val="28"/>
          <w:szCs w:val="28"/>
          <w:lang w:val="kk-KZ" w:eastAsia="ru-RU"/>
        </w:rPr>
        <w:t>170</w:t>
      </w:r>
      <w:r w:rsidRPr="005D21C1">
        <w:rPr>
          <w:rFonts w:ascii="Times New Roman" w:eastAsia="Times New Roman" w:hAnsi="Times New Roman"/>
          <w:color w:val="000000"/>
          <w:sz w:val="28"/>
          <w:szCs w:val="28"/>
          <w:lang w:val="kk-KZ" w:eastAsia="ru-RU"/>
        </w:rPr>
        <w:t xml:space="preserve"> қаулысына </w:t>
      </w:r>
    </w:p>
    <w:p w:rsidR="00211DA0" w:rsidRPr="005D21C1" w:rsidRDefault="00211DA0" w:rsidP="00211DA0">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1-қосымша</w:t>
      </w:r>
      <w:bookmarkStart w:id="7" w:name="sub1005266456"/>
    </w:p>
    <w:p w:rsidR="00035625" w:rsidRPr="005D21C1" w:rsidRDefault="00035625" w:rsidP="00035625">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8"/>
          <w:szCs w:val="28"/>
          <w:lang w:val="kk-KZ" w:eastAsia="ru-RU"/>
        </w:rPr>
        <w:t xml:space="preserve">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8"/>
          <w:szCs w:val="24"/>
          <w:lang w:val="kk-KZ" w:eastAsia="ru-RU"/>
        </w:rPr>
        <w:t> </w:t>
      </w:r>
    </w:p>
    <w:p w:rsidR="005B3A85" w:rsidRPr="005D21C1" w:rsidRDefault="00211DA0" w:rsidP="00211DA0">
      <w:pPr>
        <w:autoSpaceDE w:val="0"/>
        <w:autoSpaceDN w:val="0"/>
        <w:spacing w:after="0" w:line="240" w:lineRule="auto"/>
        <w:jc w:val="center"/>
        <w:rPr>
          <w:rFonts w:ascii="Times New Roman" w:eastAsia="Times New Roman" w:hAnsi="Times New Roman"/>
          <w:b/>
          <w:color w:val="000000"/>
          <w:sz w:val="28"/>
          <w:szCs w:val="24"/>
          <w:lang w:val="kk-KZ" w:eastAsia="ru-RU"/>
        </w:rPr>
      </w:pPr>
      <w:r w:rsidRPr="005D21C1">
        <w:rPr>
          <w:rFonts w:ascii="Times New Roman" w:eastAsia="Times New Roman" w:hAnsi="Times New Roman"/>
          <w:b/>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w:t>
      </w:r>
      <w:r w:rsidR="00C75D1E" w:rsidRPr="005D21C1">
        <w:rPr>
          <w:rFonts w:ascii="Times New Roman" w:eastAsia="Times New Roman" w:hAnsi="Times New Roman"/>
          <w:b/>
          <w:bCs/>
          <w:sz w:val="28"/>
          <w:szCs w:val="28"/>
          <w:lang w:val="kk-KZ" w:eastAsia="ru-RU"/>
        </w:rPr>
        <w:t>,</w:t>
      </w:r>
      <w:r w:rsidRPr="005D21C1">
        <w:rPr>
          <w:rFonts w:ascii="Times New Roman" w:eastAsia="Times New Roman" w:hAnsi="Times New Roman"/>
          <w:b/>
          <w:color w:val="000000"/>
          <w:sz w:val="28"/>
          <w:szCs w:val="28"/>
          <w:lang w:val="kk-KZ" w:eastAsia="ru-RU"/>
        </w:rPr>
        <w:t xml:space="preserve"> </w:t>
      </w:r>
      <w:r w:rsidRPr="005D21C1">
        <w:rPr>
          <w:rFonts w:ascii="Times New Roman" w:eastAsia="Times New Roman" w:hAnsi="Times New Roman"/>
          <w:b/>
          <w:bCs/>
          <w:sz w:val="28"/>
          <w:szCs w:val="28"/>
          <w:lang w:val="kk-KZ" w:eastAsia="ru-RU"/>
        </w:rPr>
        <w:t>белгiлi бір күнге шектi банк капиталының мөлшерi</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0261B0" w:rsidRPr="005D21C1" w:rsidRDefault="000261B0" w:rsidP="00035625">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p>
    <w:p w:rsidR="000261B0" w:rsidRPr="005D21C1" w:rsidRDefault="000261B0" w:rsidP="00C75D1E">
      <w:pPr>
        <w:autoSpaceDE w:val="0"/>
        <w:autoSpaceDN w:val="0"/>
        <w:spacing w:after="0" w:line="240" w:lineRule="auto"/>
        <w:jc w:val="center"/>
        <w:rPr>
          <w:rFonts w:ascii="Times New Roman" w:eastAsia="Times New Roman" w:hAnsi="Times New Roman"/>
          <w:b/>
          <w:bCs/>
          <w:color w:val="000000"/>
          <w:sz w:val="28"/>
          <w:szCs w:val="28"/>
          <w:lang w:val="kk-KZ" w:eastAsia="ru-RU"/>
        </w:rPr>
      </w:pPr>
      <w:r w:rsidRPr="005D21C1">
        <w:rPr>
          <w:rFonts w:ascii="Times New Roman" w:eastAsia="Times New Roman" w:hAnsi="Times New Roman"/>
          <w:b/>
          <w:bCs/>
          <w:color w:val="000000"/>
          <w:sz w:val="28"/>
          <w:szCs w:val="28"/>
          <w:lang w:val="kk-KZ" w:eastAsia="ru-RU"/>
        </w:rPr>
        <w:t>1</w:t>
      </w:r>
      <w:r w:rsidR="00211DA0" w:rsidRPr="005D21C1">
        <w:rPr>
          <w:rFonts w:ascii="Times New Roman" w:eastAsia="Times New Roman" w:hAnsi="Times New Roman"/>
          <w:b/>
          <w:bCs/>
          <w:color w:val="000000"/>
          <w:sz w:val="28"/>
          <w:szCs w:val="28"/>
          <w:lang w:val="kk-KZ" w:eastAsia="ru-RU"/>
        </w:rPr>
        <w:t>-тарау</w:t>
      </w:r>
      <w:r w:rsidRPr="005D21C1">
        <w:rPr>
          <w:rFonts w:ascii="Times New Roman" w:eastAsia="Times New Roman" w:hAnsi="Times New Roman"/>
          <w:b/>
          <w:bCs/>
          <w:color w:val="000000"/>
          <w:sz w:val="28"/>
          <w:szCs w:val="28"/>
          <w:lang w:val="kk-KZ" w:eastAsia="ru-RU"/>
        </w:rPr>
        <w:t xml:space="preserve">. </w:t>
      </w:r>
      <w:r w:rsidR="00211DA0" w:rsidRPr="005D21C1">
        <w:rPr>
          <w:rFonts w:ascii="Times New Roman" w:eastAsia="Times New Roman" w:hAnsi="Times New Roman"/>
          <w:b/>
          <w:bCs/>
          <w:color w:val="000000"/>
          <w:sz w:val="28"/>
          <w:szCs w:val="28"/>
          <w:lang w:val="kk-KZ" w:eastAsia="ru-RU"/>
        </w:rPr>
        <w:t>Жалпы ережелер</w:t>
      </w:r>
    </w:p>
    <w:p w:rsidR="000261B0" w:rsidRPr="005D21C1" w:rsidRDefault="000261B0" w:rsidP="00B61C2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211DA0" w:rsidRPr="005D21C1" w:rsidRDefault="00021CC9" w:rsidP="00A9706E">
      <w:pPr>
        <w:spacing w:after="0" w:line="240" w:lineRule="auto"/>
        <w:ind w:firstLine="709"/>
        <w:jc w:val="both"/>
        <w:rPr>
          <w:rFonts w:ascii="Times New Roman" w:hAnsi="Times New Roman"/>
          <w:sz w:val="28"/>
          <w:szCs w:val="28"/>
          <w:lang w:val="kk-KZ"/>
        </w:rPr>
      </w:pPr>
      <w:r w:rsidRPr="005D21C1">
        <w:rPr>
          <w:rFonts w:ascii="Times New Roman" w:eastAsia="Times New Roman" w:hAnsi="Times New Roman"/>
          <w:sz w:val="28"/>
          <w:szCs w:val="28"/>
          <w:lang w:val="kk-KZ" w:eastAsia="ru-RU"/>
        </w:rPr>
        <w:t xml:space="preserve">1. </w:t>
      </w:r>
      <w:r w:rsidR="00211DA0" w:rsidRPr="005D21C1">
        <w:rPr>
          <w:rFonts w:ascii="Times New Roman" w:eastAsia="Times New Roman" w:hAnsi="Times New Roman"/>
          <w:sz w:val="28"/>
          <w:szCs w:val="28"/>
          <w:lang w:val="kk-KZ" w:eastAsia="ru-RU"/>
        </w:rPr>
        <w:t xml:space="preserve">Осы </w:t>
      </w:r>
      <w:r w:rsidR="00211DA0" w:rsidRPr="005D21C1">
        <w:rPr>
          <w:rFonts w:ascii="Times New Roman" w:eastAsia="Times New Roman" w:hAnsi="Times New Roman"/>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w:t>
      </w:r>
      <w:r w:rsidR="00C75D1E" w:rsidRPr="005D21C1">
        <w:rPr>
          <w:rFonts w:ascii="Times New Roman" w:eastAsia="Times New Roman" w:hAnsi="Times New Roman"/>
          <w:bCs/>
          <w:sz w:val="28"/>
          <w:szCs w:val="28"/>
          <w:lang w:val="kk-KZ" w:eastAsia="ru-RU"/>
        </w:rPr>
        <w:t xml:space="preserve">, </w:t>
      </w:r>
      <w:r w:rsidR="00211DA0" w:rsidRPr="005D21C1">
        <w:rPr>
          <w:rFonts w:ascii="Times New Roman" w:eastAsia="Times New Roman" w:hAnsi="Times New Roman"/>
          <w:bCs/>
          <w:sz w:val="28"/>
          <w:szCs w:val="28"/>
          <w:lang w:val="kk-KZ" w:eastAsia="ru-RU"/>
        </w:rPr>
        <w:t xml:space="preserve">белгiлi бір күнге шектi банк капиталының мөлшерi </w:t>
      </w:r>
      <w:r w:rsidR="00211DA0" w:rsidRPr="005D21C1">
        <w:rPr>
          <w:rStyle w:val="s0"/>
          <w:color w:val="auto"/>
          <w:sz w:val="28"/>
          <w:szCs w:val="28"/>
          <w:lang w:val="kk-KZ"/>
        </w:rPr>
        <w:t xml:space="preserve">(бұдан әрі – </w:t>
      </w:r>
      <w:r w:rsidR="009F05F1" w:rsidRPr="005D21C1">
        <w:rPr>
          <w:rStyle w:val="s0"/>
          <w:color w:val="auto"/>
          <w:sz w:val="28"/>
          <w:szCs w:val="28"/>
          <w:lang w:val="kk-KZ"/>
        </w:rPr>
        <w:t>Қалыптар</w:t>
      </w:r>
      <w:r w:rsidR="00211DA0" w:rsidRPr="005D21C1">
        <w:rPr>
          <w:rStyle w:val="s0"/>
          <w:color w:val="auto"/>
          <w:sz w:val="28"/>
          <w:szCs w:val="28"/>
          <w:lang w:val="kk-KZ"/>
        </w:rPr>
        <w:t>) «Қазақстан Республикасындағы банктер және банк қызметі туралы» 1995 жылғы</w:t>
      </w:r>
      <w:r w:rsidR="00590F40" w:rsidRPr="005D21C1">
        <w:rPr>
          <w:rStyle w:val="s0"/>
          <w:color w:val="auto"/>
          <w:sz w:val="28"/>
          <w:szCs w:val="28"/>
          <w:lang w:val="kk-KZ"/>
        </w:rPr>
        <w:br/>
      </w:r>
      <w:r w:rsidR="00211DA0" w:rsidRPr="005D21C1">
        <w:rPr>
          <w:rStyle w:val="s0"/>
          <w:color w:val="auto"/>
          <w:sz w:val="28"/>
          <w:szCs w:val="28"/>
          <w:lang w:val="kk-KZ"/>
        </w:rPr>
        <w:t xml:space="preserve">31 тамыздағы Қазақстан Республикасының </w:t>
      </w:r>
      <w:hyperlink r:id="rId13" w:history="1">
        <w:r w:rsidR="00211DA0" w:rsidRPr="005D21C1">
          <w:rPr>
            <w:rStyle w:val="a3"/>
            <w:rFonts w:ascii="Times New Roman" w:hAnsi="Times New Roman"/>
            <w:color w:val="auto"/>
            <w:sz w:val="28"/>
            <w:szCs w:val="28"/>
            <w:u w:val="none"/>
            <w:lang w:val="kk-KZ"/>
          </w:rPr>
          <w:t xml:space="preserve">Заңына </w:t>
        </w:r>
      </w:hyperlink>
      <w:r w:rsidR="00211DA0" w:rsidRPr="005D21C1">
        <w:rPr>
          <w:rStyle w:val="s0"/>
          <w:color w:val="auto"/>
          <w:sz w:val="28"/>
          <w:szCs w:val="28"/>
          <w:lang w:val="kk-KZ"/>
        </w:rPr>
        <w:t xml:space="preserve">(бұдан әрі – Банктер туралы заң) сәйкес әзірленді және </w:t>
      </w:r>
      <w:r w:rsidR="00211DA0" w:rsidRPr="005D21C1">
        <w:rPr>
          <w:rFonts w:ascii="Times New Roman" w:eastAsia="Times New Roman" w:hAnsi="Times New Roman"/>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әдiстемелерiн</w:t>
      </w:r>
      <w:r w:rsidR="00C75D1E" w:rsidRPr="005D21C1">
        <w:rPr>
          <w:rFonts w:ascii="Times New Roman" w:eastAsia="Times New Roman" w:hAnsi="Times New Roman"/>
          <w:bCs/>
          <w:sz w:val="28"/>
          <w:szCs w:val="28"/>
          <w:lang w:val="kk-KZ" w:eastAsia="ru-RU"/>
        </w:rPr>
        <w:t>,</w:t>
      </w:r>
      <w:r w:rsidR="00211DA0" w:rsidRPr="005D21C1">
        <w:rPr>
          <w:rFonts w:ascii="Times New Roman" w:eastAsia="Times New Roman" w:hAnsi="Times New Roman"/>
          <w:sz w:val="28"/>
          <w:szCs w:val="28"/>
          <w:lang w:val="kk-KZ" w:eastAsia="ru-RU"/>
        </w:rPr>
        <w:t xml:space="preserve"> </w:t>
      </w:r>
      <w:r w:rsidR="00211DA0" w:rsidRPr="005D21C1">
        <w:rPr>
          <w:rFonts w:ascii="Times New Roman" w:eastAsia="Times New Roman" w:hAnsi="Times New Roman"/>
          <w:bCs/>
          <w:sz w:val="28"/>
          <w:szCs w:val="28"/>
          <w:lang w:val="kk-KZ" w:eastAsia="ru-RU"/>
        </w:rPr>
        <w:t xml:space="preserve">белгiлi бір күнге шектi банк капиталының мөлшерiн </w:t>
      </w:r>
      <w:r w:rsidR="00211DA0" w:rsidRPr="005D21C1">
        <w:rPr>
          <w:rStyle w:val="s0"/>
          <w:color w:val="auto"/>
          <w:sz w:val="28"/>
          <w:szCs w:val="28"/>
          <w:lang w:val="kk-KZ"/>
        </w:rPr>
        <w:t>белгілейді.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Банктерге және олардың еншілес ұйымдарына арналған, шоғырландырылған қаржылық есептілік негізінде есептелетін </w:t>
      </w:r>
      <w:r w:rsidR="00021CC9" w:rsidRPr="005D21C1">
        <w:rPr>
          <w:rStyle w:val="s0"/>
          <w:color w:val="auto"/>
          <w:sz w:val="28"/>
          <w:szCs w:val="28"/>
          <w:lang w:val="kk-KZ"/>
        </w:rPr>
        <w:t>қалыптық маңыз</w:t>
      </w:r>
      <w:r w:rsidRPr="005D21C1">
        <w:rPr>
          <w:rStyle w:val="s0"/>
          <w:color w:val="auto"/>
          <w:sz w:val="28"/>
          <w:szCs w:val="28"/>
          <w:lang w:val="kk-KZ"/>
        </w:rPr>
        <w:t xml:space="preserve"> Банктер туралы заңның </w:t>
      </w:r>
      <w:bookmarkStart w:id="8" w:name="sub1000231313"/>
      <w:r w:rsidRPr="005D21C1">
        <w:rPr>
          <w:rStyle w:val="s0"/>
          <w:color w:val="auto"/>
          <w:sz w:val="28"/>
          <w:szCs w:val="28"/>
          <w:lang w:val="kk-KZ"/>
        </w:rPr>
        <w:fldChar w:fldCharType="begin"/>
      </w:r>
      <w:r w:rsidRPr="005D21C1">
        <w:rPr>
          <w:rStyle w:val="s0"/>
          <w:color w:val="auto"/>
          <w:sz w:val="28"/>
          <w:szCs w:val="28"/>
          <w:lang w:val="kk-KZ"/>
        </w:rPr>
        <w:instrText xml:space="preserve"> HYPERLINK "jl:51003931.420000%20" </w:instrText>
      </w:r>
      <w:r w:rsidRPr="005D21C1">
        <w:rPr>
          <w:rStyle w:val="s0"/>
          <w:color w:val="auto"/>
          <w:sz w:val="28"/>
          <w:szCs w:val="28"/>
          <w:lang w:val="kk-KZ"/>
        </w:rPr>
        <w:fldChar w:fldCharType="separate"/>
      </w:r>
      <w:r w:rsidRPr="005D21C1">
        <w:rPr>
          <w:rStyle w:val="a3"/>
          <w:rFonts w:ascii="Times New Roman" w:hAnsi="Times New Roman"/>
          <w:color w:val="auto"/>
          <w:sz w:val="28"/>
          <w:szCs w:val="28"/>
          <w:u w:val="none"/>
          <w:lang w:val="kk-KZ"/>
        </w:rPr>
        <w:t xml:space="preserve">42-бабына </w:t>
      </w:r>
      <w:r w:rsidRPr="005D21C1">
        <w:rPr>
          <w:rStyle w:val="s0"/>
          <w:color w:val="auto"/>
          <w:sz w:val="28"/>
          <w:szCs w:val="28"/>
          <w:lang w:val="kk-KZ"/>
        </w:rPr>
        <w:fldChar w:fldCharType="end"/>
      </w:r>
      <w:bookmarkEnd w:id="8"/>
      <w:r w:rsidRPr="005D21C1">
        <w:rPr>
          <w:rStyle w:val="s0"/>
          <w:color w:val="auto"/>
          <w:sz w:val="28"/>
          <w:szCs w:val="28"/>
          <w:lang w:val="kk-KZ"/>
        </w:rPr>
        <w:t>сәйкес белгіленеді.</w:t>
      </w:r>
    </w:p>
    <w:p w:rsidR="00211DA0" w:rsidRPr="005D21C1" w:rsidRDefault="00021CC9"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Қалыптық маңыз</w:t>
      </w:r>
      <w:r w:rsidR="00211DA0" w:rsidRPr="005D21C1">
        <w:rPr>
          <w:rStyle w:val="s0"/>
          <w:color w:val="auto"/>
          <w:sz w:val="28"/>
          <w:szCs w:val="28"/>
          <w:lang w:val="kk-KZ"/>
        </w:rPr>
        <w:t xml:space="preserve"> үтірден кейін үш таңбалы санмен көрсетіледі.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Банктер міндетті түрде </w:t>
      </w:r>
      <w:r w:rsidR="009F05F1" w:rsidRPr="005D21C1">
        <w:rPr>
          <w:rStyle w:val="s0"/>
          <w:color w:val="auto"/>
          <w:sz w:val="28"/>
          <w:szCs w:val="28"/>
          <w:lang w:val="kk-KZ"/>
        </w:rPr>
        <w:t>орынд</w:t>
      </w:r>
      <w:r w:rsidRPr="005D21C1">
        <w:rPr>
          <w:rStyle w:val="s0"/>
          <w:color w:val="auto"/>
          <w:sz w:val="28"/>
          <w:szCs w:val="28"/>
          <w:lang w:val="kk-KZ"/>
        </w:rPr>
        <w:t>ауға тиіс пруденци</w:t>
      </w:r>
      <w:r w:rsidR="00925A79" w:rsidRPr="005D21C1">
        <w:rPr>
          <w:rStyle w:val="s0"/>
          <w:color w:val="auto"/>
          <w:sz w:val="28"/>
          <w:szCs w:val="28"/>
          <w:lang w:val="kk-KZ"/>
        </w:rPr>
        <w:t>а</w:t>
      </w:r>
      <w:r w:rsidRPr="005D21C1">
        <w:rPr>
          <w:rStyle w:val="s0"/>
          <w:color w:val="auto"/>
          <w:sz w:val="28"/>
          <w:szCs w:val="28"/>
          <w:lang w:val="kk-KZ"/>
        </w:rPr>
        <w:t>л</w:t>
      </w:r>
      <w:r w:rsidR="00925A79" w:rsidRPr="005D21C1">
        <w:rPr>
          <w:rStyle w:val="s0"/>
          <w:color w:val="auto"/>
          <w:sz w:val="28"/>
          <w:szCs w:val="28"/>
          <w:lang w:val="kk-KZ"/>
        </w:rPr>
        <w:t>д</w:t>
      </w:r>
      <w:r w:rsidRPr="005D21C1">
        <w:rPr>
          <w:rStyle w:val="s0"/>
          <w:color w:val="auto"/>
          <w:sz w:val="28"/>
          <w:szCs w:val="28"/>
          <w:lang w:val="kk-KZ"/>
        </w:rPr>
        <w:t xml:space="preserve">ық </w:t>
      </w:r>
      <w:r w:rsidR="009F05F1" w:rsidRPr="005D21C1">
        <w:rPr>
          <w:rStyle w:val="s0"/>
          <w:color w:val="auto"/>
          <w:sz w:val="28"/>
          <w:szCs w:val="28"/>
          <w:lang w:val="kk-KZ"/>
        </w:rPr>
        <w:t>қалыптардың</w:t>
      </w:r>
      <w:r w:rsidRPr="005D21C1">
        <w:rPr>
          <w:rStyle w:val="s0"/>
          <w:color w:val="auto"/>
          <w:sz w:val="28"/>
          <w:szCs w:val="28"/>
          <w:lang w:val="kk-KZ"/>
        </w:rPr>
        <w:t xml:space="preserve"> және </w:t>
      </w:r>
      <w:r w:rsidR="009F05F1" w:rsidRPr="005D21C1">
        <w:rPr>
          <w:rStyle w:val="s0"/>
          <w:color w:val="auto"/>
          <w:sz w:val="28"/>
          <w:szCs w:val="28"/>
          <w:lang w:val="kk-KZ"/>
        </w:rPr>
        <w:t>орындалу</w:t>
      </w:r>
      <w:r w:rsidRPr="005D21C1">
        <w:rPr>
          <w:rStyle w:val="s0"/>
          <w:color w:val="auto"/>
          <w:sz w:val="28"/>
          <w:szCs w:val="28"/>
          <w:lang w:val="kk-KZ"/>
        </w:rPr>
        <w:t>ға міндетті өзге де нормалар мен белгілі бір күнге банк капиталы мөлшері</w:t>
      </w:r>
      <w:r w:rsidR="00A9706E" w:rsidRPr="005D21C1">
        <w:rPr>
          <w:rStyle w:val="s0"/>
          <w:color w:val="auto"/>
          <w:sz w:val="28"/>
          <w:szCs w:val="28"/>
          <w:lang w:val="kk-KZ"/>
        </w:rPr>
        <w:t>нің</w:t>
      </w:r>
      <w:r w:rsidRPr="005D21C1">
        <w:rPr>
          <w:rStyle w:val="s0"/>
          <w:color w:val="auto"/>
          <w:sz w:val="28"/>
          <w:szCs w:val="28"/>
          <w:lang w:val="kk-KZ"/>
        </w:rPr>
        <w:t xml:space="preserve"> лимиттеріне:</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банктің жарғылық және меншікті капиталының ең төмен мөлшері;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меншiктi капиталдың жеткiлiктiлiк коэффициенті;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бір қарыз алушыға тәуекелдің ең жоғары мөлшері;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өтімділік коэффициенттері;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тұрақты қорландырудың өтімділік және нетто жабылуы коэффициенттері;</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Қазақстан Республикасының бейрезиденттері алдындағы міндеттемелеріне банктердің капиталдандыруы;</w:t>
      </w:r>
    </w:p>
    <w:p w:rsidR="00211DA0" w:rsidRPr="005D21C1" w:rsidRDefault="00211DA0" w:rsidP="00A9706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 қаражатының бір бөлігін ішкі активтерге орналастыру коэффициенті</w:t>
      </w:r>
      <w:r w:rsidR="000B60BF" w:rsidRPr="005D21C1">
        <w:rPr>
          <w:rStyle w:val="s0"/>
          <w:color w:val="auto"/>
          <w:sz w:val="28"/>
          <w:szCs w:val="28"/>
          <w:lang w:val="kk-KZ"/>
        </w:rPr>
        <w:t xml:space="preserve"> кіреді</w:t>
      </w:r>
      <w:r w:rsidRPr="005D21C1">
        <w:rPr>
          <w:rStyle w:val="s0"/>
          <w:color w:val="auto"/>
          <w:sz w:val="28"/>
          <w:szCs w:val="28"/>
          <w:lang w:val="kk-KZ"/>
        </w:rPr>
        <w:t>.</w:t>
      </w:r>
    </w:p>
    <w:p w:rsidR="00E50826" w:rsidRPr="005D21C1" w:rsidRDefault="00E50826"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sz w:val="28"/>
          <w:szCs w:val="28"/>
          <w:lang w:val="kk-KZ"/>
        </w:rPr>
        <w:t xml:space="preserve">. </w:t>
      </w:r>
      <w:r w:rsidR="001163CB" w:rsidRPr="005D21C1">
        <w:rPr>
          <w:rFonts w:ascii="Times New Roman" w:eastAsia="Times New Roman" w:hAnsi="Times New Roman"/>
          <w:sz w:val="28"/>
          <w:szCs w:val="28"/>
          <w:lang w:val="kk-KZ"/>
        </w:rPr>
        <w:t xml:space="preserve">Қарыздар мен дебиторлық берешек түріндегі банк активтерінің құнсыздануынан болған провизияларды (резервтерді) қалыптастыру жөніндегі нұсқауда </w:t>
      </w:r>
      <w:r w:rsidR="009F05F1" w:rsidRPr="005D21C1">
        <w:rPr>
          <w:rFonts w:ascii="Times New Roman" w:eastAsia="Times New Roman" w:hAnsi="Times New Roman"/>
          <w:sz w:val="28"/>
          <w:szCs w:val="28"/>
          <w:lang w:val="kk-KZ"/>
        </w:rPr>
        <w:t>Қалыптарға</w:t>
      </w:r>
      <w:r w:rsidR="00E21047" w:rsidRPr="005D21C1">
        <w:rPr>
          <w:rFonts w:ascii="Times New Roman" w:eastAsia="Times New Roman" w:hAnsi="Times New Roman"/>
          <w:sz w:val="28"/>
          <w:szCs w:val="28"/>
          <w:lang w:val="kk-KZ"/>
        </w:rPr>
        <w:t xml:space="preserve"> 1-қосымшаға сәйкес мынадай ұғымдар пайдаланылады: </w:t>
      </w:r>
    </w:p>
    <w:p w:rsidR="00E50826" w:rsidRPr="005D21C1" w:rsidRDefault="00E50826" w:rsidP="00B4489A">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 баланс</w:t>
      </w:r>
      <w:r w:rsidR="00E21047" w:rsidRPr="005D21C1">
        <w:rPr>
          <w:rFonts w:ascii="Times New Roman" w:eastAsia="Times New Roman" w:hAnsi="Times New Roman"/>
          <w:sz w:val="28"/>
          <w:szCs w:val="28"/>
          <w:lang w:val="kk-KZ"/>
        </w:rPr>
        <w:t xml:space="preserve">тық құн </w:t>
      </w:r>
      <w:r w:rsidRPr="005D21C1">
        <w:rPr>
          <w:rFonts w:ascii="Times New Roman" w:eastAsia="Times New Roman" w:hAnsi="Times New Roman"/>
          <w:sz w:val="28"/>
          <w:szCs w:val="28"/>
          <w:lang w:val="kk-KZ"/>
        </w:rPr>
        <w:t>–</w:t>
      </w:r>
      <w:r w:rsidR="00E21047" w:rsidRPr="005D21C1">
        <w:rPr>
          <w:rFonts w:ascii="Times New Roman" w:eastAsia="Times New Roman" w:hAnsi="Times New Roman"/>
          <w:sz w:val="28"/>
          <w:szCs w:val="28"/>
          <w:lang w:val="kk-KZ"/>
        </w:rPr>
        <w:t xml:space="preserve"> бухгалтерлік баланста қарыз бойынша қалыптастырылған провизиялар (резервтер) шегерілгеннен кейін</w:t>
      </w:r>
      <w:r w:rsidR="00B4489A" w:rsidRPr="005D21C1">
        <w:rPr>
          <w:rFonts w:ascii="Times New Roman" w:eastAsia="Times New Roman" w:hAnsi="Times New Roman"/>
          <w:sz w:val="28"/>
          <w:szCs w:val="28"/>
          <w:lang w:val="kk-KZ"/>
        </w:rPr>
        <w:t xml:space="preserve"> танылатын қарыз сомасы;  </w:t>
      </w:r>
      <w:r w:rsidR="00E21047" w:rsidRPr="005D21C1">
        <w:rPr>
          <w:rFonts w:ascii="Times New Roman" w:eastAsia="Times New Roman" w:hAnsi="Times New Roman"/>
          <w:sz w:val="28"/>
          <w:szCs w:val="28"/>
          <w:lang w:val="kk-KZ"/>
        </w:rPr>
        <w:t xml:space="preserve"> </w:t>
      </w:r>
    </w:p>
    <w:p w:rsidR="00E60F97" w:rsidRPr="005D21C1" w:rsidRDefault="00E50826"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2) </w:t>
      </w:r>
      <w:r w:rsidR="00E60F97" w:rsidRPr="005D21C1">
        <w:rPr>
          <w:rStyle w:val="s0"/>
          <w:sz w:val="28"/>
          <w:szCs w:val="28"/>
          <w:lang w:val="kk-KZ"/>
        </w:rPr>
        <w:t>бірыңғай қарыздар – кредиттік тәуекелге ұқсас сипаттамалары бар қарыздар тобы;</w:t>
      </w:r>
      <w:r w:rsidR="00E60F97" w:rsidRPr="005D21C1">
        <w:rPr>
          <w:rFonts w:ascii="Times New Roman" w:eastAsia="Times New Roman" w:hAnsi="Times New Roman"/>
          <w:sz w:val="28"/>
          <w:szCs w:val="28"/>
          <w:lang w:val="kk-KZ"/>
        </w:rPr>
        <w:t xml:space="preserve"> </w:t>
      </w:r>
    </w:p>
    <w:p w:rsidR="00E60F97" w:rsidRPr="005D21C1" w:rsidRDefault="00E60F97"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3) жеке қарыздар – әрбір осындай қарыз бойынша провизиялар (резервтер) есептелетін қарыздар;</w:t>
      </w:r>
    </w:p>
    <w:p w:rsidR="00E60F97" w:rsidRPr="005D21C1" w:rsidRDefault="00E60F97" w:rsidP="00E60F97">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4) инвестициялық қарыз (кредит) – мынадай талаптарға сәйкес келетін қарыз (кредит):</w:t>
      </w:r>
    </w:p>
    <w:p w:rsidR="00E60F97" w:rsidRPr="005D21C1" w:rsidRDefault="00E60F97" w:rsidP="00E60F97">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қарыз (кредит) мерзімі 5 (бес) және одан а</w:t>
      </w:r>
      <w:r w:rsidR="004455EF" w:rsidRPr="005D21C1">
        <w:rPr>
          <w:rFonts w:ascii="Times New Roman" w:eastAsia="Times New Roman" w:hAnsi="Times New Roman"/>
          <w:sz w:val="28"/>
          <w:szCs w:val="28"/>
          <w:lang w:val="kk-KZ"/>
        </w:rPr>
        <w:t>стам</w:t>
      </w:r>
      <w:r w:rsidRPr="005D21C1">
        <w:rPr>
          <w:rFonts w:ascii="Times New Roman" w:eastAsia="Times New Roman" w:hAnsi="Times New Roman"/>
          <w:sz w:val="28"/>
          <w:szCs w:val="28"/>
          <w:lang w:val="kk-KZ"/>
        </w:rPr>
        <w:t xml:space="preserve"> жылды құрайды;</w:t>
      </w:r>
    </w:p>
    <w:p w:rsidR="00E60F97" w:rsidRPr="005D21C1" w:rsidRDefault="00E60F97" w:rsidP="00E60F97">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rsidR="00E60F97" w:rsidRPr="005D21C1" w:rsidRDefault="00E60F97" w:rsidP="00E60F97">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rsidR="00C53A53" w:rsidRPr="005D21C1" w:rsidRDefault="00E60F97"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5) </w:t>
      </w:r>
      <w:r w:rsidR="00C53A53" w:rsidRPr="005D21C1">
        <w:rPr>
          <w:rFonts w:ascii="Times New Roman" w:eastAsia="Times New Roman" w:hAnsi="Times New Roman"/>
          <w:sz w:val="28"/>
          <w:szCs w:val="28"/>
          <w:lang w:val="kk-KZ"/>
        </w:rPr>
        <w:t xml:space="preserve">кепілдің тұрақсыз түрлері – болашақта, оның ішінде үлестік қатысу шарттары бойынша түсетін мүлік және ақша қаражаты (мемлекеттің қатысуы бар компаниялармен (квазимемлекеттік сектор субъектілерімен) жасалған шарттар бойынша келіп түсетін ақша қаражатын қоспағанда), сақтандыру шарттары (Standard&amp;Poor's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қоспағанда), жеке немесе заңды тұлғалардың кепілдіктері (Standard&amp;Poor's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Standard&amp;Poor's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w:t>
      </w:r>
      <w:r w:rsidR="00C53A53" w:rsidRPr="005D21C1">
        <w:rPr>
          <w:rStyle w:val="s0"/>
          <w:color w:val="auto"/>
          <w:sz w:val="28"/>
          <w:szCs w:val="28"/>
          <w:lang w:val="kk-KZ"/>
        </w:rPr>
        <w:t>Қазақстан Республикасының сауда-саттықты ұйымдастырушыларының</w:t>
      </w:r>
      <w:r w:rsidR="00C53A53" w:rsidRPr="005D21C1">
        <w:rPr>
          <w:rFonts w:ascii="Times New Roman" w:eastAsia="Times New Roman" w:hAnsi="Times New Roman"/>
          <w:sz w:val="28"/>
          <w:szCs w:val="28"/>
          <w:lang w:val="kk-KZ"/>
        </w:rPr>
        <w:t xml:space="preserve"> х</w:t>
      </w:r>
      <w:r w:rsidR="00C53A53" w:rsidRPr="005D21C1">
        <w:rPr>
          <w:rStyle w:val="s0"/>
          <w:color w:val="auto"/>
          <w:sz w:val="28"/>
          <w:szCs w:val="28"/>
          <w:lang w:val="kk-KZ"/>
        </w:rPr>
        <w:t xml:space="preserve">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w:t>
      </w:r>
      <w:r w:rsidR="00C53A53" w:rsidRPr="005D21C1">
        <w:rPr>
          <w:rFonts w:ascii="Times New Roman" w:eastAsia="Times New Roman" w:hAnsi="Times New Roman"/>
          <w:sz w:val="28"/>
          <w:szCs w:val="28"/>
          <w:lang w:val="kk-KZ"/>
        </w:rPr>
        <w:t>(EBITDA)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w:t>
      </w:r>
      <w:r w:rsidR="00C53A53" w:rsidRPr="005D21C1">
        <w:rPr>
          <w:rStyle w:val="s0"/>
          <w:color w:val="auto"/>
          <w:sz w:val="28"/>
          <w:szCs w:val="28"/>
          <w:lang w:val="kk-KZ"/>
        </w:rPr>
        <w:t>), қағазға басып шығарылған астық қолхаттары</w:t>
      </w:r>
      <w:r w:rsidR="00C53A53" w:rsidRPr="005D21C1">
        <w:rPr>
          <w:rFonts w:ascii="Times New Roman" w:eastAsia="Times New Roman" w:hAnsi="Times New Roman"/>
          <w:sz w:val="28"/>
          <w:szCs w:val="28"/>
          <w:lang w:val="kk-KZ"/>
        </w:rPr>
        <w:t>,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rsidR="00E60F97" w:rsidRPr="005D21C1" w:rsidRDefault="00C53A53"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6) </w:t>
      </w:r>
      <w:r w:rsidR="00E60F97" w:rsidRPr="005D21C1">
        <w:rPr>
          <w:rFonts w:ascii="Times New Roman" w:eastAsia="Times New Roman" w:hAnsi="Times New Roman"/>
          <w:sz w:val="28"/>
          <w:szCs w:val="28"/>
          <w:lang w:val="kk-KZ"/>
        </w:rPr>
        <w:t>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rsidR="00E60F97" w:rsidRPr="005D21C1" w:rsidRDefault="00C53A53" w:rsidP="00E60F97">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7) қарыз алушы – қарыз (кредит) шартын жасасқан жеке немесе заңды тұлға;</w:t>
      </w:r>
    </w:p>
    <w:p w:rsidR="00C53A53" w:rsidRPr="005D21C1" w:rsidRDefault="00C53A53"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8) провизиялар (резервтер) – қарыздың құнсыздануына құрылған резервтер;</w:t>
      </w:r>
    </w:p>
    <w:p w:rsidR="00675393" w:rsidRPr="005D21C1" w:rsidRDefault="00C53A53" w:rsidP="00E5082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9) </w:t>
      </w:r>
      <w:r w:rsidR="00675393" w:rsidRPr="005D21C1">
        <w:rPr>
          <w:rFonts w:ascii="Times New Roman" w:eastAsia="Times New Roman" w:hAnsi="Times New Roman"/>
          <w:sz w:val="28"/>
          <w:szCs w:val="28"/>
          <w:lang w:val="kk-KZ"/>
        </w:rPr>
        <w:t>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w:t>
      </w:r>
      <w:r w:rsidRPr="005D21C1">
        <w:rPr>
          <w:rFonts w:ascii="Times New Roman" w:eastAsia="Times New Roman" w:hAnsi="Times New Roman"/>
          <w:sz w:val="28"/>
          <w:szCs w:val="28"/>
          <w:lang w:val="kk-KZ"/>
        </w:rPr>
        <w:t>тіндегі жеке немесе заңды тұлға.</w:t>
      </w:r>
      <w:r w:rsidR="00675393" w:rsidRPr="005D21C1">
        <w:rPr>
          <w:rFonts w:ascii="Times New Roman" w:eastAsia="Times New Roman" w:hAnsi="Times New Roman"/>
          <w:sz w:val="28"/>
          <w:szCs w:val="28"/>
          <w:lang w:val="kk-KZ"/>
        </w:rPr>
        <w:t xml:space="preserve"> </w:t>
      </w:r>
    </w:p>
    <w:p w:rsidR="00E50826" w:rsidRPr="005D21C1" w:rsidRDefault="00E50826" w:rsidP="0085166A">
      <w:pPr>
        <w:autoSpaceDE w:val="0"/>
        <w:autoSpaceDN w:val="0"/>
        <w:spacing w:after="0" w:line="240" w:lineRule="auto"/>
        <w:jc w:val="center"/>
        <w:rPr>
          <w:rFonts w:ascii="Times New Roman" w:eastAsia="Times New Roman" w:hAnsi="Times New Roman"/>
          <w:b/>
          <w:bCs/>
          <w:color w:val="000000"/>
          <w:sz w:val="28"/>
          <w:szCs w:val="28"/>
          <w:lang w:val="kk-KZ" w:eastAsia="ru-RU"/>
        </w:rPr>
      </w:pPr>
    </w:p>
    <w:p w:rsidR="00C53A53" w:rsidRPr="005D21C1" w:rsidRDefault="00C53A53" w:rsidP="0085166A">
      <w:pPr>
        <w:autoSpaceDE w:val="0"/>
        <w:autoSpaceDN w:val="0"/>
        <w:spacing w:after="0" w:line="240" w:lineRule="auto"/>
        <w:jc w:val="center"/>
        <w:rPr>
          <w:rFonts w:ascii="Times New Roman" w:eastAsia="Times New Roman" w:hAnsi="Times New Roman"/>
          <w:b/>
          <w:bCs/>
          <w:color w:val="000000"/>
          <w:sz w:val="28"/>
          <w:szCs w:val="28"/>
          <w:lang w:val="kk-KZ" w:eastAsia="ru-RU"/>
        </w:rPr>
      </w:pPr>
    </w:p>
    <w:p w:rsidR="00035625" w:rsidRPr="005D21C1" w:rsidRDefault="00F1297E" w:rsidP="00B17B73">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b/>
          <w:bCs/>
          <w:color w:val="000000"/>
          <w:sz w:val="28"/>
          <w:szCs w:val="28"/>
          <w:lang w:val="kk-KZ" w:eastAsia="ru-RU"/>
        </w:rPr>
        <w:t>2</w:t>
      </w:r>
      <w:r w:rsidR="00407595" w:rsidRPr="005D21C1">
        <w:rPr>
          <w:rFonts w:ascii="Times New Roman" w:eastAsia="Times New Roman" w:hAnsi="Times New Roman"/>
          <w:b/>
          <w:bCs/>
          <w:color w:val="000000"/>
          <w:sz w:val="28"/>
          <w:szCs w:val="28"/>
          <w:lang w:val="kk-KZ" w:eastAsia="ru-RU"/>
        </w:rPr>
        <w:t>-тарау</w:t>
      </w:r>
      <w:r w:rsidR="00035625" w:rsidRPr="005D21C1">
        <w:rPr>
          <w:rFonts w:ascii="Times New Roman" w:eastAsia="Times New Roman" w:hAnsi="Times New Roman"/>
          <w:b/>
          <w:bCs/>
          <w:color w:val="000000"/>
          <w:sz w:val="28"/>
          <w:szCs w:val="28"/>
          <w:lang w:val="kk-KZ" w:eastAsia="ru-RU"/>
        </w:rPr>
        <w:t xml:space="preserve">. </w:t>
      </w:r>
      <w:r w:rsidR="00B17B73" w:rsidRPr="005D21C1">
        <w:rPr>
          <w:rFonts w:ascii="Times New Roman" w:eastAsia="Times New Roman" w:hAnsi="Times New Roman"/>
          <w:b/>
          <w:bCs/>
          <w:color w:val="000000"/>
          <w:sz w:val="28"/>
          <w:szCs w:val="28"/>
          <w:lang w:val="kk-KZ" w:eastAsia="ru-RU"/>
        </w:rPr>
        <w:t>Банктің жарғылық және меншікті капиталдарының ең төмен мөлшері</w:t>
      </w:r>
    </w:p>
    <w:p w:rsidR="00035625" w:rsidRPr="005D21C1" w:rsidRDefault="00035625" w:rsidP="0085166A">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4"/>
          <w:szCs w:val="24"/>
          <w:lang w:val="kk-KZ" w:eastAsia="ru-RU"/>
        </w:rPr>
        <w:t> </w:t>
      </w:r>
    </w:p>
    <w:p w:rsidR="00B17B73" w:rsidRPr="005D21C1" w:rsidRDefault="00E50826" w:rsidP="00B17B73">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ru-RU"/>
        </w:rPr>
        <w:t>3</w:t>
      </w:r>
      <w:r w:rsidR="00035625" w:rsidRPr="005D21C1">
        <w:rPr>
          <w:rFonts w:ascii="Times New Roman" w:eastAsia="Times New Roman" w:hAnsi="Times New Roman"/>
          <w:color w:val="000000"/>
          <w:sz w:val="28"/>
          <w:szCs w:val="28"/>
          <w:lang w:val="kk-KZ" w:eastAsia="ru-RU"/>
        </w:rPr>
        <w:t xml:space="preserve">. </w:t>
      </w:r>
      <w:r w:rsidR="00B17B73" w:rsidRPr="005D21C1">
        <w:rPr>
          <w:rFonts w:ascii="Times New Roman" w:eastAsia="Times New Roman" w:hAnsi="Times New Roman"/>
          <w:color w:val="000000"/>
          <w:sz w:val="28"/>
          <w:szCs w:val="28"/>
          <w:lang w:val="kk-KZ" w:eastAsia="kk-KZ"/>
        </w:rPr>
        <w:t>Жаңадан құрылатын банк үшін жарғылық және меншікті капиталдардың ең төмен мөлшері 10 000 000 000 (он миллиард) теңге мөлшерінде белгіленеді.</w:t>
      </w:r>
    </w:p>
    <w:p w:rsidR="00B17B73" w:rsidRPr="005D21C1" w:rsidRDefault="00B17B73" w:rsidP="00B17B73">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4. Банктің меншікті капиталының ең төмен мөлшері мынадай тәртіппен белгіленеді:</w:t>
      </w:r>
    </w:p>
    <w:p w:rsidR="00B17B73" w:rsidRPr="005D21C1" w:rsidRDefault="00B17B73" w:rsidP="00B17B73">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тұрғын үй құрылыс жинақ банкі және жалғыз акционері басқа мемлекеттің орталық банкі болып табылатын банк үшін 4 000 000 000 (төрт миллиард) теңге мөлшерде;</w:t>
      </w:r>
    </w:p>
    <w:p w:rsidR="00B17B73" w:rsidRPr="005D21C1" w:rsidRDefault="00B17B73" w:rsidP="00B17B73">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басқа банктер үшін 10 000 000 000 (он миллиард) теңге мөлшерінде.</w:t>
      </w:r>
    </w:p>
    <w:p w:rsidR="00B17B73" w:rsidRPr="005D21C1" w:rsidRDefault="00B17B73" w:rsidP="00B17B73">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 xml:space="preserve">5. Банк акционерлерден меншікті акцияларды, егер мұндай құнын төлеп сатып алу қаржы нарығын және қаржы ұйымдарын мемлекеттік реттеу, бақылау мен қадағалау жөніндегі уәкілетті орган </w:t>
      </w:r>
      <w:r w:rsidR="007A2A65" w:rsidRPr="005D21C1">
        <w:rPr>
          <w:rFonts w:ascii="Times New Roman" w:eastAsia="Times New Roman" w:hAnsi="Times New Roman"/>
          <w:color w:val="000000"/>
          <w:sz w:val="28"/>
          <w:szCs w:val="28"/>
          <w:lang w:val="kk-KZ" w:eastAsia="kk-KZ"/>
        </w:rPr>
        <w:t xml:space="preserve">(бұдан әрі – уәкілетті орган) </w:t>
      </w:r>
      <w:r w:rsidRPr="005D21C1">
        <w:rPr>
          <w:rFonts w:ascii="Times New Roman" w:eastAsia="Times New Roman" w:hAnsi="Times New Roman"/>
          <w:color w:val="000000"/>
          <w:sz w:val="28"/>
          <w:szCs w:val="28"/>
          <w:lang w:val="kk-KZ" w:eastAsia="kk-KZ"/>
        </w:rPr>
        <w:t>белгілеген кез келген пруденциал</w:t>
      </w:r>
      <w:r w:rsidR="00B4489A" w:rsidRPr="005D21C1">
        <w:rPr>
          <w:rFonts w:ascii="Times New Roman" w:eastAsia="Times New Roman" w:hAnsi="Times New Roman"/>
          <w:color w:val="000000"/>
          <w:sz w:val="28"/>
          <w:szCs w:val="28"/>
          <w:lang w:val="kk-KZ" w:eastAsia="kk-KZ"/>
        </w:rPr>
        <w:t>д</w:t>
      </w:r>
      <w:r w:rsidRPr="005D21C1">
        <w:rPr>
          <w:rFonts w:ascii="Times New Roman" w:eastAsia="Times New Roman" w:hAnsi="Times New Roman"/>
          <w:color w:val="000000"/>
          <w:sz w:val="28"/>
          <w:szCs w:val="28"/>
          <w:lang w:val="kk-KZ" w:eastAsia="kk-KZ"/>
        </w:rPr>
        <w:t xml:space="preserve">ық </w:t>
      </w:r>
      <w:r w:rsidR="009F05F1" w:rsidRPr="005D21C1">
        <w:rPr>
          <w:rFonts w:ascii="Times New Roman" w:eastAsia="Times New Roman" w:hAnsi="Times New Roman"/>
          <w:color w:val="000000"/>
          <w:sz w:val="28"/>
          <w:szCs w:val="28"/>
          <w:lang w:val="kk-KZ" w:eastAsia="kk-KZ"/>
        </w:rPr>
        <w:t>қалыптарды</w:t>
      </w:r>
      <w:r w:rsidRPr="005D21C1">
        <w:rPr>
          <w:rFonts w:ascii="Times New Roman" w:eastAsia="Times New Roman" w:hAnsi="Times New Roman"/>
          <w:color w:val="000000"/>
          <w:sz w:val="28"/>
          <w:szCs w:val="28"/>
          <w:lang w:val="kk-KZ" w:eastAsia="kk-KZ"/>
        </w:rPr>
        <w:t xml:space="preserve"> және басқа да </w:t>
      </w:r>
      <w:r w:rsidR="00F91C57" w:rsidRPr="005D21C1">
        <w:rPr>
          <w:rFonts w:ascii="Times New Roman" w:eastAsia="Times New Roman" w:hAnsi="Times New Roman"/>
          <w:color w:val="000000"/>
          <w:sz w:val="28"/>
          <w:szCs w:val="28"/>
          <w:lang w:val="kk-KZ" w:eastAsia="kk-KZ"/>
        </w:rPr>
        <w:t>орындалуы</w:t>
      </w:r>
      <w:r w:rsidRPr="005D21C1">
        <w:rPr>
          <w:rFonts w:ascii="Times New Roman" w:eastAsia="Times New Roman" w:hAnsi="Times New Roman"/>
          <w:color w:val="000000"/>
          <w:sz w:val="28"/>
          <w:szCs w:val="28"/>
          <w:lang w:val="kk-KZ" w:eastAsia="kk-KZ"/>
        </w:rPr>
        <w:t xml:space="preserve"> міндетті өзге нормалар мен банк капиталының мөлшері лимиттерінің бұзылуына алып келмейтін жағдайда сатып алады.</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bookmarkStart w:id="9" w:name="SUB300"/>
      <w:bookmarkEnd w:id="9"/>
      <w:r w:rsidRPr="005D21C1">
        <w:rPr>
          <w:rFonts w:ascii="Times New Roman" w:eastAsia="Times New Roman" w:hAnsi="Times New Roman"/>
          <w:color w:val="000000"/>
          <w:sz w:val="24"/>
          <w:szCs w:val="24"/>
          <w:lang w:val="kk-KZ" w:eastAsia="ru-RU"/>
        </w:rPr>
        <w:t>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7A2A65" w:rsidRPr="005D21C1" w:rsidRDefault="00F1297E" w:rsidP="00035625">
      <w:pPr>
        <w:autoSpaceDE w:val="0"/>
        <w:autoSpaceDN w:val="0"/>
        <w:spacing w:after="0" w:line="240" w:lineRule="auto"/>
        <w:jc w:val="center"/>
        <w:rPr>
          <w:rFonts w:ascii="Times New Roman" w:eastAsia="Times New Roman" w:hAnsi="Times New Roman"/>
          <w:b/>
          <w:bCs/>
          <w:color w:val="000000"/>
          <w:sz w:val="28"/>
          <w:szCs w:val="28"/>
          <w:lang w:val="kk-KZ" w:eastAsia="ru-RU"/>
        </w:rPr>
      </w:pPr>
      <w:bookmarkStart w:id="10" w:name="SUB400"/>
      <w:bookmarkEnd w:id="10"/>
      <w:r w:rsidRPr="005D21C1">
        <w:rPr>
          <w:rFonts w:ascii="Times New Roman" w:eastAsia="Times New Roman" w:hAnsi="Times New Roman"/>
          <w:b/>
          <w:bCs/>
          <w:color w:val="000000"/>
          <w:sz w:val="28"/>
          <w:szCs w:val="28"/>
          <w:lang w:val="kk-KZ" w:eastAsia="ru-RU"/>
        </w:rPr>
        <w:t>3</w:t>
      </w:r>
      <w:r w:rsidR="007A2A65" w:rsidRPr="005D21C1">
        <w:rPr>
          <w:rFonts w:ascii="Times New Roman" w:eastAsia="Times New Roman" w:hAnsi="Times New Roman"/>
          <w:b/>
          <w:bCs/>
          <w:color w:val="000000"/>
          <w:sz w:val="28"/>
          <w:szCs w:val="28"/>
          <w:lang w:val="kk-KZ" w:eastAsia="ru-RU"/>
        </w:rPr>
        <w:t>-тарау</w:t>
      </w:r>
      <w:r w:rsidR="00035625" w:rsidRPr="005D21C1">
        <w:rPr>
          <w:rFonts w:ascii="Times New Roman" w:eastAsia="Times New Roman" w:hAnsi="Times New Roman"/>
          <w:b/>
          <w:bCs/>
          <w:color w:val="000000"/>
          <w:sz w:val="28"/>
          <w:szCs w:val="28"/>
          <w:lang w:val="kk-KZ" w:eastAsia="ru-RU"/>
        </w:rPr>
        <w:t xml:space="preserve">. </w:t>
      </w:r>
      <w:r w:rsidR="007A2A65" w:rsidRPr="005D21C1">
        <w:rPr>
          <w:rFonts w:ascii="Times New Roman" w:eastAsia="Times New Roman" w:hAnsi="Times New Roman"/>
          <w:b/>
          <w:bCs/>
          <w:color w:val="000000"/>
          <w:sz w:val="28"/>
          <w:szCs w:val="28"/>
          <w:lang w:val="kk-KZ" w:eastAsia="ru-RU"/>
        </w:rPr>
        <w:t>Меншiктi капитал жеткiлiктiлiгі коэффициенті</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7A2A65" w:rsidRPr="005D21C1" w:rsidRDefault="00E50826"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ru-RU"/>
        </w:rPr>
        <w:t>6</w:t>
      </w:r>
      <w:r w:rsidR="00035625" w:rsidRPr="005D21C1">
        <w:rPr>
          <w:rFonts w:ascii="Times New Roman" w:eastAsia="Times New Roman" w:hAnsi="Times New Roman"/>
          <w:color w:val="000000"/>
          <w:sz w:val="28"/>
          <w:szCs w:val="28"/>
          <w:lang w:val="kk-KZ" w:eastAsia="ru-RU"/>
        </w:rPr>
        <w:t xml:space="preserve">. </w:t>
      </w:r>
      <w:r w:rsidR="007A2A65" w:rsidRPr="005D21C1">
        <w:rPr>
          <w:rFonts w:ascii="Times New Roman" w:eastAsia="Times New Roman" w:hAnsi="Times New Roman"/>
          <w:color w:val="000000"/>
          <w:sz w:val="28"/>
          <w:szCs w:val="28"/>
          <w:lang w:val="kk-KZ" w:eastAsia="kk-KZ"/>
        </w:rPr>
        <w:t>Банктің меншікті капитал жеткіліктілігі мынадай коэффициенттермен сипатталады:</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 xml:space="preserve">1) </w:t>
      </w:r>
      <w:r w:rsidR="00B11ADB" w:rsidRPr="005D21C1">
        <w:rPr>
          <w:rFonts w:ascii="Times New Roman" w:eastAsia="Times New Roman" w:hAnsi="Times New Roman"/>
          <w:color w:val="000000"/>
          <w:sz w:val="28"/>
          <w:szCs w:val="28"/>
          <w:lang w:val="kk-KZ" w:eastAsia="kk-KZ"/>
        </w:rPr>
        <w:t xml:space="preserve">k1 </w:t>
      </w:r>
      <w:r w:rsidRPr="005D21C1">
        <w:rPr>
          <w:rFonts w:ascii="Times New Roman" w:eastAsia="Times New Roman" w:hAnsi="Times New Roman"/>
          <w:color w:val="000000"/>
          <w:sz w:val="28"/>
          <w:szCs w:val="28"/>
          <w:lang w:val="kk-KZ" w:eastAsia="kk-KZ"/>
        </w:rPr>
        <w:t>негізгі капитал жеткіліктілігі коэффициенті:</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негізгі капиталдың:</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кредиттік тәуекел дәрежесі бойынша мөлшерленген активтер, шартты және ықтимал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нарықтық тәуекелді ескере отырып есептелген активтер, шартты және ықтимал талаптар мен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операциялық тәуекел</w:t>
      </w:r>
      <w:r w:rsidR="00B11ADB" w:rsidRPr="005D21C1">
        <w:rPr>
          <w:rFonts w:ascii="Times New Roman" w:eastAsia="Times New Roman" w:hAnsi="Times New Roman"/>
          <w:color w:val="000000"/>
          <w:sz w:val="28"/>
          <w:szCs w:val="28"/>
          <w:lang w:val="kk-KZ" w:eastAsia="kk-KZ"/>
        </w:rPr>
        <w:t xml:space="preserve"> сомасына қатынасы</w:t>
      </w:r>
      <w:r w:rsidRPr="005D21C1">
        <w:rPr>
          <w:rFonts w:ascii="Times New Roman" w:eastAsia="Times New Roman" w:hAnsi="Times New Roman"/>
          <w:color w:val="000000"/>
          <w:sz w:val="28"/>
          <w:szCs w:val="28"/>
          <w:lang w:val="kk-KZ" w:eastAsia="kk-KZ"/>
        </w:rPr>
        <w:t>;</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 xml:space="preserve">2) </w:t>
      </w:r>
      <w:r w:rsidR="00B11ADB" w:rsidRPr="005D21C1">
        <w:rPr>
          <w:rFonts w:ascii="Times New Roman" w:eastAsia="Times New Roman" w:hAnsi="Times New Roman"/>
          <w:color w:val="000000"/>
          <w:sz w:val="28"/>
          <w:szCs w:val="28"/>
          <w:lang w:val="kk-KZ" w:eastAsia="kk-KZ"/>
        </w:rPr>
        <w:t xml:space="preserve">k1-2 </w:t>
      </w:r>
      <w:r w:rsidRPr="005D21C1">
        <w:rPr>
          <w:rFonts w:ascii="Times New Roman" w:eastAsia="Times New Roman" w:hAnsi="Times New Roman"/>
          <w:color w:val="000000"/>
          <w:sz w:val="28"/>
          <w:szCs w:val="28"/>
          <w:lang w:val="kk-KZ" w:eastAsia="kk-KZ"/>
        </w:rPr>
        <w:t>бірінші деңгейдегі капитал жеткіліктілігі коэффициенті:</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бірінші деңгейдегі капиталдың:</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кредиттік тәуекел дәрежесі бойынша мөлшерленген активтер, шартты және ықтимал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нарықтық тәуекелді ескере отырып есептелген активтер, шартты және ықтимал талаптар мен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операциялық тәуекел</w:t>
      </w:r>
      <w:r w:rsidR="00B11ADB" w:rsidRPr="005D21C1">
        <w:rPr>
          <w:rFonts w:ascii="Times New Roman" w:eastAsia="Times New Roman" w:hAnsi="Times New Roman"/>
          <w:color w:val="000000"/>
          <w:sz w:val="28"/>
          <w:szCs w:val="28"/>
          <w:lang w:val="kk-KZ" w:eastAsia="kk-KZ"/>
        </w:rPr>
        <w:t xml:space="preserve"> сомасына қатынасы</w:t>
      </w:r>
      <w:r w:rsidRPr="005D21C1">
        <w:rPr>
          <w:rFonts w:ascii="Times New Roman" w:eastAsia="Times New Roman" w:hAnsi="Times New Roman"/>
          <w:color w:val="000000"/>
          <w:sz w:val="28"/>
          <w:szCs w:val="28"/>
          <w:lang w:val="kk-KZ" w:eastAsia="kk-KZ"/>
        </w:rPr>
        <w:t>;</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 xml:space="preserve">3) </w:t>
      </w:r>
      <w:r w:rsidR="00B11ADB" w:rsidRPr="005D21C1">
        <w:rPr>
          <w:rFonts w:ascii="Times New Roman" w:eastAsia="Times New Roman" w:hAnsi="Times New Roman"/>
          <w:color w:val="000000"/>
          <w:sz w:val="28"/>
          <w:szCs w:val="28"/>
          <w:lang w:val="kk-KZ" w:eastAsia="kk-KZ"/>
        </w:rPr>
        <w:t xml:space="preserve">k2 </w:t>
      </w:r>
      <w:r w:rsidRPr="005D21C1">
        <w:rPr>
          <w:rFonts w:ascii="Times New Roman" w:eastAsia="Times New Roman" w:hAnsi="Times New Roman"/>
          <w:color w:val="000000"/>
          <w:sz w:val="28"/>
          <w:szCs w:val="28"/>
          <w:lang w:val="kk-KZ" w:eastAsia="kk-KZ"/>
        </w:rPr>
        <w:t>меншікті капитал жеткіліктілігі коэффициенті:</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меншікті капиталдың:</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кредиттік тәуекел дәрежесі бойынша мөлшерленген активтер, шартты және ықтимал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нарықтық тәуекелді ескере отырып есептелген активтер, шартты және ықтимал талаптар мен міндеттемелер;</w:t>
      </w:r>
    </w:p>
    <w:p w:rsidR="007A2A65" w:rsidRPr="005D21C1" w:rsidRDefault="007A2A65" w:rsidP="007A2A65">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операциялық тәуекел</w:t>
      </w:r>
      <w:r w:rsidR="00B11ADB" w:rsidRPr="005D21C1">
        <w:rPr>
          <w:rFonts w:ascii="Times New Roman" w:eastAsia="Times New Roman" w:hAnsi="Times New Roman"/>
          <w:color w:val="000000"/>
          <w:sz w:val="28"/>
          <w:szCs w:val="28"/>
          <w:lang w:val="kk-KZ" w:eastAsia="kk-KZ"/>
        </w:rPr>
        <w:t xml:space="preserve"> сомасына қатынасы</w:t>
      </w:r>
      <w:r w:rsidRPr="005D21C1">
        <w:rPr>
          <w:rFonts w:ascii="Times New Roman" w:eastAsia="Times New Roman" w:hAnsi="Times New Roman"/>
          <w:color w:val="000000"/>
          <w:sz w:val="28"/>
          <w:szCs w:val="28"/>
          <w:lang w:val="kk-KZ" w:eastAsia="kk-KZ"/>
        </w:rPr>
        <w:t>.</w:t>
      </w:r>
    </w:p>
    <w:p w:rsidR="007A2A65" w:rsidRPr="005D21C1" w:rsidRDefault="007A2A65" w:rsidP="00BD2BFA">
      <w:pPr>
        <w:spacing w:after="0" w:line="240" w:lineRule="auto"/>
        <w:ind w:firstLine="709"/>
        <w:jc w:val="both"/>
        <w:rPr>
          <w:rFonts w:ascii="Times New Roman" w:eastAsia="Times New Roman" w:hAnsi="Times New Roman"/>
          <w:sz w:val="28"/>
          <w:szCs w:val="28"/>
          <w:lang w:val="kk-KZ" w:eastAsia="kk-KZ"/>
        </w:rPr>
      </w:pPr>
      <w:r w:rsidRPr="005D21C1">
        <w:rPr>
          <w:rFonts w:ascii="Times New Roman" w:eastAsia="Times New Roman" w:hAnsi="Times New Roman"/>
          <w:sz w:val="28"/>
          <w:szCs w:val="28"/>
          <w:lang w:val="kk-KZ" w:eastAsia="kk-KZ"/>
        </w:rPr>
        <w:t xml:space="preserve">k1, k1-2 және k2 коэффициенттерінің есебіне қабылданатын тәуекел дәрежесі бойынша мөлшерленген активтер, шартты және ықтимал міндеттемелер </w:t>
      </w:r>
      <w:r w:rsidR="00B11ADB" w:rsidRPr="005D21C1">
        <w:rPr>
          <w:rFonts w:ascii="Times New Roman" w:eastAsia="Times New Roman" w:hAnsi="Times New Roman"/>
          <w:sz w:val="28"/>
          <w:szCs w:val="28"/>
          <w:lang w:val="kk-KZ" w:eastAsia="kk-KZ"/>
        </w:rPr>
        <w:t xml:space="preserve">халықаралық </w:t>
      </w:r>
      <w:r w:rsidRPr="005D21C1">
        <w:rPr>
          <w:rFonts w:ascii="Times New Roman" w:eastAsia="Times New Roman" w:hAnsi="Times New Roman"/>
          <w:sz w:val="28"/>
          <w:szCs w:val="28"/>
          <w:lang w:val="kk-KZ" w:eastAsia="kk-KZ"/>
        </w:rPr>
        <w:t xml:space="preserve">қаржылық есептілік стандарттарына (бұдан әрі </w:t>
      </w:r>
      <w:r w:rsidR="00B11ADB" w:rsidRPr="005D21C1">
        <w:rPr>
          <w:rFonts w:ascii="Times New Roman" w:eastAsia="Times New Roman" w:hAnsi="Times New Roman"/>
          <w:sz w:val="28"/>
          <w:szCs w:val="28"/>
          <w:lang w:val="kk-KZ" w:eastAsia="kk-KZ"/>
        </w:rPr>
        <w:t>–</w:t>
      </w:r>
      <w:r w:rsidRPr="005D21C1">
        <w:rPr>
          <w:rFonts w:ascii="Times New Roman" w:eastAsia="Times New Roman" w:hAnsi="Times New Roman"/>
          <w:sz w:val="28"/>
          <w:szCs w:val="28"/>
          <w:lang w:val="kk-KZ" w:eastAsia="kk-KZ"/>
        </w:rPr>
        <w:t xml:space="preserve"> Х</w:t>
      </w:r>
      <w:r w:rsidR="00B11ADB" w:rsidRPr="005D21C1">
        <w:rPr>
          <w:rFonts w:ascii="Times New Roman" w:eastAsia="Times New Roman" w:hAnsi="Times New Roman"/>
          <w:sz w:val="28"/>
          <w:szCs w:val="28"/>
          <w:lang w:val="kk-KZ" w:eastAsia="kk-KZ"/>
        </w:rPr>
        <w:t>ҚЕ</w:t>
      </w:r>
      <w:r w:rsidRPr="005D21C1">
        <w:rPr>
          <w:rFonts w:ascii="Times New Roman" w:eastAsia="Times New Roman" w:hAnsi="Times New Roman"/>
          <w:sz w:val="28"/>
          <w:szCs w:val="28"/>
          <w:lang w:val="kk-KZ" w:eastAsia="kk-KZ"/>
        </w:rPr>
        <w:t>С) сәйкес қалыптастырылған резервтерді шегере отырып енгізіледі.</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Капитал жеткіліктілігі коэффициенттерінің мәндері </w:t>
      </w:r>
      <w:r w:rsidR="009F05F1" w:rsidRPr="005D21C1">
        <w:rPr>
          <w:rStyle w:val="s0"/>
          <w:color w:val="auto"/>
          <w:sz w:val="28"/>
          <w:szCs w:val="28"/>
          <w:lang w:val="kk-KZ"/>
        </w:rPr>
        <w:t>Қалыптарға</w:t>
      </w:r>
      <w:r w:rsidR="00590F40" w:rsidRPr="005D21C1">
        <w:rPr>
          <w:rStyle w:val="s0"/>
          <w:color w:val="auto"/>
          <w:sz w:val="28"/>
          <w:szCs w:val="28"/>
          <w:lang w:val="kk-KZ"/>
        </w:rPr>
        <w:br/>
      </w:r>
      <w:bookmarkStart w:id="11" w:name="sub1005291512"/>
      <w:r w:rsidRPr="005D21C1">
        <w:rPr>
          <w:rStyle w:val="s0"/>
          <w:color w:val="auto"/>
          <w:sz w:val="28"/>
          <w:szCs w:val="28"/>
          <w:lang w:val="kk-KZ"/>
        </w:rPr>
        <w:fldChar w:fldCharType="begin"/>
      </w:r>
      <w:r w:rsidRPr="005D21C1">
        <w:rPr>
          <w:rStyle w:val="s0"/>
          <w:color w:val="auto"/>
          <w:sz w:val="28"/>
          <w:szCs w:val="28"/>
          <w:lang w:val="kk-KZ"/>
        </w:rPr>
        <w:instrText xml:space="preserve"> HYPERLINK "jl:38469232.1%20" </w:instrText>
      </w:r>
      <w:r w:rsidRPr="005D21C1">
        <w:rPr>
          <w:rStyle w:val="s0"/>
          <w:color w:val="auto"/>
          <w:sz w:val="28"/>
          <w:szCs w:val="28"/>
          <w:lang w:val="kk-KZ"/>
        </w:rPr>
        <w:fldChar w:fldCharType="separate"/>
      </w:r>
      <w:r w:rsidR="00310A2B" w:rsidRPr="005D21C1">
        <w:rPr>
          <w:rStyle w:val="a3"/>
          <w:rFonts w:ascii="Times New Roman" w:hAnsi="Times New Roman"/>
          <w:color w:val="auto"/>
          <w:sz w:val="28"/>
          <w:szCs w:val="28"/>
          <w:u w:val="none"/>
          <w:lang w:val="kk-KZ"/>
        </w:rPr>
        <w:t>2</w:t>
      </w:r>
      <w:r w:rsidRPr="005D21C1">
        <w:rPr>
          <w:rStyle w:val="a3"/>
          <w:rFonts w:ascii="Times New Roman" w:hAnsi="Times New Roman"/>
          <w:color w:val="auto"/>
          <w:sz w:val="28"/>
          <w:szCs w:val="28"/>
          <w:u w:val="none"/>
          <w:lang w:val="kk-KZ"/>
        </w:rPr>
        <w:t xml:space="preserve">-қосымшаға </w:t>
      </w:r>
      <w:r w:rsidRPr="005D21C1">
        <w:rPr>
          <w:rStyle w:val="s0"/>
          <w:color w:val="auto"/>
          <w:sz w:val="28"/>
          <w:szCs w:val="28"/>
          <w:lang w:val="kk-KZ"/>
        </w:rPr>
        <w:fldChar w:fldCharType="end"/>
      </w:r>
      <w:bookmarkEnd w:id="11"/>
      <w:r w:rsidRPr="005D21C1">
        <w:rPr>
          <w:rStyle w:val="s0"/>
          <w:color w:val="auto"/>
          <w:sz w:val="28"/>
          <w:szCs w:val="28"/>
          <w:lang w:val="kk-KZ"/>
        </w:rPr>
        <w:t>сәйкес Капитал жеткілікті</w:t>
      </w:r>
      <w:r w:rsidR="00925A79" w:rsidRPr="005D21C1">
        <w:rPr>
          <w:rStyle w:val="s0"/>
          <w:color w:val="auto"/>
          <w:sz w:val="28"/>
          <w:szCs w:val="28"/>
          <w:lang w:val="kk-KZ"/>
        </w:rPr>
        <w:t>лі</w:t>
      </w:r>
      <w:r w:rsidRPr="005D21C1">
        <w:rPr>
          <w:rStyle w:val="s0"/>
          <w:color w:val="auto"/>
          <w:sz w:val="28"/>
          <w:szCs w:val="28"/>
          <w:lang w:val="kk-KZ"/>
        </w:rPr>
        <w:t>гі коэффициенттерінің мән</w:t>
      </w:r>
      <w:r w:rsidR="001417E6" w:rsidRPr="005D21C1">
        <w:rPr>
          <w:rStyle w:val="s0"/>
          <w:color w:val="auto"/>
          <w:sz w:val="28"/>
          <w:szCs w:val="28"/>
          <w:lang w:val="kk-KZ"/>
        </w:rPr>
        <w:t>дер</w:t>
      </w:r>
      <w:r w:rsidRPr="005D21C1">
        <w:rPr>
          <w:rStyle w:val="s0"/>
          <w:color w:val="auto"/>
          <w:sz w:val="28"/>
          <w:szCs w:val="28"/>
          <w:lang w:val="kk-KZ"/>
        </w:rPr>
        <w:t>іне сай белгіленген мәндердің және Нормативтік құқықтық актілерді мемлекеттік тіркеу тізілімінде № 13606</w:t>
      </w:r>
      <w:r w:rsidR="001417E6" w:rsidRPr="005D21C1">
        <w:rPr>
          <w:rStyle w:val="s0"/>
          <w:color w:val="auto"/>
          <w:sz w:val="28"/>
          <w:szCs w:val="28"/>
          <w:lang w:val="kk-KZ"/>
        </w:rPr>
        <w:t xml:space="preserve"> болып </w:t>
      </w:r>
      <w:r w:rsidRPr="005D21C1">
        <w:rPr>
          <w:rStyle w:val="s0"/>
          <w:color w:val="auto"/>
          <w:sz w:val="28"/>
          <w:szCs w:val="28"/>
          <w:lang w:val="kk-KZ"/>
        </w:rPr>
        <w:t xml:space="preserve">тіркелген </w:t>
      </w:r>
      <w:r w:rsidR="001417E6" w:rsidRPr="005D21C1">
        <w:rPr>
          <w:rStyle w:val="s0"/>
          <w:color w:val="auto"/>
          <w:sz w:val="28"/>
          <w:szCs w:val="28"/>
          <w:lang w:val="kk-KZ"/>
        </w:rPr>
        <w:t xml:space="preserve">Қазақстан Республикасы Ұлттық Банкі Басқармасының 2016 жылғы 29 ақпандағы № 69 </w:t>
      </w:r>
      <w:bookmarkStart w:id="12" w:name="sub1005182084"/>
      <w:r w:rsidR="001417E6" w:rsidRPr="005D21C1">
        <w:rPr>
          <w:rStyle w:val="s0"/>
          <w:color w:val="auto"/>
          <w:sz w:val="28"/>
          <w:szCs w:val="28"/>
          <w:lang w:val="kk-KZ"/>
        </w:rPr>
        <w:fldChar w:fldCharType="begin"/>
      </w:r>
      <w:r w:rsidR="001417E6" w:rsidRPr="005D21C1">
        <w:rPr>
          <w:rStyle w:val="s0"/>
          <w:color w:val="auto"/>
          <w:sz w:val="28"/>
          <w:szCs w:val="28"/>
          <w:lang w:val="kk-KZ"/>
        </w:rPr>
        <w:instrText xml:space="preserve"> HYPERLINK "jl:32557038.0%20" </w:instrText>
      </w:r>
      <w:r w:rsidR="001417E6" w:rsidRPr="005D21C1">
        <w:rPr>
          <w:rStyle w:val="s0"/>
          <w:color w:val="auto"/>
          <w:sz w:val="28"/>
          <w:szCs w:val="28"/>
          <w:lang w:val="kk-KZ"/>
        </w:rPr>
        <w:fldChar w:fldCharType="separate"/>
      </w:r>
      <w:r w:rsidR="001417E6" w:rsidRPr="005D21C1">
        <w:rPr>
          <w:rStyle w:val="a3"/>
          <w:rFonts w:ascii="Times New Roman" w:hAnsi="Times New Roman"/>
          <w:color w:val="auto"/>
          <w:sz w:val="28"/>
          <w:szCs w:val="28"/>
          <w:u w:val="none"/>
          <w:lang w:val="kk-KZ"/>
        </w:rPr>
        <w:t xml:space="preserve">қаулысымен бекітілген </w:t>
      </w:r>
      <w:r w:rsidR="001417E6" w:rsidRPr="005D21C1">
        <w:rPr>
          <w:rStyle w:val="s0"/>
          <w:color w:val="auto"/>
          <w:sz w:val="28"/>
          <w:szCs w:val="28"/>
          <w:lang w:val="kk-KZ"/>
        </w:rPr>
        <w:fldChar w:fldCharType="end"/>
      </w:r>
      <w:bookmarkEnd w:id="12"/>
      <w:r w:rsidR="001417E6" w:rsidRPr="005D21C1">
        <w:rPr>
          <w:rStyle w:val="s0"/>
          <w:color w:val="auto"/>
          <w:sz w:val="28"/>
          <w:szCs w:val="28"/>
          <w:lang w:val="kk-KZ"/>
        </w:rPr>
        <w:t xml:space="preserve"> </w:t>
      </w:r>
      <w:r w:rsidRPr="005D21C1">
        <w:rPr>
          <w:rStyle w:val="s0"/>
          <w:color w:val="auto"/>
          <w:sz w:val="28"/>
          <w:szCs w:val="28"/>
          <w:lang w:val="kk-KZ"/>
        </w:rPr>
        <w:t>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w:t>
      </w:r>
      <w:r w:rsidR="001417E6" w:rsidRPr="005D21C1">
        <w:rPr>
          <w:rStyle w:val="s0"/>
          <w:color w:val="auto"/>
          <w:sz w:val="28"/>
          <w:szCs w:val="28"/>
          <w:lang w:val="kk-KZ"/>
        </w:rPr>
        <w:t>ың 7-тармағында</w:t>
      </w:r>
      <w:r w:rsidRPr="005D21C1">
        <w:rPr>
          <w:rStyle w:val="s0"/>
          <w:color w:val="auto"/>
          <w:sz w:val="28"/>
          <w:szCs w:val="28"/>
          <w:lang w:val="kk-KZ"/>
        </w:rPr>
        <w:t xml:space="preserve"> көзделген қадағалау үстемесінің сомасы ретінде айқындалады.</w:t>
      </w:r>
      <w:r w:rsidR="000B59E6" w:rsidRPr="005D21C1">
        <w:rPr>
          <w:rStyle w:val="s0"/>
          <w:color w:val="auto"/>
          <w:sz w:val="28"/>
          <w:szCs w:val="28"/>
          <w:lang w:val="kk-KZ"/>
        </w:rPr>
        <w:t xml:space="preserve"> </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Меншікті капитал жеткіліктілігі мәндеріне қосымша меншікті капитал буферлерінің мынадай мәндері белгіленеді:</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консервациялық буферге қойылатын талап тұрақты негізде орындалады және мынадай болады:</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барлық банктер үшін:</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2015 жылғы 1 қаңтардан бастап - 1 (бір) пайыз;</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2016 жылғы 1 қаңтардан бастап - 1 (бір) пайыз;</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2017 жылғы 1 қаңтардан бастап - 2 (екі) пайыз;</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жүйе құраушы банктер үшін:</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2015 жылғы 1 қаңтардан бастап - 2,5 (екі бүтін оннан бес) пайыз;</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2016 жылғы 1 қаңтардан бастап - 2,5 (екі бүтін оннан бес) пайыз;</w:t>
      </w:r>
    </w:p>
    <w:p w:rsidR="00BD2BFA" w:rsidRPr="005D21C1" w:rsidRDefault="00BD2BFA"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2017 жылғы 1 қаңтардан бастап - 3 (үш) пайыз;</w:t>
      </w:r>
    </w:p>
    <w:p w:rsidR="00BD2BFA" w:rsidRPr="005D21C1" w:rsidRDefault="00310A2B" w:rsidP="00BD2BF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мөлшері мен енгізу мерзімдері </w:t>
      </w:r>
      <w:r w:rsidR="009F05F1" w:rsidRPr="005D21C1">
        <w:rPr>
          <w:rStyle w:val="s0"/>
          <w:color w:val="auto"/>
          <w:sz w:val="28"/>
          <w:szCs w:val="28"/>
          <w:lang w:val="kk-KZ"/>
        </w:rPr>
        <w:t>Қалыптарда</w:t>
      </w:r>
      <w:r w:rsidRPr="005D21C1">
        <w:rPr>
          <w:rStyle w:val="s0"/>
          <w:color w:val="auto"/>
          <w:sz w:val="28"/>
          <w:szCs w:val="28"/>
          <w:lang w:val="kk-KZ"/>
        </w:rPr>
        <w:t xml:space="preserve"> қарсыциклдық буферді есептеуді бастау күніне дейін кемінде 12 (он екі) ай бұрын белгіленетін </w:t>
      </w:r>
      <w:r w:rsidR="00BD2BFA" w:rsidRPr="005D21C1">
        <w:rPr>
          <w:rStyle w:val="s0"/>
          <w:color w:val="auto"/>
          <w:sz w:val="28"/>
          <w:szCs w:val="28"/>
          <w:lang w:val="kk-KZ"/>
        </w:rPr>
        <w:t>қарсыциклдық буфер</w:t>
      </w:r>
      <w:r w:rsidRPr="005D21C1">
        <w:rPr>
          <w:rStyle w:val="s0"/>
          <w:color w:val="auto"/>
          <w:sz w:val="28"/>
          <w:szCs w:val="28"/>
          <w:lang w:val="kk-KZ"/>
        </w:rPr>
        <w:t xml:space="preserve">. </w:t>
      </w:r>
      <w:r w:rsidR="00BD2BFA" w:rsidRPr="005D21C1">
        <w:rPr>
          <w:rStyle w:val="s0"/>
          <w:color w:val="auto"/>
          <w:sz w:val="28"/>
          <w:szCs w:val="28"/>
          <w:lang w:val="kk-KZ"/>
        </w:rPr>
        <w:t xml:space="preserve">Қарсыциклдық буфер мөлшерінің диапазоны </w:t>
      </w:r>
      <w:r w:rsidR="006A6DF3" w:rsidRPr="005D21C1">
        <w:rPr>
          <w:rStyle w:val="s0"/>
          <w:color w:val="auto"/>
          <w:sz w:val="28"/>
          <w:szCs w:val="28"/>
          <w:lang w:val="kk-KZ"/>
        </w:rPr>
        <w:t xml:space="preserve">тәуекелдер ескеріле отырып мөлшерленген </w:t>
      </w:r>
      <w:r w:rsidR="00BD2BFA" w:rsidRPr="005D21C1">
        <w:rPr>
          <w:rStyle w:val="s0"/>
          <w:color w:val="auto"/>
          <w:sz w:val="28"/>
          <w:szCs w:val="28"/>
          <w:lang w:val="kk-KZ"/>
        </w:rPr>
        <w:t>активтер, шартты және ықтимал міндеттемелер сомасының 0 (нөл) пайызынан 3 (үш) пайызына дейін құрайды;</w:t>
      </w:r>
    </w:p>
    <w:p w:rsidR="00BD2BFA" w:rsidRPr="005D21C1" w:rsidRDefault="00BD2BFA" w:rsidP="006A6DF3">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жүйелік буфер, оның есептелуіне қойылатын талаптар Нормативтік құқықтық актілерді мемлекеттік тіркеу тізілімінде № 10210 </w:t>
      </w:r>
      <w:r w:rsidR="001417E6" w:rsidRPr="005D21C1">
        <w:rPr>
          <w:rStyle w:val="s0"/>
          <w:color w:val="auto"/>
          <w:sz w:val="28"/>
          <w:szCs w:val="28"/>
          <w:lang w:val="kk-KZ"/>
        </w:rPr>
        <w:t xml:space="preserve">болып </w:t>
      </w:r>
      <w:r w:rsidRPr="005D21C1">
        <w:rPr>
          <w:rStyle w:val="s0"/>
          <w:color w:val="auto"/>
          <w:sz w:val="28"/>
          <w:szCs w:val="28"/>
          <w:lang w:val="kk-KZ"/>
        </w:rPr>
        <w:t>тіркелген</w:t>
      </w:r>
      <w:r w:rsidR="001417E6" w:rsidRPr="005D21C1">
        <w:rPr>
          <w:rStyle w:val="s0"/>
          <w:color w:val="auto"/>
          <w:sz w:val="28"/>
          <w:szCs w:val="28"/>
          <w:lang w:val="kk-KZ"/>
        </w:rPr>
        <w:t xml:space="preserve"> </w:t>
      </w:r>
      <w:r w:rsidRPr="005D21C1">
        <w:rPr>
          <w:rStyle w:val="s0"/>
          <w:color w:val="auto"/>
          <w:sz w:val="28"/>
          <w:szCs w:val="28"/>
          <w:lang w:val="kk-KZ"/>
        </w:rPr>
        <w:t xml:space="preserve"> </w:t>
      </w:r>
      <w:r w:rsidR="001417E6" w:rsidRPr="005D21C1">
        <w:rPr>
          <w:rStyle w:val="s0"/>
          <w:color w:val="auto"/>
          <w:sz w:val="28"/>
          <w:szCs w:val="28"/>
          <w:lang w:val="kk-KZ"/>
        </w:rPr>
        <w:t xml:space="preserve">Қазақстан Республикасы Ұлттық Банкі Басқармасының 2014 жылғы 24 желтоқсандағы № 257 </w:t>
      </w:r>
      <w:bookmarkStart w:id="13" w:name="sub1004457066"/>
      <w:r w:rsidR="001417E6" w:rsidRPr="005D21C1">
        <w:rPr>
          <w:rStyle w:val="s0"/>
          <w:color w:val="auto"/>
          <w:sz w:val="28"/>
          <w:szCs w:val="28"/>
          <w:lang w:val="kk-KZ"/>
        </w:rPr>
        <w:fldChar w:fldCharType="begin"/>
      </w:r>
      <w:r w:rsidR="001417E6" w:rsidRPr="005D21C1">
        <w:rPr>
          <w:rStyle w:val="s0"/>
          <w:color w:val="auto"/>
          <w:sz w:val="28"/>
          <w:szCs w:val="28"/>
          <w:lang w:val="kk-KZ"/>
        </w:rPr>
        <w:instrText xml:space="preserve"> HYPERLINK "jl:31669390.0%20" </w:instrText>
      </w:r>
      <w:r w:rsidR="001417E6" w:rsidRPr="005D21C1">
        <w:rPr>
          <w:rStyle w:val="s0"/>
          <w:color w:val="auto"/>
          <w:sz w:val="28"/>
          <w:szCs w:val="28"/>
          <w:lang w:val="kk-KZ"/>
        </w:rPr>
        <w:fldChar w:fldCharType="separate"/>
      </w:r>
      <w:r w:rsidR="001417E6" w:rsidRPr="005D21C1">
        <w:rPr>
          <w:rStyle w:val="a3"/>
          <w:rFonts w:ascii="Times New Roman" w:hAnsi="Times New Roman"/>
          <w:color w:val="auto"/>
          <w:sz w:val="28"/>
          <w:szCs w:val="28"/>
          <w:u w:val="none"/>
          <w:lang w:val="kk-KZ"/>
        </w:rPr>
        <w:t>қаулысымен</w:t>
      </w:r>
      <w:r w:rsidR="001417E6" w:rsidRPr="005D21C1">
        <w:rPr>
          <w:rStyle w:val="s0"/>
          <w:color w:val="auto"/>
          <w:sz w:val="28"/>
          <w:szCs w:val="28"/>
          <w:lang w:val="kk-KZ"/>
        </w:rPr>
        <w:fldChar w:fldCharType="end"/>
      </w:r>
      <w:bookmarkEnd w:id="13"/>
      <w:r w:rsidR="001417E6" w:rsidRPr="005D21C1">
        <w:rPr>
          <w:rStyle w:val="s0"/>
          <w:color w:val="auto"/>
          <w:sz w:val="28"/>
          <w:szCs w:val="28"/>
          <w:lang w:val="kk-KZ"/>
        </w:rPr>
        <w:t xml:space="preserve"> бекітілген </w:t>
      </w:r>
      <w:r w:rsidRPr="005D21C1">
        <w:rPr>
          <w:rStyle w:val="s0"/>
          <w:color w:val="auto"/>
          <w:sz w:val="28"/>
          <w:szCs w:val="28"/>
          <w:lang w:val="kk-KZ"/>
        </w:rPr>
        <w:t>Қаржы ұйымдарын жүйе құраушылар қатарына жатқызу қағидаларын</w:t>
      </w:r>
      <w:r w:rsidR="001417E6" w:rsidRPr="005D21C1">
        <w:rPr>
          <w:rStyle w:val="s0"/>
          <w:color w:val="auto"/>
          <w:sz w:val="28"/>
          <w:szCs w:val="28"/>
          <w:lang w:val="kk-KZ"/>
        </w:rPr>
        <w:t xml:space="preserve">а </w:t>
      </w:r>
      <w:r w:rsidRPr="005D21C1">
        <w:rPr>
          <w:rStyle w:val="s0"/>
          <w:color w:val="auto"/>
          <w:sz w:val="28"/>
          <w:szCs w:val="28"/>
          <w:lang w:val="kk-KZ"/>
        </w:rPr>
        <w:t>сәйкес жүйе құраушы деп танылған банктерге қолданылады. Жүйелік буферге қойылатын талап 2017 жылғы</w:t>
      </w:r>
      <w:r w:rsidR="001417E6" w:rsidRPr="005D21C1">
        <w:rPr>
          <w:rStyle w:val="s0"/>
          <w:color w:val="auto"/>
          <w:sz w:val="28"/>
          <w:szCs w:val="28"/>
          <w:lang w:val="kk-KZ"/>
        </w:rPr>
        <w:t xml:space="preserve"> </w:t>
      </w:r>
      <w:r w:rsidRPr="005D21C1">
        <w:rPr>
          <w:rStyle w:val="s0"/>
          <w:color w:val="auto"/>
          <w:sz w:val="28"/>
          <w:szCs w:val="28"/>
          <w:lang w:val="kk-KZ"/>
        </w:rPr>
        <w:t xml:space="preserve">1 қаңтардан бастап тұрақты негізде орындалады және </w:t>
      </w:r>
      <w:r w:rsidR="006A6DF3" w:rsidRPr="005D21C1">
        <w:rPr>
          <w:rStyle w:val="s0"/>
          <w:color w:val="auto"/>
          <w:sz w:val="28"/>
          <w:szCs w:val="28"/>
          <w:lang w:val="kk-KZ"/>
        </w:rPr>
        <w:t xml:space="preserve">тәуекелдер ескеріле отырып мөлшерленген </w:t>
      </w:r>
      <w:r w:rsidRPr="005D21C1">
        <w:rPr>
          <w:rStyle w:val="s0"/>
          <w:color w:val="auto"/>
          <w:sz w:val="28"/>
          <w:szCs w:val="28"/>
          <w:lang w:val="kk-KZ"/>
        </w:rPr>
        <w:t>активтердің, шартты және ықтимал міндеттемелер сомасының 1 (бір) пайызын құрайды.</w:t>
      </w:r>
    </w:p>
    <w:p w:rsidR="006A6DF3" w:rsidRPr="005D21C1" w:rsidRDefault="006A6DF3" w:rsidP="00B747CC">
      <w:pPr>
        <w:spacing w:after="0" w:line="240" w:lineRule="auto"/>
        <w:ind w:firstLine="709"/>
        <w:jc w:val="both"/>
        <w:rPr>
          <w:rFonts w:ascii="Times New Roman" w:hAnsi="Times New Roman"/>
          <w:sz w:val="28"/>
          <w:szCs w:val="28"/>
          <w:lang w:val="kk-KZ"/>
        </w:rPr>
      </w:pPr>
      <w:bookmarkStart w:id="14" w:name="sub1005274690"/>
      <w:bookmarkStart w:id="15" w:name="sub1004454013"/>
      <w:r w:rsidRPr="005D21C1">
        <w:rPr>
          <w:rStyle w:val="s0"/>
          <w:color w:val="auto"/>
          <w:sz w:val="28"/>
          <w:szCs w:val="28"/>
          <w:lang w:val="kk-KZ"/>
        </w:rPr>
        <w:t xml:space="preserve">Егер </w:t>
      </w:r>
      <w:r w:rsidR="00351239" w:rsidRPr="005D21C1">
        <w:rPr>
          <w:rStyle w:val="s0"/>
          <w:color w:val="auto"/>
          <w:sz w:val="28"/>
          <w:szCs w:val="28"/>
          <w:lang w:val="kk-KZ"/>
        </w:rPr>
        <w:t xml:space="preserve">банк капиталының </w:t>
      </w:r>
      <w:r w:rsidRPr="005D21C1">
        <w:rPr>
          <w:rStyle w:val="s0"/>
          <w:color w:val="auto"/>
          <w:sz w:val="28"/>
          <w:szCs w:val="28"/>
          <w:lang w:val="kk-KZ"/>
        </w:rPr>
        <w:t>k1, k1-2 және k2 коэффициенттерінің нақты мән</w:t>
      </w:r>
      <w:r w:rsidR="00351239" w:rsidRPr="005D21C1">
        <w:rPr>
          <w:rStyle w:val="s0"/>
          <w:color w:val="auto"/>
          <w:sz w:val="28"/>
          <w:szCs w:val="28"/>
          <w:lang w:val="kk-KZ"/>
        </w:rPr>
        <w:t>дер</w:t>
      </w:r>
      <w:r w:rsidRPr="005D21C1">
        <w:rPr>
          <w:rStyle w:val="s0"/>
          <w:color w:val="auto"/>
          <w:sz w:val="28"/>
          <w:szCs w:val="28"/>
          <w:lang w:val="kk-KZ"/>
        </w:rPr>
        <w:t xml:space="preserve">і </w:t>
      </w:r>
      <w:r w:rsidR="009F05F1" w:rsidRPr="005D21C1">
        <w:rPr>
          <w:rStyle w:val="s0"/>
          <w:color w:val="auto"/>
          <w:sz w:val="28"/>
          <w:szCs w:val="28"/>
          <w:lang w:val="kk-KZ"/>
        </w:rPr>
        <w:t>Қалыптарға</w:t>
      </w:r>
      <w:r w:rsidR="00351239" w:rsidRPr="005D21C1">
        <w:rPr>
          <w:rStyle w:val="s0"/>
          <w:color w:val="auto"/>
          <w:sz w:val="28"/>
          <w:szCs w:val="28"/>
          <w:lang w:val="kk-KZ"/>
        </w:rPr>
        <w:t xml:space="preserve"> </w:t>
      </w:r>
      <w:bookmarkStart w:id="16" w:name="sub1005291513"/>
      <w:r w:rsidRPr="005D21C1">
        <w:rPr>
          <w:rStyle w:val="s0"/>
          <w:color w:val="auto"/>
          <w:sz w:val="28"/>
          <w:szCs w:val="28"/>
          <w:lang w:val="kk-KZ"/>
        </w:rPr>
        <w:fldChar w:fldCharType="begin"/>
      </w:r>
      <w:r w:rsidRPr="005D21C1">
        <w:rPr>
          <w:rStyle w:val="s0"/>
          <w:color w:val="auto"/>
          <w:sz w:val="28"/>
          <w:szCs w:val="28"/>
          <w:lang w:val="kk-KZ"/>
        </w:rPr>
        <w:instrText xml:space="preserve"> HYPERLINK "jl:38469232.2%20" </w:instrText>
      </w:r>
      <w:r w:rsidRPr="005D21C1">
        <w:rPr>
          <w:rStyle w:val="s0"/>
          <w:color w:val="auto"/>
          <w:sz w:val="28"/>
          <w:szCs w:val="28"/>
          <w:lang w:val="kk-KZ"/>
        </w:rPr>
        <w:fldChar w:fldCharType="separate"/>
      </w:r>
      <w:r w:rsidRPr="005D21C1">
        <w:rPr>
          <w:rStyle w:val="a3"/>
          <w:rFonts w:ascii="Times New Roman" w:hAnsi="Times New Roman"/>
          <w:color w:val="auto"/>
          <w:sz w:val="28"/>
          <w:szCs w:val="28"/>
          <w:u w:val="none"/>
          <w:lang w:val="kk-KZ"/>
        </w:rPr>
        <w:t>2-қосымша</w:t>
      </w:r>
      <w:r w:rsidR="00351239" w:rsidRPr="005D21C1">
        <w:rPr>
          <w:rStyle w:val="a3"/>
          <w:rFonts w:ascii="Times New Roman" w:hAnsi="Times New Roman"/>
          <w:color w:val="auto"/>
          <w:sz w:val="28"/>
          <w:szCs w:val="28"/>
          <w:u w:val="none"/>
          <w:lang w:val="kk-KZ"/>
        </w:rPr>
        <w:t>ғ</w:t>
      </w:r>
      <w:r w:rsidRPr="005D21C1">
        <w:rPr>
          <w:rStyle w:val="a3"/>
          <w:rFonts w:ascii="Times New Roman" w:hAnsi="Times New Roman"/>
          <w:color w:val="auto"/>
          <w:sz w:val="28"/>
          <w:szCs w:val="28"/>
          <w:u w:val="none"/>
          <w:lang w:val="kk-KZ"/>
        </w:rPr>
        <w:t>а</w:t>
      </w:r>
      <w:r w:rsidRPr="005D21C1">
        <w:rPr>
          <w:rStyle w:val="s0"/>
          <w:color w:val="auto"/>
          <w:sz w:val="28"/>
          <w:szCs w:val="28"/>
          <w:lang w:val="kk-KZ"/>
        </w:rPr>
        <w:fldChar w:fldCharType="end"/>
      </w:r>
      <w:r w:rsidRPr="005D21C1">
        <w:rPr>
          <w:rStyle w:val="s0"/>
          <w:color w:val="auto"/>
          <w:sz w:val="28"/>
          <w:szCs w:val="28"/>
          <w:lang w:val="kk-KZ"/>
        </w:rPr>
        <w:t xml:space="preserve"> Капитал жеткілікті</w:t>
      </w:r>
      <w:r w:rsidR="00925A79" w:rsidRPr="005D21C1">
        <w:rPr>
          <w:rStyle w:val="s0"/>
          <w:color w:val="auto"/>
          <w:sz w:val="28"/>
          <w:szCs w:val="28"/>
          <w:lang w:val="kk-KZ"/>
        </w:rPr>
        <w:t>лі</w:t>
      </w:r>
      <w:r w:rsidRPr="005D21C1">
        <w:rPr>
          <w:rStyle w:val="s0"/>
          <w:color w:val="auto"/>
          <w:sz w:val="28"/>
          <w:szCs w:val="28"/>
          <w:lang w:val="kk-KZ"/>
        </w:rPr>
        <w:t>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ес</w:t>
      </w:r>
      <w:r w:rsidR="00351239" w:rsidRPr="005D21C1">
        <w:rPr>
          <w:rStyle w:val="s0"/>
          <w:color w:val="auto"/>
          <w:sz w:val="28"/>
          <w:szCs w:val="28"/>
          <w:lang w:val="kk-KZ"/>
        </w:rPr>
        <w:t xml:space="preserve">ептелгендегі капитал жеткіліктілігі коэффициенттерінің белгіленген мәндерінен </w:t>
      </w:r>
      <w:r w:rsidR="00B747CC" w:rsidRPr="005D21C1">
        <w:rPr>
          <w:rStyle w:val="s0"/>
          <w:color w:val="auto"/>
          <w:sz w:val="28"/>
          <w:szCs w:val="28"/>
          <w:lang w:val="kk-KZ"/>
        </w:rPr>
        <w:t xml:space="preserve">төмен </w:t>
      </w:r>
      <w:r w:rsidRPr="005D21C1">
        <w:rPr>
          <w:rStyle w:val="s0"/>
          <w:color w:val="auto"/>
          <w:sz w:val="28"/>
          <w:szCs w:val="28"/>
          <w:lang w:val="kk-KZ"/>
        </w:rPr>
        <w:t xml:space="preserve">болса, онда «Акционерлік қоғамдар туралы» 2013 жылғы 13 мамырдағы Қазақстан Республикасының </w:t>
      </w:r>
      <w:bookmarkStart w:id="17" w:name="sub1000227133"/>
      <w:r w:rsidRPr="005D21C1">
        <w:rPr>
          <w:rStyle w:val="s0"/>
          <w:color w:val="auto"/>
          <w:sz w:val="28"/>
          <w:szCs w:val="28"/>
          <w:lang w:val="kk-KZ"/>
        </w:rPr>
        <w:fldChar w:fldCharType="begin"/>
      </w:r>
      <w:r w:rsidRPr="005D21C1">
        <w:rPr>
          <w:rStyle w:val="s0"/>
          <w:color w:val="auto"/>
          <w:sz w:val="28"/>
          <w:szCs w:val="28"/>
          <w:lang w:val="kk-KZ"/>
        </w:rPr>
        <w:instrText xml:space="preserve"> HYPERLINK "jl:51039594.0%20" </w:instrText>
      </w:r>
      <w:r w:rsidRPr="005D21C1">
        <w:rPr>
          <w:rStyle w:val="s0"/>
          <w:color w:val="auto"/>
          <w:sz w:val="28"/>
          <w:szCs w:val="28"/>
          <w:lang w:val="kk-KZ"/>
        </w:rPr>
        <w:fldChar w:fldCharType="separate"/>
      </w:r>
      <w:r w:rsidRPr="005D21C1">
        <w:rPr>
          <w:rStyle w:val="a3"/>
          <w:rFonts w:ascii="Times New Roman" w:hAnsi="Times New Roman"/>
          <w:color w:val="auto"/>
          <w:sz w:val="28"/>
          <w:szCs w:val="28"/>
          <w:u w:val="none"/>
          <w:lang w:val="kk-KZ"/>
        </w:rPr>
        <w:t>Заңында</w:t>
      </w:r>
      <w:r w:rsidRPr="005D21C1">
        <w:rPr>
          <w:rStyle w:val="s0"/>
          <w:color w:val="auto"/>
          <w:sz w:val="28"/>
          <w:szCs w:val="28"/>
          <w:lang w:val="kk-KZ"/>
        </w:rPr>
        <w:fldChar w:fldCharType="end"/>
      </w:r>
      <w:bookmarkEnd w:id="17"/>
      <w:r w:rsidRPr="005D21C1">
        <w:rPr>
          <w:rStyle w:val="s0"/>
          <w:color w:val="auto"/>
          <w:sz w:val="28"/>
          <w:szCs w:val="28"/>
          <w:lang w:val="kk-KZ"/>
        </w:rPr>
        <w:t xml:space="preserve"> көзделген жағдайларды қоспағанда, </w:t>
      </w:r>
      <w:r w:rsidR="00B747CC" w:rsidRPr="005D21C1">
        <w:rPr>
          <w:rStyle w:val="s0"/>
          <w:color w:val="auto"/>
          <w:sz w:val="28"/>
          <w:szCs w:val="28"/>
          <w:lang w:val="kk-KZ"/>
        </w:rPr>
        <w:t xml:space="preserve">дивидендтер төлеуді және </w:t>
      </w:r>
      <w:r w:rsidRPr="005D21C1">
        <w:rPr>
          <w:rStyle w:val="s0"/>
          <w:color w:val="auto"/>
          <w:sz w:val="28"/>
          <w:szCs w:val="28"/>
          <w:lang w:val="kk-KZ"/>
        </w:rPr>
        <w:t>акцияларды кері сатып алу</w:t>
      </w:r>
      <w:r w:rsidR="00B747CC" w:rsidRPr="005D21C1">
        <w:rPr>
          <w:rStyle w:val="s0"/>
          <w:color w:val="auto"/>
          <w:sz w:val="28"/>
          <w:szCs w:val="28"/>
          <w:lang w:val="kk-KZ"/>
        </w:rPr>
        <w:t>ды тоқтату</w:t>
      </w:r>
      <w:r w:rsidRPr="005D21C1">
        <w:rPr>
          <w:rStyle w:val="s0"/>
          <w:color w:val="auto"/>
          <w:sz w:val="28"/>
          <w:szCs w:val="28"/>
          <w:lang w:val="kk-KZ"/>
        </w:rPr>
        <w:t xml:space="preserve"> бөлігінде </w:t>
      </w:r>
      <w:r w:rsidR="009F05F1" w:rsidRPr="005D21C1">
        <w:rPr>
          <w:rStyle w:val="s0"/>
          <w:color w:val="auto"/>
          <w:sz w:val="28"/>
          <w:szCs w:val="28"/>
          <w:lang w:val="kk-KZ"/>
        </w:rPr>
        <w:t>Қалыптарға</w:t>
      </w:r>
      <w:r w:rsidRPr="005D21C1">
        <w:rPr>
          <w:rStyle w:val="s0"/>
          <w:color w:val="auto"/>
          <w:sz w:val="28"/>
          <w:szCs w:val="28"/>
          <w:lang w:val="kk-KZ"/>
        </w:rPr>
        <w:t xml:space="preserve"> </w:t>
      </w:r>
      <w:hyperlink r:id="rId14" w:history="1">
        <w:r w:rsidR="00B747CC" w:rsidRPr="005D21C1">
          <w:rPr>
            <w:rStyle w:val="a3"/>
            <w:rFonts w:ascii="Times New Roman" w:hAnsi="Times New Roman"/>
            <w:color w:val="auto"/>
            <w:sz w:val="28"/>
            <w:szCs w:val="28"/>
            <w:u w:val="none"/>
            <w:lang w:val="kk-KZ"/>
          </w:rPr>
          <w:t>3</w:t>
        </w:r>
        <w:r w:rsidRPr="005D21C1">
          <w:rPr>
            <w:rStyle w:val="a3"/>
            <w:rFonts w:ascii="Times New Roman" w:hAnsi="Times New Roman"/>
            <w:color w:val="auto"/>
            <w:sz w:val="28"/>
            <w:szCs w:val="28"/>
            <w:u w:val="none"/>
            <w:lang w:val="kk-KZ"/>
          </w:rPr>
          <w:t>-қосымшаға</w:t>
        </w:r>
      </w:hyperlink>
      <w:bookmarkEnd w:id="16"/>
      <w:r w:rsidRPr="005D21C1">
        <w:rPr>
          <w:rStyle w:val="s0"/>
          <w:color w:val="auto"/>
          <w:sz w:val="28"/>
          <w:szCs w:val="28"/>
          <w:lang w:val="kk-KZ"/>
        </w:rPr>
        <w:t xml:space="preserve"> сәйкес Бөлінбеген таза кірісті шектеудің ең төмен мөлшеріне сәйкес </w:t>
      </w:r>
      <w:r w:rsidR="00B747CC" w:rsidRPr="005D21C1">
        <w:rPr>
          <w:rStyle w:val="s0"/>
          <w:color w:val="auto"/>
          <w:sz w:val="28"/>
          <w:szCs w:val="28"/>
          <w:lang w:val="kk-KZ"/>
        </w:rPr>
        <w:t xml:space="preserve">банктің бөлінбеген таза кірісін пайдалануға </w:t>
      </w:r>
      <w:r w:rsidRPr="005D21C1">
        <w:rPr>
          <w:rStyle w:val="s0"/>
          <w:color w:val="auto"/>
          <w:sz w:val="28"/>
          <w:szCs w:val="28"/>
          <w:lang w:val="kk-KZ"/>
        </w:rPr>
        <w:t>шектеу қойылады.</w:t>
      </w:r>
    </w:p>
    <w:p w:rsidR="00B747CC" w:rsidRPr="005D21C1" w:rsidRDefault="00B747CC" w:rsidP="00B747CC">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Меншікті капитал буферлерін ескере отырып, меншікті капитал жеткіліктілігі коэффициенттерінің мәндеріне тізбесі </w:t>
      </w:r>
      <w:r w:rsidR="009F05F1" w:rsidRPr="005D21C1">
        <w:rPr>
          <w:rStyle w:val="s0"/>
          <w:color w:val="auto"/>
          <w:sz w:val="28"/>
          <w:szCs w:val="28"/>
          <w:lang w:val="kk-KZ"/>
        </w:rPr>
        <w:t>Қалыптарды</w:t>
      </w:r>
      <w:r w:rsidRPr="005D21C1">
        <w:rPr>
          <w:rStyle w:val="s0"/>
          <w:color w:val="auto"/>
          <w:sz w:val="28"/>
          <w:szCs w:val="28"/>
          <w:lang w:val="kk-KZ"/>
        </w:rPr>
        <w:t>ң</w:t>
      </w:r>
      <w:r w:rsidR="00590F40" w:rsidRPr="005D21C1">
        <w:rPr>
          <w:rStyle w:val="s0"/>
          <w:color w:val="auto"/>
          <w:sz w:val="28"/>
          <w:szCs w:val="28"/>
          <w:lang w:val="kk-KZ"/>
        </w:rPr>
        <w:br/>
      </w:r>
      <w:bookmarkStart w:id="18" w:name="sub1005291516"/>
      <w:r w:rsidRPr="005D21C1">
        <w:rPr>
          <w:rStyle w:val="s0"/>
          <w:color w:val="auto"/>
          <w:sz w:val="28"/>
          <w:szCs w:val="28"/>
          <w:lang w:val="kk-KZ"/>
        </w:rPr>
        <w:fldChar w:fldCharType="begin"/>
      </w:r>
      <w:r w:rsidRPr="005D21C1">
        <w:rPr>
          <w:rStyle w:val="s0"/>
          <w:color w:val="auto"/>
          <w:sz w:val="28"/>
          <w:szCs w:val="28"/>
          <w:lang w:val="kk-KZ"/>
        </w:rPr>
        <w:instrText xml:space="preserve"> HYPERLINK "jl:38469232.800%20" </w:instrText>
      </w:r>
      <w:r w:rsidRPr="005D21C1">
        <w:rPr>
          <w:rStyle w:val="s0"/>
          <w:color w:val="auto"/>
          <w:sz w:val="28"/>
          <w:szCs w:val="28"/>
          <w:lang w:val="kk-KZ"/>
        </w:rPr>
        <w:fldChar w:fldCharType="separate"/>
      </w:r>
      <w:r w:rsidR="00C90346" w:rsidRPr="005D21C1">
        <w:rPr>
          <w:rStyle w:val="a3"/>
          <w:rFonts w:ascii="Times New Roman" w:hAnsi="Times New Roman"/>
          <w:color w:val="auto"/>
          <w:sz w:val="28"/>
          <w:szCs w:val="28"/>
          <w:u w:val="none"/>
          <w:lang w:val="kk-KZ"/>
        </w:rPr>
        <w:t>10</w:t>
      </w:r>
      <w:r w:rsidRPr="005D21C1">
        <w:rPr>
          <w:rStyle w:val="a3"/>
          <w:rFonts w:ascii="Times New Roman" w:hAnsi="Times New Roman"/>
          <w:color w:val="auto"/>
          <w:sz w:val="28"/>
          <w:szCs w:val="28"/>
          <w:u w:val="none"/>
          <w:lang w:val="kk-KZ"/>
        </w:rPr>
        <w:t>-тармағында</w:t>
      </w:r>
      <w:r w:rsidRPr="005D21C1">
        <w:rPr>
          <w:rStyle w:val="s0"/>
          <w:color w:val="auto"/>
          <w:sz w:val="28"/>
          <w:szCs w:val="28"/>
          <w:lang w:val="kk-KZ"/>
        </w:rPr>
        <w:fldChar w:fldCharType="end"/>
      </w:r>
      <w:bookmarkEnd w:id="18"/>
      <w:r w:rsidRPr="005D21C1">
        <w:rPr>
          <w:rStyle w:val="s0"/>
          <w:color w:val="auto"/>
          <w:sz w:val="28"/>
          <w:szCs w:val="28"/>
          <w:lang w:val="kk-KZ"/>
        </w:rPr>
        <w:t xml:space="preserve"> белгіленген негізгі капитал </w:t>
      </w:r>
      <w:r w:rsidR="00C90346" w:rsidRPr="005D21C1">
        <w:rPr>
          <w:rStyle w:val="s0"/>
          <w:color w:val="auto"/>
          <w:sz w:val="28"/>
          <w:szCs w:val="28"/>
          <w:lang w:val="kk-KZ"/>
        </w:rPr>
        <w:t xml:space="preserve">құрауыштарының </w:t>
      </w:r>
      <w:r w:rsidRPr="005D21C1">
        <w:rPr>
          <w:rStyle w:val="s0"/>
          <w:color w:val="auto"/>
          <w:sz w:val="28"/>
          <w:szCs w:val="28"/>
          <w:lang w:val="kk-KZ"/>
        </w:rPr>
        <w:t>есебінен қол жеткізіледі.</w:t>
      </w:r>
    </w:p>
    <w:p w:rsidR="00B747CC" w:rsidRPr="005D21C1" w:rsidRDefault="009F05F1" w:rsidP="00B747CC">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Қалыптарды</w:t>
      </w:r>
      <w:r w:rsidR="00B747CC" w:rsidRPr="005D21C1">
        <w:rPr>
          <w:rStyle w:val="s0"/>
          <w:color w:val="auto"/>
          <w:sz w:val="28"/>
          <w:szCs w:val="28"/>
          <w:lang w:val="kk-KZ"/>
        </w:rPr>
        <w:t>ң талаптарына сәйкес есептелген меншікті капитал буферлер</w:t>
      </w:r>
      <w:r w:rsidR="00C90346" w:rsidRPr="005D21C1">
        <w:rPr>
          <w:rStyle w:val="s0"/>
          <w:color w:val="auto"/>
          <w:sz w:val="28"/>
          <w:szCs w:val="28"/>
          <w:lang w:val="kk-KZ"/>
        </w:rPr>
        <w:t>інің</w:t>
      </w:r>
      <w:r w:rsidR="00B747CC" w:rsidRPr="005D21C1">
        <w:rPr>
          <w:rStyle w:val="s0"/>
          <w:color w:val="auto"/>
          <w:sz w:val="28"/>
          <w:szCs w:val="28"/>
          <w:lang w:val="kk-KZ"/>
        </w:rPr>
        <w:t xml:space="preserve"> мөлшері бухгалтерлік есепте көрсетілмейді.</w:t>
      </w:r>
    </w:p>
    <w:p w:rsidR="00B747CC" w:rsidRPr="005D21C1" w:rsidRDefault="00C90346" w:rsidP="00B747CC">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М</w:t>
      </w:r>
      <w:r w:rsidR="00B747CC" w:rsidRPr="005D21C1">
        <w:rPr>
          <w:rStyle w:val="s0"/>
          <w:color w:val="auto"/>
          <w:sz w:val="28"/>
          <w:szCs w:val="28"/>
          <w:lang w:val="kk-KZ"/>
        </w:rPr>
        <w:t xml:space="preserve">еншікті капитал жеткіліктілігі коэффициентерінің және меншікті капитал буферлерінің мәндерін </w:t>
      </w:r>
      <w:r w:rsidRPr="005D21C1">
        <w:rPr>
          <w:rStyle w:val="s0"/>
          <w:color w:val="auto"/>
          <w:sz w:val="28"/>
          <w:szCs w:val="28"/>
          <w:lang w:val="kk-KZ"/>
        </w:rPr>
        <w:t xml:space="preserve">уәкілетті орган </w:t>
      </w:r>
      <w:r w:rsidR="001F6E08" w:rsidRPr="005D21C1">
        <w:rPr>
          <w:rStyle w:val="s0"/>
          <w:color w:val="auto"/>
          <w:sz w:val="28"/>
          <w:szCs w:val="28"/>
          <w:lang w:val="kk-KZ"/>
        </w:rPr>
        <w:t xml:space="preserve">кемінде </w:t>
      </w:r>
      <w:r w:rsidR="00B747CC" w:rsidRPr="005D21C1">
        <w:rPr>
          <w:rStyle w:val="s0"/>
          <w:color w:val="auto"/>
          <w:sz w:val="28"/>
          <w:szCs w:val="28"/>
          <w:lang w:val="kk-KZ"/>
        </w:rPr>
        <w:t>3 (үш) жылда 1 (бір) рет қайта қарайды.</w:t>
      </w:r>
    </w:p>
    <w:p w:rsidR="00495F9D" w:rsidRPr="005D21C1" w:rsidRDefault="00E50826" w:rsidP="00566C2C">
      <w:pPr>
        <w:autoSpaceDE w:val="0"/>
        <w:autoSpaceDN w:val="0"/>
        <w:spacing w:after="0" w:line="240" w:lineRule="auto"/>
        <w:ind w:firstLine="709"/>
        <w:jc w:val="both"/>
        <w:rPr>
          <w:rFonts w:ascii="Times New Roman" w:hAnsi="Times New Roman"/>
          <w:color w:val="000000"/>
          <w:sz w:val="28"/>
          <w:szCs w:val="28"/>
          <w:lang w:val="kk-KZ"/>
        </w:rPr>
      </w:pPr>
      <w:bookmarkStart w:id="19" w:name="SUB500"/>
      <w:bookmarkEnd w:id="19"/>
      <w:r w:rsidRPr="005D21C1">
        <w:rPr>
          <w:rFonts w:ascii="Times New Roman" w:eastAsia="Times New Roman" w:hAnsi="Times New Roman"/>
          <w:color w:val="000000"/>
          <w:sz w:val="28"/>
          <w:szCs w:val="28"/>
          <w:lang w:val="kk-KZ" w:eastAsia="ru-RU"/>
        </w:rPr>
        <w:t>7</w:t>
      </w:r>
      <w:r w:rsidR="00035625" w:rsidRPr="005D21C1">
        <w:rPr>
          <w:rFonts w:ascii="Times New Roman" w:eastAsia="Times New Roman" w:hAnsi="Times New Roman"/>
          <w:color w:val="000000"/>
          <w:sz w:val="28"/>
          <w:szCs w:val="28"/>
          <w:lang w:val="kk-KZ" w:eastAsia="ru-RU"/>
        </w:rPr>
        <w:t xml:space="preserve">. </w:t>
      </w:r>
      <w:r w:rsidR="00A70B2B" w:rsidRPr="005D21C1">
        <w:rPr>
          <w:rFonts w:ascii="Times New Roman" w:hAnsi="Times New Roman"/>
          <w:color w:val="000000"/>
          <w:sz w:val="28"/>
          <w:szCs w:val="28"/>
          <w:lang w:val="kk-KZ"/>
        </w:rPr>
        <w:t>Меншікті капитал</w:t>
      </w:r>
      <w:r w:rsidR="00495F9D" w:rsidRPr="005D21C1">
        <w:rPr>
          <w:rFonts w:ascii="Times New Roman" w:hAnsi="Times New Roman"/>
          <w:color w:val="000000"/>
          <w:sz w:val="28"/>
          <w:szCs w:val="28"/>
          <w:lang w:val="kk-KZ"/>
        </w:rPr>
        <w:t>:</w:t>
      </w:r>
    </w:p>
    <w:p w:rsidR="00495F9D" w:rsidRPr="005D21C1" w:rsidRDefault="00495F9D" w:rsidP="00566C2C">
      <w:pPr>
        <w:autoSpaceDE w:val="0"/>
        <w:autoSpaceDN w:val="0"/>
        <w:spacing w:after="0" w:line="240" w:lineRule="auto"/>
        <w:ind w:firstLine="709"/>
        <w:jc w:val="both"/>
        <w:rPr>
          <w:rFonts w:ascii="Times New Roman" w:hAnsi="Times New Roman"/>
          <w:color w:val="000000"/>
          <w:sz w:val="28"/>
          <w:szCs w:val="28"/>
          <w:lang w:val="kk-KZ"/>
        </w:rPr>
      </w:pPr>
      <w:r w:rsidRPr="005D21C1">
        <w:rPr>
          <w:rFonts w:ascii="Times New Roman" w:hAnsi="Times New Roman"/>
          <w:color w:val="000000"/>
          <w:sz w:val="28"/>
          <w:szCs w:val="28"/>
          <w:lang w:val="kk-KZ"/>
        </w:rPr>
        <w:t xml:space="preserve">1) </w:t>
      </w:r>
      <w:r w:rsidR="00A70B2B" w:rsidRPr="005D21C1">
        <w:rPr>
          <w:rFonts w:ascii="Times New Roman" w:hAnsi="Times New Roman"/>
          <w:color w:val="000000"/>
          <w:sz w:val="28"/>
          <w:szCs w:val="28"/>
          <w:lang w:val="kk-KZ"/>
        </w:rPr>
        <w:t>жеке тұлғалардың депозиттерінің сомасы мен бухгалтерлік баланстың деректеріне сәйкес 5,5-ке көбейтілген меншікті капиталдың арасындағы</w:t>
      </w:r>
      <w:r w:rsidRPr="005D21C1">
        <w:rPr>
          <w:rFonts w:ascii="Times New Roman" w:hAnsi="Times New Roman"/>
          <w:color w:val="000000"/>
          <w:sz w:val="28"/>
          <w:szCs w:val="28"/>
          <w:lang w:val="kk-KZ"/>
        </w:rPr>
        <w:t>;</w:t>
      </w:r>
    </w:p>
    <w:p w:rsidR="00566C2C" w:rsidRPr="005D21C1" w:rsidRDefault="00495F9D" w:rsidP="00495F9D">
      <w:pPr>
        <w:autoSpaceDE w:val="0"/>
        <w:autoSpaceDN w:val="0"/>
        <w:spacing w:after="0" w:line="240" w:lineRule="auto"/>
        <w:ind w:firstLine="709"/>
        <w:jc w:val="both"/>
        <w:rPr>
          <w:rFonts w:ascii="Times New Roman" w:hAnsi="Times New Roman"/>
          <w:color w:val="000000"/>
          <w:sz w:val="28"/>
          <w:szCs w:val="28"/>
          <w:lang w:val="kk-KZ"/>
        </w:rPr>
      </w:pPr>
      <w:r w:rsidRPr="005D21C1">
        <w:rPr>
          <w:rFonts w:ascii="Times New Roman" w:eastAsia="Times New Roman" w:hAnsi="Times New Roman"/>
          <w:sz w:val="28"/>
          <w:szCs w:val="28"/>
          <w:lang w:val="kk-KZ" w:eastAsia="ru-RU"/>
        </w:rPr>
        <w:t xml:space="preserve">2) </w:t>
      </w:r>
      <w:r w:rsidR="009F05F1" w:rsidRPr="005D21C1">
        <w:rPr>
          <w:rFonts w:ascii="Times New Roman" w:eastAsia="Times New Roman" w:hAnsi="Times New Roman"/>
          <w:sz w:val="28"/>
          <w:szCs w:val="28"/>
          <w:lang w:val="kk-KZ" w:eastAsia="ru-RU"/>
        </w:rPr>
        <w:t>Қалыптарға</w:t>
      </w:r>
      <w:r w:rsidR="00C86ABB" w:rsidRPr="005D21C1">
        <w:rPr>
          <w:rFonts w:ascii="Times New Roman" w:eastAsia="Times New Roman" w:hAnsi="Times New Roman"/>
          <w:sz w:val="28"/>
          <w:szCs w:val="28"/>
          <w:lang w:val="kk-KZ" w:eastAsia="ru-RU"/>
        </w:rPr>
        <w:t xml:space="preserve"> 1-қосымшаға сәйкес</w:t>
      </w:r>
      <w:r w:rsidR="003A383A" w:rsidRPr="005D21C1">
        <w:rPr>
          <w:rFonts w:ascii="Times New Roman" w:eastAsia="Times New Roman" w:hAnsi="Times New Roman"/>
          <w:sz w:val="28"/>
          <w:szCs w:val="28"/>
          <w:lang w:val="kk-KZ" w:eastAsia="ru-RU"/>
        </w:rPr>
        <w:t xml:space="preserve"> </w:t>
      </w:r>
      <w:r w:rsidR="003A383A" w:rsidRPr="005D21C1">
        <w:rPr>
          <w:rFonts w:ascii="Times New Roman" w:eastAsia="Times New Roman" w:hAnsi="Times New Roman"/>
          <w:sz w:val="28"/>
          <w:szCs w:val="28"/>
          <w:lang w:val="kk-KZ"/>
        </w:rPr>
        <w:t>Қарыздар мен дебиторлық берешек түріндегі банк активтерінің құнсыздануынан болған провизияларды (резервтерді) қалыптастыру жөніндегі нұсқауға</w:t>
      </w:r>
      <w:r w:rsidR="00C86ABB" w:rsidRPr="005D21C1">
        <w:rPr>
          <w:rFonts w:ascii="Times New Roman" w:eastAsia="Times New Roman" w:hAnsi="Times New Roman"/>
          <w:sz w:val="28"/>
          <w:szCs w:val="28"/>
          <w:lang w:val="kk-KZ" w:eastAsia="ru-RU"/>
        </w:rPr>
        <w:t xml:space="preserve">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w:t>
      </w:r>
      <w:r w:rsidR="00A70B2B" w:rsidRPr="005D21C1">
        <w:rPr>
          <w:rFonts w:ascii="Times New Roman" w:hAnsi="Times New Roman"/>
          <w:color w:val="000000"/>
          <w:sz w:val="28"/>
          <w:szCs w:val="28"/>
          <w:lang w:val="kk-KZ"/>
        </w:rPr>
        <w:t>оң айырма</w:t>
      </w:r>
      <w:r w:rsidRPr="005D21C1">
        <w:rPr>
          <w:rFonts w:ascii="Times New Roman" w:hAnsi="Times New Roman"/>
          <w:color w:val="000000"/>
          <w:sz w:val="28"/>
          <w:szCs w:val="28"/>
          <w:lang w:val="kk-KZ"/>
        </w:rPr>
        <w:t>ларды</w:t>
      </w:r>
      <w:r w:rsidR="00A70B2B" w:rsidRPr="005D21C1">
        <w:rPr>
          <w:rFonts w:ascii="Times New Roman" w:hAnsi="Times New Roman"/>
          <w:color w:val="000000"/>
          <w:sz w:val="28"/>
          <w:szCs w:val="28"/>
          <w:lang w:val="kk-KZ"/>
        </w:rPr>
        <w:t xml:space="preserve"> </w:t>
      </w:r>
      <w:r w:rsidR="00C86ABB" w:rsidRPr="005D21C1">
        <w:rPr>
          <w:rFonts w:ascii="Times New Roman" w:eastAsia="Times New Roman" w:hAnsi="Times New Roman"/>
          <w:sz w:val="28"/>
          <w:szCs w:val="28"/>
          <w:lang w:val="kk-KZ" w:eastAsia="ru-RU"/>
        </w:rPr>
        <w:t>(бұдан әрі – оң айырма)</w:t>
      </w:r>
      <w:r w:rsidR="00C86ABB" w:rsidRPr="005D21C1">
        <w:rPr>
          <w:rFonts w:ascii="Times New Roman" w:hAnsi="Times New Roman"/>
          <w:color w:val="000000"/>
          <w:sz w:val="28"/>
          <w:szCs w:val="28"/>
          <w:lang w:val="kk-KZ"/>
        </w:rPr>
        <w:t xml:space="preserve"> </w:t>
      </w:r>
      <w:r w:rsidR="00A70B2B" w:rsidRPr="005D21C1">
        <w:rPr>
          <w:rFonts w:ascii="Times New Roman" w:hAnsi="Times New Roman"/>
          <w:color w:val="000000"/>
          <w:sz w:val="28"/>
          <w:szCs w:val="28"/>
          <w:lang w:val="kk-KZ"/>
        </w:rPr>
        <w:t>шегергендегі бірінші деңгейдегі капитал мен екінші деңгейдегі капиталдың сомасы ретінде есептеледі.</w:t>
      </w:r>
    </w:p>
    <w:p w:rsidR="00495F9D" w:rsidRPr="005D21C1" w:rsidRDefault="00495F9D" w:rsidP="00495F9D">
      <w:pPr>
        <w:spacing w:after="0" w:line="240" w:lineRule="auto"/>
        <w:ind w:firstLine="708"/>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 xml:space="preserve">Осы тармақтың 1) тармақшасында көрсетілген меншікті капиталды есептеу мақсаттары үшін </w:t>
      </w:r>
      <w:r w:rsidRPr="005D21C1">
        <w:rPr>
          <w:rFonts w:ascii="Times New Roman" w:hAnsi="Times New Roman"/>
          <w:color w:val="000000"/>
          <w:sz w:val="28"/>
          <w:szCs w:val="28"/>
          <w:lang w:val="kk-KZ"/>
        </w:rPr>
        <w:t>жеке тұлғалардың шетел валютасындағы депозиттерінің сомасы теңгенің шетел валютасына қатысты уәкілетті орган белгілеген, бірақ 2016 жылғы 1 қаңтарда белгілегеннен аспайтындай ағымдағы ресми бағамы бойынша есептеледі.</w:t>
      </w:r>
    </w:p>
    <w:p w:rsidR="00566C2C" w:rsidRPr="005D21C1" w:rsidRDefault="00495F9D" w:rsidP="00566C2C">
      <w:pPr>
        <w:spacing w:after="0" w:line="240" w:lineRule="auto"/>
        <w:ind w:firstLine="709"/>
        <w:jc w:val="both"/>
        <w:rPr>
          <w:rFonts w:ascii="Times New Roman" w:eastAsia="Times New Roman" w:hAnsi="Times New Roman"/>
          <w:sz w:val="28"/>
          <w:szCs w:val="28"/>
          <w:lang w:val="kk-KZ" w:eastAsia="kk-KZ"/>
        </w:rPr>
      </w:pPr>
      <w:r w:rsidRPr="005D21C1">
        <w:rPr>
          <w:rFonts w:ascii="Times New Roman" w:eastAsia="Times New Roman" w:hAnsi="Times New Roman"/>
          <w:color w:val="000000"/>
          <w:sz w:val="28"/>
          <w:szCs w:val="28"/>
          <w:lang w:val="kk-KZ" w:eastAsia="kk-KZ"/>
        </w:rPr>
        <w:t xml:space="preserve">Осы тармақтың 2) тармақшасында көрсетілген меншікті капиталды есептеу мақсаттары үшін оң айырманы банктер есептейді және мөлшері </w:t>
      </w:r>
      <w:r w:rsidRPr="005D21C1">
        <w:rPr>
          <w:rFonts w:ascii="Times New Roman" w:eastAsia="Times New Roman" w:hAnsi="Times New Roman"/>
          <w:sz w:val="28"/>
          <w:szCs w:val="28"/>
          <w:lang w:val="kk-KZ" w:eastAsia="kk-KZ"/>
        </w:rPr>
        <w:t>мынадай болады:</w:t>
      </w:r>
    </w:p>
    <w:p w:rsidR="00C73F1B" w:rsidRPr="005D21C1" w:rsidRDefault="00E96E79" w:rsidP="00E96E79">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2017 жылғы 2</w:t>
      </w:r>
      <w:r w:rsidR="00CF2FBE" w:rsidRPr="005D21C1">
        <w:rPr>
          <w:rFonts w:ascii="Times New Roman" w:eastAsia="Times New Roman" w:hAnsi="Times New Roman"/>
          <w:color w:val="000000"/>
          <w:sz w:val="28"/>
          <w:szCs w:val="28"/>
          <w:lang w:val="kk-KZ" w:eastAsia="kk-KZ"/>
        </w:rPr>
        <w:t>5</w:t>
      </w:r>
      <w:r w:rsidRPr="005D21C1">
        <w:rPr>
          <w:rFonts w:ascii="Times New Roman" w:eastAsia="Times New Roman" w:hAnsi="Times New Roman"/>
          <w:color w:val="000000"/>
          <w:sz w:val="28"/>
          <w:szCs w:val="28"/>
          <w:lang w:val="kk-KZ" w:eastAsia="kk-KZ"/>
        </w:rPr>
        <w:t xml:space="preserve"> қыркүйектен бастап – 5 (бес) пайыз;</w:t>
      </w:r>
    </w:p>
    <w:p w:rsidR="00566C2C"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2017 жылғы 1 желтоқсаннан бастап </w:t>
      </w:r>
      <w:r w:rsidRPr="005D21C1">
        <w:rPr>
          <w:rFonts w:ascii="Times New Roman" w:eastAsia="Times New Roman" w:hAnsi="Times New Roman"/>
          <w:sz w:val="28"/>
          <w:szCs w:val="28"/>
          <w:lang w:val="kk-KZ" w:eastAsia="ru-RU"/>
        </w:rPr>
        <w:t>–</w:t>
      </w:r>
      <w:r w:rsidR="00C73F1B" w:rsidRPr="005D21C1">
        <w:rPr>
          <w:rFonts w:ascii="Times New Roman" w:eastAsia="Times New Roman" w:hAnsi="Times New Roman"/>
          <w:sz w:val="28"/>
          <w:szCs w:val="28"/>
          <w:lang w:val="kk-KZ" w:eastAsia="ru-RU"/>
        </w:rPr>
        <w:t xml:space="preserve"> </w:t>
      </w:r>
      <w:r w:rsidR="00566C2C" w:rsidRPr="005D21C1">
        <w:rPr>
          <w:rFonts w:ascii="Times New Roman" w:eastAsia="Times New Roman" w:hAnsi="Times New Roman"/>
          <w:sz w:val="28"/>
          <w:szCs w:val="28"/>
          <w:lang w:val="kk-KZ" w:eastAsia="ru-RU"/>
        </w:rPr>
        <w:t>16,67 (</w:t>
      </w:r>
      <w:r w:rsidRPr="005D21C1">
        <w:rPr>
          <w:rFonts w:ascii="Times New Roman" w:eastAsia="Times New Roman" w:hAnsi="Times New Roman"/>
          <w:sz w:val="28"/>
          <w:szCs w:val="28"/>
          <w:lang w:val="kk-KZ" w:eastAsia="ru-RU"/>
        </w:rPr>
        <w:t>он алты бүтін жүзден алпыс жеті</w:t>
      </w:r>
      <w:r w:rsidR="00566C2C" w:rsidRPr="005D21C1">
        <w:rPr>
          <w:rFonts w:ascii="Times New Roman" w:eastAsia="Times New Roman" w:hAnsi="Times New Roman"/>
          <w:sz w:val="28"/>
          <w:szCs w:val="28"/>
          <w:lang w:val="kk-KZ" w:eastAsia="ru-RU"/>
        </w:rPr>
        <w:t>) п</w:t>
      </w:r>
      <w:r w:rsidRPr="005D21C1">
        <w:rPr>
          <w:rFonts w:ascii="Times New Roman" w:eastAsia="Times New Roman" w:hAnsi="Times New Roman"/>
          <w:sz w:val="28"/>
          <w:szCs w:val="28"/>
          <w:lang w:val="kk-KZ" w:eastAsia="ru-RU"/>
        </w:rPr>
        <w:t>айыз</w:t>
      </w:r>
      <w:r w:rsidR="00566C2C" w:rsidRPr="005D21C1">
        <w:rPr>
          <w:rFonts w:ascii="Times New Roman" w:eastAsia="Times New Roman" w:hAnsi="Times New Roman"/>
          <w:sz w:val="28"/>
          <w:szCs w:val="28"/>
          <w:lang w:val="kk-KZ" w:eastAsia="ru-RU"/>
        </w:rPr>
        <w:t>;</w:t>
      </w:r>
    </w:p>
    <w:p w:rsidR="00E96E79"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2018 жылғы 1 қыркүйектен бастап </w:t>
      </w:r>
      <w:r w:rsidRPr="005D21C1">
        <w:rPr>
          <w:rFonts w:ascii="Times New Roman" w:eastAsia="Times New Roman" w:hAnsi="Times New Roman"/>
          <w:sz w:val="28"/>
          <w:szCs w:val="28"/>
          <w:lang w:val="kk-KZ" w:eastAsia="ru-RU"/>
        </w:rPr>
        <w:t>– 33,33 (отыз үш бүтін жүзден отыз үш) пайыз;</w:t>
      </w:r>
    </w:p>
    <w:p w:rsidR="00566C2C"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2019 жылғы 1 қыркүйектен бастап </w:t>
      </w:r>
      <w:r w:rsidRPr="005D21C1">
        <w:rPr>
          <w:rFonts w:ascii="Times New Roman" w:eastAsia="Times New Roman" w:hAnsi="Times New Roman"/>
          <w:sz w:val="28"/>
          <w:szCs w:val="28"/>
          <w:lang w:val="kk-KZ" w:eastAsia="ru-RU"/>
        </w:rPr>
        <w:t>– 49,99 (қырық тоғыз бүтін жүзден тоқсан тоғыз) пайыз;</w:t>
      </w:r>
    </w:p>
    <w:p w:rsidR="00566C2C"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2020 жылғы 1 қыркүйектен бастап </w:t>
      </w:r>
      <w:r w:rsidRPr="005D21C1">
        <w:rPr>
          <w:rFonts w:ascii="Times New Roman" w:eastAsia="Times New Roman" w:hAnsi="Times New Roman"/>
          <w:sz w:val="28"/>
          <w:szCs w:val="28"/>
          <w:lang w:val="kk-KZ" w:eastAsia="ru-RU"/>
        </w:rPr>
        <w:t>– 66,67 (алпыс алты бүтін жүзден алпыс жеті) пайыз;</w:t>
      </w:r>
    </w:p>
    <w:p w:rsidR="00566C2C"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2021 жылғы 1 қыркүйектен бастап </w:t>
      </w:r>
      <w:r w:rsidR="00986AFE" w:rsidRPr="005D21C1">
        <w:rPr>
          <w:rFonts w:ascii="Times New Roman" w:eastAsia="Times New Roman" w:hAnsi="Times New Roman"/>
          <w:sz w:val="28"/>
          <w:szCs w:val="28"/>
          <w:lang w:val="kk-KZ" w:eastAsia="ru-RU"/>
        </w:rPr>
        <w:t>– 83,33 (сексен үш</w:t>
      </w:r>
      <w:r w:rsidRPr="005D21C1">
        <w:rPr>
          <w:rFonts w:ascii="Times New Roman" w:eastAsia="Times New Roman" w:hAnsi="Times New Roman"/>
          <w:sz w:val="28"/>
          <w:szCs w:val="28"/>
          <w:lang w:val="kk-KZ" w:eastAsia="ru-RU"/>
        </w:rPr>
        <w:t xml:space="preserve"> бүтін жүзден отыз үш) пайыз;</w:t>
      </w:r>
    </w:p>
    <w:p w:rsidR="00566C2C" w:rsidRPr="005D21C1" w:rsidRDefault="00E96E79"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kk-KZ"/>
        </w:rPr>
        <w:t xml:space="preserve">2022 жылғы 1 қыркүйектен бастап </w:t>
      </w:r>
      <w:r w:rsidRPr="005D21C1">
        <w:rPr>
          <w:rFonts w:ascii="Times New Roman" w:eastAsia="Times New Roman" w:hAnsi="Times New Roman"/>
          <w:sz w:val="28"/>
          <w:szCs w:val="28"/>
          <w:lang w:val="kk-KZ" w:eastAsia="ru-RU"/>
        </w:rPr>
        <w:t>– 0 (нөл) пайыз.</w:t>
      </w:r>
    </w:p>
    <w:p w:rsidR="00E96E79" w:rsidRPr="005D21C1" w:rsidRDefault="00E96E79" w:rsidP="00E96E79">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Уәкілетті органның тексеру нәтижелері</w:t>
      </w:r>
      <w:r w:rsidR="009F6B18" w:rsidRPr="005D21C1">
        <w:rPr>
          <w:rFonts w:ascii="Times New Roman" w:eastAsia="Times New Roman" w:hAnsi="Times New Roman"/>
          <w:sz w:val="28"/>
          <w:szCs w:val="28"/>
          <w:lang w:val="kk-KZ" w:eastAsia="ru-RU"/>
        </w:rPr>
        <w:t xml:space="preserve"> бойынша түзетілген оң айырма есепті айдан кейінгі есепті күннен бастап меншікті капитал</w:t>
      </w:r>
      <w:r w:rsidR="00AB6B73" w:rsidRPr="005D21C1">
        <w:rPr>
          <w:rFonts w:ascii="Times New Roman" w:eastAsia="Times New Roman" w:hAnsi="Times New Roman"/>
          <w:sz w:val="28"/>
          <w:szCs w:val="28"/>
          <w:lang w:val="kk-KZ" w:eastAsia="ru-RU"/>
        </w:rPr>
        <w:t>дың</w:t>
      </w:r>
      <w:r w:rsidR="009F6B18" w:rsidRPr="005D21C1">
        <w:rPr>
          <w:rFonts w:ascii="Times New Roman" w:eastAsia="Times New Roman" w:hAnsi="Times New Roman"/>
          <w:sz w:val="28"/>
          <w:szCs w:val="28"/>
          <w:lang w:val="kk-KZ" w:eastAsia="ru-RU"/>
        </w:rPr>
        <w:t xml:space="preserve"> есебіне қосылады. </w:t>
      </w:r>
    </w:p>
    <w:p w:rsidR="00E96E79" w:rsidRPr="005D21C1" w:rsidRDefault="00E96E79" w:rsidP="00E96E79">
      <w:pPr>
        <w:spacing w:after="0" w:line="240" w:lineRule="auto"/>
        <w:ind w:firstLine="709"/>
        <w:jc w:val="both"/>
        <w:rPr>
          <w:sz w:val="28"/>
          <w:szCs w:val="28"/>
          <w:lang w:val="kk-KZ"/>
        </w:rPr>
      </w:pPr>
      <w:r w:rsidRPr="005D21C1">
        <w:rPr>
          <w:rStyle w:val="s0"/>
          <w:sz w:val="28"/>
          <w:szCs w:val="28"/>
          <w:lang w:val="kk-KZ"/>
        </w:rPr>
        <w:t xml:space="preserve">Осы тармақтың </w:t>
      </w:r>
      <w:r w:rsidR="009F6B18" w:rsidRPr="005D21C1">
        <w:rPr>
          <w:rStyle w:val="s0"/>
          <w:sz w:val="28"/>
          <w:szCs w:val="28"/>
          <w:lang w:val="kk-KZ"/>
        </w:rPr>
        <w:t xml:space="preserve">1) тармақшасында </w:t>
      </w:r>
      <w:r w:rsidRPr="005D21C1">
        <w:rPr>
          <w:rStyle w:val="s0"/>
          <w:sz w:val="28"/>
          <w:szCs w:val="28"/>
          <w:lang w:val="kk-KZ"/>
        </w:rPr>
        <w:t>және екінші бөлі</w:t>
      </w:r>
      <w:r w:rsidR="009F6B18" w:rsidRPr="005D21C1">
        <w:rPr>
          <w:rStyle w:val="s0"/>
          <w:sz w:val="28"/>
          <w:szCs w:val="28"/>
          <w:lang w:val="kk-KZ"/>
        </w:rPr>
        <w:t xml:space="preserve">гінде </w:t>
      </w:r>
      <w:r w:rsidRPr="005D21C1">
        <w:rPr>
          <w:rStyle w:val="s0"/>
          <w:sz w:val="28"/>
          <w:szCs w:val="28"/>
          <w:lang w:val="kk-KZ"/>
        </w:rPr>
        <w:t>белгіленген талаптар тұрғын үй құрылыс жинақ банкіне қолданылмайды.</w:t>
      </w:r>
    </w:p>
    <w:p w:rsidR="00717E28" w:rsidRPr="005D21C1" w:rsidRDefault="00E5082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20" w:name="SUB600"/>
      <w:bookmarkEnd w:id="20"/>
      <w:r w:rsidRPr="005D21C1">
        <w:rPr>
          <w:rFonts w:ascii="Times New Roman" w:eastAsia="Times New Roman" w:hAnsi="Times New Roman"/>
          <w:color w:val="000000"/>
          <w:sz w:val="28"/>
          <w:szCs w:val="28"/>
          <w:lang w:val="kk-KZ" w:eastAsia="ru-RU"/>
        </w:rPr>
        <w:t>8</w:t>
      </w:r>
      <w:r w:rsidR="00035625" w:rsidRPr="005D21C1">
        <w:rPr>
          <w:rFonts w:ascii="Times New Roman" w:eastAsia="Times New Roman" w:hAnsi="Times New Roman"/>
          <w:color w:val="000000"/>
          <w:sz w:val="28"/>
          <w:szCs w:val="28"/>
          <w:lang w:val="kk-KZ" w:eastAsia="ru-RU"/>
        </w:rPr>
        <w:t xml:space="preserve">. </w:t>
      </w:r>
      <w:r w:rsidR="009F05F1" w:rsidRPr="005D21C1">
        <w:rPr>
          <w:rFonts w:ascii="Times New Roman" w:hAnsi="Times New Roman"/>
          <w:color w:val="000000"/>
          <w:sz w:val="28"/>
          <w:szCs w:val="28"/>
          <w:lang w:val="kk-KZ"/>
        </w:rPr>
        <w:t>Қалыптарды</w:t>
      </w:r>
      <w:r w:rsidR="00717E28" w:rsidRPr="005D21C1">
        <w:rPr>
          <w:rFonts w:ascii="Times New Roman" w:hAnsi="Times New Roman"/>
          <w:color w:val="000000"/>
          <w:sz w:val="28"/>
          <w:szCs w:val="28"/>
          <w:lang w:val="kk-KZ"/>
        </w:rPr>
        <w:t xml:space="preserve">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w:t>
      </w:r>
      <w:r w:rsidR="00874D1A" w:rsidRPr="005D21C1">
        <w:rPr>
          <w:rFonts w:ascii="Times New Roman" w:hAnsi="Times New Roman"/>
          <w:color w:val="000000"/>
          <w:sz w:val="28"/>
          <w:szCs w:val="28"/>
          <w:lang w:val="kk-KZ"/>
        </w:rPr>
        <w:t xml:space="preserve">да </w:t>
      </w:r>
      <w:r w:rsidR="00717E28" w:rsidRPr="005D21C1">
        <w:rPr>
          <w:rFonts w:ascii="Times New Roman" w:hAnsi="Times New Roman"/>
          <w:color w:val="000000"/>
          <w:sz w:val="28"/>
          <w:szCs w:val="28"/>
          <w:lang w:val="kk-KZ"/>
        </w:rPr>
        <w:t>таниды.</w:t>
      </w:r>
    </w:p>
    <w:p w:rsidR="00874D1A" w:rsidRPr="005D21C1" w:rsidRDefault="009F05F1" w:rsidP="00874D1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hAnsi="Times New Roman"/>
          <w:color w:val="000000"/>
          <w:sz w:val="28"/>
          <w:szCs w:val="28"/>
          <w:lang w:val="kk-KZ"/>
        </w:rPr>
        <w:t>Қалыптарды</w:t>
      </w:r>
      <w:r w:rsidR="00874D1A" w:rsidRPr="005D21C1">
        <w:rPr>
          <w:rFonts w:ascii="Times New Roman" w:hAnsi="Times New Roman"/>
          <w:color w:val="000000"/>
          <w:sz w:val="28"/>
          <w:szCs w:val="28"/>
          <w:lang w:val="kk-KZ"/>
        </w:rPr>
        <w:t>ң мақсаттары үшін мынадай ұйымдар халықаралық қаржы ұйымдарына жатады:</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Азия</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Asian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Африка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African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Еуропа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Кеңесінің</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Council of Europe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Еуразия</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(Eurasian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Еуропа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қайта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құру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және</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European Bank for Reconstruction and Development);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Еуропа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инвестициялық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European Investment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Ислам</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Islamic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eastAsia="kk-KZ"/>
        </w:rPr>
      </w:pPr>
      <w:r w:rsidRPr="005D21C1">
        <w:rPr>
          <w:rFonts w:ascii="Times New Roman" w:eastAsia="Times New Roman" w:hAnsi="Times New Roman"/>
          <w:color w:val="000000"/>
          <w:sz w:val="28"/>
          <w:szCs w:val="28"/>
          <w:lang w:eastAsia="kk-KZ"/>
        </w:rPr>
        <w:t>Жеке секторды дамыту жөнiндегі ислам корпорациясы (ICD);</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Америкааралық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Inter-American Development Bank);</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Халықаралық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қауымдастығы</w:t>
      </w:r>
      <w:r w:rsidRPr="005D21C1">
        <w:rPr>
          <w:rFonts w:ascii="Times New Roman" w:eastAsia="Times New Roman" w:hAnsi="Times New Roman"/>
          <w:color w:val="000000"/>
          <w:sz w:val="28"/>
          <w:szCs w:val="28"/>
          <w:lang w:val="en-US" w:eastAsia="kk-KZ"/>
        </w:rPr>
        <w: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Халықаралық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қаржы</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корпорациясы</w:t>
      </w:r>
      <w:r w:rsidRPr="005D21C1">
        <w:rPr>
          <w:rFonts w:ascii="Times New Roman" w:eastAsia="Times New Roman" w:hAnsi="Times New Roman"/>
          <w:color w:val="000000"/>
          <w:sz w:val="28"/>
          <w:szCs w:val="28"/>
          <w:lang w:val="en-US" w:eastAsia="kk-KZ"/>
        </w:rPr>
        <w:t xml:space="preserve"> (the International Finance Corporation);</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Халықаралық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қайта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құру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және</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даму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International Bank for Reconstruction and Development);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Халықаралық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валюта</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қоры</w:t>
      </w:r>
      <w:r w:rsidRPr="005D21C1">
        <w:rPr>
          <w:rFonts w:ascii="Times New Roman" w:eastAsia="Times New Roman" w:hAnsi="Times New Roman"/>
          <w:color w:val="000000"/>
          <w:sz w:val="28"/>
          <w:szCs w:val="28"/>
          <w:lang w:val="en-US" w:eastAsia="kk-KZ"/>
        </w:rPr>
        <w: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Инвестициялық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дауларды</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реттеу</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жөніндегі</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халықаралық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орталық</w:t>
      </w:r>
      <w:r w:rsidRPr="005D21C1">
        <w:rPr>
          <w:rFonts w:ascii="Times New Roman" w:eastAsia="Times New Roman" w:hAnsi="Times New Roman"/>
          <w:color w:val="000000"/>
          <w:sz w:val="28"/>
          <w:szCs w:val="28"/>
          <w:lang w:val="en-US" w:eastAsia="kk-KZ"/>
        </w:rPr>
        <w: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Инвестициялар</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кепілдігінің</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көпжақты</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агенттігі</w:t>
      </w:r>
      <w:r w:rsidRPr="005D21C1">
        <w:rPr>
          <w:rFonts w:ascii="Times New Roman" w:eastAsia="Times New Roman" w:hAnsi="Times New Roman"/>
          <w:color w:val="000000"/>
          <w:sz w:val="28"/>
          <w:szCs w:val="28"/>
          <w:lang w:val="en-US" w:eastAsia="kk-KZ"/>
        </w:rPr>
        <w:t>;</w:t>
      </w:r>
    </w:p>
    <w:p w:rsidR="00874D1A" w:rsidRPr="005D21C1" w:rsidRDefault="00874D1A" w:rsidP="00874D1A">
      <w:pPr>
        <w:spacing w:after="0" w:line="240" w:lineRule="auto"/>
        <w:ind w:firstLine="709"/>
        <w:jc w:val="both"/>
        <w:rPr>
          <w:rFonts w:ascii="Times New Roman" w:eastAsia="Times New Roman" w:hAnsi="Times New Roman"/>
          <w:color w:val="000000"/>
          <w:sz w:val="28"/>
          <w:szCs w:val="28"/>
          <w:lang w:val="en-US" w:eastAsia="kk-KZ"/>
        </w:rPr>
      </w:pPr>
      <w:r w:rsidRPr="005D21C1">
        <w:rPr>
          <w:rFonts w:ascii="Times New Roman" w:eastAsia="Times New Roman" w:hAnsi="Times New Roman"/>
          <w:color w:val="000000"/>
          <w:sz w:val="28"/>
          <w:szCs w:val="28"/>
          <w:lang w:eastAsia="kk-KZ"/>
        </w:rPr>
        <w:t>Скандинавия</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инвестициялық</w:t>
      </w:r>
      <w:r w:rsidRPr="005D21C1">
        <w:rPr>
          <w:rFonts w:ascii="Times New Roman" w:eastAsia="Times New Roman" w:hAnsi="Times New Roman"/>
          <w:color w:val="000000"/>
          <w:sz w:val="28"/>
          <w:szCs w:val="28"/>
          <w:lang w:val="en-US" w:eastAsia="kk-KZ"/>
        </w:rPr>
        <w:t xml:space="preserve"> </w:t>
      </w:r>
      <w:r w:rsidRPr="005D21C1">
        <w:rPr>
          <w:rFonts w:ascii="Times New Roman" w:eastAsia="Times New Roman" w:hAnsi="Times New Roman"/>
          <w:color w:val="000000"/>
          <w:sz w:val="28"/>
          <w:szCs w:val="28"/>
          <w:lang w:eastAsia="kk-KZ"/>
        </w:rPr>
        <w:t>банкі</w:t>
      </w:r>
      <w:r w:rsidRPr="005D21C1">
        <w:rPr>
          <w:rFonts w:ascii="Times New Roman" w:eastAsia="Times New Roman" w:hAnsi="Times New Roman"/>
          <w:color w:val="000000"/>
          <w:sz w:val="28"/>
          <w:szCs w:val="28"/>
          <w:lang w:val="en-US" w:eastAsia="kk-KZ"/>
        </w:rPr>
        <w:t xml:space="preserve"> (the Nordic Investment Bank).</w:t>
      </w:r>
    </w:p>
    <w:p w:rsidR="00283341" w:rsidRPr="005D21C1" w:rsidRDefault="00E50826" w:rsidP="00B872D7">
      <w:pPr>
        <w:autoSpaceDE w:val="0"/>
        <w:autoSpaceDN w:val="0"/>
        <w:spacing w:after="0" w:line="240" w:lineRule="auto"/>
        <w:ind w:firstLine="709"/>
        <w:jc w:val="both"/>
        <w:rPr>
          <w:rFonts w:ascii="Times New Roman" w:eastAsia="Times New Roman" w:hAnsi="Times New Roman"/>
          <w:sz w:val="28"/>
          <w:szCs w:val="28"/>
          <w:lang w:val="kk-KZ" w:eastAsia="ru-RU"/>
        </w:rPr>
      </w:pPr>
      <w:bookmarkStart w:id="21" w:name="SUB700"/>
      <w:bookmarkEnd w:id="21"/>
      <w:r w:rsidRPr="005D21C1">
        <w:rPr>
          <w:rFonts w:ascii="Times New Roman" w:eastAsia="Times New Roman" w:hAnsi="Times New Roman"/>
          <w:sz w:val="28"/>
          <w:szCs w:val="28"/>
          <w:lang w:val="kk-KZ" w:eastAsia="ru-RU"/>
        </w:rPr>
        <w:t>9</w:t>
      </w:r>
      <w:r w:rsidR="00035625" w:rsidRPr="005D21C1">
        <w:rPr>
          <w:rFonts w:ascii="Times New Roman" w:eastAsia="Times New Roman" w:hAnsi="Times New Roman"/>
          <w:sz w:val="28"/>
          <w:szCs w:val="28"/>
          <w:lang w:val="kk-KZ" w:eastAsia="ru-RU"/>
        </w:rPr>
        <w:t xml:space="preserve">. </w:t>
      </w:r>
      <w:r w:rsidR="00283341" w:rsidRPr="005D21C1">
        <w:rPr>
          <w:rStyle w:val="s0"/>
          <w:color w:val="auto"/>
          <w:sz w:val="28"/>
          <w:szCs w:val="28"/>
        </w:rPr>
        <w:t>Банктер</w:t>
      </w:r>
      <w:r w:rsidR="00283341" w:rsidRPr="005D21C1">
        <w:rPr>
          <w:rStyle w:val="s0"/>
          <w:color w:val="auto"/>
          <w:sz w:val="28"/>
          <w:szCs w:val="28"/>
          <w:lang w:val="en-US"/>
        </w:rPr>
        <w:t xml:space="preserve"> </w:t>
      </w:r>
      <w:r w:rsidR="00283341" w:rsidRPr="005D21C1">
        <w:rPr>
          <w:rStyle w:val="s0"/>
          <w:color w:val="auto"/>
          <w:sz w:val="28"/>
          <w:szCs w:val="28"/>
        </w:rPr>
        <w:t>туралы</w:t>
      </w:r>
      <w:r w:rsidR="00283341" w:rsidRPr="005D21C1">
        <w:rPr>
          <w:rStyle w:val="s0"/>
          <w:color w:val="auto"/>
          <w:sz w:val="28"/>
          <w:szCs w:val="28"/>
          <w:lang w:val="en-US"/>
        </w:rPr>
        <w:t xml:space="preserve"> </w:t>
      </w:r>
      <w:r w:rsidR="00283341" w:rsidRPr="005D21C1">
        <w:rPr>
          <w:rStyle w:val="s0"/>
          <w:color w:val="auto"/>
          <w:sz w:val="28"/>
          <w:szCs w:val="28"/>
        </w:rPr>
        <w:t>заңның</w:t>
      </w:r>
      <w:r w:rsidR="00283341" w:rsidRPr="005D21C1">
        <w:rPr>
          <w:rStyle w:val="s0"/>
          <w:color w:val="auto"/>
          <w:sz w:val="28"/>
          <w:szCs w:val="28"/>
          <w:lang w:val="en-US"/>
        </w:rPr>
        <w:t xml:space="preserve"> </w:t>
      </w:r>
      <w:bookmarkStart w:id="22" w:name="sub1005291510"/>
      <w:r w:rsidR="00283341" w:rsidRPr="005D21C1">
        <w:rPr>
          <w:rStyle w:val="s0"/>
          <w:color w:val="auto"/>
          <w:sz w:val="28"/>
          <w:szCs w:val="28"/>
        </w:rPr>
        <w:fldChar w:fldCharType="begin"/>
      </w:r>
      <w:r w:rsidR="00283341" w:rsidRPr="005D21C1">
        <w:rPr>
          <w:rStyle w:val="s0"/>
          <w:color w:val="auto"/>
          <w:sz w:val="28"/>
          <w:szCs w:val="28"/>
          <w:lang w:val="en-US"/>
        </w:rPr>
        <w:instrText xml:space="preserve"> HYPERLINK "jl:51003931.80400%20" </w:instrText>
      </w:r>
      <w:r w:rsidR="00283341" w:rsidRPr="005D21C1">
        <w:rPr>
          <w:rStyle w:val="s0"/>
          <w:color w:val="auto"/>
          <w:sz w:val="28"/>
          <w:szCs w:val="28"/>
        </w:rPr>
        <w:fldChar w:fldCharType="separate"/>
      </w:r>
      <w:r w:rsidR="00283341" w:rsidRPr="005D21C1">
        <w:rPr>
          <w:rStyle w:val="a3"/>
          <w:rFonts w:ascii="Times New Roman" w:hAnsi="Times New Roman"/>
          <w:color w:val="auto"/>
          <w:sz w:val="28"/>
          <w:szCs w:val="28"/>
          <w:u w:val="none"/>
          <w:lang w:val="en-US"/>
        </w:rPr>
        <w:t>8-</w:t>
      </w:r>
      <w:r w:rsidR="00283341" w:rsidRPr="005D21C1">
        <w:rPr>
          <w:rStyle w:val="a3"/>
          <w:rFonts w:ascii="Times New Roman" w:hAnsi="Times New Roman"/>
          <w:color w:val="auto"/>
          <w:sz w:val="28"/>
          <w:szCs w:val="28"/>
          <w:u w:val="none"/>
        </w:rPr>
        <w:t>бабы</w:t>
      </w:r>
      <w:r w:rsidR="00283341" w:rsidRPr="005D21C1">
        <w:rPr>
          <w:rStyle w:val="a3"/>
          <w:rFonts w:ascii="Times New Roman" w:hAnsi="Times New Roman"/>
          <w:color w:val="auto"/>
          <w:sz w:val="28"/>
          <w:szCs w:val="28"/>
          <w:u w:val="none"/>
          <w:lang w:val="en-US"/>
        </w:rPr>
        <w:t xml:space="preserve"> 4-</w:t>
      </w:r>
      <w:r w:rsidR="00283341" w:rsidRPr="005D21C1">
        <w:rPr>
          <w:rStyle w:val="a3"/>
          <w:rFonts w:ascii="Times New Roman" w:hAnsi="Times New Roman"/>
          <w:color w:val="auto"/>
          <w:sz w:val="28"/>
          <w:szCs w:val="28"/>
          <w:u w:val="none"/>
        </w:rPr>
        <w:t>тармағының</w:t>
      </w:r>
      <w:r w:rsidR="00283341" w:rsidRPr="005D21C1">
        <w:rPr>
          <w:rStyle w:val="a3"/>
          <w:rFonts w:ascii="Times New Roman" w:hAnsi="Times New Roman"/>
          <w:color w:val="auto"/>
          <w:sz w:val="28"/>
          <w:szCs w:val="28"/>
          <w:u w:val="none"/>
          <w:lang w:val="en-US"/>
        </w:rPr>
        <w:t xml:space="preserve"> </w:t>
      </w:r>
      <w:r w:rsidR="00283341" w:rsidRPr="005D21C1">
        <w:rPr>
          <w:rStyle w:val="s0"/>
          <w:color w:val="auto"/>
          <w:sz w:val="28"/>
          <w:szCs w:val="28"/>
        </w:rPr>
        <w:fldChar w:fldCharType="end"/>
      </w:r>
      <w:bookmarkEnd w:id="22"/>
      <w:r w:rsidR="00283341" w:rsidRPr="005D21C1">
        <w:rPr>
          <w:rStyle w:val="s0"/>
          <w:color w:val="auto"/>
          <w:sz w:val="28"/>
          <w:szCs w:val="28"/>
        </w:rPr>
        <w:t>мақсаттары</w:t>
      </w:r>
      <w:r w:rsidR="00283341" w:rsidRPr="005D21C1">
        <w:rPr>
          <w:rStyle w:val="s0"/>
          <w:color w:val="auto"/>
          <w:sz w:val="28"/>
          <w:szCs w:val="28"/>
          <w:lang w:val="en-US"/>
        </w:rPr>
        <w:t xml:space="preserve"> </w:t>
      </w:r>
      <w:r w:rsidR="00283341" w:rsidRPr="005D21C1">
        <w:rPr>
          <w:rStyle w:val="s0"/>
          <w:color w:val="auto"/>
          <w:sz w:val="28"/>
          <w:szCs w:val="28"/>
        </w:rPr>
        <w:t>үшін</w:t>
      </w:r>
      <w:r w:rsidR="00283341" w:rsidRPr="005D21C1">
        <w:rPr>
          <w:rStyle w:val="s0"/>
          <w:color w:val="auto"/>
          <w:sz w:val="28"/>
          <w:szCs w:val="28"/>
          <w:lang w:val="en-US"/>
        </w:rPr>
        <w:t xml:space="preserve"> </w:t>
      </w:r>
      <w:r w:rsidR="00283341" w:rsidRPr="005D21C1">
        <w:rPr>
          <w:rStyle w:val="s0"/>
          <w:color w:val="auto"/>
          <w:sz w:val="28"/>
          <w:szCs w:val="28"/>
        </w:rPr>
        <w:t>меншікті</w:t>
      </w:r>
      <w:r w:rsidR="00283341" w:rsidRPr="005D21C1">
        <w:rPr>
          <w:rStyle w:val="s0"/>
          <w:color w:val="auto"/>
          <w:sz w:val="28"/>
          <w:szCs w:val="28"/>
          <w:lang w:val="en-US"/>
        </w:rPr>
        <w:t xml:space="preserve"> </w:t>
      </w:r>
      <w:r w:rsidR="00283341" w:rsidRPr="005D21C1">
        <w:rPr>
          <w:rStyle w:val="s0"/>
          <w:color w:val="auto"/>
          <w:sz w:val="28"/>
          <w:szCs w:val="28"/>
        </w:rPr>
        <w:t>капиталды</w:t>
      </w:r>
      <w:r w:rsidR="00283341" w:rsidRPr="005D21C1">
        <w:rPr>
          <w:rStyle w:val="s0"/>
          <w:color w:val="auto"/>
          <w:sz w:val="28"/>
          <w:szCs w:val="28"/>
          <w:lang w:val="en-US"/>
        </w:rPr>
        <w:t xml:space="preserve"> </w:t>
      </w:r>
      <w:r w:rsidR="00283341" w:rsidRPr="005D21C1">
        <w:rPr>
          <w:rStyle w:val="s0"/>
          <w:color w:val="auto"/>
          <w:sz w:val="28"/>
          <w:szCs w:val="28"/>
        </w:rPr>
        <w:t>есептеген</w:t>
      </w:r>
      <w:r w:rsidR="00283341" w:rsidRPr="005D21C1">
        <w:rPr>
          <w:rStyle w:val="s0"/>
          <w:color w:val="auto"/>
          <w:sz w:val="28"/>
          <w:szCs w:val="28"/>
          <w:lang w:val="en-US"/>
        </w:rPr>
        <w:t xml:space="preserve"> </w:t>
      </w:r>
      <w:r w:rsidR="00283341" w:rsidRPr="005D21C1">
        <w:rPr>
          <w:rStyle w:val="s0"/>
          <w:color w:val="auto"/>
          <w:sz w:val="28"/>
          <w:szCs w:val="28"/>
        </w:rPr>
        <w:t>кезде</w:t>
      </w:r>
      <w:r w:rsidR="00283341" w:rsidRPr="005D21C1">
        <w:rPr>
          <w:rStyle w:val="s0"/>
          <w:color w:val="auto"/>
          <w:sz w:val="28"/>
          <w:szCs w:val="28"/>
          <w:lang w:val="en-US"/>
        </w:rPr>
        <w:t xml:space="preserve"> </w:t>
      </w:r>
      <w:r w:rsidR="00283341" w:rsidRPr="005D21C1">
        <w:rPr>
          <w:rStyle w:val="s0"/>
          <w:color w:val="auto"/>
          <w:sz w:val="28"/>
          <w:szCs w:val="28"/>
        </w:rPr>
        <w:t>банктің</w:t>
      </w:r>
      <w:r w:rsidR="00283341" w:rsidRPr="005D21C1">
        <w:rPr>
          <w:rStyle w:val="s0"/>
          <w:color w:val="auto"/>
          <w:sz w:val="28"/>
          <w:szCs w:val="28"/>
          <w:lang w:val="en-US"/>
        </w:rPr>
        <w:t xml:space="preserve"> </w:t>
      </w:r>
      <w:r w:rsidR="00283341" w:rsidRPr="005D21C1">
        <w:rPr>
          <w:rStyle w:val="s0"/>
          <w:color w:val="auto"/>
          <w:sz w:val="28"/>
          <w:szCs w:val="28"/>
        </w:rPr>
        <w:t>инвестициялары</w:t>
      </w:r>
      <w:r w:rsidR="00283341" w:rsidRPr="005D21C1">
        <w:rPr>
          <w:rStyle w:val="s0"/>
          <w:color w:val="auto"/>
          <w:sz w:val="28"/>
          <w:szCs w:val="28"/>
          <w:lang w:val="en-US"/>
        </w:rPr>
        <w:t xml:space="preserve"> 2011 </w:t>
      </w:r>
      <w:r w:rsidR="00283341" w:rsidRPr="005D21C1">
        <w:rPr>
          <w:rStyle w:val="s0"/>
          <w:color w:val="auto"/>
          <w:sz w:val="28"/>
          <w:szCs w:val="28"/>
        </w:rPr>
        <w:t>жылғы</w:t>
      </w:r>
      <w:r w:rsidR="00590F40" w:rsidRPr="005D21C1">
        <w:rPr>
          <w:rStyle w:val="s0"/>
          <w:color w:val="auto"/>
          <w:sz w:val="28"/>
          <w:szCs w:val="28"/>
          <w:lang w:val="en-US"/>
        </w:rPr>
        <w:br/>
      </w:r>
      <w:r w:rsidR="00283341" w:rsidRPr="005D21C1">
        <w:rPr>
          <w:rStyle w:val="s0"/>
          <w:color w:val="auto"/>
          <w:sz w:val="28"/>
          <w:szCs w:val="28"/>
          <w:lang w:val="en-US"/>
        </w:rPr>
        <w:t xml:space="preserve">1 </w:t>
      </w:r>
      <w:r w:rsidR="00283341" w:rsidRPr="005D21C1">
        <w:rPr>
          <w:rStyle w:val="s0"/>
          <w:color w:val="auto"/>
          <w:sz w:val="28"/>
          <w:szCs w:val="28"/>
        </w:rPr>
        <w:t>шілдеден</w:t>
      </w:r>
      <w:r w:rsidR="00283341" w:rsidRPr="005D21C1">
        <w:rPr>
          <w:rStyle w:val="s0"/>
          <w:color w:val="auto"/>
          <w:sz w:val="28"/>
          <w:szCs w:val="28"/>
          <w:lang w:val="en-US"/>
        </w:rPr>
        <w:t xml:space="preserve"> </w:t>
      </w:r>
      <w:r w:rsidR="00283341" w:rsidRPr="005D21C1">
        <w:rPr>
          <w:rStyle w:val="s0"/>
          <w:color w:val="auto"/>
          <w:sz w:val="28"/>
          <w:szCs w:val="28"/>
        </w:rPr>
        <w:t>бастап</w:t>
      </w:r>
      <w:r w:rsidR="00283341" w:rsidRPr="005D21C1">
        <w:rPr>
          <w:rStyle w:val="s0"/>
          <w:color w:val="auto"/>
          <w:sz w:val="28"/>
          <w:szCs w:val="28"/>
          <w:lang w:val="en-US"/>
        </w:rPr>
        <w:t xml:space="preserve"> </w:t>
      </w:r>
      <w:r w:rsidR="00283341" w:rsidRPr="005D21C1">
        <w:rPr>
          <w:rStyle w:val="s0"/>
          <w:color w:val="auto"/>
          <w:sz w:val="28"/>
          <w:szCs w:val="28"/>
        </w:rPr>
        <w:t>заңды</w:t>
      </w:r>
      <w:r w:rsidR="00283341" w:rsidRPr="005D21C1">
        <w:rPr>
          <w:rStyle w:val="s0"/>
          <w:color w:val="auto"/>
          <w:sz w:val="28"/>
          <w:szCs w:val="28"/>
          <w:lang w:val="en-US"/>
        </w:rPr>
        <w:t xml:space="preserve"> </w:t>
      </w:r>
      <w:r w:rsidR="00283341" w:rsidRPr="005D21C1">
        <w:rPr>
          <w:rStyle w:val="s0"/>
          <w:color w:val="auto"/>
          <w:sz w:val="28"/>
          <w:szCs w:val="28"/>
        </w:rPr>
        <w:t>тұлғаның</w:t>
      </w:r>
      <w:r w:rsidR="00283341" w:rsidRPr="005D21C1">
        <w:rPr>
          <w:rStyle w:val="s0"/>
          <w:color w:val="auto"/>
          <w:sz w:val="28"/>
          <w:szCs w:val="28"/>
          <w:lang w:val="en-US"/>
        </w:rPr>
        <w:t xml:space="preserve"> </w:t>
      </w:r>
      <w:r w:rsidR="00283341" w:rsidRPr="005D21C1">
        <w:rPr>
          <w:rStyle w:val="s0"/>
          <w:color w:val="auto"/>
          <w:sz w:val="28"/>
          <w:szCs w:val="28"/>
        </w:rPr>
        <w:t>жиынтық</w:t>
      </w:r>
      <w:r w:rsidR="00283341" w:rsidRPr="005D21C1">
        <w:rPr>
          <w:rStyle w:val="s0"/>
          <w:color w:val="auto"/>
          <w:sz w:val="28"/>
          <w:szCs w:val="28"/>
          <w:lang w:val="en-US"/>
        </w:rPr>
        <w:t xml:space="preserve"> </w:t>
      </w:r>
      <w:r w:rsidR="00283341" w:rsidRPr="005D21C1">
        <w:rPr>
          <w:rStyle w:val="s0"/>
          <w:color w:val="auto"/>
          <w:sz w:val="28"/>
          <w:szCs w:val="28"/>
        </w:rPr>
        <w:t>мөлшері</w:t>
      </w:r>
      <w:r w:rsidR="00283341" w:rsidRPr="005D21C1">
        <w:rPr>
          <w:rStyle w:val="s0"/>
          <w:color w:val="auto"/>
          <w:sz w:val="28"/>
          <w:szCs w:val="28"/>
          <w:lang w:val="en-US"/>
        </w:rPr>
        <w:t xml:space="preserve"> </w:t>
      </w:r>
      <w:r w:rsidR="00283341" w:rsidRPr="005D21C1">
        <w:rPr>
          <w:rStyle w:val="s0"/>
          <w:color w:val="auto"/>
          <w:sz w:val="28"/>
          <w:szCs w:val="28"/>
        </w:rPr>
        <w:t>банктің</w:t>
      </w:r>
      <w:r w:rsidR="00283341" w:rsidRPr="005D21C1">
        <w:rPr>
          <w:rStyle w:val="s0"/>
          <w:color w:val="auto"/>
          <w:sz w:val="28"/>
          <w:szCs w:val="28"/>
          <w:lang w:val="en-US"/>
        </w:rPr>
        <w:t xml:space="preserve"> </w:t>
      </w:r>
      <w:r w:rsidR="00283341" w:rsidRPr="005D21C1">
        <w:rPr>
          <w:rStyle w:val="s0"/>
          <w:color w:val="auto"/>
          <w:sz w:val="28"/>
          <w:szCs w:val="28"/>
        </w:rPr>
        <w:t>бірінші</w:t>
      </w:r>
      <w:r w:rsidR="00283341" w:rsidRPr="005D21C1">
        <w:rPr>
          <w:rStyle w:val="s0"/>
          <w:color w:val="auto"/>
          <w:sz w:val="28"/>
          <w:szCs w:val="28"/>
          <w:lang w:val="en-US"/>
        </w:rPr>
        <w:t xml:space="preserve"> </w:t>
      </w:r>
      <w:r w:rsidR="00283341" w:rsidRPr="005D21C1">
        <w:rPr>
          <w:rStyle w:val="s0"/>
          <w:color w:val="auto"/>
          <w:sz w:val="28"/>
          <w:szCs w:val="28"/>
        </w:rPr>
        <w:t>деңгейдегі</w:t>
      </w:r>
      <w:r w:rsidR="00283341" w:rsidRPr="005D21C1">
        <w:rPr>
          <w:rStyle w:val="s0"/>
          <w:color w:val="auto"/>
          <w:sz w:val="28"/>
          <w:szCs w:val="28"/>
          <w:lang w:val="en-US"/>
        </w:rPr>
        <w:t xml:space="preserve"> </w:t>
      </w:r>
      <w:r w:rsidR="00283341" w:rsidRPr="005D21C1">
        <w:rPr>
          <w:rStyle w:val="s0"/>
          <w:color w:val="auto"/>
          <w:sz w:val="28"/>
          <w:szCs w:val="28"/>
        </w:rPr>
        <w:t>капиталы</w:t>
      </w:r>
      <w:r w:rsidR="00283341" w:rsidRPr="005D21C1">
        <w:rPr>
          <w:rStyle w:val="s0"/>
          <w:color w:val="auto"/>
          <w:sz w:val="28"/>
          <w:szCs w:val="28"/>
          <w:lang w:val="en-US"/>
        </w:rPr>
        <w:t xml:space="preserve"> </w:t>
      </w:r>
      <w:r w:rsidR="00283341" w:rsidRPr="005D21C1">
        <w:rPr>
          <w:rStyle w:val="s0"/>
          <w:color w:val="auto"/>
          <w:sz w:val="28"/>
          <w:szCs w:val="28"/>
        </w:rPr>
        <w:t>мен</w:t>
      </w:r>
      <w:r w:rsidR="00283341" w:rsidRPr="005D21C1">
        <w:rPr>
          <w:rStyle w:val="s0"/>
          <w:color w:val="auto"/>
          <w:sz w:val="28"/>
          <w:szCs w:val="28"/>
          <w:lang w:val="en-US"/>
        </w:rPr>
        <w:t xml:space="preserve"> </w:t>
      </w:r>
      <w:r w:rsidR="00283341" w:rsidRPr="005D21C1">
        <w:rPr>
          <w:rStyle w:val="s0"/>
          <w:color w:val="auto"/>
          <w:sz w:val="28"/>
          <w:szCs w:val="28"/>
        </w:rPr>
        <w:t>екінші</w:t>
      </w:r>
      <w:r w:rsidR="00283341" w:rsidRPr="005D21C1">
        <w:rPr>
          <w:rStyle w:val="s0"/>
          <w:color w:val="auto"/>
          <w:sz w:val="28"/>
          <w:szCs w:val="28"/>
          <w:lang w:val="en-US"/>
        </w:rPr>
        <w:t xml:space="preserve"> </w:t>
      </w:r>
      <w:r w:rsidR="00283341" w:rsidRPr="005D21C1">
        <w:rPr>
          <w:rStyle w:val="s0"/>
          <w:color w:val="auto"/>
          <w:sz w:val="28"/>
          <w:szCs w:val="28"/>
        </w:rPr>
        <w:t>деңгейдегі</w:t>
      </w:r>
      <w:r w:rsidR="00283341" w:rsidRPr="005D21C1">
        <w:rPr>
          <w:rStyle w:val="s0"/>
          <w:color w:val="auto"/>
          <w:sz w:val="28"/>
          <w:szCs w:val="28"/>
          <w:lang w:val="en-US"/>
        </w:rPr>
        <w:t xml:space="preserve"> </w:t>
      </w:r>
      <w:r w:rsidR="00283341" w:rsidRPr="005D21C1">
        <w:rPr>
          <w:rStyle w:val="s0"/>
          <w:color w:val="auto"/>
          <w:sz w:val="28"/>
          <w:szCs w:val="28"/>
        </w:rPr>
        <w:t>капиталы</w:t>
      </w:r>
      <w:r w:rsidR="00283341" w:rsidRPr="005D21C1">
        <w:rPr>
          <w:rStyle w:val="s0"/>
          <w:color w:val="auto"/>
          <w:sz w:val="28"/>
          <w:szCs w:val="28"/>
          <w:lang w:val="en-US"/>
        </w:rPr>
        <w:t xml:space="preserve"> </w:t>
      </w:r>
      <w:r w:rsidR="00283341" w:rsidRPr="005D21C1">
        <w:rPr>
          <w:rStyle w:val="s0"/>
          <w:color w:val="auto"/>
          <w:sz w:val="28"/>
          <w:szCs w:val="28"/>
        </w:rPr>
        <w:t>сомасының</w:t>
      </w:r>
      <w:r w:rsidR="00283341" w:rsidRPr="005D21C1">
        <w:rPr>
          <w:rStyle w:val="s0"/>
          <w:color w:val="auto"/>
          <w:sz w:val="28"/>
          <w:szCs w:val="28"/>
          <w:lang w:val="en-US"/>
        </w:rPr>
        <w:t xml:space="preserve"> 10 (</w:t>
      </w:r>
      <w:r w:rsidR="00283341" w:rsidRPr="005D21C1">
        <w:rPr>
          <w:rStyle w:val="s0"/>
          <w:color w:val="auto"/>
          <w:sz w:val="28"/>
          <w:szCs w:val="28"/>
        </w:rPr>
        <w:t>он</w:t>
      </w:r>
      <w:r w:rsidR="00283341" w:rsidRPr="005D21C1">
        <w:rPr>
          <w:rStyle w:val="s0"/>
          <w:color w:val="auto"/>
          <w:sz w:val="28"/>
          <w:szCs w:val="28"/>
          <w:lang w:val="en-US"/>
        </w:rPr>
        <w:t xml:space="preserve">) </w:t>
      </w:r>
      <w:r w:rsidR="00283341" w:rsidRPr="005D21C1">
        <w:rPr>
          <w:rStyle w:val="s0"/>
          <w:color w:val="auto"/>
          <w:sz w:val="28"/>
          <w:szCs w:val="28"/>
        </w:rPr>
        <w:t>пайызынан</w:t>
      </w:r>
      <w:r w:rsidR="00283341" w:rsidRPr="005D21C1">
        <w:rPr>
          <w:rStyle w:val="s0"/>
          <w:color w:val="auto"/>
          <w:sz w:val="28"/>
          <w:szCs w:val="28"/>
          <w:lang w:val="en-US"/>
        </w:rPr>
        <w:t xml:space="preserve"> </w:t>
      </w:r>
      <w:r w:rsidR="00283341" w:rsidRPr="005D21C1">
        <w:rPr>
          <w:rStyle w:val="s0"/>
          <w:color w:val="auto"/>
          <w:sz w:val="28"/>
          <w:szCs w:val="28"/>
        </w:rPr>
        <w:t>асатын</w:t>
      </w:r>
      <w:r w:rsidR="00283341" w:rsidRPr="005D21C1">
        <w:rPr>
          <w:rStyle w:val="s0"/>
          <w:color w:val="auto"/>
          <w:sz w:val="28"/>
          <w:szCs w:val="28"/>
          <w:lang w:val="en-US"/>
        </w:rPr>
        <w:t xml:space="preserve"> </w:t>
      </w:r>
      <w:r w:rsidR="00283341" w:rsidRPr="005D21C1">
        <w:rPr>
          <w:rStyle w:val="s0"/>
          <w:color w:val="auto"/>
          <w:sz w:val="28"/>
          <w:szCs w:val="28"/>
        </w:rPr>
        <w:t>реттелген</w:t>
      </w:r>
      <w:r w:rsidR="00283341" w:rsidRPr="005D21C1">
        <w:rPr>
          <w:rStyle w:val="s0"/>
          <w:color w:val="auto"/>
          <w:sz w:val="28"/>
          <w:szCs w:val="28"/>
          <w:lang w:val="en-US"/>
        </w:rPr>
        <w:t xml:space="preserve"> </w:t>
      </w:r>
      <w:r w:rsidR="00283341" w:rsidRPr="005D21C1">
        <w:rPr>
          <w:rStyle w:val="s0"/>
          <w:color w:val="auto"/>
          <w:sz w:val="28"/>
          <w:szCs w:val="28"/>
        </w:rPr>
        <w:t>борышын</w:t>
      </w:r>
      <w:r w:rsidR="00283341" w:rsidRPr="005D21C1">
        <w:rPr>
          <w:rStyle w:val="s0"/>
          <w:color w:val="auto"/>
          <w:sz w:val="28"/>
          <w:szCs w:val="28"/>
          <w:lang w:val="kk-KZ"/>
        </w:rPr>
        <w:t>а</w:t>
      </w:r>
      <w:r w:rsidR="00283341" w:rsidRPr="005D21C1">
        <w:rPr>
          <w:rStyle w:val="s0"/>
          <w:color w:val="auto"/>
          <w:sz w:val="28"/>
          <w:szCs w:val="28"/>
          <w:lang w:val="en-US"/>
        </w:rPr>
        <w:t xml:space="preserve"> </w:t>
      </w:r>
      <w:r w:rsidR="00283341" w:rsidRPr="005D21C1">
        <w:rPr>
          <w:rStyle w:val="s0"/>
          <w:color w:val="auto"/>
          <w:sz w:val="28"/>
          <w:szCs w:val="28"/>
        </w:rPr>
        <w:t>салым</w:t>
      </w:r>
      <w:r w:rsidR="00283341" w:rsidRPr="005D21C1">
        <w:rPr>
          <w:rStyle w:val="s0"/>
          <w:color w:val="auto"/>
          <w:sz w:val="28"/>
          <w:szCs w:val="28"/>
          <w:lang w:val="en-US"/>
        </w:rPr>
        <w:t xml:space="preserve"> </w:t>
      </w:r>
      <w:r w:rsidR="00283341" w:rsidRPr="005D21C1">
        <w:rPr>
          <w:rStyle w:val="s0"/>
          <w:color w:val="auto"/>
          <w:sz w:val="28"/>
          <w:szCs w:val="28"/>
        </w:rPr>
        <w:t>болып</w:t>
      </w:r>
      <w:r w:rsidR="00283341" w:rsidRPr="005D21C1">
        <w:rPr>
          <w:rStyle w:val="s0"/>
          <w:color w:val="auto"/>
          <w:sz w:val="28"/>
          <w:szCs w:val="28"/>
          <w:lang w:val="en-US"/>
        </w:rPr>
        <w:t xml:space="preserve"> </w:t>
      </w:r>
      <w:r w:rsidR="00283341" w:rsidRPr="005D21C1">
        <w:rPr>
          <w:rStyle w:val="s0"/>
          <w:color w:val="auto"/>
          <w:sz w:val="28"/>
          <w:szCs w:val="28"/>
        </w:rPr>
        <w:t>табылады</w:t>
      </w:r>
      <w:r w:rsidR="00283341" w:rsidRPr="005D21C1">
        <w:rPr>
          <w:rStyle w:val="s0"/>
          <w:color w:val="auto"/>
          <w:sz w:val="28"/>
          <w:szCs w:val="28"/>
          <w:lang w:val="en-US"/>
        </w:rPr>
        <w:t>.</w:t>
      </w:r>
    </w:p>
    <w:p w:rsidR="00283341" w:rsidRPr="005D21C1" w:rsidRDefault="00E5082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23" w:name="SUB800"/>
      <w:bookmarkEnd w:id="23"/>
      <w:r w:rsidRPr="005D21C1">
        <w:rPr>
          <w:rFonts w:ascii="Times New Roman" w:eastAsia="Times New Roman" w:hAnsi="Times New Roman"/>
          <w:color w:val="000000"/>
          <w:sz w:val="28"/>
          <w:szCs w:val="28"/>
          <w:lang w:val="kk-KZ" w:eastAsia="ru-RU"/>
        </w:rPr>
        <w:t>10</w:t>
      </w:r>
      <w:r w:rsidR="00035625" w:rsidRPr="005D21C1">
        <w:rPr>
          <w:rFonts w:ascii="Times New Roman" w:eastAsia="Times New Roman" w:hAnsi="Times New Roman"/>
          <w:color w:val="000000"/>
          <w:sz w:val="28"/>
          <w:szCs w:val="28"/>
          <w:lang w:val="kk-KZ" w:eastAsia="ru-RU"/>
        </w:rPr>
        <w:t xml:space="preserve">. </w:t>
      </w:r>
      <w:r w:rsidR="00283341" w:rsidRPr="005D21C1">
        <w:rPr>
          <w:rFonts w:ascii="Times New Roman" w:hAnsi="Times New Roman"/>
          <w:color w:val="000000"/>
          <w:sz w:val="28"/>
          <w:szCs w:val="28"/>
        </w:rPr>
        <w:t>Б</w:t>
      </w:r>
      <w:r w:rsidR="00283341" w:rsidRPr="005D21C1">
        <w:rPr>
          <w:rFonts w:ascii="Times New Roman" w:hAnsi="Times New Roman"/>
          <w:color w:val="000000"/>
          <w:sz w:val="28"/>
          <w:szCs w:val="28"/>
          <w:lang w:val="en-US"/>
        </w:rPr>
        <w:t>i</w:t>
      </w:r>
      <w:r w:rsidR="00283341" w:rsidRPr="005D21C1">
        <w:rPr>
          <w:rFonts w:ascii="Times New Roman" w:hAnsi="Times New Roman"/>
          <w:color w:val="000000"/>
          <w:sz w:val="28"/>
          <w:szCs w:val="28"/>
        </w:rPr>
        <w:t>р</w:t>
      </w:r>
      <w:r w:rsidR="00283341" w:rsidRPr="005D21C1">
        <w:rPr>
          <w:rFonts w:ascii="Times New Roman" w:hAnsi="Times New Roman"/>
          <w:color w:val="000000"/>
          <w:sz w:val="28"/>
          <w:szCs w:val="28"/>
          <w:lang w:val="en-US"/>
        </w:rPr>
        <w:t>i</w:t>
      </w:r>
      <w:r w:rsidR="00283341" w:rsidRPr="005D21C1">
        <w:rPr>
          <w:rFonts w:ascii="Times New Roman" w:hAnsi="Times New Roman"/>
          <w:color w:val="000000"/>
          <w:sz w:val="28"/>
          <w:szCs w:val="28"/>
        </w:rPr>
        <w:t>нш</w:t>
      </w:r>
      <w:r w:rsidR="00283341" w:rsidRPr="005D21C1">
        <w:rPr>
          <w:rFonts w:ascii="Times New Roman" w:hAnsi="Times New Roman"/>
          <w:color w:val="000000"/>
          <w:sz w:val="28"/>
          <w:szCs w:val="28"/>
          <w:lang w:val="en-US"/>
        </w:rPr>
        <w:t>i</w:t>
      </w:r>
      <w:r w:rsidR="00283341" w:rsidRPr="005D21C1">
        <w:rPr>
          <w:rFonts w:ascii="Times New Roman" w:hAnsi="Times New Roman"/>
          <w:color w:val="000000"/>
          <w:sz w:val="28"/>
          <w:szCs w:val="28"/>
        </w:rPr>
        <w:t xml:space="preserve"> деңгейдег</w:t>
      </w:r>
      <w:r w:rsidR="00283341" w:rsidRPr="005D21C1">
        <w:rPr>
          <w:rFonts w:ascii="Times New Roman" w:hAnsi="Times New Roman"/>
          <w:color w:val="000000"/>
          <w:sz w:val="28"/>
          <w:szCs w:val="28"/>
          <w:lang w:val="en-US"/>
        </w:rPr>
        <w:t>i</w:t>
      </w:r>
      <w:r w:rsidR="00283341" w:rsidRPr="005D21C1">
        <w:rPr>
          <w:rFonts w:ascii="Times New Roman" w:hAnsi="Times New Roman"/>
          <w:color w:val="000000"/>
          <w:sz w:val="28"/>
          <w:szCs w:val="28"/>
        </w:rPr>
        <w:t xml:space="preserve"> капитал негізгі капитал мен қосымша капитал сомасы ретінде есептелед</w:t>
      </w:r>
      <w:r w:rsidR="00283341" w:rsidRPr="005D21C1">
        <w:rPr>
          <w:rFonts w:ascii="Times New Roman" w:hAnsi="Times New Roman"/>
          <w:color w:val="000000"/>
          <w:sz w:val="28"/>
          <w:szCs w:val="28"/>
          <w:lang w:val="en-US"/>
        </w:rPr>
        <w:t>i</w:t>
      </w:r>
      <w:r w:rsidR="00283341" w:rsidRPr="005D21C1">
        <w:rPr>
          <w:rFonts w:ascii="Times New Roman" w:hAnsi="Times New Roman"/>
          <w:color w:val="000000"/>
          <w:sz w:val="28"/>
          <w:szCs w:val="28"/>
        </w:rPr>
        <w:t>:</w:t>
      </w:r>
    </w:p>
    <w:p w:rsidR="00566C2C" w:rsidRPr="005D21C1" w:rsidRDefault="00035625"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ru-RU"/>
        </w:rPr>
        <w:t xml:space="preserve">1) </w:t>
      </w:r>
      <w:bookmarkStart w:id="24" w:name="sub1005274700"/>
      <w:bookmarkStart w:id="25" w:name="sub1005274703"/>
      <w:r w:rsidR="00F92BC3" w:rsidRPr="005D21C1">
        <w:rPr>
          <w:rFonts w:ascii="Times New Roman" w:eastAsia="Times New Roman" w:hAnsi="Times New Roman"/>
          <w:color w:val="000000"/>
          <w:sz w:val="28"/>
          <w:szCs w:val="28"/>
          <w:lang w:val="kk-KZ" w:eastAsia="ru-RU"/>
        </w:rPr>
        <w:t xml:space="preserve">негізгі </w:t>
      </w:r>
      <w:r w:rsidR="00566C2C" w:rsidRPr="005D21C1">
        <w:rPr>
          <w:rFonts w:ascii="Times New Roman" w:eastAsia="Times New Roman" w:hAnsi="Times New Roman"/>
          <w:sz w:val="28"/>
          <w:szCs w:val="28"/>
          <w:lang w:val="kk-KZ" w:eastAsia="ru-RU"/>
        </w:rPr>
        <w:t>капитал:</w:t>
      </w:r>
    </w:p>
    <w:p w:rsidR="00F92BC3" w:rsidRPr="005D21C1" w:rsidRDefault="009F05F1" w:rsidP="00905021">
      <w:pPr>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Қалыптарға</w:t>
      </w:r>
      <w:r w:rsidR="00F92BC3" w:rsidRPr="005D21C1">
        <w:rPr>
          <w:rStyle w:val="s0"/>
          <w:color w:val="auto"/>
          <w:sz w:val="28"/>
          <w:szCs w:val="28"/>
          <w:lang w:val="kk-KZ"/>
        </w:rPr>
        <w:t xml:space="preserve"> </w:t>
      </w:r>
      <w:bookmarkStart w:id="26" w:name="sub1005291515"/>
      <w:r w:rsidR="00F92BC3" w:rsidRPr="005D21C1">
        <w:rPr>
          <w:rStyle w:val="s0"/>
          <w:color w:val="auto"/>
          <w:sz w:val="28"/>
          <w:szCs w:val="28"/>
        </w:rPr>
        <w:fldChar w:fldCharType="begin"/>
      </w:r>
      <w:r w:rsidR="00F92BC3" w:rsidRPr="005D21C1">
        <w:rPr>
          <w:rStyle w:val="s0"/>
          <w:color w:val="auto"/>
          <w:sz w:val="28"/>
          <w:szCs w:val="28"/>
          <w:lang w:val="kk-KZ"/>
        </w:rPr>
        <w:instrText xml:space="preserve"> HYPERLINK "jl:38469232.3%20" </w:instrText>
      </w:r>
      <w:r w:rsidR="00F92BC3" w:rsidRPr="005D21C1">
        <w:rPr>
          <w:rStyle w:val="s0"/>
          <w:color w:val="auto"/>
          <w:sz w:val="28"/>
          <w:szCs w:val="28"/>
        </w:rPr>
        <w:fldChar w:fldCharType="separate"/>
      </w:r>
      <w:r w:rsidR="00F92BC3" w:rsidRPr="005D21C1">
        <w:rPr>
          <w:rStyle w:val="a3"/>
          <w:rFonts w:ascii="Times New Roman" w:hAnsi="Times New Roman"/>
          <w:color w:val="auto"/>
          <w:sz w:val="28"/>
          <w:szCs w:val="28"/>
          <w:u w:val="none"/>
          <w:lang w:val="kk-KZ"/>
        </w:rPr>
        <w:t xml:space="preserve">4-қосымшаға </w:t>
      </w:r>
      <w:r w:rsidR="00F92BC3" w:rsidRPr="005D21C1">
        <w:rPr>
          <w:rStyle w:val="s0"/>
          <w:color w:val="auto"/>
          <w:sz w:val="28"/>
          <w:szCs w:val="28"/>
        </w:rPr>
        <w:fldChar w:fldCharType="end"/>
      </w:r>
      <w:bookmarkEnd w:id="26"/>
      <w:r w:rsidR="00F92BC3" w:rsidRPr="005D21C1">
        <w:rPr>
          <w:rStyle w:val="s0"/>
          <w:color w:val="auto"/>
          <w:sz w:val="28"/>
          <w:szCs w:val="28"/>
          <w:lang w:val="kk-KZ"/>
        </w:rPr>
        <w:t xml:space="preserve">сәйкес Банк капиталының құрамындағы құралдарды жіктеуге арналған өлшемшарттарда көзделген негізгі капитал қаржы құралдарының өлшемшарттарына </w:t>
      </w:r>
      <w:r w:rsidR="00905021" w:rsidRPr="005D21C1">
        <w:rPr>
          <w:rStyle w:val="s0"/>
          <w:color w:val="auto"/>
          <w:sz w:val="28"/>
          <w:szCs w:val="28"/>
          <w:lang w:val="kk-KZ"/>
        </w:rPr>
        <w:t>сәйкес келетін төленген жай акциялардың;</w:t>
      </w:r>
      <w:r w:rsidR="00F92BC3" w:rsidRPr="005D21C1">
        <w:rPr>
          <w:rStyle w:val="s0"/>
          <w:color w:val="auto"/>
          <w:sz w:val="28"/>
          <w:szCs w:val="28"/>
          <w:lang w:val="kk-KZ"/>
        </w:rPr>
        <w:t xml:space="preserve">  </w:t>
      </w:r>
    </w:p>
    <w:p w:rsidR="00905021" w:rsidRPr="005D21C1" w:rsidRDefault="00905021" w:rsidP="00905021">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миноритарлық акционерлерге (үшінші тұлғаларға) тиесілі еншілес банктер шығарған 2018 жылғы 1 қаңтардан бастап төленген жай акциялардың;</w:t>
      </w:r>
    </w:p>
    <w:p w:rsidR="00905021" w:rsidRPr="005D21C1" w:rsidRDefault="00905021" w:rsidP="00905021">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қосымша төленген капиталдың;</w:t>
      </w:r>
    </w:p>
    <w:p w:rsidR="00905021" w:rsidRPr="005D21C1" w:rsidRDefault="00905021" w:rsidP="00905021">
      <w:pPr>
        <w:spacing w:after="0" w:line="240" w:lineRule="auto"/>
        <w:ind w:firstLine="709"/>
        <w:jc w:val="both"/>
        <w:rPr>
          <w:rFonts w:ascii="Times New Roman" w:eastAsia="Times New Roman" w:hAnsi="Times New Roman"/>
          <w:sz w:val="28"/>
          <w:szCs w:val="28"/>
          <w:lang w:val="kk-KZ" w:eastAsia="ru-RU"/>
        </w:rPr>
      </w:pPr>
      <w:r w:rsidRPr="005D21C1">
        <w:rPr>
          <w:rFonts w:ascii="Times New Roman" w:hAnsi="Times New Roman"/>
          <w:color w:val="000000"/>
          <w:sz w:val="28"/>
          <w:szCs w:val="28"/>
          <w:lang w:val="kk-KZ"/>
        </w:rPr>
        <w:t>өткен жылдардың бөлінбеген таза пайдасының;</w:t>
      </w:r>
    </w:p>
    <w:p w:rsidR="00905021" w:rsidRPr="005D21C1" w:rsidRDefault="00905021" w:rsidP="00905021">
      <w:pPr>
        <w:spacing w:after="0" w:line="240" w:lineRule="auto"/>
        <w:ind w:firstLine="709"/>
        <w:jc w:val="both"/>
        <w:rPr>
          <w:rFonts w:ascii="Times New Roman" w:eastAsia="Times New Roman" w:hAnsi="Times New Roman"/>
          <w:color w:val="000000"/>
          <w:sz w:val="28"/>
          <w:szCs w:val="28"/>
          <w:lang w:val="kk-KZ" w:eastAsia="kk-KZ"/>
        </w:rPr>
      </w:pPr>
      <w:r w:rsidRPr="005D21C1">
        <w:rPr>
          <w:rFonts w:ascii="Times New Roman" w:eastAsia="Times New Roman" w:hAnsi="Times New Roman"/>
          <w:color w:val="000000"/>
          <w:sz w:val="28"/>
          <w:szCs w:val="28"/>
          <w:lang w:val="kk-KZ" w:eastAsia="kk-KZ"/>
        </w:rPr>
        <w:t>ағымдағы жылдың бөлінбеген таза пайдасының;</w:t>
      </w:r>
    </w:p>
    <w:p w:rsidR="00905021" w:rsidRPr="005D21C1" w:rsidRDefault="00905021" w:rsidP="00566C2C">
      <w:pPr>
        <w:spacing w:after="0" w:line="240" w:lineRule="auto"/>
        <w:ind w:firstLine="709"/>
        <w:jc w:val="both"/>
        <w:rPr>
          <w:rFonts w:ascii="Times New Roman" w:eastAsia="Times New Roman" w:hAnsi="Times New Roman"/>
          <w:sz w:val="28"/>
          <w:szCs w:val="28"/>
          <w:lang w:val="kk-KZ" w:eastAsia="ru-RU"/>
        </w:rPr>
      </w:pPr>
      <w:r w:rsidRPr="005D21C1">
        <w:rPr>
          <w:rStyle w:val="s0"/>
          <w:sz w:val="28"/>
          <w:szCs w:val="28"/>
          <w:lang w:val="kk-KZ"/>
        </w:rPr>
        <w:t>Нормативтік құқықтық актілерді мемлекеттік тіркеу тізілімінде</w:t>
      </w:r>
      <w:r w:rsidR="00590F40" w:rsidRPr="005D21C1">
        <w:rPr>
          <w:rStyle w:val="s0"/>
          <w:sz w:val="28"/>
          <w:szCs w:val="28"/>
          <w:lang w:val="kk-KZ"/>
        </w:rPr>
        <w:br/>
      </w:r>
      <w:r w:rsidRPr="005D21C1">
        <w:rPr>
          <w:rStyle w:val="s0"/>
          <w:sz w:val="28"/>
          <w:szCs w:val="28"/>
          <w:lang w:val="kk-KZ"/>
        </w:rPr>
        <w:t xml:space="preserve">№ 6793 </w:t>
      </w:r>
      <w:r w:rsidR="005921AE" w:rsidRPr="005D21C1">
        <w:rPr>
          <w:rStyle w:val="s0"/>
          <w:sz w:val="28"/>
          <w:szCs w:val="28"/>
          <w:lang w:val="kk-KZ"/>
        </w:rPr>
        <w:t xml:space="preserve">болып </w:t>
      </w:r>
      <w:r w:rsidRPr="005D21C1">
        <w:rPr>
          <w:rStyle w:val="s0"/>
          <w:sz w:val="28"/>
          <w:szCs w:val="28"/>
          <w:lang w:val="kk-KZ"/>
        </w:rPr>
        <w:t xml:space="preserve">тіркелген Қазақстан Республикасының Ұлттық Банкі Басқармасының 2011 жылғы 31 қаңтардағы № 3 </w:t>
      </w:r>
      <w:bookmarkStart w:id="27" w:name="sub1001875685"/>
      <w:r w:rsidRPr="005D21C1">
        <w:rPr>
          <w:rStyle w:val="s0"/>
          <w:color w:val="auto"/>
          <w:sz w:val="28"/>
          <w:szCs w:val="28"/>
        </w:rPr>
        <w:fldChar w:fldCharType="begin"/>
      </w:r>
      <w:r w:rsidRPr="005D21C1">
        <w:rPr>
          <w:rStyle w:val="s0"/>
          <w:color w:val="auto"/>
          <w:sz w:val="28"/>
          <w:szCs w:val="28"/>
          <w:lang w:val="kk-KZ"/>
        </w:rPr>
        <w:instrText xml:space="preserve"> HYPERLINK "jl:30957326.0%20"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қаулысымен</w:t>
      </w:r>
      <w:r w:rsidRPr="005D21C1">
        <w:rPr>
          <w:rStyle w:val="s0"/>
          <w:color w:val="auto"/>
          <w:sz w:val="28"/>
          <w:szCs w:val="28"/>
        </w:rPr>
        <w:fldChar w:fldCharType="end"/>
      </w:r>
      <w:bookmarkEnd w:id="27"/>
      <w:r w:rsidRPr="005D21C1">
        <w:rPr>
          <w:rStyle w:val="s0"/>
          <w:sz w:val="28"/>
          <w:szCs w:val="28"/>
          <w:lang w:val="kk-KZ"/>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(бұдан әрі – Үлгі шот жоспары) 3510 «Резервтік капитал» және 3400 «Динамикалық резервтер» баланстық шоттарындағы қалдықтар сомасы ретінде айқындалатын жинақталған ашып көрсетілген резервтің;</w:t>
      </w:r>
    </w:p>
    <w:p w:rsidR="00566C2C" w:rsidRPr="005D21C1" w:rsidRDefault="00905021"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hAnsi="Times New Roman"/>
          <w:color w:val="000000"/>
          <w:sz w:val="28"/>
          <w:szCs w:val="28"/>
          <w:lang w:val="kk-KZ"/>
        </w:rPr>
        <w:t xml:space="preserve">сату үшін қолда бар негізгі құралдар-жабдықтарды және қаржы активтерінің құнын қайта бағалау бойынша резервтердің </w:t>
      </w:r>
      <w:r w:rsidR="009731CC" w:rsidRPr="005D21C1">
        <w:rPr>
          <w:rFonts w:ascii="Times New Roman" w:hAnsi="Times New Roman"/>
          <w:color w:val="000000"/>
          <w:sz w:val="28"/>
          <w:szCs w:val="28"/>
          <w:lang w:val="kk-KZ"/>
        </w:rPr>
        <w:t xml:space="preserve">сомасы </w:t>
      </w:r>
      <w:r w:rsidRPr="005D21C1">
        <w:rPr>
          <w:rFonts w:ascii="Times New Roman" w:hAnsi="Times New Roman"/>
          <w:color w:val="000000"/>
          <w:sz w:val="28"/>
          <w:szCs w:val="28"/>
          <w:lang w:val="kk-KZ"/>
        </w:rPr>
        <w:t>ретінде есептеледі;</w:t>
      </w:r>
    </w:p>
    <w:p w:rsidR="009731CC" w:rsidRPr="005D21C1" w:rsidRDefault="009731CC" w:rsidP="00566C2C">
      <w:pPr>
        <w:spacing w:after="0" w:line="240" w:lineRule="auto"/>
        <w:ind w:firstLine="709"/>
        <w:jc w:val="both"/>
        <w:rPr>
          <w:rFonts w:ascii="Times New Roman" w:eastAsia="Times New Roman" w:hAnsi="Times New Roman"/>
          <w:sz w:val="28"/>
          <w:szCs w:val="28"/>
          <w:lang w:val="kk-KZ" w:eastAsia="ru-RU"/>
        </w:rPr>
      </w:pPr>
      <w:r w:rsidRPr="005D21C1">
        <w:rPr>
          <w:rStyle w:val="s0"/>
          <w:sz w:val="28"/>
          <w:szCs w:val="28"/>
          <w:lang w:val="kk-KZ"/>
        </w:rPr>
        <w:t>мынадай реттеуіш түзетулер:</w:t>
      </w:r>
    </w:p>
    <w:p w:rsidR="00566C2C" w:rsidRPr="005D21C1" w:rsidRDefault="009731CC" w:rsidP="009731C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меншікті сатып алынған жай акциялар</w:t>
      </w:r>
      <w:r w:rsidR="00566C2C" w:rsidRPr="005D21C1">
        <w:rPr>
          <w:rFonts w:ascii="Times New Roman" w:eastAsia="Times New Roman" w:hAnsi="Times New Roman"/>
          <w:sz w:val="28"/>
          <w:szCs w:val="28"/>
          <w:lang w:val="kk-KZ" w:eastAsia="ru-RU"/>
        </w:rPr>
        <w:t>;</w:t>
      </w:r>
    </w:p>
    <w:p w:rsidR="00566C2C" w:rsidRPr="005D21C1" w:rsidRDefault="009731CC"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гудвиллді қоса алғанда, материалдық емес активтер</w:t>
      </w:r>
      <w:r w:rsidR="00566C2C" w:rsidRPr="005D21C1">
        <w:rPr>
          <w:rFonts w:ascii="Times New Roman" w:eastAsia="Times New Roman" w:hAnsi="Times New Roman"/>
          <w:sz w:val="28"/>
          <w:szCs w:val="28"/>
          <w:lang w:val="kk-KZ" w:eastAsia="ru-RU"/>
        </w:rPr>
        <w:t>;</w:t>
      </w:r>
    </w:p>
    <w:p w:rsidR="00566C2C" w:rsidRPr="005D21C1" w:rsidRDefault="000B510D" w:rsidP="000B510D">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өткен жылдардың шығындары және ағымдағы жылдың шығындары</w:t>
      </w:r>
      <w:r w:rsidR="00566C2C" w:rsidRPr="005D21C1">
        <w:rPr>
          <w:rFonts w:ascii="Times New Roman" w:eastAsia="Times New Roman" w:hAnsi="Times New Roman"/>
          <w:sz w:val="28"/>
          <w:szCs w:val="28"/>
          <w:lang w:val="kk-KZ" w:eastAsia="ru-RU"/>
        </w:rPr>
        <w:t>;</w:t>
      </w:r>
    </w:p>
    <w:p w:rsidR="00566C2C" w:rsidRPr="005D21C1" w:rsidRDefault="000B510D" w:rsidP="00566C2C">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алынатын уақыт айырмасына қатысты танылған, кейінге қалдырылған салықтық активтер бөлігін қоспағанда, кейінге қалдырылған салықтық міндеттемелерді шегергендегі кейінге қалдырылған салық активі</w:t>
      </w:r>
      <w:r w:rsidR="00566C2C" w:rsidRPr="005D21C1">
        <w:rPr>
          <w:rFonts w:ascii="Times New Roman" w:eastAsia="Times New Roman" w:hAnsi="Times New Roman"/>
          <w:sz w:val="28"/>
          <w:szCs w:val="28"/>
          <w:lang w:val="kk-KZ" w:eastAsia="ru-RU"/>
        </w:rPr>
        <w:t>;</w:t>
      </w:r>
    </w:p>
    <w:p w:rsidR="00566C2C" w:rsidRPr="005D21C1" w:rsidRDefault="000B510D" w:rsidP="000B510D">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өзге де қайта бағалау бойынша резервтер;</w:t>
      </w:r>
    </w:p>
    <w:p w:rsidR="00566C2C" w:rsidRPr="005D21C1" w:rsidRDefault="000B510D" w:rsidP="000B510D">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активтерді секъюритилендіру бойынша транзакциялармен байланысты сатулардан түскен кірістер </w:t>
      </w:r>
      <w:r w:rsidR="009731CC" w:rsidRPr="005D21C1">
        <w:rPr>
          <w:rFonts w:ascii="Times New Roman" w:eastAsia="Times New Roman" w:hAnsi="Times New Roman"/>
          <w:sz w:val="28"/>
          <w:szCs w:val="28"/>
          <w:lang w:val="kk-KZ" w:eastAsia="ru-RU"/>
        </w:rPr>
        <w:t>шегері</w:t>
      </w:r>
      <w:r w:rsidR="00F92BC3" w:rsidRPr="005D21C1">
        <w:rPr>
          <w:rFonts w:ascii="Times New Roman" w:eastAsia="Times New Roman" w:hAnsi="Times New Roman"/>
          <w:sz w:val="28"/>
          <w:szCs w:val="28"/>
          <w:lang w:val="kk-KZ" w:eastAsia="ru-RU"/>
        </w:rPr>
        <w:t>леді</w:t>
      </w:r>
      <w:r w:rsidR="00566C2C" w:rsidRPr="005D21C1">
        <w:rPr>
          <w:rFonts w:ascii="Times New Roman" w:eastAsia="Times New Roman" w:hAnsi="Times New Roman"/>
          <w:sz w:val="28"/>
          <w:szCs w:val="28"/>
          <w:lang w:val="kk-KZ" w:eastAsia="ru-RU"/>
        </w:rPr>
        <w:t xml:space="preserve">. </w:t>
      </w:r>
      <w:r w:rsidRPr="005D21C1">
        <w:rPr>
          <w:rFonts w:ascii="Times New Roman" w:eastAsia="Times New Roman" w:hAnsi="Times New Roman"/>
          <w:sz w:val="28"/>
          <w:szCs w:val="28"/>
          <w:lang w:val="kk-KZ" w:eastAsia="ru-RU"/>
        </w:rPr>
        <w:t xml:space="preserve">Мұндай кірістерге секъюритенлендіру талаптарына қарай алынған </w:t>
      </w:r>
      <w:r w:rsidR="00971BAE" w:rsidRPr="005D21C1">
        <w:rPr>
          <w:rFonts w:ascii="Times New Roman" w:eastAsia="Times New Roman" w:hAnsi="Times New Roman"/>
          <w:sz w:val="28"/>
          <w:szCs w:val="28"/>
          <w:lang w:val="kk-KZ" w:eastAsia="ru-RU"/>
        </w:rPr>
        <w:t xml:space="preserve">болашақта толық немесе ішінара кірісті күтумен байланысты болашақтағы кезеңдердің кірісі жатады; </w:t>
      </w:r>
    </w:p>
    <w:p w:rsidR="00566C2C" w:rsidRPr="005D21C1" w:rsidRDefault="00971BAE" w:rsidP="00971BAE">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қаржы міндеттемесі бойынша кредит</w:t>
      </w:r>
      <w:r w:rsidR="00CB51F6" w:rsidRPr="005D21C1">
        <w:rPr>
          <w:rFonts w:ascii="Times New Roman" w:eastAsia="Times New Roman" w:hAnsi="Times New Roman"/>
          <w:sz w:val="28"/>
          <w:szCs w:val="28"/>
          <w:lang w:val="kk-KZ" w:eastAsia="ru-RU"/>
        </w:rPr>
        <w:t>тік</w:t>
      </w:r>
      <w:r w:rsidRPr="005D21C1">
        <w:rPr>
          <w:rFonts w:ascii="Times New Roman" w:eastAsia="Times New Roman" w:hAnsi="Times New Roman"/>
          <w:sz w:val="28"/>
          <w:szCs w:val="28"/>
          <w:lang w:val="kk-KZ" w:eastAsia="ru-RU"/>
        </w:rPr>
        <w:t xml:space="preserve"> тәуекел</w:t>
      </w:r>
      <w:r w:rsidR="00CB51F6" w:rsidRPr="005D21C1">
        <w:rPr>
          <w:rFonts w:ascii="Times New Roman" w:eastAsia="Times New Roman" w:hAnsi="Times New Roman"/>
          <w:sz w:val="28"/>
          <w:szCs w:val="28"/>
          <w:lang w:val="kk-KZ" w:eastAsia="ru-RU"/>
        </w:rPr>
        <w:t>д</w:t>
      </w:r>
      <w:r w:rsidRPr="005D21C1">
        <w:rPr>
          <w:rFonts w:ascii="Times New Roman" w:eastAsia="Times New Roman" w:hAnsi="Times New Roman"/>
          <w:sz w:val="28"/>
          <w:szCs w:val="28"/>
          <w:lang w:val="kk-KZ" w:eastAsia="ru-RU"/>
        </w:rPr>
        <w:t xml:space="preserve">ің өзгеруіне байланысты осындай міндеттеменің әділ құнының өзгеруінен болатын кірістер немесе шығындар; </w:t>
      </w:r>
    </w:p>
    <w:p w:rsidR="00566C2C" w:rsidRPr="005D21C1" w:rsidRDefault="00971BAE" w:rsidP="00971BAE">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үстеме капиталдан шегерілетін, бірақ оның деңгейінің жеткіліксіз болуына байланысты негізгі капиталдан шегерілетін реттеуіш түзетулер;</w:t>
      </w:r>
    </w:p>
    <w:p w:rsidR="00566C2C" w:rsidRPr="005D21C1" w:rsidRDefault="009F05F1" w:rsidP="00971BAE">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Қалыптарды</w:t>
      </w:r>
      <w:r w:rsidR="00971BAE" w:rsidRPr="005D21C1">
        <w:rPr>
          <w:rFonts w:ascii="Times New Roman" w:eastAsia="Times New Roman" w:hAnsi="Times New Roman"/>
          <w:sz w:val="28"/>
          <w:szCs w:val="28"/>
          <w:lang w:val="kk-KZ" w:eastAsia="ru-RU"/>
        </w:rPr>
        <w:t>ң 11-тармағында көрсетілген инвестициялар</w:t>
      </w:r>
      <w:r w:rsidR="00F92BC3" w:rsidRPr="005D21C1">
        <w:rPr>
          <w:rFonts w:ascii="Times New Roman" w:eastAsia="Times New Roman" w:hAnsi="Times New Roman"/>
          <w:sz w:val="28"/>
          <w:szCs w:val="28"/>
          <w:lang w:val="kk-KZ" w:eastAsia="ru-RU"/>
        </w:rPr>
        <w:t xml:space="preserve"> </w:t>
      </w:r>
      <w:r w:rsidR="000B510D" w:rsidRPr="005D21C1">
        <w:rPr>
          <w:rFonts w:ascii="Times New Roman" w:eastAsia="Times New Roman" w:hAnsi="Times New Roman"/>
          <w:sz w:val="28"/>
          <w:szCs w:val="28"/>
          <w:lang w:val="kk-KZ" w:eastAsia="ru-RU"/>
        </w:rPr>
        <w:t>шегеріледі</w:t>
      </w:r>
      <w:r w:rsidR="00566C2C" w:rsidRPr="005D21C1">
        <w:rPr>
          <w:rFonts w:ascii="Times New Roman" w:eastAsia="Times New Roman" w:hAnsi="Times New Roman"/>
          <w:sz w:val="28"/>
          <w:szCs w:val="28"/>
          <w:lang w:val="kk-KZ" w:eastAsia="ru-RU"/>
        </w:rPr>
        <w:t>.</w:t>
      </w:r>
    </w:p>
    <w:p w:rsidR="00035625" w:rsidRPr="005D21C1" w:rsidRDefault="00EF4AAC" w:rsidP="00775D3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sz w:val="28"/>
          <w:szCs w:val="28"/>
          <w:lang w:val="kk-KZ" w:eastAsia="ru-RU"/>
        </w:rPr>
        <w:t xml:space="preserve">Осы тармақшада көрсетілген негізгі капиталды есептеу мақсаттары үшін 2022 жылғы 1 қыркүйектен бастап оң айырма </w:t>
      </w:r>
      <w:r w:rsidR="00775D3F" w:rsidRPr="005D21C1">
        <w:rPr>
          <w:rFonts w:ascii="Times New Roman" w:eastAsia="Times New Roman" w:hAnsi="Times New Roman"/>
          <w:sz w:val="28"/>
          <w:szCs w:val="28"/>
          <w:lang w:val="kk-KZ" w:eastAsia="ru-RU"/>
        </w:rPr>
        <w:t>100 (жүз) пайыз мөлшеріндегі негізгі капитал</w:t>
      </w:r>
      <w:r w:rsidR="00AB6B73" w:rsidRPr="005D21C1">
        <w:rPr>
          <w:rFonts w:ascii="Times New Roman" w:eastAsia="Times New Roman" w:hAnsi="Times New Roman"/>
          <w:sz w:val="28"/>
          <w:szCs w:val="28"/>
          <w:lang w:val="kk-KZ" w:eastAsia="ru-RU"/>
        </w:rPr>
        <w:t>дың</w:t>
      </w:r>
      <w:r w:rsidR="00775D3F" w:rsidRPr="005D21C1">
        <w:rPr>
          <w:rFonts w:ascii="Times New Roman" w:eastAsia="Times New Roman" w:hAnsi="Times New Roman"/>
          <w:sz w:val="28"/>
          <w:szCs w:val="28"/>
          <w:lang w:val="kk-KZ" w:eastAsia="ru-RU"/>
        </w:rPr>
        <w:t xml:space="preserve"> есебімен шегеріледі</w:t>
      </w:r>
      <w:r w:rsidR="00FD3773" w:rsidRPr="005D21C1">
        <w:rPr>
          <w:rFonts w:ascii="Times New Roman" w:eastAsia="Times New Roman" w:hAnsi="Times New Roman"/>
          <w:sz w:val="28"/>
          <w:szCs w:val="28"/>
          <w:lang w:val="kk-KZ" w:eastAsia="ru-RU"/>
        </w:rPr>
        <w:t>;</w:t>
      </w:r>
      <w:r w:rsidR="00775D3F" w:rsidRPr="005D21C1">
        <w:rPr>
          <w:rFonts w:ascii="Times New Roman" w:eastAsia="Times New Roman" w:hAnsi="Times New Roman"/>
          <w:sz w:val="28"/>
          <w:szCs w:val="28"/>
          <w:lang w:val="kk-KZ" w:eastAsia="ru-RU"/>
        </w:rPr>
        <w:t xml:space="preserve"> </w:t>
      </w:r>
    </w:p>
    <w:p w:rsidR="00775D3F" w:rsidRPr="005D21C1" w:rsidRDefault="00035625" w:rsidP="003E0051">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775D3F" w:rsidRPr="005D21C1">
        <w:rPr>
          <w:rStyle w:val="s0"/>
          <w:color w:val="auto"/>
          <w:sz w:val="28"/>
          <w:szCs w:val="28"/>
          <w:lang w:val="kk-KZ"/>
        </w:rPr>
        <w:t xml:space="preserve">қосымша капиталға </w:t>
      </w:r>
      <w:r w:rsidR="009F05F1" w:rsidRPr="005D21C1">
        <w:rPr>
          <w:rStyle w:val="s0"/>
          <w:color w:val="auto"/>
          <w:sz w:val="28"/>
          <w:szCs w:val="28"/>
          <w:lang w:val="kk-KZ"/>
        </w:rPr>
        <w:t>Қалыптарға</w:t>
      </w:r>
      <w:r w:rsidR="00775D3F" w:rsidRPr="005D21C1">
        <w:rPr>
          <w:rStyle w:val="s0"/>
          <w:color w:val="auto"/>
          <w:sz w:val="28"/>
          <w:szCs w:val="28"/>
          <w:lang w:val="kk-KZ"/>
        </w:rPr>
        <w:t xml:space="preserve"> </w:t>
      </w:r>
      <w:hyperlink r:id="rId15" w:history="1">
        <w:r w:rsidR="00775D3F" w:rsidRPr="005D21C1">
          <w:rPr>
            <w:rStyle w:val="a3"/>
            <w:rFonts w:ascii="Times New Roman" w:hAnsi="Times New Roman"/>
            <w:color w:val="auto"/>
            <w:sz w:val="28"/>
            <w:szCs w:val="28"/>
            <w:u w:val="none"/>
            <w:lang w:val="kk-KZ"/>
          </w:rPr>
          <w:t xml:space="preserve">4-қосымшаға </w:t>
        </w:r>
      </w:hyperlink>
      <w:r w:rsidR="00775D3F" w:rsidRPr="005D21C1">
        <w:rPr>
          <w:rStyle w:val="s0"/>
          <w:color w:val="auto"/>
          <w:sz w:val="28"/>
          <w:szCs w:val="28"/>
          <w:lang w:val="kk-KZ"/>
        </w:rPr>
        <w:t xml:space="preserve">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w:t>
      </w:r>
      <w:r w:rsidR="009F05F1" w:rsidRPr="005D21C1">
        <w:rPr>
          <w:rStyle w:val="s0"/>
          <w:color w:val="auto"/>
          <w:sz w:val="28"/>
          <w:szCs w:val="28"/>
          <w:lang w:val="kk-KZ"/>
        </w:rPr>
        <w:t>Қалыптарға</w:t>
      </w:r>
      <w:r w:rsidR="00775D3F" w:rsidRPr="005D21C1">
        <w:rPr>
          <w:rStyle w:val="s0"/>
          <w:color w:val="auto"/>
          <w:sz w:val="28"/>
          <w:szCs w:val="28"/>
          <w:lang w:val="kk-KZ"/>
        </w:rPr>
        <w:t xml:space="preserve"> </w:t>
      </w:r>
      <w:hyperlink r:id="rId16" w:history="1">
        <w:r w:rsidR="00775D3F" w:rsidRPr="005D21C1">
          <w:rPr>
            <w:rStyle w:val="a3"/>
            <w:rFonts w:ascii="Times New Roman" w:hAnsi="Times New Roman"/>
            <w:color w:val="auto"/>
            <w:sz w:val="28"/>
            <w:szCs w:val="28"/>
            <w:u w:val="none"/>
            <w:lang w:val="kk-KZ"/>
          </w:rPr>
          <w:t>4-қосымшаға</w:t>
        </w:r>
      </w:hyperlink>
      <w:r w:rsidR="00775D3F" w:rsidRPr="005D21C1">
        <w:rPr>
          <w:rStyle w:val="s0"/>
          <w:color w:val="auto"/>
          <w:sz w:val="28"/>
          <w:szCs w:val="28"/>
          <w:lang w:val="kk-KZ"/>
        </w:rPr>
        <w:t xml:space="preserve"> сәйкес Банк капиталының құрамындағы құралдарды жіктеуге арналған өлшемшарттарда бе</w:t>
      </w:r>
      <w:r w:rsidR="003E0051" w:rsidRPr="005D21C1">
        <w:rPr>
          <w:rStyle w:val="s0"/>
          <w:color w:val="auto"/>
          <w:sz w:val="28"/>
          <w:szCs w:val="28"/>
          <w:lang w:val="kk-KZ"/>
        </w:rPr>
        <w:t>л</w:t>
      </w:r>
      <w:r w:rsidR="00775D3F" w:rsidRPr="005D21C1">
        <w:rPr>
          <w:rStyle w:val="s0"/>
          <w:color w:val="auto"/>
          <w:sz w:val="28"/>
          <w:szCs w:val="28"/>
          <w:lang w:val="kk-KZ"/>
        </w:rPr>
        <w:t>гіленген, сәйкес келетін</w:t>
      </w:r>
      <w:r w:rsidR="003E0051" w:rsidRPr="005D21C1">
        <w:rPr>
          <w:rStyle w:val="s0"/>
          <w:color w:val="auto"/>
          <w:sz w:val="28"/>
          <w:szCs w:val="28"/>
          <w:lang w:val="kk-KZ"/>
        </w:rPr>
        <w:t>,</w:t>
      </w:r>
      <w:r w:rsidR="00775D3F" w:rsidRPr="005D21C1">
        <w:rPr>
          <w:rStyle w:val="s0"/>
          <w:color w:val="auto"/>
          <w:sz w:val="28"/>
          <w:szCs w:val="28"/>
          <w:lang w:val="kk-KZ"/>
        </w:rPr>
        <w:t xml:space="preserve"> ақысы төленген артықшылықты акциялар</w:t>
      </w:r>
      <w:r w:rsidR="003E0051" w:rsidRPr="005D21C1">
        <w:rPr>
          <w:rStyle w:val="s0"/>
          <w:color w:val="auto"/>
          <w:sz w:val="28"/>
          <w:szCs w:val="28"/>
          <w:lang w:val="kk-KZ"/>
        </w:rPr>
        <w:t xml:space="preserve"> қосылады</w:t>
      </w:r>
      <w:r w:rsidR="00775D3F" w:rsidRPr="005D21C1">
        <w:rPr>
          <w:rStyle w:val="s0"/>
          <w:color w:val="auto"/>
          <w:sz w:val="28"/>
          <w:szCs w:val="28"/>
          <w:lang w:val="kk-KZ"/>
        </w:rPr>
        <w:t>.</w:t>
      </w:r>
    </w:p>
    <w:p w:rsidR="003E0051" w:rsidRPr="005D21C1" w:rsidRDefault="003E005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Қосымша капитал мөлшері мынадай реттеуіш түзетулер сомасына азаяды:</w:t>
      </w:r>
    </w:p>
    <w:p w:rsidR="003E0051" w:rsidRPr="005D21C1" w:rsidRDefault="003E005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банктің меншікті мерзiмсiз қаржы құралдарына тікелей не жанама тәсілмен салынған инвестициялары;</w:t>
      </w:r>
    </w:p>
    <w:p w:rsidR="003E0051" w:rsidRPr="005D21C1" w:rsidRDefault="003E005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банктің меншікті сатып алынған артықшылықты акциялары;</w:t>
      </w:r>
    </w:p>
    <w:p w:rsidR="003E0051" w:rsidRPr="005D21C1" w:rsidRDefault="009F05F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Қалыптарды</w:t>
      </w:r>
      <w:r w:rsidR="003E0051" w:rsidRPr="005D21C1">
        <w:rPr>
          <w:rStyle w:val="s0"/>
          <w:color w:val="auto"/>
          <w:sz w:val="28"/>
          <w:szCs w:val="28"/>
          <w:lang w:val="kk-KZ"/>
        </w:rPr>
        <w:t xml:space="preserve">ң </w:t>
      </w:r>
      <w:hyperlink r:id="rId17" w:history="1">
        <w:r w:rsidR="003E0051" w:rsidRPr="005D21C1">
          <w:rPr>
            <w:rStyle w:val="a3"/>
            <w:rFonts w:ascii="Times New Roman" w:hAnsi="Times New Roman"/>
            <w:color w:val="auto"/>
            <w:sz w:val="28"/>
            <w:szCs w:val="28"/>
            <w:u w:val="none"/>
            <w:lang w:val="kk-KZ"/>
          </w:rPr>
          <w:t>11-тармағында</w:t>
        </w:r>
      </w:hyperlink>
      <w:r w:rsidR="003E0051" w:rsidRPr="005D21C1">
        <w:rPr>
          <w:rStyle w:val="s0"/>
          <w:color w:val="auto"/>
          <w:sz w:val="28"/>
          <w:szCs w:val="28"/>
          <w:lang w:val="kk-KZ"/>
        </w:rPr>
        <w:t xml:space="preserve"> көрсетілген инвестициялар;</w:t>
      </w:r>
    </w:p>
    <w:p w:rsidR="003E0051" w:rsidRPr="005D21C1" w:rsidRDefault="003E005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p w:rsidR="003E0051" w:rsidRPr="005D21C1" w:rsidRDefault="003E0051" w:rsidP="003E0051">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Банктің қосымша капитал сомасы шегеруді жүзеге асыру үшін жеткіліксіз болса, қалған бөлік банктің негізгі капиталынан шегеріледі.</w:t>
      </w:r>
    </w:p>
    <w:p w:rsidR="00035625" w:rsidRPr="005D21C1" w:rsidRDefault="003E0051" w:rsidP="003E0051">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Банк инвестициялары банктің акцияларға салымдарын (жарғылық капиталға қатысу үлестері), мерзiмсiз қаржы құралдарын, сондай-ақ заңды тұлғаның реттелген борышын білдіреді.</w:t>
      </w:r>
    </w:p>
    <w:p w:rsidR="003E0051" w:rsidRPr="005D21C1" w:rsidRDefault="00E50826" w:rsidP="00D970F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28" w:name="SUB900"/>
      <w:bookmarkEnd w:id="28"/>
      <w:r w:rsidRPr="005D21C1">
        <w:rPr>
          <w:rFonts w:ascii="Times New Roman" w:eastAsia="Times New Roman" w:hAnsi="Times New Roman"/>
          <w:color w:val="000000"/>
          <w:sz w:val="28"/>
          <w:szCs w:val="28"/>
          <w:lang w:val="kk-KZ" w:eastAsia="ru-RU"/>
        </w:rPr>
        <w:t>11</w:t>
      </w:r>
      <w:r w:rsidR="00035625" w:rsidRPr="005D21C1">
        <w:rPr>
          <w:rFonts w:ascii="Times New Roman" w:eastAsia="Times New Roman" w:hAnsi="Times New Roman"/>
          <w:color w:val="000000"/>
          <w:sz w:val="28"/>
          <w:szCs w:val="28"/>
          <w:lang w:val="kk-KZ" w:eastAsia="ru-RU"/>
        </w:rPr>
        <w:t xml:space="preserve">. </w:t>
      </w:r>
      <w:r w:rsidR="00D970FD" w:rsidRPr="005D21C1">
        <w:rPr>
          <w:rStyle w:val="s0"/>
          <w:sz w:val="28"/>
          <w:szCs w:val="28"/>
          <w:lang w:val="kk-KZ"/>
        </w:rPr>
        <w:t>Б</w:t>
      </w:r>
      <w:r w:rsidR="003E0051" w:rsidRPr="005D21C1">
        <w:rPr>
          <w:rStyle w:val="s0"/>
          <w:sz w:val="28"/>
          <w:szCs w:val="28"/>
          <w:lang w:val="kk-KZ"/>
        </w:rPr>
        <w:t xml:space="preserve">ірінші деңгейдегі капиталдан </w:t>
      </w:r>
      <w:r w:rsidR="00D970FD" w:rsidRPr="005D21C1">
        <w:rPr>
          <w:rStyle w:val="s0"/>
          <w:sz w:val="28"/>
          <w:szCs w:val="28"/>
          <w:lang w:val="kk-KZ"/>
        </w:rPr>
        <w:t xml:space="preserve">банктердің акцияларына </w:t>
      </w:r>
      <w:r w:rsidR="003E0051" w:rsidRPr="005D21C1">
        <w:rPr>
          <w:rStyle w:val="s0"/>
          <w:sz w:val="28"/>
          <w:szCs w:val="28"/>
          <w:lang w:val="kk-KZ"/>
        </w:rPr>
        <w:t>инвестицияларды (жарғылық капиталға қатысу үлестері</w:t>
      </w:r>
      <w:r w:rsidR="00D970FD" w:rsidRPr="005D21C1">
        <w:rPr>
          <w:rStyle w:val="s0"/>
          <w:sz w:val="28"/>
          <w:szCs w:val="28"/>
          <w:lang w:val="kk-KZ"/>
        </w:rPr>
        <w:t>н</w:t>
      </w:r>
      <w:r w:rsidR="003E0051" w:rsidRPr="005D21C1">
        <w:rPr>
          <w:rStyle w:val="s0"/>
          <w:sz w:val="28"/>
          <w:szCs w:val="28"/>
          <w:lang w:val="kk-KZ"/>
        </w:rPr>
        <w:t xml:space="preserve">), мерзiмсiз қаржы құралдарын, реттелген борышты (бұдан әрі </w:t>
      </w:r>
      <w:r w:rsidR="00D970FD" w:rsidRPr="005D21C1">
        <w:rPr>
          <w:rStyle w:val="s0"/>
          <w:sz w:val="28"/>
          <w:szCs w:val="28"/>
          <w:lang w:val="kk-KZ"/>
        </w:rPr>
        <w:t>–</w:t>
      </w:r>
      <w:r w:rsidR="003E0051" w:rsidRPr="005D21C1">
        <w:rPr>
          <w:rStyle w:val="s0"/>
          <w:sz w:val="28"/>
          <w:szCs w:val="28"/>
          <w:lang w:val="kk-KZ"/>
        </w:rPr>
        <w:t xml:space="preserve"> қаржы</w:t>
      </w:r>
      <w:r w:rsidR="00D970FD" w:rsidRPr="005D21C1">
        <w:rPr>
          <w:rStyle w:val="s0"/>
          <w:sz w:val="28"/>
          <w:szCs w:val="28"/>
          <w:lang w:val="kk-KZ"/>
        </w:rPr>
        <w:t xml:space="preserve"> </w:t>
      </w:r>
      <w:r w:rsidR="003E0051" w:rsidRPr="005D21C1">
        <w:rPr>
          <w:rStyle w:val="s0"/>
          <w:sz w:val="28"/>
          <w:szCs w:val="28"/>
          <w:lang w:val="kk-KZ"/>
        </w:rPr>
        <w:t>құралдары) шегеру мынадай тәртіппен жүзеге асырылады:</w:t>
      </w:r>
    </w:p>
    <w:p w:rsidR="00D970FD" w:rsidRPr="005D21C1" w:rsidRDefault="00035625" w:rsidP="00D970FD">
      <w:pPr>
        <w:spacing w:after="0" w:line="240" w:lineRule="auto"/>
        <w:ind w:firstLine="709"/>
        <w:jc w:val="both"/>
        <w:rPr>
          <w:sz w:val="28"/>
          <w:szCs w:val="28"/>
          <w:lang w:val="kk-KZ"/>
        </w:rPr>
      </w:pPr>
      <w:r w:rsidRPr="005D21C1">
        <w:rPr>
          <w:rFonts w:ascii="Times New Roman" w:eastAsia="Times New Roman" w:hAnsi="Times New Roman"/>
          <w:color w:val="000000"/>
          <w:sz w:val="28"/>
          <w:szCs w:val="28"/>
          <w:lang w:val="kk-KZ" w:eastAsia="ru-RU"/>
        </w:rPr>
        <w:t xml:space="preserve">1) </w:t>
      </w:r>
      <w:r w:rsidR="00D970FD" w:rsidRPr="005D21C1">
        <w:rPr>
          <w:rStyle w:val="s0"/>
          <w:sz w:val="28"/>
          <w:szCs w:val="28"/>
          <w:lang w:val="kk-KZ"/>
        </w:rPr>
        <w:t>негізгі капиталдан:</w:t>
      </w:r>
    </w:p>
    <w:p w:rsidR="00D970FD" w:rsidRPr="005D21C1" w:rsidRDefault="00D970FD" w:rsidP="00D970FD">
      <w:pPr>
        <w:spacing w:after="0" w:line="240" w:lineRule="auto"/>
        <w:ind w:firstLine="709"/>
        <w:jc w:val="both"/>
        <w:rPr>
          <w:sz w:val="28"/>
          <w:szCs w:val="28"/>
          <w:lang w:val="kk-KZ"/>
        </w:rPr>
      </w:pPr>
      <w:r w:rsidRPr="005D21C1">
        <w:rPr>
          <w:rStyle w:val="s0"/>
          <w:sz w:val="28"/>
          <w:szCs w:val="28"/>
          <w:lang w:val="kk-KZ"/>
        </w:rPr>
        <w:t>2015 жылғы 1 қаңтар – 2015 жылғы 31 қаңтар аралығында:</w:t>
      </w:r>
    </w:p>
    <w:p w:rsidR="00D970FD" w:rsidRPr="005D21C1" w:rsidRDefault="00D970FD" w:rsidP="00D970FD">
      <w:pPr>
        <w:spacing w:after="0" w:line="240" w:lineRule="auto"/>
        <w:ind w:firstLine="709"/>
        <w:jc w:val="both"/>
        <w:rPr>
          <w:sz w:val="28"/>
          <w:szCs w:val="28"/>
          <w:lang w:val="kk-KZ"/>
        </w:rPr>
      </w:pPr>
      <w:r w:rsidRPr="005D21C1">
        <w:rPr>
          <w:rStyle w:val="s0"/>
          <w:sz w:val="28"/>
          <w:szCs w:val="28"/>
          <w:lang w:val="kk-KZ"/>
        </w:rPr>
        <w:t>сақтандыру ұйымының шығарылған акцияларының кем</w:t>
      </w:r>
      <w:r w:rsidR="000A29E0" w:rsidRPr="005D21C1">
        <w:rPr>
          <w:rStyle w:val="s0"/>
          <w:sz w:val="28"/>
          <w:szCs w:val="28"/>
          <w:lang w:val="kk-KZ"/>
        </w:rPr>
        <w:t>і</w:t>
      </w:r>
      <w:r w:rsidRPr="005D21C1">
        <w:rPr>
          <w:rStyle w:val="s0"/>
          <w:sz w:val="28"/>
          <w:szCs w:val="28"/>
          <w:lang w:val="kk-KZ"/>
        </w:rPr>
        <w:t>нде 10 (он) пайызын құрайтын, жиынтығында банктің негізгі капиталының 10 (он) пайызынан асатын инвестициялар сомасы;</w:t>
      </w:r>
    </w:p>
    <w:p w:rsidR="00D970FD" w:rsidRPr="005D21C1" w:rsidRDefault="00D970FD" w:rsidP="000A29E0">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p>
    <w:p w:rsidR="000A29E0" w:rsidRPr="005D21C1" w:rsidRDefault="000A29E0" w:rsidP="000A29E0">
      <w:pPr>
        <w:spacing w:after="0" w:line="240" w:lineRule="auto"/>
        <w:ind w:firstLine="709"/>
        <w:jc w:val="both"/>
        <w:rPr>
          <w:rStyle w:val="s0"/>
          <w:sz w:val="28"/>
          <w:szCs w:val="28"/>
          <w:lang w:val="kk-KZ"/>
        </w:rPr>
      </w:pPr>
      <w:r w:rsidRPr="005D21C1">
        <w:rPr>
          <w:rStyle w:val="s0"/>
          <w:sz w:val="28"/>
          <w:szCs w:val="28"/>
          <w:lang w:val="kk-KZ"/>
        </w:rPr>
        <w:t>2016 жылғы 1 қаңтардан бастап:</w:t>
      </w:r>
    </w:p>
    <w:p w:rsidR="000A29E0" w:rsidRPr="005D21C1" w:rsidRDefault="009D4AA9" w:rsidP="000A29E0">
      <w:pPr>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банктің қаржылық есептілігі ХҚЕС сәйкес жаса</w:t>
      </w:r>
      <w:r w:rsidR="00304BE7" w:rsidRPr="005D21C1">
        <w:rPr>
          <w:rStyle w:val="s0"/>
          <w:sz w:val="28"/>
          <w:szCs w:val="28"/>
          <w:lang w:val="kk-KZ"/>
        </w:rPr>
        <w:t>л</w:t>
      </w:r>
      <w:r w:rsidRPr="005D21C1">
        <w:rPr>
          <w:rStyle w:val="s0"/>
          <w:sz w:val="28"/>
          <w:szCs w:val="28"/>
          <w:lang w:val="kk-KZ"/>
        </w:rPr>
        <w:t>ған кезде қаржылық есептілігі шоғырландырылмайтын заңды тұлғалардың қаржы құралдарына банк инвестициялары мынадай талаптарға сәйкес болады:</w:t>
      </w:r>
    </w:p>
    <w:p w:rsidR="00304BE7" w:rsidRPr="005D21C1" w:rsidRDefault="00304BE7" w:rsidP="000A29E0">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w:t>
      </w:r>
      <w:r w:rsidR="009F05F1" w:rsidRPr="005D21C1">
        <w:rPr>
          <w:rStyle w:val="s0"/>
          <w:color w:val="auto"/>
          <w:sz w:val="28"/>
          <w:szCs w:val="28"/>
          <w:lang w:val="kk-KZ"/>
        </w:rPr>
        <w:t>Қалыптарды</w:t>
      </w:r>
      <w:r w:rsidRPr="005D21C1">
        <w:rPr>
          <w:rStyle w:val="s0"/>
          <w:color w:val="auto"/>
          <w:sz w:val="28"/>
          <w:szCs w:val="28"/>
          <w:lang w:val="kk-KZ"/>
        </w:rPr>
        <w:t xml:space="preserve">ң </w:t>
      </w:r>
      <w:r w:rsidR="00590F40" w:rsidRPr="005D21C1">
        <w:rPr>
          <w:rStyle w:val="s0"/>
          <w:color w:val="auto"/>
          <w:sz w:val="28"/>
          <w:szCs w:val="28"/>
          <w:lang w:val="kk-KZ"/>
        </w:rPr>
        <w:br/>
      </w:r>
      <w:hyperlink r:id="rId18" w:history="1">
        <w:r w:rsidRPr="005D21C1">
          <w:rPr>
            <w:rStyle w:val="a3"/>
            <w:rFonts w:ascii="Times New Roman" w:hAnsi="Times New Roman"/>
            <w:color w:val="auto"/>
            <w:sz w:val="28"/>
            <w:szCs w:val="28"/>
            <w:u w:val="none"/>
            <w:lang w:val="kk-KZ"/>
          </w:rPr>
          <w:t>10-тармағында</w:t>
        </w:r>
      </w:hyperlink>
      <w:r w:rsidRPr="005D21C1">
        <w:rPr>
          <w:rStyle w:val="s0"/>
          <w:color w:val="auto"/>
          <w:sz w:val="28"/>
          <w:szCs w:val="28"/>
          <w:lang w:val="kk-KZ"/>
        </w:rPr>
        <w:t xml:space="preserve"> көрсетілген реттеуіш түзетулер қолдан</w:t>
      </w:r>
      <w:r w:rsidR="00413A5B" w:rsidRPr="005D21C1">
        <w:rPr>
          <w:rStyle w:val="s0"/>
          <w:color w:val="auto"/>
          <w:sz w:val="28"/>
          <w:szCs w:val="28"/>
          <w:lang w:val="kk-KZ"/>
        </w:rPr>
        <w:t>ыл</w:t>
      </w:r>
      <w:r w:rsidRPr="005D21C1">
        <w:rPr>
          <w:rStyle w:val="s0"/>
          <w:color w:val="auto"/>
          <w:sz w:val="28"/>
          <w:szCs w:val="28"/>
          <w:lang w:val="kk-KZ"/>
        </w:rPr>
        <w:t>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rsidR="00035625" w:rsidRPr="005D21C1" w:rsidRDefault="00304BE7" w:rsidP="000A29E0">
      <w:pPr>
        <w:autoSpaceDE w:val="0"/>
        <w:autoSpaceDN w:val="0"/>
        <w:spacing w:after="0" w:line="240" w:lineRule="auto"/>
        <w:ind w:firstLine="709"/>
        <w:jc w:val="both"/>
        <w:rPr>
          <w:rStyle w:val="s0"/>
          <w:color w:val="auto"/>
          <w:sz w:val="28"/>
          <w:szCs w:val="28"/>
          <w:lang w:val="kk-KZ"/>
        </w:rPr>
      </w:pPr>
      <w:bookmarkStart w:id="29" w:name="sub1005274705"/>
      <w:r w:rsidRPr="005D21C1">
        <w:rPr>
          <w:rStyle w:val="s0"/>
          <w:color w:val="auto"/>
          <w:sz w:val="28"/>
          <w:szCs w:val="28"/>
          <w:lang w:val="kk-KZ"/>
        </w:rPr>
        <w:t>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сондай-ақ шегерілетін уақыт айырма</w:t>
      </w:r>
      <w:r w:rsidR="00413A5B" w:rsidRPr="005D21C1">
        <w:rPr>
          <w:rStyle w:val="s0"/>
          <w:color w:val="auto"/>
          <w:sz w:val="28"/>
          <w:szCs w:val="28"/>
          <w:lang w:val="kk-KZ"/>
        </w:rPr>
        <w:t>лар</w:t>
      </w:r>
      <w:r w:rsidR="00920E77" w:rsidRPr="005D21C1">
        <w:rPr>
          <w:rStyle w:val="s0"/>
          <w:color w:val="auto"/>
          <w:sz w:val="28"/>
          <w:szCs w:val="28"/>
          <w:lang w:val="kk-KZ"/>
        </w:rPr>
        <w:t>ын</w:t>
      </w:r>
      <w:r w:rsidRPr="005D21C1">
        <w:rPr>
          <w:rStyle w:val="s0"/>
          <w:color w:val="auto"/>
          <w:sz w:val="28"/>
          <w:szCs w:val="28"/>
          <w:lang w:val="kk-KZ"/>
        </w:rPr>
        <w:t xml:space="preserve">а қатысты танылған кейінге қалдырылған салық активтерінің бөлігі жиынтығында </w:t>
      </w:r>
      <w:r w:rsidR="009F05F1" w:rsidRPr="005D21C1">
        <w:rPr>
          <w:rStyle w:val="s0"/>
          <w:color w:val="auto"/>
          <w:sz w:val="28"/>
          <w:szCs w:val="28"/>
          <w:lang w:val="kk-KZ"/>
        </w:rPr>
        <w:t>Қалыптарды</w:t>
      </w:r>
      <w:r w:rsidRPr="005D21C1">
        <w:rPr>
          <w:rStyle w:val="s0"/>
          <w:color w:val="auto"/>
          <w:sz w:val="28"/>
          <w:szCs w:val="28"/>
          <w:lang w:val="kk-KZ"/>
        </w:rPr>
        <w:t xml:space="preserve">ң </w:t>
      </w:r>
      <w:hyperlink r:id="rId19" w:history="1">
        <w:r w:rsidRPr="005D21C1">
          <w:rPr>
            <w:rStyle w:val="a3"/>
            <w:rFonts w:ascii="Times New Roman" w:hAnsi="Times New Roman"/>
            <w:color w:val="auto"/>
            <w:sz w:val="28"/>
            <w:szCs w:val="28"/>
            <w:u w:val="none"/>
            <w:lang w:val="kk-KZ"/>
          </w:rPr>
          <w:t>10-тармағында</w:t>
        </w:r>
      </w:hyperlink>
      <w:r w:rsidRPr="005D21C1">
        <w:rPr>
          <w:rStyle w:val="s0"/>
          <w:color w:val="auto"/>
          <w:sz w:val="28"/>
          <w:szCs w:val="28"/>
          <w:lang w:val="kk-KZ"/>
        </w:rPr>
        <w:t xml:space="preserve"> көрсетілген реттеуіш түзетулер қолдан</w:t>
      </w:r>
      <w:r w:rsidR="00413A5B" w:rsidRPr="005D21C1">
        <w:rPr>
          <w:rStyle w:val="s0"/>
          <w:color w:val="auto"/>
          <w:sz w:val="28"/>
          <w:szCs w:val="28"/>
          <w:lang w:val="kk-KZ"/>
        </w:rPr>
        <w:t>ыл</w:t>
      </w:r>
      <w:r w:rsidRPr="005D21C1">
        <w:rPr>
          <w:rStyle w:val="s0"/>
          <w:color w:val="auto"/>
          <w:sz w:val="28"/>
          <w:szCs w:val="28"/>
          <w:lang w:val="kk-KZ"/>
        </w:rPr>
        <w:t>ғаннан кейін банктің негізгі капиталының 15 (он бес) пайызынан асатын болса, артылған сома негізгі капиталдан шегерілуге тиіс.</w:t>
      </w:r>
    </w:p>
    <w:p w:rsidR="00413A5B" w:rsidRPr="005D21C1" w:rsidRDefault="00413A5B"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2018 жылғы 1 қаңтардан бастап заңды тұлғаның шығарылған акцияларының (жарғылық капиталға қатысу үлестерінің) 10 (он) және одан көп пайызын құрайтын инвестициялар және шегерілетін уақыт айырмалар</w:t>
      </w:r>
      <w:r w:rsidR="00920E77" w:rsidRPr="005D21C1">
        <w:rPr>
          <w:rStyle w:val="s0"/>
          <w:color w:val="auto"/>
          <w:sz w:val="28"/>
          <w:szCs w:val="28"/>
          <w:lang w:val="kk-KZ"/>
        </w:rPr>
        <w:t>ын</w:t>
      </w:r>
      <w:r w:rsidRPr="005D21C1">
        <w:rPr>
          <w:rStyle w:val="s0"/>
          <w:color w:val="auto"/>
          <w:sz w:val="28"/>
          <w:szCs w:val="28"/>
          <w:lang w:val="kk-KZ"/>
        </w:rPr>
        <w:t xml:space="preserve">а қатысты танылған кейінге қалдырылған салық активтерінің сомасы </w:t>
      </w:r>
      <w:r w:rsidR="009F05F1" w:rsidRPr="005D21C1">
        <w:rPr>
          <w:rStyle w:val="s0"/>
          <w:color w:val="auto"/>
          <w:sz w:val="28"/>
          <w:szCs w:val="28"/>
          <w:lang w:val="kk-KZ"/>
        </w:rPr>
        <w:t>Қалыптарды</w:t>
      </w:r>
      <w:r w:rsidRPr="005D21C1">
        <w:rPr>
          <w:rStyle w:val="s0"/>
          <w:color w:val="auto"/>
          <w:sz w:val="28"/>
          <w:szCs w:val="28"/>
          <w:lang w:val="kk-KZ"/>
        </w:rPr>
        <w:t xml:space="preserve">ң </w:t>
      </w:r>
      <w:hyperlink r:id="rId20" w:history="1">
        <w:r w:rsidRPr="005D21C1">
          <w:rPr>
            <w:rStyle w:val="a3"/>
            <w:rFonts w:ascii="Times New Roman" w:hAnsi="Times New Roman"/>
            <w:color w:val="auto"/>
            <w:sz w:val="28"/>
            <w:szCs w:val="28"/>
            <w:u w:val="none"/>
            <w:lang w:val="kk-KZ"/>
          </w:rPr>
          <w:t xml:space="preserve">10-тармағында </w:t>
        </w:r>
      </w:hyperlink>
      <w:r w:rsidRPr="005D21C1">
        <w:rPr>
          <w:rStyle w:val="s0"/>
          <w:color w:val="auto"/>
          <w:sz w:val="28"/>
          <w:szCs w:val="28"/>
          <w:lang w:val="kk-KZ"/>
        </w:rPr>
        <w:t>көрсетілген реттеуіш түзетулер қолданылғаннан кейін банктің негізгі капиталының 15 (он бес) пайызынан аспайды;</w:t>
      </w:r>
    </w:p>
    <w:p w:rsidR="00413A5B"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413A5B" w:rsidRPr="005D21C1">
        <w:rPr>
          <w:rStyle w:val="s0"/>
          <w:sz w:val="28"/>
          <w:szCs w:val="28"/>
          <w:lang w:val="kk-KZ"/>
        </w:rPr>
        <w:t>қосымша капиталдан:</w:t>
      </w:r>
    </w:p>
    <w:p w:rsidR="00413A5B" w:rsidRPr="005D21C1" w:rsidRDefault="00413A5B"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w:t>
      </w:r>
      <w:r w:rsidR="009F05F1" w:rsidRPr="005D21C1">
        <w:rPr>
          <w:rStyle w:val="s0"/>
          <w:color w:val="auto"/>
          <w:sz w:val="28"/>
          <w:szCs w:val="28"/>
          <w:lang w:val="kk-KZ"/>
        </w:rPr>
        <w:t>Қалыптарды</w:t>
      </w:r>
      <w:r w:rsidRPr="005D21C1">
        <w:rPr>
          <w:rStyle w:val="s0"/>
          <w:color w:val="auto"/>
          <w:sz w:val="28"/>
          <w:szCs w:val="28"/>
          <w:lang w:val="kk-KZ"/>
        </w:rPr>
        <w:t>ң</w:t>
      </w:r>
      <w:r w:rsidR="00590F40" w:rsidRPr="005D21C1">
        <w:rPr>
          <w:rStyle w:val="s0"/>
          <w:color w:val="auto"/>
          <w:sz w:val="28"/>
          <w:szCs w:val="28"/>
          <w:lang w:val="kk-KZ"/>
        </w:rPr>
        <w:br/>
      </w:r>
      <w:hyperlink r:id="rId21" w:history="1">
        <w:r w:rsidRPr="005D21C1">
          <w:rPr>
            <w:rStyle w:val="a3"/>
            <w:rFonts w:ascii="Times New Roman" w:hAnsi="Times New Roman"/>
            <w:color w:val="auto"/>
            <w:sz w:val="28"/>
            <w:szCs w:val="28"/>
            <w:u w:val="none"/>
            <w:lang w:val="kk-KZ"/>
          </w:rPr>
          <w:t>10-тармағында</w:t>
        </w:r>
      </w:hyperlink>
      <w:r w:rsidRPr="005D21C1">
        <w:rPr>
          <w:rStyle w:val="s0"/>
          <w:color w:val="auto"/>
          <w:sz w:val="28"/>
          <w:szCs w:val="28"/>
          <w:lang w:val="kk-KZ"/>
        </w:rPr>
        <w:t xml:space="preserve"> көрсетілген реттеуіш түзетулер қолданылғаннан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шегерілуге тиіс;</w:t>
      </w:r>
    </w:p>
    <w:p w:rsidR="00035625" w:rsidRPr="005D21C1" w:rsidRDefault="0085580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rsidR="00855805" w:rsidRPr="005D21C1" w:rsidRDefault="0085580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Егер қосымша капитал сомасы шегеруге жеткіліксіз болса, сома банктің негізгі капиталынан шегеріледі;</w:t>
      </w:r>
    </w:p>
    <w:p w:rsidR="00855805" w:rsidRPr="005D21C1" w:rsidRDefault="00035625" w:rsidP="00B872D7">
      <w:pPr>
        <w:autoSpaceDE w:val="0"/>
        <w:autoSpaceDN w:val="0"/>
        <w:spacing w:after="0" w:line="240" w:lineRule="auto"/>
        <w:ind w:firstLine="709"/>
        <w:jc w:val="both"/>
        <w:rPr>
          <w:rFonts w:ascii="Times New Roman" w:eastAsia="Times New Roman" w:hAnsi="Times New Roman"/>
          <w:b/>
          <w:color w:val="000000"/>
          <w:sz w:val="28"/>
          <w:szCs w:val="28"/>
          <w:lang w:val="kk-KZ" w:eastAsia="ru-RU"/>
        </w:rPr>
      </w:pPr>
      <w:r w:rsidRPr="005D21C1">
        <w:rPr>
          <w:rFonts w:ascii="Times New Roman" w:eastAsia="Times New Roman" w:hAnsi="Times New Roman"/>
          <w:color w:val="000000"/>
          <w:sz w:val="28"/>
          <w:szCs w:val="28"/>
          <w:lang w:val="kk-KZ" w:eastAsia="ru-RU"/>
        </w:rPr>
        <w:t xml:space="preserve">3) </w:t>
      </w:r>
      <w:r w:rsidR="00855805" w:rsidRPr="005D21C1">
        <w:rPr>
          <w:rStyle w:val="s0"/>
          <w:sz w:val="28"/>
          <w:szCs w:val="28"/>
          <w:lang w:val="kk-KZ"/>
        </w:rPr>
        <w:t>екінші деңгейдегі капиталдан:</w:t>
      </w:r>
    </w:p>
    <w:p w:rsidR="00855805" w:rsidRPr="005D21C1" w:rsidRDefault="00855805"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w:t>
      </w:r>
      <w:r w:rsidR="009F05F1" w:rsidRPr="005D21C1">
        <w:rPr>
          <w:rStyle w:val="s0"/>
          <w:color w:val="auto"/>
          <w:sz w:val="28"/>
          <w:szCs w:val="28"/>
          <w:lang w:val="kk-KZ"/>
        </w:rPr>
        <w:t>Қалыптарды</w:t>
      </w:r>
      <w:r w:rsidRPr="005D21C1">
        <w:rPr>
          <w:rStyle w:val="s0"/>
          <w:color w:val="auto"/>
          <w:sz w:val="28"/>
          <w:szCs w:val="28"/>
          <w:lang w:val="kk-KZ"/>
        </w:rPr>
        <w:t>ң</w:t>
      </w:r>
      <w:r w:rsidR="00590F40" w:rsidRPr="005D21C1">
        <w:rPr>
          <w:rStyle w:val="s0"/>
          <w:color w:val="auto"/>
          <w:sz w:val="28"/>
          <w:szCs w:val="28"/>
          <w:lang w:val="kk-KZ"/>
        </w:rPr>
        <w:br/>
      </w:r>
      <w:hyperlink r:id="rId22" w:history="1">
        <w:r w:rsidRPr="005D21C1">
          <w:rPr>
            <w:rStyle w:val="a3"/>
            <w:rFonts w:ascii="Times New Roman" w:hAnsi="Times New Roman"/>
            <w:color w:val="auto"/>
            <w:sz w:val="28"/>
            <w:szCs w:val="28"/>
            <w:u w:val="none"/>
            <w:lang w:val="kk-KZ"/>
          </w:rPr>
          <w:t>10-тармағында</w:t>
        </w:r>
      </w:hyperlink>
      <w:r w:rsidRPr="005D21C1">
        <w:rPr>
          <w:rStyle w:val="s0"/>
          <w:color w:val="auto"/>
          <w:sz w:val="28"/>
          <w:szCs w:val="28"/>
          <w:lang w:val="kk-KZ"/>
        </w:rPr>
        <w:t xml:space="preserve"> көрсетілген реттеуіш түзетулер қолданылғаннан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шегерілуге тиіс;</w:t>
      </w:r>
    </w:p>
    <w:p w:rsidR="00035625" w:rsidRPr="005D21C1" w:rsidRDefault="008B553F"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заңды тұлғаның</w:t>
      </w:r>
      <w:r w:rsidR="00855805" w:rsidRPr="005D21C1">
        <w:rPr>
          <w:rStyle w:val="s0"/>
          <w:sz w:val="28"/>
          <w:szCs w:val="28"/>
          <w:lang w:val="kk-KZ"/>
        </w:rPr>
        <w:t xml:space="preserve"> шығарылған акциялары</w:t>
      </w:r>
      <w:r w:rsidRPr="005D21C1">
        <w:rPr>
          <w:rStyle w:val="s0"/>
          <w:sz w:val="28"/>
          <w:szCs w:val="28"/>
          <w:lang w:val="kk-KZ"/>
        </w:rPr>
        <w:t>ны</w:t>
      </w:r>
      <w:r w:rsidR="00855805" w:rsidRPr="005D21C1">
        <w:rPr>
          <w:rStyle w:val="s0"/>
          <w:sz w:val="28"/>
          <w:szCs w:val="28"/>
          <w:lang w:val="kk-KZ"/>
        </w:rPr>
        <w:t>ң (жарғылық капитал</w:t>
      </w:r>
      <w:r w:rsidRPr="005D21C1">
        <w:rPr>
          <w:rStyle w:val="s0"/>
          <w:sz w:val="28"/>
          <w:szCs w:val="28"/>
          <w:lang w:val="kk-KZ"/>
        </w:rPr>
        <w:t>ғ</w:t>
      </w:r>
      <w:r w:rsidR="00855805" w:rsidRPr="005D21C1">
        <w:rPr>
          <w:rStyle w:val="s0"/>
          <w:sz w:val="28"/>
          <w:szCs w:val="28"/>
          <w:lang w:val="kk-KZ"/>
        </w:rPr>
        <w:t>а қатысу үлес</w:t>
      </w:r>
      <w:r w:rsidRPr="005D21C1">
        <w:rPr>
          <w:rStyle w:val="s0"/>
          <w:sz w:val="28"/>
          <w:szCs w:val="28"/>
          <w:lang w:val="kk-KZ"/>
        </w:rPr>
        <w:t>терінің</w:t>
      </w:r>
      <w:r w:rsidR="00855805" w:rsidRPr="005D21C1">
        <w:rPr>
          <w:rStyle w:val="s0"/>
          <w:sz w:val="28"/>
          <w:szCs w:val="28"/>
          <w:lang w:val="kk-KZ"/>
        </w:rPr>
        <w:t>) 10 (он) және одан көп пайызына ие қаржы ұйымдарының реттелген борышына банктің инвестиция</w:t>
      </w:r>
      <w:r w:rsidRPr="005D21C1">
        <w:rPr>
          <w:rStyle w:val="s0"/>
          <w:sz w:val="28"/>
          <w:szCs w:val="28"/>
          <w:lang w:val="kk-KZ"/>
        </w:rPr>
        <w:t>лар</w:t>
      </w:r>
      <w:r w:rsidR="00855805" w:rsidRPr="005D21C1">
        <w:rPr>
          <w:rStyle w:val="s0"/>
          <w:sz w:val="28"/>
          <w:szCs w:val="28"/>
          <w:lang w:val="kk-KZ"/>
        </w:rPr>
        <w:t>ы екінші деңгейдегі капиталдан шегерілу</w:t>
      </w:r>
      <w:r w:rsidRPr="005D21C1">
        <w:rPr>
          <w:rStyle w:val="s0"/>
          <w:sz w:val="28"/>
          <w:szCs w:val="28"/>
          <w:lang w:val="kk-KZ"/>
        </w:rPr>
        <w:t>ге</w:t>
      </w:r>
      <w:r w:rsidR="00855805" w:rsidRPr="005D21C1">
        <w:rPr>
          <w:rStyle w:val="s0"/>
          <w:sz w:val="28"/>
          <w:szCs w:val="28"/>
          <w:lang w:val="kk-KZ"/>
        </w:rPr>
        <w:t xml:space="preserve"> тиіс.</w:t>
      </w:r>
    </w:p>
    <w:p w:rsidR="00035625" w:rsidRPr="005D21C1" w:rsidRDefault="0077436C"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Егер е</w:t>
      </w:r>
      <w:r w:rsidR="008B553F" w:rsidRPr="005D21C1">
        <w:rPr>
          <w:rStyle w:val="s0"/>
          <w:sz w:val="28"/>
          <w:szCs w:val="28"/>
          <w:lang w:val="kk-KZ"/>
        </w:rPr>
        <w:t>кінші деңгейдегі капитал сомасы шегеруге жеткіліксіз болса, сома банктің бірінші деңгейдегі капиталынан шегеріледі.</w:t>
      </w:r>
    </w:p>
    <w:p w:rsidR="00035625" w:rsidRPr="005D21C1" w:rsidRDefault="0077436C" w:rsidP="00B872D7">
      <w:pPr>
        <w:autoSpaceDE w:val="0"/>
        <w:autoSpaceDN w:val="0"/>
        <w:spacing w:after="0" w:line="240" w:lineRule="auto"/>
        <w:ind w:firstLine="709"/>
        <w:jc w:val="both"/>
        <w:rPr>
          <w:rStyle w:val="s0"/>
          <w:color w:val="auto"/>
          <w:sz w:val="28"/>
          <w:szCs w:val="28"/>
          <w:lang w:val="kk-KZ"/>
        </w:rPr>
      </w:pPr>
      <w:r w:rsidRPr="005D21C1">
        <w:rPr>
          <w:rStyle w:val="s0"/>
          <w:color w:val="auto"/>
          <w:sz w:val="28"/>
          <w:szCs w:val="28"/>
          <w:lang w:val="kk-KZ"/>
        </w:rPr>
        <w:t xml:space="preserve">Меншікті капитал есебінен шегерілмейтін инвестициялар </w:t>
      </w:r>
      <w:r w:rsidR="009F05F1" w:rsidRPr="005D21C1">
        <w:rPr>
          <w:rStyle w:val="s0"/>
          <w:color w:val="auto"/>
          <w:sz w:val="28"/>
          <w:szCs w:val="28"/>
          <w:lang w:val="kk-KZ"/>
        </w:rPr>
        <w:t>Қалыптарға</w:t>
      </w:r>
      <w:r w:rsidR="00590F40" w:rsidRPr="005D21C1">
        <w:rPr>
          <w:rStyle w:val="s0"/>
          <w:color w:val="auto"/>
          <w:sz w:val="28"/>
          <w:szCs w:val="28"/>
          <w:lang w:val="kk-KZ"/>
        </w:rPr>
        <w:br/>
      </w:r>
      <w:hyperlink r:id="rId23" w:history="1">
        <w:r w:rsidRPr="005D21C1">
          <w:rPr>
            <w:rStyle w:val="a3"/>
            <w:rFonts w:ascii="Times New Roman" w:hAnsi="Times New Roman"/>
            <w:color w:val="auto"/>
            <w:sz w:val="28"/>
            <w:szCs w:val="28"/>
            <w:u w:val="none"/>
            <w:lang w:val="kk-KZ"/>
          </w:rPr>
          <w:t xml:space="preserve">4-қосымшаға </w:t>
        </w:r>
      </w:hyperlink>
      <w:r w:rsidRPr="005D21C1">
        <w:rPr>
          <w:rStyle w:val="s0"/>
          <w:color w:val="auto"/>
          <w:sz w:val="28"/>
          <w:szCs w:val="28"/>
          <w:lang w:val="kk-KZ"/>
        </w:rPr>
        <w:t>сәйкес Салымдардың кредиттiк тәуекел дәрежесi бойынша мөлшерленген банк активтерiнiң кестесiне сәйкес кредиттік тәуекел дәрежесі бойынша мөлшерленеді.</w:t>
      </w:r>
    </w:p>
    <w:p w:rsidR="0077436C" w:rsidRPr="005D21C1" w:rsidRDefault="00866E7C"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Меншікті капитал есебінен шегерілмейтін инвестициялар </w:t>
      </w:r>
      <w:r w:rsidR="009F05F1" w:rsidRPr="005D21C1">
        <w:rPr>
          <w:rStyle w:val="s0"/>
          <w:color w:val="auto"/>
          <w:sz w:val="28"/>
          <w:szCs w:val="28"/>
          <w:lang w:val="kk-KZ"/>
        </w:rPr>
        <w:t>Қалыптарға</w:t>
      </w:r>
      <w:r w:rsidRPr="005D21C1">
        <w:rPr>
          <w:rStyle w:val="s0"/>
          <w:color w:val="auto"/>
          <w:sz w:val="28"/>
          <w:szCs w:val="28"/>
          <w:lang w:val="kk-KZ"/>
        </w:rPr>
        <w:t xml:space="preserve"> </w:t>
      </w:r>
      <w:r w:rsidR="00590F40" w:rsidRPr="005D21C1">
        <w:rPr>
          <w:rStyle w:val="s0"/>
          <w:color w:val="auto"/>
          <w:sz w:val="28"/>
          <w:szCs w:val="28"/>
          <w:lang w:val="kk-KZ"/>
        </w:rPr>
        <w:br/>
      </w:r>
      <w:hyperlink r:id="rId24" w:history="1">
        <w:r w:rsidRPr="005D21C1">
          <w:rPr>
            <w:rStyle w:val="a3"/>
            <w:rFonts w:ascii="Times New Roman" w:hAnsi="Times New Roman"/>
            <w:color w:val="auto"/>
            <w:sz w:val="28"/>
            <w:szCs w:val="28"/>
            <w:u w:val="none"/>
            <w:lang w:val="kk-KZ"/>
          </w:rPr>
          <w:t xml:space="preserve">5-қосымшаға </w:t>
        </w:r>
      </w:hyperlink>
      <w:r w:rsidRPr="005D21C1">
        <w:rPr>
          <w:rStyle w:val="s0"/>
          <w:color w:val="auto"/>
          <w:sz w:val="28"/>
          <w:szCs w:val="28"/>
          <w:lang w:val="kk-KZ"/>
        </w:rPr>
        <w:t>сәйкес Салымдардың кредит</w:t>
      </w:r>
      <w:r w:rsidR="00CB51F6" w:rsidRPr="005D21C1">
        <w:rPr>
          <w:rStyle w:val="s0"/>
          <w:color w:val="auto"/>
          <w:sz w:val="28"/>
          <w:szCs w:val="28"/>
          <w:lang w:val="kk-KZ"/>
        </w:rPr>
        <w:t>тік</w:t>
      </w:r>
      <w:r w:rsidRPr="005D21C1">
        <w:rPr>
          <w:rStyle w:val="s0"/>
          <w:color w:val="auto"/>
          <w:sz w:val="28"/>
          <w:szCs w:val="28"/>
          <w:lang w:val="kk-KZ"/>
        </w:rPr>
        <w:t xml:space="preserve"> тәуекел дәрежесi бойынша мөлшерленген банк активтерiнiң кестесiне сәйкес кредит</w:t>
      </w:r>
      <w:r w:rsidR="00CB51F6" w:rsidRPr="005D21C1">
        <w:rPr>
          <w:rStyle w:val="s0"/>
          <w:color w:val="auto"/>
          <w:sz w:val="28"/>
          <w:szCs w:val="28"/>
          <w:lang w:val="kk-KZ"/>
        </w:rPr>
        <w:t>тік</w:t>
      </w:r>
      <w:r w:rsidRPr="005D21C1">
        <w:rPr>
          <w:rStyle w:val="s0"/>
          <w:color w:val="auto"/>
          <w:sz w:val="28"/>
          <w:szCs w:val="28"/>
          <w:lang w:val="kk-KZ"/>
        </w:rPr>
        <w:t xml:space="preserve"> тәуекел дәрежесі бойынша мөлшерленеді.</w:t>
      </w:r>
    </w:p>
    <w:p w:rsidR="00866E7C" w:rsidRPr="005D21C1" w:rsidRDefault="00035625" w:rsidP="009B2386">
      <w:pPr>
        <w:autoSpaceDE w:val="0"/>
        <w:autoSpaceDN w:val="0"/>
        <w:spacing w:after="0" w:line="240" w:lineRule="auto"/>
        <w:ind w:firstLine="709"/>
        <w:jc w:val="both"/>
        <w:rPr>
          <w:rFonts w:ascii="Times New Roman" w:eastAsia="Times New Roman" w:hAnsi="Times New Roman"/>
          <w:sz w:val="28"/>
          <w:szCs w:val="28"/>
          <w:lang w:val="kk-KZ" w:eastAsia="ru-RU"/>
        </w:rPr>
      </w:pPr>
      <w:bookmarkStart w:id="30" w:name="SUB1000"/>
      <w:bookmarkEnd w:id="30"/>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866E7C" w:rsidRPr="005D21C1">
        <w:rPr>
          <w:rStyle w:val="s0"/>
          <w:color w:val="auto"/>
          <w:sz w:val="28"/>
          <w:szCs w:val="28"/>
          <w:lang w:val="kk-KZ"/>
        </w:rPr>
        <w:t xml:space="preserve">2015 жылғы 1 қаңтарға дейін тартылған, </w:t>
      </w:r>
      <w:r w:rsidR="009F05F1" w:rsidRPr="005D21C1">
        <w:rPr>
          <w:rStyle w:val="s0"/>
          <w:color w:val="auto"/>
          <w:sz w:val="28"/>
          <w:szCs w:val="28"/>
          <w:lang w:val="kk-KZ"/>
        </w:rPr>
        <w:t>Қалыптарға</w:t>
      </w:r>
      <w:r w:rsidR="00866E7C" w:rsidRPr="005D21C1">
        <w:rPr>
          <w:rStyle w:val="s0"/>
          <w:color w:val="auto"/>
          <w:sz w:val="28"/>
          <w:szCs w:val="28"/>
          <w:lang w:val="kk-KZ"/>
        </w:rPr>
        <w:t xml:space="preserve"> </w:t>
      </w:r>
      <w:hyperlink r:id="rId25" w:history="1">
        <w:r w:rsidR="00866E7C" w:rsidRPr="005D21C1">
          <w:rPr>
            <w:rStyle w:val="a3"/>
            <w:rFonts w:ascii="Times New Roman" w:hAnsi="Times New Roman"/>
            <w:color w:val="auto"/>
            <w:sz w:val="28"/>
            <w:szCs w:val="28"/>
            <w:u w:val="none"/>
            <w:lang w:val="kk-KZ"/>
          </w:rPr>
          <w:t xml:space="preserve">4-қосымшаға </w:t>
        </w:r>
      </w:hyperlink>
      <w:r w:rsidR="00866E7C" w:rsidRPr="005D21C1">
        <w:rPr>
          <w:rStyle w:val="s0"/>
          <w:color w:val="auto"/>
          <w:sz w:val="28"/>
          <w:szCs w:val="28"/>
          <w:lang w:val="kk-KZ"/>
        </w:rPr>
        <w:t xml:space="preserve">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w:t>
      </w:r>
      <w:r w:rsidR="009B2386" w:rsidRPr="005D21C1">
        <w:rPr>
          <w:rStyle w:val="s0"/>
          <w:color w:val="auto"/>
          <w:sz w:val="28"/>
          <w:szCs w:val="28"/>
          <w:lang w:val="kk-KZ"/>
        </w:rPr>
        <w:t xml:space="preserve">қосымша капиталға </w:t>
      </w:r>
      <w:r w:rsidR="00866E7C" w:rsidRPr="005D21C1">
        <w:rPr>
          <w:rStyle w:val="s0"/>
          <w:color w:val="auto"/>
          <w:sz w:val="28"/>
          <w:szCs w:val="28"/>
          <w:lang w:val="kk-KZ"/>
        </w:rPr>
        <w:t>мынадай талаптарға сәйкес:</w:t>
      </w:r>
    </w:p>
    <w:p w:rsidR="009B2386" w:rsidRPr="005D21C1" w:rsidRDefault="009B2386" w:rsidP="009B2386">
      <w:pPr>
        <w:spacing w:after="0" w:line="240" w:lineRule="auto"/>
        <w:ind w:firstLine="709"/>
        <w:jc w:val="both"/>
        <w:rPr>
          <w:rStyle w:val="s0"/>
          <w:sz w:val="28"/>
          <w:szCs w:val="28"/>
          <w:lang w:val="kk-KZ"/>
        </w:rPr>
      </w:pPr>
      <w:r w:rsidRPr="005D21C1">
        <w:rPr>
          <w:rStyle w:val="s0"/>
          <w:sz w:val="28"/>
          <w:szCs w:val="28"/>
          <w:lang w:val="kk-KZ"/>
        </w:rPr>
        <w:t>2015 жылғы 1 қаңтардан бастап - мерзімсіз қаржы құралдары сомасының 100 (бір жүз) пайызы мөлшерінде;</w:t>
      </w:r>
    </w:p>
    <w:p w:rsidR="009B2386" w:rsidRPr="005D21C1" w:rsidRDefault="009B2386" w:rsidP="009B2386">
      <w:pPr>
        <w:spacing w:after="0" w:line="240" w:lineRule="auto"/>
        <w:ind w:firstLine="709"/>
        <w:jc w:val="both"/>
        <w:rPr>
          <w:sz w:val="28"/>
          <w:szCs w:val="28"/>
          <w:lang w:val="kk-KZ"/>
        </w:rPr>
      </w:pPr>
      <w:r w:rsidRPr="005D21C1">
        <w:rPr>
          <w:rStyle w:val="s0"/>
          <w:sz w:val="28"/>
          <w:szCs w:val="28"/>
          <w:lang w:val="kk-KZ"/>
        </w:rPr>
        <w:t>2016 жылғы 1 қаңтардан бастап - мерзімсіз қаржы құралдары сомасының 100 (бір жүз) пайызы мөлшерінде;</w:t>
      </w:r>
    </w:p>
    <w:p w:rsidR="009B2386" w:rsidRPr="005D21C1" w:rsidRDefault="009B2386" w:rsidP="009B2386">
      <w:pPr>
        <w:spacing w:after="0" w:line="240" w:lineRule="auto"/>
        <w:ind w:firstLine="709"/>
        <w:jc w:val="both"/>
        <w:rPr>
          <w:sz w:val="28"/>
          <w:szCs w:val="28"/>
          <w:lang w:val="kk-KZ"/>
        </w:rPr>
      </w:pPr>
      <w:r w:rsidRPr="005D21C1">
        <w:rPr>
          <w:rStyle w:val="s0"/>
          <w:sz w:val="28"/>
          <w:szCs w:val="28"/>
          <w:lang w:val="kk-KZ"/>
        </w:rPr>
        <w:t>2017 жылғы 1 қаңтардан бастап - мерзімсіз қаржы құралдары сомасының 80 (сексен) пайызы мөлшерінде;</w:t>
      </w:r>
    </w:p>
    <w:p w:rsidR="009B2386" w:rsidRPr="005D21C1" w:rsidRDefault="009B2386" w:rsidP="009B2386">
      <w:pPr>
        <w:spacing w:after="0" w:line="240" w:lineRule="auto"/>
        <w:ind w:firstLine="709"/>
        <w:jc w:val="both"/>
        <w:rPr>
          <w:sz w:val="28"/>
          <w:szCs w:val="28"/>
          <w:lang w:val="kk-KZ"/>
        </w:rPr>
      </w:pPr>
      <w:r w:rsidRPr="005D21C1">
        <w:rPr>
          <w:rStyle w:val="s0"/>
          <w:sz w:val="28"/>
          <w:szCs w:val="28"/>
          <w:lang w:val="kk-KZ"/>
        </w:rPr>
        <w:t>2018 жылғы 1 қаңтардан бастап - мерзімсіз қаржы құралдары сомасының 50 (елу) пайызы мөлшерінде;</w:t>
      </w:r>
    </w:p>
    <w:p w:rsidR="00035625" w:rsidRPr="005D21C1" w:rsidRDefault="009B2386" w:rsidP="009B238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2019 жылғы 1 қаңтардан бастап - мерзімсіз қаржы құралдары сомасының 20 (жиырма) пайызы мөлшерінде</w:t>
      </w:r>
      <w:r w:rsidRPr="005D21C1">
        <w:rPr>
          <w:rStyle w:val="s0"/>
          <w:color w:val="auto"/>
          <w:sz w:val="28"/>
          <w:szCs w:val="28"/>
          <w:lang w:val="kk-KZ"/>
        </w:rPr>
        <w:t xml:space="preserve"> қосылады;</w:t>
      </w:r>
    </w:p>
    <w:p w:rsidR="00035625" w:rsidRPr="005D21C1" w:rsidRDefault="009B2386" w:rsidP="009B238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2020 жылғы 1 қаңтардан бастап мерзімсіз қаржы құралдарының сомасы қосымша капитал есебінен алып тасталады.</w:t>
      </w:r>
    </w:p>
    <w:p w:rsidR="009B2386" w:rsidRPr="005D21C1" w:rsidRDefault="009B238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Меншiктi капиталдың есебiне мерзімсіз қаржы құралдарының төленген сомасы банктiң нақты алған ақшасы мөлшерiнде қосылады.</w:t>
      </w:r>
    </w:p>
    <w:p w:rsidR="009B2386" w:rsidRPr="005D21C1" w:rsidRDefault="00035625" w:rsidP="000B0789">
      <w:pPr>
        <w:autoSpaceDE w:val="0"/>
        <w:autoSpaceDN w:val="0"/>
        <w:spacing w:after="0" w:line="240" w:lineRule="auto"/>
        <w:ind w:firstLine="709"/>
        <w:jc w:val="both"/>
        <w:rPr>
          <w:rFonts w:ascii="Times New Roman" w:eastAsia="Times New Roman" w:hAnsi="Times New Roman"/>
          <w:sz w:val="28"/>
          <w:szCs w:val="28"/>
          <w:lang w:val="kk-KZ" w:eastAsia="ru-RU"/>
        </w:rPr>
      </w:pPr>
      <w:bookmarkStart w:id="31" w:name="SUB1100"/>
      <w:bookmarkEnd w:id="31"/>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sz w:val="28"/>
          <w:szCs w:val="28"/>
          <w:lang w:val="kk-KZ" w:eastAsia="ru-RU"/>
        </w:rPr>
        <w:t xml:space="preserve">. </w:t>
      </w:r>
      <w:r w:rsidR="009F05F1" w:rsidRPr="005D21C1">
        <w:rPr>
          <w:rStyle w:val="s0"/>
          <w:color w:val="auto"/>
          <w:sz w:val="28"/>
          <w:szCs w:val="28"/>
          <w:lang w:val="kk-KZ"/>
        </w:rPr>
        <w:t>Қалыптарға</w:t>
      </w:r>
      <w:r w:rsidR="009B2386" w:rsidRPr="005D21C1">
        <w:rPr>
          <w:rStyle w:val="s0"/>
          <w:color w:val="auto"/>
          <w:sz w:val="28"/>
          <w:szCs w:val="28"/>
          <w:lang w:val="kk-KZ"/>
        </w:rPr>
        <w:t xml:space="preserve"> </w:t>
      </w:r>
      <w:hyperlink r:id="rId26" w:history="1">
        <w:r w:rsidR="009B2386" w:rsidRPr="005D21C1">
          <w:rPr>
            <w:rStyle w:val="a3"/>
            <w:rFonts w:ascii="Times New Roman" w:hAnsi="Times New Roman"/>
            <w:color w:val="auto"/>
            <w:sz w:val="28"/>
            <w:szCs w:val="28"/>
            <w:u w:val="none"/>
            <w:lang w:val="kk-KZ"/>
          </w:rPr>
          <w:t xml:space="preserve">4-қосымшаға </w:t>
        </w:r>
      </w:hyperlink>
      <w:r w:rsidR="009B2386" w:rsidRPr="005D21C1">
        <w:rPr>
          <w:rStyle w:val="s0"/>
          <w:color w:val="auto"/>
          <w:sz w:val="28"/>
          <w:szCs w:val="28"/>
          <w:lang w:val="kk-KZ"/>
        </w:rPr>
        <w:t xml:space="preserve">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w:t>
      </w:r>
      <w:r w:rsidR="000B0789" w:rsidRPr="005D21C1">
        <w:rPr>
          <w:rStyle w:val="s0"/>
          <w:color w:val="auto"/>
          <w:sz w:val="28"/>
          <w:szCs w:val="28"/>
          <w:lang w:val="kk-KZ"/>
        </w:rPr>
        <w:t xml:space="preserve">қосымша капиталға </w:t>
      </w:r>
      <w:r w:rsidR="009B2386" w:rsidRPr="005D21C1">
        <w:rPr>
          <w:rStyle w:val="s0"/>
          <w:color w:val="auto"/>
          <w:sz w:val="28"/>
          <w:szCs w:val="28"/>
          <w:lang w:val="kk-KZ"/>
        </w:rPr>
        <w:t>мынадай талаптарға сәйкес:</w:t>
      </w:r>
    </w:p>
    <w:p w:rsidR="000B0789" w:rsidRPr="005D21C1" w:rsidRDefault="000B0789" w:rsidP="000B0789">
      <w:pPr>
        <w:spacing w:after="0" w:line="240" w:lineRule="auto"/>
        <w:ind w:firstLine="709"/>
        <w:jc w:val="both"/>
        <w:rPr>
          <w:sz w:val="28"/>
          <w:szCs w:val="28"/>
          <w:lang w:val="kk-KZ"/>
        </w:rPr>
      </w:pPr>
      <w:r w:rsidRPr="005D21C1">
        <w:rPr>
          <w:rStyle w:val="s0"/>
          <w:sz w:val="28"/>
          <w:szCs w:val="28"/>
          <w:lang w:val="kk-KZ"/>
        </w:rPr>
        <w:t>2015 жылғы 1 қаңтардан бастап - төленген артықшылықты акциялар сомасының 100 (бір жүз) пайызы мөлшерінде;</w:t>
      </w:r>
    </w:p>
    <w:p w:rsidR="000B0789" w:rsidRPr="005D21C1" w:rsidRDefault="000B0789" w:rsidP="000B0789">
      <w:pPr>
        <w:spacing w:after="0" w:line="240" w:lineRule="auto"/>
        <w:ind w:firstLine="709"/>
        <w:jc w:val="both"/>
        <w:rPr>
          <w:sz w:val="28"/>
          <w:szCs w:val="28"/>
          <w:lang w:val="kk-KZ"/>
        </w:rPr>
      </w:pPr>
      <w:r w:rsidRPr="005D21C1">
        <w:rPr>
          <w:rStyle w:val="s0"/>
          <w:sz w:val="28"/>
          <w:szCs w:val="28"/>
          <w:lang w:val="kk-KZ"/>
        </w:rPr>
        <w:t>2016 жылғы 1 қаңтардан бастап - төленген артықшылықты акциялар сомасының 100 (бір жүз) пайызы мөлшерінде;</w:t>
      </w:r>
    </w:p>
    <w:p w:rsidR="000B0789" w:rsidRPr="005D21C1" w:rsidRDefault="000B0789" w:rsidP="000B0789">
      <w:pPr>
        <w:spacing w:after="0" w:line="240" w:lineRule="auto"/>
        <w:ind w:firstLine="709"/>
        <w:jc w:val="both"/>
        <w:rPr>
          <w:sz w:val="28"/>
          <w:szCs w:val="28"/>
          <w:lang w:val="kk-KZ"/>
        </w:rPr>
      </w:pPr>
      <w:r w:rsidRPr="005D21C1">
        <w:rPr>
          <w:rStyle w:val="s0"/>
          <w:sz w:val="28"/>
          <w:szCs w:val="28"/>
          <w:lang w:val="kk-KZ"/>
        </w:rPr>
        <w:t>2017 жылғы 1 қаңтардан бастап - төленген артықшылықты акциялар сомасының 80 (сексен) пайызы мөлшерінде;</w:t>
      </w:r>
    </w:p>
    <w:p w:rsidR="000B0789" w:rsidRPr="005D21C1" w:rsidRDefault="000B0789" w:rsidP="000B0789">
      <w:pPr>
        <w:spacing w:after="0" w:line="240" w:lineRule="auto"/>
        <w:ind w:firstLine="709"/>
        <w:jc w:val="both"/>
        <w:rPr>
          <w:sz w:val="28"/>
          <w:szCs w:val="28"/>
          <w:lang w:val="kk-KZ"/>
        </w:rPr>
      </w:pPr>
      <w:r w:rsidRPr="005D21C1">
        <w:rPr>
          <w:rStyle w:val="s0"/>
          <w:sz w:val="28"/>
          <w:szCs w:val="28"/>
          <w:lang w:val="kk-KZ"/>
        </w:rPr>
        <w:t>2018 жылғы 1 қаңтардан бастап - төленген артықшылықты акциялар сомасының 50 (елу) пайызы мөлшерінде;</w:t>
      </w:r>
    </w:p>
    <w:p w:rsidR="000B0789" w:rsidRPr="005D21C1" w:rsidRDefault="000B0789" w:rsidP="000B0789">
      <w:pPr>
        <w:spacing w:after="0" w:line="240" w:lineRule="auto"/>
        <w:ind w:firstLine="709"/>
        <w:jc w:val="both"/>
        <w:rPr>
          <w:sz w:val="28"/>
          <w:szCs w:val="28"/>
          <w:lang w:val="kk-KZ"/>
        </w:rPr>
      </w:pPr>
      <w:r w:rsidRPr="005D21C1">
        <w:rPr>
          <w:rStyle w:val="s0"/>
          <w:sz w:val="28"/>
          <w:szCs w:val="28"/>
          <w:lang w:val="kk-KZ"/>
        </w:rPr>
        <w:t xml:space="preserve">2019 жылғы 1 қаңтардан бастап - төленген артықшылықты акциялар сомасының 20 (жиырма) пайызы мөлшерінде </w:t>
      </w:r>
      <w:r w:rsidR="008D5345" w:rsidRPr="005D21C1">
        <w:rPr>
          <w:rStyle w:val="s0"/>
          <w:sz w:val="28"/>
          <w:szCs w:val="28"/>
          <w:lang w:val="kk-KZ"/>
        </w:rPr>
        <w:t>қосылады</w:t>
      </w:r>
      <w:r w:rsidRPr="005D21C1">
        <w:rPr>
          <w:rStyle w:val="s0"/>
          <w:sz w:val="28"/>
          <w:szCs w:val="28"/>
          <w:lang w:val="kk-KZ"/>
        </w:rPr>
        <w:t>;</w:t>
      </w:r>
    </w:p>
    <w:p w:rsidR="000B0789" w:rsidRPr="005D21C1" w:rsidRDefault="000B0789" w:rsidP="000B078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2020 жылғы 1 қаңтардан бастап төленген артықшылықты акциялардың сомасы қосымша капитал есебінен алып тасталады.</w:t>
      </w:r>
    </w:p>
    <w:p w:rsidR="008D5345" w:rsidRPr="005D21C1" w:rsidRDefault="008D534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Меншiктi капиталдың есебiне төленген артықшылықты акциялар сомасы банктiң нақты алған ақшасы мөлшерiнде қосылады.</w:t>
      </w:r>
    </w:p>
    <w:p w:rsidR="00D8240A" w:rsidRPr="005D21C1" w:rsidRDefault="00035625" w:rsidP="00B872D7">
      <w:pPr>
        <w:autoSpaceDE w:val="0"/>
        <w:autoSpaceDN w:val="0"/>
        <w:spacing w:after="0" w:line="240" w:lineRule="auto"/>
        <w:ind w:firstLine="709"/>
        <w:jc w:val="both"/>
        <w:rPr>
          <w:rFonts w:ascii="Times New Roman" w:eastAsia="Times New Roman" w:hAnsi="Times New Roman"/>
          <w:sz w:val="28"/>
          <w:szCs w:val="28"/>
          <w:lang w:val="kk-KZ" w:eastAsia="ru-RU"/>
        </w:rPr>
      </w:pPr>
      <w:bookmarkStart w:id="32" w:name="SUB1200"/>
      <w:bookmarkEnd w:id="32"/>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4</w:t>
      </w:r>
      <w:r w:rsidRPr="005D21C1">
        <w:rPr>
          <w:rFonts w:ascii="Times New Roman" w:eastAsia="Times New Roman" w:hAnsi="Times New Roman"/>
          <w:color w:val="000000"/>
          <w:sz w:val="28"/>
          <w:szCs w:val="28"/>
          <w:lang w:val="kk-KZ" w:eastAsia="ru-RU"/>
        </w:rPr>
        <w:t xml:space="preserve">. </w:t>
      </w:r>
      <w:r w:rsidR="00D8240A" w:rsidRPr="005D21C1">
        <w:rPr>
          <w:rStyle w:val="s0"/>
          <w:color w:val="auto"/>
          <w:sz w:val="28"/>
          <w:szCs w:val="28"/>
          <w:lang w:val="kk-KZ"/>
        </w:rPr>
        <w:t xml:space="preserve">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w:t>
      </w:r>
      <w:r w:rsidR="009F05F1" w:rsidRPr="005D21C1">
        <w:rPr>
          <w:rStyle w:val="s0"/>
          <w:color w:val="auto"/>
          <w:sz w:val="28"/>
          <w:szCs w:val="28"/>
          <w:lang w:val="kk-KZ"/>
        </w:rPr>
        <w:t>Қалыптарға</w:t>
      </w:r>
      <w:r w:rsidR="00D8240A" w:rsidRPr="005D21C1">
        <w:rPr>
          <w:rStyle w:val="s0"/>
          <w:color w:val="auto"/>
          <w:sz w:val="28"/>
          <w:szCs w:val="28"/>
          <w:lang w:val="kk-KZ"/>
        </w:rPr>
        <w:t xml:space="preserve"> </w:t>
      </w:r>
      <w:hyperlink r:id="rId27" w:history="1">
        <w:r w:rsidR="00D8240A" w:rsidRPr="005D21C1">
          <w:rPr>
            <w:rStyle w:val="a3"/>
            <w:rFonts w:ascii="Times New Roman" w:hAnsi="Times New Roman"/>
            <w:color w:val="auto"/>
            <w:sz w:val="28"/>
            <w:szCs w:val="28"/>
            <w:u w:val="none"/>
            <w:lang w:val="kk-KZ"/>
          </w:rPr>
          <w:t xml:space="preserve">4-қосымшаға </w:t>
        </w:r>
      </w:hyperlink>
      <w:r w:rsidR="00D8240A" w:rsidRPr="005D21C1">
        <w:rPr>
          <w:rStyle w:val="s0"/>
          <w:color w:val="auto"/>
          <w:sz w:val="28"/>
          <w:szCs w:val="28"/>
          <w:lang w:val="kk-KZ"/>
        </w:rPr>
        <w:t>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p w:rsidR="00D8240A" w:rsidRPr="005D21C1" w:rsidRDefault="00035625" w:rsidP="00D8240A">
      <w:pPr>
        <w:autoSpaceDE w:val="0"/>
        <w:autoSpaceDN w:val="0"/>
        <w:spacing w:after="0" w:line="240" w:lineRule="auto"/>
        <w:ind w:firstLine="709"/>
        <w:jc w:val="both"/>
        <w:rPr>
          <w:rFonts w:ascii="Times New Roman" w:eastAsia="Times New Roman" w:hAnsi="Times New Roman"/>
          <w:sz w:val="28"/>
          <w:szCs w:val="28"/>
          <w:lang w:val="kk-KZ" w:eastAsia="ru-RU"/>
        </w:rPr>
      </w:pPr>
      <w:bookmarkStart w:id="33" w:name="SUB1300"/>
      <w:bookmarkEnd w:id="33"/>
      <w:r w:rsidRPr="005D21C1">
        <w:rPr>
          <w:rFonts w:ascii="Times New Roman" w:eastAsia="Times New Roman" w:hAnsi="Times New Roman"/>
          <w:sz w:val="28"/>
          <w:szCs w:val="28"/>
          <w:lang w:val="kk-KZ" w:eastAsia="ru-RU"/>
        </w:rPr>
        <w:t>1</w:t>
      </w:r>
      <w:r w:rsidR="00E50826" w:rsidRPr="005D21C1">
        <w:rPr>
          <w:rFonts w:ascii="Times New Roman" w:eastAsia="Times New Roman" w:hAnsi="Times New Roman"/>
          <w:sz w:val="28"/>
          <w:szCs w:val="28"/>
          <w:lang w:val="kk-KZ" w:eastAsia="ru-RU"/>
        </w:rPr>
        <w:t>5</w:t>
      </w:r>
      <w:r w:rsidRPr="005D21C1">
        <w:rPr>
          <w:rFonts w:ascii="Times New Roman" w:eastAsia="Times New Roman" w:hAnsi="Times New Roman"/>
          <w:sz w:val="28"/>
          <w:szCs w:val="28"/>
          <w:lang w:val="kk-KZ" w:eastAsia="ru-RU"/>
        </w:rPr>
        <w:t xml:space="preserve">. </w:t>
      </w:r>
      <w:r w:rsidR="00D8240A" w:rsidRPr="005D21C1">
        <w:rPr>
          <w:rStyle w:val="s0"/>
          <w:color w:val="auto"/>
          <w:sz w:val="28"/>
          <w:szCs w:val="28"/>
          <w:lang w:val="kk-KZ"/>
        </w:rPr>
        <w:t>Екiншi деңгейдегi капитал:</w:t>
      </w:r>
    </w:p>
    <w:p w:rsidR="00D8240A" w:rsidRPr="005D21C1" w:rsidRDefault="00D8240A" w:rsidP="00D8240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банктің сатып алынған меншікті реттелген борышы шегерілген реттелген борыштың;</w:t>
      </w:r>
    </w:p>
    <w:p w:rsidR="00D8240A" w:rsidRPr="005D21C1" w:rsidRDefault="009F05F1" w:rsidP="00D8240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Қалыптарды</w:t>
      </w:r>
      <w:r w:rsidR="00D8240A" w:rsidRPr="005D21C1">
        <w:rPr>
          <w:rStyle w:val="s0"/>
          <w:color w:val="auto"/>
          <w:sz w:val="28"/>
          <w:szCs w:val="28"/>
          <w:lang w:val="kk-KZ"/>
        </w:rPr>
        <w:t xml:space="preserve">ң </w:t>
      </w:r>
      <w:hyperlink r:id="rId28" w:history="1">
        <w:r w:rsidR="00D8240A" w:rsidRPr="005D21C1">
          <w:rPr>
            <w:rStyle w:val="a3"/>
            <w:rFonts w:ascii="Times New Roman" w:hAnsi="Times New Roman"/>
            <w:color w:val="auto"/>
            <w:sz w:val="28"/>
            <w:szCs w:val="28"/>
            <w:u w:val="none"/>
            <w:lang w:val="kk-KZ"/>
          </w:rPr>
          <w:t xml:space="preserve">11-тармағында </w:t>
        </w:r>
      </w:hyperlink>
      <w:r w:rsidR="00D8240A" w:rsidRPr="005D21C1">
        <w:rPr>
          <w:rStyle w:val="s0"/>
          <w:color w:val="auto"/>
          <w:sz w:val="28"/>
          <w:szCs w:val="28"/>
          <w:lang w:val="kk-KZ"/>
        </w:rPr>
        <w:t>көрсетілген инвестициялар шегерілген сомасы ретінде есептеледі.</w:t>
      </w:r>
    </w:p>
    <w:p w:rsidR="00035625" w:rsidRPr="005D21C1" w:rsidRDefault="007A650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Банктер туралы заңға сәйкес қайта құрылымдауға жататын банк үшін екінші деңгейдегі капиталға </w:t>
      </w:r>
      <w:r w:rsidR="00741276" w:rsidRPr="005D21C1">
        <w:rPr>
          <w:rStyle w:val="s0"/>
          <w:sz w:val="28"/>
          <w:szCs w:val="28"/>
          <w:lang w:val="kk-KZ"/>
        </w:rPr>
        <w:t xml:space="preserve">реттелген борыш </w:t>
      </w:r>
      <w:r w:rsidRPr="005D21C1">
        <w:rPr>
          <w:rStyle w:val="s0"/>
          <w:sz w:val="28"/>
          <w:szCs w:val="28"/>
          <w:lang w:val="kk-KZ"/>
        </w:rPr>
        <w:t>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қосылады.</w:t>
      </w:r>
    </w:p>
    <w:p w:rsidR="00035625" w:rsidRPr="005D21C1" w:rsidRDefault="00741276"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2015 жылғы 1 қаңтарға дейін тартылған, </w:t>
      </w:r>
      <w:r w:rsidR="009F05F1" w:rsidRPr="005D21C1">
        <w:rPr>
          <w:rStyle w:val="s0"/>
          <w:color w:val="auto"/>
          <w:sz w:val="28"/>
          <w:szCs w:val="28"/>
          <w:lang w:val="kk-KZ"/>
        </w:rPr>
        <w:t>Қалыптарға</w:t>
      </w:r>
      <w:r w:rsidRPr="005D21C1">
        <w:rPr>
          <w:rStyle w:val="s0"/>
          <w:color w:val="auto"/>
          <w:sz w:val="28"/>
          <w:szCs w:val="28"/>
          <w:lang w:val="kk-KZ"/>
        </w:rPr>
        <w:t xml:space="preserve"> </w:t>
      </w:r>
      <w:hyperlink r:id="rId29" w:history="1">
        <w:r w:rsidRPr="005D21C1">
          <w:rPr>
            <w:rStyle w:val="a3"/>
            <w:rFonts w:ascii="Times New Roman" w:hAnsi="Times New Roman"/>
            <w:color w:val="auto"/>
            <w:sz w:val="28"/>
            <w:szCs w:val="28"/>
            <w:u w:val="none"/>
            <w:lang w:val="kk-KZ"/>
          </w:rPr>
          <w:t>4-қосымшаға</w:t>
        </w:r>
      </w:hyperlink>
      <w:r w:rsidRPr="005D21C1">
        <w:rPr>
          <w:rStyle w:val="s0"/>
          <w:color w:val="auto"/>
          <w:sz w:val="28"/>
          <w:szCs w:val="28"/>
          <w:lang w:val="kk-KZ"/>
        </w:rPr>
        <w:t xml:space="preserve">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rsidR="00035625" w:rsidRPr="005D21C1" w:rsidRDefault="00741276" w:rsidP="0074127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ұлттық валютада</w:t>
      </w:r>
      <w:r w:rsidR="00035625" w:rsidRPr="005D21C1">
        <w:rPr>
          <w:rFonts w:ascii="Times New Roman" w:eastAsia="Times New Roman" w:hAnsi="Times New Roman"/>
          <w:color w:val="000000"/>
          <w:sz w:val="28"/>
          <w:szCs w:val="28"/>
          <w:lang w:val="kk-KZ" w:eastAsia="ru-RU"/>
        </w:rPr>
        <w:t>:</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2015 жылғы 1 қаңтардан бастап - ұлттық валютадағы реттелген борыш сомасының 100 (бір жүз)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2016 жылғы 1 қаңтардан бастап - ұлттық валютадағы реттелген борыш сомасының 100 (бір жүз)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2017 жылғы 1 қаңтардан бастап - ұлттық валютадағы реттелген борыш сомасының 80 (сексен)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2018 жылғы 1 қаңтардан бастап - ұлттық валютадағы реттелген борыш сомасының 50 (елу)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 xml:space="preserve">2019 жылғы 1 қаңтардан бастап - ұлттық валютадағы реттелген борыш сомасының 20 (жиырма) пайызы мөлшерінде </w:t>
      </w:r>
      <w:r w:rsidR="00E72004" w:rsidRPr="005D21C1">
        <w:rPr>
          <w:rStyle w:val="s0"/>
          <w:sz w:val="28"/>
          <w:szCs w:val="28"/>
          <w:lang w:val="kk-KZ"/>
        </w:rPr>
        <w:t>қосылады</w:t>
      </w:r>
      <w:r w:rsidRPr="005D21C1">
        <w:rPr>
          <w:rStyle w:val="s0"/>
          <w:sz w:val="28"/>
          <w:szCs w:val="28"/>
          <w:lang w:val="kk-KZ"/>
        </w:rPr>
        <w:t>;</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 xml:space="preserve">2020 жылғы 1 қаңтардан бастап </w:t>
      </w:r>
      <w:r w:rsidR="00E72004" w:rsidRPr="005D21C1">
        <w:rPr>
          <w:rStyle w:val="s0"/>
          <w:sz w:val="28"/>
          <w:szCs w:val="28"/>
          <w:lang w:val="kk-KZ"/>
        </w:rPr>
        <w:t>ұлттық</w:t>
      </w:r>
      <w:r w:rsidRPr="005D21C1">
        <w:rPr>
          <w:rStyle w:val="s0"/>
          <w:sz w:val="28"/>
          <w:szCs w:val="28"/>
          <w:lang w:val="kk-KZ"/>
        </w:rPr>
        <w:t xml:space="preserve"> валютадағы реттелген борыш сомасы екiншi деңгейдегi капитал есебінен алып тасталады;</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шетел валютасында:</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2015 жылғы 1 қаңтардан бастап - шетел валютасындағы реттелген борыш сомасының 80 (сексен)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2016 жылғы 1 қаңтардан бастап - шетел валютасындағы реттелген борыш сомасының 60 (алпыс)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2017 жылғы 1 қаңтардан бастап - шетел валютасындағы реттелген борыш сомасының 40 (қырық) пайызы мөлшерінде;</w:t>
      </w:r>
    </w:p>
    <w:p w:rsidR="00741276" w:rsidRPr="005D21C1" w:rsidRDefault="00741276" w:rsidP="00741276">
      <w:pPr>
        <w:spacing w:after="0" w:line="240" w:lineRule="auto"/>
        <w:ind w:firstLine="709"/>
        <w:jc w:val="both"/>
        <w:rPr>
          <w:sz w:val="28"/>
          <w:szCs w:val="28"/>
          <w:lang w:val="kk-KZ"/>
        </w:rPr>
      </w:pPr>
      <w:r w:rsidRPr="005D21C1">
        <w:rPr>
          <w:rStyle w:val="s0"/>
          <w:sz w:val="28"/>
          <w:szCs w:val="28"/>
          <w:lang w:val="kk-KZ"/>
        </w:rPr>
        <w:t xml:space="preserve">2018 жылғы 1 қаңтардан бастап - шетел валютасындағы реттелген борыш сомасының 20 (жиырма) пайызы мөлшерінде </w:t>
      </w:r>
      <w:r w:rsidR="00E72004" w:rsidRPr="005D21C1">
        <w:rPr>
          <w:rStyle w:val="s0"/>
          <w:sz w:val="28"/>
          <w:szCs w:val="28"/>
          <w:lang w:val="kk-KZ"/>
        </w:rPr>
        <w:t>қосылады</w:t>
      </w:r>
      <w:r w:rsidRPr="005D21C1">
        <w:rPr>
          <w:rStyle w:val="s0"/>
          <w:sz w:val="28"/>
          <w:szCs w:val="28"/>
          <w:lang w:val="kk-KZ"/>
        </w:rPr>
        <w:t>;</w:t>
      </w:r>
    </w:p>
    <w:p w:rsidR="00741276" w:rsidRPr="005D21C1" w:rsidRDefault="00741276" w:rsidP="00741276">
      <w:pPr>
        <w:autoSpaceDE w:val="0"/>
        <w:autoSpaceDN w:val="0"/>
        <w:spacing w:after="0" w:line="240" w:lineRule="auto"/>
        <w:ind w:firstLine="709"/>
        <w:jc w:val="both"/>
        <w:rPr>
          <w:rStyle w:val="s0"/>
          <w:sz w:val="28"/>
          <w:szCs w:val="28"/>
          <w:lang w:val="kk-KZ"/>
        </w:rPr>
      </w:pPr>
      <w:r w:rsidRPr="005D21C1">
        <w:rPr>
          <w:rStyle w:val="s0"/>
          <w:sz w:val="28"/>
          <w:szCs w:val="28"/>
          <w:lang w:val="kk-KZ"/>
        </w:rPr>
        <w:t>2019 жылғы 1 қаңтардан бастап шетел валютасындағы реттелген борыш сомасы екiншi деңгейдегi капитал есебінен алып тасталады.</w:t>
      </w:r>
    </w:p>
    <w:p w:rsidR="00035625" w:rsidRPr="005D21C1" w:rsidRDefault="00FE5BCD"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2015 жылғы 1 қаңтардағы жағдай бойынша өтеу мерзімі кемінде 5 (бес) жылды құрайтын реттелген борыш мөлшері 2014 жылғы 31 желтоқсандағы жағдай бойынша қосылатын мөлшерде екінші деңгейдегі капитал есебіне қосылуы жалғасады және жыл сайын 1 қаңтардағы жағдай бойынша реттелген борыш сомасының 20 (жиырма) пайызына төмендейді.</w:t>
      </w:r>
    </w:p>
    <w:p w:rsidR="00FE5BCD" w:rsidRPr="005D21C1" w:rsidRDefault="00035625" w:rsidP="00FE5BC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34" w:name="SUB1400"/>
      <w:bookmarkEnd w:id="34"/>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FE5BCD" w:rsidRPr="005D21C1">
        <w:rPr>
          <w:rStyle w:val="s0"/>
          <w:sz w:val="28"/>
          <w:szCs w:val="28"/>
          <w:lang w:val="kk-KZ"/>
        </w:rPr>
        <w:t>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2012 жылғы 31 желтоқсандағы жағдай бойынша көрсетілген мынадай мөлшердегі дебет қалдығы (бұдан әрі – дебет қалдығы) қосылмайды:</w:t>
      </w:r>
    </w:p>
    <w:p w:rsidR="00FE5BCD" w:rsidRPr="005D21C1" w:rsidRDefault="00FE5BCD" w:rsidP="00FE5BCD">
      <w:pPr>
        <w:spacing w:after="0" w:line="240" w:lineRule="auto"/>
        <w:ind w:firstLine="709"/>
        <w:jc w:val="both"/>
        <w:rPr>
          <w:sz w:val="28"/>
          <w:szCs w:val="28"/>
          <w:lang w:val="kk-KZ"/>
        </w:rPr>
      </w:pPr>
      <w:r w:rsidRPr="005D21C1">
        <w:rPr>
          <w:rStyle w:val="s0"/>
          <w:sz w:val="28"/>
          <w:szCs w:val="28"/>
          <w:lang w:val="kk-KZ"/>
        </w:rPr>
        <w:t>2013 жылы - дебет қалдығы сомасының 83,3 (сексен үш бүтін оннан үш) пайызы;</w:t>
      </w:r>
    </w:p>
    <w:p w:rsidR="00FE5BCD" w:rsidRPr="005D21C1" w:rsidRDefault="00FE5BCD" w:rsidP="00FE5BCD">
      <w:pPr>
        <w:spacing w:after="0" w:line="240" w:lineRule="auto"/>
        <w:ind w:firstLine="709"/>
        <w:jc w:val="both"/>
        <w:rPr>
          <w:sz w:val="28"/>
          <w:szCs w:val="28"/>
          <w:lang w:val="kk-KZ"/>
        </w:rPr>
      </w:pPr>
      <w:r w:rsidRPr="005D21C1">
        <w:rPr>
          <w:rStyle w:val="s0"/>
          <w:sz w:val="28"/>
          <w:szCs w:val="28"/>
          <w:lang w:val="kk-KZ"/>
        </w:rPr>
        <w:t>2014 жылы - дебет қалдығы сомасының 66,6 (алпыс алты бүтін оннан алты) пайызы;</w:t>
      </w:r>
    </w:p>
    <w:p w:rsidR="00FE5BCD" w:rsidRPr="005D21C1" w:rsidRDefault="00FE5BCD" w:rsidP="00FE5BCD">
      <w:pPr>
        <w:spacing w:after="0" w:line="240" w:lineRule="auto"/>
        <w:ind w:firstLine="709"/>
        <w:jc w:val="both"/>
        <w:rPr>
          <w:sz w:val="28"/>
          <w:szCs w:val="28"/>
          <w:lang w:val="kk-KZ"/>
        </w:rPr>
      </w:pPr>
      <w:r w:rsidRPr="005D21C1">
        <w:rPr>
          <w:rStyle w:val="s0"/>
          <w:sz w:val="28"/>
          <w:szCs w:val="28"/>
          <w:lang w:val="kk-KZ"/>
        </w:rPr>
        <w:t>2015 жылы - дебет қалдығы сомасының 50 (елу) пайызы;</w:t>
      </w:r>
    </w:p>
    <w:p w:rsidR="00FE5BCD" w:rsidRPr="005D21C1" w:rsidRDefault="00FE5BCD" w:rsidP="00FE5BCD">
      <w:pPr>
        <w:spacing w:after="0" w:line="240" w:lineRule="auto"/>
        <w:ind w:firstLine="709"/>
        <w:jc w:val="both"/>
        <w:rPr>
          <w:sz w:val="28"/>
          <w:szCs w:val="28"/>
          <w:lang w:val="kk-KZ"/>
        </w:rPr>
      </w:pPr>
      <w:r w:rsidRPr="005D21C1">
        <w:rPr>
          <w:rStyle w:val="s0"/>
          <w:sz w:val="28"/>
          <w:szCs w:val="28"/>
          <w:lang w:val="kk-KZ"/>
        </w:rPr>
        <w:t>2016 жылы - дебет қалдығы сомасының 33,3 (отыз үш бүтін оннан үш) пайызы;</w:t>
      </w:r>
    </w:p>
    <w:p w:rsidR="00FE5BCD" w:rsidRPr="005D21C1" w:rsidRDefault="00FE5BCD" w:rsidP="00FE5BC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жылы - дебет қалдығы сомасының 16,6 (он алты бүтін оннан алты</w:t>
      </w:r>
      <w:r w:rsidR="00182443" w:rsidRPr="005D21C1">
        <w:rPr>
          <w:rStyle w:val="s0"/>
          <w:sz w:val="28"/>
          <w:szCs w:val="28"/>
          <w:lang w:val="kk-KZ"/>
        </w:rPr>
        <w:t>)</w:t>
      </w:r>
      <w:r w:rsidRPr="005D21C1">
        <w:rPr>
          <w:rStyle w:val="s0"/>
          <w:sz w:val="28"/>
          <w:szCs w:val="28"/>
          <w:lang w:val="kk-KZ"/>
        </w:rPr>
        <w:t xml:space="preserve"> пайызы.</w:t>
      </w:r>
    </w:p>
    <w:p w:rsidR="00182443" w:rsidRPr="005D21C1" w:rsidRDefault="009F05F1"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Қалыптарды</w:t>
      </w:r>
      <w:r w:rsidR="00182443" w:rsidRPr="005D21C1">
        <w:rPr>
          <w:rStyle w:val="s0"/>
          <w:sz w:val="28"/>
          <w:szCs w:val="28"/>
          <w:lang w:val="kk-KZ"/>
        </w:rPr>
        <w:t>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w:t>
      </w:r>
      <w:r w:rsidR="00590F40" w:rsidRPr="005D21C1">
        <w:rPr>
          <w:rStyle w:val="s0"/>
          <w:sz w:val="28"/>
          <w:szCs w:val="28"/>
          <w:lang w:val="kk-KZ"/>
        </w:rPr>
        <w:br/>
      </w:r>
      <w:r w:rsidR="00182443" w:rsidRPr="005D21C1">
        <w:rPr>
          <w:rStyle w:val="s0"/>
          <w:sz w:val="28"/>
          <w:szCs w:val="28"/>
          <w:lang w:val="kk-KZ"/>
        </w:rPr>
        <w:t>2012 жылғы 31 желтоқсанда қалыптасқан резервтер арасындағы теріс айырманың сомасы түсініледі.</w:t>
      </w:r>
    </w:p>
    <w:p w:rsidR="00182443"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35" w:name="SUB1500"/>
      <w:bookmarkEnd w:id="35"/>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7</w:t>
      </w:r>
      <w:r w:rsidRPr="005D21C1">
        <w:rPr>
          <w:rFonts w:ascii="Times New Roman" w:eastAsia="Times New Roman" w:hAnsi="Times New Roman"/>
          <w:color w:val="000000"/>
          <w:sz w:val="28"/>
          <w:szCs w:val="28"/>
          <w:lang w:val="kk-KZ" w:eastAsia="ru-RU"/>
        </w:rPr>
        <w:t xml:space="preserve">. </w:t>
      </w:r>
      <w:r w:rsidR="00182443" w:rsidRPr="005D21C1">
        <w:rPr>
          <w:rStyle w:val="s0"/>
          <w:sz w:val="28"/>
          <w:szCs w:val="28"/>
          <w:lang w:val="kk-KZ"/>
        </w:rPr>
        <w:t xml:space="preserve">Банктiң реттелген борышы </w:t>
      </w:r>
      <w:r w:rsidR="00114964" w:rsidRPr="005D21C1">
        <w:rPr>
          <w:rStyle w:val="s0"/>
          <w:sz w:val="28"/>
          <w:szCs w:val="28"/>
          <w:lang w:val="kk-KZ"/>
        </w:rPr>
        <w:t>–</w:t>
      </w:r>
      <w:r w:rsidR="00182443" w:rsidRPr="005D21C1">
        <w:rPr>
          <w:rStyle w:val="s0"/>
          <w:sz w:val="28"/>
          <w:szCs w:val="28"/>
          <w:lang w:val="kk-KZ"/>
        </w:rPr>
        <w:t xml:space="preserve"> бұл</w:t>
      </w:r>
      <w:r w:rsidR="00114964" w:rsidRPr="005D21C1">
        <w:rPr>
          <w:rStyle w:val="s0"/>
          <w:sz w:val="28"/>
          <w:szCs w:val="28"/>
          <w:lang w:val="kk-KZ"/>
        </w:rPr>
        <w:t xml:space="preserve"> </w:t>
      </w:r>
      <w:r w:rsidR="009F05F1" w:rsidRPr="005D21C1">
        <w:rPr>
          <w:rStyle w:val="s0"/>
          <w:color w:val="auto"/>
          <w:sz w:val="28"/>
          <w:szCs w:val="28"/>
          <w:lang w:val="kk-KZ"/>
        </w:rPr>
        <w:t>Қалыптарға</w:t>
      </w:r>
      <w:r w:rsidR="00182443" w:rsidRPr="005D21C1">
        <w:rPr>
          <w:rStyle w:val="s0"/>
          <w:color w:val="auto"/>
          <w:sz w:val="28"/>
          <w:szCs w:val="28"/>
          <w:lang w:val="kk-KZ"/>
        </w:rPr>
        <w:t xml:space="preserve"> </w:t>
      </w:r>
      <w:hyperlink r:id="rId30" w:history="1">
        <w:r w:rsidR="00182443" w:rsidRPr="005D21C1">
          <w:rPr>
            <w:rStyle w:val="a3"/>
            <w:rFonts w:ascii="Times New Roman" w:hAnsi="Times New Roman"/>
            <w:color w:val="auto"/>
            <w:sz w:val="28"/>
            <w:szCs w:val="28"/>
            <w:u w:val="none"/>
            <w:lang w:val="kk-KZ"/>
          </w:rPr>
          <w:t>4-қосымшаға</w:t>
        </w:r>
      </w:hyperlink>
      <w:r w:rsidR="00182443" w:rsidRPr="005D21C1">
        <w:rPr>
          <w:rStyle w:val="s0"/>
          <w:color w:val="auto"/>
          <w:sz w:val="28"/>
          <w:szCs w:val="28"/>
          <w:lang w:val="kk-KZ"/>
        </w:rPr>
        <w:t xml:space="preserve"> сәйкес Банк капиталының құрамындағы құралдарды жіктеуге арналған </w:t>
      </w:r>
      <w:r w:rsidR="006A4C30" w:rsidRPr="005D21C1">
        <w:rPr>
          <w:rStyle w:val="s0"/>
          <w:color w:val="auto"/>
          <w:sz w:val="28"/>
          <w:szCs w:val="28"/>
          <w:lang w:val="kk-KZ"/>
        </w:rPr>
        <w:t>өлшемшарттарда</w:t>
      </w:r>
      <w:r w:rsidR="00182443" w:rsidRPr="005D21C1">
        <w:rPr>
          <w:rStyle w:val="s0"/>
          <w:color w:val="auto"/>
          <w:sz w:val="28"/>
          <w:szCs w:val="28"/>
          <w:lang w:val="kk-KZ"/>
        </w:rPr>
        <w:t xml:space="preserve"> бегіленген </w:t>
      </w:r>
      <w:r w:rsidR="006A4C30" w:rsidRPr="005D21C1">
        <w:rPr>
          <w:rStyle w:val="s0"/>
          <w:color w:val="auto"/>
          <w:sz w:val="28"/>
          <w:szCs w:val="28"/>
          <w:lang w:val="kk-KZ"/>
        </w:rPr>
        <w:t>өлшемшарттарға</w:t>
      </w:r>
      <w:r w:rsidR="00182443" w:rsidRPr="005D21C1">
        <w:rPr>
          <w:rStyle w:val="s0"/>
          <w:color w:val="auto"/>
          <w:sz w:val="28"/>
          <w:szCs w:val="28"/>
          <w:lang w:val="kk-KZ"/>
        </w:rPr>
        <w:t xml:space="preserve"> сәйкес келетiн банктің қамтамасыз</w:t>
      </w:r>
      <w:r w:rsidR="00182443" w:rsidRPr="005D21C1">
        <w:rPr>
          <w:rStyle w:val="s0"/>
          <w:sz w:val="28"/>
          <w:szCs w:val="28"/>
          <w:lang w:val="kk-KZ"/>
        </w:rPr>
        <w:t xml:space="preserve"> етіл</w:t>
      </w:r>
      <w:r w:rsidR="006A4C30" w:rsidRPr="005D21C1">
        <w:rPr>
          <w:rStyle w:val="s0"/>
          <w:sz w:val="28"/>
          <w:szCs w:val="28"/>
          <w:lang w:val="kk-KZ"/>
        </w:rPr>
        <w:t>ме</w:t>
      </w:r>
      <w:r w:rsidR="00182443" w:rsidRPr="005D21C1">
        <w:rPr>
          <w:rStyle w:val="s0"/>
          <w:sz w:val="28"/>
          <w:szCs w:val="28"/>
          <w:lang w:val="kk-KZ"/>
        </w:rPr>
        <w:t>ген міндеттемесі.</w:t>
      </w:r>
    </w:p>
    <w:p w:rsidR="006A4C30"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36" w:name="SUB1600"/>
      <w:bookmarkEnd w:id="24"/>
      <w:bookmarkEnd w:id="36"/>
      <w:r w:rsidRPr="005D21C1">
        <w:rPr>
          <w:rFonts w:ascii="Times New Roman" w:eastAsia="Times New Roman" w:hAnsi="Times New Roman"/>
          <w:color w:val="000000"/>
          <w:sz w:val="28"/>
          <w:szCs w:val="28"/>
          <w:lang w:val="kk-KZ" w:eastAsia="ru-RU"/>
        </w:rPr>
        <w:t>1</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6A4C30" w:rsidRPr="005D21C1">
        <w:rPr>
          <w:rStyle w:val="s0"/>
          <w:sz w:val="28"/>
          <w:szCs w:val="28"/>
          <w:lang w:val="kk-KZ"/>
        </w:rPr>
        <w:t>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 сомасын</w:t>
      </w:r>
      <w:r w:rsidR="00E845B5" w:rsidRPr="005D21C1">
        <w:rPr>
          <w:rStyle w:val="s0"/>
          <w:sz w:val="28"/>
          <w:szCs w:val="28"/>
          <w:lang w:val="kk-KZ"/>
        </w:rPr>
        <w:t>ың</w:t>
      </w:r>
      <w:r w:rsidR="006A4C30" w:rsidRPr="005D21C1">
        <w:rPr>
          <w:rStyle w:val="s0"/>
          <w:sz w:val="28"/>
          <w:szCs w:val="28"/>
          <w:lang w:val="kk-KZ"/>
        </w:rPr>
        <w:t xml:space="preserve"> 15 (он бес) пайыз</w:t>
      </w:r>
      <w:r w:rsidR="00E845B5" w:rsidRPr="005D21C1">
        <w:rPr>
          <w:rStyle w:val="s0"/>
          <w:sz w:val="28"/>
          <w:szCs w:val="28"/>
          <w:lang w:val="kk-KZ"/>
        </w:rPr>
        <w:t>ын</w:t>
      </w:r>
      <w:r w:rsidR="006A4C30" w:rsidRPr="005D21C1">
        <w:rPr>
          <w:rStyle w:val="s0"/>
          <w:sz w:val="28"/>
          <w:szCs w:val="28"/>
          <w:lang w:val="kk-KZ"/>
        </w:rPr>
        <w:t>ан аспайтын көлемде</w:t>
      </w:r>
      <w:r w:rsidR="00E845B5" w:rsidRPr="005D21C1">
        <w:rPr>
          <w:rStyle w:val="s0"/>
          <w:sz w:val="28"/>
          <w:szCs w:val="28"/>
          <w:lang w:val="kk-KZ"/>
        </w:rPr>
        <w:t>,</w:t>
      </w:r>
      <w:r w:rsidR="006A4C30" w:rsidRPr="005D21C1">
        <w:rPr>
          <w:rStyle w:val="s0"/>
          <w:sz w:val="28"/>
          <w:szCs w:val="28"/>
          <w:lang w:val="kk-KZ"/>
        </w:rPr>
        <w:t xml:space="preserve">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w:t>
      </w:r>
      <w:r w:rsidR="00E845B5" w:rsidRPr="005D21C1">
        <w:rPr>
          <w:rStyle w:val="s0"/>
          <w:sz w:val="28"/>
          <w:szCs w:val="28"/>
          <w:lang w:val="kk-KZ"/>
        </w:rPr>
        <w:t>өз қалауына қарай қосады</w:t>
      </w:r>
      <w:r w:rsidR="006A4C30" w:rsidRPr="005D21C1">
        <w:rPr>
          <w:rStyle w:val="s0"/>
          <w:sz w:val="28"/>
          <w:szCs w:val="28"/>
          <w:lang w:val="kk-KZ"/>
        </w:rPr>
        <w:t>.</w:t>
      </w:r>
    </w:p>
    <w:p w:rsidR="00E845B5" w:rsidRPr="005D21C1" w:rsidRDefault="00035625" w:rsidP="00B872D7">
      <w:pPr>
        <w:autoSpaceDE w:val="0"/>
        <w:autoSpaceDN w:val="0"/>
        <w:spacing w:after="0" w:line="240" w:lineRule="auto"/>
        <w:ind w:firstLine="709"/>
        <w:jc w:val="both"/>
        <w:rPr>
          <w:rFonts w:ascii="Times New Roman" w:eastAsia="Times New Roman" w:hAnsi="Times New Roman"/>
          <w:sz w:val="28"/>
          <w:szCs w:val="28"/>
          <w:lang w:val="kk-KZ" w:eastAsia="ru-RU"/>
        </w:rPr>
      </w:pPr>
      <w:bookmarkStart w:id="37" w:name="SUB1700"/>
      <w:bookmarkEnd w:id="37"/>
      <w:r w:rsidRPr="005D21C1">
        <w:rPr>
          <w:rFonts w:ascii="Times New Roman" w:eastAsia="Times New Roman" w:hAnsi="Times New Roman"/>
          <w:sz w:val="28"/>
          <w:szCs w:val="28"/>
          <w:lang w:val="kk-KZ" w:eastAsia="ru-RU"/>
        </w:rPr>
        <w:t>1</w:t>
      </w:r>
      <w:r w:rsidR="00E50826" w:rsidRPr="005D21C1">
        <w:rPr>
          <w:rFonts w:ascii="Times New Roman" w:eastAsia="Times New Roman" w:hAnsi="Times New Roman"/>
          <w:sz w:val="28"/>
          <w:szCs w:val="28"/>
          <w:lang w:val="kk-KZ" w:eastAsia="ru-RU"/>
        </w:rPr>
        <w:t>9</w:t>
      </w:r>
      <w:r w:rsidRPr="005D21C1">
        <w:rPr>
          <w:rFonts w:ascii="Times New Roman" w:eastAsia="Times New Roman" w:hAnsi="Times New Roman"/>
          <w:sz w:val="28"/>
          <w:szCs w:val="28"/>
          <w:lang w:val="kk-KZ" w:eastAsia="ru-RU"/>
        </w:rPr>
        <w:t xml:space="preserve">. </w:t>
      </w:r>
      <w:r w:rsidR="00E845B5" w:rsidRPr="005D21C1">
        <w:rPr>
          <w:rStyle w:val="s0"/>
          <w:color w:val="auto"/>
          <w:sz w:val="28"/>
          <w:szCs w:val="28"/>
          <w:lang w:val="kk-KZ"/>
        </w:rPr>
        <w:t xml:space="preserve">Кредиттік тәуекел дәрежесі бойынша мөлшерленетін активтерді, шартты және ықтимал міндеттемелерді есептеу </w:t>
      </w:r>
      <w:r w:rsidR="009F05F1" w:rsidRPr="005D21C1">
        <w:rPr>
          <w:rStyle w:val="s0"/>
          <w:color w:val="auto"/>
          <w:sz w:val="28"/>
          <w:szCs w:val="28"/>
          <w:lang w:val="kk-KZ"/>
        </w:rPr>
        <w:t>Қалыптарға</w:t>
      </w:r>
      <w:r w:rsidR="00E845B5" w:rsidRPr="005D21C1">
        <w:rPr>
          <w:rStyle w:val="s0"/>
          <w:color w:val="auto"/>
          <w:sz w:val="28"/>
          <w:szCs w:val="28"/>
          <w:lang w:val="kk-KZ"/>
        </w:rPr>
        <w:t xml:space="preserve"> </w:t>
      </w:r>
      <w:hyperlink r:id="rId31" w:history="1">
        <w:r w:rsidR="00CB51F6" w:rsidRPr="005D21C1">
          <w:rPr>
            <w:rStyle w:val="a3"/>
            <w:rFonts w:ascii="Times New Roman" w:hAnsi="Times New Roman"/>
            <w:color w:val="auto"/>
            <w:sz w:val="28"/>
            <w:szCs w:val="28"/>
            <w:u w:val="none"/>
            <w:lang w:val="kk-KZ"/>
          </w:rPr>
          <w:t>5</w:t>
        </w:r>
        <w:r w:rsidR="00E845B5" w:rsidRPr="005D21C1">
          <w:rPr>
            <w:rStyle w:val="a3"/>
            <w:rFonts w:ascii="Times New Roman" w:hAnsi="Times New Roman"/>
            <w:color w:val="auto"/>
            <w:sz w:val="28"/>
            <w:szCs w:val="28"/>
            <w:u w:val="none"/>
            <w:lang w:val="kk-KZ"/>
          </w:rPr>
          <w:t>-қосымшаға</w:t>
        </w:r>
      </w:hyperlink>
      <w:r w:rsidR="00E845B5"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және </w:t>
      </w:r>
      <w:r w:rsidR="009F05F1" w:rsidRPr="005D21C1">
        <w:rPr>
          <w:rStyle w:val="s0"/>
          <w:color w:val="auto"/>
          <w:sz w:val="28"/>
          <w:szCs w:val="28"/>
          <w:lang w:val="kk-KZ"/>
        </w:rPr>
        <w:t>Қалыптарға</w:t>
      </w:r>
      <w:r w:rsidR="00E845B5" w:rsidRPr="005D21C1">
        <w:rPr>
          <w:rStyle w:val="s0"/>
          <w:color w:val="auto"/>
          <w:sz w:val="28"/>
          <w:szCs w:val="28"/>
          <w:lang w:val="kk-KZ"/>
        </w:rPr>
        <w:t xml:space="preserve"> </w:t>
      </w:r>
      <w:hyperlink r:id="rId32" w:history="1">
        <w:r w:rsidR="00CB51F6" w:rsidRPr="005D21C1">
          <w:rPr>
            <w:rStyle w:val="a3"/>
            <w:rFonts w:ascii="Times New Roman" w:hAnsi="Times New Roman"/>
            <w:color w:val="auto"/>
            <w:sz w:val="28"/>
            <w:szCs w:val="28"/>
            <w:u w:val="none"/>
            <w:lang w:val="kk-KZ"/>
          </w:rPr>
          <w:t>6</w:t>
        </w:r>
        <w:r w:rsidR="00E845B5" w:rsidRPr="005D21C1">
          <w:rPr>
            <w:rStyle w:val="a3"/>
            <w:rFonts w:ascii="Times New Roman" w:hAnsi="Times New Roman"/>
            <w:color w:val="auto"/>
            <w:sz w:val="28"/>
            <w:szCs w:val="28"/>
            <w:u w:val="none"/>
            <w:lang w:val="kk-KZ"/>
          </w:rPr>
          <w:t>-қосымшаға</w:t>
        </w:r>
      </w:hyperlink>
      <w:r w:rsidR="00E845B5" w:rsidRPr="005D21C1">
        <w:rPr>
          <w:rStyle w:val="s0"/>
          <w:color w:val="auto"/>
          <w:sz w:val="28"/>
          <w:szCs w:val="28"/>
          <w:lang w:val="kk-KZ"/>
        </w:rPr>
        <w:t xml:space="preserve"> сәйкес Банктің кредиттік тәуекел дәрежесі бойынша мөлшерленген шартты және ықтимал міндеттемелерінің кестесіне сәйкес жүргізіледі.</w:t>
      </w:r>
    </w:p>
    <w:p w:rsidR="00CB51F6" w:rsidRPr="005D21C1" w:rsidRDefault="00CB51F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38" w:name="sub1005274707"/>
      <w:r w:rsidRPr="005D21C1">
        <w:rPr>
          <w:rStyle w:val="s0"/>
          <w:sz w:val="28"/>
          <w:szCs w:val="28"/>
          <w:lang w:val="kk-KZ"/>
        </w:rPr>
        <w:t>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rsidR="00CB51F6" w:rsidRPr="005D21C1" w:rsidRDefault="00CB51F6"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Кредиттік тәуекел дәрежесі бойынша мөлшерленетін шартты және ықтимал міндеттемелер </w:t>
      </w:r>
      <w:r w:rsidR="009F05F1" w:rsidRPr="005D21C1">
        <w:rPr>
          <w:rFonts w:ascii="Times New Roman" w:eastAsia="Times New Roman" w:hAnsi="Times New Roman"/>
          <w:sz w:val="28"/>
          <w:szCs w:val="28"/>
          <w:lang w:val="kk-KZ" w:eastAsia="ru-RU"/>
        </w:rPr>
        <w:t>Қалыптарға</w:t>
      </w:r>
      <w:r w:rsidRPr="005D21C1">
        <w:rPr>
          <w:rFonts w:ascii="Times New Roman" w:eastAsia="Times New Roman" w:hAnsi="Times New Roman"/>
          <w:sz w:val="28"/>
          <w:szCs w:val="28"/>
          <w:lang w:val="kk-KZ" w:eastAsia="ru-RU"/>
        </w:rPr>
        <w:t xml:space="preserve"> </w:t>
      </w:r>
      <w:hyperlink r:id="rId33" w:history="1">
        <w:r w:rsidR="00EC10C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-қосымшаға</w:t>
        </w:r>
      </w:hyperlink>
      <w:r w:rsidRPr="005D21C1">
        <w:rPr>
          <w:rFonts w:ascii="Times New Roman" w:eastAsia="Times New Roman" w:hAnsi="Times New Roman"/>
          <w:sz w:val="28"/>
          <w:szCs w:val="28"/>
          <w:lang w:val="kk-KZ" w:eastAsia="ru-RU"/>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w:t>
      </w:r>
      <w:r w:rsidR="009F05F1" w:rsidRPr="005D21C1">
        <w:rPr>
          <w:rFonts w:ascii="Times New Roman" w:eastAsia="Times New Roman" w:hAnsi="Times New Roman"/>
          <w:sz w:val="28"/>
          <w:szCs w:val="28"/>
          <w:lang w:val="kk-KZ" w:eastAsia="ru-RU"/>
        </w:rPr>
        <w:t>Қалыптарға</w:t>
      </w:r>
      <w:r w:rsidRPr="005D21C1">
        <w:rPr>
          <w:rFonts w:ascii="Times New Roman" w:eastAsia="Times New Roman" w:hAnsi="Times New Roman"/>
          <w:sz w:val="28"/>
          <w:szCs w:val="28"/>
          <w:lang w:val="kk-KZ" w:eastAsia="ru-RU"/>
        </w:rPr>
        <w:t xml:space="preserve"> </w:t>
      </w:r>
      <w:hyperlink r:id="rId34" w:history="1">
        <w:r w:rsidR="00F5589E"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-қосымшаға</w:t>
        </w:r>
      </w:hyperlink>
      <w:r w:rsidRPr="005D21C1">
        <w:rPr>
          <w:rFonts w:ascii="Times New Roman" w:eastAsia="Times New Roman" w:hAnsi="Times New Roman"/>
          <w:sz w:val="28"/>
          <w:szCs w:val="28"/>
          <w:lang w:val="kk-KZ" w:eastAsia="ru-RU"/>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rsidR="00F5589E" w:rsidRPr="005D21C1" w:rsidRDefault="00F5589E"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Своптар, фьючерстер, опциондар, форвардтар көрсетілген қаржы құралдарының нарықтық құнының және олар бойынша кредиттік тәуекел сомасын </w:t>
      </w:r>
      <w:r w:rsidR="009F05F1" w:rsidRPr="005D21C1">
        <w:rPr>
          <w:rStyle w:val="s0"/>
          <w:color w:val="auto"/>
          <w:sz w:val="28"/>
          <w:szCs w:val="28"/>
          <w:lang w:val="kk-KZ"/>
        </w:rPr>
        <w:t>Қалыптарға</w:t>
      </w:r>
      <w:r w:rsidRPr="005D21C1">
        <w:rPr>
          <w:rStyle w:val="s0"/>
          <w:color w:val="auto"/>
          <w:sz w:val="28"/>
          <w:szCs w:val="28"/>
          <w:lang w:val="kk-KZ"/>
        </w:rPr>
        <w:t xml:space="preserve"> </w:t>
      </w:r>
      <w:hyperlink r:id="rId35" w:history="1">
        <w:r w:rsidRPr="005D21C1">
          <w:rPr>
            <w:rStyle w:val="a3"/>
            <w:rFonts w:ascii="Times New Roman" w:hAnsi="Times New Roman"/>
            <w:color w:val="auto"/>
            <w:sz w:val="28"/>
            <w:szCs w:val="28"/>
            <w:u w:val="none"/>
            <w:lang w:val="kk-KZ"/>
          </w:rPr>
          <w:t>5-қосымшаға</w:t>
        </w:r>
      </w:hyperlink>
      <w:r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rsidR="00035625" w:rsidRPr="005D21C1" w:rsidRDefault="00F5589E"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Своп, фьючерс, опцион және форвард операциялары бойынша кредиттік тәуекел </w:t>
      </w:r>
      <w:r w:rsidR="00BA0161" w:rsidRPr="005D21C1">
        <w:rPr>
          <w:rStyle w:val="s0"/>
          <w:color w:val="auto"/>
          <w:sz w:val="28"/>
          <w:szCs w:val="28"/>
          <w:lang w:val="kk-KZ"/>
        </w:rPr>
        <w:t xml:space="preserve">көрсетілген қаржы құралдарының номиналдық құнының </w:t>
      </w:r>
      <w:r w:rsidR="009F05F1" w:rsidRPr="005D21C1">
        <w:rPr>
          <w:rStyle w:val="s0"/>
          <w:color w:val="auto"/>
          <w:sz w:val="28"/>
          <w:szCs w:val="28"/>
          <w:lang w:val="kk-KZ"/>
        </w:rPr>
        <w:t>Қалыптарды</w:t>
      </w:r>
      <w:r w:rsidRPr="005D21C1">
        <w:rPr>
          <w:rStyle w:val="s0"/>
          <w:color w:val="auto"/>
          <w:sz w:val="28"/>
          <w:szCs w:val="28"/>
          <w:lang w:val="kk-KZ"/>
        </w:rPr>
        <w:t xml:space="preserve">ң </w:t>
      </w:r>
      <w:hyperlink r:id="rId36" w:history="1">
        <w:r w:rsidR="00FD2C69" w:rsidRPr="005D21C1">
          <w:rPr>
            <w:rStyle w:val="a3"/>
            <w:rFonts w:ascii="Times New Roman" w:hAnsi="Times New Roman"/>
            <w:color w:val="auto"/>
            <w:sz w:val="28"/>
            <w:szCs w:val="28"/>
            <w:u w:val="none"/>
            <w:lang w:val="kk-KZ"/>
          </w:rPr>
          <w:t>7</w:t>
        </w:r>
        <w:r w:rsidRPr="005D21C1">
          <w:rPr>
            <w:rStyle w:val="a3"/>
            <w:rFonts w:ascii="Times New Roman" w:hAnsi="Times New Roman"/>
            <w:color w:val="auto"/>
            <w:sz w:val="28"/>
            <w:szCs w:val="28"/>
            <w:u w:val="none"/>
            <w:lang w:val="kk-KZ"/>
          </w:rPr>
          <w:t>-қосымшасына</w:t>
        </w:r>
      </w:hyperlink>
      <w:r w:rsidRPr="005D21C1">
        <w:rPr>
          <w:rStyle w:val="s0"/>
          <w:color w:val="auto"/>
          <w:sz w:val="28"/>
          <w:szCs w:val="28"/>
          <w:lang w:val="kk-KZ"/>
        </w:rPr>
        <w:t xml:space="preserve"> сәйкес Туынды қаржы құралдарына арналған кредит</w:t>
      </w:r>
      <w:r w:rsidR="00FD2C69" w:rsidRPr="005D21C1">
        <w:rPr>
          <w:rStyle w:val="s0"/>
          <w:color w:val="auto"/>
          <w:sz w:val="28"/>
          <w:szCs w:val="28"/>
          <w:lang w:val="kk-KZ"/>
        </w:rPr>
        <w:t>тік</w:t>
      </w:r>
      <w:r w:rsidRPr="005D21C1">
        <w:rPr>
          <w:rStyle w:val="s0"/>
          <w:color w:val="auto"/>
          <w:sz w:val="28"/>
          <w:szCs w:val="28"/>
          <w:lang w:val="kk-KZ"/>
        </w:rPr>
        <w:t xml:space="preserve"> тәуекел коэффициенттерiнiң кестесiнде көрсетілген және </w:t>
      </w:r>
      <w:r w:rsidR="00FD2C69" w:rsidRPr="005D21C1">
        <w:rPr>
          <w:rStyle w:val="s0"/>
          <w:color w:val="auto"/>
          <w:sz w:val="28"/>
          <w:szCs w:val="28"/>
          <w:lang w:val="kk-KZ"/>
        </w:rPr>
        <w:t>көрсетілге</w:t>
      </w:r>
      <w:r w:rsidRPr="005D21C1">
        <w:rPr>
          <w:rStyle w:val="s0"/>
          <w:color w:val="auto"/>
          <w:sz w:val="28"/>
          <w:szCs w:val="28"/>
          <w:lang w:val="kk-KZ"/>
        </w:rPr>
        <w:t>н қаржы құралдарын өтеу мерзімімен а</w:t>
      </w:r>
      <w:r w:rsidR="00FD2C69" w:rsidRPr="005D21C1">
        <w:rPr>
          <w:rStyle w:val="s0"/>
          <w:color w:val="auto"/>
          <w:sz w:val="28"/>
          <w:szCs w:val="28"/>
          <w:lang w:val="kk-KZ"/>
        </w:rPr>
        <w:t xml:space="preserve">йқындалатын </w:t>
      </w:r>
      <w:r w:rsidRPr="005D21C1">
        <w:rPr>
          <w:rStyle w:val="s0"/>
          <w:color w:val="auto"/>
          <w:sz w:val="28"/>
          <w:szCs w:val="28"/>
          <w:lang w:val="kk-KZ"/>
        </w:rPr>
        <w:t>кредиттік тәуекел коэффициенті</w:t>
      </w:r>
      <w:r w:rsidR="00BA0161" w:rsidRPr="005D21C1">
        <w:rPr>
          <w:rStyle w:val="s0"/>
          <w:color w:val="auto"/>
          <w:sz w:val="28"/>
          <w:szCs w:val="28"/>
          <w:lang w:val="kk-KZ"/>
        </w:rPr>
        <w:t xml:space="preserve">не көбейтіндісі </w:t>
      </w:r>
      <w:r w:rsidRPr="005D21C1">
        <w:rPr>
          <w:rStyle w:val="s0"/>
          <w:color w:val="auto"/>
          <w:sz w:val="28"/>
          <w:szCs w:val="28"/>
          <w:lang w:val="kk-KZ"/>
        </w:rPr>
        <w:t>ретінде есептеледі.</w:t>
      </w:r>
    </w:p>
    <w:p w:rsidR="00BA0161" w:rsidRPr="005D21C1" w:rsidRDefault="00BA0161" w:rsidP="00BA0161">
      <w:pPr>
        <w:autoSpaceDE w:val="0"/>
        <w:autoSpaceDN w:val="0"/>
        <w:spacing w:after="0" w:line="240" w:lineRule="auto"/>
        <w:ind w:firstLine="709"/>
        <w:jc w:val="both"/>
        <w:rPr>
          <w:rStyle w:val="s0"/>
          <w:sz w:val="28"/>
          <w:szCs w:val="28"/>
          <w:lang w:val="kk-KZ"/>
        </w:rPr>
      </w:pPr>
      <w:bookmarkStart w:id="39" w:name="sub1005274708"/>
      <w:r w:rsidRPr="005D21C1">
        <w:rPr>
          <w:rStyle w:val="s0"/>
          <w:sz w:val="28"/>
          <w:szCs w:val="28"/>
          <w:lang w:val="kk-KZ"/>
        </w:rPr>
        <w:t>Осы тармақта көрсетілген қаржы құралдарының нарықтық құны (ауыстыру құны):</w:t>
      </w:r>
    </w:p>
    <w:p w:rsidR="00BA0161" w:rsidRPr="005D21C1" w:rsidRDefault="00BA0161" w:rsidP="00BA0161">
      <w:pPr>
        <w:spacing w:after="0" w:line="240" w:lineRule="auto"/>
        <w:ind w:firstLine="709"/>
        <w:jc w:val="both"/>
        <w:rPr>
          <w:sz w:val="28"/>
          <w:szCs w:val="28"/>
          <w:lang w:val="kk-KZ"/>
        </w:rPr>
      </w:pPr>
      <w:r w:rsidRPr="005D21C1">
        <w:rPr>
          <w:rStyle w:val="s0"/>
          <w:sz w:val="28"/>
          <w:szCs w:val="28"/>
          <w:lang w:val="kk-KZ"/>
        </w:rPr>
        <w:t xml:space="preserve">сатып алуға арналған мәмілелер бойынша - қаржы құралының номиналды </w:t>
      </w:r>
      <w:r w:rsidR="00333B35" w:rsidRPr="005D21C1">
        <w:rPr>
          <w:rStyle w:val="s0"/>
          <w:sz w:val="28"/>
          <w:szCs w:val="28"/>
          <w:lang w:val="kk-KZ"/>
        </w:rPr>
        <w:t>келісім</w:t>
      </w:r>
      <w:r w:rsidRPr="005D21C1">
        <w:rPr>
          <w:rStyle w:val="s0"/>
          <w:sz w:val="28"/>
          <w:szCs w:val="28"/>
          <w:lang w:val="kk-KZ"/>
        </w:rPr>
        <w:t>шартты</w:t>
      </w:r>
      <w:r w:rsidR="00333B35" w:rsidRPr="005D21C1">
        <w:rPr>
          <w:rStyle w:val="s0"/>
          <w:sz w:val="28"/>
          <w:szCs w:val="28"/>
          <w:lang w:val="kk-KZ"/>
        </w:rPr>
        <w:t>қ</w:t>
      </w:r>
      <w:r w:rsidRPr="005D21C1">
        <w:rPr>
          <w:rStyle w:val="s0"/>
          <w:sz w:val="28"/>
          <w:szCs w:val="28"/>
          <w:lang w:val="kk-KZ"/>
        </w:rPr>
        <w:t xml:space="preserve"> құнынан </w:t>
      </w:r>
      <w:r w:rsidR="00333B35" w:rsidRPr="005D21C1">
        <w:rPr>
          <w:rStyle w:val="s0"/>
          <w:sz w:val="28"/>
          <w:szCs w:val="28"/>
          <w:lang w:val="kk-KZ"/>
        </w:rPr>
        <w:t xml:space="preserve">осы </w:t>
      </w:r>
      <w:r w:rsidRPr="005D21C1">
        <w:rPr>
          <w:rStyle w:val="s0"/>
          <w:sz w:val="28"/>
          <w:szCs w:val="28"/>
          <w:lang w:val="kk-KZ"/>
        </w:rPr>
        <w:t xml:space="preserve">қаржы құралының ағымдағы нарықтық құнының асу </w:t>
      </w:r>
      <w:r w:rsidR="00333B35" w:rsidRPr="005D21C1">
        <w:rPr>
          <w:rStyle w:val="s0"/>
          <w:sz w:val="28"/>
          <w:szCs w:val="28"/>
          <w:lang w:val="kk-KZ"/>
        </w:rPr>
        <w:t xml:space="preserve">шамасын </w:t>
      </w:r>
      <w:r w:rsidRPr="005D21C1">
        <w:rPr>
          <w:rStyle w:val="s0"/>
          <w:sz w:val="28"/>
          <w:szCs w:val="28"/>
          <w:lang w:val="kk-KZ"/>
        </w:rPr>
        <w:t xml:space="preserve">білдіреді. Егер қаржы құралының ағымдағы нарықтық құны оның номиналды </w:t>
      </w:r>
      <w:r w:rsidR="00333B35" w:rsidRPr="005D21C1">
        <w:rPr>
          <w:rStyle w:val="s0"/>
          <w:sz w:val="28"/>
          <w:szCs w:val="28"/>
          <w:lang w:val="kk-KZ"/>
        </w:rPr>
        <w:t>келісім</w:t>
      </w:r>
      <w:r w:rsidRPr="005D21C1">
        <w:rPr>
          <w:rStyle w:val="s0"/>
          <w:sz w:val="28"/>
          <w:szCs w:val="28"/>
          <w:lang w:val="kk-KZ"/>
        </w:rPr>
        <w:t>шартты</w:t>
      </w:r>
      <w:r w:rsidR="00333B35" w:rsidRPr="005D21C1">
        <w:rPr>
          <w:rStyle w:val="s0"/>
          <w:sz w:val="28"/>
          <w:szCs w:val="28"/>
          <w:lang w:val="kk-KZ"/>
        </w:rPr>
        <w:t>қ</w:t>
      </w:r>
      <w:r w:rsidRPr="005D21C1">
        <w:rPr>
          <w:rStyle w:val="s0"/>
          <w:sz w:val="28"/>
          <w:szCs w:val="28"/>
          <w:lang w:val="kk-KZ"/>
        </w:rPr>
        <w:t xml:space="preserve"> құнынан аз немесе оған тең бол</w:t>
      </w:r>
      <w:r w:rsidR="00333B35" w:rsidRPr="005D21C1">
        <w:rPr>
          <w:rStyle w:val="s0"/>
          <w:sz w:val="28"/>
          <w:szCs w:val="28"/>
          <w:lang w:val="kk-KZ"/>
        </w:rPr>
        <w:t>с</w:t>
      </w:r>
      <w:r w:rsidRPr="005D21C1">
        <w:rPr>
          <w:rStyle w:val="s0"/>
          <w:sz w:val="28"/>
          <w:szCs w:val="28"/>
          <w:lang w:val="kk-KZ"/>
        </w:rPr>
        <w:t>а, ауыстыру құны 0 (нөлге) тең болады;</w:t>
      </w:r>
    </w:p>
    <w:p w:rsidR="00BA0161" w:rsidRPr="005D21C1" w:rsidRDefault="00BA0161" w:rsidP="00BA0161">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сатуға арналған мәмілелер бойынша - қаржы құралының ағымдағы нарықтық құнынан </w:t>
      </w:r>
      <w:r w:rsidR="00333B35" w:rsidRPr="005D21C1">
        <w:rPr>
          <w:rStyle w:val="s0"/>
          <w:sz w:val="28"/>
          <w:szCs w:val="28"/>
          <w:lang w:val="kk-KZ"/>
        </w:rPr>
        <w:t xml:space="preserve">осы </w:t>
      </w:r>
      <w:r w:rsidRPr="005D21C1">
        <w:rPr>
          <w:rStyle w:val="s0"/>
          <w:sz w:val="28"/>
          <w:szCs w:val="28"/>
          <w:lang w:val="kk-KZ"/>
        </w:rPr>
        <w:t xml:space="preserve">қаржы құралының номиналды </w:t>
      </w:r>
      <w:r w:rsidR="00333B35" w:rsidRPr="005D21C1">
        <w:rPr>
          <w:rStyle w:val="s0"/>
          <w:sz w:val="28"/>
          <w:szCs w:val="28"/>
          <w:lang w:val="kk-KZ"/>
        </w:rPr>
        <w:t>келісім</w:t>
      </w:r>
      <w:r w:rsidRPr="005D21C1">
        <w:rPr>
          <w:rStyle w:val="s0"/>
          <w:sz w:val="28"/>
          <w:szCs w:val="28"/>
          <w:lang w:val="kk-KZ"/>
        </w:rPr>
        <w:t>шартты</w:t>
      </w:r>
      <w:r w:rsidR="00333B35" w:rsidRPr="005D21C1">
        <w:rPr>
          <w:rStyle w:val="s0"/>
          <w:sz w:val="28"/>
          <w:szCs w:val="28"/>
          <w:lang w:val="kk-KZ"/>
        </w:rPr>
        <w:t>қ</w:t>
      </w:r>
      <w:r w:rsidRPr="005D21C1">
        <w:rPr>
          <w:rStyle w:val="s0"/>
          <w:sz w:val="28"/>
          <w:szCs w:val="28"/>
          <w:lang w:val="kk-KZ"/>
        </w:rPr>
        <w:t xml:space="preserve"> құнының асу </w:t>
      </w:r>
      <w:r w:rsidR="00333B35" w:rsidRPr="005D21C1">
        <w:rPr>
          <w:rStyle w:val="s0"/>
          <w:sz w:val="28"/>
          <w:szCs w:val="28"/>
          <w:lang w:val="kk-KZ"/>
        </w:rPr>
        <w:t xml:space="preserve">шамасын </w:t>
      </w:r>
      <w:r w:rsidRPr="005D21C1">
        <w:rPr>
          <w:rStyle w:val="s0"/>
          <w:sz w:val="28"/>
          <w:szCs w:val="28"/>
          <w:lang w:val="kk-KZ"/>
        </w:rPr>
        <w:t xml:space="preserve">білдіреді. Егер қаржы құралының номиналды </w:t>
      </w:r>
      <w:r w:rsidR="00333B35" w:rsidRPr="005D21C1">
        <w:rPr>
          <w:rStyle w:val="s0"/>
          <w:sz w:val="28"/>
          <w:szCs w:val="28"/>
          <w:lang w:val="kk-KZ"/>
        </w:rPr>
        <w:t>келісім</w:t>
      </w:r>
      <w:r w:rsidRPr="005D21C1">
        <w:rPr>
          <w:rStyle w:val="s0"/>
          <w:sz w:val="28"/>
          <w:szCs w:val="28"/>
          <w:lang w:val="kk-KZ"/>
        </w:rPr>
        <w:t>шартты</w:t>
      </w:r>
      <w:r w:rsidR="00333B35" w:rsidRPr="005D21C1">
        <w:rPr>
          <w:rStyle w:val="s0"/>
          <w:sz w:val="28"/>
          <w:szCs w:val="28"/>
          <w:lang w:val="kk-KZ"/>
        </w:rPr>
        <w:t>қ</w:t>
      </w:r>
      <w:r w:rsidRPr="005D21C1">
        <w:rPr>
          <w:rStyle w:val="s0"/>
          <w:sz w:val="28"/>
          <w:szCs w:val="28"/>
          <w:lang w:val="kk-KZ"/>
        </w:rPr>
        <w:t xml:space="preserve"> құны оның ағымдағы нарықтық құнынан аз немесе оған тең бол</w:t>
      </w:r>
      <w:r w:rsidR="00333B35" w:rsidRPr="005D21C1">
        <w:rPr>
          <w:rStyle w:val="s0"/>
          <w:sz w:val="28"/>
          <w:szCs w:val="28"/>
          <w:lang w:val="kk-KZ"/>
        </w:rPr>
        <w:t>с</w:t>
      </w:r>
      <w:r w:rsidRPr="005D21C1">
        <w:rPr>
          <w:rStyle w:val="s0"/>
          <w:sz w:val="28"/>
          <w:szCs w:val="28"/>
          <w:lang w:val="kk-KZ"/>
        </w:rPr>
        <w:t>а, ауыстыру құны 0 (нөлге) тең болады.</w:t>
      </w:r>
    </w:p>
    <w:p w:rsidR="00035625" w:rsidRPr="005D21C1" w:rsidRDefault="00333B35"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w:t>
      </w:r>
      <w:r w:rsidR="00273F77" w:rsidRPr="005D21C1">
        <w:rPr>
          <w:rStyle w:val="s0"/>
          <w:sz w:val="28"/>
          <w:szCs w:val="28"/>
          <w:lang w:val="kk-KZ"/>
        </w:rPr>
        <w:t xml:space="preserve">шамасы </w:t>
      </w:r>
      <w:r w:rsidRPr="005D21C1">
        <w:rPr>
          <w:rStyle w:val="s0"/>
          <w:sz w:val="28"/>
          <w:szCs w:val="28"/>
          <w:lang w:val="kk-KZ"/>
        </w:rPr>
        <w:t>ретінде а</w:t>
      </w:r>
      <w:r w:rsidR="00273F77" w:rsidRPr="005D21C1">
        <w:rPr>
          <w:rStyle w:val="s0"/>
          <w:sz w:val="28"/>
          <w:szCs w:val="28"/>
          <w:lang w:val="kk-KZ"/>
        </w:rPr>
        <w:t>йқындалады</w:t>
      </w:r>
      <w:r w:rsidRPr="005D21C1">
        <w:rPr>
          <w:rStyle w:val="s0"/>
          <w:sz w:val="28"/>
          <w:szCs w:val="28"/>
          <w:lang w:val="kk-KZ"/>
        </w:rPr>
        <w:t>. Егер талаптардың теңге</w:t>
      </w:r>
      <w:r w:rsidR="00273F77" w:rsidRPr="005D21C1">
        <w:rPr>
          <w:rStyle w:val="s0"/>
          <w:sz w:val="28"/>
          <w:szCs w:val="28"/>
          <w:lang w:val="kk-KZ"/>
        </w:rPr>
        <w:t xml:space="preserve">мен </w:t>
      </w:r>
      <w:r w:rsidRPr="005D21C1">
        <w:rPr>
          <w:rStyle w:val="s0"/>
          <w:sz w:val="28"/>
          <w:szCs w:val="28"/>
          <w:lang w:val="kk-KZ"/>
        </w:rPr>
        <w:t>балама</w:t>
      </w:r>
      <w:r w:rsidR="00273F77" w:rsidRPr="005D21C1">
        <w:rPr>
          <w:rStyle w:val="s0"/>
          <w:sz w:val="28"/>
          <w:szCs w:val="28"/>
          <w:lang w:val="kk-KZ"/>
        </w:rPr>
        <w:t>сының</w:t>
      </w:r>
      <w:r w:rsidRPr="005D21C1">
        <w:rPr>
          <w:rStyle w:val="s0"/>
          <w:sz w:val="28"/>
          <w:szCs w:val="28"/>
          <w:lang w:val="kk-KZ"/>
        </w:rPr>
        <w:t xml:space="preserve"> </w:t>
      </w:r>
      <w:r w:rsidR="00273F77" w:rsidRPr="005D21C1">
        <w:rPr>
          <w:rStyle w:val="s0"/>
          <w:sz w:val="28"/>
          <w:szCs w:val="28"/>
          <w:lang w:val="kk-KZ"/>
        </w:rPr>
        <w:t xml:space="preserve">шамасы </w:t>
      </w:r>
      <w:r w:rsidRPr="005D21C1">
        <w:rPr>
          <w:rStyle w:val="s0"/>
          <w:sz w:val="28"/>
          <w:szCs w:val="28"/>
          <w:lang w:val="kk-KZ"/>
        </w:rPr>
        <w:t>міндеттемелердің теңге</w:t>
      </w:r>
      <w:r w:rsidR="00273F77" w:rsidRPr="005D21C1">
        <w:rPr>
          <w:rStyle w:val="s0"/>
          <w:sz w:val="28"/>
          <w:szCs w:val="28"/>
          <w:lang w:val="kk-KZ"/>
        </w:rPr>
        <w:t xml:space="preserve">мен </w:t>
      </w:r>
      <w:r w:rsidRPr="005D21C1">
        <w:rPr>
          <w:rStyle w:val="s0"/>
          <w:sz w:val="28"/>
          <w:szCs w:val="28"/>
          <w:lang w:val="kk-KZ"/>
        </w:rPr>
        <w:t>баламасынан аз немесе оған тең бол</w:t>
      </w:r>
      <w:r w:rsidR="00273F77" w:rsidRPr="005D21C1">
        <w:rPr>
          <w:rStyle w:val="s0"/>
          <w:sz w:val="28"/>
          <w:szCs w:val="28"/>
          <w:lang w:val="kk-KZ"/>
        </w:rPr>
        <w:t>с</w:t>
      </w:r>
      <w:r w:rsidRPr="005D21C1">
        <w:rPr>
          <w:rStyle w:val="s0"/>
          <w:sz w:val="28"/>
          <w:szCs w:val="28"/>
          <w:lang w:val="kk-KZ"/>
        </w:rPr>
        <w:t>а, ауыстыру құны 0 (нөлге) тең болады.</w:t>
      </w:r>
    </w:p>
    <w:p w:rsidR="00273F77" w:rsidRPr="005D21C1" w:rsidRDefault="002C61A9"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rsidR="002C61A9" w:rsidRPr="005D21C1" w:rsidRDefault="002C61A9" w:rsidP="00B872D7">
      <w:pPr>
        <w:autoSpaceDE w:val="0"/>
        <w:autoSpaceDN w:val="0"/>
        <w:spacing w:after="0" w:line="240" w:lineRule="auto"/>
        <w:ind w:firstLine="709"/>
        <w:jc w:val="both"/>
        <w:rPr>
          <w:rStyle w:val="s0"/>
          <w:color w:val="auto"/>
          <w:sz w:val="28"/>
          <w:szCs w:val="28"/>
          <w:lang w:val="kk-KZ"/>
        </w:rPr>
      </w:pPr>
      <w:r w:rsidRPr="005D21C1">
        <w:rPr>
          <w:rStyle w:val="s0"/>
          <w:color w:val="auto"/>
          <w:sz w:val="28"/>
          <w:szCs w:val="28"/>
          <w:lang w:val="kk-KZ"/>
        </w:rPr>
        <w:t>Сатылған опциондар кредиттік тәуекел дәрежесі бойынша мөлшерленген шартты және ықтимал міндеттемелердің есебіне қосылмайды.</w:t>
      </w:r>
    </w:p>
    <w:p w:rsidR="00035625" w:rsidRPr="005D21C1" w:rsidRDefault="002C61A9"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color w:val="auto"/>
          <w:sz w:val="28"/>
          <w:szCs w:val="28"/>
          <w:lang w:val="kk-KZ"/>
        </w:rPr>
        <w:t xml:space="preserve">Активтердің, шартты және ықтимал талаптардың және міндеттемелердің есебі нарықтық тәуекелді ескеріле отырып, </w:t>
      </w:r>
      <w:r w:rsidR="009F05F1" w:rsidRPr="005D21C1">
        <w:rPr>
          <w:rStyle w:val="s0"/>
          <w:color w:val="auto"/>
          <w:sz w:val="28"/>
          <w:szCs w:val="28"/>
          <w:lang w:val="kk-KZ"/>
        </w:rPr>
        <w:t>Қалыптарды</w:t>
      </w:r>
      <w:r w:rsidRPr="005D21C1">
        <w:rPr>
          <w:rStyle w:val="s0"/>
          <w:color w:val="auto"/>
          <w:sz w:val="28"/>
          <w:szCs w:val="28"/>
          <w:lang w:val="kk-KZ"/>
        </w:rPr>
        <w:t xml:space="preserve">ң </w:t>
      </w:r>
      <w:bookmarkStart w:id="40" w:name="sub1005291519"/>
      <w:r w:rsidRPr="005D21C1">
        <w:rPr>
          <w:rFonts w:ascii="Times New Roman" w:eastAsia="Times New Roman" w:hAnsi="Times New Roman"/>
          <w:color w:val="000000"/>
          <w:sz w:val="28"/>
          <w:szCs w:val="28"/>
          <w:lang w:val="kk-KZ" w:eastAsia="ru-RU"/>
        </w:rPr>
        <w:t>21, 22, 23, 24, 25, 26, 27, 28, 29, 30, 31, 32, 33 және 34</w:t>
      </w:r>
      <w:hyperlink r:id="rId37" w:history="1">
        <w:r w:rsidRPr="005D21C1">
          <w:rPr>
            <w:rStyle w:val="a3"/>
            <w:rFonts w:ascii="Times New Roman" w:hAnsi="Times New Roman"/>
            <w:color w:val="auto"/>
            <w:sz w:val="28"/>
            <w:szCs w:val="28"/>
            <w:u w:val="none"/>
            <w:lang w:val="kk-KZ"/>
          </w:rPr>
          <w:t>-тармақтарына</w:t>
        </w:r>
      </w:hyperlink>
      <w:bookmarkEnd w:id="40"/>
      <w:r w:rsidRPr="005D21C1">
        <w:rPr>
          <w:rStyle w:val="s0"/>
          <w:color w:val="auto"/>
          <w:sz w:val="28"/>
          <w:szCs w:val="28"/>
          <w:lang w:val="kk-KZ"/>
        </w:rPr>
        <w:t xml:space="preserve"> сәйкес жасалады</w:t>
      </w:r>
      <w:bookmarkStart w:id="41" w:name="sub1005274713"/>
      <w:r w:rsidR="00035625" w:rsidRPr="005D21C1">
        <w:rPr>
          <w:rFonts w:ascii="Times New Roman" w:eastAsia="Times New Roman" w:hAnsi="Times New Roman"/>
          <w:color w:val="000000"/>
          <w:sz w:val="28"/>
          <w:szCs w:val="28"/>
          <w:lang w:val="kk-KZ" w:eastAsia="ru-RU"/>
        </w:rPr>
        <w:t>.</w:t>
      </w:r>
    </w:p>
    <w:p w:rsidR="00035625" w:rsidRPr="005D21C1" w:rsidRDefault="002C61A9" w:rsidP="002C61A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color w:val="auto"/>
          <w:sz w:val="28"/>
          <w:szCs w:val="28"/>
          <w:lang w:val="kk-KZ"/>
        </w:rPr>
        <w:t xml:space="preserve">Операциялық тәуекелдің есебі </w:t>
      </w:r>
      <w:r w:rsidR="009F05F1" w:rsidRPr="005D21C1">
        <w:rPr>
          <w:rStyle w:val="s0"/>
          <w:color w:val="auto"/>
          <w:sz w:val="28"/>
          <w:szCs w:val="28"/>
          <w:lang w:val="kk-KZ"/>
        </w:rPr>
        <w:t>Қалыптарды</w:t>
      </w:r>
      <w:r w:rsidRPr="005D21C1">
        <w:rPr>
          <w:rStyle w:val="s0"/>
          <w:color w:val="auto"/>
          <w:sz w:val="28"/>
          <w:szCs w:val="28"/>
          <w:lang w:val="kk-KZ"/>
        </w:rPr>
        <w:t xml:space="preserve">ң </w:t>
      </w:r>
      <w:bookmarkStart w:id="42" w:name="sub1005291517"/>
      <w:r w:rsidRPr="005D21C1">
        <w:rPr>
          <w:rStyle w:val="s0"/>
          <w:color w:val="auto"/>
          <w:sz w:val="28"/>
          <w:szCs w:val="28"/>
        </w:rPr>
        <w:fldChar w:fldCharType="begin"/>
      </w:r>
      <w:r w:rsidRPr="005D21C1">
        <w:rPr>
          <w:rStyle w:val="s0"/>
          <w:color w:val="auto"/>
          <w:sz w:val="28"/>
          <w:szCs w:val="28"/>
          <w:lang w:val="kk-KZ"/>
        </w:rPr>
        <w:instrText xml:space="preserve"> HYPERLINK "jl:38469232.3300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35-тармағына</w:t>
      </w:r>
      <w:r w:rsidRPr="005D21C1">
        <w:rPr>
          <w:rStyle w:val="s0"/>
          <w:color w:val="auto"/>
          <w:sz w:val="28"/>
          <w:szCs w:val="28"/>
        </w:rPr>
        <w:fldChar w:fldCharType="end"/>
      </w:r>
      <w:bookmarkEnd w:id="42"/>
      <w:r w:rsidRPr="005D21C1">
        <w:rPr>
          <w:rStyle w:val="s0"/>
          <w:color w:val="auto"/>
          <w:sz w:val="28"/>
          <w:szCs w:val="28"/>
          <w:lang w:val="kk-KZ"/>
        </w:rPr>
        <w:t xml:space="preserve"> сәйкес жүргізіледі.</w:t>
      </w:r>
    </w:p>
    <w:p w:rsidR="002C61A9" w:rsidRPr="005D21C1" w:rsidRDefault="009E23FD"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Меншiктi капитал жеткiлiктiлiгінің kl-1, kl-2 және k2 </w:t>
      </w:r>
      <w:r w:rsidR="002C61A9" w:rsidRPr="005D21C1">
        <w:rPr>
          <w:rStyle w:val="s0"/>
          <w:sz w:val="28"/>
          <w:szCs w:val="28"/>
          <w:lang w:val="kk-KZ"/>
        </w:rPr>
        <w:t>коэффициенттерiн есептеу кезiнде салымдардың тәуекел дәрежесi бойынша мөлшерленетін активтердiң мөлшерiнен банк кастодиан шарты негiзiнде сақтауға қабылдаған инвестицияланбаған қаражаттардың қалдығы алып тасталады.</w:t>
      </w:r>
    </w:p>
    <w:p w:rsidR="00035625" w:rsidRPr="005D21C1" w:rsidRDefault="009E23FD" w:rsidP="001D0645">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Осы меншікті капитал жеткіліктілігінің kl-1, kl-2 және k2 коэффициенттерінің ең төмен мәнін сақтау бойынша </w:t>
      </w:r>
      <w:r w:rsidR="009F05F1" w:rsidRPr="005D21C1">
        <w:rPr>
          <w:rFonts w:ascii="Times New Roman" w:eastAsia="Times New Roman" w:hAnsi="Times New Roman"/>
          <w:sz w:val="28"/>
          <w:szCs w:val="28"/>
          <w:lang w:val="kk-KZ" w:eastAsia="ru-RU"/>
        </w:rPr>
        <w:t>Қалыптарды</w:t>
      </w:r>
      <w:r w:rsidRPr="005D21C1">
        <w:rPr>
          <w:rFonts w:ascii="Times New Roman" w:eastAsia="Times New Roman" w:hAnsi="Times New Roman"/>
          <w:sz w:val="28"/>
          <w:szCs w:val="28"/>
          <w:lang w:val="kk-KZ" w:eastAsia="ru-RU"/>
        </w:rPr>
        <w:t xml:space="preserve">ң талаптары Банктер туралы </w:t>
      </w:r>
      <w:hyperlink r:id="rId38" w:history="1">
        <w:r w:rsidRPr="005D21C1">
          <w:rPr>
            <w:rFonts w:ascii="Times New Roman" w:eastAsia="Times New Roman" w:hAnsi="Times New Roman"/>
            <w:color w:val="000000"/>
            <w:sz w:val="28"/>
            <w:szCs w:val="28"/>
            <w:lang w:val="kk-KZ" w:eastAsia="ru-RU"/>
          </w:rPr>
          <w:t>заңына</w:t>
        </w:r>
      </w:hyperlink>
      <w:r w:rsidRPr="005D21C1">
        <w:rPr>
          <w:rFonts w:ascii="Times New Roman" w:eastAsia="Times New Roman" w:hAnsi="Times New Roman"/>
          <w:sz w:val="28"/>
          <w:szCs w:val="28"/>
          <w:lang w:val="kk-KZ" w:eastAsia="ru-RU"/>
        </w:rPr>
        <w:t xml:space="preserve">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w:t>
      </w:r>
      <w:r w:rsidR="006F3B0D" w:rsidRPr="005D21C1">
        <w:rPr>
          <w:rFonts w:ascii="Times New Roman" w:eastAsia="Times New Roman" w:hAnsi="Times New Roman"/>
          <w:sz w:val="28"/>
          <w:szCs w:val="28"/>
          <w:lang w:val="kk-KZ" w:eastAsia="ru-RU"/>
        </w:rPr>
        <w:t xml:space="preserve">сондай-ақ, </w:t>
      </w:r>
      <w:r w:rsidRPr="005D21C1">
        <w:rPr>
          <w:rFonts w:ascii="Times New Roman" w:eastAsia="Times New Roman" w:hAnsi="Times New Roman"/>
          <w:sz w:val="28"/>
          <w:szCs w:val="28"/>
          <w:lang w:val="kk-KZ" w:eastAsia="ru-RU"/>
        </w:rPr>
        <w:t>егер уәкілетті орг</w:t>
      </w:r>
      <w:r w:rsidR="006F3B0D" w:rsidRPr="005D21C1">
        <w:rPr>
          <w:rFonts w:ascii="Times New Roman" w:eastAsia="Times New Roman" w:hAnsi="Times New Roman"/>
          <w:sz w:val="28"/>
          <w:szCs w:val="28"/>
          <w:lang w:val="kk-KZ" w:eastAsia="ru-RU"/>
        </w:rPr>
        <w:t>ан мақұлдаған банктің қаржылық орны</w:t>
      </w:r>
      <w:r w:rsidRPr="005D21C1">
        <w:rPr>
          <w:rFonts w:ascii="Times New Roman" w:eastAsia="Times New Roman" w:hAnsi="Times New Roman"/>
          <w:sz w:val="28"/>
          <w:szCs w:val="28"/>
          <w:lang w:val="kk-KZ" w:eastAsia="ru-RU"/>
        </w:rPr>
        <w:t>қтылығын арттыру, банк қызметіне байланысты оның қаржылық жағдайын</w:t>
      </w:r>
      <w:r w:rsidR="006F3B0D" w:rsidRPr="005D21C1">
        <w:rPr>
          <w:rFonts w:ascii="Times New Roman" w:eastAsia="Times New Roman" w:hAnsi="Times New Roman"/>
          <w:sz w:val="28"/>
          <w:szCs w:val="28"/>
          <w:lang w:val="kk-KZ" w:eastAsia="ru-RU"/>
        </w:rPr>
        <w:t xml:space="preserve">ың нашарлауына </w:t>
      </w:r>
      <w:r w:rsidRPr="005D21C1">
        <w:rPr>
          <w:rFonts w:ascii="Times New Roman" w:eastAsia="Times New Roman" w:hAnsi="Times New Roman"/>
          <w:sz w:val="28"/>
          <w:szCs w:val="28"/>
          <w:lang w:val="kk-KZ" w:eastAsia="ru-RU"/>
        </w:rPr>
        <w:t>және тәуекелдерді</w:t>
      </w:r>
      <w:r w:rsidR="006F3B0D" w:rsidRPr="005D21C1">
        <w:rPr>
          <w:rFonts w:ascii="Times New Roman" w:eastAsia="Times New Roman" w:hAnsi="Times New Roman"/>
          <w:sz w:val="28"/>
          <w:szCs w:val="28"/>
          <w:lang w:val="kk-KZ" w:eastAsia="ru-RU"/>
        </w:rPr>
        <w:t>ң</w:t>
      </w:r>
      <w:r w:rsidRPr="005D21C1">
        <w:rPr>
          <w:rFonts w:ascii="Times New Roman" w:eastAsia="Times New Roman" w:hAnsi="Times New Roman"/>
          <w:sz w:val="28"/>
          <w:szCs w:val="28"/>
          <w:lang w:val="kk-KZ" w:eastAsia="ru-RU"/>
        </w:rPr>
        <w:t xml:space="preserve"> ұлға</w:t>
      </w:r>
      <w:r w:rsidR="006F3B0D" w:rsidRPr="005D21C1">
        <w:rPr>
          <w:rFonts w:ascii="Times New Roman" w:eastAsia="Times New Roman" w:hAnsi="Times New Roman"/>
          <w:sz w:val="28"/>
          <w:szCs w:val="28"/>
          <w:lang w:val="kk-KZ" w:eastAsia="ru-RU"/>
        </w:rPr>
        <w:t xml:space="preserve">юына жол бермеу </w:t>
      </w:r>
      <w:r w:rsidRPr="005D21C1">
        <w:rPr>
          <w:rFonts w:ascii="Times New Roman" w:eastAsia="Times New Roman" w:hAnsi="Times New Roman"/>
          <w:sz w:val="28"/>
          <w:szCs w:val="28"/>
          <w:lang w:val="kk-KZ" w:eastAsia="ru-RU"/>
        </w:rPr>
        <w:t>бойынша ертерек ден қою шараларын көздейтін іс-шаралар жоспарында меншікті капитал жеткіліктілігі</w:t>
      </w:r>
      <w:r w:rsidR="006F3B0D" w:rsidRPr="005D21C1">
        <w:rPr>
          <w:rFonts w:ascii="Times New Roman" w:eastAsia="Times New Roman" w:hAnsi="Times New Roman"/>
          <w:sz w:val="28"/>
          <w:szCs w:val="28"/>
          <w:lang w:val="kk-KZ" w:eastAsia="ru-RU"/>
        </w:rPr>
        <w:t>нің</w:t>
      </w:r>
      <w:r w:rsidRPr="005D21C1">
        <w:rPr>
          <w:rFonts w:ascii="Times New Roman" w:eastAsia="Times New Roman" w:hAnsi="Times New Roman"/>
          <w:sz w:val="28"/>
          <w:szCs w:val="28"/>
          <w:lang w:val="kk-KZ" w:eastAsia="ru-RU"/>
        </w:rPr>
        <w:t xml:space="preserve"> kl-1, kl-2 және k2 коэффициенттерінің мән</w:t>
      </w:r>
      <w:r w:rsidR="006F3B0D" w:rsidRPr="005D21C1">
        <w:rPr>
          <w:rFonts w:ascii="Times New Roman" w:eastAsia="Times New Roman" w:hAnsi="Times New Roman"/>
          <w:sz w:val="28"/>
          <w:szCs w:val="28"/>
          <w:lang w:val="kk-KZ" w:eastAsia="ru-RU"/>
        </w:rPr>
        <w:t>дер</w:t>
      </w:r>
      <w:r w:rsidRPr="005D21C1">
        <w:rPr>
          <w:rFonts w:ascii="Times New Roman" w:eastAsia="Times New Roman" w:hAnsi="Times New Roman"/>
          <w:sz w:val="28"/>
          <w:szCs w:val="28"/>
          <w:lang w:val="kk-KZ" w:eastAsia="ru-RU"/>
        </w:rPr>
        <w:t>і мен меншікті капитал жеткіліктілігі коэффициенттерінің мән</w:t>
      </w:r>
      <w:r w:rsidR="006F3B0D" w:rsidRPr="005D21C1">
        <w:rPr>
          <w:rFonts w:ascii="Times New Roman" w:eastAsia="Times New Roman" w:hAnsi="Times New Roman"/>
          <w:sz w:val="28"/>
          <w:szCs w:val="28"/>
          <w:lang w:val="kk-KZ" w:eastAsia="ru-RU"/>
        </w:rPr>
        <w:t>дер</w:t>
      </w:r>
      <w:r w:rsidRPr="005D21C1">
        <w:rPr>
          <w:rFonts w:ascii="Times New Roman" w:eastAsia="Times New Roman" w:hAnsi="Times New Roman"/>
          <w:sz w:val="28"/>
          <w:szCs w:val="28"/>
          <w:lang w:val="kk-KZ" w:eastAsia="ru-RU"/>
        </w:rPr>
        <w:t>і қолданылатын мерзім а</w:t>
      </w:r>
      <w:r w:rsidR="006F3B0D" w:rsidRPr="005D21C1">
        <w:rPr>
          <w:rFonts w:ascii="Times New Roman" w:eastAsia="Times New Roman" w:hAnsi="Times New Roman"/>
          <w:sz w:val="28"/>
          <w:szCs w:val="28"/>
          <w:lang w:val="kk-KZ" w:eastAsia="ru-RU"/>
        </w:rPr>
        <w:t xml:space="preserve">йқындалса, </w:t>
      </w:r>
      <w:r w:rsidRPr="005D21C1">
        <w:rPr>
          <w:rFonts w:ascii="Times New Roman" w:eastAsia="Times New Roman" w:hAnsi="Times New Roman"/>
          <w:sz w:val="28"/>
          <w:szCs w:val="28"/>
          <w:lang w:val="kk-KZ" w:eastAsia="ru-RU"/>
        </w:rPr>
        <w:t>жүйе</w:t>
      </w:r>
      <w:r w:rsidR="006F3B0D" w:rsidRPr="005D21C1">
        <w:rPr>
          <w:rFonts w:ascii="Times New Roman" w:eastAsia="Times New Roman" w:hAnsi="Times New Roman"/>
          <w:sz w:val="28"/>
          <w:szCs w:val="28"/>
          <w:lang w:val="kk-KZ" w:eastAsia="ru-RU"/>
        </w:rPr>
        <w:t xml:space="preserve"> құраушы банк өлшемшарттарына </w:t>
      </w:r>
      <w:r w:rsidRPr="005D21C1">
        <w:rPr>
          <w:rFonts w:ascii="Times New Roman" w:eastAsia="Times New Roman" w:hAnsi="Times New Roman"/>
          <w:sz w:val="28"/>
          <w:szCs w:val="28"/>
          <w:lang w:val="kk-KZ" w:eastAsia="ru-RU"/>
        </w:rPr>
        <w:t>сәйкес келетін банктерге қолданылмайды.</w:t>
      </w:r>
    </w:p>
    <w:p w:rsidR="006F3B0D" w:rsidRPr="005D21C1" w:rsidRDefault="00E5082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43" w:name="SUB1800"/>
      <w:bookmarkEnd w:id="43"/>
      <w:r w:rsidRPr="005D21C1">
        <w:rPr>
          <w:rFonts w:ascii="Times New Roman" w:eastAsia="Times New Roman" w:hAnsi="Times New Roman"/>
          <w:color w:val="000000"/>
          <w:sz w:val="28"/>
          <w:szCs w:val="28"/>
          <w:lang w:val="kk-KZ" w:eastAsia="ru-RU"/>
        </w:rPr>
        <w:t>20</w:t>
      </w:r>
      <w:r w:rsidR="00035625" w:rsidRPr="005D21C1">
        <w:rPr>
          <w:rFonts w:ascii="Times New Roman" w:eastAsia="Times New Roman" w:hAnsi="Times New Roman"/>
          <w:color w:val="000000"/>
          <w:sz w:val="28"/>
          <w:szCs w:val="28"/>
          <w:lang w:val="kk-KZ" w:eastAsia="ru-RU"/>
        </w:rPr>
        <w:t xml:space="preserve">. </w:t>
      </w:r>
      <w:r w:rsidR="007D638F" w:rsidRPr="005D21C1">
        <w:rPr>
          <w:rStyle w:val="s0"/>
          <w:sz w:val="28"/>
          <w:szCs w:val="28"/>
          <w:lang w:val="kk-KZ"/>
        </w:rPr>
        <w:t>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p w:rsidR="00A71F19" w:rsidRPr="005D21C1" w:rsidRDefault="00E50826" w:rsidP="00B872D7">
      <w:pPr>
        <w:autoSpaceDE w:val="0"/>
        <w:autoSpaceDN w:val="0"/>
        <w:spacing w:after="0" w:line="240" w:lineRule="auto"/>
        <w:ind w:firstLine="709"/>
        <w:jc w:val="both"/>
        <w:rPr>
          <w:rStyle w:val="s0"/>
          <w:sz w:val="28"/>
          <w:szCs w:val="28"/>
          <w:lang w:val="kk-KZ"/>
        </w:rPr>
      </w:pPr>
      <w:bookmarkStart w:id="44" w:name="SUB1900"/>
      <w:bookmarkEnd w:id="44"/>
      <w:r w:rsidRPr="005D21C1">
        <w:rPr>
          <w:rFonts w:ascii="Times New Roman" w:eastAsia="Times New Roman" w:hAnsi="Times New Roman"/>
          <w:color w:val="000000"/>
          <w:sz w:val="28"/>
          <w:szCs w:val="28"/>
          <w:lang w:val="kk-KZ" w:eastAsia="ru-RU"/>
        </w:rPr>
        <w:t>21</w:t>
      </w:r>
      <w:r w:rsidR="00035625" w:rsidRPr="005D21C1">
        <w:rPr>
          <w:rFonts w:ascii="Times New Roman" w:eastAsia="Times New Roman" w:hAnsi="Times New Roman"/>
          <w:color w:val="000000"/>
          <w:sz w:val="28"/>
          <w:szCs w:val="28"/>
          <w:lang w:val="kk-KZ" w:eastAsia="ru-RU"/>
        </w:rPr>
        <w:t xml:space="preserve">. </w:t>
      </w:r>
      <w:r w:rsidR="00A71F19" w:rsidRPr="005D21C1">
        <w:rPr>
          <w:rStyle w:val="s0"/>
          <w:sz w:val="28"/>
          <w:szCs w:val="28"/>
          <w:lang w:val="kk-KZ"/>
        </w:rPr>
        <w:t>Нарықтық тәуекелдi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есептегендегі активтердiң, шарттың және ықтимал талаптар және мiндеттемелердiң есебiне банктер нарықтық немесе әдiл құн бойынша есепке алатын және мына талаптардың кез-келгенiне сәйкес келетін активтерi, шартты және ықтимал талаптары мен мiндеттемелерi (бұдан әрi – нарықтық тәуекелi бар қаржы құралдары) қосылады:</w:t>
      </w:r>
    </w:p>
    <w:p w:rsidR="00A71F19"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A71F19" w:rsidRPr="005D21C1">
        <w:rPr>
          <w:rFonts w:ascii="Times New Roman" w:eastAsia="Times New Roman" w:hAnsi="Times New Roman"/>
          <w:color w:val="000000"/>
          <w:sz w:val="28"/>
          <w:szCs w:val="28"/>
          <w:lang w:val="kk-KZ" w:eastAsia="ru-RU"/>
        </w:rPr>
        <w:t xml:space="preserve">көрсетілген </w:t>
      </w:r>
      <w:r w:rsidR="00A71F19" w:rsidRPr="005D21C1">
        <w:rPr>
          <w:rStyle w:val="s0"/>
          <w:sz w:val="28"/>
          <w:szCs w:val="28"/>
          <w:lang w:val="kk-KZ"/>
        </w:rPr>
        <w:t>кезеңдегi сатып алу құны мен сату құны арасындағы айырмадан кiрiс алу үшiн сатып алынған жылдан кейiнгi 3 (үш) жыл iшiнде сату мақсатында сатып алынған;</w:t>
      </w:r>
    </w:p>
    <w:p w:rsidR="00A71F19"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A71F19" w:rsidRPr="005D21C1">
        <w:rPr>
          <w:rStyle w:val="s0"/>
          <w:sz w:val="28"/>
          <w:szCs w:val="28"/>
          <w:lang w:val="kk-KZ"/>
        </w:rPr>
        <w:t>нарықтық тәуекелi бар басқа қаржы құрал</w:t>
      </w:r>
      <w:r w:rsidR="001257B7" w:rsidRPr="005D21C1">
        <w:rPr>
          <w:rStyle w:val="s0"/>
          <w:sz w:val="28"/>
          <w:szCs w:val="28"/>
          <w:lang w:val="kk-KZ"/>
        </w:rPr>
        <w:t>дар</w:t>
      </w:r>
      <w:r w:rsidR="00A71F19" w:rsidRPr="005D21C1">
        <w:rPr>
          <w:rStyle w:val="s0"/>
          <w:sz w:val="28"/>
          <w:szCs w:val="28"/>
          <w:lang w:val="kk-KZ"/>
        </w:rPr>
        <w:t>ы бойынша нарықтық тәуекелдердi хеджирлеу мақсатында сатып алынған.</w:t>
      </w:r>
    </w:p>
    <w:p w:rsidR="001257B7" w:rsidRPr="005D21C1" w:rsidRDefault="00035625" w:rsidP="00225A6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45" w:name="SUB2000"/>
      <w:bookmarkEnd w:id="45"/>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225A63" w:rsidRPr="005D21C1">
        <w:rPr>
          <w:rStyle w:val="s0"/>
          <w:sz w:val="28"/>
          <w:szCs w:val="28"/>
          <w:lang w:val="kk-KZ"/>
        </w:rPr>
        <w:t>Нарықтық тәуекел ескерілген активтер, шартты және ықтимал талаптар мен міндеттемелер 13,3-ке тең келтіру коэффициентінің:</w:t>
      </w:r>
    </w:p>
    <w:p w:rsidR="00225A63" w:rsidRPr="005D21C1" w:rsidRDefault="00225A63" w:rsidP="00225A63">
      <w:pPr>
        <w:spacing w:after="0" w:line="240" w:lineRule="auto"/>
        <w:ind w:firstLine="709"/>
        <w:jc w:val="both"/>
        <w:rPr>
          <w:sz w:val="28"/>
          <w:szCs w:val="28"/>
          <w:lang w:val="kk-KZ"/>
        </w:rPr>
      </w:pPr>
      <w:r w:rsidRPr="005D21C1">
        <w:rPr>
          <w:rStyle w:val="s0"/>
          <w:sz w:val="28"/>
          <w:szCs w:val="28"/>
          <w:lang w:val="kk-KZ"/>
        </w:rPr>
        <w:t>сыйақы мөлшерлемесінің өзгеруіне байланысты нарықтық тәуекелі бар қаржы құрал</w:t>
      </w:r>
      <w:r w:rsidR="00D91923" w:rsidRPr="005D21C1">
        <w:rPr>
          <w:rStyle w:val="s0"/>
          <w:sz w:val="28"/>
          <w:szCs w:val="28"/>
          <w:lang w:val="kk-KZ"/>
        </w:rPr>
        <w:t>дар</w:t>
      </w:r>
      <w:r w:rsidRPr="005D21C1">
        <w:rPr>
          <w:rStyle w:val="s0"/>
          <w:sz w:val="28"/>
          <w:szCs w:val="28"/>
          <w:lang w:val="kk-KZ"/>
        </w:rPr>
        <w:t>ы бойынша тәуекел;</w:t>
      </w:r>
    </w:p>
    <w:p w:rsidR="00225A63" w:rsidRPr="005D21C1" w:rsidRDefault="00225A63" w:rsidP="00D91923">
      <w:pPr>
        <w:spacing w:after="0" w:line="240" w:lineRule="auto"/>
        <w:ind w:firstLine="709"/>
        <w:jc w:val="both"/>
        <w:rPr>
          <w:sz w:val="28"/>
          <w:szCs w:val="28"/>
          <w:lang w:val="kk-KZ"/>
        </w:rPr>
      </w:pPr>
      <w:r w:rsidRPr="005D21C1">
        <w:rPr>
          <w:rStyle w:val="s0"/>
          <w:sz w:val="28"/>
          <w:szCs w:val="28"/>
          <w:lang w:val="kk-KZ"/>
        </w:rPr>
        <w:t>нарықтық құнның өзгеруіне байланысты нарықтық тәуекелі бар қаржы құрал</w:t>
      </w:r>
      <w:r w:rsidR="00D91923" w:rsidRPr="005D21C1">
        <w:rPr>
          <w:rStyle w:val="s0"/>
          <w:sz w:val="28"/>
          <w:szCs w:val="28"/>
          <w:lang w:val="kk-KZ"/>
        </w:rPr>
        <w:t>дар</w:t>
      </w:r>
      <w:r w:rsidRPr="005D21C1">
        <w:rPr>
          <w:rStyle w:val="s0"/>
          <w:sz w:val="28"/>
          <w:szCs w:val="28"/>
          <w:lang w:val="kk-KZ"/>
        </w:rPr>
        <w:t>ы бойынша тәуекел;</w:t>
      </w:r>
    </w:p>
    <w:p w:rsidR="00225A63" w:rsidRPr="005D21C1" w:rsidRDefault="00225A63" w:rsidP="00D9192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валюталардың айырбастау бағамдарының және бағалы металдар бағамдарының өзгеруіне байланысты нарықтық тәуекелі бар қаржы құрал</w:t>
      </w:r>
      <w:r w:rsidR="00D91923" w:rsidRPr="005D21C1">
        <w:rPr>
          <w:rStyle w:val="s0"/>
          <w:sz w:val="28"/>
          <w:szCs w:val="28"/>
          <w:lang w:val="kk-KZ"/>
        </w:rPr>
        <w:t>дар</w:t>
      </w:r>
      <w:r w:rsidRPr="005D21C1">
        <w:rPr>
          <w:rStyle w:val="s0"/>
          <w:sz w:val="28"/>
          <w:szCs w:val="28"/>
          <w:lang w:val="kk-KZ"/>
        </w:rPr>
        <w:t>ы бойынша тәуекел сомасының көбейтіндісі ретінде есептеледі.</w:t>
      </w:r>
    </w:p>
    <w:p w:rsidR="00D91923" w:rsidRPr="005D21C1" w:rsidRDefault="00D91923" w:rsidP="00D91923">
      <w:pPr>
        <w:spacing w:after="0" w:line="240" w:lineRule="auto"/>
        <w:ind w:firstLine="709"/>
        <w:jc w:val="both"/>
        <w:rPr>
          <w:sz w:val="28"/>
          <w:szCs w:val="28"/>
          <w:lang w:val="kk-KZ"/>
        </w:rPr>
      </w:pPr>
      <w:r w:rsidRPr="005D21C1">
        <w:rPr>
          <w:rStyle w:val="s0"/>
          <w:sz w:val="28"/>
          <w:szCs w:val="28"/>
          <w:lang w:val="kk-KZ"/>
        </w:rPr>
        <w:t>2016 жылғы 1 қаңтардан бастап келтіру коэффициентінің мәні 13,3-ке тең.</w:t>
      </w:r>
    </w:p>
    <w:p w:rsidR="00D91923" w:rsidRPr="005D21C1" w:rsidRDefault="00D91923" w:rsidP="00D9192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жылғы 1 қаңтардан бастап келтіру коэффициентінің мәні 12,5-ке тең.</w:t>
      </w:r>
    </w:p>
    <w:p w:rsidR="00D91923"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46" w:name="SUB2100"/>
      <w:bookmarkEnd w:id="46"/>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D91923" w:rsidRPr="005D21C1">
        <w:rPr>
          <w:rStyle w:val="s0"/>
          <w:sz w:val="28"/>
          <w:szCs w:val="28"/>
          <w:lang w:val="kk-KZ"/>
        </w:rPr>
        <w:t xml:space="preserve">Сыйақы мөлшерлемесiнiң өзгеруiне байланысты нарықтық тәуекелi бар қаржы құралдары бойынша тәуекел есебі ерекше пайыздық тәуекел мен жалпы </w:t>
      </w:r>
      <w:r w:rsidR="006D359E" w:rsidRPr="005D21C1">
        <w:rPr>
          <w:rStyle w:val="s0"/>
          <w:sz w:val="28"/>
          <w:szCs w:val="28"/>
          <w:lang w:val="kk-KZ"/>
        </w:rPr>
        <w:t xml:space="preserve">пайыз </w:t>
      </w:r>
      <w:r w:rsidR="00D91923" w:rsidRPr="005D21C1">
        <w:rPr>
          <w:rStyle w:val="s0"/>
          <w:sz w:val="28"/>
          <w:szCs w:val="28"/>
          <w:lang w:val="kk-KZ"/>
        </w:rPr>
        <w:t>тәуекел</w:t>
      </w:r>
      <w:r w:rsidR="006D359E" w:rsidRPr="005D21C1">
        <w:rPr>
          <w:rStyle w:val="s0"/>
          <w:sz w:val="28"/>
          <w:szCs w:val="28"/>
          <w:lang w:val="kk-KZ"/>
        </w:rPr>
        <w:t xml:space="preserve">інің </w:t>
      </w:r>
      <w:r w:rsidR="00D91923" w:rsidRPr="005D21C1">
        <w:rPr>
          <w:rStyle w:val="s0"/>
          <w:sz w:val="28"/>
          <w:szCs w:val="28"/>
          <w:lang w:val="kk-KZ"/>
        </w:rPr>
        <w:t>сомасын білдіреді.</w:t>
      </w:r>
    </w:p>
    <w:p w:rsidR="006D359E" w:rsidRPr="005D21C1" w:rsidRDefault="00035625" w:rsidP="00B872D7">
      <w:pPr>
        <w:autoSpaceDE w:val="0"/>
        <w:autoSpaceDN w:val="0"/>
        <w:spacing w:after="0" w:line="240" w:lineRule="auto"/>
        <w:ind w:firstLine="709"/>
        <w:jc w:val="both"/>
        <w:rPr>
          <w:rFonts w:ascii="Times New Roman" w:eastAsia="Times New Roman" w:hAnsi="Times New Roman"/>
          <w:sz w:val="28"/>
          <w:szCs w:val="28"/>
          <w:lang w:val="kk-KZ" w:eastAsia="ru-RU"/>
        </w:rPr>
      </w:pPr>
      <w:bookmarkStart w:id="47" w:name="SUB2200"/>
      <w:bookmarkEnd w:id="47"/>
      <w:r w:rsidRPr="005D21C1">
        <w:rPr>
          <w:rFonts w:ascii="Times New Roman" w:eastAsia="Times New Roman" w:hAnsi="Times New Roman"/>
          <w:sz w:val="28"/>
          <w:szCs w:val="28"/>
          <w:lang w:val="kk-KZ" w:eastAsia="ru-RU"/>
        </w:rPr>
        <w:t>2</w:t>
      </w:r>
      <w:r w:rsidR="00E50826" w:rsidRPr="005D21C1">
        <w:rPr>
          <w:rFonts w:ascii="Times New Roman" w:eastAsia="Times New Roman" w:hAnsi="Times New Roman"/>
          <w:sz w:val="28"/>
          <w:szCs w:val="28"/>
          <w:lang w:val="kk-KZ" w:eastAsia="ru-RU"/>
        </w:rPr>
        <w:t>4</w:t>
      </w:r>
      <w:r w:rsidRPr="005D21C1">
        <w:rPr>
          <w:rFonts w:ascii="Times New Roman" w:eastAsia="Times New Roman" w:hAnsi="Times New Roman"/>
          <w:sz w:val="28"/>
          <w:szCs w:val="28"/>
          <w:lang w:val="kk-KZ" w:eastAsia="ru-RU"/>
        </w:rPr>
        <w:t xml:space="preserve">. </w:t>
      </w:r>
      <w:r w:rsidR="006D359E" w:rsidRPr="005D21C1">
        <w:rPr>
          <w:rStyle w:val="s0"/>
          <w:color w:val="auto"/>
          <w:sz w:val="28"/>
          <w:szCs w:val="28"/>
          <w:lang w:val="kk-KZ"/>
        </w:rPr>
        <w:t xml:space="preserve">Ерекше пайыздық тәуекел </w:t>
      </w:r>
      <w:r w:rsidR="009F05F1" w:rsidRPr="005D21C1">
        <w:rPr>
          <w:rStyle w:val="s0"/>
          <w:color w:val="auto"/>
          <w:sz w:val="28"/>
          <w:szCs w:val="28"/>
          <w:lang w:val="kk-KZ"/>
        </w:rPr>
        <w:t>Қалыптарды</w:t>
      </w:r>
      <w:r w:rsidR="006D359E" w:rsidRPr="005D21C1">
        <w:rPr>
          <w:rStyle w:val="s0"/>
          <w:color w:val="auto"/>
          <w:sz w:val="28"/>
          <w:szCs w:val="28"/>
          <w:lang w:val="kk-KZ"/>
        </w:rPr>
        <w:t xml:space="preserve">ң </w:t>
      </w:r>
      <w:hyperlink r:id="rId39" w:history="1">
        <w:r w:rsidR="006D359E" w:rsidRPr="005D21C1">
          <w:rPr>
            <w:rStyle w:val="a3"/>
            <w:rFonts w:ascii="Times New Roman" w:hAnsi="Times New Roman"/>
            <w:color w:val="auto"/>
            <w:sz w:val="28"/>
            <w:szCs w:val="28"/>
            <w:u w:val="none"/>
            <w:lang w:val="kk-KZ"/>
          </w:rPr>
          <w:t>25-тармағына</w:t>
        </w:r>
      </w:hyperlink>
      <w:r w:rsidR="006D359E" w:rsidRPr="005D21C1">
        <w:rPr>
          <w:rStyle w:val="s0"/>
          <w:color w:val="auto"/>
          <w:sz w:val="28"/>
          <w:szCs w:val="28"/>
          <w:lang w:val="kk-KZ"/>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41"/>
    <w:p w:rsidR="006D359E" w:rsidRPr="005D21C1" w:rsidRDefault="006D359E" w:rsidP="005E7782">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rsidR="005E7782" w:rsidRPr="005D21C1" w:rsidRDefault="005E7782" w:rsidP="005E7782">
      <w:pPr>
        <w:spacing w:after="0" w:line="240" w:lineRule="auto"/>
        <w:ind w:firstLine="709"/>
        <w:jc w:val="both"/>
        <w:rPr>
          <w:sz w:val="28"/>
          <w:szCs w:val="28"/>
          <w:lang w:val="kk-KZ"/>
        </w:rPr>
      </w:pPr>
      <w:r w:rsidRPr="005D21C1">
        <w:rPr>
          <w:rStyle w:val="s0"/>
          <w:sz w:val="28"/>
          <w:szCs w:val="28"/>
          <w:lang w:val="kk-KZ"/>
        </w:rPr>
        <w:t>бiр эмитент шығарған;</w:t>
      </w:r>
    </w:p>
    <w:p w:rsidR="005E7782" w:rsidRPr="005D21C1" w:rsidRDefault="005E7782" w:rsidP="005E7782">
      <w:pPr>
        <w:spacing w:after="0" w:line="240" w:lineRule="auto"/>
        <w:ind w:firstLine="709"/>
        <w:jc w:val="both"/>
        <w:rPr>
          <w:sz w:val="28"/>
          <w:szCs w:val="28"/>
          <w:lang w:val="kk-KZ"/>
        </w:rPr>
      </w:pPr>
      <w:r w:rsidRPr="005D21C1">
        <w:rPr>
          <w:rStyle w:val="s0"/>
          <w:sz w:val="28"/>
          <w:szCs w:val="28"/>
          <w:lang w:val="kk-KZ"/>
        </w:rPr>
        <w:t>тең кiрiстiлiк мөлшерi бар;</w:t>
      </w:r>
    </w:p>
    <w:p w:rsidR="005E7782" w:rsidRPr="005D21C1" w:rsidRDefault="005E7782" w:rsidP="005E7782">
      <w:pPr>
        <w:spacing w:after="0" w:line="240" w:lineRule="auto"/>
        <w:ind w:firstLine="709"/>
        <w:jc w:val="both"/>
        <w:rPr>
          <w:sz w:val="28"/>
          <w:szCs w:val="28"/>
          <w:lang w:val="kk-KZ"/>
        </w:rPr>
      </w:pPr>
      <w:r w:rsidRPr="005D21C1">
        <w:rPr>
          <w:rStyle w:val="s0"/>
          <w:sz w:val="28"/>
          <w:szCs w:val="28"/>
          <w:lang w:val="kk-KZ"/>
        </w:rPr>
        <w:t>нарықтық құн сол бiр ғана валютамен көрсетiлген;</w:t>
      </w:r>
    </w:p>
    <w:p w:rsidR="005E7782" w:rsidRPr="005D21C1" w:rsidRDefault="005E7782" w:rsidP="005E7782">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өтелгенге дейiн тең мерзiмi бар.</w:t>
      </w:r>
    </w:p>
    <w:p w:rsidR="00035625" w:rsidRPr="005D21C1" w:rsidRDefault="005E7782" w:rsidP="005E7782">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Сыйақы мөлшерлемесiнiң өзгеруiне байланысты нарықтық тәуекелi бар бiрыңғай қаржы құралдары бойынша ашық позиция (ұзақ немесе қысқа) мыналардың:</w:t>
      </w:r>
    </w:p>
    <w:p w:rsidR="005E7782" w:rsidRPr="005D21C1" w:rsidRDefault="005E7782" w:rsidP="005E7782">
      <w:pPr>
        <w:spacing w:after="0" w:line="240" w:lineRule="auto"/>
        <w:ind w:firstLine="709"/>
        <w:jc w:val="both"/>
        <w:rPr>
          <w:sz w:val="28"/>
          <w:szCs w:val="28"/>
          <w:lang w:val="kk-KZ"/>
        </w:rPr>
      </w:pPr>
      <w:r w:rsidRPr="005D21C1">
        <w:rPr>
          <w:rStyle w:val="s0"/>
          <w:sz w:val="28"/>
          <w:szCs w:val="28"/>
          <w:lang w:val="kk-KZ"/>
        </w:rPr>
        <w:t>сыйақы мөлшерлемесiнiң өзгеруiне байланысты нарықтық тәуекелi бар, оның iшiнде сыйақы мөлшерлемесiнiң өзгеруiне байланысты нарықтық тәуекелi бар қаржы құралдарын сатуға арналған талап етулердi бiлдiре</w:t>
      </w:r>
      <w:r w:rsidR="00114964" w:rsidRPr="005D21C1">
        <w:rPr>
          <w:rStyle w:val="s0"/>
          <w:sz w:val="28"/>
          <w:szCs w:val="28"/>
          <w:lang w:val="kk-KZ"/>
        </w:rPr>
        <w:t>тін қаржы құралдарының сомасы;</w:t>
      </w:r>
    </w:p>
    <w:p w:rsidR="00035625" w:rsidRPr="005D21C1" w:rsidRDefault="005E7782"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сыйақы мөлшерлемесiнiң өзгеруiне байланысты нарықтық тәуекелi бар</w:t>
      </w:r>
      <w:r w:rsidR="00114964" w:rsidRPr="005D21C1">
        <w:rPr>
          <w:rStyle w:val="s0"/>
          <w:sz w:val="28"/>
          <w:szCs w:val="28"/>
          <w:lang w:val="kk-KZ"/>
        </w:rPr>
        <w:t xml:space="preserve">, </w:t>
      </w:r>
      <w:r w:rsidRPr="005D21C1">
        <w:rPr>
          <w:rStyle w:val="s0"/>
          <w:sz w:val="28"/>
          <w:szCs w:val="28"/>
          <w:lang w:val="kk-KZ"/>
        </w:rPr>
        <w:t xml:space="preserve"> </w:t>
      </w:r>
      <w:r w:rsidR="00114964" w:rsidRPr="005D21C1">
        <w:rPr>
          <w:rStyle w:val="s0"/>
          <w:sz w:val="28"/>
          <w:szCs w:val="28"/>
          <w:lang w:val="kk-KZ"/>
        </w:rPr>
        <w:t xml:space="preserve">сыйақы мөлшерлемесiнiң өзгеруiне байланысты қаржы құралдарының сатуға арналған мiндеттемелердi бiлдiретін </w:t>
      </w:r>
      <w:r w:rsidRPr="005D21C1">
        <w:rPr>
          <w:rStyle w:val="s0"/>
          <w:sz w:val="28"/>
          <w:szCs w:val="28"/>
          <w:lang w:val="kk-KZ"/>
        </w:rPr>
        <w:t>қаржы құралдарының сомасы</w:t>
      </w:r>
      <w:r w:rsidR="00114964" w:rsidRPr="005D21C1">
        <w:rPr>
          <w:rStyle w:val="s0"/>
          <w:sz w:val="28"/>
          <w:szCs w:val="28"/>
          <w:lang w:val="kk-KZ"/>
        </w:rPr>
        <w:t xml:space="preserve"> арасындағы айырманы білдіредi</w:t>
      </w:r>
      <w:r w:rsidR="00035625" w:rsidRPr="005D21C1">
        <w:rPr>
          <w:rFonts w:ascii="Times New Roman" w:eastAsia="Times New Roman" w:hAnsi="Times New Roman"/>
          <w:color w:val="000000"/>
          <w:sz w:val="28"/>
          <w:szCs w:val="28"/>
          <w:lang w:val="kk-KZ" w:eastAsia="ru-RU"/>
        </w:rPr>
        <w:t>.</w:t>
      </w:r>
    </w:p>
    <w:p w:rsidR="00114964" w:rsidRPr="005D21C1" w:rsidRDefault="00114964"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p w:rsidR="00035625" w:rsidRPr="005D21C1" w:rsidRDefault="00AB04E7"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p w:rsidR="00AB04E7"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48" w:name="SUB2300"/>
      <w:bookmarkEnd w:id="48"/>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 xml:space="preserve">. </w:t>
      </w:r>
      <w:r w:rsidR="00AB04E7" w:rsidRPr="005D21C1">
        <w:rPr>
          <w:rStyle w:val="s0"/>
          <w:sz w:val="28"/>
          <w:szCs w:val="28"/>
          <w:lang w:val="kk-KZ"/>
        </w:rPr>
        <w:t>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p w:rsidR="00035625" w:rsidRPr="005D21C1" w:rsidRDefault="00035625" w:rsidP="00AB04E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AB04E7" w:rsidRPr="005D21C1">
        <w:rPr>
          <w:rStyle w:val="s0"/>
          <w:sz w:val="28"/>
          <w:szCs w:val="28"/>
          <w:lang w:val="kk-KZ"/>
        </w:rPr>
        <w:t>0 (нөл) пайыздық коэффициент бойынша – Қазақстан Республикасының Үкiметi мен Ұлттық Банк шығарған Қазақстан Республикасының мемлекеттiк бағалы қағаздары,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p w:rsidR="00035625" w:rsidRPr="005D21C1" w:rsidRDefault="00035625" w:rsidP="00E931A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E931A4" w:rsidRPr="005D21C1">
        <w:rPr>
          <w:rStyle w:val="s0"/>
          <w:color w:val="auto"/>
          <w:sz w:val="28"/>
          <w:szCs w:val="28"/>
          <w:lang w:val="kk-KZ"/>
        </w:rPr>
        <w:t>0,25 (нөл бүтін жүзд</w:t>
      </w:r>
      <w:r w:rsidR="00AB04E7" w:rsidRPr="005D21C1">
        <w:rPr>
          <w:rStyle w:val="s0"/>
          <w:color w:val="auto"/>
          <w:sz w:val="28"/>
          <w:szCs w:val="28"/>
          <w:lang w:val="kk-KZ"/>
        </w:rPr>
        <w:t xml:space="preserve">ен жиырма бес) пайыздық коэффициент бойынша - Қазақстан Республикасының жергiлiктi билiк органдары шығарған Қазақстан Республикасының мемлекеттiк бағалы қағаздары, тәуелсiз рейтингi Standard &amp; Poor's </w:t>
      </w:r>
      <w:r w:rsidR="00A65A10" w:rsidRPr="005D21C1">
        <w:rPr>
          <w:rStyle w:val="s0"/>
          <w:color w:val="auto"/>
          <w:sz w:val="28"/>
          <w:szCs w:val="28"/>
          <w:lang w:val="kk-KZ"/>
        </w:rPr>
        <w:t>рейтингтік</w:t>
      </w:r>
      <w:r w:rsidR="00A65A10" w:rsidRPr="005D21C1">
        <w:rPr>
          <w:rStyle w:val="a4"/>
          <w:sz w:val="28"/>
          <w:szCs w:val="28"/>
          <w:lang w:val="kk-KZ"/>
        </w:rPr>
        <w:t xml:space="preserve"> </w:t>
      </w:r>
      <w:r w:rsidR="00AB04E7" w:rsidRPr="005D21C1">
        <w:rPr>
          <w:rStyle w:val="s0"/>
          <w:color w:val="auto"/>
          <w:sz w:val="28"/>
          <w:szCs w:val="28"/>
          <w:lang w:val="kk-KZ"/>
        </w:rPr>
        <w:t>агенттігінің «А+» пен «ВВВ-» ар</w:t>
      </w:r>
      <w:r w:rsidR="00A65A10" w:rsidRPr="005D21C1">
        <w:rPr>
          <w:rStyle w:val="s0"/>
          <w:color w:val="auto"/>
          <w:sz w:val="28"/>
          <w:szCs w:val="28"/>
          <w:lang w:val="kk-KZ"/>
        </w:rPr>
        <w:t>а</w:t>
      </w:r>
      <w:r w:rsidR="00AB04E7" w:rsidRPr="005D21C1">
        <w:rPr>
          <w:rStyle w:val="s0"/>
          <w:color w:val="auto"/>
          <w:sz w:val="28"/>
          <w:szCs w:val="28"/>
          <w:lang w:val="kk-KZ"/>
        </w:rPr>
        <w:t>лығындағы немесе басқа рейтинг</w:t>
      </w:r>
      <w:r w:rsidR="00E931A4" w:rsidRPr="005D21C1">
        <w:rPr>
          <w:rStyle w:val="s0"/>
          <w:color w:val="auto"/>
          <w:sz w:val="28"/>
          <w:szCs w:val="28"/>
          <w:lang w:val="kk-KZ"/>
        </w:rPr>
        <w:t>тік</w:t>
      </w:r>
      <w:r w:rsidR="00AB04E7" w:rsidRPr="005D21C1">
        <w:rPr>
          <w:rStyle w:val="s0"/>
          <w:color w:val="auto"/>
          <w:sz w:val="28"/>
          <w:szCs w:val="28"/>
          <w:lang w:val="kk-KZ"/>
        </w:rPr>
        <w:t xml:space="preserve">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w:t>
      </w:r>
      <w:r w:rsidR="009F05F1" w:rsidRPr="005D21C1">
        <w:rPr>
          <w:rStyle w:val="s0"/>
          <w:color w:val="auto"/>
          <w:sz w:val="28"/>
          <w:szCs w:val="28"/>
          <w:lang w:val="kk-KZ"/>
        </w:rPr>
        <w:t>Қалыптарға</w:t>
      </w:r>
      <w:r w:rsidR="00AB04E7" w:rsidRPr="005D21C1">
        <w:rPr>
          <w:rStyle w:val="s0"/>
          <w:color w:val="auto"/>
          <w:sz w:val="28"/>
          <w:szCs w:val="28"/>
          <w:lang w:val="kk-KZ"/>
        </w:rPr>
        <w:t xml:space="preserve"> </w:t>
      </w:r>
      <w:hyperlink r:id="rId40" w:history="1">
        <w:r w:rsidR="00E931A4" w:rsidRPr="005D21C1">
          <w:rPr>
            <w:rStyle w:val="a3"/>
            <w:rFonts w:ascii="Times New Roman" w:hAnsi="Times New Roman"/>
            <w:color w:val="auto"/>
            <w:sz w:val="28"/>
            <w:szCs w:val="28"/>
            <w:u w:val="none"/>
            <w:lang w:val="kk-KZ"/>
          </w:rPr>
          <w:t>8</w:t>
        </w:r>
        <w:r w:rsidR="00AB04E7" w:rsidRPr="005D21C1">
          <w:rPr>
            <w:rStyle w:val="a3"/>
            <w:rFonts w:ascii="Times New Roman" w:hAnsi="Times New Roman"/>
            <w:color w:val="auto"/>
            <w:sz w:val="28"/>
            <w:szCs w:val="28"/>
            <w:u w:val="none"/>
            <w:lang w:val="kk-KZ"/>
          </w:rPr>
          <w:t>-қосымша</w:t>
        </w:r>
        <w:r w:rsidR="00E931A4" w:rsidRPr="005D21C1">
          <w:rPr>
            <w:rStyle w:val="a3"/>
            <w:rFonts w:ascii="Times New Roman" w:hAnsi="Times New Roman"/>
            <w:color w:val="auto"/>
            <w:sz w:val="28"/>
            <w:szCs w:val="28"/>
            <w:u w:val="none"/>
            <w:lang w:val="kk-KZ"/>
          </w:rPr>
          <w:t>ғ</w:t>
        </w:r>
        <w:r w:rsidR="00AB04E7" w:rsidRPr="005D21C1">
          <w:rPr>
            <w:rStyle w:val="a3"/>
            <w:rFonts w:ascii="Times New Roman" w:hAnsi="Times New Roman"/>
            <w:color w:val="auto"/>
            <w:sz w:val="28"/>
            <w:szCs w:val="28"/>
            <w:u w:val="none"/>
            <w:lang w:val="kk-KZ"/>
          </w:rPr>
          <w:t>а</w:t>
        </w:r>
      </w:hyperlink>
      <w:r w:rsidR="00AB04E7" w:rsidRPr="005D21C1">
        <w:rPr>
          <w:rStyle w:val="s0"/>
          <w:color w:val="auto"/>
          <w:sz w:val="28"/>
          <w:szCs w:val="28"/>
          <w:lang w:val="kk-KZ"/>
        </w:rPr>
        <w:t xml:space="preserve"> </w:t>
      </w:r>
      <w:r w:rsidR="00E931A4" w:rsidRPr="005D21C1">
        <w:rPr>
          <w:rStyle w:val="s0"/>
          <w:color w:val="auto"/>
          <w:sz w:val="28"/>
          <w:szCs w:val="28"/>
          <w:lang w:val="kk-KZ"/>
        </w:rPr>
        <w:t xml:space="preserve">сәйкес </w:t>
      </w:r>
      <w:r w:rsidR="00AB04E7" w:rsidRPr="005D21C1">
        <w:rPr>
          <w:rStyle w:val="s0"/>
          <w:color w:val="auto"/>
          <w:sz w:val="28"/>
          <w:szCs w:val="28"/>
          <w:lang w:val="kk-KZ"/>
        </w:rPr>
        <w:t>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bookmarkStart w:id="49" w:name="sub1005274724"/>
      <w:r w:rsidRPr="005D21C1">
        <w:rPr>
          <w:rFonts w:ascii="Times New Roman" w:eastAsia="Times New Roman" w:hAnsi="Times New Roman"/>
          <w:color w:val="000000"/>
          <w:sz w:val="28"/>
          <w:szCs w:val="28"/>
          <w:lang w:val="kk-KZ" w:eastAsia="ru-RU"/>
        </w:rPr>
        <w:t>;</w:t>
      </w:r>
    </w:p>
    <w:p w:rsidR="00E931A4"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3) </w:t>
      </w:r>
      <w:r w:rsidR="00E931A4" w:rsidRPr="005D21C1">
        <w:rPr>
          <w:rStyle w:val="s0"/>
          <w:sz w:val="28"/>
          <w:szCs w:val="28"/>
          <w:lang w:val="kk-KZ"/>
        </w:rPr>
        <w:t>1 (бір) пайыздық коэффициент бойынша - осы тармақтың</w:t>
      </w:r>
      <w:r w:rsidR="00590F40" w:rsidRPr="005D21C1">
        <w:rPr>
          <w:rStyle w:val="s0"/>
          <w:sz w:val="28"/>
          <w:szCs w:val="28"/>
          <w:lang w:val="kk-KZ"/>
        </w:rPr>
        <w:br/>
      </w:r>
      <w:r w:rsidR="00E931A4" w:rsidRPr="005D21C1">
        <w:rPr>
          <w:rStyle w:val="s0"/>
          <w:sz w:val="28"/>
          <w:szCs w:val="28"/>
          <w:lang w:val="kk-KZ"/>
        </w:rPr>
        <w:t>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p w:rsidR="00E931A4" w:rsidRPr="005D21C1" w:rsidRDefault="00035625" w:rsidP="00B872D7">
      <w:pPr>
        <w:autoSpaceDE w:val="0"/>
        <w:autoSpaceDN w:val="0"/>
        <w:spacing w:after="0" w:line="240" w:lineRule="auto"/>
        <w:ind w:firstLine="709"/>
        <w:jc w:val="both"/>
        <w:rPr>
          <w:rStyle w:val="s0"/>
          <w:sz w:val="28"/>
          <w:szCs w:val="28"/>
          <w:lang w:val="kk-KZ"/>
        </w:rPr>
      </w:pPr>
      <w:r w:rsidRPr="005D21C1">
        <w:rPr>
          <w:rFonts w:ascii="Times New Roman" w:eastAsia="Times New Roman" w:hAnsi="Times New Roman"/>
          <w:color w:val="000000"/>
          <w:sz w:val="28"/>
          <w:szCs w:val="28"/>
          <w:lang w:val="kk-KZ" w:eastAsia="ru-RU"/>
        </w:rPr>
        <w:t xml:space="preserve">4) </w:t>
      </w:r>
      <w:r w:rsidR="00E931A4" w:rsidRPr="005D21C1">
        <w:rPr>
          <w:rStyle w:val="s0"/>
          <w:sz w:val="28"/>
          <w:szCs w:val="28"/>
          <w:lang w:val="kk-KZ"/>
        </w:rPr>
        <w:t>1,6 (бір бүтін оннан алты) пайыздық коэффициент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p w:rsidR="00E931A4" w:rsidRPr="005D21C1" w:rsidRDefault="00035625" w:rsidP="00B872D7">
      <w:pPr>
        <w:autoSpaceDE w:val="0"/>
        <w:autoSpaceDN w:val="0"/>
        <w:spacing w:after="0" w:line="240" w:lineRule="auto"/>
        <w:ind w:firstLine="709"/>
        <w:jc w:val="both"/>
        <w:rPr>
          <w:rStyle w:val="s0"/>
          <w:sz w:val="28"/>
          <w:szCs w:val="28"/>
          <w:lang w:val="kk-KZ"/>
        </w:rPr>
      </w:pPr>
      <w:r w:rsidRPr="005D21C1">
        <w:rPr>
          <w:rFonts w:ascii="Times New Roman" w:eastAsia="Times New Roman" w:hAnsi="Times New Roman"/>
          <w:color w:val="000000"/>
          <w:sz w:val="28"/>
          <w:szCs w:val="28"/>
          <w:lang w:val="kk-KZ" w:eastAsia="ru-RU"/>
        </w:rPr>
        <w:t xml:space="preserve">5) </w:t>
      </w:r>
      <w:r w:rsidR="00E931A4" w:rsidRPr="005D21C1">
        <w:rPr>
          <w:rStyle w:val="s0"/>
          <w:sz w:val="28"/>
          <w:szCs w:val="28"/>
          <w:lang w:val="kk-KZ"/>
        </w:rPr>
        <w:t>8 (сегіз) пайыздық коэффициент бойынша - осы тармақтың 1), 2), 3) және 4) тармақшаларын</w:t>
      </w:r>
      <w:r w:rsidR="001D5F3F" w:rsidRPr="005D21C1">
        <w:rPr>
          <w:rStyle w:val="s0"/>
          <w:sz w:val="28"/>
          <w:szCs w:val="28"/>
          <w:lang w:val="kk-KZ"/>
        </w:rPr>
        <w:t>да</w:t>
      </w:r>
      <w:r w:rsidR="00E931A4" w:rsidRPr="005D21C1">
        <w:rPr>
          <w:rStyle w:val="s0"/>
          <w:sz w:val="28"/>
          <w:szCs w:val="28"/>
          <w:lang w:val="kk-KZ"/>
        </w:rPr>
        <w:t xml:space="preserve"> көрсетiлген</w:t>
      </w:r>
      <w:r w:rsidR="001D5F3F" w:rsidRPr="005D21C1">
        <w:rPr>
          <w:rStyle w:val="s0"/>
          <w:sz w:val="28"/>
          <w:szCs w:val="28"/>
          <w:lang w:val="kk-KZ"/>
        </w:rPr>
        <w:t xml:space="preserve">ді қоспағанда, </w:t>
      </w:r>
      <w:r w:rsidR="00E931A4" w:rsidRPr="005D21C1">
        <w:rPr>
          <w:rStyle w:val="s0"/>
          <w:sz w:val="28"/>
          <w:szCs w:val="28"/>
          <w:lang w:val="kk-KZ"/>
        </w:rPr>
        <w:t>сыйақы мөлшерлемесiнiң өзгеруiне байланысты нарықтық тәуекелi бар қаржы құралдары.</w:t>
      </w:r>
    </w:p>
    <w:p w:rsidR="001D5F3F" w:rsidRPr="005D21C1" w:rsidRDefault="001D5F3F" w:rsidP="001D5F3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Туынды қаржы құралдары ерекше пайыздық тәуекел есебiне қосылмайды.</w:t>
      </w:r>
    </w:p>
    <w:p w:rsidR="001D5F3F" w:rsidRPr="005D21C1" w:rsidRDefault="00035625" w:rsidP="001D5F3F">
      <w:pPr>
        <w:spacing w:after="0" w:line="240" w:lineRule="auto"/>
        <w:ind w:firstLine="709"/>
        <w:jc w:val="both"/>
        <w:rPr>
          <w:sz w:val="28"/>
          <w:szCs w:val="28"/>
          <w:lang w:val="kk-KZ"/>
        </w:rPr>
      </w:pPr>
      <w:bookmarkStart w:id="50" w:name="SUB2400"/>
      <w:bookmarkEnd w:id="50"/>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1D5F3F" w:rsidRPr="005D21C1">
        <w:rPr>
          <w:rStyle w:val="s0"/>
          <w:sz w:val="28"/>
          <w:szCs w:val="28"/>
          <w:lang w:val="kk-KZ"/>
        </w:rPr>
        <w:t>Жалпы пайыздық тәуекел:</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әр уақыт аралығындағы мөлшерленген жабық позициялар сомасының</w:t>
      </w:r>
      <w:r w:rsidR="00590F40" w:rsidRPr="005D21C1">
        <w:rPr>
          <w:rStyle w:val="s0"/>
          <w:sz w:val="28"/>
          <w:szCs w:val="28"/>
          <w:lang w:val="kk-KZ"/>
        </w:rPr>
        <w:br/>
      </w:r>
      <w:r w:rsidRPr="005D21C1">
        <w:rPr>
          <w:rStyle w:val="s0"/>
          <w:sz w:val="28"/>
          <w:szCs w:val="28"/>
          <w:lang w:val="kk-KZ"/>
        </w:rPr>
        <w:t>10 (он)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1-аймақтың мөлшерленген жабық позициясы мөлшерiнiң 40 (қырық)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2-аймақтың мөлшерленген жабық позициясы мөлшерiнiң 30 (отыз)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3-аймақтың мөлшерленген жабық позициясы мөлшерiнiң 30 (отыз)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1 және 2-аймақтар аралығындағы мөлшерленген жабық позиция мөлшерiнiң 40 (қырық)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2 және 3-аймақтар аралығындағы мөлшерленген жабық позиция мөлшерiнiң 40 (қырық) пайызының;</w:t>
      </w:r>
    </w:p>
    <w:p w:rsidR="001D5F3F" w:rsidRPr="005D21C1" w:rsidRDefault="001D5F3F" w:rsidP="001D5F3F">
      <w:pPr>
        <w:spacing w:after="0" w:line="240" w:lineRule="auto"/>
        <w:ind w:firstLine="709"/>
        <w:jc w:val="both"/>
        <w:rPr>
          <w:sz w:val="28"/>
          <w:szCs w:val="28"/>
          <w:lang w:val="kk-KZ"/>
        </w:rPr>
      </w:pPr>
      <w:r w:rsidRPr="005D21C1">
        <w:rPr>
          <w:rStyle w:val="s0"/>
          <w:sz w:val="28"/>
          <w:szCs w:val="28"/>
          <w:lang w:val="kk-KZ"/>
        </w:rPr>
        <w:t>1 және 3-аймақтар аралығындағы мөлшерленген жабық позиция мөлшерiнiң 100 (жүз) пайызы</w:t>
      </w:r>
      <w:r w:rsidR="00FD4CB8" w:rsidRPr="005D21C1">
        <w:rPr>
          <w:rStyle w:val="s0"/>
          <w:sz w:val="28"/>
          <w:szCs w:val="28"/>
          <w:lang w:val="kk-KZ"/>
        </w:rPr>
        <w:t>ның</w:t>
      </w:r>
      <w:r w:rsidRPr="005D21C1">
        <w:rPr>
          <w:rStyle w:val="s0"/>
          <w:sz w:val="28"/>
          <w:szCs w:val="28"/>
          <w:lang w:val="kk-KZ"/>
        </w:rPr>
        <w:t>;</w:t>
      </w:r>
    </w:p>
    <w:p w:rsidR="001D5F3F" w:rsidRPr="005D21C1" w:rsidRDefault="00FD4CB8" w:rsidP="001D5F3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w:t>
      </w:r>
      <w:r w:rsidR="001D5F3F" w:rsidRPr="005D21C1">
        <w:rPr>
          <w:rStyle w:val="s0"/>
          <w:sz w:val="28"/>
          <w:szCs w:val="28"/>
          <w:lang w:val="kk-KZ"/>
        </w:rPr>
        <w:t xml:space="preserve">алған </w:t>
      </w:r>
      <w:r w:rsidRPr="005D21C1">
        <w:rPr>
          <w:rStyle w:val="s0"/>
          <w:sz w:val="28"/>
          <w:szCs w:val="28"/>
          <w:lang w:val="kk-KZ"/>
        </w:rPr>
        <w:t>мөлшерленген</w:t>
      </w:r>
      <w:r w:rsidR="001D5F3F" w:rsidRPr="005D21C1">
        <w:rPr>
          <w:rStyle w:val="s0"/>
          <w:sz w:val="28"/>
          <w:szCs w:val="28"/>
          <w:lang w:val="kk-KZ"/>
        </w:rPr>
        <w:t xml:space="preserve"> </w:t>
      </w:r>
      <w:r w:rsidRPr="005D21C1">
        <w:rPr>
          <w:rStyle w:val="s0"/>
          <w:sz w:val="28"/>
          <w:szCs w:val="28"/>
          <w:lang w:val="kk-KZ"/>
        </w:rPr>
        <w:t xml:space="preserve">ашық </w:t>
      </w:r>
      <w:r w:rsidR="001D5F3F" w:rsidRPr="005D21C1">
        <w:rPr>
          <w:rStyle w:val="s0"/>
          <w:sz w:val="28"/>
          <w:szCs w:val="28"/>
          <w:lang w:val="kk-KZ"/>
        </w:rPr>
        <w:t>позиция мөлшерiнiң 100 (жүз) пайызы</w:t>
      </w:r>
      <w:r w:rsidRPr="005D21C1">
        <w:rPr>
          <w:rStyle w:val="s0"/>
          <w:sz w:val="28"/>
          <w:szCs w:val="28"/>
          <w:lang w:val="kk-KZ"/>
        </w:rPr>
        <w:t>ның сомасын білдіреді</w:t>
      </w:r>
      <w:r w:rsidR="001D5F3F" w:rsidRPr="005D21C1">
        <w:rPr>
          <w:rStyle w:val="s0"/>
          <w:sz w:val="28"/>
          <w:szCs w:val="28"/>
          <w:lang w:val="kk-KZ"/>
        </w:rPr>
        <w:t>.</w:t>
      </w:r>
    </w:p>
    <w:p w:rsidR="00FD4CB8"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51" w:name="SUB2500"/>
      <w:bookmarkEnd w:id="51"/>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7</w:t>
      </w:r>
      <w:r w:rsidRPr="005D21C1">
        <w:rPr>
          <w:rFonts w:ascii="Times New Roman" w:eastAsia="Times New Roman" w:hAnsi="Times New Roman"/>
          <w:color w:val="000000"/>
          <w:sz w:val="28"/>
          <w:szCs w:val="28"/>
          <w:lang w:val="kk-KZ" w:eastAsia="ru-RU"/>
        </w:rPr>
        <w:t xml:space="preserve">. </w:t>
      </w:r>
      <w:r w:rsidR="00FD4CB8" w:rsidRPr="005D21C1">
        <w:rPr>
          <w:rStyle w:val="s0"/>
          <w:sz w:val="28"/>
          <w:szCs w:val="28"/>
          <w:lang w:val="kk-KZ"/>
        </w:rPr>
        <w:t>Мөлшерленген позициялар мынадай тәртiппен есептеледi:</w:t>
      </w:r>
    </w:p>
    <w:p w:rsidR="00FD4CB8"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FD4CB8" w:rsidRPr="005D21C1">
        <w:rPr>
          <w:rStyle w:val="s0"/>
          <w:sz w:val="28"/>
          <w:szCs w:val="28"/>
          <w:lang w:val="kk-KZ"/>
        </w:rPr>
        <w:t>сыйақы мөлшерлемесiнiң өзгеруiне байланысты қаржы құралдары бойынша ашық позиция мөлшерiн айқындау.</w:t>
      </w:r>
    </w:p>
    <w:p w:rsidR="00FD4CB8" w:rsidRPr="005D21C1" w:rsidRDefault="00110E1C"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Ашық позицияның мөлшерiн айқындау кезiнде с</w:t>
      </w:r>
      <w:r w:rsidR="00FD4CB8" w:rsidRPr="005D21C1">
        <w:rPr>
          <w:rStyle w:val="s0"/>
          <w:sz w:val="28"/>
          <w:szCs w:val="28"/>
          <w:lang w:val="kk-KZ"/>
        </w:rPr>
        <w:t xml:space="preserve">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w:t>
      </w:r>
      <w:r w:rsidRPr="005D21C1">
        <w:rPr>
          <w:rStyle w:val="s0"/>
          <w:sz w:val="28"/>
          <w:szCs w:val="28"/>
          <w:lang w:val="kk-KZ"/>
        </w:rPr>
        <w:t xml:space="preserve">(бұдан әрi – сыйақы мөлшерлемесiнiң өзгеруiне байланысты туынды қаржы құралдары) </w:t>
      </w:r>
      <w:r w:rsidR="007B460F" w:rsidRPr="005D21C1">
        <w:rPr>
          <w:rStyle w:val="s0"/>
          <w:sz w:val="28"/>
          <w:szCs w:val="28"/>
          <w:lang w:val="kk-KZ"/>
        </w:rPr>
        <w:t xml:space="preserve">мөлшері </w:t>
      </w:r>
      <w:r w:rsidR="00FD4CB8" w:rsidRPr="005D21C1">
        <w:rPr>
          <w:rStyle w:val="s0"/>
          <w:sz w:val="28"/>
          <w:szCs w:val="28"/>
          <w:lang w:val="kk-KZ"/>
        </w:rPr>
        <w:t>тиiстi базистiк активтердiң нарықтық құны</w:t>
      </w:r>
      <w:r w:rsidR="007B460F" w:rsidRPr="005D21C1">
        <w:rPr>
          <w:rStyle w:val="s0"/>
          <w:sz w:val="28"/>
          <w:szCs w:val="28"/>
          <w:lang w:val="kk-KZ"/>
        </w:rPr>
        <w:t>ме</w:t>
      </w:r>
      <w:r w:rsidR="00FD4CB8" w:rsidRPr="005D21C1">
        <w:rPr>
          <w:rStyle w:val="s0"/>
          <w:sz w:val="28"/>
          <w:szCs w:val="28"/>
          <w:lang w:val="kk-KZ"/>
        </w:rPr>
        <w:t>н көрсетiлетiн ұзақ және қысқа позиция</w:t>
      </w:r>
      <w:r w:rsidR="007B460F" w:rsidRPr="005D21C1">
        <w:rPr>
          <w:rStyle w:val="s0"/>
          <w:sz w:val="28"/>
          <w:szCs w:val="28"/>
          <w:lang w:val="kk-KZ"/>
        </w:rPr>
        <w:t>лардың</w:t>
      </w:r>
      <w:r w:rsidR="00FD4CB8" w:rsidRPr="005D21C1">
        <w:rPr>
          <w:rStyle w:val="s0"/>
          <w:sz w:val="28"/>
          <w:szCs w:val="28"/>
          <w:lang w:val="kk-KZ"/>
        </w:rPr>
        <w:t xml:space="preserve"> комбинациясы ретiнде қарастырылады.</w:t>
      </w:r>
    </w:p>
    <w:p w:rsidR="007B460F" w:rsidRPr="005D21C1" w:rsidRDefault="007B460F"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Сыйақы мөлшерлемесiнiң өзгеруiне байланысты туынды қаржы құралдарын өтеу мерзiмi туынды қаржы құралдарын </w:t>
      </w:r>
      <w:r w:rsidR="008E4B76" w:rsidRPr="005D21C1">
        <w:rPr>
          <w:rStyle w:val="s0"/>
          <w:sz w:val="28"/>
          <w:szCs w:val="28"/>
          <w:lang w:val="kk-KZ"/>
        </w:rPr>
        <w:t xml:space="preserve">жеткiзуге </w:t>
      </w:r>
      <w:r w:rsidRPr="005D21C1">
        <w:rPr>
          <w:rStyle w:val="s0"/>
          <w:sz w:val="28"/>
          <w:szCs w:val="28"/>
          <w:lang w:val="kk-KZ"/>
        </w:rPr>
        <w:t xml:space="preserve">немесе </w:t>
      </w:r>
      <w:r w:rsidR="008E4B76" w:rsidRPr="005D21C1">
        <w:rPr>
          <w:rStyle w:val="s0"/>
          <w:sz w:val="28"/>
          <w:szCs w:val="28"/>
          <w:lang w:val="kk-KZ"/>
        </w:rPr>
        <w:t xml:space="preserve">орындауға дейінгі </w:t>
      </w:r>
      <w:r w:rsidRPr="005D21C1">
        <w:rPr>
          <w:rStyle w:val="s0"/>
          <w:sz w:val="28"/>
          <w:szCs w:val="28"/>
          <w:lang w:val="kk-KZ"/>
        </w:rPr>
        <w:t xml:space="preserve">мерзім </w:t>
      </w:r>
      <w:r w:rsidR="008E4B76" w:rsidRPr="005D21C1">
        <w:rPr>
          <w:rStyle w:val="s0"/>
          <w:sz w:val="28"/>
          <w:szCs w:val="28"/>
          <w:lang w:val="kk-KZ"/>
        </w:rPr>
        <w:t>мен</w:t>
      </w:r>
      <w:r w:rsidRPr="005D21C1">
        <w:rPr>
          <w:rStyle w:val="s0"/>
          <w:sz w:val="28"/>
          <w:szCs w:val="28"/>
          <w:lang w:val="kk-KZ"/>
        </w:rPr>
        <w:t xml:space="preserve"> олардың базистік активінің айналыс</w:t>
      </w:r>
      <w:r w:rsidR="008E4B76" w:rsidRPr="005D21C1">
        <w:rPr>
          <w:rStyle w:val="s0"/>
          <w:sz w:val="28"/>
          <w:szCs w:val="28"/>
          <w:lang w:val="kk-KZ"/>
        </w:rPr>
        <w:t>та болу</w:t>
      </w:r>
      <w:r w:rsidRPr="005D21C1">
        <w:rPr>
          <w:rStyle w:val="s0"/>
          <w:sz w:val="28"/>
          <w:szCs w:val="28"/>
          <w:lang w:val="kk-KZ"/>
        </w:rPr>
        <w:t xml:space="preserve"> мерзімінің сомасы ретiнде есептеледi (базистiк активтi жеткiзу талабы</w:t>
      </w:r>
      <w:r w:rsidR="008E4B76" w:rsidRPr="005D21C1">
        <w:rPr>
          <w:rStyle w:val="s0"/>
          <w:sz w:val="28"/>
          <w:szCs w:val="28"/>
          <w:lang w:val="kk-KZ"/>
        </w:rPr>
        <w:t xml:space="preserve"> бар туынды қаржы құралының</w:t>
      </w:r>
      <w:r w:rsidRPr="005D21C1">
        <w:rPr>
          <w:rStyle w:val="s0"/>
          <w:sz w:val="28"/>
          <w:szCs w:val="28"/>
          <w:lang w:val="kk-KZ"/>
        </w:rPr>
        <w:t xml:space="preserve"> жағдайында - ұзақ позицияға </w:t>
      </w:r>
      <w:r w:rsidR="008E4B76" w:rsidRPr="005D21C1">
        <w:rPr>
          <w:rStyle w:val="s0"/>
          <w:sz w:val="28"/>
          <w:szCs w:val="28"/>
          <w:lang w:val="kk-KZ"/>
        </w:rPr>
        <w:t xml:space="preserve">қосылатын </w:t>
      </w:r>
      <w:r w:rsidRPr="005D21C1">
        <w:rPr>
          <w:rStyle w:val="s0"/>
          <w:sz w:val="28"/>
          <w:szCs w:val="28"/>
          <w:lang w:val="kk-KZ"/>
        </w:rPr>
        <w:t>туынды қаржы құралын өтегенге дейiнгi мерзiм қосылады, ал базистiк активтi жеткiзу мiндеттемесi</w:t>
      </w:r>
      <w:r w:rsidR="008E4B76" w:rsidRPr="005D21C1">
        <w:rPr>
          <w:rStyle w:val="s0"/>
          <w:sz w:val="28"/>
          <w:szCs w:val="28"/>
          <w:lang w:val="kk-KZ"/>
        </w:rPr>
        <w:t xml:space="preserve"> бар туынды қаржы құралының</w:t>
      </w:r>
      <w:r w:rsidRPr="005D21C1">
        <w:rPr>
          <w:rStyle w:val="s0"/>
          <w:sz w:val="28"/>
          <w:szCs w:val="28"/>
          <w:lang w:val="kk-KZ"/>
        </w:rPr>
        <w:t xml:space="preserve"> жағдайында - қысқа позицияға </w:t>
      </w:r>
      <w:r w:rsidR="008E4B76" w:rsidRPr="005D21C1">
        <w:rPr>
          <w:rStyle w:val="s0"/>
          <w:sz w:val="28"/>
          <w:szCs w:val="28"/>
          <w:lang w:val="kk-KZ"/>
        </w:rPr>
        <w:t xml:space="preserve">қосылатын </w:t>
      </w:r>
      <w:r w:rsidRPr="005D21C1">
        <w:rPr>
          <w:rStyle w:val="s0"/>
          <w:sz w:val="28"/>
          <w:szCs w:val="28"/>
          <w:lang w:val="kk-KZ"/>
        </w:rPr>
        <w:t>туынды қаржы құралын өтегенге дейiнгi мерзiм қосылады).</w:t>
      </w:r>
    </w:p>
    <w:p w:rsidR="00035625" w:rsidRPr="005D21C1" w:rsidRDefault="008E4B76"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Своп ашық позициясының мөлшерiн айқындау кезiнде келiсiмшарттар базистiк активтер айқындайтын өтеу мерзiмдері бар тиiстi базистiк активтер</w:t>
      </w:r>
      <w:r w:rsidR="003F4AB5" w:rsidRPr="005D21C1">
        <w:rPr>
          <w:rStyle w:val="s0"/>
          <w:sz w:val="28"/>
          <w:szCs w:val="28"/>
          <w:lang w:val="kk-KZ"/>
        </w:rPr>
        <w:t>мен</w:t>
      </w:r>
      <w:r w:rsidRPr="005D21C1">
        <w:rPr>
          <w:rStyle w:val="s0"/>
          <w:sz w:val="28"/>
          <w:szCs w:val="28"/>
          <w:lang w:val="kk-KZ"/>
        </w:rPr>
        <w:t xml:space="preserve"> көрсетiлген ұзын және қысқа позициялардың комбинациясы ретiнде қаралады.</w:t>
      </w:r>
    </w:p>
    <w:p w:rsidR="003F4AB5" w:rsidRPr="005D21C1" w:rsidRDefault="0039337F" w:rsidP="005D0C9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Ашық позицияны есептеу кезiнде мынадай талаптарға сәйкес келетiн борыштық бағалы қағаздарды сат</w:t>
      </w:r>
      <w:r w:rsidR="005D0C9D" w:rsidRPr="005D21C1">
        <w:rPr>
          <w:rStyle w:val="s0"/>
          <w:sz w:val="28"/>
          <w:szCs w:val="28"/>
          <w:lang w:val="kk-KZ"/>
        </w:rPr>
        <w:t>ып ал</w:t>
      </w:r>
      <w:r w:rsidRPr="005D21C1">
        <w:rPr>
          <w:rStyle w:val="s0"/>
          <w:sz w:val="28"/>
          <w:szCs w:val="28"/>
          <w:lang w:val="kk-KZ"/>
        </w:rPr>
        <w:t xml:space="preserve">уға арналған </w:t>
      </w:r>
      <w:r w:rsidR="005D0C9D" w:rsidRPr="005D21C1">
        <w:rPr>
          <w:rStyle w:val="s0"/>
          <w:sz w:val="28"/>
          <w:szCs w:val="28"/>
          <w:lang w:val="kk-KZ"/>
        </w:rPr>
        <w:t xml:space="preserve">талапты немесе </w:t>
      </w:r>
      <w:r w:rsidRPr="005D21C1">
        <w:rPr>
          <w:rStyle w:val="s0"/>
          <w:sz w:val="28"/>
          <w:szCs w:val="28"/>
          <w:lang w:val="kk-KZ"/>
        </w:rPr>
        <w:t xml:space="preserve">сатуға </w:t>
      </w:r>
      <w:r w:rsidR="005D0C9D" w:rsidRPr="005D21C1">
        <w:rPr>
          <w:rStyle w:val="s0"/>
          <w:sz w:val="28"/>
          <w:szCs w:val="28"/>
          <w:lang w:val="kk-KZ"/>
        </w:rPr>
        <w:t xml:space="preserve">мiндеттеменi білдіретін, </w:t>
      </w:r>
      <w:r w:rsidRPr="005D21C1">
        <w:rPr>
          <w:rStyle w:val="s0"/>
          <w:sz w:val="28"/>
          <w:szCs w:val="28"/>
          <w:lang w:val="kk-KZ"/>
        </w:rPr>
        <w:t>сыйақы мөлшерлемесiн</w:t>
      </w:r>
      <w:r w:rsidR="005D0C9D" w:rsidRPr="005D21C1">
        <w:rPr>
          <w:rStyle w:val="s0"/>
          <w:sz w:val="28"/>
          <w:szCs w:val="28"/>
          <w:lang w:val="kk-KZ"/>
        </w:rPr>
        <w:t>ің</w:t>
      </w:r>
      <w:r w:rsidRPr="005D21C1">
        <w:rPr>
          <w:rStyle w:val="s0"/>
          <w:sz w:val="28"/>
          <w:szCs w:val="28"/>
          <w:lang w:val="kk-KZ"/>
        </w:rPr>
        <w:t xml:space="preserve"> өзгеру</w:t>
      </w:r>
      <w:r w:rsidR="005D0C9D" w:rsidRPr="005D21C1">
        <w:rPr>
          <w:rStyle w:val="s0"/>
          <w:sz w:val="28"/>
          <w:szCs w:val="28"/>
          <w:lang w:val="kk-KZ"/>
        </w:rPr>
        <w:t>ін</w:t>
      </w:r>
      <w:r w:rsidRPr="005D21C1">
        <w:rPr>
          <w:rStyle w:val="s0"/>
          <w:sz w:val="28"/>
          <w:szCs w:val="28"/>
          <w:lang w:val="kk-KZ"/>
        </w:rPr>
        <w:t>е байланысты мерзiмдi туынды қаржы құралдары ара</w:t>
      </w:r>
      <w:r w:rsidR="005D0C9D" w:rsidRPr="005D21C1">
        <w:rPr>
          <w:rStyle w:val="s0"/>
          <w:sz w:val="28"/>
          <w:szCs w:val="28"/>
          <w:lang w:val="kk-KZ"/>
        </w:rPr>
        <w:t>сын</w:t>
      </w:r>
      <w:r w:rsidRPr="005D21C1">
        <w:rPr>
          <w:rStyle w:val="s0"/>
          <w:sz w:val="28"/>
          <w:szCs w:val="28"/>
          <w:lang w:val="kk-KZ"/>
        </w:rPr>
        <w:t xml:space="preserve">дағы өзара </w:t>
      </w:r>
      <w:r w:rsidR="005D0C9D" w:rsidRPr="005D21C1">
        <w:rPr>
          <w:rStyle w:val="s0"/>
          <w:sz w:val="28"/>
          <w:szCs w:val="28"/>
          <w:lang w:val="kk-KZ"/>
        </w:rPr>
        <w:t>қарама-</w:t>
      </w:r>
      <w:r w:rsidRPr="005D21C1">
        <w:rPr>
          <w:rStyle w:val="s0"/>
          <w:sz w:val="28"/>
          <w:szCs w:val="28"/>
          <w:lang w:val="kk-KZ"/>
        </w:rPr>
        <w:t>қарсы позиция</w:t>
      </w:r>
      <w:r w:rsidR="005D0C9D" w:rsidRPr="005D21C1">
        <w:rPr>
          <w:rStyle w:val="s0"/>
          <w:sz w:val="28"/>
          <w:szCs w:val="28"/>
          <w:lang w:val="kk-KZ"/>
        </w:rPr>
        <w:t>лар</w:t>
      </w:r>
      <w:r w:rsidRPr="005D21C1">
        <w:rPr>
          <w:rStyle w:val="s0"/>
          <w:sz w:val="28"/>
          <w:szCs w:val="28"/>
          <w:lang w:val="kk-KZ"/>
        </w:rPr>
        <w:t xml:space="preserve"> </w:t>
      </w:r>
      <w:r w:rsidR="005D0C9D" w:rsidRPr="005D21C1">
        <w:rPr>
          <w:rStyle w:val="s0"/>
          <w:sz w:val="28"/>
          <w:szCs w:val="28"/>
          <w:lang w:val="kk-KZ"/>
        </w:rPr>
        <w:t xml:space="preserve">есепке алынуы </w:t>
      </w:r>
      <w:r w:rsidRPr="005D21C1">
        <w:rPr>
          <w:rStyle w:val="s0"/>
          <w:sz w:val="28"/>
          <w:szCs w:val="28"/>
          <w:lang w:val="kk-KZ"/>
        </w:rPr>
        <w:t>мүмкін:</w:t>
      </w:r>
    </w:p>
    <w:p w:rsidR="005D0C9D" w:rsidRPr="005D21C1" w:rsidRDefault="005D0C9D" w:rsidP="005D0C9D">
      <w:pPr>
        <w:spacing w:after="0" w:line="240" w:lineRule="auto"/>
        <w:ind w:firstLine="709"/>
        <w:jc w:val="both"/>
        <w:rPr>
          <w:sz w:val="28"/>
          <w:szCs w:val="28"/>
          <w:lang w:val="kk-KZ"/>
        </w:rPr>
      </w:pPr>
      <w:r w:rsidRPr="005D21C1">
        <w:rPr>
          <w:rStyle w:val="s0"/>
          <w:sz w:val="28"/>
          <w:szCs w:val="28"/>
          <w:lang w:val="kk-KZ"/>
        </w:rPr>
        <w:t>борыштық бағалы қағаздарды бiр эмитент</w:t>
      </w:r>
      <w:r w:rsidR="00F7043D" w:rsidRPr="005D21C1">
        <w:rPr>
          <w:rStyle w:val="s0"/>
          <w:sz w:val="28"/>
          <w:szCs w:val="28"/>
          <w:lang w:val="kk-KZ"/>
        </w:rPr>
        <w:t>тің</w:t>
      </w:r>
      <w:r w:rsidRPr="005D21C1">
        <w:rPr>
          <w:rStyle w:val="s0"/>
          <w:sz w:val="28"/>
          <w:szCs w:val="28"/>
          <w:lang w:val="kk-KZ"/>
        </w:rPr>
        <w:t xml:space="preserve"> шығар</w:t>
      </w:r>
      <w:r w:rsidR="00F7043D" w:rsidRPr="005D21C1">
        <w:rPr>
          <w:rStyle w:val="s0"/>
          <w:sz w:val="28"/>
          <w:szCs w:val="28"/>
          <w:lang w:val="kk-KZ"/>
        </w:rPr>
        <w:t>уы</w:t>
      </w:r>
      <w:r w:rsidRPr="005D21C1">
        <w:rPr>
          <w:rStyle w:val="s0"/>
          <w:sz w:val="28"/>
          <w:szCs w:val="28"/>
          <w:lang w:val="kk-KZ"/>
        </w:rPr>
        <w:t>;</w:t>
      </w:r>
    </w:p>
    <w:p w:rsidR="005D0C9D" w:rsidRPr="005D21C1" w:rsidRDefault="005D0C9D" w:rsidP="005D0C9D">
      <w:pPr>
        <w:spacing w:after="0" w:line="240" w:lineRule="auto"/>
        <w:ind w:firstLine="709"/>
        <w:jc w:val="both"/>
        <w:rPr>
          <w:sz w:val="28"/>
          <w:szCs w:val="28"/>
          <w:lang w:val="kk-KZ"/>
        </w:rPr>
      </w:pPr>
      <w:r w:rsidRPr="005D21C1">
        <w:rPr>
          <w:rStyle w:val="s0"/>
          <w:sz w:val="28"/>
          <w:szCs w:val="28"/>
          <w:lang w:val="kk-KZ"/>
        </w:rPr>
        <w:t>борыштық бағалы қағаздардың белгiлi бiр шетел валютасындағы немесе теңгедегі нарықтық құнының тең болуы;</w:t>
      </w:r>
    </w:p>
    <w:p w:rsidR="005D0C9D" w:rsidRPr="005D21C1" w:rsidRDefault="005D0C9D" w:rsidP="005D0C9D">
      <w:pPr>
        <w:spacing w:after="0" w:line="240" w:lineRule="auto"/>
        <w:ind w:firstLine="709"/>
        <w:jc w:val="both"/>
        <w:rPr>
          <w:sz w:val="28"/>
          <w:szCs w:val="28"/>
          <w:lang w:val="kk-KZ"/>
        </w:rPr>
      </w:pPr>
      <w:r w:rsidRPr="005D21C1">
        <w:rPr>
          <w:rStyle w:val="s0"/>
          <w:sz w:val="28"/>
          <w:szCs w:val="28"/>
          <w:lang w:val="kk-KZ"/>
        </w:rPr>
        <w:t>борыштық бағалы қағаздардың құбылмалы сыйақы мөлшерлемесі</w:t>
      </w:r>
      <w:r w:rsidR="00F7043D" w:rsidRPr="005D21C1">
        <w:rPr>
          <w:rStyle w:val="s0"/>
          <w:sz w:val="28"/>
          <w:szCs w:val="28"/>
          <w:lang w:val="kk-KZ"/>
        </w:rPr>
        <w:t>нің</w:t>
      </w:r>
      <w:r w:rsidRPr="005D21C1">
        <w:rPr>
          <w:rStyle w:val="s0"/>
          <w:sz w:val="28"/>
          <w:szCs w:val="28"/>
          <w:lang w:val="kk-KZ"/>
        </w:rPr>
        <w:t xml:space="preserve"> </w:t>
      </w:r>
      <w:r w:rsidR="00F7043D" w:rsidRPr="005D21C1">
        <w:rPr>
          <w:rStyle w:val="s0"/>
          <w:sz w:val="28"/>
          <w:szCs w:val="28"/>
          <w:lang w:val="kk-KZ"/>
        </w:rPr>
        <w:t xml:space="preserve">тең </w:t>
      </w:r>
      <w:r w:rsidRPr="005D21C1">
        <w:rPr>
          <w:rStyle w:val="s0"/>
          <w:sz w:val="28"/>
          <w:szCs w:val="28"/>
          <w:lang w:val="kk-KZ"/>
        </w:rPr>
        <w:t>болуы;</w:t>
      </w:r>
    </w:p>
    <w:p w:rsidR="00035625" w:rsidRPr="005D21C1" w:rsidRDefault="005D0C9D" w:rsidP="005D0C9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борыштық бағалы қағаздардың өтегенге дейiнгi мерзiмi</w:t>
      </w:r>
      <w:r w:rsidR="00F7043D" w:rsidRPr="005D21C1">
        <w:rPr>
          <w:rStyle w:val="s0"/>
          <w:sz w:val="28"/>
          <w:szCs w:val="28"/>
          <w:lang w:val="kk-KZ"/>
        </w:rPr>
        <w:t>нің тең</w:t>
      </w:r>
      <w:r w:rsidRPr="005D21C1">
        <w:rPr>
          <w:rStyle w:val="s0"/>
          <w:sz w:val="28"/>
          <w:szCs w:val="28"/>
          <w:lang w:val="kk-KZ"/>
        </w:rPr>
        <w:t xml:space="preserve"> болуы;</w:t>
      </w:r>
    </w:p>
    <w:p w:rsidR="00F7043D" w:rsidRPr="005D21C1" w:rsidRDefault="00035625"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2) </w:t>
      </w:r>
      <w:r w:rsidR="00F7043D" w:rsidRPr="005D21C1">
        <w:rPr>
          <w:rStyle w:val="s0"/>
          <w:color w:val="auto"/>
          <w:sz w:val="28"/>
          <w:szCs w:val="28"/>
          <w:lang w:val="kk-KZ"/>
        </w:rPr>
        <w:t xml:space="preserve">ашық позицияларды уақыт аралықтары бойынша бөлу </w:t>
      </w:r>
      <w:r w:rsidR="009F05F1" w:rsidRPr="005D21C1">
        <w:rPr>
          <w:rStyle w:val="s0"/>
          <w:color w:val="auto"/>
          <w:sz w:val="28"/>
          <w:szCs w:val="28"/>
          <w:lang w:val="kk-KZ"/>
        </w:rPr>
        <w:t>Қалыптарға</w:t>
      </w:r>
      <w:r w:rsidR="00590F40" w:rsidRPr="005D21C1">
        <w:rPr>
          <w:rStyle w:val="s0"/>
          <w:color w:val="auto"/>
          <w:sz w:val="28"/>
          <w:szCs w:val="28"/>
          <w:lang w:val="kk-KZ"/>
        </w:rPr>
        <w:br/>
      </w:r>
      <w:bookmarkStart w:id="52" w:name="sub1005291534"/>
      <w:r w:rsidR="00F7043D" w:rsidRPr="005D21C1">
        <w:rPr>
          <w:rStyle w:val="s0"/>
          <w:color w:val="auto"/>
          <w:sz w:val="28"/>
          <w:szCs w:val="28"/>
        </w:rPr>
        <w:fldChar w:fldCharType="begin"/>
      </w:r>
      <w:r w:rsidR="00F7043D" w:rsidRPr="005D21C1">
        <w:rPr>
          <w:rStyle w:val="s0"/>
          <w:color w:val="auto"/>
          <w:sz w:val="28"/>
          <w:szCs w:val="28"/>
          <w:lang w:val="kk-KZ"/>
        </w:rPr>
        <w:instrText xml:space="preserve"> HYPERLINK "jl:38469232.8 " </w:instrText>
      </w:r>
      <w:r w:rsidR="00F7043D" w:rsidRPr="005D21C1">
        <w:rPr>
          <w:rStyle w:val="s0"/>
          <w:color w:val="auto"/>
          <w:sz w:val="28"/>
          <w:szCs w:val="28"/>
        </w:rPr>
        <w:fldChar w:fldCharType="separate"/>
      </w:r>
      <w:r w:rsidR="00F7043D" w:rsidRPr="005D21C1">
        <w:rPr>
          <w:rStyle w:val="a3"/>
          <w:rFonts w:ascii="Times New Roman" w:hAnsi="Times New Roman"/>
          <w:color w:val="auto"/>
          <w:sz w:val="28"/>
          <w:szCs w:val="28"/>
          <w:u w:val="none"/>
          <w:lang w:val="kk-KZ"/>
        </w:rPr>
        <w:t>9-қосымшаға</w:t>
      </w:r>
      <w:r w:rsidR="00F7043D" w:rsidRPr="005D21C1">
        <w:rPr>
          <w:rStyle w:val="s0"/>
          <w:color w:val="auto"/>
          <w:sz w:val="28"/>
          <w:szCs w:val="28"/>
        </w:rPr>
        <w:fldChar w:fldCharType="end"/>
      </w:r>
      <w:bookmarkEnd w:id="52"/>
      <w:r w:rsidR="00F7043D" w:rsidRPr="005D21C1">
        <w:rPr>
          <w:rStyle w:val="s0"/>
          <w:color w:val="auto"/>
          <w:sz w:val="28"/>
          <w:szCs w:val="28"/>
          <w:lang w:val="kk-KZ"/>
        </w:rPr>
        <w:t xml:space="preserve"> сәйкес Ашық позицияларды уақыт аралықтары бойынша бөлуге және мынадай талаптарға сәйкес жүзеге асырылады:</w:t>
      </w:r>
    </w:p>
    <w:p w:rsidR="00F7043D" w:rsidRPr="005D21C1" w:rsidRDefault="00F7043D"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сыйақы мөлшерлемесiнің өзгеруін</w:t>
      </w:r>
      <w:r w:rsidR="00C06E15" w:rsidRPr="005D21C1">
        <w:rPr>
          <w:rStyle w:val="s0"/>
          <w:sz w:val="28"/>
          <w:szCs w:val="28"/>
          <w:lang w:val="kk-KZ"/>
        </w:rPr>
        <w:t>е</w:t>
      </w:r>
      <w:r w:rsidRPr="005D21C1">
        <w:rPr>
          <w:rStyle w:val="s0"/>
          <w:sz w:val="28"/>
          <w:szCs w:val="28"/>
          <w:lang w:val="kk-KZ"/>
        </w:rPr>
        <w:t>, белгiленген сыйақы мөлшерлемесiн</w:t>
      </w:r>
      <w:r w:rsidR="00C06E15" w:rsidRPr="005D21C1">
        <w:rPr>
          <w:rStyle w:val="s0"/>
          <w:sz w:val="28"/>
          <w:szCs w:val="28"/>
          <w:lang w:val="kk-KZ"/>
        </w:rPr>
        <w:t>е</w:t>
      </w:r>
      <w:r w:rsidRPr="005D21C1">
        <w:rPr>
          <w:rStyle w:val="s0"/>
          <w:sz w:val="28"/>
          <w:szCs w:val="28"/>
          <w:lang w:val="kk-KZ"/>
        </w:rPr>
        <w:t xml:space="preserve"> байланыс</w:t>
      </w:r>
      <w:r w:rsidR="00C06E15" w:rsidRPr="005D21C1">
        <w:rPr>
          <w:rStyle w:val="s0"/>
          <w:sz w:val="28"/>
          <w:szCs w:val="28"/>
          <w:lang w:val="kk-KZ"/>
        </w:rPr>
        <w:t>т</w:t>
      </w:r>
      <w:r w:rsidRPr="005D21C1">
        <w:rPr>
          <w:rStyle w:val="s0"/>
          <w:sz w:val="28"/>
          <w:szCs w:val="28"/>
          <w:lang w:val="kk-KZ"/>
        </w:rPr>
        <w:t xml:space="preserve">ы қаржы құралдары кезектi төлем жасау күнiне дейiн қалған мерзiмге </w:t>
      </w:r>
      <w:r w:rsidR="00C06E15" w:rsidRPr="005D21C1">
        <w:rPr>
          <w:rStyle w:val="s0"/>
          <w:sz w:val="28"/>
          <w:szCs w:val="28"/>
          <w:lang w:val="kk-KZ"/>
        </w:rPr>
        <w:t xml:space="preserve">қарай </w:t>
      </w:r>
      <w:r w:rsidRPr="005D21C1">
        <w:rPr>
          <w:rStyle w:val="s0"/>
          <w:sz w:val="28"/>
          <w:szCs w:val="28"/>
          <w:lang w:val="kk-KZ"/>
        </w:rPr>
        <w:t>уақыт аралықтары бойынша бөлiнедi;</w:t>
      </w:r>
    </w:p>
    <w:p w:rsidR="00035625" w:rsidRPr="005D21C1" w:rsidRDefault="00C06E15"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p w:rsidR="00035625" w:rsidRPr="005D21C1" w:rsidRDefault="00C06E15"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орындалу мерзiмi 2 (екi) уақыт аралығының шегінде тұрған қаржы құралдары неғұрлым ерте уақыт аралығына бөлiнедi;</w:t>
      </w:r>
    </w:p>
    <w:p w:rsidR="00035625" w:rsidRPr="005D21C1" w:rsidRDefault="00C06E1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конвертацияланбайтын артықшылықты акциялар уақыт </w:t>
      </w:r>
      <w:r w:rsidR="00626B8C" w:rsidRPr="005D21C1">
        <w:rPr>
          <w:rStyle w:val="s0"/>
          <w:sz w:val="28"/>
          <w:szCs w:val="28"/>
          <w:lang w:val="kk-KZ"/>
        </w:rPr>
        <w:t xml:space="preserve">аралықтары бойынша </w:t>
      </w:r>
      <w:r w:rsidRPr="005D21C1">
        <w:rPr>
          <w:rStyle w:val="s0"/>
          <w:sz w:val="28"/>
          <w:szCs w:val="28"/>
          <w:lang w:val="kk-KZ"/>
        </w:rPr>
        <w:t>дивидендтер</w:t>
      </w:r>
      <w:r w:rsidR="00626B8C" w:rsidRPr="005D21C1">
        <w:rPr>
          <w:rStyle w:val="s0"/>
          <w:sz w:val="28"/>
          <w:szCs w:val="28"/>
          <w:lang w:val="kk-KZ"/>
        </w:rPr>
        <w:t xml:space="preserve">ді </w:t>
      </w:r>
      <w:r w:rsidRPr="005D21C1">
        <w:rPr>
          <w:rStyle w:val="s0"/>
          <w:sz w:val="28"/>
          <w:szCs w:val="28"/>
          <w:lang w:val="kk-KZ"/>
        </w:rPr>
        <w:t>төлеу мерзiмiне қа</w:t>
      </w:r>
      <w:r w:rsidR="00626B8C" w:rsidRPr="005D21C1">
        <w:rPr>
          <w:rStyle w:val="s0"/>
          <w:sz w:val="28"/>
          <w:szCs w:val="28"/>
          <w:lang w:val="kk-KZ"/>
        </w:rPr>
        <w:t xml:space="preserve">рай </w:t>
      </w:r>
      <w:r w:rsidRPr="005D21C1">
        <w:rPr>
          <w:rStyle w:val="s0"/>
          <w:sz w:val="28"/>
          <w:szCs w:val="28"/>
          <w:lang w:val="kk-KZ"/>
        </w:rPr>
        <w:t>бөлiнедi, ал дивидендтер</w:t>
      </w:r>
      <w:r w:rsidR="00626B8C" w:rsidRPr="005D21C1">
        <w:rPr>
          <w:rStyle w:val="s0"/>
          <w:sz w:val="28"/>
          <w:szCs w:val="28"/>
          <w:lang w:val="kk-KZ"/>
        </w:rPr>
        <w:t xml:space="preserve"> </w:t>
      </w:r>
      <w:r w:rsidRPr="005D21C1">
        <w:rPr>
          <w:rStyle w:val="s0"/>
          <w:sz w:val="28"/>
          <w:szCs w:val="28"/>
          <w:lang w:val="kk-KZ"/>
        </w:rPr>
        <w:t>төлеу туралы ақпарат болмаған жағдайда</w:t>
      </w:r>
      <w:r w:rsidR="00626B8C" w:rsidRPr="005D21C1">
        <w:rPr>
          <w:rStyle w:val="s0"/>
          <w:sz w:val="28"/>
          <w:szCs w:val="28"/>
          <w:lang w:val="kk-KZ"/>
        </w:rPr>
        <w:t>,</w:t>
      </w:r>
      <w:r w:rsidRPr="005D21C1">
        <w:rPr>
          <w:rStyle w:val="s0"/>
          <w:sz w:val="28"/>
          <w:szCs w:val="28"/>
          <w:lang w:val="kk-KZ"/>
        </w:rPr>
        <w:t xml:space="preserve"> уақыт</w:t>
      </w:r>
      <w:r w:rsidR="00626B8C" w:rsidRPr="005D21C1">
        <w:rPr>
          <w:rStyle w:val="s0"/>
          <w:sz w:val="28"/>
          <w:szCs w:val="28"/>
          <w:lang w:val="kk-KZ"/>
        </w:rPr>
        <w:t xml:space="preserve"> аралығы </w:t>
      </w:r>
      <w:r w:rsidRPr="005D21C1">
        <w:rPr>
          <w:rStyle w:val="s0"/>
          <w:sz w:val="28"/>
          <w:szCs w:val="28"/>
          <w:lang w:val="kk-KZ"/>
        </w:rPr>
        <w:t>есеп</w:t>
      </w:r>
      <w:r w:rsidR="00626B8C" w:rsidRPr="005D21C1">
        <w:rPr>
          <w:rStyle w:val="s0"/>
          <w:sz w:val="28"/>
          <w:szCs w:val="28"/>
          <w:lang w:val="kk-KZ"/>
        </w:rPr>
        <w:t xml:space="preserve">тілік </w:t>
      </w:r>
      <w:r w:rsidRPr="005D21C1">
        <w:rPr>
          <w:rStyle w:val="s0"/>
          <w:sz w:val="28"/>
          <w:szCs w:val="28"/>
          <w:lang w:val="kk-KZ"/>
        </w:rPr>
        <w:t xml:space="preserve">жасалған күннен бастап </w:t>
      </w:r>
      <w:r w:rsidR="00626B8C" w:rsidRPr="005D21C1">
        <w:rPr>
          <w:rStyle w:val="s0"/>
          <w:sz w:val="28"/>
          <w:szCs w:val="28"/>
          <w:lang w:val="kk-KZ"/>
        </w:rPr>
        <w:t xml:space="preserve">жылдық </w:t>
      </w:r>
      <w:r w:rsidRPr="005D21C1">
        <w:rPr>
          <w:rStyle w:val="s0"/>
          <w:sz w:val="28"/>
          <w:szCs w:val="28"/>
          <w:lang w:val="kk-KZ"/>
        </w:rPr>
        <w:t>дивидендтердi төлеу</w:t>
      </w:r>
      <w:r w:rsidR="00626B8C" w:rsidRPr="005D21C1">
        <w:rPr>
          <w:rStyle w:val="s0"/>
          <w:sz w:val="28"/>
          <w:szCs w:val="28"/>
          <w:lang w:val="kk-KZ"/>
        </w:rPr>
        <w:t>дің заңды тұлға белгiлеген</w:t>
      </w:r>
      <w:r w:rsidRPr="005D21C1">
        <w:rPr>
          <w:rStyle w:val="s0"/>
          <w:sz w:val="28"/>
          <w:szCs w:val="28"/>
          <w:lang w:val="kk-KZ"/>
        </w:rPr>
        <w:t xml:space="preserve"> күнiне дейiн а</w:t>
      </w:r>
      <w:r w:rsidR="00626B8C" w:rsidRPr="005D21C1">
        <w:rPr>
          <w:rStyle w:val="s0"/>
          <w:sz w:val="28"/>
          <w:szCs w:val="28"/>
          <w:lang w:val="kk-KZ"/>
        </w:rPr>
        <w:t>йқындалады</w:t>
      </w:r>
      <w:r w:rsidRPr="005D21C1">
        <w:rPr>
          <w:rStyle w:val="s0"/>
          <w:sz w:val="28"/>
          <w:szCs w:val="28"/>
          <w:lang w:val="kk-KZ"/>
        </w:rPr>
        <w:t>;</w:t>
      </w:r>
    </w:p>
    <w:p w:rsidR="00626B8C"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3) </w:t>
      </w:r>
      <w:r w:rsidR="00626B8C" w:rsidRPr="005D21C1">
        <w:rPr>
          <w:rStyle w:val="s0"/>
          <w:sz w:val="28"/>
          <w:szCs w:val="28"/>
          <w:lang w:val="kk-KZ"/>
        </w:rPr>
        <w:t>әр уақыт аралығы iшiнде барлық ұзақ және қысқа ашық позициялар қосылады;</w:t>
      </w:r>
    </w:p>
    <w:p w:rsidR="00626B8C"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4) </w:t>
      </w:r>
      <w:r w:rsidR="00626B8C" w:rsidRPr="005D21C1">
        <w:rPr>
          <w:rStyle w:val="s0"/>
          <w:sz w:val="28"/>
          <w:szCs w:val="28"/>
          <w:lang w:val="kk-KZ"/>
        </w:rPr>
        <w:t>әр уақыт аралығы бойынша жиынтықты ұзақ және жиынтықты қысқа позициялар уақыт аралығына сәйкес келетiн коэффициент бойынша мөлшерленеді;</w:t>
      </w:r>
    </w:p>
    <w:p w:rsidR="00626B8C"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5) </w:t>
      </w:r>
      <w:r w:rsidR="00D8003B" w:rsidRPr="005D21C1">
        <w:rPr>
          <w:rStyle w:val="s0"/>
          <w:sz w:val="28"/>
          <w:szCs w:val="28"/>
          <w:lang w:val="kk-KZ"/>
        </w:rPr>
        <w:t xml:space="preserve">мөлшерленген </w:t>
      </w:r>
      <w:r w:rsidR="00626B8C" w:rsidRPr="005D21C1">
        <w:rPr>
          <w:rStyle w:val="s0"/>
          <w:sz w:val="28"/>
          <w:szCs w:val="28"/>
          <w:lang w:val="kk-KZ"/>
        </w:rPr>
        <w:t xml:space="preserve">ашық және </w:t>
      </w:r>
      <w:r w:rsidR="00D8003B" w:rsidRPr="005D21C1">
        <w:rPr>
          <w:rStyle w:val="s0"/>
          <w:sz w:val="28"/>
          <w:szCs w:val="28"/>
          <w:lang w:val="kk-KZ"/>
        </w:rPr>
        <w:t xml:space="preserve">мөлшерленген </w:t>
      </w:r>
      <w:r w:rsidR="00626B8C" w:rsidRPr="005D21C1">
        <w:rPr>
          <w:rStyle w:val="s0"/>
          <w:sz w:val="28"/>
          <w:szCs w:val="28"/>
          <w:lang w:val="kk-KZ"/>
        </w:rPr>
        <w:t>жабық позициялар әр уақыт аралығы бойынша айқындалады.</w:t>
      </w:r>
    </w:p>
    <w:p w:rsidR="00626B8C" w:rsidRPr="005D21C1" w:rsidRDefault="00626B8C"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Әр уақыт аралығының мөлшерленген ұзақ және қысқа позициялары өзара есепке алынады.</w:t>
      </w:r>
    </w:p>
    <w:p w:rsidR="00035625" w:rsidRPr="005D21C1" w:rsidRDefault="002F6309" w:rsidP="002F630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Толық өзара есепке алынуға тиiс әр уақыт аралығы бойынша мөлшерленген ұзақ немесе қысқа позициялар бөліктерінің сомасы уақыт аралығының </w:t>
      </w:r>
      <w:r w:rsidR="00D8003B" w:rsidRPr="005D21C1">
        <w:rPr>
          <w:rStyle w:val="s0"/>
          <w:sz w:val="28"/>
          <w:szCs w:val="28"/>
          <w:lang w:val="kk-KZ"/>
        </w:rPr>
        <w:t xml:space="preserve">мөлшерленген </w:t>
      </w:r>
      <w:r w:rsidRPr="005D21C1">
        <w:rPr>
          <w:rStyle w:val="s0"/>
          <w:sz w:val="28"/>
          <w:szCs w:val="28"/>
          <w:lang w:val="kk-KZ"/>
        </w:rPr>
        <w:t xml:space="preserve">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w:t>
      </w:r>
      <w:r w:rsidR="00D8003B" w:rsidRPr="005D21C1">
        <w:rPr>
          <w:rStyle w:val="s0"/>
          <w:sz w:val="28"/>
          <w:szCs w:val="28"/>
          <w:lang w:val="kk-KZ"/>
        </w:rPr>
        <w:t xml:space="preserve">мөлшерленген </w:t>
      </w:r>
      <w:r w:rsidRPr="005D21C1">
        <w:rPr>
          <w:rStyle w:val="s0"/>
          <w:sz w:val="28"/>
          <w:szCs w:val="28"/>
          <w:lang w:val="kk-KZ"/>
        </w:rPr>
        <w:t>ұзақ немесе қысқа позицияларын жасай отырып жиынтықталады.</w:t>
      </w:r>
    </w:p>
    <w:p w:rsidR="002F6309" w:rsidRPr="005D21C1" w:rsidRDefault="002F6309" w:rsidP="002F6309">
      <w:pPr>
        <w:spacing w:after="0" w:line="240" w:lineRule="auto"/>
        <w:ind w:firstLine="709"/>
        <w:jc w:val="both"/>
        <w:rPr>
          <w:sz w:val="28"/>
          <w:szCs w:val="28"/>
          <w:lang w:val="kk-KZ"/>
        </w:rPr>
      </w:pPr>
      <w:r w:rsidRPr="005D21C1">
        <w:rPr>
          <w:rStyle w:val="s0"/>
          <w:sz w:val="28"/>
          <w:szCs w:val="28"/>
          <w:lang w:val="kk-KZ"/>
        </w:rPr>
        <w:t>Уақыт аралығына мына аймақтар бойынша топталады:</w:t>
      </w:r>
    </w:p>
    <w:p w:rsidR="002F6309" w:rsidRPr="005D21C1" w:rsidRDefault="002F6309" w:rsidP="002F6309">
      <w:pPr>
        <w:spacing w:after="0" w:line="240" w:lineRule="auto"/>
        <w:ind w:firstLine="709"/>
        <w:jc w:val="both"/>
        <w:rPr>
          <w:sz w:val="28"/>
          <w:szCs w:val="28"/>
          <w:lang w:val="kk-KZ"/>
        </w:rPr>
      </w:pPr>
      <w:r w:rsidRPr="005D21C1">
        <w:rPr>
          <w:rStyle w:val="s0"/>
          <w:sz w:val="28"/>
          <w:szCs w:val="28"/>
          <w:lang w:val="kk-KZ"/>
        </w:rPr>
        <w:t xml:space="preserve">1-аймақ </w:t>
      </w:r>
      <w:r w:rsidR="00187897" w:rsidRPr="005D21C1">
        <w:rPr>
          <w:rStyle w:val="s0"/>
          <w:sz w:val="28"/>
          <w:szCs w:val="28"/>
          <w:lang w:val="kk-KZ"/>
        </w:rPr>
        <w:t xml:space="preserve">кемінде </w:t>
      </w:r>
      <w:r w:rsidRPr="005D21C1">
        <w:rPr>
          <w:rStyle w:val="s0"/>
          <w:sz w:val="28"/>
          <w:szCs w:val="28"/>
          <w:lang w:val="kk-KZ"/>
        </w:rPr>
        <w:t>1 (бір) жылд</w:t>
      </w:r>
      <w:r w:rsidR="00187897" w:rsidRPr="005D21C1">
        <w:rPr>
          <w:rStyle w:val="s0"/>
          <w:sz w:val="28"/>
          <w:szCs w:val="28"/>
          <w:lang w:val="kk-KZ"/>
        </w:rPr>
        <w:t>ық</w:t>
      </w:r>
      <w:r w:rsidRPr="005D21C1">
        <w:rPr>
          <w:rStyle w:val="s0"/>
          <w:sz w:val="28"/>
          <w:szCs w:val="28"/>
          <w:lang w:val="kk-KZ"/>
        </w:rPr>
        <w:t xml:space="preserve"> 4 (төрт) уақыт аралығы</w:t>
      </w:r>
      <w:r w:rsidR="00187897" w:rsidRPr="005D21C1">
        <w:rPr>
          <w:rStyle w:val="s0"/>
          <w:sz w:val="28"/>
          <w:szCs w:val="28"/>
          <w:lang w:val="kk-KZ"/>
        </w:rPr>
        <w:t>нан тұрады</w:t>
      </w:r>
      <w:r w:rsidRPr="005D21C1">
        <w:rPr>
          <w:rStyle w:val="s0"/>
          <w:sz w:val="28"/>
          <w:szCs w:val="28"/>
          <w:lang w:val="kk-KZ"/>
        </w:rPr>
        <w:t xml:space="preserve">, оның iшiнде </w:t>
      </w:r>
      <w:r w:rsidR="00187897" w:rsidRPr="005D21C1">
        <w:rPr>
          <w:rStyle w:val="s0"/>
          <w:sz w:val="28"/>
          <w:szCs w:val="28"/>
          <w:lang w:val="kk-KZ"/>
        </w:rPr>
        <w:t xml:space="preserve">кемінде </w:t>
      </w:r>
      <w:r w:rsidRPr="005D21C1">
        <w:rPr>
          <w:rStyle w:val="s0"/>
          <w:sz w:val="28"/>
          <w:szCs w:val="28"/>
          <w:lang w:val="kk-KZ"/>
        </w:rPr>
        <w:t>1 (бір) ай, 1(бір) айдан 3 (үш) айға дейiн, 3 (үш) айдан 6 (алты) айға дейiн, 6 (алты) айдан 12 (он екі) айға дейiн;</w:t>
      </w:r>
    </w:p>
    <w:p w:rsidR="002F6309" w:rsidRPr="005D21C1" w:rsidRDefault="002F6309" w:rsidP="002F6309">
      <w:pPr>
        <w:spacing w:after="0" w:line="240" w:lineRule="auto"/>
        <w:ind w:firstLine="709"/>
        <w:jc w:val="both"/>
        <w:rPr>
          <w:sz w:val="28"/>
          <w:szCs w:val="28"/>
          <w:lang w:val="kk-KZ"/>
        </w:rPr>
      </w:pPr>
      <w:r w:rsidRPr="005D21C1">
        <w:rPr>
          <w:rStyle w:val="s0"/>
          <w:sz w:val="28"/>
          <w:szCs w:val="28"/>
          <w:lang w:val="kk-KZ"/>
        </w:rPr>
        <w:t>2-аймақ 1 (бiр) жыл мен 4 (төрт) жыл аралығындағы 3 (үш) уақыт аралығы</w:t>
      </w:r>
      <w:r w:rsidR="00187897" w:rsidRPr="005D21C1">
        <w:rPr>
          <w:rStyle w:val="s0"/>
          <w:sz w:val="28"/>
          <w:szCs w:val="28"/>
          <w:lang w:val="kk-KZ"/>
        </w:rPr>
        <w:t>нан тұр</w:t>
      </w:r>
      <w:r w:rsidRPr="005D21C1">
        <w:rPr>
          <w:rStyle w:val="s0"/>
          <w:sz w:val="28"/>
          <w:szCs w:val="28"/>
          <w:lang w:val="kk-KZ"/>
        </w:rPr>
        <w:t>ады, оның iшiнде 1 (бір) жылдан 2 (екі) жылға дейiн, 2 (екі) жылдан 3</w:t>
      </w:r>
      <w:r w:rsidR="00187897" w:rsidRPr="005D21C1">
        <w:rPr>
          <w:rStyle w:val="s0"/>
          <w:sz w:val="28"/>
          <w:szCs w:val="28"/>
          <w:lang w:val="kk-KZ"/>
        </w:rPr>
        <w:t xml:space="preserve"> </w:t>
      </w:r>
      <w:r w:rsidRPr="005D21C1">
        <w:rPr>
          <w:rStyle w:val="s0"/>
          <w:sz w:val="28"/>
          <w:szCs w:val="28"/>
          <w:lang w:val="kk-KZ"/>
        </w:rPr>
        <w:t>(үш) жылға дейiн, 3 (үш) жылдан 4 (төрт) жылға дейiн;</w:t>
      </w:r>
    </w:p>
    <w:p w:rsidR="00035625" w:rsidRPr="005D21C1" w:rsidRDefault="002F6309" w:rsidP="002F630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3-аймақ 4 (төрт) жылдан асатын 6 (алты) уақыт аралығы</w:t>
      </w:r>
      <w:r w:rsidR="00187897" w:rsidRPr="005D21C1">
        <w:rPr>
          <w:rStyle w:val="s0"/>
          <w:sz w:val="28"/>
          <w:szCs w:val="28"/>
          <w:lang w:val="kk-KZ"/>
        </w:rPr>
        <w:t>нан тұр</w:t>
      </w:r>
      <w:r w:rsidRPr="005D21C1">
        <w:rPr>
          <w:rStyle w:val="s0"/>
          <w:sz w:val="28"/>
          <w:szCs w:val="28"/>
          <w:lang w:val="kk-KZ"/>
        </w:rPr>
        <w:t>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p w:rsidR="00035625" w:rsidRPr="005D21C1" w:rsidRDefault="00187897"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Әрбiр аймақтың уақыт аралықтары бойынша мөлшерленген ұзақ немесе қысқа позициялар өзара есеп</w:t>
      </w:r>
      <w:r w:rsidR="0059513A" w:rsidRPr="005D21C1">
        <w:rPr>
          <w:rStyle w:val="s0"/>
          <w:sz w:val="28"/>
          <w:szCs w:val="28"/>
          <w:lang w:val="kk-KZ"/>
        </w:rPr>
        <w:t xml:space="preserve">ке алынуға </w:t>
      </w:r>
      <w:r w:rsidRPr="005D21C1">
        <w:rPr>
          <w:rStyle w:val="s0"/>
          <w:sz w:val="28"/>
          <w:szCs w:val="28"/>
          <w:lang w:val="kk-KZ"/>
        </w:rPr>
        <w:t>жатады. Толық өзара есеп</w:t>
      </w:r>
      <w:r w:rsidR="0059513A" w:rsidRPr="005D21C1">
        <w:rPr>
          <w:rStyle w:val="s0"/>
          <w:sz w:val="28"/>
          <w:szCs w:val="28"/>
          <w:lang w:val="kk-KZ"/>
        </w:rPr>
        <w:t xml:space="preserve">ке алынуға </w:t>
      </w:r>
      <w:r w:rsidRPr="005D21C1">
        <w:rPr>
          <w:rStyle w:val="s0"/>
          <w:sz w:val="28"/>
          <w:szCs w:val="28"/>
          <w:lang w:val="kk-KZ"/>
        </w:rPr>
        <w:t>жататын әрбiр аймақтағы уақыт аралықтары</w:t>
      </w:r>
      <w:r w:rsidR="00E60B58" w:rsidRPr="005D21C1">
        <w:rPr>
          <w:rStyle w:val="s0"/>
          <w:sz w:val="28"/>
          <w:szCs w:val="28"/>
          <w:lang w:val="kk-KZ"/>
        </w:rPr>
        <w:t>ның</w:t>
      </w:r>
      <w:r w:rsidRPr="005D21C1">
        <w:rPr>
          <w:rStyle w:val="s0"/>
          <w:sz w:val="28"/>
          <w:szCs w:val="28"/>
          <w:lang w:val="kk-KZ"/>
        </w:rPr>
        <w:t xml:space="preserve"> ұзақ немесе қысқа позициялар</w:t>
      </w:r>
      <w:r w:rsidR="00E60B58" w:rsidRPr="005D21C1">
        <w:rPr>
          <w:rStyle w:val="s0"/>
          <w:sz w:val="28"/>
          <w:szCs w:val="28"/>
          <w:lang w:val="kk-KZ"/>
        </w:rPr>
        <w:t>ы</w:t>
      </w:r>
      <w:r w:rsidRPr="005D21C1">
        <w:rPr>
          <w:rStyle w:val="s0"/>
          <w:sz w:val="28"/>
          <w:szCs w:val="28"/>
          <w:lang w:val="kk-KZ"/>
        </w:rPr>
        <w:t xml:space="preserve"> бөлiктерiнiң сомасы аймақтың </w:t>
      </w:r>
      <w:r w:rsidR="00D8003B" w:rsidRPr="005D21C1">
        <w:rPr>
          <w:rStyle w:val="s0"/>
          <w:sz w:val="28"/>
          <w:szCs w:val="28"/>
          <w:lang w:val="kk-KZ"/>
        </w:rPr>
        <w:t xml:space="preserve">мөлшерленген </w:t>
      </w:r>
      <w:r w:rsidRPr="005D21C1">
        <w:rPr>
          <w:rStyle w:val="s0"/>
          <w:sz w:val="28"/>
          <w:szCs w:val="28"/>
          <w:lang w:val="kk-KZ"/>
        </w:rPr>
        <w:t>жабық позициясын бiлдiредi.</w:t>
      </w:r>
    </w:p>
    <w:p w:rsidR="00035625" w:rsidRPr="005D21C1" w:rsidRDefault="002F18D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p w:rsidR="002F18D5" w:rsidRPr="005D21C1" w:rsidRDefault="002F18D5" w:rsidP="002F18D5">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6) аймақтар арасындағы </w:t>
      </w:r>
      <w:r w:rsidR="00D8003B" w:rsidRPr="005D21C1">
        <w:rPr>
          <w:rStyle w:val="s0"/>
          <w:sz w:val="28"/>
          <w:szCs w:val="28"/>
          <w:lang w:val="kk-KZ"/>
        </w:rPr>
        <w:t xml:space="preserve">мөлшерленген </w:t>
      </w:r>
      <w:r w:rsidRPr="005D21C1">
        <w:rPr>
          <w:rStyle w:val="s0"/>
          <w:sz w:val="28"/>
          <w:szCs w:val="28"/>
          <w:lang w:val="kk-KZ"/>
        </w:rPr>
        <w:t>ашық және жабық позициялар айқындалады.</w:t>
      </w:r>
    </w:p>
    <w:p w:rsidR="002F18D5" w:rsidRPr="005D21C1" w:rsidRDefault="002F18D5" w:rsidP="002F18D5">
      <w:pPr>
        <w:spacing w:after="0" w:line="240" w:lineRule="auto"/>
        <w:ind w:firstLine="709"/>
        <w:jc w:val="both"/>
        <w:rPr>
          <w:sz w:val="28"/>
          <w:szCs w:val="28"/>
          <w:lang w:val="kk-KZ"/>
        </w:rPr>
      </w:pPr>
      <w:r w:rsidRPr="005D21C1">
        <w:rPr>
          <w:rStyle w:val="s0"/>
          <w:sz w:val="28"/>
          <w:szCs w:val="28"/>
          <w:lang w:val="kk-KZ"/>
        </w:rPr>
        <w:t>1-аймақтың мөлшерленген ұзақ (қысқа) позициясы 2-аймақтың мөлшерленген қысқа (ұзақ) позициясымен есепке алынады.</w:t>
      </w:r>
    </w:p>
    <w:p w:rsidR="002F18D5" w:rsidRPr="005D21C1" w:rsidRDefault="002F18D5" w:rsidP="002F18D5">
      <w:pPr>
        <w:spacing w:after="0" w:line="240" w:lineRule="auto"/>
        <w:ind w:firstLine="709"/>
        <w:jc w:val="both"/>
        <w:rPr>
          <w:sz w:val="28"/>
          <w:szCs w:val="28"/>
          <w:lang w:val="kk-KZ"/>
        </w:rPr>
      </w:pPr>
      <w:r w:rsidRPr="005D21C1">
        <w:rPr>
          <w:rStyle w:val="s0"/>
          <w:sz w:val="28"/>
          <w:szCs w:val="28"/>
          <w:lang w:val="kk-KZ"/>
        </w:rPr>
        <w:t>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p w:rsidR="00035625" w:rsidRPr="005D21C1" w:rsidRDefault="002F18D5" w:rsidP="002F18D5">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2-аймақтың мөлшерленген ұзақ (қысқа) позициясы 3-аймақтың мөлшерленген қысқа (ұзақ) позициясымен өзара есепке алынады.</w:t>
      </w:r>
    </w:p>
    <w:p w:rsidR="00035625" w:rsidRPr="005D21C1" w:rsidRDefault="002F18D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Толық өзара есепке ал</w:t>
      </w:r>
      <w:r w:rsidR="00A65A10" w:rsidRPr="005D21C1">
        <w:rPr>
          <w:rStyle w:val="s0"/>
          <w:sz w:val="28"/>
          <w:szCs w:val="28"/>
          <w:lang w:val="kk-KZ"/>
        </w:rPr>
        <w:t>ыну</w:t>
      </w:r>
      <w:r w:rsidRPr="005D21C1">
        <w:rPr>
          <w:rStyle w:val="s0"/>
          <w:sz w:val="28"/>
          <w:szCs w:val="28"/>
          <w:lang w:val="kk-KZ"/>
        </w:rPr>
        <w:t>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p w:rsidR="00035625" w:rsidRPr="005D21C1" w:rsidRDefault="00D8003B"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1-аймақтың мөлшерленген ашық ұзақ (қысқа) позициясы 3-аймақтың мөлшерленген қысқа (ұзақ) позицияларымен өзара есеп</w:t>
      </w:r>
      <w:r w:rsidR="004C20F3" w:rsidRPr="005D21C1">
        <w:rPr>
          <w:rStyle w:val="s0"/>
          <w:sz w:val="28"/>
          <w:szCs w:val="28"/>
          <w:lang w:val="kk-KZ"/>
        </w:rPr>
        <w:t>к</w:t>
      </w:r>
      <w:r w:rsidRPr="005D21C1">
        <w:rPr>
          <w:rStyle w:val="s0"/>
          <w:sz w:val="28"/>
          <w:szCs w:val="28"/>
          <w:lang w:val="kk-KZ"/>
        </w:rPr>
        <w:t>е</w:t>
      </w:r>
      <w:r w:rsidR="004C20F3" w:rsidRPr="005D21C1">
        <w:rPr>
          <w:rStyle w:val="s0"/>
          <w:sz w:val="28"/>
          <w:szCs w:val="28"/>
          <w:lang w:val="kk-KZ"/>
        </w:rPr>
        <w:t xml:space="preserve"> алынады</w:t>
      </w:r>
      <w:r w:rsidRPr="005D21C1">
        <w:rPr>
          <w:rStyle w:val="s0"/>
          <w:sz w:val="28"/>
          <w:szCs w:val="28"/>
          <w:lang w:val="kk-KZ"/>
        </w:rPr>
        <w:t>.</w:t>
      </w:r>
    </w:p>
    <w:p w:rsidR="00035625" w:rsidRPr="005D21C1" w:rsidRDefault="004C20F3"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p w:rsidR="004C20F3" w:rsidRPr="005D21C1" w:rsidRDefault="004C20F3" w:rsidP="00B872D7">
      <w:pPr>
        <w:autoSpaceDE w:val="0"/>
        <w:autoSpaceDN w:val="0"/>
        <w:spacing w:after="0" w:line="240" w:lineRule="auto"/>
        <w:ind w:firstLine="709"/>
        <w:jc w:val="both"/>
        <w:rPr>
          <w:rFonts w:ascii="Times New Roman" w:eastAsia="Times New Roman" w:hAnsi="Times New Roman"/>
          <w:b/>
          <w:color w:val="000000"/>
          <w:sz w:val="28"/>
          <w:szCs w:val="28"/>
          <w:lang w:val="kk-KZ" w:eastAsia="ru-RU"/>
        </w:rPr>
      </w:pPr>
      <w:r w:rsidRPr="005D21C1">
        <w:rPr>
          <w:rStyle w:val="s0"/>
          <w:sz w:val="28"/>
          <w:szCs w:val="28"/>
          <w:lang w:val="kk-KZ"/>
        </w:rPr>
        <w:t>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p w:rsidR="00035625" w:rsidRPr="005D21C1" w:rsidRDefault="00CB03E3"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Жалпы пайыздық тәуекелді есептеу Қалыптарға </w:t>
      </w:r>
      <w:bookmarkStart w:id="53" w:name="sub1005291535"/>
      <w:r w:rsidRPr="005D21C1">
        <w:rPr>
          <w:rStyle w:val="s0"/>
          <w:color w:val="auto"/>
          <w:sz w:val="28"/>
          <w:szCs w:val="28"/>
        </w:rPr>
        <w:fldChar w:fldCharType="begin"/>
      </w:r>
      <w:r w:rsidRPr="005D21C1">
        <w:rPr>
          <w:rStyle w:val="s0"/>
          <w:color w:val="auto"/>
          <w:sz w:val="28"/>
          <w:szCs w:val="28"/>
          <w:lang w:val="kk-KZ"/>
        </w:rPr>
        <w:instrText xml:space="preserve"> HYPERLINK "jl:38469232.9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10-қосымшаға</w:t>
      </w:r>
      <w:r w:rsidRPr="005D21C1">
        <w:rPr>
          <w:rStyle w:val="s0"/>
          <w:color w:val="auto"/>
          <w:sz w:val="28"/>
          <w:szCs w:val="28"/>
        </w:rPr>
        <w:fldChar w:fldCharType="end"/>
      </w:r>
      <w:bookmarkEnd w:id="53"/>
      <w:r w:rsidRPr="005D21C1">
        <w:rPr>
          <w:rStyle w:val="s0"/>
          <w:color w:val="auto"/>
          <w:sz w:val="28"/>
          <w:szCs w:val="28"/>
          <w:lang w:val="kk-KZ"/>
        </w:rPr>
        <w:t xml:space="preserve"> сәйкес </w:t>
      </w:r>
      <w:r w:rsidR="001D0B67" w:rsidRPr="005D21C1">
        <w:rPr>
          <w:rStyle w:val="s0"/>
          <w:color w:val="auto"/>
          <w:sz w:val="28"/>
          <w:szCs w:val="28"/>
          <w:lang w:val="kk-KZ"/>
        </w:rPr>
        <w:t>жүзеге асырылады</w:t>
      </w:r>
      <w:r w:rsidRPr="005D21C1">
        <w:rPr>
          <w:rStyle w:val="s0"/>
          <w:color w:val="auto"/>
          <w:sz w:val="28"/>
          <w:szCs w:val="28"/>
          <w:lang w:val="kk-KZ"/>
        </w:rPr>
        <w:t>.</w:t>
      </w:r>
    </w:p>
    <w:p w:rsidR="00CB03E3"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54" w:name="SUB2600"/>
      <w:bookmarkEnd w:id="54"/>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CB03E3" w:rsidRPr="005D21C1">
        <w:rPr>
          <w:rStyle w:val="s0"/>
          <w:sz w:val="28"/>
          <w:szCs w:val="28"/>
          <w:lang w:val="kk-KZ"/>
        </w:rPr>
        <w:t>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w:t>
      </w:r>
      <w:r w:rsidR="008D7EE3" w:rsidRPr="005D21C1">
        <w:rPr>
          <w:rStyle w:val="s0"/>
          <w:sz w:val="28"/>
          <w:szCs w:val="28"/>
          <w:lang w:val="kk-KZ"/>
        </w:rPr>
        <w:t>дың</w:t>
      </w:r>
      <w:r w:rsidR="00CB03E3" w:rsidRPr="005D21C1">
        <w:rPr>
          <w:rStyle w:val="s0"/>
          <w:sz w:val="28"/>
          <w:szCs w:val="28"/>
          <w:lang w:val="kk-KZ"/>
        </w:rPr>
        <w:t xml:space="preserve"> ерекше тәуекелi</w:t>
      </w:r>
      <w:r w:rsidR="008D7EE3" w:rsidRPr="005D21C1">
        <w:rPr>
          <w:rStyle w:val="s0"/>
          <w:sz w:val="28"/>
          <w:szCs w:val="28"/>
          <w:lang w:val="kk-KZ"/>
        </w:rPr>
        <w:t>ні</w:t>
      </w:r>
      <w:r w:rsidR="00CB03E3" w:rsidRPr="005D21C1">
        <w:rPr>
          <w:rStyle w:val="s0"/>
          <w:sz w:val="28"/>
          <w:szCs w:val="28"/>
          <w:lang w:val="kk-KZ"/>
        </w:rPr>
        <w:t>ң және акциялар</w:t>
      </w:r>
      <w:r w:rsidR="008D7EE3" w:rsidRPr="005D21C1">
        <w:rPr>
          <w:rStyle w:val="s0"/>
          <w:sz w:val="28"/>
          <w:szCs w:val="28"/>
          <w:lang w:val="kk-KZ"/>
        </w:rPr>
        <w:t>дың жалпы тәуекел</w:t>
      </w:r>
      <w:r w:rsidR="00CB03E3" w:rsidRPr="005D21C1">
        <w:rPr>
          <w:rStyle w:val="s0"/>
          <w:sz w:val="28"/>
          <w:szCs w:val="28"/>
          <w:lang w:val="kk-KZ"/>
        </w:rPr>
        <w:t>i</w:t>
      </w:r>
      <w:r w:rsidR="008D7EE3" w:rsidRPr="005D21C1">
        <w:rPr>
          <w:rStyle w:val="s0"/>
          <w:sz w:val="28"/>
          <w:szCs w:val="28"/>
          <w:lang w:val="kk-KZ"/>
        </w:rPr>
        <w:t>ні</w:t>
      </w:r>
      <w:r w:rsidR="00CB03E3" w:rsidRPr="005D21C1">
        <w:rPr>
          <w:rStyle w:val="s0"/>
          <w:sz w:val="28"/>
          <w:szCs w:val="28"/>
          <w:lang w:val="kk-KZ"/>
        </w:rPr>
        <w:t>ң сомасын бiлдiредi.</w:t>
      </w:r>
    </w:p>
    <w:p w:rsidR="00035625" w:rsidRPr="005D21C1" w:rsidRDefault="008D7EE3" w:rsidP="008D7EE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p w:rsidR="008D7EE3" w:rsidRPr="005D21C1" w:rsidRDefault="008D7EE3" w:rsidP="008D7EE3">
      <w:pPr>
        <w:spacing w:after="0" w:line="240" w:lineRule="auto"/>
        <w:ind w:firstLine="709"/>
        <w:jc w:val="both"/>
        <w:rPr>
          <w:sz w:val="28"/>
          <w:szCs w:val="28"/>
          <w:lang w:val="kk-KZ"/>
        </w:rPr>
      </w:pPr>
      <w:r w:rsidRPr="005D21C1">
        <w:rPr>
          <w:rStyle w:val="s0"/>
          <w:sz w:val="28"/>
          <w:szCs w:val="28"/>
          <w:lang w:val="kk-KZ"/>
        </w:rPr>
        <w:t xml:space="preserve">акциялар (сыйақы мөлшерлемесiнiң өзгеруiне байланысты нарықтық тәуекелi бар қаржы құралдары бойынша тәуекелді есептеуге қосылатын </w:t>
      </w:r>
      <w:r w:rsidR="0078610A" w:rsidRPr="005D21C1">
        <w:rPr>
          <w:rStyle w:val="s0"/>
          <w:sz w:val="28"/>
          <w:szCs w:val="28"/>
          <w:lang w:val="kk-KZ"/>
        </w:rPr>
        <w:t xml:space="preserve">конвертацияланбайтын </w:t>
      </w:r>
      <w:r w:rsidRPr="005D21C1">
        <w:rPr>
          <w:rStyle w:val="s0"/>
          <w:sz w:val="28"/>
          <w:szCs w:val="28"/>
          <w:lang w:val="kk-KZ"/>
        </w:rPr>
        <w:t>артықшылықты акцияларды қоспағанда);</w:t>
      </w:r>
    </w:p>
    <w:p w:rsidR="008D7EE3" w:rsidRPr="005D21C1" w:rsidRDefault="0078610A" w:rsidP="008D7EE3">
      <w:pPr>
        <w:spacing w:after="0" w:line="240" w:lineRule="auto"/>
        <w:ind w:firstLine="709"/>
        <w:jc w:val="both"/>
        <w:rPr>
          <w:sz w:val="28"/>
          <w:szCs w:val="28"/>
          <w:lang w:val="kk-KZ"/>
        </w:rPr>
      </w:pPr>
      <w:r w:rsidRPr="005D21C1">
        <w:rPr>
          <w:rStyle w:val="s0"/>
          <w:sz w:val="28"/>
          <w:szCs w:val="28"/>
          <w:lang w:val="kk-KZ"/>
        </w:rPr>
        <w:t>конвертацияланатын</w:t>
      </w:r>
      <w:r w:rsidR="008D7EE3" w:rsidRPr="005D21C1">
        <w:rPr>
          <w:rStyle w:val="s0"/>
          <w:sz w:val="28"/>
          <w:szCs w:val="28"/>
          <w:lang w:val="kk-KZ"/>
        </w:rPr>
        <w:t xml:space="preserve"> бағалы қағаздар (</w:t>
      </w:r>
      <w:r w:rsidRPr="005D21C1">
        <w:rPr>
          <w:rStyle w:val="s0"/>
          <w:sz w:val="28"/>
          <w:szCs w:val="28"/>
          <w:lang w:val="kk-KZ"/>
        </w:rPr>
        <w:t>конвертацияланатын</w:t>
      </w:r>
      <w:r w:rsidR="008D7EE3" w:rsidRPr="005D21C1">
        <w:rPr>
          <w:rStyle w:val="s0"/>
          <w:sz w:val="28"/>
          <w:szCs w:val="28"/>
          <w:lang w:val="kk-KZ"/>
        </w:rPr>
        <w:t xml:space="preserve"> облигациялар және </w:t>
      </w:r>
      <w:r w:rsidRPr="005D21C1">
        <w:rPr>
          <w:rStyle w:val="s0"/>
          <w:sz w:val="28"/>
          <w:szCs w:val="28"/>
          <w:lang w:val="kk-KZ"/>
        </w:rPr>
        <w:t>конвертацияланатын</w:t>
      </w:r>
      <w:r w:rsidR="008D7EE3" w:rsidRPr="005D21C1">
        <w:rPr>
          <w:rStyle w:val="s0"/>
          <w:sz w:val="28"/>
          <w:szCs w:val="28"/>
          <w:lang w:val="kk-KZ"/>
        </w:rPr>
        <w:t xml:space="preserve"> артықшылықты акциялар);</w:t>
      </w:r>
    </w:p>
    <w:p w:rsidR="00035625" w:rsidRPr="005D21C1" w:rsidRDefault="008D7EE3" w:rsidP="008D7EE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осы тармақтың екінші бөлігінің екiншi және үшiншi абзацтарында көрсетiлген</w:t>
      </w:r>
      <w:r w:rsidR="0078610A" w:rsidRPr="005D21C1">
        <w:rPr>
          <w:rStyle w:val="s0"/>
          <w:sz w:val="28"/>
          <w:szCs w:val="28"/>
          <w:lang w:val="kk-KZ"/>
        </w:rPr>
        <w:t>,</w:t>
      </w:r>
      <w:r w:rsidRPr="005D21C1">
        <w:rPr>
          <w:rStyle w:val="s0"/>
          <w:sz w:val="28"/>
          <w:szCs w:val="28"/>
          <w:lang w:val="kk-KZ"/>
        </w:rPr>
        <w:t xml:space="preserve"> базистiк активi бағалы қағаздар болып табылатын туынды қаржы құралдары немесе көрсетiлген бағалы қағаздардың индексi.</w:t>
      </w:r>
    </w:p>
    <w:p w:rsidR="0078610A"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55" w:name="SUB2700"/>
      <w:bookmarkEnd w:id="55"/>
      <w:r w:rsidRPr="005D21C1">
        <w:rPr>
          <w:rFonts w:ascii="Times New Roman" w:eastAsia="Times New Roman" w:hAnsi="Times New Roman"/>
          <w:color w:val="000000"/>
          <w:sz w:val="28"/>
          <w:szCs w:val="28"/>
          <w:lang w:val="kk-KZ" w:eastAsia="ru-RU"/>
        </w:rPr>
        <w:t>2</w:t>
      </w:r>
      <w:r w:rsidR="00E50826" w:rsidRPr="005D21C1">
        <w:rPr>
          <w:rFonts w:ascii="Times New Roman" w:eastAsia="Times New Roman" w:hAnsi="Times New Roman"/>
          <w:color w:val="000000"/>
          <w:sz w:val="28"/>
          <w:szCs w:val="28"/>
          <w:lang w:val="kk-KZ" w:eastAsia="ru-RU"/>
        </w:rPr>
        <w:t>9</w:t>
      </w:r>
      <w:r w:rsidRPr="005D21C1">
        <w:rPr>
          <w:rFonts w:ascii="Times New Roman" w:eastAsia="Times New Roman" w:hAnsi="Times New Roman"/>
          <w:color w:val="000000"/>
          <w:sz w:val="28"/>
          <w:szCs w:val="28"/>
          <w:lang w:val="kk-KZ" w:eastAsia="ru-RU"/>
        </w:rPr>
        <w:t xml:space="preserve">. </w:t>
      </w:r>
      <w:r w:rsidR="0078610A" w:rsidRPr="005D21C1">
        <w:rPr>
          <w:rStyle w:val="s0"/>
          <w:sz w:val="28"/>
          <w:szCs w:val="28"/>
          <w:lang w:val="kk-KZ"/>
        </w:rPr>
        <w:t>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p w:rsidR="00035625" w:rsidRPr="005D21C1" w:rsidRDefault="0078610A" w:rsidP="000F1FF5">
      <w:pPr>
        <w:autoSpaceDE w:val="0"/>
        <w:autoSpaceDN w:val="0"/>
        <w:spacing w:after="0" w:line="240" w:lineRule="auto"/>
        <w:ind w:firstLine="709"/>
        <w:jc w:val="both"/>
        <w:rPr>
          <w:rStyle w:val="s0"/>
          <w:sz w:val="28"/>
          <w:szCs w:val="28"/>
          <w:lang w:val="kk-KZ"/>
        </w:rPr>
      </w:pPr>
      <w:r w:rsidRPr="005D21C1">
        <w:rPr>
          <w:rStyle w:val="s0"/>
          <w:sz w:val="28"/>
          <w:szCs w:val="28"/>
          <w:lang w:val="kk-KZ"/>
        </w:rPr>
        <w:t>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p w:rsidR="000F1FF5" w:rsidRPr="005D21C1" w:rsidRDefault="000F1FF5" w:rsidP="000F1FF5">
      <w:pPr>
        <w:spacing w:after="0" w:line="240" w:lineRule="auto"/>
        <w:ind w:firstLine="709"/>
        <w:jc w:val="both"/>
        <w:rPr>
          <w:sz w:val="28"/>
          <w:szCs w:val="28"/>
          <w:lang w:val="kk-KZ"/>
        </w:rPr>
      </w:pPr>
      <w:r w:rsidRPr="005D21C1">
        <w:rPr>
          <w:rStyle w:val="s0"/>
          <w:sz w:val="28"/>
          <w:szCs w:val="28"/>
          <w:lang w:val="kk-KZ"/>
        </w:rPr>
        <w:t>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p w:rsidR="000F1FF5" w:rsidRPr="005D21C1" w:rsidRDefault="000F1FF5" w:rsidP="000F1FF5">
      <w:pPr>
        <w:spacing w:after="0" w:line="240" w:lineRule="auto"/>
        <w:ind w:firstLine="709"/>
        <w:jc w:val="both"/>
        <w:rPr>
          <w:rStyle w:val="s0"/>
          <w:sz w:val="28"/>
          <w:szCs w:val="28"/>
          <w:lang w:val="kk-KZ"/>
        </w:rPr>
      </w:pPr>
      <w:r w:rsidRPr="005D21C1">
        <w:rPr>
          <w:rStyle w:val="s0"/>
          <w:sz w:val="28"/>
          <w:szCs w:val="28"/>
          <w:lang w:val="kk-KZ"/>
        </w:rPr>
        <w:t>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p w:rsidR="000F1FF5" w:rsidRPr="005D21C1" w:rsidRDefault="000F1FF5" w:rsidP="000F1FF5">
      <w:pPr>
        <w:spacing w:after="0" w:line="240" w:lineRule="auto"/>
        <w:ind w:firstLine="709"/>
        <w:jc w:val="both"/>
        <w:rPr>
          <w:sz w:val="28"/>
          <w:szCs w:val="28"/>
          <w:lang w:val="kk-KZ"/>
        </w:rPr>
      </w:pPr>
      <w:r w:rsidRPr="005D21C1">
        <w:rPr>
          <w:rStyle w:val="s0"/>
          <w:sz w:val="28"/>
          <w:szCs w:val="28"/>
          <w:lang w:val="kk-KZ"/>
        </w:rPr>
        <w:t>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p w:rsidR="00035625" w:rsidRPr="005D21C1" w:rsidRDefault="000F1FF5" w:rsidP="000F1FF5">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p w:rsidR="000F1FF5" w:rsidRPr="005D21C1" w:rsidRDefault="000F1FF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p w:rsidR="004F1138" w:rsidRPr="005D21C1" w:rsidRDefault="00E50826" w:rsidP="004F1138">
      <w:pPr>
        <w:autoSpaceDE w:val="0"/>
        <w:autoSpaceDN w:val="0"/>
        <w:spacing w:after="0" w:line="240" w:lineRule="auto"/>
        <w:ind w:firstLine="709"/>
        <w:jc w:val="both"/>
        <w:rPr>
          <w:rStyle w:val="s0"/>
          <w:sz w:val="28"/>
          <w:szCs w:val="28"/>
          <w:lang w:val="kk-KZ"/>
        </w:rPr>
      </w:pPr>
      <w:bookmarkStart w:id="56" w:name="SUB2800"/>
      <w:bookmarkEnd w:id="56"/>
      <w:r w:rsidRPr="005D21C1">
        <w:rPr>
          <w:rFonts w:ascii="Times New Roman" w:eastAsia="Times New Roman" w:hAnsi="Times New Roman"/>
          <w:color w:val="000000"/>
          <w:sz w:val="28"/>
          <w:szCs w:val="28"/>
          <w:lang w:val="kk-KZ" w:eastAsia="ru-RU"/>
        </w:rPr>
        <w:t>30</w:t>
      </w:r>
      <w:r w:rsidR="00035625" w:rsidRPr="005D21C1">
        <w:rPr>
          <w:rFonts w:ascii="Times New Roman" w:eastAsia="Times New Roman" w:hAnsi="Times New Roman"/>
          <w:color w:val="000000"/>
          <w:sz w:val="28"/>
          <w:szCs w:val="28"/>
          <w:lang w:val="kk-KZ" w:eastAsia="ru-RU"/>
        </w:rPr>
        <w:t xml:space="preserve">. </w:t>
      </w:r>
      <w:r w:rsidR="004F1138" w:rsidRPr="005D21C1">
        <w:rPr>
          <w:rStyle w:val="s0"/>
          <w:sz w:val="28"/>
          <w:szCs w:val="28"/>
          <w:lang w:val="kk-KZ"/>
        </w:rPr>
        <w:t>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p w:rsidR="004F1138" w:rsidRPr="005D21C1" w:rsidRDefault="004F1138" w:rsidP="004F1138">
      <w:pPr>
        <w:spacing w:after="0" w:line="240" w:lineRule="auto"/>
        <w:ind w:firstLine="709"/>
        <w:jc w:val="both"/>
        <w:rPr>
          <w:sz w:val="28"/>
          <w:szCs w:val="28"/>
          <w:lang w:val="kk-KZ"/>
        </w:rPr>
      </w:pPr>
      <w:r w:rsidRPr="005D21C1">
        <w:rPr>
          <w:rStyle w:val="s0"/>
          <w:sz w:val="28"/>
          <w:szCs w:val="28"/>
          <w:lang w:val="kk-KZ"/>
        </w:rPr>
        <w:t>2016 жылғы 1 қаңтардан бастап ерекше тәуекел коэффициентінің мәні 0,075-ке тең.</w:t>
      </w:r>
    </w:p>
    <w:p w:rsidR="004F1138" w:rsidRPr="005D21C1" w:rsidRDefault="004F1138" w:rsidP="004F113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жылғы 1 қаңтардан бастап ерекше тәуекел коэффициентінің мәні 0,08-ге тең.</w:t>
      </w:r>
    </w:p>
    <w:p w:rsidR="004F1138" w:rsidRPr="005D21C1" w:rsidRDefault="00E50826" w:rsidP="004F113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57" w:name="SUB2900"/>
      <w:bookmarkEnd w:id="57"/>
      <w:r w:rsidRPr="005D21C1">
        <w:rPr>
          <w:rFonts w:ascii="Times New Roman" w:eastAsia="Times New Roman" w:hAnsi="Times New Roman"/>
          <w:color w:val="000000"/>
          <w:sz w:val="28"/>
          <w:szCs w:val="28"/>
          <w:lang w:val="kk-KZ" w:eastAsia="ru-RU"/>
        </w:rPr>
        <w:t>31</w:t>
      </w:r>
      <w:r w:rsidR="00035625" w:rsidRPr="005D21C1">
        <w:rPr>
          <w:rFonts w:ascii="Times New Roman" w:eastAsia="Times New Roman" w:hAnsi="Times New Roman"/>
          <w:color w:val="000000"/>
          <w:sz w:val="28"/>
          <w:szCs w:val="28"/>
          <w:lang w:val="kk-KZ" w:eastAsia="ru-RU"/>
        </w:rPr>
        <w:t xml:space="preserve">. </w:t>
      </w:r>
      <w:r w:rsidR="004F1138" w:rsidRPr="005D21C1">
        <w:rPr>
          <w:rStyle w:val="s0"/>
          <w:sz w:val="28"/>
          <w:szCs w:val="28"/>
          <w:lang w:val="kk-KZ"/>
        </w:rPr>
        <w:t>Жалпы тәуекел 0,075-ке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p w:rsidR="004F1138" w:rsidRPr="005D21C1" w:rsidRDefault="004F1138" w:rsidP="004F1138">
      <w:pPr>
        <w:spacing w:after="0" w:line="240" w:lineRule="auto"/>
        <w:ind w:firstLine="709"/>
        <w:jc w:val="both"/>
        <w:rPr>
          <w:sz w:val="28"/>
          <w:szCs w:val="28"/>
          <w:lang w:val="kk-KZ"/>
        </w:rPr>
      </w:pPr>
      <w:r w:rsidRPr="005D21C1">
        <w:rPr>
          <w:rStyle w:val="s0"/>
          <w:sz w:val="28"/>
          <w:szCs w:val="28"/>
          <w:lang w:val="kk-KZ"/>
        </w:rPr>
        <w:t>2016 жылғы 1 қаңтардан бастап жалпы тәуекел коэффициентінің мәні 0,075-ке тең.</w:t>
      </w:r>
    </w:p>
    <w:p w:rsidR="004F1138" w:rsidRPr="005D21C1" w:rsidRDefault="004F1138" w:rsidP="009C46B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жылғы 1 қаңтардан бастап жалпы тәуекел коэффицентінің мәні</w:t>
      </w:r>
      <w:r w:rsidR="00590F40" w:rsidRPr="005D21C1">
        <w:rPr>
          <w:rStyle w:val="s0"/>
          <w:sz w:val="28"/>
          <w:szCs w:val="28"/>
          <w:lang w:val="kk-KZ"/>
        </w:rPr>
        <w:br/>
      </w:r>
      <w:r w:rsidRPr="005D21C1">
        <w:rPr>
          <w:rStyle w:val="s0"/>
          <w:sz w:val="28"/>
          <w:szCs w:val="28"/>
          <w:lang w:val="kk-KZ"/>
        </w:rPr>
        <w:t>0,08-ге тең.</w:t>
      </w:r>
    </w:p>
    <w:p w:rsidR="009C46BF" w:rsidRPr="005D21C1" w:rsidRDefault="00035625" w:rsidP="009C46BF">
      <w:pPr>
        <w:spacing w:after="0" w:line="240" w:lineRule="auto"/>
        <w:ind w:firstLine="709"/>
        <w:jc w:val="both"/>
        <w:rPr>
          <w:sz w:val="28"/>
          <w:szCs w:val="28"/>
          <w:lang w:val="kk-KZ"/>
        </w:rPr>
      </w:pPr>
      <w:bookmarkStart w:id="58" w:name="SUB3000"/>
      <w:bookmarkEnd w:id="58"/>
      <w:r w:rsidRPr="005D21C1">
        <w:rPr>
          <w:rFonts w:ascii="Times New Roman" w:eastAsia="Times New Roman" w:hAnsi="Times New Roman"/>
          <w:color w:val="000000"/>
          <w:sz w:val="28"/>
          <w:szCs w:val="28"/>
          <w:lang w:val="kk-KZ" w:eastAsia="ru-RU"/>
        </w:rPr>
        <w:t>3</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9C46BF" w:rsidRPr="005D21C1">
        <w:rPr>
          <w:rStyle w:val="s0"/>
          <w:sz w:val="28"/>
          <w:szCs w:val="28"/>
          <w:lang w:val="kk-KZ"/>
        </w:rPr>
        <w:t>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p w:rsidR="009C46BF" w:rsidRPr="005D21C1" w:rsidRDefault="009C46BF" w:rsidP="009C46BF">
      <w:pPr>
        <w:spacing w:after="0" w:line="240" w:lineRule="auto"/>
        <w:ind w:firstLine="709"/>
        <w:jc w:val="both"/>
        <w:rPr>
          <w:sz w:val="28"/>
          <w:szCs w:val="28"/>
          <w:lang w:val="kk-KZ"/>
        </w:rPr>
      </w:pPr>
      <w:r w:rsidRPr="005D21C1">
        <w:rPr>
          <w:rStyle w:val="s0"/>
          <w:sz w:val="28"/>
          <w:szCs w:val="28"/>
          <w:lang w:val="kk-KZ"/>
        </w:rPr>
        <w:t>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p w:rsidR="004F1138" w:rsidRPr="005D21C1" w:rsidRDefault="009C46BF" w:rsidP="009C46B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p w:rsidR="009C46BF" w:rsidRPr="005D21C1" w:rsidRDefault="009C46BF" w:rsidP="009C46BF">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Әрбір шетел валютасы бойынша ашық валюталық позиция осы қаулымен бекітілген Банктің ашық валюталық позициясын есептеу қағидалары және лимиттерінің </w:t>
      </w:r>
      <w:hyperlink r:id="rId41" w:history="1">
        <w:r w:rsidRPr="005D21C1">
          <w:rPr>
            <w:rStyle w:val="a3"/>
            <w:rFonts w:ascii="Times New Roman" w:hAnsi="Times New Roman"/>
            <w:color w:val="auto"/>
            <w:sz w:val="28"/>
            <w:szCs w:val="28"/>
            <w:u w:val="none"/>
            <w:lang w:val="kk-KZ"/>
          </w:rPr>
          <w:t>1-тармағына</w:t>
        </w:r>
      </w:hyperlink>
      <w:r w:rsidRPr="005D21C1">
        <w:rPr>
          <w:rStyle w:val="s0"/>
          <w:color w:val="auto"/>
          <w:sz w:val="28"/>
          <w:szCs w:val="28"/>
          <w:lang w:val="kk-KZ"/>
        </w:rPr>
        <w:t xml:space="preserve"> сәйкес есептеледі.</w:t>
      </w:r>
    </w:p>
    <w:bookmarkEnd w:id="5"/>
    <w:p w:rsidR="009C46BF" w:rsidRPr="005D21C1" w:rsidRDefault="009C46BF" w:rsidP="009C46BF">
      <w:pPr>
        <w:spacing w:after="0" w:line="240" w:lineRule="auto"/>
        <w:ind w:firstLine="709"/>
        <w:jc w:val="both"/>
        <w:rPr>
          <w:sz w:val="28"/>
          <w:szCs w:val="28"/>
          <w:lang w:val="kk-KZ"/>
        </w:rPr>
      </w:pPr>
      <w:r w:rsidRPr="005D21C1">
        <w:rPr>
          <w:rStyle w:val="s0"/>
          <w:sz w:val="28"/>
          <w:szCs w:val="28"/>
          <w:lang w:val="kk-KZ"/>
        </w:rPr>
        <w:t>2016 жылғы 1 қаңтардан бастап валюталық тәуекел коэффициентінің мәні 0,075-ке тең.</w:t>
      </w:r>
    </w:p>
    <w:p w:rsidR="009C46BF" w:rsidRPr="005D21C1" w:rsidRDefault="009C46BF" w:rsidP="009C46B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жылғы 1 қаңтардан бастап валюталық тәуекел коэффициентінің мәні 0,08-ге тең.</w:t>
      </w:r>
    </w:p>
    <w:p w:rsidR="009C46BF" w:rsidRPr="005D21C1" w:rsidRDefault="00035625" w:rsidP="0027282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59" w:name="SUB3100"/>
      <w:bookmarkEnd w:id="59"/>
      <w:r w:rsidRPr="005D21C1">
        <w:rPr>
          <w:rFonts w:ascii="Times New Roman" w:eastAsia="Times New Roman" w:hAnsi="Times New Roman"/>
          <w:color w:val="000000"/>
          <w:sz w:val="28"/>
          <w:szCs w:val="28"/>
          <w:lang w:val="kk-KZ" w:eastAsia="ru-RU"/>
        </w:rPr>
        <w:t>3</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9C46BF" w:rsidRPr="005D21C1">
        <w:rPr>
          <w:rStyle w:val="s0"/>
          <w:sz w:val="28"/>
          <w:szCs w:val="28"/>
          <w:lang w:val="kk-KZ"/>
        </w:rPr>
        <w:t xml:space="preserve">Әрбiр шетел валютасы (бағалы металл) бойынша ашық (ұзақ немесе қысқа) позицияны есептеуге </w:t>
      </w:r>
      <w:r w:rsidR="00272823" w:rsidRPr="005D21C1">
        <w:rPr>
          <w:rStyle w:val="s0"/>
          <w:sz w:val="28"/>
          <w:szCs w:val="28"/>
          <w:lang w:val="kk-KZ"/>
        </w:rPr>
        <w:t xml:space="preserve">шетел валютасымен (бағалы металдармен) көрсетiлген немесе белгiленген </w:t>
      </w:r>
      <w:r w:rsidR="009C46BF" w:rsidRPr="005D21C1">
        <w:rPr>
          <w:rStyle w:val="s0"/>
          <w:sz w:val="28"/>
          <w:szCs w:val="28"/>
          <w:lang w:val="kk-KZ"/>
        </w:rPr>
        <w:t xml:space="preserve">активтер, міндеттемелер, шартты және ықтимал талаптар </w:t>
      </w:r>
      <w:r w:rsidR="00272823" w:rsidRPr="005D21C1">
        <w:rPr>
          <w:rStyle w:val="s0"/>
          <w:sz w:val="28"/>
          <w:szCs w:val="28"/>
          <w:lang w:val="kk-KZ"/>
        </w:rPr>
        <w:t>мен міндеттемелер қосылады</w:t>
      </w:r>
      <w:r w:rsidR="009C46BF" w:rsidRPr="005D21C1">
        <w:rPr>
          <w:rStyle w:val="s0"/>
          <w:sz w:val="28"/>
          <w:szCs w:val="28"/>
          <w:lang w:val="kk-KZ"/>
        </w:rPr>
        <w:t>, оның iшiнде:</w:t>
      </w:r>
    </w:p>
    <w:p w:rsidR="00272823" w:rsidRPr="005D21C1" w:rsidRDefault="00272823" w:rsidP="00272823">
      <w:pPr>
        <w:spacing w:after="0" w:line="240" w:lineRule="auto"/>
        <w:ind w:firstLine="709"/>
        <w:jc w:val="both"/>
        <w:rPr>
          <w:sz w:val="28"/>
          <w:szCs w:val="28"/>
          <w:lang w:val="kk-KZ"/>
        </w:rPr>
      </w:pPr>
      <w:r w:rsidRPr="005D21C1">
        <w:rPr>
          <w:rStyle w:val="s0"/>
          <w:sz w:val="28"/>
          <w:szCs w:val="28"/>
          <w:lang w:val="kk-KZ"/>
        </w:rPr>
        <w:t>шетел валютасымен есептелген сыйақыны қоса алғанда, шетел валютасымен (бағалы металмен) көрсетiлген (белгiленген) активтер мен мiндеттемелердiң нарықтық (әдiл) құны арасындағы айырма;</w:t>
      </w:r>
    </w:p>
    <w:p w:rsidR="00272823" w:rsidRPr="005D21C1" w:rsidRDefault="00272823" w:rsidP="00272823">
      <w:pPr>
        <w:spacing w:after="0" w:line="240" w:lineRule="auto"/>
        <w:ind w:firstLine="709"/>
        <w:jc w:val="both"/>
        <w:rPr>
          <w:sz w:val="28"/>
          <w:szCs w:val="28"/>
          <w:lang w:val="kk-KZ"/>
        </w:rPr>
      </w:pPr>
      <w:r w:rsidRPr="005D21C1">
        <w:rPr>
          <w:rStyle w:val="s0"/>
          <w:sz w:val="28"/>
          <w:szCs w:val="28"/>
          <w:lang w:val="kk-KZ"/>
        </w:rPr>
        <w:t>форвард немесе фьючерс және опцион операциялары бойынша алынатын және төленетін шетел валютасының (бағалы металдың) мөлшерлерi арасындағы айырма;</w:t>
      </w:r>
    </w:p>
    <w:p w:rsidR="00272823" w:rsidRPr="005D21C1" w:rsidRDefault="00272823" w:rsidP="0027282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шетел валютасымен көрсетiлген (белгiленген) алынған және берiлген кепiлдiктер арасындағы айырма.</w:t>
      </w:r>
    </w:p>
    <w:p w:rsidR="00272823" w:rsidRPr="005D21C1" w:rsidRDefault="00272823" w:rsidP="00272823">
      <w:pPr>
        <w:spacing w:after="0" w:line="240" w:lineRule="auto"/>
        <w:ind w:firstLine="709"/>
        <w:jc w:val="both"/>
        <w:rPr>
          <w:sz w:val="28"/>
          <w:szCs w:val="28"/>
          <w:lang w:val="kk-KZ"/>
        </w:rPr>
      </w:pPr>
      <w:r w:rsidRPr="005D21C1">
        <w:rPr>
          <w:rStyle w:val="s0"/>
          <w:sz w:val="28"/>
          <w:szCs w:val="28"/>
          <w:lang w:val="kk-KZ"/>
        </w:rPr>
        <w:t>Көрсетілген айырмалардың оң мәндерi шетел валютасы (бағалы металл) бойынша ашық ұзақ позициялар</w:t>
      </w:r>
      <w:r w:rsidR="00FB0764" w:rsidRPr="005D21C1">
        <w:rPr>
          <w:rStyle w:val="s0"/>
          <w:sz w:val="28"/>
          <w:szCs w:val="28"/>
          <w:lang w:val="kk-KZ"/>
        </w:rPr>
        <w:t>ды</w:t>
      </w:r>
      <w:r w:rsidRPr="005D21C1">
        <w:rPr>
          <w:rStyle w:val="s0"/>
          <w:sz w:val="28"/>
          <w:szCs w:val="28"/>
          <w:lang w:val="kk-KZ"/>
        </w:rPr>
        <w:t>, ашық терiс мәндер - шетел валютасы (бағалы металл) бойынша қысқа позициялар</w:t>
      </w:r>
      <w:r w:rsidR="00FB0764" w:rsidRPr="005D21C1">
        <w:rPr>
          <w:rStyle w:val="s0"/>
          <w:sz w:val="28"/>
          <w:szCs w:val="28"/>
          <w:lang w:val="kk-KZ"/>
        </w:rPr>
        <w:t>ды білдіреді.</w:t>
      </w:r>
    </w:p>
    <w:p w:rsidR="00272823" w:rsidRPr="005D21C1" w:rsidRDefault="00272823" w:rsidP="00272823">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Шетел валютасын немесе бағалы металды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w:t>
      </w:r>
      <w:r w:rsidR="00FB0764" w:rsidRPr="005D21C1">
        <w:rPr>
          <w:rStyle w:val="s0"/>
          <w:sz w:val="28"/>
          <w:szCs w:val="28"/>
          <w:lang w:val="kk-KZ"/>
        </w:rPr>
        <w:t xml:space="preserve">конвертацияланатын </w:t>
      </w:r>
      <w:r w:rsidRPr="005D21C1">
        <w:rPr>
          <w:rStyle w:val="s0"/>
          <w:sz w:val="28"/>
          <w:szCs w:val="28"/>
          <w:lang w:val="kk-KZ"/>
        </w:rPr>
        <w:t xml:space="preserve">мөлшердегi ашық валюталық позиция есебiне </w:t>
      </w:r>
      <w:r w:rsidR="00FB0764" w:rsidRPr="005D21C1">
        <w:rPr>
          <w:rStyle w:val="s0"/>
          <w:sz w:val="28"/>
          <w:szCs w:val="28"/>
          <w:lang w:val="kk-KZ"/>
        </w:rPr>
        <w:t>қосылады</w:t>
      </w:r>
      <w:r w:rsidRPr="005D21C1">
        <w:rPr>
          <w:rStyle w:val="s0"/>
          <w:sz w:val="28"/>
          <w:szCs w:val="28"/>
          <w:lang w:val="kk-KZ"/>
        </w:rPr>
        <w:t>.</w:t>
      </w:r>
    </w:p>
    <w:p w:rsidR="00FB0764"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60" w:name="SUB3200"/>
      <w:bookmarkEnd w:id="60"/>
      <w:r w:rsidRPr="005D21C1">
        <w:rPr>
          <w:rFonts w:ascii="Times New Roman" w:eastAsia="Times New Roman" w:hAnsi="Times New Roman"/>
          <w:color w:val="000000"/>
          <w:sz w:val="28"/>
          <w:szCs w:val="28"/>
          <w:lang w:val="kk-KZ" w:eastAsia="ru-RU"/>
        </w:rPr>
        <w:t>3</w:t>
      </w:r>
      <w:r w:rsidR="00E50826" w:rsidRPr="005D21C1">
        <w:rPr>
          <w:rFonts w:ascii="Times New Roman" w:eastAsia="Times New Roman" w:hAnsi="Times New Roman"/>
          <w:color w:val="000000"/>
          <w:sz w:val="28"/>
          <w:szCs w:val="28"/>
          <w:lang w:val="kk-KZ" w:eastAsia="ru-RU"/>
        </w:rPr>
        <w:t>4</w:t>
      </w:r>
      <w:r w:rsidRPr="005D21C1">
        <w:rPr>
          <w:rFonts w:ascii="Times New Roman" w:eastAsia="Times New Roman" w:hAnsi="Times New Roman"/>
          <w:color w:val="000000"/>
          <w:sz w:val="28"/>
          <w:szCs w:val="28"/>
          <w:lang w:val="kk-KZ" w:eastAsia="ru-RU"/>
        </w:rPr>
        <w:t xml:space="preserve">. </w:t>
      </w:r>
      <w:r w:rsidR="005B580A" w:rsidRPr="005D21C1">
        <w:rPr>
          <w:rStyle w:val="s0"/>
          <w:sz w:val="28"/>
          <w:szCs w:val="28"/>
          <w:lang w:val="kk-KZ"/>
        </w:rPr>
        <w:t>Шетел валюталарының айырбастау бағамының (бағалы металдардың нарықтық құнының) өзгеруіне байланысты а</w:t>
      </w:r>
      <w:r w:rsidR="00FB0764" w:rsidRPr="005D21C1">
        <w:rPr>
          <w:rStyle w:val="s0"/>
          <w:sz w:val="28"/>
          <w:szCs w:val="28"/>
          <w:lang w:val="kk-KZ"/>
        </w:rPr>
        <w:t xml:space="preserve">ктивтер, шартты және ықтимал талаптар мен міндеттемелер ХҚЕС сәйкес қалыптастырылған резервтерді шегергендегі ашық валюталық позицияның есебіне </w:t>
      </w:r>
      <w:r w:rsidR="005B580A" w:rsidRPr="005D21C1">
        <w:rPr>
          <w:rStyle w:val="s0"/>
          <w:sz w:val="28"/>
          <w:szCs w:val="28"/>
          <w:lang w:val="kk-KZ"/>
        </w:rPr>
        <w:t>қосылады</w:t>
      </w:r>
      <w:r w:rsidR="00FB0764" w:rsidRPr="005D21C1">
        <w:rPr>
          <w:rStyle w:val="s0"/>
          <w:sz w:val="28"/>
          <w:szCs w:val="28"/>
          <w:lang w:val="kk-KZ"/>
        </w:rPr>
        <w:t>.</w:t>
      </w:r>
    </w:p>
    <w:p w:rsidR="005B580A" w:rsidRPr="005D21C1" w:rsidRDefault="00035625" w:rsidP="005B580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61" w:name="SUB3300"/>
      <w:bookmarkEnd w:id="61"/>
      <w:r w:rsidRPr="005D21C1">
        <w:rPr>
          <w:rFonts w:ascii="Times New Roman" w:eastAsia="Times New Roman" w:hAnsi="Times New Roman"/>
          <w:color w:val="000000"/>
          <w:sz w:val="28"/>
          <w:szCs w:val="28"/>
          <w:lang w:val="kk-KZ" w:eastAsia="ru-RU"/>
        </w:rPr>
        <w:t>3</w:t>
      </w:r>
      <w:r w:rsidR="00E50826"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 xml:space="preserve">. </w:t>
      </w:r>
      <w:r w:rsidR="005B580A" w:rsidRPr="005D21C1">
        <w:rPr>
          <w:rStyle w:val="s0"/>
          <w:sz w:val="28"/>
          <w:szCs w:val="28"/>
          <w:lang w:val="kk-KZ"/>
        </w:rPr>
        <w:t>Операциялық тәуекел соңғы өткен 3 (үш) жыл ішіндегі жылдық жалпы кірістің орташа шамасының 0,075-кe тең операциялық тәуекел коэффициентіне көбейтіндісінің 13,3-ке тең келтіру коэффициентінің көбейтіндісі ретінде есептеледі.</w:t>
      </w:r>
    </w:p>
    <w:p w:rsidR="005B580A" w:rsidRPr="005D21C1" w:rsidRDefault="005B580A" w:rsidP="005B580A">
      <w:pPr>
        <w:spacing w:after="0" w:line="240" w:lineRule="auto"/>
        <w:ind w:firstLine="709"/>
        <w:jc w:val="both"/>
        <w:rPr>
          <w:sz w:val="28"/>
          <w:szCs w:val="28"/>
          <w:lang w:val="kk-KZ"/>
        </w:rPr>
      </w:pPr>
      <w:r w:rsidRPr="005D21C1">
        <w:rPr>
          <w:rStyle w:val="s0"/>
          <w:sz w:val="28"/>
          <w:szCs w:val="28"/>
          <w:lang w:val="kk-KZ"/>
        </w:rPr>
        <w:t>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p w:rsidR="005B580A" w:rsidRPr="005D21C1" w:rsidRDefault="005B580A" w:rsidP="005B580A">
      <w:pPr>
        <w:autoSpaceDE w:val="0"/>
        <w:autoSpaceDN w:val="0"/>
        <w:spacing w:after="0" w:line="240" w:lineRule="auto"/>
        <w:ind w:firstLine="709"/>
        <w:jc w:val="both"/>
        <w:rPr>
          <w:rStyle w:val="s0"/>
          <w:sz w:val="28"/>
          <w:szCs w:val="28"/>
          <w:lang w:val="kk-KZ"/>
        </w:rPr>
      </w:pPr>
      <w:r w:rsidRPr="005D21C1">
        <w:rPr>
          <w:rStyle w:val="s0"/>
          <w:sz w:val="28"/>
          <w:szCs w:val="28"/>
          <w:lang w:val="kk-KZ"/>
        </w:rPr>
        <w:t>Жаңадан құрылған банктер үшін операциялық тәуекел қаржы жылы аяқталғаннан кейін есептеледі және жылдық жалпы кірістің орташа шамасы өткен жылдар санына қарай есептеледі.</w:t>
      </w:r>
    </w:p>
    <w:p w:rsidR="005B580A" w:rsidRPr="005D21C1" w:rsidRDefault="005B580A" w:rsidP="002132B8">
      <w:pPr>
        <w:spacing w:after="0" w:line="240" w:lineRule="auto"/>
        <w:ind w:firstLine="709"/>
        <w:jc w:val="both"/>
        <w:rPr>
          <w:sz w:val="28"/>
          <w:szCs w:val="28"/>
          <w:lang w:val="kk-KZ"/>
        </w:rPr>
      </w:pPr>
      <w:r w:rsidRPr="005D21C1">
        <w:rPr>
          <w:rStyle w:val="s0"/>
          <w:sz w:val="28"/>
          <w:szCs w:val="28"/>
          <w:lang w:val="kk-KZ"/>
        </w:rPr>
        <w:t>Жылдық жалпы кіріс:</w:t>
      </w:r>
    </w:p>
    <w:p w:rsidR="005B580A" w:rsidRPr="005D21C1" w:rsidRDefault="005B580A" w:rsidP="002132B8">
      <w:pPr>
        <w:spacing w:after="0" w:line="240" w:lineRule="auto"/>
        <w:ind w:firstLine="709"/>
        <w:jc w:val="both"/>
        <w:rPr>
          <w:sz w:val="28"/>
          <w:szCs w:val="28"/>
          <w:lang w:val="kk-KZ"/>
        </w:rPr>
      </w:pPr>
      <w:r w:rsidRPr="005D21C1">
        <w:rPr>
          <w:rStyle w:val="s0"/>
          <w:sz w:val="28"/>
          <w:szCs w:val="28"/>
          <w:lang w:val="kk-KZ"/>
        </w:rPr>
        <w:t>жиынтық шығыстарды, провизияларды (резервтерді) қалпына келтіруден түскен кірістерді (резервтерді) шегергенде;</w:t>
      </w:r>
    </w:p>
    <w:p w:rsidR="005B580A" w:rsidRPr="005D21C1" w:rsidRDefault="005B580A" w:rsidP="00A21D2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жиынтық кірістің, корпоративтік табыс салығының, қамтамасыз етуге арналған қаржының сомасы ретінде айқындалады.</w:t>
      </w:r>
    </w:p>
    <w:p w:rsidR="00035625" w:rsidRPr="005D21C1" w:rsidRDefault="00A21D26" w:rsidP="00A21D2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p w:rsidR="00A21D26" w:rsidRPr="005D21C1" w:rsidRDefault="00A21D26" w:rsidP="00A21D26">
      <w:pPr>
        <w:spacing w:after="0" w:line="240" w:lineRule="auto"/>
        <w:ind w:firstLine="709"/>
        <w:jc w:val="both"/>
        <w:rPr>
          <w:sz w:val="28"/>
          <w:szCs w:val="28"/>
          <w:lang w:val="kk-KZ"/>
        </w:rPr>
      </w:pPr>
      <w:r w:rsidRPr="005D21C1">
        <w:rPr>
          <w:rStyle w:val="s0"/>
          <w:sz w:val="28"/>
          <w:szCs w:val="28"/>
          <w:lang w:val="kk-KZ"/>
        </w:rPr>
        <w:t>2016 жылғы 1 қаңтардан бастап келтіру коэффициентінің мәні 13,3-ке, операциялық тәуекел коэффициенті 0,07-ге тең.</w:t>
      </w:r>
    </w:p>
    <w:p w:rsidR="00A21D26" w:rsidRPr="005D21C1" w:rsidRDefault="00A21D26" w:rsidP="00A21D2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2017 жылғы 1 қаңтардан бастап келтіру коэффициентінің мәні 12,5-ке, операциялық тәуекел коэффициентінің мәні 0,08-ге тең.</w:t>
      </w:r>
    </w:p>
    <w:p w:rsidR="00A21D26" w:rsidRPr="005D21C1" w:rsidRDefault="00035625" w:rsidP="00B872D7">
      <w:pPr>
        <w:autoSpaceDE w:val="0"/>
        <w:autoSpaceDN w:val="0"/>
        <w:spacing w:after="0" w:line="240" w:lineRule="auto"/>
        <w:ind w:firstLine="709"/>
        <w:jc w:val="both"/>
        <w:rPr>
          <w:rStyle w:val="s0"/>
          <w:sz w:val="28"/>
          <w:szCs w:val="28"/>
          <w:lang w:val="kk-KZ"/>
        </w:rPr>
      </w:pPr>
      <w:bookmarkStart w:id="62" w:name="SUB3400"/>
      <w:bookmarkEnd w:id="62"/>
      <w:r w:rsidRPr="005D21C1">
        <w:rPr>
          <w:rFonts w:ascii="Times New Roman" w:eastAsia="Times New Roman" w:hAnsi="Times New Roman"/>
          <w:color w:val="000000"/>
          <w:sz w:val="28"/>
          <w:szCs w:val="28"/>
          <w:lang w:val="kk-KZ" w:eastAsia="ru-RU"/>
        </w:rPr>
        <w:t>3</w:t>
      </w:r>
      <w:r w:rsidR="00E5082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A21D26" w:rsidRPr="005D21C1">
        <w:rPr>
          <w:rStyle w:val="s0"/>
          <w:sz w:val="28"/>
          <w:szCs w:val="28"/>
          <w:lang w:val="kk-KZ"/>
        </w:rPr>
        <w:t>Оригинатор-банк (бұдан әрі - оригинатор) Капиталды өлшеудің және капитал стандарттарының халықаралық конвергенциясы: жаңа тәсілдер</w:t>
      </w:r>
      <w:r w:rsidR="00590F40" w:rsidRPr="005D21C1">
        <w:rPr>
          <w:rStyle w:val="s0"/>
          <w:sz w:val="28"/>
          <w:szCs w:val="28"/>
          <w:lang w:val="kk-KZ"/>
        </w:rPr>
        <w:br/>
      </w:r>
      <w:r w:rsidR="00A21D26" w:rsidRPr="005D21C1">
        <w:rPr>
          <w:rStyle w:val="s0"/>
          <w:sz w:val="28"/>
          <w:szCs w:val="28"/>
          <w:lang w:val="kk-KZ"/>
        </w:rPr>
        <w:t xml:space="preserve">(2006 жылғы маусым) </w:t>
      </w:r>
      <w:r w:rsidR="00B55BC5" w:rsidRPr="005D21C1">
        <w:rPr>
          <w:rStyle w:val="s0"/>
          <w:sz w:val="28"/>
          <w:szCs w:val="28"/>
          <w:lang w:val="kk-KZ"/>
        </w:rPr>
        <w:t xml:space="preserve">Базель II негіздемелік </w:t>
      </w:r>
      <w:r w:rsidR="00A21D26" w:rsidRPr="005D21C1">
        <w:rPr>
          <w:rStyle w:val="s0"/>
          <w:sz w:val="28"/>
          <w:szCs w:val="28"/>
          <w:lang w:val="kk-KZ"/>
        </w:rPr>
        <w:t xml:space="preserve">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w:t>
      </w:r>
      <w:r w:rsidR="00B55BC5" w:rsidRPr="005D21C1">
        <w:rPr>
          <w:rStyle w:val="s0"/>
          <w:sz w:val="28"/>
          <w:szCs w:val="28"/>
          <w:lang w:val="kk-KZ"/>
        </w:rPr>
        <w:t xml:space="preserve">негіздемелік </w:t>
      </w:r>
      <w:r w:rsidR="00A21D26" w:rsidRPr="005D21C1">
        <w:rPr>
          <w:rStyle w:val="s0"/>
          <w:sz w:val="28"/>
          <w:szCs w:val="28"/>
          <w:lang w:val="kk-KZ"/>
        </w:rPr>
        <w:t>тәсілі) шығарылуы мүмкін.</w:t>
      </w:r>
    </w:p>
    <w:p w:rsidR="00035625" w:rsidRPr="005D21C1" w:rsidRDefault="00684BCE" w:rsidP="00684BCE">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Қалыптарға сәйкес секьюритилендірудің негіздемелік тәсілін қолданады.</w:t>
      </w:r>
    </w:p>
    <w:p w:rsidR="00684BCE" w:rsidRPr="005D21C1" w:rsidRDefault="00035625" w:rsidP="00684BCE">
      <w:pPr>
        <w:spacing w:after="0" w:line="240" w:lineRule="auto"/>
        <w:ind w:firstLine="709"/>
        <w:jc w:val="both"/>
        <w:rPr>
          <w:rFonts w:ascii="Times New Roman" w:hAnsi="Times New Roman"/>
          <w:sz w:val="28"/>
          <w:szCs w:val="28"/>
          <w:lang w:val="kk-KZ"/>
        </w:rPr>
      </w:pPr>
      <w:bookmarkStart w:id="63" w:name="SUB3500"/>
      <w:bookmarkEnd w:id="63"/>
      <w:r w:rsidRPr="005D21C1">
        <w:rPr>
          <w:rFonts w:ascii="Times New Roman" w:eastAsia="Times New Roman" w:hAnsi="Times New Roman"/>
          <w:sz w:val="28"/>
          <w:szCs w:val="28"/>
          <w:lang w:val="kk-KZ" w:eastAsia="ru-RU"/>
        </w:rPr>
        <w:t>3</w:t>
      </w:r>
      <w:r w:rsidR="00E50826" w:rsidRPr="005D21C1">
        <w:rPr>
          <w:rFonts w:ascii="Times New Roman" w:eastAsia="Times New Roman" w:hAnsi="Times New Roman"/>
          <w:sz w:val="28"/>
          <w:szCs w:val="28"/>
          <w:lang w:val="kk-KZ" w:eastAsia="ru-RU"/>
        </w:rPr>
        <w:t>7</w:t>
      </w:r>
      <w:r w:rsidRPr="005D21C1">
        <w:rPr>
          <w:rFonts w:ascii="Times New Roman" w:eastAsia="Times New Roman" w:hAnsi="Times New Roman"/>
          <w:sz w:val="28"/>
          <w:szCs w:val="28"/>
          <w:lang w:val="kk-KZ" w:eastAsia="ru-RU"/>
        </w:rPr>
        <w:t xml:space="preserve">. </w:t>
      </w:r>
      <w:r w:rsidR="00684BCE" w:rsidRPr="005D21C1">
        <w:rPr>
          <w:rStyle w:val="s0"/>
          <w:color w:val="auto"/>
          <w:sz w:val="28"/>
          <w:szCs w:val="28"/>
          <w:lang w:val="kk-KZ"/>
        </w:rPr>
        <w:t>Банктер меншікті капиталды есептеу барысында секьюритилендірудің негіздемелік тәсілін қолдану үшін оригинатор уәкілетті органға мынадай құжаттарды ұсынады:</w:t>
      </w:r>
    </w:p>
    <w:p w:rsidR="00684BCE" w:rsidRPr="005D21C1" w:rsidRDefault="00684BCE"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1) Қалыптарға </w:t>
      </w:r>
      <w:bookmarkStart w:id="64" w:name="sub1005291536"/>
      <w:r w:rsidRPr="005D21C1">
        <w:rPr>
          <w:rStyle w:val="s0"/>
          <w:color w:val="auto"/>
          <w:sz w:val="28"/>
          <w:szCs w:val="28"/>
        </w:rPr>
        <w:fldChar w:fldCharType="begin"/>
      </w:r>
      <w:r w:rsidRPr="005D21C1">
        <w:rPr>
          <w:rStyle w:val="s0"/>
          <w:color w:val="auto"/>
          <w:sz w:val="28"/>
          <w:szCs w:val="28"/>
          <w:lang w:val="kk-KZ"/>
        </w:rPr>
        <w:instrText xml:space="preserve"> HYPERLINK "jl:38469232.10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11-қосымшаға</w:t>
      </w:r>
      <w:r w:rsidRPr="005D21C1">
        <w:rPr>
          <w:rStyle w:val="s0"/>
          <w:color w:val="auto"/>
          <w:sz w:val="28"/>
          <w:szCs w:val="28"/>
        </w:rPr>
        <w:fldChar w:fldCharType="end"/>
      </w:r>
      <w:bookmarkEnd w:id="64"/>
      <w:r w:rsidRPr="005D21C1">
        <w:rPr>
          <w:rStyle w:val="s0"/>
          <w:color w:val="auto"/>
          <w:sz w:val="28"/>
          <w:szCs w:val="28"/>
          <w:lang w:val="kk-KZ"/>
        </w:rPr>
        <w:t xml:space="preserve"> сәйкес сауалнама;</w:t>
      </w:r>
    </w:p>
    <w:p w:rsidR="00684BCE" w:rsidRPr="005D21C1" w:rsidRDefault="00684BCE"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 банк басқармасының құрамынан секьюритилендірудің негіздемелік тәсілін қолданудың мақсатқа сай екендігін анықтауға жауапты тұлғаларды айқындайтын құжат;</w:t>
      </w:r>
    </w:p>
    <w:p w:rsidR="00684BCE" w:rsidRPr="005D21C1" w:rsidRDefault="00684BCE"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3) шет мемлекеттің заңнамасына сәйкес жүзеге асырылатын шетелдік арнайы қаржы компанияларымен секьюритилендірудің трансшекаралық мәмілелерін жасау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bookmarkStart w:id="65" w:name="sub1000478406"/>
      <w:r w:rsidRPr="005D21C1">
        <w:rPr>
          <w:rStyle w:val="s0"/>
          <w:color w:val="auto"/>
          <w:sz w:val="28"/>
          <w:szCs w:val="28"/>
        </w:rPr>
        <w:fldChar w:fldCharType="begin"/>
      </w:r>
      <w:r w:rsidRPr="005D21C1">
        <w:rPr>
          <w:rStyle w:val="s0"/>
          <w:color w:val="auto"/>
          <w:sz w:val="28"/>
          <w:szCs w:val="28"/>
          <w:lang w:val="kk-KZ"/>
        </w:rPr>
        <w:instrText xml:space="preserve"> HYPERLINK "jl:30047190.0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Заңына</w:t>
      </w:r>
      <w:r w:rsidRPr="005D21C1">
        <w:rPr>
          <w:rStyle w:val="s0"/>
          <w:color w:val="auto"/>
          <w:sz w:val="28"/>
          <w:szCs w:val="28"/>
        </w:rPr>
        <w:fldChar w:fldCharType="end"/>
      </w:r>
      <w:bookmarkEnd w:id="65"/>
      <w:r w:rsidRPr="005D21C1">
        <w:rPr>
          <w:rStyle w:val="s0"/>
          <w:color w:val="auto"/>
          <w:sz w:val="28"/>
          <w:szCs w:val="28"/>
          <w:lang w:val="kk-KZ"/>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p w:rsidR="00684BCE" w:rsidRPr="005D21C1" w:rsidRDefault="00684BCE" w:rsidP="00684BCE">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4) Қалыптарға </w:t>
      </w:r>
      <w:bookmarkStart w:id="66" w:name="sub1005291537"/>
      <w:r w:rsidRPr="005D21C1">
        <w:rPr>
          <w:rStyle w:val="s0"/>
          <w:color w:val="auto"/>
          <w:sz w:val="28"/>
          <w:szCs w:val="28"/>
        </w:rPr>
        <w:fldChar w:fldCharType="begin"/>
      </w:r>
      <w:r w:rsidRPr="005D21C1">
        <w:rPr>
          <w:rStyle w:val="s0"/>
          <w:color w:val="auto"/>
          <w:sz w:val="28"/>
          <w:szCs w:val="28"/>
          <w:lang w:val="kk-KZ"/>
        </w:rPr>
        <w:instrText xml:space="preserve"> HYPERLINK "jl:38469232.11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12-қосымшаға</w:t>
      </w:r>
      <w:r w:rsidRPr="005D21C1">
        <w:rPr>
          <w:rStyle w:val="s0"/>
          <w:color w:val="auto"/>
          <w:sz w:val="28"/>
          <w:szCs w:val="28"/>
        </w:rPr>
        <w:fldChar w:fldCharType="end"/>
      </w:r>
      <w:bookmarkEnd w:id="66"/>
      <w:r w:rsidRPr="005D21C1">
        <w:rPr>
          <w:rStyle w:val="s0"/>
          <w:color w:val="auto"/>
          <w:sz w:val="28"/>
          <w:szCs w:val="28"/>
          <w:lang w:val="kk-KZ"/>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p w:rsidR="00684BCE" w:rsidRPr="005D21C1" w:rsidRDefault="00035625" w:rsidP="00684BCE">
      <w:pPr>
        <w:spacing w:after="0" w:line="240" w:lineRule="auto"/>
        <w:ind w:firstLine="709"/>
        <w:jc w:val="both"/>
        <w:rPr>
          <w:rFonts w:ascii="Times New Roman" w:hAnsi="Times New Roman"/>
          <w:sz w:val="28"/>
          <w:szCs w:val="28"/>
          <w:lang w:val="kk-KZ"/>
        </w:rPr>
      </w:pPr>
      <w:bookmarkStart w:id="67" w:name="SUB3600"/>
      <w:bookmarkEnd w:id="67"/>
      <w:r w:rsidRPr="005D21C1">
        <w:rPr>
          <w:rFonts w:ascii="Times New Roman" w:eastAsia="Times New Roman" w:hAnsi="Times New Roman"/>
          <w:sz w:val="28"/>
          <w:szCs w:val="28"/>
          <w:lang w:val="kk-KZ" w:eastAsia="ru-RU"/>
        </w:rPr>
        <w:t>3</w:t>
      </w:r>
      <w:r w:rsidR="00E50826" w:rsidRPr="005D21C1">
        <w:rPr>
          <w:rFonts w:ascii="Times New Roman" w:eastAsia="Times New Roman" w:hAnsi="Times New Roman"/>
          <w:sz w:val="28"/>
          <w:szCs w:val="28"/>
          <w:lang w:val="kk-KZ" w:eastAsia="ru-RU"/>
        </w:rPr>
        <w:t>8</w:t>
      </w:r>
      <w:r w:rsidRPr="005D21C1">
        <w:rPr>
          <w:rFonts w:ascii="Times New Roman" w:eastAsia="Times New Roman" w:hAnsi="Times New Roman"/>
          <w:sz w:val="28"/>
          <w:szCs w:val="28"/>
          <w:lang w:val="kk-KZ" w:eastAsia="ru-RU"/>
        </w:rPr>
        <w:t xml:space="preserve">. </w:t>
      </w:r>
      <w:r w:rsidR="00684BCE" w:rsidRPr="005D21C1">
        <w:rPr>
          <w:rStyle w:val="s0"/>
          <w:color w:val="auto"/>
          <w:sz w:val="28"/>
          <w:szCs w:val="28"/>
          <w:lang w:val="kk-KZ"/>
        </w:rPr>
        <w:t xml:space="preserve">Егер құжаттар шет тілінде </w:t>
      </w:r>
      <w:r w:rsidR="007E23FF" w:rsidRPr="005D21C1">
        <w:rPr>
          <w:rStyle w:val="s0"/>
          <w:color w:val="auto"/>
          <w:sz w:val="28"/>
          <w:szCs w:val="28"/>
          <w:lang w:val="kk-KZ"/>
        </w:rPr>
        <w:t>дайындалса</w:t>
      </w:r>
      <w:r w:rsidR="00684BCE" w:rsidRPr="005D21C1">
        <w:rPr>
          <w:rStyle w:val="s0"/>
          <w:color w:val="auto"/>
          <w:sz w:val="28"/>
          <w:szCs w:val="28"/>
          <w:lang w:val="kk-KZ"/>
        </w:rPr>
        <w:t>, онда о</w:t>
      </w:r>
      <w:r w:rsidR="007E23FF" w:rsidRPr="005D21C1">
        <w:rPr>
          <w:rStyle w:val="s0"/>
          <w:color w:val="auto"/>
          <w:sz w:val="28"/>
          <w:szCs w:val="28"/>
          <w:lang w:val="kk-KZ"/>
        </w:rPr>
        <w:t>лард</w:t>
      </w:r>
      <w:r w:rsidR="00684BCE" w:rsidRPr="005D21C1">
        <w:rPr>
          <w:rStyle w:val="s0"/>
          <w:color w:val="auto"/>
          <w:sz w:val="28"/>
          <w:szCs w:val="28"/>
          <w:lang w:val="kk-KZ"/>
        </w:rPr>
        <w:t xml:space="preserve">ың мемлекеттік </w:t>
      </w:r>
      <w:r w:rsidR="007C1165" w:rsidRPr="005D21C1">
        <w:rPr>
          <w:rStyle w:val="s0"/>
          <w:color w:val="auto"/>
          <w:sz w:val="28"/>
          <w:szCs w:val="28"/>
          <w:lang w:val="kk-KZ"/>
        </w:rPr>
        <w:t>және</w:t>
      </w:r>
      <w:r w:rsidR="00684BCE" w:rsidRPr="005D21C1">
        <w:rPr>
          <w:rStyle w:val="s0"/>
          <w:color w:val="auto"/>
          <w:sz w:val="28"/>
          <w:szCs w:val="28"/>
          <w:lang w:val="kk-KZ"/>
        </w:rPr>
        <w:t xml:space="preserve"> орыс тіліндегі аудармасы ұсынылады.</w:t>
      </w:r>
    </w:p>
    <w:p w:rsidR="00684BCE" w:rsidRPr="005D21C1" w:rsidRDefault="00684BCE"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3</w:t>
      </w:r>
      <w:r w:rsidR="00461538" w:rsidRPr="005D21C1">
        <w:rPr>
          <w:rStyle w:val="s0"/>
          <w:color w:val="auto"/>
          <w:sz w:val="28"/>
          <w:szCs w:val="28"/>
          <w:lang w:val="kk-KZ"/>
        </w:rPr>
        <w:t>9</w:t>
      </w:r>
      <w:r w:rsidRPr="005D21C1">
        <w:rPr>
          <w:rStyle w:val="s0"/>
          <w:color w:val="auto"/>
          <w:sz w:val="28"/>
          <w:szCs w:val="28"/>
          <w:lang w:val="kk-KZ"/>
        </w:rPr>
        <w:t>. Ұсынылған құжаттарды уәкілетті орган оларды алған күннен бастап күнтізбелік 15 (он бес) күн ішінде қарайды.</w:t>
      </w:r>
    </w:p>
    <w:p w:rsidR="00684BCE" w:rsidRPr="005D21C1" w:rsidRDefault="00461538"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40</w:t>
      </w:r>
      <w:r w:rsidR="00684BCE" w:rsidRPr="005D21C1">
        <w:rPr>
          <w:rStyle w:val="s0"/>
          <w:color w:val="auto"/>
          <w:sz w:val="28"/>
          <w:szCs w:val="28"/>
          <w:lang w:val="kk-KZ"/>
        </w:rPr>
        <w:t xml:space="preserve">. </w:t>
      </w:r>
      <w:r w:rsidR="007E23FF" w:rsidRPr="005D21C1">
        <w:rPr>
          <w:rStyle w:val="s0"/>
          <w:color w:val="auto"/>
          <w:sz w:val="28"/>
          <w:szCs w:val="28"/>
          <w:lang w:val="kk-KZ"/>
        </w:rPr>
        <w:t>Қалыптарды</w:t>
      </w:r>
      <w:r w:rsidR="00684BCE" w:rsidRPr="005D21C1">
        <w:rPr>
          <w:rStyle w:val="s0"/>
          <w:color w:val="auto"/>
          <w:sz w:val="28"/>
          <w:szCs w:val="28"/>
          <w:lang w:val="kk-KZ"/>
        </w:rPr>
        <w:t xml:space="preserve">ң </w:t>
      </w:r>
      <w:bookmarkStart w:id="68" w:name="sub1005291538"/>
      <w:r w:rsidR="00684BCE" w:rsidRPr="005D21C1">
        <w:rPr>
          <w:rStyle w:val="s0"/>
          <w:color w:val="auto"/>
          <w:sz w:val="28"/>
          <w:szCs w:val="28"/>
        </w:rPr>
        <w:fldChar w:fldCharType="begin"/>
      </w:r>
      <w:r w:rsidR="00684BCE" w:rsidRPr="005D21C1">
        <w:rPr>
          <w:rStyle w:val="s0"/>
          <w:color w:val="auto"/>
          <w:sz w:val="28"/>
          <w:szCs w:val="28"/>
          <w:lang w:val="kk-KZ"/>
        </w:rPr>
        <w:instrText xml:space="preserve"> HYPERLINK "jl:38469232.3500 " </w:instrText>
      </w:r>
      <w:r w:rsidR="00684BCE" w:rsidRPr="005D21C1">
        <w:rPr>
          <w:rStyle w:val="s0"/>
          <w:color w:val="auto"/>
          <w:sz w:val="28"/>
          <w:szCs w:val="28"/>
        </w:rPr>
        <w:fldChar w:fldCharType="separate"/>
      </w:r>
      <w:r w:rsidR="007E23FF" w:rsidRPr="005D21C1">
        <w:rPr>
          <w:rStyle w:val="a3"/>
          <w:rFonts w:ascii="Times New Roman" w:hAnsi="Times New Roman"/>
          <w:color w:val="auto"/>
          <w:sz w:val="28"/>
          <w:szCs w:val="28"/>
          <w:u w:val="none"/>
          <w:lang w:val="kk-KZ"/>
        </w:rPr>
        <w:t>37</w:t>
      </w:r>
      <w:r w:rsidR="00684BCE" w:rsidRPr="005D21C1">
        <w:rPr>
          <w:rStyle w:val="a3"/>
          <w:rFonts w:ascii="Times New Roman" w:hAnsi="Times New Roman"/>
          <w:color w:val="auto"/>
          <w:sz w:val="28"/>
          <w:szCs w:val="28"/>
          <w:u w:val="none"/>
          <w:lang w:val="kk-KZ"/>
        </w:rPr>
        <w:t>-тармағында</w:t>
      </w:r>
      <w:r w:rsidR="00684BCE" w:rsidRPr="005D21C1">
        <w:rPr>
          <w:rStyle w:val="s0"/>
          <w:color w:val="auto"/>
          <w:sz w:val="28"/>
          <w:szCs w:val="28"/>
        </w:rPr>
        <w:fldChar w:fldCharType="end"/>
      </w:r>
      <w:r w:rsidR="00684BCE" w:rsidRPr="005D21C1">
        <w:rPr>
          <w:rStyle w:val="s0"/>
          <w:color w:val="auto"/>
          <w:sz w:val="28"/>
          <w:szCs w:val="28"/>
          <w:lang w:val="kk-KZ"/>
        </w:rPr>
        <w:t xml:space="preserve"> көзделген құжаттарды қарағаннан кейін уәкілетті орган меншікті капиталды есептеу барысында секьюритилендірудің </w:t>
      </w:r>
      <w:r w:rsidR="007E23FF" w:rsidRPr="005D21C1">
        <w:rPr>
          <w:rStyle w:val="s0"/>
          <w:color w:val="auto"/>
          <w:sz w:val="28"/>
          <w:szCs w:val="28"/>
          <w:lang w:val="kk-KZ"/>
        </w:rPr>
        <w:t xml:space="preserve">негіздемелік </w:t>
      </w:r>
      <w:r w:rsidR="00684BCE" w:rsidRPr="005D21C1">
        <w:rPr>
          <w:rStyle w:val="s0"/>
          <w:color w:val="auto"/>
          <w:sz w:val="28"/>
          <w:szCs w:val="28"/>
          <w:lang w:val="kk-KZ"/>
        </w:rPr>
        <w:t>тәсілін банктердің қолдануына растау беру не бас тарту туралы шешімді қабылдайды және жазбаша нысанда бұл туралы оригинаторға хабарлайды.</w:t>
      </w:r>
    </w:p>
    <w:p w:rsidR="00684BCE" w:rsidRPr="005D21C1" w:rsidRDefault="00684BCE" w:rsidP="00684BC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Банктердің меншікті капиталды есептеу барысында секьюритилендірудің </w:t>
      </w:r>
      <w:r w:rsidR="007E23FF" w:rsidRPr="005D21C1">
        <w:rPr>
          <w:rStyle w:val="s0"/>
          <w:color w:val="auto"/>
          <w:sz w:val="28"/>
          <w:szCs w:val="28"/>
          <w:lang w:val="kk-KZ"/>
        </w:rPr>
        <w:t xml:space="preserve">негіздемелік </w:t>
      </w:r>
      <w:r w:rsidRPr="005D21C1">
        <w:rPr>
          <w:rStyle w:val="s0"/>
          <w:color w:val="auto"/>
          <w:sz w:val="28"/>
          <w:szCs w:val="28"/>
          <w:lang w:val="kk-KZ"/>
        </w:rPr>
        <w:t>тәсілін қолдануына растау мынадай жағдайда:</w:t>
      </w:r>
    </w:p>
    <w:p w:rsidR="00684BCE" w:rsidRPr="005D21C1" w:rsidRDefault="007E23FF" w:rsidP="007E23FF">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Қалыптардың</w:t>
      </w:r>
      <w:r w:rsidR="00684BCE" w:rsidRPr="005D21C1">
        <w:rPr>
          <w:rStyle w:val="s0"/>
          <w:color w:val="auto"/>
          <w:sz w:val="28"/>
          <w:szCs w:val="28"/>
          <w:lang w:val="kk-KZ"/>
        </w:rPr>
        <w:t xml:space="preserve"> </w:t>
      </w:r>
      <w:hyperlink r:id="rId42" w:history="1">
        <w:r w:rsidR="00684BCE" w:rsidRPr="005D21C1">
          <w:rPr>
            <w:rStyle w:val="a3"/>
            <w:rFonts w:ascii="Times New Roman" w:hAnsi="Times New Roman"/>
            <w:color w:val="auto"/>
            <w:sz w:val="28"/>
            <w:szCs w:val="28"/>
            <w:u w:val="none"/>
            <w:lang w:val="kk-KZ"/>
          </w:rPr>
          <w:t>3</w:t>
        </w:r>
        <w:r w:rsidRPr="005D21C1">
          <w:rPr>
            <w:rStyle w:val="a3"/>
            <w:rFonts w:ascii="Times New Roman" w:hAnsi="Times New Roman"/>
            <w:color w:val="auto"/>
            <w:sz w:val="28"/>
            <w:szCs w:val="28"/>
            <w:u w:val="none"/>
            <w:lang w:val="kk-KZ"/>
          </w:rPr>
          <w:t>7</w:t>
        </w:r>
        <w:r w:rsidR="00684BCE" w:rsidRPr="005D21C1">
          <w:rPr>
            <w:rStyle w:val="a3"/>
            <w:rFonts w:ascii="Times New Roman" w:hAnsi="Times New Roman"/>
            <w:color w:val="auto"/>
            <w:sz w:val="28"/>
            <w:szCs w:val="28"/>
            <w:u w:val="none"/>
            <w:lang w:val="kk-KZ"/>
          </w:rPr>
          <w:t>-тармағына</w:t>
        </w:r>
      </w:hyperlink>
      <w:bookmarkEnd w:id="68"/>
      <w:r w:rsidR="00684BCE" w:rsidRPr="005D21C1">
        <w:rPr>
          <w:rStyle w:val="s0"/>
          <w:color w:val="auto"/>
          <w:sz w:val="28"/>
          <w:szCs w:val="28"/>
          <w:lang w:val="kk-KZ"/>
        </w:rPr>
        <w:t xml:space="preserve"> сәйкес құжаттардың толық топтамасы ұсынылма</w:t>
      </w:r>
      <w:r w:rsidRPr="005D21C1">
        <w:rPr>
          <w:rStyle w:val="s0"/>
          <w:color w:val="auto"/>
          <w:sz w:val="28"/>
          <w:szCs w:val="28"/>
          <w:lang w:val="kk-KZ"/>
        </w:rPr>
        <w:t>са</w:t>
      </w:r>
      <w:r w:rsidR="00684BCE" w:rsidRPr="005D21C1">
        <w:rPr>
          <w:rStyle w:val="s0"/>
          <w:color w:val="auto"/>
          <w:sz w:val="28"/>
          <w:szCs w:val="28"/>
          <w:lang w:val="kk-KZ"/>
        </w:rPr>
        <w:t>;</w:t>
      </w:r>
    </w:p>
    <w:p w:rsidR="00684BCE" w:rsidRPr="005D21C1" w:rsidRDefault="007E23FF" w:rsidP="007E23FF">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Қалыптардың</w:t>
      </w:r>
      <w:r w:rsidR="00684BCE" w:rsidRPr="005D21C1">
        <w:rPr>
          <w:rStyle w:val="s0"/>
          <w:color w:val="auto"/>
          <w:sz w:val="28"/>
          <w:szCs w:val="28"/>
          <w:lang w:val="kk-KZ"/>
        </w:rPr>
        <w:t xml:space="preserve"> </w:t>
      </w:r>
      <w:bookmarkStart w:id="69" w:name="sub1005291549"/>
      <w:r w:rsidR="00684BCE" w:rsidRPr="005D21C1">
        <w:rPr>
          <w:rStyle w:val="s0"/>
          <w:color w:val="auto"/>
          <w:sz w:val="28"/>
          <w:szCs w:val="28"/>
        </w:rPr>
        <w:fldChar w:fldCharType="begin"/>
      </w:r>
      <w:r w:rsidR="00684BCE" w:rsidRPr="005D21C1">
        <w:rPr>
          <w:rStyle w:val="s0"/>
          <w:color w:val="auto"/>
          <w:sz w:val="28"/>
          <w:szCs w:val="28"/>
          <w:lang w:val="kk-KZ"/>
        </w:rPr>
        <w:instrText xml:space="preserve"> HYPERLINK "jl:38469232.4000 " </w:instrText>
      </w:r>
      <w:r w:rsidR="00684BCE" w:rsidRPr="005D21C1">
        <w:rPr>
          <w:rStyle w:val="s0"/>
          <w:color w:val="auto"/>
          <w:sz w:val="28"/>
          <w:szCs w:val="28"/>
        </w:rPr>
        <w:fldChar w:fldCharType="separate"/>
      </w:r>
      <w:r w:rsidR="00684BCE" w:rsidRPr="005D21C1">
        <w:rPr>
          <w:rStyle w:val="a3"/>
          <w:rFonts w:ascii="Times New Roman" w:hAnsi="Times New Roman"/>
          <w:color w:val="auto"/>
          <w:sz w:val="28"/>
          <w:szCs w:val="28"/>
          <w:u w:val="none"/>
          <w:lang w:val="kk-KZ"/>
        </w:rPr>
        <w:t>4</w:t>
      </w:r>
      <w:r w:rsidR="00684BCE" w:rsidRPr="005D21C1">
        <w:rPr>
          <w:rStyle w:val="s0"/>
          <w:color w:val="auto"/>
          <w:sz w:val="28"/>
          <w:szCs w:val="28"/>
        </w:rPr>
        <w:fldChar w:fldCharType="end"/>
      </w:r>
      <w:bookmarkEnd w:id="69"/>
      <w:r w:rsidRPr="005D21C1">
        <w:rPr>
          <w:rStyle w:val="s0"/>
          <w:color w:val="auto"/>
          <w:sz w:val="28"/>
          <w:szCs w:val="28"/>
          <w:lang w:val="kk-KZ"/>
        </w:rPr>
        <w:t>2</w:t>
      </w:r>
      <w:r w:rsidR="00684BCE" w:rsidRPr="005D21C1">
        <w:rPr>
          <w:rStyle w:val="s0"/>
          <w:color w:val="auto"/>
          <w:sz w:val="28"/>
          <w:szCs w:val="28"/>
          <w:lang w:val="kk-KZ"/>
        </w:rPr>
        <w:t xml:space="preserve">, </w:t>
      </w:r>
      <w:bookmarkStart w:id="70" w:name="sub1005291550"/>
      <w:r w:rsidR="00684BCE" w:rsidRPr="005D21C1">
        <w:rPr>
          <w:rStyle w:val="s0"/>
          <w:color w:val="auto"/>
          <w:sz w:val="28"/>
          <w:szCs w:val="28"/>
        </w:rPr>
        <w:fldChar w:fldCharType="begin"/>
      </w:r>
      <w:r w:rsidR="00684BCE" w:rsidRPr="005D21C1">
        <w:rPr>
          <w:rStyle w:val="s0"/>
          <w:color w:val="auto"/>
          <w:sz w:val="28"/>
          <w:szCs w:val="28"/>
          <w:lang w:val="kk-KZ"/>
        </w:rPr>
        <w:instrText xml:space="preserve"> HYPERLINK "jl:38469232.4200 " </w:instrText>
      </w:r>
      <w:r w:rsidR="00684BCE"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44</w:t>
      </w:r>
      <w:r w:rsidR="00684BCE" w:rsidRPr="005D21C1">
        <w:rPr>
          <w:rStyle w:val="a3"/>
          <w:rFonts w:ascii="Times New Roman" w:hAnsi="Times New Roman"/>
          <w:color w:val="auto"/>
          <w:sz w:val="28"/>
          <w:szCs w:val="28"/>
          <w:u w:val="none"/>
          <w:lang w:val="kk-KZ"/>
        </w:rPr>
        <w:t>-тармақтарының</w:t>
      </w:r>
      <w:r w:rsidR="00684BCE" w:rsidRPr="005D21C1">
        <w:rPr>
          <w:rStyle w:val="s0"/>
          <w:color w:val="auto"/>
          <w:sz w:val="28"/>
          <w:szCs w:val="28"/>
        </w:rPr>
        <w:fldChar w:fldCharType="end"/>
      </w:r>
      <w:bookmarkEnd w:id="70"/>
      <w:r w:rsidR="00684BCE" w:rsidRPr="005D21C1">
        <w:rPr>
          <w:rStyle w:val="s0"/>
          <w:color w:val="auto"/>
          <w:sz w:val="28"/>
          <w:szCs w:val="28"/>
          <w:lang w:val="kk-KZ"/>
        </w:rPr>
        <w:t xml:space="preserve"> талаптарына сәйкес келме</w:t>
      </w:r>
      <w:r w:rsidRPr="005D21C1">
        <w:rPr>
          <w:rStyle w:val="s0"/>
          <w:color w:val="auto"/>
          <w:sz w:val="28"/>
          <w:szCs w:val="28"/>
          <w:lang w:val="kk-KZ"/>
        </w:rPr>
        <w:t xml:space="preserve">се, </w:t>
      </w:r>
      <w:r w:rsidR="00684BCE" w:rsidRPr="005D21C1">
        <w:rPr>
          <w:rStyle w:val="s0"/>
          <w:color w:val="auto"/>
          <w:sz w:val="28"/>
          <w:szCs w:val="28"/>
          <w:lang w:val="kk-KZ"/>
        </w:rPr>
        <w:t>берілмейді.</w:t>
      </w:r>
    </w:p>
    <w:p w:rsidR="007E23FF" w:rsidRPr="005D21C1" w:rsidRDefault="00E50826" w:rsidP="007E23FF">
      <w:pPr>
        <w:spacing w:after="0" w:line="240" w:lineRule="auto"/>
        <w:ind w:firstLine="709"/>
        <w:jc w:val="both"/>
        <w:rPr>
          <w:sz w:val="28"/>
          <w:szCs w:val="28"/>
          <w:lang w:val="kk-KZ"/>
        </w:rPr>
      </w:pPr>
      <w:bookmarkStart w:id="71" w:name="SUB3700"/>
      <w:bookmarkStart w:id="72" w:name="SUB3800"/>
      <w:bookmarkStart w:id="73" w:name="SUB3900"/>
      <w:bookmarkEnd w:id="71"/>
      <w:bookmarkEnd w:id="72"/>
      <w:bookmarkEnd w:id="73"/>
      <w:r w:rsidRPr="005D21C1">
        <w:rPr>
          <w:rFonts w:ascii="Times New Roman" w:eastAsia="Times New Roman" w:hAnsi="Times New Roman"/>
          <w:color w:val="000000"/>
          <w:sz w:val="28"/>
          <w:szCs w:val="28"/>
          <w:lang w:val="kk-KZ" w:eastAsia="ru-RU"/>
        </w:rPr>
        <w:t>41</w:t>
      </w:r>
      <w:r w:rsidR="00035625" w:rsidRPr="005D21C1">
        <w:rPr>
          <w:rFonts w:ascii="Times New Roman" w:eastAsia="Times New Roman" w:hAnsi="Times New Roman"/>
          <w:color w:val="000000"/>
          <w:sz w:val="28"/>
          <w:szCs w:val="28"/>
          <w:lang w:val="kk-KZ" w:eastAsia="ru-RU"/>
        </w:rPr>
        <w:t xml:space="preserve">. </w:t>
      </w:r>
      <w:r w:rsidR="007E23FF" w:rsidRPr="005D21C1">
        <w:rPr>
          <w:rStyle w:val="s0"/>
          <w:sz w:val="28"/>
          <w:szCs w:val="28"/>
          <w:lang w:val="kk-KZ"/>
        </w:rPr>
        <w:t>Оригинатор тәуекелді беру маңыздылығын айқындау мақсатында:</w:t>
      </w:r>
    </w:p>
    <w:p w:rsidR="007E23FF" w:rsidRPr="005D21C1" w:rsidRDefault="007E23FF" w:rsidP="007E23FF">
      <w:pPr>
        <w:spacing w:after="0" w:line="240" w:lineRule="auto"/>
        <w:ind w:firstLine="709"/>
        <w:jc w:val="both"/>
        <w:rPr>
          <w:sz w:val="28"/>
          <w:szCs w:val="28"/>
          <w:lang w:val="kk-KZ"/>
        </w:rPr>
      </w:pPr>
      <w:r w:rsidRPr="005D21C1">
        <w:rPr>
          <w:rStyle w:val="s0"/>
          <w:sz w:val="28"/>
          <w:szCs w:val="28"/>
          <w:lang w:val="kk-KZ"/>
        </w:rPr>
        <w:t>1) секьюритилендіру ескерілмеген k2 меншікті капитал жеткiлiктiлiгінің коэффицентін есептеуді;</w:t>
      </w:r>
    </w:p>
    <w:p w:rsidR="007E23FF" w:rsidRPr="005D21C1" w:rsidRDefault="007E23FF" w:rsidP="007E23F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 секьюритилендіру ескерілген k2 меншікті капитал жеткiлiктiлiгінің коэффицентін есептеуді жүзеге асырады.</w:t>
      </w:r>
    </w:p>
    <w:p w:rsidR="007E23FF" w:rsidRPr="005D21C1" w:rsidRDefault="00035625" w:rsidP="007E23FF">
      <w:pPr>
        <w:spacing w:after="0" w:line="240" w:lineRule="auto"/>
        <w:ind w:firstLine="709"/>
        <w:jc w:val="both"/>
        <w:rPr>
          <w:sz w:val="28"/>
          <w:szCs w:val="28"/>
          <w:lang w:val="kk-KZ"/>
        </w:rPr>
      </w:pPr>
      <w:bookmarkStart w:id="74" w:name="SUB4000"/>
      <w:bookmarkEnd w:id="74"/>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7E23FF" w:rsidRPr="005D21C1">
        <w:rPr>
          <w:rStyle w:val="s0"/>
          <w:sz w:val="28"/>
          <w:szCs w:val="28"/>
          <w:lang w:val="kk-KZ"/>
        </w:rPr>
        <w:t>Егер:</w:t>
      </w:r>
    </w:p>
    <w:p w:rsidR="007E23FF" w:rsidRPr="005D21C1" w:rsidRDefault="007E23FF" w:rsidP="007E23FF">
      <w:pPr>
        <w:spacing w:after="0" w:line="240" w:lineRule="auto"/>
        <w:ind w:firstLine="709"/>
        <w:jc w:val="both"/>
        <w:rPr>
          <w:sz w:val="28"/>
          <w:szCs w:val="28"/>
          <w:lang w:val="kk-KZ"/>
        </w:rPr>
      </w:pPr>
      <w:r w:rsidRPr="005D21C1">
        <w:rPr>
          <w:rStyle w:val="s0"/>
          <w:sz w:val="28"/>
          <w:szCs w:val="28"/>
          <w:lang w:val="kk-KZ"/>
        </w:rPr>
        <w:t>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p w:rsidR="007E23FF" w:rsidRPr="005D21C1" w:rsidRDefault="007E23FF" w:rsidP="00EA780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p w:rsidR="00711744" w:rsidRPr="005D21C1" w:rsidRDefault="00035625" w:rsidP="00EA780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75" w:name="SUB4100"/>
      <w:bookmarkEnd w:id="75"/>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EA7807" w:rsidRPr="005D21C1">
        <w:rPr>
          <w:rStyle w:val="s0"/>
          <w:sz w:val="28"/>
          <w:szCs w:val="28"/>
          <w:lang w:val="kk-KZ"/>
        </w:rPr>
        <w:t>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 ескерілмеген тиісті тәуекелдердің мөлшерленген шамасын есептейді. Бұл ретте оригинатор өзі ұстап қалатын секьюритилендіру позицияларын меншікті капиталдан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p w:rsidR="00EA7807" w:rsidRPr="005D21C1" w:rsidRDefault="00035625" w:rsidP="00EA7807">
      <w:pPr>
        <w:spacing w:after="0" w:line="240" w:lineRule="auto"/>
        <w:ind w:firstLine="709"/>
        <w:jc w:val="both"/>
        <w:rPr>
          <w:sz w:val="28"/>
          <w:szCs w:val="28"/>
          <w:lang w:val="kk-KZ"/>
        </w:rPr>
      </w:pPr>
      <w:bookmarkStart w:id="76" w:name="SUB4200"/>
      <w:bookmarkEnd w:id="76"/>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4</w:t>
      </w:r>
      <w:r w:rsidRPr="005D21C1">
        <w:rPr>
          <w:rFonts w:ascii="Times New Roman" w:eastAsia="Times New Roman" w:hAnsi="Times New Roman"/>
          <w:color w:val="000000"/>
          <w:sz w:val="28"/>
          <w:szCs w:val="28"/>
          <w:lang w:val="kk-KZ" w:eastAsia="ru-RU"/>
        </w:rPr>
        <w:t xml:space="preserve">. </w:t>
      </w:r>
      <w:r w:rsidR="00EA7807" w:rsidRPr="005D21C1">
        <w:rPr>
          <w:rStyle w:val="s0"/>
          <w:sz w:val="28"/>
          <w:szCs w:val="28"/>
          <w:lang w:val="kk-KZ"/>
        </w:rPr>
        <w:t>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p w:rsidR="00EA7807" w:rsidRPr="005D21C1" w:rsidRDefault="00EA7807" w:rsidP="00EA7807">
      <w:pPr>
        <w:spacing w:after="0" w:line="240" w:lineRule="auto"/>
        <w:ind w:firstLine="709"/>
        <w:jc w:val="both"/>
        <w:rPr>
          <w:sz w:val="28"/>
          <w:szCs w:val="28"/>
          <w:lang w:val="kk-KZ"/>
        </w:rPr>
      </w:pPr>
      <w:r w:rsidRPr="005D21C1">
        <w:rPr>
          <w:rStyle w:val="s0"/>
          <w:sz w:val="28"/>
          <w:szCs w:val="28"/>
          <w:lang w:val="kk-KZ"/>
        </w:rPr>
        <w:t>1) секьюритилендірілген активтермен байланысты елеулі кредиттік тәу</w:t>
      </w:r>
      <w:r w:rsidR="00886135" w:rsidRPr="005D21C1">
        <w:rPr>
          <w:rStyle w:val="s0"/>
          <w:sz w:val="28"/>
          <w:szCs w:val="28"/>
          <w:lang w:val="kk-KZ"/>
        </w:rPr>
        <w:t>екел үшінші тараптарға ауыстырылады</w:t>
      </w:r>
      <w:r w:rsidRPr="005D21C1">
        <w:rPr>
          <w:rStyle w:val="s0"/>
          <w:sz w:val="28"/>
          <w:szCs w:val="28"/>
          <w:lang w:val="kk-KZ"/>
        </w:rPr>
        <w:t>;</w:t>
      </w:r>
    </w:p>
    <w:p w:rsidR="00EA7807" w:rsidRPr="005D21C1" w:rsidRDefault="00EA7807" w:rsidP="00EA7807">
      <w:pPr>
        <w:spacing w:after="0" w:line="240" w:lineRule="auto"/>
        <w:ind w:firstLine="709"/>
        <w:jc w:val="both"/>
        <w:rPr>
          <w:sz w:val="28"/>
          <w:szCs w:val="28"/>
          <w:lang w:val="kk-KZ"/>
        </w:rPr>
      </w:pPr>
      <w:r w:rsidRPr="005D21C1">
        <w:rPr>
          <w:rStyle w:val="s0"/>
          <w:sz w:val="28"/>
          <w:szCs w:val="28"/>
          <w:lang w:val="kk-KZ"/>
        </w:rPr>
        <w:t>2) секьюритилендіру мәмілесі бойынша құжаттар мәміленің экономикалық мәнін көрсетеді;</w:t>
      </w:r>
    </w:p>
    <w:p w:rsidR="00EA7807" w:rsidRPr="005D21C1" w:rsidRDefault="00EA7807" w:rsidP="00886135">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3) арнайы қаржы компаниясы секьюритирлендірілген активтер бойынша төлемдерді борышкерлердің ықтимал төлемеуімен байланысты</w:t>
      </w:r>
      <w:r w:rsidR="00886135" w:rsidRPr="005D21C1">
        <w:rPr>
          <w:rStyle w:val="s0"/>
          <w:sz w:val="28"/>
          <w:szCs w:val="28"/>
          <w:lang w:val="kk-KZ"/>
        </w:rPr>
        <w:t>, оның ішінде оригинатордың банкроттығы (төлем қабілетсіздігі) жағдайында</w:t>
      </w:r>
      <w:r w:rsidRPr="005D21C1">
        <w:rPr>
          <w:rStyle w:val="s0"/>
          <w:sz w:val="28"/>
          <w:szCs w:val="28"/>
          <w:lang w:val="kk-KZ"/>
        </w:rPr>
        <w:t xml:space="preserve"> барлық тәуекелдерді көтереді;</w:t>
      </w:r>
    </w:p>
    <w:p w:rsidR="00886135" w:rsidRPr="005D21C1" w:rsidRDefault="00035625" w:rsidP="00F42434">
      <w:pPr>
        <w:spacing w:after="0" w:line="240" w:lineRule="auto"/>
        <w:ind w:firstLine="709"/>
        <w:jc w:val="both"/>
        <w:rPr>
          <w:sz w:val="28"/>
          <w:szCs w:val="28"/>
          <w:lang w:val="kk-KZ"/>
        </w:rPr>
      </w:pPr>
      <w:r w:rsidRPr="005D21C1">
        <w:rPr>
          <w:rFonts w:ascii="Times New Roman" w:eastAsia="Times New Roman" w:hAnsi="Times New Roman"/>
          <w:color w:val="000000"/>
          <w:sz w:val="28"/>
          <w:szCs w:val="28"/>
          <w:lang w:val="kk-KZ" w:eastAsia="ru-RU"/>
        </w:rPr>
        <w:t xml:space="preserve">4) </w:t>
      </w:r>
      <w:r w:rsidR="00886135" w:rsidRPr="005D21C1">
        <w:rPr>
          <w:rFonts w:ascii="Times New Roman" w:eastAsia="Times New Roman" w:hAnsi="Times New Roman"/>
          <w:color w:val="000000"/>
          <w:sz w:val="28"/>
          <w:szCs w:val="28"/>
          <w:lang w:val="kk-KZ" w:eastAsia="ru-RU"/>
        </w:rPr>
        <w:t xml:space="preserve">Қалыптарда </w:t>
      </w:r>
      <w:r w:rsidR="00886135" w:rsidRPr="005D21C1">
        <w:rPr>
          <w:rStyle w:val="s0"/>
          <w:sz w:val="28"/>
          <w:szCs w:val="28"/>
          <w:lang w:val="kk-KZ"/>
        </w:rPr>
        <w:t>көзделген жағдайларды қоспағанда, оригинатор:</w:t>
      </w:r>
    </w:p>
    <w:p w:rsidR="00886135" w:rsidRPr="005D21C1" w:rsidRDefault="00886135" w:rsidP="00F4243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жарғылық капиталға қатысу үлестерін не арнайы қаржы компаниясында дауыс беру құқығымен акцияларды тура немесе жанама иеленбейді;</w:t>
      </w:r>
    </w:p>
    <w:p w:rsidR="00886135" w:rsidRPr="005D21C1" w:rsidRDefault="0092656E"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арнайы қаржы </w:t>
      </w:r>
      <w:r w:rsidR="00886135" w:rsidRPr="005D21C1">
        <w:rPr>
          <w:rStyle w:val="s0"/>
          <w:sz w:val="28"/>
          <w:szCs w:val="28"/>
          <w:lang w:val="kk-KZ"/>
        </w:rPr>
        <w:t>компаниясындағы директорлар кеңесі немесе басқарма мүшелерінің басым көпшілігін тағайында</w:t>
      </w:r>
      <w:r w:rsidRPr="005D21C1">
        <w:rPr>
          <w:rStyle w:val="s0"/>
          <w:sz w:val="28"/>
          <w:szCs w:val="28"/>
          <w:lang w:val="kk-KZ"/>
        </w:rPr>
        <w:t>майды</w:t>
      </w:r>
      <w:r w:rsidR="00886135" w:rsidRPr="005D21C1">
        <w:rPr>
          <w:rStyle w:val="s0"/>
          <w:sz w:val="28"/>
          <w:szCs w:val="28"/>
          <w:lang w:val="kk-KZ"/>
        </w:rPr>
        <w:t xml:space="preserve"> немесе сайла</w:t>
      </w:r>
      <w:r w:rsidRPr="005D21C1">
        <w:rPr>
          <w:rStyle w:val="s0"/>
          <w:sz w:val="28"/>
          <w:szCs w:val="28"/>
          <w:lang w:val="kk-KZ"/>
        </w:rPr>
        <w:t>майды</w:t>
      </w:r>
      <w:r w:rsidR="00886135" w:rsidRPr="005D21C1">
        <w:rPr>
          <w:rStyle w:val="s0"/>
          <w:sz w:val="28"/>
          <w:szCs w:val="28"/>
          <w:lang w:val="kk-KZ"/>
        </w:rPr>
        <w:t>;</w:t>
      </w:r>
    </w:p>
    <w:p w:rsidR="0092656E" w:rsidRPr="005D21C1" w:rsidRDefault="0092656E"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шарт күшімен немесе өзге тәсілмен арнайы қаржы компаниясының шешімдерін айқындамайды;</w:t>
      </w:r>
    </w:p>
    <w:p w:rsidR="0092656E" w:rsidRPr="005D21C1" w:rsidRDefault="0092656E"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қабылдамайды;</w:t>
      </w:r>
    </w:p>
    <w:p w:rsidR="00035625" w:rsidRPr="005D21C1" w:rsidRDefault="0092656E"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w:t>
      </w:r>
      <w:r w:rsidR="00F82D03" w:rsidRPr="005D21C1">
        <w:rPr>
          <w:rStyle w:val="s0"/>
          <w:sz w:val="28"/>
          <w:szCs w:val="28"/>
          <w:lang w:val="kk-KZ"/>
        </w:rPr>
        <w:t>майды</w:t>
      </w:r>
      <w:r w:rsidRPr="005D21C1">
        <w:rPr>
          <w:rStyle w:val="s0"/>
          <w:sz w:val="28"/>
          <w:szCs w:val="28"/>
          <w:lang w:val="kk-KZ"/>
        </w:rPr>
        <w:t>;</w:t>
      </w:r>
    </w:p>
    <w:p w:rsidR="00035625" w:rsidRPr="005D21C1" w:rsidRDefault="00F82D03"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көтермейді;</w:t>
      </w:r>
    </w:p>
    <w:p w:rsidR="00F82D03" w:rsidRPr="005D21C1" w:rsidRDefault="00F82D0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арнайы қаржы компаниясына қандай да бір нысанда жанама қолдау көрсетпейді. Сондай-ақ оригинатормен айрықша қатынастармен байланысты тұлғалардың жанама қолдау көрсетуіне жол берілмейді.</w:t>
      </w:r>
    </w:p>
    <w:p w:rsidR="00F82D03" w:rsidRPr="005D21C1" w:rsidRDefault="00F82D0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w:t>
      </w:r>
      <w:r w:rsidR="00701FB7" w:rsidRPr="005D21C1">
        <w:rPr>
          <w:rStyle w:val="s0"/>
          <w:sz w:val="28"/>
          <w:szCs w:val="28"/>
          <w:lang w:val="kk-KZ"/>
        </w:rPr>
        <w:t xml:space="preserve"> жағдай</w:t>
      </w:r>
      <w:r w:rsidR="00A75FF3" w:rsidRPr="005D21C1">
        <w:rPr>
          <w:rStyle w:val="s0"/>
          <w:sz w:val="28"/>
          <w:szCs w:val="28"/>
          <w:lang w:val="kk-KZ"/>
        </w:rPr>
        <w:t xml:space="preserve">да </w:t>
      </w:r>
      <w:r w:rsidRPr="005D21C1">
        <w:rPr>
          <w:rStyle w:val="s0"/>
          <w:sz w:val="28"/>
          <w:szCs w:val="28"/>
          <w:lang w:val="kk-KZ"/>
        </w:rPr>
        <w:t xml:space="preserve">жанама қолдау </w:t>
      </w:r>
      <w:r w:rsidR="00701FB7" w:rsidRPr="005D21C1">
        <w:rPr>
          <w:rStyle w:val="s0"/>
          <w:sz w:val="28"/>
          <w:szCs w:val="28"/>
          <w:lang w:val="kk-KZ"/>
        </w:rPr>
        <w:t xml:space="preserve">көрсету </w:t>
      </w:r>
      <w:r w:rsidRPr="005D21C1">
        <w:rPr>
          <w:rStyle w:val="s0"/>
          <w:sz w:val="28"/>
          <w:szCs w:val="28"/>
          <w:lang w:val="kk-KZ"/>
        </w:rPr>
        <w:t>туындайды.</w:t>
      </w:r>
    </w:p>
    <w:p w:rsidR="00701FB7" w:rsidRPr="005D21C1" w:rsidRDefault="00701FB7"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p w:rsidR="00701FB7" w:rsidRPr="005D21C1" w:rsidRDefault="00701FB7" w:rsidP="00701FB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5) арнайы қаржы компаниясы шығарған бағалы қағаздар оригинатордың төлем міндеттемелерін білдірмейді;</w:t>
      </w:r>
    </w:p>
    <w:p w:rsidR="00701FB7" w:rsidRPr="005D21C1" w:rsidRDefault="00035625" w:rsidP="00701FB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6) </w:t>
      </w:r>
      <w:r w:rsidR="00701FB7" w:rsidRPr="005D21C1">
        <w:rPr>
          <w:rStyle w:val="s0"/>
          <w:sz w:val="28"/>
          <w:szCs w:val="28"/>
          <w:lang w:val="kk-KZ"/>
        </w:rPr>
        <w:t>тәуекелдер берілетін тарап секьюритилендірудің бір немесе бірнеше мәмілесін жүзеге асыру үшін құрылған арнайы қаржы компаниясы болып табылады;</w:t>
      </w:r>
    </w:p>
    <w:p w:rsidR="00701FB7" w:rsidRPr="005D21C1" w:rsidRDefault="00035625" w:rsidP="00701FB7">
      <w:pPr>
        <w:spacing w:after="0" w:line="240" w:lineRule="auto"/>
        <w:ind w:firstLine="709"/>
        <w:jc w:val="both"/>
        <w:rPr>
          <w:sz w:val="28"/>
          <w:szCs w:val="28"/>
          <w:lang w:val="kk-KZ"/>
        </w:rPr>
      </w:pPr>
      <w:r w:rsidRPr="005D21C1">
        <w:rPr>
          <w:rFonts w:ascii="Times New Roman" w:eastAsia="Times New Roman" w:hAnsi="Times New Roman"/>
          <w:color w:val="000000"/>
          <w:sz w:val="28"/>
          <w:szCs w:val="28"/>
          <w:lang w:val="kk-KZ" w:eastAsia="ru-RU"/>
        </w:rPr>
        <w:t xml:space="preserve">7) </w:t>
      </w:r>
      <w:r w:rsidR="00701FB7" w:rsidRPr="005D21C1">
        <w:rPr>
          <w:rStyle w:val="s0"/>
          <w:sz w:val="28"/>
          <w:szCs w:val="28"/>
          <w:lang w:val="kk-KZ"/>
        </w:rPr>
        <w:t>егер секьюритирлендіру мәмілесінде кері сатып алу опционы көзделсе, онда мына талаптардың барлығы орындалады:</w:t>
      </w:r>
    </w:p>
    <w:p w:rsidR="00701FB7" w:rsidRPr="005D21C1" w:rsidRDefault="00701FB7" w:rsidP="00701FB7">
      <w:pPr>
        <w:spacing w:after="0" w:line="240" w:lineRule="auto"/>
        <w:ind w:firstLine="709"/>
        <w:jc w:val="both"/>
        <w:rPr>
          <w:sz w:val="28"/>
          <w:szCs w:val="28"/>
          <w:lang w:val="kk-KZ"/>
        </w:rPr>
      </w:pPr>
      <w:r w:rsidRPr="005D21C1">
        <w:rPr>
          <w:rStyle w:val="s0"/>
          <w:sz w:val="28"/>
          <w:szCs w:val="28"/>
          <w:lang w:val="kk-KZ"/>
        </w:rPr>
        <w:t>кері сатып алу опционы оригинатордың қалауымен ғана іске асырылады;</w:t>
      </w:r>
    </w:p>
    <w:p w:rsidR="00701FB7" w:rsidRPr="005D21C1" w:rsidRDefault="00701FB7" w:rsidP="00701FB7">
      <w:pPr>
        <w:spacing w:after="0" w:line="240" w:lineRule="auto"/>
        <w:ind w:firstLine="709"/>
        <w:jc w:val="both"/>
        <w:rPr>
          <w:sz w:val="28"/>
          <w:szCs w:val="28"/>
          <w:lang w:val="kk-KZ"/>
        </w:rPr>
      </w:pPr>
      <w:r w:rsidRPr="005D21C1">
        <w:rPr>
          <w:rStyle w:val="s0"/>
          <w:sz w:val="28"/>
          <w:szCs w:val="28"/>
          <w:lang w:val="kk-KZ"/>
        </w:rPr>
        <w:t>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p w:rsidR="00701FB7" w:rsidRPr="005D21C1" w:rsidRDefault="00701FB7" w:rsidP="00701FB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кері сатып алу опционы секьюритирлендіру позицияларының кредиттік сапасын жақсарту мақсатында құрылымдала алмайды;</w:t>
      </w:r>
    </w:p>
    <w:p w:rsidR="00701FB7" w:rsidRPr="005D21C1" w:rsidRDefault="00035625" w:rsidP="00701FB7">
      <w:pPr>
        <w:spacing w:after="0" w:line="240" w:lineRule="auto"/>
        <w:ind w:firstLine="709"/>
        <w:jc w:val="both"/>
        <w:rPr>
          <w:sz w:val="28"/>
          <w:szCs w:val="28"/>
          <w:lang w:val="kk-KZ"/>
        </w:rPr>
      </w:pPr>
      <w:r w:rsidRPr="005D21C1">
        <w:rPr>
          <w:rFonts w:ascii="Times New Roman" w:eastAsia="Times New Roman" w:hAnsi="Times New Roman"/>
          <w:color w:val="000000"/>
          <w:sz w:val="28"/>
          <w:szCs w:val="28"/>
          <w:lang w:val="kk-KZ" w:eastAsia="ru-RU"/>
        </w:rPr>
        <w:t xml:space="preserve">8) </w:t>
      </w:r>
      <w:r w:rsidR="00701FB7" w:rsidRPr="005D21C1">
        <w:rPr>
          <w:rStyle w:val="s0"/>
          <w:sz w:val="28"/>
          <w:szCs w:val="28"/>
          <w:lang w:val="kk-KZ"/>
        </w:rPr>
        <w:t>оригинатор мынадай талаптарды сақтағанда секьюритилендірілген активтерді сатып ала алады не оларды пулда басқа активтерге ауыстыра алады:</w:t>
      </w:r>
    </w:p>
    <w:p w:rsidR="00701FB7" w:rsidRPr="005D21C1" w:rsidRDefault="00701FB7" w:rsidP="00701FB7">
      <w:pPr>
        <w:spacing w:after="0" w:line="240" w:lineRule="auto"/>
        <w:ind w:firstLine="709"/>
        <w:jc w:val="both"/>
        <w:rPr>
          <w:sz w:val="28"/>
          <w:szCs w:val="28"/>
          <w:lang w:val="kk-KZ"/>
        </w:rPr>
      </w:pPr>
      <w:r w:rsidRPr="005D21C1">
        <w:rPr>
          <w:rStyle w:val="s0"/>
          <w:sz w:val="28"/>
          <w:szCs w:val="28"/>
          <w:lang w:val="kk-KZ"/>
        </w:rPr>
        <w:t>секьюритилендірілген активтер олардың әділ нарықтық құнынан аспайтын құны бойынша сатып алынады;</w:t>
      </w:r>
    </w:p>
    <w:p w:rsidR="00701FB7" w:rsidRPr="005D21C1" w:rsidRDefault="00701FB7" w:rsidP="00701FB7">
      <w:pPr>
        <w:spacing w:after="0" w:line="240" w:lineRule="auto"/>
        <w:ind w:firstLine="709"/>
        <w:jc w:val="both"/>
        <w:rPr>
          <w:sz w:val="28"/>
          <w:szCs w:val="28"/>
          <w:lang w:val="kk-KZ"/>
        </w:rPr>
      </w:pPr>
      <w:r w:rsidRPr="005D21C1">
        <w:rPr>
          <w:rStyle w:val="s0"/>
          <w:sz w:val="28"/>
          <w:szCs w:val="28"/>
          <w:lang w:val="kk-KZ"/>
        </w:rPr>
        <w:t>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w:t>
      </w:r>
      <w:r w:rsidR="00544472" w:rsidRPr="005D21C1">
        <w:rPr>
          <w:rStyle w:val="s0"/>
          <w:sz w:val="28"/>
          <w:szCs w:val="28"/>
          <w:lang w:val="kk-KZ"/>
        </w:rPr>
        <w:t>мей</w:t>
      </w:r>
      <w:r w:rsidRPr="005D21C1">
        <w:rPr>
          <w:rStyle w:val="s0"/>
          <w:sz w:val="28"/>
          <w:szCs w:val="28"/>
          <w:lang w:val="kk-KZ"/>
        </w:rPr>
        <w:t>ді;</w:t>
      </w:r>
    </w:p>
    <w:p w:rsidR="00701FB7" w:rsidRPr="005D21C1" w:rsidRDefault="00701FB7" w:rsidP="00701FB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ауыстырылатын секьюритилендірілген активтердің тиісті (ұқсас) жіктеу санаты болады.</w:t>
      </w:r>
    </w:p>
    <w:p w:rsidR="00544472" w:rsidRPr="005D21C1" w:rsidRDefault="00544472" w:rsidP="00B872D7">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Оригинатор бұл құралдар Қалыптардың </w:t>
      </w:r>
      <w:hyperlink r:id="rId43" w:history="1">
        <w:r w:rsidRPr="005D21C1">
          <w:rPr>
            <w:rStyle w:val="a3"/>
            <w:rFonts w:ascii="Times New Roman" w:hAnsi="Times New Roman"/>
            <w:color w:val="auto"/>
            <w:sz w:val="28"/>
            <w:szCs w:val="28"/>
            <w:u w:val="none"/>
            <w:lang w:val="kk-KZ"/>
          </w:rPr>
          <w:t>50-тармағында</w:t>
        </w:r>
      </w:hyperlink>
      <w:r w:rsidRPr="005D21C1">
        <w:rPr>
          <w:rStyle w:val="s0"/>
          <w:color w:val="auto"/>
          <w:sz w:val="28"/>
          <w:szCs w:val="28"/>
          <w:lang w:val="kk-KZ"/>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p w:rsidR="00544472"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77" w:name="SUB4300"/>
      <w:bookmarkEnd w:id="77"/>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 xml:space="preserve">. </w:t>
      </w:r>
      <w:r w:rsidR="00544472" w:rsidRPr="005D21C1">
        <w:rPr>
          <w:rStyle w:val="s0"/>
          <w:sz w:val="28"/>
          <w:szCs w:val="28"/>
          <w:lang w:val="kk-KZ"/>
        </w:rPr>
        <w:t>Оригинатор тәуекелді беру маңызды болған жағдайда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секьюритилен</w:t>
      </w:r>
      <w:r w:rsidR="00DD0CF6" w:rsidRPr="005D21C1">
        <w:rPr>
          <w:rStyle w:val="s0"/>
          <w:sz w:val="28"/>
          <w:szCs w:val="28"/>
          <w:lang w:val="kk-KZ"/>
        </w:rPr>
        <w:t>діріл</w:t>
      </w:r>
      <w:r w:rsidR="00544472" w:rsidRPr="005D21C1">
        <w:rPr>
          <w:rStyle w:val="s0"/>
          <w:sz w:val="28"/>
          <w:szCs w:val="28"/>
          <w:lang w:val="kk-KZ"/>
        </w:rPr>
        <w:t>ген активтерді алып тастайды.</w:t>
      </w:r>
    </w:p>
    <w:p w:rsidR="00544472" w:rsidRPr="005D21C1" w:rsidRDefault="00035625" w:rsidP="00B872D7">
      <w:pPr>
        <w:autoSpaceDE w:val="0"/>
        <w:autoSpaceDN w:val="0"/>
        <w:spacing w:after="0" w:line="240" w:lineRule="auto"/>
        <w:ind w:firstLine="709"/>
        <w:jc w:val="both"/>
        <w:rPr>
          <w:rFonts w:ascii="Times New Roman" w:eastAsia="Times New Roman" w:hAnsi="Times New Roman"/>
          <w:sz w:val="28"/>
          <w:szCs w:val="28"/>
          <w:lang w:val="kk-KZ" w:eastAsia="ru-RU"/>
        </w:rPr>
      </w:pPr>
      <w:bookmarkStart w:id="78" w:name="SUB4400"/>
      <w:bookmarkEnd w:id="78"/>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544472" w:rsidRPr="005D21C1">
        <w:rPr>
          <w:rFonts w:ascii="Times New Roman" w:eastAsia="Times New Roman" w:hAnsi="Times New Roman"/>
          <w:color w:val="000000"/>
          <w:sz w:val="28"/>
          <w:szCs w:val="28"/>
          <w:lang w:val="kk-KZ" w:eastAsia="ru-RU"/>
        </w:rPr>
        <w:t xml:space="preserve">Қалыптардың </w:t>
      </w:r>
      <w:bookmarkStart w:id="79" w:name="sub1005291552"/>
      <w:r w:rsidR="00544472" w:rsidRPr="005D21C1">
        <w:rPr>
          <w:rStyle w:val="s0"/>
          <w:color w:val="auto"/>
          <w:sz w:val="28"/>
          <w:szCs w:val="28"/>
        </w:rPr>
        <w:fldChar w:fldCharType="begin"/>
      </w:r>
      <w:r w:rsidR="00544472" w:rsidRPr="005D21C1">
        <w:rPr>
          <w:rStyle w:val="s0"/>
          <w:color w:val="auto"/>
          <w:sz w:val="28"/>
          <w:szCs w:val="28"/>
          <w:lang w:val="kk-KZ"/>
        </w:rPr>
        <w:instrText xml:space="preserve"> HYPERLINK "jl:38469232.4600 " </w:instrText>
      </w:r>
      <w:r w:rsidR="00544472" w:rsidRPr="005D21C1">
        <w:rPr>
          <w:rStyle w:val="s0"/>
          <w:color w:val="auto"/>
          <w:sz w:val="28"/>
          <w:szCs w:val="28"/>
        </w:rPr>
        <w:fldChar w:fldCharType="separate"/>
      </w:r>
      <w:r w:rsidR="00544472" w:rsidRPr="005D21C1">
        <w:rPr>
          <w:rStyle w:val="a3"/>
          <w:rFonts w:ascii="Times New Roman" w:hAnsi="Times New Roman"/>
          <w:color w:val="auto"/>
          <w:sz w:val="28"/>
          <w:szCs w:val="28"/>
          <w:u w:val="none"/>
          <w:lang w:val="kk-KZ"/>
        </w:rPr>
        <w:t>48-тармағында</w:t>
      </w:r>
      <w:r w:rsidR="00544472" w:rsidRPr="005D21C1">
        <w:rPr>
          <w:rStyle w:val="s0"/>
          <w:color w:val="auto"/>
          <w:sz w:val="28"/>
          <w:szCs w:val="28"/>
        </w:rPr>
        <w:fldChar w:fldCharType="end"/>
      </w:r>
      <w:bookmarkEnd w:id="79"/>
      <w:r w:rsidR="00544472" w:rsidRPr="005D21C1">
        <w:rPr>
          <w:rStyle w:val="s0"/>
          <w:color w:val="auto"/>
          <w:sz w:val="28"/>
          <w:szCs w:val="28"/>
          <w:lang w:val="kk-KZ"/>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w:t>
      </w:r>
      <w:r w:rsidR="00316A28" w:rsidRPr="005D21C1">
        <w:rPr>
          <w:rStyle w:val="s0"/>
          <w:color w:val="auto"/>
          <w:sz w:val="28"/>
          <w:szCs w:val="28"/>
          <w:lang w:val="kk-KZ"/>
        </w:rPr>
        <w:t>т</w:t>
      </w:r>
      <w:r w:rsidR="00544472" w:rsidRPr="005D21C1">
        <w:rPr>
          <w:rStyle w:val="s0"/>
          <w:color w:val="auto"/>
          <w:sz w:val="28"/>
          <w:szCs w:val="28"/>
          <w:lang w:val="kk-KZ"/>
        </w:rPr>
        <w:t xml:space="preserve">ік агенттіктердің бірінің осыған ұқсас деңгейдегі рейтингі не Standard &amp; Poor's агенттігінің ұлттық </w:t>
      </w:r>
      <w:r w:rsidR="002F3B1C">
        <w:rPr>
          <w:rStyle w:val="s0"/>
          <w:color w:val="auto"/>
          <w:sz w:val="28"/>
          <w:szCs w:val="28"/>
          <w:lang w:val="kk-KZ"/>
        </w:rPr>
        <w:t>шкаласы</w:t>
      </w:r>
      <w:r w:rsidR="00316A28" w:rsidRPr="005D21C1">
        <w:rPr>
          <w:rStyle w:val="s0"/>
          <w:color w:val="auto"/>
          <w:sz w:val="28"/>
          <w:szCs w:val="28"/>
          <w:lang w:val="kk-KZ"/>
        </w:rPr>
        <w:t xml:space="preserve"> </w:t>
      </w:r>
      <w:r w:rsidR="00544472" w:rsidRPr="005D21C1">
        <w:rPr>
          <w:rStyle w:val="s0"/>
          <w:color w:val="auto"/>
          <w:sz w:val="28"/>
          <w:szCs w:val="28"/>
          <w:lang w:val="kk-KZ"/>
        </w:rPr>
        <w:t>бойынша «kzBB-» төмен рейтинг</w:t>
      </w:r>
      <w:r w:rsidR="00316A28" w:rsidRPr="005D21C1">
        <w:rPr>
          <w:rStyle w:val="s0"/>
          <w:color w:val="auto"/>
          <w:sz w:val="28"/>
          <w:szCs w:val="28"/>
          <w:lang w:val="kk-KZ"/>
        </w:rPr>
        <w:t>т</w:t>
      </w:r>
      <w:r w:rsidR="00544472" w:rsidRPr="005D21C1">
        <w:rPr>
          <w:rStyle w:val="s0"/>
          <w:color w:val="auto"/>
          <w:sz w:val="28"/>
          <w:szCs w:val="28"/>
          <w:lang w:val="kk-KZ"/>
        </w:rPr>
        <w:t>ік бағасы немесе басқа рейтинг</w:t>
      </w:r>
      <w:r w:rsidR="00316A28" w:rsidRPr="005D21C1">
        <w:rPr>
          <w:rStyle w:val="s0"/>
          <w:color w:val="auto"/>
          <w:sz w:val="28"/>
          <w:szCs w:val="28"/>
          <w:lang w:val="kk-KZ"/>
        </w:rPr>
        <w:t>т</w:t>
      </w:r>
      <w:r w:rsidR="00544472" w:rsidRPr="005D21C1">
        <w:rPr>
          <w:rStyle w:val="s0"/>
          <w:color w:val="auto"/>
          <w:sz w:val="28"/>
          <w:szCs w:val="28"/>
          <w:lang w:val="kk-KZ"/>
        </w:rPr>
        <w:t xml:space="preserve">ік агенттіктердің бірінің ұлттық </w:t>
      </w:r>
      <w:r w:rsidR="002F3B1C" w:rsidRPr="00A676FD">
        <w:rPr>
          <w:rStyle w:val="s0"/>
          <w:sz w:val="28"/>
          <w:szCs w:val="28"/>
          <w:lang w:val="kk-KZ"/>
        </w:rPr>
        <w:t>ш</w:t>
      </w:r>
      <w:r w:rsidR="002F3B1C">
        <w:rPr>
          <w:rStyle w:val="s0"/>
          <w:sz w:val="28"/>
          <w:szCs w:val="28"/>
          <w:lang w:val="kk-KZ"/>
        </w:rPr>
        <w:t>каласы</w:t>
      </w:r>
      <w:r w:rsidR="002F3B1C" w:rsidRPr="005D21C1">
        <w:rPr>
          <w:rStyle w:val="s0"/>
          <w:color w:val="auto"/>
          <w:sz w:val="28"/>
          <w:szCs w:val="28"/>
          <w:lang w:val="kk-KZ"/>
        </w:rPr>
        <w:t xml:space="preserve"> </w:t>
      </w:r>
      <w:r w:rsidR="00544472" w:rsidRPr="005D21C1">
        <w:rPr>
          <w:rStyle w:val="s0"/>
          <w:color w:val="auto"/>
          <w:sz w:val="28"/>
          <w:szCs w:val="28"/>
          <w:lang w:val="kk-KZ"/>
        </w:rPr>
        <w:t>бойынша осыған ұқсас деңгейдегі рейтингі бар не тиісті рейтинг</w:t>
      </w:r>
      <w:r w:rsidR="00316A28" w:rsidRPr="005D21C1">
        <w:rPr>
          <w:rStyle w:val="s0"/>
          <w:color w:val="auto"/>
          <w:sz w:val="28"/>
          <w:szCs w:val="28"/>
          <w:lang w:val="kk-KZ"/>
        </w:rPr>
        <w:t>т</w:t>
      </w:r>
      <w:r w:rsidR="00544472" w:rsidRPr="005D21C1">
        <w:rPr>
          <w:rStyle w:val="s0"/>
          <w:color w:val="auto"/>
          <w:sz w:val="28"/>
          <w:szCs w:val="28"/>
          <w:lang w:val="kk-KZ"/>
        </w:rPr>
        <w:t>ік бағасы жоқ секьюритирлендіру позициялары шегерілуге жатады.</w:t>
      </w:r>
    </w:p>
    <w:p w:rsidR="00316A28" w:rsidRPr="005D21C1" w:rsidRDefault="00316A28"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p w:rsidR="00316A28"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80" w:name="SUB4500"/>
      <w:bookmarkEnd w:id="80"/>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7</w:t>
      </w:r>
      <w:r w:rsidRPr="005D21C1">
        <w:rPr>
          <w:rFonts w:ascii="Times New Roman" w:eastAsia="Times New Roman" w:hAnsi="Times New Roman"/>
          <w:color w:val="000000"/>
          <w:sz w:val="28"/>
          <w:szCs w:val="28"/>
          <w:lang w:val="kk-KZ" w:eastAsia="ru-RU"/>
        </w:rPr>
        <w:t xml:space="preserve">. </w:t>
      </w:r>
      <w:r w:rsidR="00316A28" w:rsidRPr="005D21C1">
        <w:rPr>
          <w:rStyle w:val="s0"/>
          <w:sz w:val="28"/>
          <w:szCs w:val="28"/>
          <w:lang w:val="kk-KZ"/>
        </w:rPr>
        <w:t>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Қалыптарға сәйкес кредиттік рейтинг негізінде айқындалады. Мұндай позицияларға:</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оригинатордың арнайы қаржы компаниясына беретін қарыздары;</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оригинатордың арнайы қаржы компаниясына қатысты шартты және ықтимал талаптары мен міндеттемелері; </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банктің арнайы қаржы компаниясының бағалы қағаздарын сатып алуы; </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ұсынылатын кредиттік қамтамасыз ету (credit enhancements); </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өтімділік құралдары; </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пайыздық немесе валюталық своптар; </w:t>
      </w:r>
    </w:p>
    <w:p w:rsidR="00735A43" w:rsidRPr="005D21C1" w:rsidRDefault="00735A43" w:rsidP="00B872D7">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кредиттік деривативтер; </w:t>
      </w:r>
    </w:p>
    <w:p w:rsidR="00FA51D0" w:rsidRPr="005D21C1" w:rsidRDefault="00735A43" w:rsidP="00735A4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резервтік шоттар (ақшамен қамтамасыз ету шоты) үшін қаражат беру және басқалары жатады.</w:t>
      </w:r>
      <w:r w:rsidR="00035625" w:rsidRPr="005D21C1">
        <w:rPr>
          <w:rFonts w:ascii="Times New Roman" w:eastAsia="Times New Roman" w:hAnsi="Times New Roman"/>
          <w:color w:val="000000"/>
          <w:sz w:val="28"/>
          <w:szCs w:val="28"/>
          <w:lang w:val="kk-KZ" w:eastAsia="ru-RU"/>
        </w:rPr>
        <w:t xml:space="preserve"> </w:t>
      </w:r>
    </w:p>
    <w:p w:rsidR="00735A43" w:rsidRPr="005D21C1" w:rsidRDefault="00735A43" w:rsidP="00735A4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банктің арнайы қаржы компаниясына қатысты активтері, шартты және ықтимал міндеттемелері кірмейді. Бұл ретте:</w:t>
      </w:r>
    </w:p>
    <w:p w:rsidR="00735A43" w:rsidRPr="005D21C1" w:rsidRDefault="00735A43" w:rsidP="00735A43">
      <w:pPr>
        <w:spacing w:after="0" w:line="240" w:lineRule="auto"/>
        <w:ind w:firstLine="709"/>
        <w:jc w:val="both"/>
        <w:rPr>
          <w:sz w:val="28"/>
          <w:szCs w:val="28"/>
          <w:lang w:val="kk-KZ"/>
        </w:rPr>
      </w:pPr>
      <w:r w:rsidRPr="005D21C1">
        <w:rPr>
          <w:rStyle w:val="s0"/>
          <w:sz w:val="28"/>
          <w:szCs w:val="28"/>
          <w:lang w:val="kk-KZ"/>
        </w:rPr>
        <w:t>секьюритилендіру мәмілесінде түрлі транштар бойынша тәуекелдер болғанда, әрбір транш бойынша тәуекел секьюритилендірудің жеке позициясы сияқты мөлшерленеді;</w:t>
      </w:r>
    </w:p>
    <w:p w:rsidR="00735A43" w:rsidRPr="005D21C1" w:rsidRDefault="00735A43" w:rsidP="00735A43">
      <w:pPr>
        <w:spacing w:after="0" w:line="240" w:lineRule="auto"/>
        <w:ind w:firstLine="709"/>
        <w:jc w:val="both"/>
        <w:rPr>
          <w:sz w:val="28"/>
          <w:szCs w:val="28"/>
          <w:lang w:val="kk-KZ"/>
        </w:rPr>
      </w:pPr>
      <w:r w:rsidRPr="005D21C1">
        <w:rPr>
          <w:rStyle w:val="s0"/>
          <w:sz w:val="28"/>
          <w:szCs w:val="28"/>
          <w:lang w:val="kk-KZ"/>
        </w:rPr>
        <w:t xml:space="preserve">секьюритилендіру позициялары бойынша кредиттік қамтамасыз етуді </w:t>
      </w:r>
      <w:r w:rsidR="00FF406A" w:rsidRPr="005D21C1">
        <w:rPr>
          <w:rStyle w:val="s0"/>
          <w:sz w:val="28"/>
          <w:szCs w:val="28"/>
          <w:lang w:val="kk-KZ"/>
        </w:rPr>
        <w:t xml:space="preserve">білдіретін </w:t>
      </w:r>
      <w:r w:rsidRPr="005D21C1">
        <w:rPr>
          <w:rStyle w:val="s0"/>
          <w:sz w:val="28"/>
          <w:szCs w:val="28"/>
          <w:lang w:val="kk-KZ"/>
        </w:rPr>
        <w:t>тұлғалар секьюритилендіру позицияларын ұстап қалатын тараптар ретінде қарастырылады;</w:t>
      </w:r>
    </w:p>
    <w:p w:rsidR="00735A43" w:rsidRPr="005D21C1" w:rsidRDefault="00735A43" w:rsidP="00735A43">
      <w:pPr>
        <w:spacing w:after="0" w:line="240" w:lineRule="auto"/>
        <w:ind w:firstLine="709"/>
        <w:jc w:val="both"/>
        <w:rPr>
          <w:rStyle w:val="s0"/>
          <w:sz w:val="28"/>
          <w:szCs w:val="28"/>
          <w:lang w:val="kk-KZ"/>
        </w:rPr>
      </w:pPr>
      <w:r w:rsidRPr="005D21C1">
        <w:rPr>
          <w:rStyle w:val="s0"/>
          <w:sz w:val="28"/>
          <w:szCs w:val="28"/>
          <w:lang w:val="kk-KZ"/>
        </w:rPr>
        <w:t>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p w:rsidR="00735A43" w:rsidRPr="005D21C1" w:rsidRDefault="00735A43" w:rsidP="00735A43">
      <w:pPr>
        <w:spacing w:after="0" w:line="240" w:lineRule="auto"/>
        <w:ind w:firstLine="709"/>
        <w:jc w:val="both"/>
        <w:rPr>
          <w:rStyle w:val="s0"/>
          <w:sz w:val="28"/>
          <w:szCs w:val="28"/>
          <w:lang w:val="kk-KZ"/>
        </w:rPr>
      </w:pPr>
      <w:r w:rsidRPr="005D21C1">
        <w:rPr>
          <w:rStyle w:val="s0"/>
          <w:sz w:val="28"/>
          <w:szCs w:val="28"/>
          <w:lang w:val="kk-KZ"/>
        </w:rPr>
        <w:t>баланста ұсталынатын секьюритилендіру мәмілесіндегі позиция тәуекелінің шамасы өзінің баланстық құнына тең;</w:t>
      </w:r>
    </w:p>
    <w:p w:rsidR="00735A43" w:rsidRPr="005D21C1" w:rsidRDefault="00735A43" w:rsidP="00FF406A">
      <w:pPr>
        <w:spacing w:after="0" w:line="240" w:lineRule="auto"/>
        <w:ind w:firstLine="709"/>
        <w:jc w:val="both"/>
        <w:rPr>
          <w:rStyle w:val="s0"/>
          <w:sz w:val="28"/>
          <w:szCs w:val="28"/>
          <w:lang w:val="kk-KZ"/>
        </w:rPr>
      </w:pPr>
      <w:r w:rsidRPr="005D21C1">
        <w:rPr>
          <w:rStyle w:val="s0"/>
          <w:sz w:val="28"/>
          <w:szCs w:val="28"/>
          <w:lang w:val="kk-KZ"/>
        </w:rPr>
        <w:t xml:space="preserve">егер </w:t>
      </w:r>
      <w:r w:rsidR="00FF406A" w:rsidRPr="005D21C1">
        <w:rPr>
          <w:rStyle w:val="s0"/>
          <w:sz w:val="28"/>
          <w:szCs w:val="28"/>
          <w:lang w:val="kk-KZ"/>
        </w:rPr>
        <w:t>Қалыптарда</w:t>
      </w:r>
      <w:r w:rsidRPr="005D21C1">
        <w:rPr>
          <w:rStyle w:val="s0"/>
          <w:sz w:val="28"/>
          <w:szCs w:val="28"/>
          <w:lang w:val="kk-KZ"/>
        </w:rPr>
        <w:t xml:space="preserve"> өзге</w:t>
      </w:r>
      <w:r w:rsidR="00FF406A" w:rsidRPr="005D21C1">
        <w:rPr>
          <w:rStyle w:val="s0"/>
          <w:sz w:val="28"/>
          <w:szCs w:val="28"/>
          <w:lang w:val="kk-KZ"/>
        </w:rPr>
        <w:t>ше</w:t>
      </w:r>
      <w:r w:rsidRPr="005D21C1">
        <w:rPr>
          <w:rStyle w:val="s0"/>
          <w:sz w:val="28"/>
          <w:szCs w:val="28"/>
          <w:lang w:val="kk-KZ"/>
        </w:rPr>
        <w:t xml:space="preserve">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rsidR="00FF406A" w:rsidRPr="005D21C1" w:rsidRDefault="00035625" w:rsidP="00FF406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81" w:name="SUB4600"/>
      <w:bookmarkEnd w:id="81"/>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FF406A" w:rsidRPr="005D21C1">
        <w:rPr>
          <w:rStyle w:val="s0"/>
          <w:sz w:val="28"/>
          <w:szCs w:val="28"/>
          <w:lang w:val="kk-KZ"/>
        </w:rPr>
        <w:t>Кредиттік рейтингі жоқ секьюритилендіру позициясы тәуекелінің мөлшерленген шамасын есептеу үшін банк осындай позицияға болжанатын рейтингті қолдана алады.</w:t>
      </w:r>
    </w:p>
    <w:p w:rsidR="00FF406A" w:rsidRPr="005D21C1" w:rsidRDefault="00FF406A" w:rsidP="00FF406A">
      <w:pPr>
        <w:spacing w:after="0" w:line="240" w:lineRule="auto"/>
        <w:ind w:firstLine="709"/>
        <w:jc w:val="both"/>
        <w:rPr>
          <w:sz w:val="28"/>
          <w:szCs w:val="28"/>
          <w:lang w:val="kk-KZ"/>
        </w:rPr>
      </w:pPr>
      <w:r w:rsidRPr="005D21C1">
        <w:rPr>
          <w:rStyle w:val="s0"/>
          <w:sz w:val="28"/>
          <w:szCs w:val="28"/>
          <w:lang w:val="kk-KZ"/>
        </w:rPr>
        <w:t>Болжанатын рейтинг мынадай тәртіппен қолданылады:</w:t>
      </w:r>
    </w:p>
    <w:p w:rsidR="00FF406A" w:rsidRPr="005D21C1" w:rsidRDefault="00FF406A" w:rsidP="00FF406A">
      <w:pPr>
        <w:spacing w:after="0" w:line="240" w:lineRule="auto"/>
        <w:ind w:firstLine="709"/>
        <w:jc w:val="both"/>
        <w:rPr>
          <w:sz w:val="28"/>
          <w:szCs w:val="28"/>
          <w:lang w:val="kk-KZ"/>
        </w:rPr>
      </w:pPr>
      <w:r w:rsidRPr="005D21C1">
        <w:rPr>
          <w:rStyle w:val="s0"/>
          <w:sz w:val="28"/>
          <w:szCs w:val="28"/>
          <w:lang w:val="kk-KZ"/>
        </w:rPr>
        <w:t>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p w:rsidR="00FF406A" w:rsidRPr="005D21C1" w:rsidRDefault="00FF406A" w:rsidP="00FF406A">
      <w:pPr>
        <w:spacing w:after="0" w:line="240" w:lineRule="auto"/>
        <w:ind w:firstLine="709"/>
        <w:jc w:val="both"/>
        <w:rPr>
          <w:sz w:val="28"/>
          <w:szCs w:val="28"/>
          <w:lang w:val="kk-KZ"/>
        </w:rPr>
      </w:pPr>
      <w:r w:rsidRPr="005D21C1">
        <w:rPr>
          <w:rStyle w:val="s0"/>
          <w:sz w:val="28"/>
          <w:szCs w:val="28"/>
          <w:lang w:val="kk-KZ"/>
        </w:rPr>
        <w:t>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p w:rsidR="00FF406A" w:rsidRPr="005D21C1" w:rsidRDefault="00FF406A" w:rsidP="00FF406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Болжанатын рейтингті қолдану барысында кредиттік рейтингі бар секьюритилендірудің барлық позициясы ескеріледі.</w:t>
      </w:r>
    </w:p>
    <w:p w:rsidR="00FF406A" w:rsidRPr="005D21C1" w:rsidRDefault="00035625" w:rsidP="00B872D7">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82" w:name="SUB4700"/>
      <w:bookmarkEnd w:id="82"/>
      <w:r w:rsidRPr="005D21C1">
        <w:rPr>
          <w:rFonts w:ascii="Times New Roman" w:eastAsia="Times New Roman" w:hAnsi="Times New Roman"/>
          <w:color w:val="000000"/>
          <w:sz w:val="28"/>
          <w:szCs w:val="28"/>
          <w:lang w:val="kk-KZ" w:eastAsia="ru-RU"/>
        </w:rPr>
        <w:t>4</w:t>
      </w:r>
      <w:r w:rsidR="00E50826" w:rsidRPr="005D21C1">
        <w:rPr>
          <w:rFonts w:ascii="Times New Roman" w:eastAsia="Times New Roman" w:hAnsi="Times New Roman"/>
          <w:color w:val="000000"/>
          <w:sz w:val="28"/>
          <w:szCs w:val="28"/>
          <w:lang w:val="kk-KZ" w:eastAsia="ru-RU"/>
        </w:rPr>
        <w:t>9</w:t>
      </w:r>
      <w:r w:rsidRPr="005D21C1">
        <w:rPr>
          <w:rFonts w:ascii="Times New Roman" w:eastAsia="Times New Roman" w:hAnsi="Times New Roman"/>
          <w:color w:val="000000"/>
          <w:sz w:val="28"/>
          <w:szCs w:val="28"/>
          <w:lang w:val="kk-KZ" w:eastAsia="ru-RU"/>
        </w:rPr>
        <w:t xml:space="preserve">. </w:t>
      </w:r>
      <w:r w:rsidR="00E223B2" w:rsidRPr="005D21C1">
        <w:rPr>
          <w:rStyle w:val="s0"/>
          <w:sz w:val="28"/>
          <w:szCs w:val="28"/>
          <w:lang w:val="kk-KZ"/>
        </w:rPr>
        <w:t xml:space="preserve">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w:t>
      </w:r>
      <w:r w:rsidR="00A178E1" w:rsidRPr="005D21C1">
        <w:rPr>
          <w:rStyle w:val="s0"/>
          <w:sz w:val="28"/>
          <w:szCs w:val="28"/>
          <w:lang w:val="kk-KZ"/>
        </w:rPr>
        <w:t xml:space="preserve">берілетін </w:t>
      </w:r>
      <w:r w:rsidR="00E223B2" w:rsidRPr="005D21C1">
        <w:rPr>
          <w:rStyle w:val="s0"/>
          <w:sz w:val="28"/>
          <w:szCs w:val="28"/>
          <w:lang w:val="kk-KZ"/>
        </w:rPr>
        <w:t>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w:t>
      </w:r>
      <w:r w:rsidR="00A178E1" w:rsidRPr="005D21C1">
        <w:rPr>
          <w:rStyle w:val="s0"/>
          <w:sz w:val="28"/>
          <w:szCs w:val="28"/>
          <w:lang w:val="kk-KZ"/>
        </w:rPr>
        <w:t>,</w:t>
      </w:r>
      <w:r w:rsidR="00E223B2" w:rsidRPr="005D21C1">
        <w:rPr>
          <w:rStyle w:val="s0"/>
          <w:sz w:val="28"/>
          <w:szCs w:val="28"/>
          <w:lang w:val="kk-KZ"/>
        </w:rPr>
        <w:t xml:space="preserve"> егер құралдың 1 (бір) жылдан астам бастапқы өтеу мерзімі болса, 50 (елу) пайызға тең конверсиялық фактор қолданылады.</w:t>
      </w:r>
    </w:p>
    <w:p w:rsidR="00A178E1" w:rsidRPr="005D21C1" w:rsidRDefault="00E50826" w:rsidP="00A178E1">
      <w:pPr>
        <w:autoSpaceDE w:val="0"/>
        <w:autoSpaceDN w:val="0"/>
        <w:spacing w:after="0" w:line="240" w:lineRule="auto"/>
        <w:ind w:firstLine="709"/>
        <w:jc w:val="both"/>
        <w:rPr>
          <w:rFonts w:ascii="Times New Roman" w:eastAsia="Times New Roman" w:hAnsi="Times New Roman"/>
          <w:sz w:val="28"/>
          <w:szCs w:val="28"/>
          <w:lang w:val="kk-KZ" w:eastAsia="ru-RU"/>
        </w:rPr>
      </w:pPr>
      <w:bookmarkStart w:id="83" w:name="SUB4800"/>
      <w:bookmarkEnd w:id="83"/>
      <w:r w:rsidRPr="005D21C1">
        <w:rPr>
          <w:rFonts w:ascii="Times New Roman" w:eastAsia="Times New Roman" w:hAnsi="Times New Roman"/>
          <w:color w:val="000000"/>
          <w:sz w:val="28"/>
          <w:szCs w:val="28"/>
          <w:lang w:val="kk-KZ" w:eastAsia="ru-RU"/>
        </w:rPr>
        <w:t>50</w:t>
      </w:r>
      <w:r w:rsidR="00035625" w:rsidRPr="005D21C1">
        <w:rPr>
          <w:rFonts w:ascii="Times New Roman" w:eastAsia="Times New Roman" w:hAnsi="Times New Roman"/>
          <w:sz w:val="28"/>
          <w:szCs w:val="28"/>
          <w:lang w:val="kk-KZ" w:eastAsia="ru-RU"/>
        </w:rPr>
        <w:t xml:space="preserve">. </w:t>
      </w:r>
      <w:r w:rsidR="00A178E1" w:rsidRPr="005D21C1">
        <w:rPr>
          <w:rStyle w:val="s0"/>
          <w:color w:val="auto"/>
          <w:sz w:val="28"/>
          <w:szCs w:val="28"/>
          <w:lang w:val="kk-KZ"/>
        </w:rPr>
        <w:t>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p w:rsidR="00A178E1" w:rsidRPr="005D21C1" w:rsidRDefault="00035625" w:rsidP="00A178E1">
      <w:pPr>
        <w:spacing w:after="0" w:line="240" w:lineRule="auto"/>
        <w:ind w:firstLine="709"/>
        <w:jc w:val="both"/>
        <w:rPr>
          <w:rStyle w:val="s0"/>
          <w:sz w:val="28"/>
          <w:szCs w:val="28"/>
          <w:lang w:val="kk-KZ"/>
        </w:rPr>
      </w:pPr>
      <w:r w:rsidRPr="005D21C1">
        <w:rPr>
          <w:rFonts w:ascii="Times New Roman" w:eastAsia="Times New Roman" w:hAnsi="Times New Roman"/>
          <w:color w:val="000000"/>
          <w:sz w:val="28"/>
          <w:szCs w:val="28"/>
          <w:lang w:val="kk-KZ" w:eastAsia="ru-RU"/>
        </w:rPr>
        <w:t xml:space="preserve">1) </w:t>
      </w:r>
      <w:r w:rsidR="00A178E1" w:rsidRPr="005D21C1">
        <w:rPr>
          <w:rStyle w:val="s0"/>
          <w:sz w:val="28"/>
          <w:szCs w:val="28"/>
          <w:lang w:val="kk-KZ"/>
        </w:rPr>
        <w:t>өтімділік құралының талаптары оны пайдалануға болатын жағдайларды нақты айқындауға және шектеуге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w:t>
      </w:r>
      <w:r w:rsidR="00BF7AE6" w:rsidRPr="005D21C1">
        <w:rPr>
          <w:rStyle w:val="s0"/>
          <w:sz w:val="28"/>
          <w:szCs w:val="28"/>
          <w:lang w:val="kk-KZ"/>
        </w:rPr>
        <w:t>еді</w:t>
      </w:r>
      <w:r w:rsidR="00A178E1" w:rsidRPr="005D21C1">
        <w:rPr>
          <w:rStyle w:val="s0"/>
          <w:sz w:val="28"/>
          <w:szCs w:val="28"/>
          <w:lang w:val="kk-KZ"/>
        </w:rPr>
        <w:t>;</w:t>
      </w:r>
    </w:p>
    <w:p w:rsidR="00A178E1" w:rsidRPr="005D21C1" w:rsidRDefault="00A178E1" w:rsidP="00A178E1">
      <w:pPr>
        <w:spacing w:after="0" w:line="240" w:lineRule="auto"/>
        <w:ind w:firstLine="709"/>
        <w:jc w:val="both"/>
        <w:rPr>
          <w:rStyle w:val="s0"/>
          <w:sz w:val="28"/>
          <w:szCs w:val="28"/>
          <w:lang w:val="kk-KZ"/>
        </w:rPr>
      </w:pPr>
      <w:r w:rsidRPr="005D21C1">
        <w:rPr>
          <w:rStyle w:val="s0"/>
          <w:sz w:val="28"/>
          <w:szCs w:val="28"/>
          <w:lang w:val="kk-KZ"/>
        </w:rPr>
        <w:t>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p w:rsidR="00A178E1" w:rsidRPr="005D21C1" w:rsidRDefault="00A178E1" w:rsidP="00A178E1">
      <w:pPr>
        <w:spacing w:after="0" w:line="240" w:lineRule="auto"/>
        <w:ind w:firstLine="709"/>
        <w:jc w:val="both"/>
        <w:rPr>
          <w:rStyle w:val="s0"/>
          <w:sz w:val="28"/>
          <w:szCs w:val="28"/>
          <w:lang w:val="kk-KZ"/>
        </w:rPr>
      </w:pPr>
      <w:r w:rsidRPr="005D21C1">
        <w:rPr>
          <w:rStyle w:val="s0"/>
          <w:sz w:val="28"/>
          <w:szCs w:val="28"/>
          <w:lang w:val="kk-KZ"/>
        </w:rPr>
        <w:t>3) өтімділік құралы секьюритилендіруді тұрақты немесе кезеңді</w:t>
      </w:r>
      <w:r w:rsidR="00BF7AE6" w:rsidRPr="005D21C1">
        <w:rPr>
          <w:rStyle w:val="s0"/>
          <w:sz w:val="28"/>
          <w:szCs w:val="28"/>
          <w:lang w:val="kk-KZ"/>
        </w:rPr>
        <w:t>к</w:t>
      </w:r>
      <w:r w:rsidRPr="005D21C1">
        <w:rPr>
          <w:rStyle w:val="s0"/>
          <w:sz w:val="28"/>
          <w:szCs w:val="28"/>
          <w:lang w:val="kk-KZ"/>
        </w:rPr>
        <w:t xml:space="preserve"> қаржыландыруды қамтамасыз ету үшін пайдаланылмайды;</w:t>
      </w:r>
    </w:p>
    <w:p w:rsidR="00A178E1" w:rsidRPr="005D21C1" w:rsidRDefault="00A178E1" w:rsidP="00A178E1">
      <w:pPr>
        <w:spacing w:after="0" w:line="240" w:lineRule="auto"/>
        <w:ind w:firstLine="709"/>
        <w:jc w:val="both"/>
        <w:rPr>
          <w:rStyle w:val="s0"/>
          <w:sz w:val="28"/>
          <w:szCs w:val="28"/>
          <w:lang w:val="kk-KZ"/>
        </w:rPr>
      </w:pPr>
      <w:r w:rsidRPr="005D21C1">
        <w:rPr>
          <w:rStyle w:val="s0"/>
          <w:sz w:val="28"/>
          <w:szCs w:val="28"/>
          <w:lang w:val="kk-KZ"/>
        </w:rPr>
        <w:t>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w:t>
      </w:r>
      <w:r w:rsidR="00BF7AE6" w:rsidRPr="005D21C1">
        <w:rPr>
          <w:rStyle w:val="s0"/>
          <w:sz w:val="28"/>
          <w:szCs w:val="28"/>
          <w:lang w:val="kk-KZ"/>
        </w:rPr>
        <w:t>ып табылмайды</w:t>
      </w:r>
      <w:r w:rsidRPr="005D21C1">
        <w:rPr>
          <w:rStyle w:val="s0"/>
          <w:sz w:val="28"/>
          <w:szCs w:val="28"/>
          <w:lang w:val="kk-KZ"/>
        </w:rPr>
        <w:t>. Сонымен қатар қаражатты өтеудің күші жойыл</w:t>
      </w:r>
      <w:r w:rsidR="00BF7AE6" w:rsidRPr="005D21C1">
        <w:rPr>
          <w:rStyle w:val="s0"/>
          <w:sz w:val="28"/>
          <w:szCs w:val="28"/>
          <w:lang w:val="kk-KZ"/>
        </w:rPr>
        <w:t xml:space="preserve">майды </w:t>
      </w:r>
      <w:r w:rsidRPr="005D21C1">
        <w:rPr>
          <w:rStyle w:val="s0"/>
          <w:sz w:val="28"/>
          <w:szCs w:val="28"/>
          <w:lang w:val="kk-KZ"/>
        </w:rPr>
        <w:t>немесе кейін</w:t>
      </w:r>
      <w:r w:rsidR="00BF7AE6" w:rsidRPr="005D21C1">
        <w:rPr>
          <w:rStyle w:val="s0"/>
          <w:sz w:val="28"/>
          <w:szCs w:val="28"/>
          <w:lang w:val="kk-KZ"/>
        </w:rPr>
        <w:t xml:space="preserve">ірек мерзімге </w:t>
      </w:r>
      <w:r w:rsidRPr="005D21C1">
        <w:rPr>
          <w:rStyle w:val="s0"/>
          <w:sz w:val="28"/>
          <w:szCs w:val="28"/>
          <w:lang w:val="kk-KZ"/>
        </w:rPr>
        <w:t>қалдырыл</w:t>
      </w:r>
      <w:r w:rsidR="00BF7AE6" w:rsidRPr="005D21C1">
        <w:rPr>
          <w:rStyle w:val="s0"/>
          <w:sz w:val="28"/>
          <w:szCs w:val="28"/>
          <w:lang w:val="kk-KZ"/>
        </w:rPr>
        <w:t>майды</w:t>
      </w:r>
      <w:r w:rsidRPr="005D21C1">
        <w:rPr>
          <w:rStyle w:val="s0"/>
          <w:sz w:val="28"/>
          <w:szCs w:val="28"/>
          <w:lang w:val="kk-KZ"/>
        </w:rPr>
        <w:t>;</w:t>
      </w:r>
    </w:p>
    <w:p w:rsidR="00A178E1" w:rsidRPr="005D21C1" w:rsidRDefault="00A178E1" w:rsidP="00A178E1">
      <w:pPr>
        <w:spacing w:after="0" w:line="240" w:lineRule="auto"/>
        <w:ind w:firstLine="709"/>
        <w:jc w:val="both"/>
        <w:rPr>
          <w:rStyle w:val="s0"/>
          <w:sz w:val="28"/>
          <w:szCs w:val="28"/>
          <w:lang w:val="kk-KZ"/>
        </w:rPr>
      </w:pPr>
      <w:r w:rsidRPr="005D21C1">
        <w:rPr>
          <w:rStyle w:val="s0"/>
          <w:sz w:val="28"/>
          <w:szCs w:val="28"/>
          <w:lang w:val="kk-KZ"/>
        </w:rPr>
        <w:t>5) өтімділік құралы осындай құралға қатысты реттелген болып табылатын қосымша кредиттік қамтамасыз ету қолданылғаннан кейін пайдаланылмайды;</w:t>
      </w:r>
    </w:p>
    <w:p w:rsidR="00A178E1" w:rsidRPr="005D21C1" w:rsidRDefault="00A178E1" w:rsidP="00A178E1">
      <w:pPr>
        <w:spacing w:after="0" w:line="240" w:lineRule="auto"/>
        <w:ind w:firstLine="709"/>
        <w:jc w:val="both"/>
        <w:rPr>
          <w:rFonts w:ascii="Times New Roman" w:hAnsi="Times New Roman"/>
          <w:color w:val="000000"/>
          <w:sz w:val="28"/>
          <w:szCs w:val="28"/>
          <w:lang w:val="kk-KZ"/>
        </w:rPr>
      </w:pPr>
      <w:r w:rsidRPr="005D21C1">
        <w:rPr>
          <w:rStyle w:val="s0"/>
          <w:sz w:val="28"/>
          <w:szCs w:val="28"/>
          <w:lang w:val="kk-KZ"/>
        </w:rPr>
        <w:t>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w:t>
      </w:r>
      <w:r w:rsidR="00D216DE" w:rsidRPr="005D21C1">
        <w:rPr>
          <w:rStyle w:val="s0"/>
          <w:sz w:val="28"/>
          <w:szCs w:val="28"/>
          <w:lang w:val="kk-KZ"/>
        </w:rPr>
        <w:t>ға</w:t>
      </w:r>
      <w:r w:rsidRPr="005D21C1">
        <w:rPr>
          <w:rStyle w:val="s0"/>
          <w:sz w:val="28"/>
          <w:szCs w:val="28"/>
          <w:lang w:val="kk-KZ"/>
        </w:rPr>
        <w:t xml:space="preserve"> тиіс.</w:t>
      </w:r>
    </w:p>
    <w:p w:rsidR="00D216DE" w:rsidRPr="005D21C1" w:rsidRDefault="00E50826" w:rsidP="00D216DE">
      <w:pPr>
        <w:autoSpaceDE w:val="0"/>
        <w:autoSpaceDN w:val="0"/>
        <w:spacing w:after="0" w:line="240" w:lineRule="auto"/>
        <w:ind w:firstLine="709"/>
        <w:jc w:val="both"/>
        <w:rPr>
          <w:rStyle w:val="s0"/>
          <w:color w:val="auto"/>
          <w:sz w:val="28"/>
          <w:szCs w:val="28"/>
          <w:lang w:val="kk-KZ"/>
        </w:rPr>
      </w:pPr>
      <w:bookmarkStart w:id="84" w:name="SUB4900"/>
      <w:bookmarkEnd w:id="84"/>
      <w:r w:rsidRPr="005D21C1">
        <w:rPr>
          <w:rFonts w:ascii="Times New Roman" w:eastAsia="Times New Roman" w:hAnsi="Times New Roman"/>
          <w:sz w:val="28"/>
          <w:szCs w:val="28"/>
          <w:lang w:val="kk-KZ" w:eastAsia="ru-RU"/>
        </w:rPr>
        <w:t>51</w:t>
      </w:r>
      <w:r w:rsidR="00035625" w:rsidRPr="005D21C1">
        <w:rPr>
          <w:rFonts w:ascii="Times New Roman" w:eastAsia="Times New Roman" w:hAnsi="Times New Roman"/>
          <w:sz w:val="28"/>
          <w:szCs w:val="28"/>
          <w:lang w:val="kk-KZ" w:eastAsia="ru-RU"/>
        </w:rPr>
        <w:t xml:space="preserve">. </w:t>
      </w:r>
      <w:r w:rsidR="00D216DE" w:rsidRPr="005D21C1">
        <w:rPr>
          <w:rStyle w:val="s0"/>
          <w:color w:val="auto"/>
          <w:sz w:val="28"/>
          <w:szCs w:val="28"/>
          <w:lang w:val="kk-KZ"/>
        </w:rPr>
        <w:t xml:space="preserve">Секьюритилендірілген активтерге қызмет көрсететін және өтімділік құралын ұсынған банк мынадай барлық талаптар сақталған: </w:t>
      </w:r>
    </w:p>
    <w:p w:rsidR="00D216DE" w:rsidRPr="005D21C1" w:rsidRDefault="00D216DE" w:rsidP="00D216D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1) қаражат беру туралы келісімге сәйкес банктің қаражатты толық өтеуге сөзсіз құқығы болған;</w:t>
      </w:r>
    </w:p>
    <w:p w:rsidR="00D216DE" w:rsidRPr="005D21C1" w:rsidRDefault="00D216DE" w:rsidP="00D216D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 банктің талап ету құқығы секьюритилен</w:t>
      </w:r>
      <w:r w:rsidR="00DD0CF6" w:rsidRPr="005D21C1">
        <w:rPr>
          <w:rStyle w:val="s0"/>
          <w:color w:val="auto"/>
          <w:sz w:val="28"/>
          <w:szCs w:val="28"/>
          <w:lang w:val="kk-KZ"/>
        </w:rPr>
        <w:t>діріл</w:t>
      </w:r>
      <w:r w:rsidRPr="005D21C1">
        <w:rPr>
          <w:rStyle w:val="s0"/>
          <w:color w:val="auto"/>
          <w:sz w:val="28"/>
          <w:szCs w:val="28"/>
          <w:lang w:val="kk-KZ"/>
        </w:rPr>
        <w:t>ген активтерден алынатын қаражатқа қатысты қойылатын барлық талаптарға қатысты реттелу дәрежесі бойынша жоғары болып табылған;</w:t>
      </w:r>
    </w:p>
    <w:p w:rsidR="00D216DE" w:rsidRPr="005D21C1" w:rsidRDefault="00D216DE" w:rsidP="00D216DE">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3) банктің алдын ала хабарламастан келісімді бұзуға сөзсіз құқығы б</w:t>
      </w:r>
      <w:r w:rsidR="00CA7B30" w:rsidRPr="005D21C1">
        <w:rPr>
          <w:rStyle w:val="s0"/>
          <w:color w:val="auto"/>
          <w:sz w:val="28"/>
          <w:szCs w:val="28"/>
          <w:lang w:val="kk-KZ"/>
        </w:rPr>
        <w:t>олған</w:t>
      </w:r>
      <w:r w:rsidRPr="005D21C1">
        <w:rPr>
          <w:rStyle w:val="s0"/>
          <w:color w:val="auto"/>
          <w:sz w:val="28"/>
          <w:szCs w:val="28"/>
          <w:lang w:val="kk-KZ"/>
        </w:rPr>
        <w:t>;</w:t>
      </w:r>
    </w:p>
    <w:p w:rsidR="00CA7B30" w:rsidRPr="005D21C1" w:rsidRDefault="00D216DE" w:rsidP="00CA7B30">
      <w:pPr>
        <w:autoSpaceDE w:val="0"/>
        <w:autoSpaceDN w:val="0"/>
        <w:spacing w:after="0" w:line="240" w:lineRule="auto"/>
        <w:ind w:firstLine="709"/>
        <w:jc w:val="both"/>
        <w:rPr>
          <w:rStyle w:val="s0"/>
          <w:sz w:val="28"/>
          <w:szCs w:val="28"/>
          <w:lang w:val="kk-KZ"/>
        </w:rPr>
      </w:pPr>
      <w:r w:rsidRPr="005D21C1">
        <w:rPr>
          <w:rStyle w:val="s0"/>
          <w:color w:val="auto"/>
          <w:sz w:val="28"/>
          <w:szCs w:val="28"/>
          <w:lang w:val="kk-KZ"/>
        </w:rPr>
        <w:t xml:space="preserve">4) бұл келісім Қалыптардың </w:t>
      </w:r>
      <w:hyperlink r:id="rId44" w:history="1">
        <w:r w:rsidR="00CA7B30" w:rsidRPr="005D21C1">
          <w:rPr>
            <w:rStyle w:val="a3"/>
            <w:rFonts w:ascii="Times New Roman" w:hAnsi="Times New Roman"/>
            <w:color w:val="auto"/>
            <w:sz w:val="28"/>
            <w:szCs w:val="28"/>
            <w:u w:val="none"/>
            <w:lang w:val="kk-KZ"/>
          </w:rPr>
          <w:t>50</w:t>
        </w:r>
        <w:r w:rsidRPr="005D21C1">
          <w:rPr>
            <w:rStyle w:val="a3"/>
            <w:rFonts w:ascii="Times New Roman" w:hAnsi="Times New Roman"/>
            <w:color w:val="auto"/>
            <w:sz w:val="28"/>
            <w:szCs w:val="28"/>
            <w:u w:val="none"/>
            <w:lang w:val="kk-KZ"/>
          </w:rPr>
          <w:t>-тармағында</w:t>
        </w:r>
      </w:hyperlink>
      <w:r w:rsidRPr="005D21C1">
        <w:rPr>
          <w:rStyle w:val="s0"/>
          <w:color w:val="auto"/>
          <w:sz w:val="28"/>
          <w:szCs w:val="28"/>
          <w:lang w:val="kk-KZ"/>
        </w:rPr>
        <w:t xml:space="preserve"> белгіленген талаптарды қанағаттандырған</w:t>
      </w:r>
      <w:r w:rsidRPr="005D21C1">
        <w:rPr>
          <w:rStyle w:val="s0"/>
          <w:sz w:val="28"/>
          <w:szCs w:val="28"/>
          <w:lang w:val="kk-KZ"/>
        </w:rPr>
        <w:t xml:space="preserve"> жағдайда 0 (нөл) пайызға тең конверсиялық факторды қолданады.</w:t>
      </w:r>
    </w:p>
    <w:p w:rsidR="00035625" w:rsidRPr="005D21C1" w:rsidRDefault="00035625" w:rsidP="00CA7B30">
      <w:pPr>
        <w:autoSpaceDE w:val="0"/>
        <w:autoSpaceDN w:val="0"/>
        <w:spacing w:after="0" w:line="240" w:lineRule="auto"/>
        <w:ind w:firstLine="709"/>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4"/>
          <w:szCs w:val="24"/>
          <w:lang w:val="kk-KZ" w:eastAsia="ru-RU"/>
        </w:rPr>
        <w:t>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8"/>
          <w:szCs w:val="24"/>
          <w:lang w:val="kk-KZ" w:eastAsia="ru-RU"/>
        </w:rPr>
        <w:t> </w:t>
      </w:r>
    </w:p>
    <w:p w:rsidR="00C10D3A" w:rsidRPr="005D21C1" w:rsidRDefault="00C10D3A" w:rsidP="00035625">
      <w:pPr>
        <w:autoSpaceDE w:val="0"/>
        <w:autoSpaceDN w:val="0"/>
        <w:spacing w:after="0" w:line="240" w:lineRule="auto"/>
        <w:jc w:val="center"/>
        <w:rPr>
          <w:rFonts w:ascii="Times New Roman" w:eastAsia="Times New Roman" w:hAnsi="Times New Roman"/>
          <w:b/>
          <w:bCs/>
          <w:color w:val="000000"/>
          <w:sz w:val="28"/>
          <w:szCs w:val="28"/>
          <w:lang w:val="kk-KZ" w:eastAsia="ru-RU"/>
        </w:rPr>
      </w:pPr>
      <w:bookmarkStart w:id="85" w:name="SUB5000"/>
      <w:bookmarkEnd w:id="85"/>
      <w:r w:rsidRPr="005D21C1">
        <w:rPr>
          <w:rFonts w:ascii="Times New Roman" w:eastAsia="Times New Roman" w:hAnsi="Times New Roman"/>
          <w:b/>
          <w:sz w:val="28"/>
          <w:szCs w:val="28"/>
          <w:lang w:val="kk-KZ" w:eastAsia="ru-RU"/>
        </w:rPr>
        <w:t>4-тарау. Бiр қарыз алушыға келетін тәуекелдің ең жоғары мөлшерi</w:t>
      </w:r>
      <w:r w:rsidRPr="005D21C1">
        <w:rPr>
          <w:rFonts w:ascii="Times New Roman" w:eastAsia="Times New Roman" w:hAnsi="Times New Roman"/>
          <w:b/>
          <w:bCs/>
          <w:color w:val="000000"/>
          <w:sz w:val="28"/>
          <w:szCs w:val="28"/>
          <w:lang w:val="kk-KZ" w:eastAsia="ru-RU"/>
        </w:rPr>
        <w:t xml:space="preserve">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4"/>
          <w:szCs w:val="24"/>
          <w:lang w:val="kk-KZ" w:eastAsia="ru-RU"/>
        </w:rPr>
        <w:t> </w:t>
      </w:r>
    </w:p>
    <w:p w:rsidR="00A06AD9" w:rsidRPr="005D21C1" w:rsidRDefault="00035625" w:rsidP="00EE6F38">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5</w:t>
      </w:r>
      <w:r w:rsidR="00E50826" w:rsidRPr="005D21C1">
        <w:rPr>
          <w:rFonts w:ascii="Times New Roman" w:eastAsia="Times New Roman" w:hAnsi="Times New Roman"/>
          <w:sz w:val="28"/>
          <w:szCs w:val="28"/>
          <w:lang w:val="kk-KZ" w:eastAsia="ru-RU"/>
        </w:rPr>
        <w:t>2</w:t>
      </w:r>
      <w:r w:rsidRPr="005D21C1">
        <w:rPr>
          <w:rFonts w:ascii="Times New Roman" w:eastAsia="Times New Roman" w:hAnsi="Times New Roman"/>
          <w:sz w:val="28"/>
          <w:szCs w:val="28"/>
          <w:lang w:val="kk-KZ" w:eastAsia="ru-RU"/>
        </w:rPr>
        <w:t xml:space="preserve">. </w:t>
      </w:r>
      <w:r w:rsidR="00A06AD9" w:rsidRPr="005D21C1">
        <w:rPr>
          <w:rFonts w:ascii="Times New Roman" w:eastAsia="Times New Roman" w:hAnsi="Times New Roman"/>
          <w:sz w:val="28"/>
          <w:szCs w:val="28"/>
          <w:lang w:val="kk-KZ" w:eastAsia="ru-RU"/>
        </w:rPr>
        <w:t>Банктің оның мiндеттемелері бойынша бiр қарыз алушыға келетін тәуекелі мөлшерінің банктің меншікті капиталына қатынасы:</w:t>
      </w:r>
    </w:p>
    <w:p w:rsidR="00EE6F38" w:rsidRPr="005D21C1" w:rsidRDefault="00EE6F38" w:rsidP="00EE6F38">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p w:rsidR="00EE6F38" w:rsidRPr="005D21C1" w:rsidRDefault="00EE6F38" w:rsidP="00EE6F38">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Қалыптардың </w:t>
      </w:r>
      <w:bookmarkStart w:id="86" w:name="sub1005291554"/>
      <w:r w:rsidRPr="005D21C1">
        <w:rPr>
          <w:rStyle w:val="s0"/>
          <w:color w:val="auto"/>
          <w:sz w:val="28"/>
          <w:szCs w:val="28"/>
        </w:rPr>
        <w:fldChar w:fldCharType="begin"/>
      </w:r>
      <w:r w:rsidRPr="005D21C1">
        <w:rPr>
          <w:rStyle w:val="s0"/>
          <w:color w:val="auto"/>
          <w:sz w:val="28"/>
          <w:szCs w:val="28"/>
          <w:lang w:val="kk-KZ"/>
        </w:rPr>
        <w:instrText xml:space="preserve"> HYPERLINK "jl:38469232.5100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53-тармағында</w:t>
      </w:r>
      <w:r w:rsidRPr="005D21C1">
        <w:rPr>
          <w:rStyle w:val="s0"/>
          <w:color w:val="auto"/>
          <w:sz w:val="28"/>
          <w:szCs w:val="28"/>
        </w:rPr>
        <w:fldChar w:fldCharType="end"/>
      </w:r>
      <w:bookmarkEnd w:id="86"/>
      <w:r w:rsidRPr="005D21C1">
        <w:rPr>
          <w:rStyle w:val="s0"/>
          <w:color w:val="auto"/>
          <w:sz w:val="28"/>
          <w:szCs w:val="28"/>
          <w:lang w:val="kk-KZ"/>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p w:rsidR="00EE6F38" w:rsidRPr="005D21C1" w:rsidRDefault="00EE6F38" w:rsidP="00EE6F38">
      <w:pPr>
        <w:spacing w:after="0" w:line="240" w:lineRule="auto"/>
        <w:ind w:firstLine="709"/>
        <w:jc w:val="both"/>
        <w:rPr>
          <w:sz w:val="28"/>
          <w:szCs w:val="28"/>
          <w:lang w:val="kk-KZ"/>
        </w:rPr>
      </w:pPr>
      <w:r w:rsidRPr="005D21C1">
        <w:rPr>
          <w:rStyle w:val="s0"/>
          <w:sz w:val="28"/>
          <w:szCs w:val="28"/>
          <w:lang w:val="kk-KZ"/>
        </w:rPr>
        <w:t>Әрқайсысының мөлшері банктің меншікті капиталының 10 (он) пайызынан асатын банктің бір қарыз алушыға қатысты банк тәуекелдерінің жиынтық сомасы банктің меншікті капиталының мөлшерінен 5 (бес) еседен аса аспайды.</w:t>
      </w:r>
    </w:p>
    <w:p w:rsidR="00EE6F38" w:rsidRPr="005D21C1" w:rsidRDefault="00EE6F38" w:rsidP="00EE6F38">
      <w:pPr>
        <w:spacing w:after="0" w:line="240" w:lineRule="auto"/>
        <w:ind w:firstLine="709"/>
        <w:jc w:val="both"/>
        <w:rPr>
          <w:sz w:val="28"/>
          <w:szCs w:val="28"/>
          <w:lang w:val="kk-KZ"/>
        </w:rPr>
      </w:pPr>
      <w:r w:rsidRPr="005D21C1">
        <w:rPr>
          <w:rStyle w:val="s0"/>
          <w:sz w:val="28"/>
          <w:szCs w:val="28"/>
          <w:lang w:val="kk-KZ"/>
        </w:rPr>
        <w:t>«Стресстік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p>
    <w:p w:rsidR="00EE6F38"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87" w:name="SUB5100"/>
      <w:bookmarkEnd w:id="87"/>
      <w:r w:rsidRPr="005D21C1">
        <w:rPr>
          <w:rFonts w:ascii="Times New Roman" w:eastAsia="Times New Roman" w:hAnsi="Times New Roman"/>
          <w:color w:val="000000"/>
          <w:sz w:val="28"/>
          <w:szCs w:val="28"/>
          <w:lang w:val="kk-KZ" w:eastAsia="ru-RU"/>
        </w:rPr>
        <w:t>5</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EE6F38" w:rsidRPr="005D21C1">
        <w:rPr>
          <w:rStyle w:val="s0"/>
          <w:color w:val="auto"/>
          <w:sz w:val="28"/>
          <w:szCs w:val="28"/>
          <w:lang w:val="kk-KZ"/>
        </w:rPr>
        <w:t xml:space="preserve">Қалыптардың </w:t>
      </w:r>
      <w:hyperlink r:id="rId45" w:history="1">
        <w:r w:rsidR="00EE6F38" w:rsidRPr="005D21C1">
          <w:rPr>
            <w:rStyle w:val="a3"/>
            <w:rFonts w:ascii="Times New Roman" w:hAnsi="Times New Roman"/>
            <w:color w:val="auto"/>
            <w:sz w:val="28"/>
            <w:szCs w:val="28"/>
            <w:u w:val="none"/>
            <w:lang w:val="kk-KZ"/>
          </w:rPr>
          <w:t>52-тармағының</w:t>
        </w:r>
      </w:hyperlink>
      <w:r w:rsidR="00EE6F38" w:rsidRPr="005D21C1">
        <w:rPr>
          <w:rStyle w:val="s0"/>
          <w:color w:val="auto"/>
          <w:sz w:val="28"/>
          <w:szCs w:val="28"/>
          <w:lang w:val="kk-KZ"/>
        </w:rPr>
        <w:t xml:space="preserve"> мақсаттары үшін тиісті қарыз алушылар деп Банктер туралы заңның </w:t>
      </w:r>
      <w:bookmarkStart w:id="88" w:name="sub1002373039"/>
      <w:r w:rsidR="00EE6F38" w:rsidRPr="005D21C1">
        <w:rPr>
          <w:rStyle w:val="s0"/>
          <w:color w:val="auto"/>
          <w:sz w:val="28"/>
          <w:szCs w:val="28"/>
        </w:rPr>
        <w:fldChar w:fldCharType="begin"/>
      </w:r>
      <w:r w:rsidR="00EE6F38" w:rsidRPr="005D21C1">
        <w:rPr>
          <w:rStyle w:val="s0"/>
          <w:color w:val="auto"/>
          <w:sz w:val="28"/>
          <w:szCs w:val="28"/>
          <w:lang w:val="kk-KZ"/>
        </w:rPr>
        <w:instrText xml:space="preserve"> HYPERLINK "jl:51003931.8010200 " </w:instrText>
      </w:r>
      <w:r w:rsidR="00EE6F38" w:rsidRPr="005D21C1">
        <w:rPr>
          <w:rStyle w:val="s0"/>
          <w:color w:val="auto"/>
          <w:sz w:val="28"/>
          <w:szCs w:val="28"/>
        </w:rPr>
        <w:fldChar w:fldCharType="separate"/>
      </w:r>
      <w:r w:rsidR="00EE6F38" w:rsidRPr="005D21C1">
        <w:rPr>
          <w:rStyle w:val="a3"/>
          <w:rFonts w:ascii="Times New Roman" w:hAnsi="Times New Roman"/>
          <w:color w:val="auto"/>
          <w:sz w:val="28"/>
          <w:szCs w:val="28"/>
          <w:u w:val="none"/>
          <w:lang w:val="kk-KZ"/>
        </w:rPr>
        <w:t xml:space="preserve">8-1-бабының 2-тармағында </w:t>
      </w:r>
      <w:r w:rsidR="00EE6F38" w:rsidRPr="005D21C1">
        <w:rPr>
          <w:rStyle w:val="s0"/>
          <w:color w:val="auto"/>
          <w:sz w:val="28"/>
          <w:szCs w:val="28"/>
        </w:rPr>
        <w:fldChar w:fldCharType="end"/>
      </w:r>
      <w:bookmarkEnd w:id="88"/>
      <w:r w:rsidR="00EE6F38" w:rsidRPr="005D21C1">
        <w:rPr>
          <w:rStyle w:val="s0"/>
          <w:color w:val="auto"/>
          <w:sz w:val="28"/>
          <w:szCs w:val="28"/>
          <w:lang w:val="kk-KZ"/>
        </w:rPr>
        <w:t>көзделген талаптардың біріне сәйкес келетін заңды тұлғалар - қарыз алушыларды қоспағанда, барлық заңды тұлғалар - қарыз алушылар түсініледі.</w:t>
      </w:r>
    </w:p>
    <w:p w:rsidR="00062556"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89" w:name="sub1005274742"/>
      <w:bookmarkStart w:id="90" w:name="SUB5200"/>
      <w:bookmarkEnd w:id="90"/>
      <w:r w:rsidRPr="005D21C1">
        <w:rPr>
          <w:rFonts w:ascii="Times New Roman" w:eastAsia="Times New Roman" w:hAnsi="Times New Roman"/>
          <w:color w:val="000000"/>
          <w:sz w:val="28"/>
          <w:szCs w:val="28"/>
          <w:lang w:val="kk-KZ" w:eastAsia="ru-RU"/>
        </w:rPr>
        <w:t>5</w:t>
      </w:r>
      <w:r w:rsidR="00E50826" w:rsidRPr="005D21C1">
        <w:rPr>
          <w:rFonts w:ascii="Times New Roman" w:eastAsia="Times New Roman" w:hAnsi="Times New Roman"/>
          <w:color w:val="000000"/>
          <w:sz w:val="28"/>
          <w:szCs w:val="28"/>
          <w:lang w:val="kk-KZ" w:eastAsia="ru-RU"/>
        </w:rPr>
        <w:t>4</w:t>
      </w:r>
      <w:r w:rsidRPr="005D21C1">
        <w:rPr>
          <w:rFonts w:ascii="Times New Roman" w:eastAsia="Times New Roman" w:hAnsi="Times New Roman"/>
          <w:sz w:val="28"/>
          <w:szCs w:val="28"/>
          <w:lang w:val="kk-KZ" w:eastAsia="ru-RU"/>
        </w:rPr>
        <w:t xml:space="preserve">. </w:t>
      </w:r>
      <w:r w:rsidR="00062556" w:rsidRPr="005D21C1">
        <w:rPr>
          <w:rStyle w:val="s0"/>
          <w:color w:val="auto"/>
          <w:sz w:val="28"/>
          <w:szCs w:val="28"/>
          <w:lang w:val="kk-KZ"/>
        </w:rPr>
        <w:t xml:space="preserve">«Бір қарыз алушы» деген терминді оған банктің талаптары бар немесе Қалыптардың </w:t>
      </w:r>
      <w:hyperlink r:id="rId46" w:history="1">
        <w:r w:rsidR="00062556" w:rsidRPr="005D21C1">
          <w:rPr>
            <w:rStyle w:val="a3"/>
            <w:rFonts w:ascii="Times New Roman" w:hAnsi="Times New Roman"/>
            <w:color w:val="auto"/>
            <w:sz w:val="28"/>
            <w:szCs w:val="28"/>
            <w:u w:val="none"/>
            <w:lang w:val="kk-KZ"/>
          </w:rPr>
          <w:t>57-тармағында</w:t>
        </w:r>
      </w:hyperlink>
      <w:r w:rsidR="00062556" w:rsidRPr="005D21C1">
        <w:rPr>
          <w:rStyle w:val="s0"/>
          <w:color w:val="auto"/>
          <w:sz w:val="28"/>
          <w:szCs w:val="28"/>
          <w:lang w:val="kk-KZ"/>
        </w:rPr>
        <w:t xml:space="preserve"> көрсетілген талаптар туындауы мүмкін әрбір жеке немесе заңды тұлға деп түсінген жөн.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91" w:name="sub1005274744"/>
      <w:r w:rsidRPr="005D21C1">
        <w:rPr>
          <w:rFonts w:ascii="Times New Roman" w:eastAsia="Times New Roman" w:hAnsi="Times New Roman"/>
          <w:color w:val="000000"/>
          <w:sz w:val="28"/>
          <w:szCs w:val="28"/>
          <w:lang w:val="kk-KZ" w:eastAsia="ru-RU"/>
        </w:rPr>
        <w:t xml:space="preserve">1) </w:t>
      </w:r>
      <w:r w:rsidR="00062556" w:rsidRPr="005D21C1">
        <w:rPr>
          <w:rStyle w:val="s0"/>
          <w:sz w:val="28"/>
          <w:szCs w:val="28"/>
          <w:lang w:val="kk-KZ"/>
        </w:rPr>
        <w:t>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(әпкесі),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 </w:t>
      </w:r>
      <w:r w:rsidR="00062556" w:rsidRPr="005D21C1">
        <w:rPr>
          <w:rStyle w:val="s0"/>
          <w:sz w:val="28"/>
          <w:szCs w:val="28"/>
          <w:lang w:val="kk-KZ"/>
        </w:rPr>
        <w:t>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3) </w:t>
      </w:r>
      <w:r w:rsidR="00062556" w:rsidRPr="005D21C1">
        <w:rPr>
          <w:rStyle w:val="s0"/>
          <w:sz w:val="28"/>
          <w:szCs w:val="28"/>
          <w:lang w:val="kk-KZ"/>
        </w:rPr>
        <w:t>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4) </w:t>
      </w:r>
      <w:r w:rsidR="00062556" w:rsidRPr="005D21C1">
        <w:rPr>
          <w:rStyle w:val="s0"/>
          <w:sz w:val="28"/>
          <w:szCs w:val="28"/>
          <w:lang w:val="kk-KZ"/>
        </w:rPr>
        <w:t>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5) </w:t>
      </w:r>
      <w:r w:rsidR="00062556" w:rsidRPr="005D21C1">
        <w:rPr>
          <w:rStyle w:val="s0"/>
          <w:sz w:val="28"/>
          <w:szCs w:val="28"/>
          <w:lang w:val="kk-KZ"/>
        </w:rPr>
        <w:t>қарыз алушылар банктен қарызға алған қаражатын банктiң қарыз алушысы болып табылмайтын сол бiр ғана үшiншi тұлғаға осы қарыз алушылардың жиынтық меншiктi капиталынан асатын мөлшерде бiрлесiп немесе жекелей бергендiгiн растайтын жеткiлiктi негіздер бар;</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6) </w:t>
      </w:r>
      <w:r w:rsidR="00062556" w:rsidRPr="005D21C1">
        <w:rPr>
          <w:rStyle w:val="s0"/>
          <w:sz w:val="28"/>
          <w:szCs w:val="28"/>
          <w:lang w:val="kk-KZ"/>
        </w:rPr>
        <w:t>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 беретіндей болып байланысқан;</w:t>
      </w:r>
    </w:p>
    <w:p w:rsidR="00062556"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7) </w:t>
      </w:r>
      <w:r w:rsidR="00062556" w:rsidRPr="005D21C1">
        <w:rPr>
          <w:rStyle w:val="s0"/>
          <w:sz w:val="28"/>
          <w:szCs w:val="28"/>
          <w:lang w:val="kk-KZ"/>
        </w:rPr>
        <w:t>бiр қарыз алушының лауазымды тұлғасы банктiң басқа қарыз алушыларының қызметiне қаржылық жағынан мүдделi;</w:t>
      </w:r>
    </w:p>
    <w:p w:rsidR="00062556" w:rsidRPr="005D21C1" w:rsidRDefault="00035625" w:rsidP="000625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8) </w:t>
      </w:r>
      <w:r w:rsidR="00062556" w:rsidRPr="005D21C1">
        <w:rPr>
          <w:rStyle w:val="s0"/>
          <w:sz w:val="28"/>
          <w:szCs w:val="28"/>
          <w:lang w:val="kk-KZ"/>
        </w:rPr>
        <w:t>қарыз алушылар бiр-бiрiмен бiрлескен қызмет туралы шартпен не бiрлескен қызмет туралы шарттың белгiлерi бар өзге құжатпен байланысқан;</w:t>
      </w:r>
    </w:p>
    <w:p w:rsidR="00035625" w:rsidRPr="005D21C1" w:rsidRDefault="00035625" w:rsidP="000625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9) </w:t>
      </w:r>
      <w:r w:rsidR="00062556" w:rsidRPr="005D21C1">
        <w:rPr>
          <w:rStyle w:val="s0"/>
          <w:sz w:val="28"/>
          <w:szCs w:val="28"/>
          <w:lang w:val="kk-KZ"/>
        </w:rPr>
        <w:t>қарыз алушылар</w:t>
      </w:r>
      <w:r w:rsidRPr="005D21C1">
        <w:rPr>
          <w:rFonts w:ascii="Times New Roman" w:eastAsia="Times New Roman" w:hAnsi="Times New Roman"/>
          <w:color w:val="000000"/>
          <w:sz w:val="28"/>
          <w:szCs w:val="28"/>
          <w:lang w:val="kk-KZ" w:eastAsia="ru-RU"/>
        </w:rPr>
        <w:t>:</w:t>
      </w:r>
    </w:p>
    <w:p w:rsidR="00062556" w:rsidRPr="005D21C1" w:rsidRDefault="00062556" w:rsidP="00062556">
      <w:pPr>
        <w:spacing w:after="0" w:line="240" w:lineRule="auto"/>
        <w:ind w:firstLine="709"/>
        <w:jc w:val="both"/>
        <w:rPr>
          <w:sz w:val="28"/>
          <w:szCs w:val="28"/>
          <w:lang w:val="kk-KZ"/>
        </w:rPr>
      </w:pPr>
      <w:r w:rsidRPr="005D21C1">
        <w:rPr>
          <w:rStyle w:val="s0"/>
          <w:sz w:val="28"/>
          <w:szCs w:val="28"/>
          <w:lang w:val="kk-KZ"/>
        </w:rPr>
        <w:t>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rsidR="00062556" w:rsidRPr="005D21C1" w:rsidRDefault="00062556" w:rsidP="00062556">
      <w:pPr>
        <w:spacing w:after="0" w:line="240" w:lineRule="auto"/>
        <w:ind w:firstLine="709"/>
        <w:jc w:val="both"/>
        <w:rPr>
          <w:sz w:val="28"/>
          <w:szCs w:val="28"/>
          <w:lang w:val="kk-KZ"/>
        </w:rPr>
      </w:pPr>
      <w:r w:rsidRPr="005D21C1">
        <w:rPr>
          <w:rStyle w:val="s0"/>
          <w:sz w:val="28"/>
          <w:szCs w:val="28"/>
          <w:lang w:val="kk-KZ"/>
        </w:rPr>
        <w:t>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табылады, не</w:t>
      </w:r>
    </w:p>
    <w:p w:rsidR="00062556" w:rsidRPr="005D21C1" w:rsidRDefault="00062556" w:rsidP="000625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rsidR="00387709"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10) </w:t>
      </w:r>
      <w:r w:rsidR="00387709" w:rsidRPr="005D21C1">
        <w:rPr>
          <w:rStyle w:val="s0"/>
          <w:sz w:val="28"/>
          <w:szCs w:val="28"/>
          <w:lang w:val="kk-KZ"/>
        </w:rPr>
        <w:t>қарыз алушылар өзара бiр-бiрiмен Қазақстан Республикасының заңнамалық актiлерiнде көзделген басқа негiздер бойынша байланысқан;</w:t>
      </w:r>
    </w:p>
    <w:p w:rsidR="00387709"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11) </w:t>
      </w:r>
      <w:r w:rsidR="00387709" w:rsidRPr="005D21C1">
        <w:rPr>
          <w:rStyle w:val="s0"/>
          <w:sz w:val="28"/>
          <w:szCs w:val="28"/>
          <w:lang w:val="kk-KZ"/>
        </w:rPr>
        <w:t>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қосқандағы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және 10) тармақшаларына сәйкес бiр қарыз алушыға сияқты келетін тәуекел мөлшерiнiң жиынтық есебiне қабылданбайды.</w:t>
      </w:r>
    </w:p>
    <w:p w:rsidR="00387709"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92" w:name="SUB5300"/>
      <w:bookmarkEnd w:id="92"/>
      <w:r w:rsidRPr="005D21C1">
        <w:rPr>
          <w:rFonts w:ascii="Times New Roman" w:eastAsia="Times New Roman" w:hAnsi="Times New Roman"/>
          <w:color w:val="000000"/>
          <w:sz w:val="28"/>
          <w:szCs w:val="28"/>
          <w:lang w:val="kk-KZ" w:eastAsia="ru-RU"/>
        </w:rPr>
        <w:t>5</w:t>
      </w:r>
      <w:r w:rsidR="00E50826"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 xml:space="preserve">. </w:t>
      </w:r>
      <w:r w:rsidR="00387709" w:rsidRPr="005D21C1">
        <w:rPr>
          <w:rStyle w:val="s0"/>
          <w:color w:val="auto"/>
          <w:sz w:val="28"/>
          <w:szCs w:val="28"/>
          <w:lang w:val="kk-KZ"/>
        </w:rPr>
        <w:t xml:space="preserve">Егер мемлекет (уәкiлеттi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Қалыптардың </w:t>
      </w:r>
      <w:hyperlink r:id="rId47" w:history="1">
        <w:r w:rsidR="00387709" w:rsidRPr="005D21C1">
          <w:rPr>
            <w:rStyle w:val="a3"/>
            <w:rFonts w:ascii="Times New Roman" w:hAnsi="Times New Roman"/>
            <w:color w:val="auto"/>
            <w:sz w:val="28"/>
            <w:szCs w:val="28"/>
            <w:u w:val="none"/>
            <w:lang w:val="kk-KZ"/>
          </w:rPr>
          <w:t>54-тармағында</w:t>
        </w:r>
      </w:hyperlink>
      <w:r w:rsidR="00387709" w:rsidRPr="005D21C1">
        <w:rPr>
          <w:rStyle w:val="s0"/>
          <w:color w:val="auto"/>
          <w:sz w:val="28"/>
          <w:szCs w:val="28"/>
          <w:lang w:val="kk-KZ"/>
        </w:rPr>
        <w:t xml:space="preserve"> белгiленген өзге де жағдайлар болмаса, бiр қарыз алушыға келетін тәуекел мөлшерi ретiнде есептелмейдi.</w:t>
      </w:r>
    </w:p>
    <w:p w:rsidR="00527984"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93" w:name="sub1005274745"/>
      <w:bookmarkStart w:id="94" w:name="SUB5400"/>
      <w:bookmarkEnd w:id="94"/>
      <w:r w:rsidRPr="005D21C1">
        <w:rPr>
          <w:rFonts w:ascii="Times New Roman" w:eastAsia="Times New Roman" w:hAnsi="Times New Roman"/>
          <w:sz w:val="28"/>
          <w:szCs w:val="28"/>
          <w:lang w:val="kk-KZ" w:eastAsia="ru-RU"/>
        </w:rPr>
        <w:t>5</w:t>
      </w:r>
      <w:r w:rsidR="00E50826" w:rsidRPr="005D21C1">
        <w:rPr>
          <w:rFonts w:ascii="Times New Roman" w:eastAsia="Times New Roman" w:hAnsi="Times New Roman"/>
          <w:sz w:val="28"/>
          <w:szCs w:val="28"/>
          <w:lang w:val="kk-KZ" w:eastAsia="ru-RU"/>
        </w:rPr>
        <w:t>6</w:t>
      </w:r>
      <w:r w:rsidRPr="005D21C1">
        <w:rPr>
          <w:rFonts w:ascii="Times New Roman" w:eastAsia="Times New Roman" w:hAnsi="Times New Roman"/>
          <w:sz w:val="28"/>
          <w:szCs w:val="28"/>
          <w:lang w:val="kk-KZ" w:eastAsia="ru-RU"/>
        </w:rPr>
        <w:t xml:space="preserve">. </w:t>
      </w:r>
      <w:r w:rsidR="00527984" w:rsidRPr="005D21C1">
        <w:rPr>
          <w:rStyle w:val="s0"/>
          <w:color w:val="auto"/>
          <w:sz w:val="28"/>
          <w:szCs w:val="28"/>
          <w:lang w:val="kk-KZ"/>
        </w:rPr>
        <w:t xml:space="preserve">Қалыптардың </w:t>
      </w:r>
      <w:hyperlink r:id="rId48" w:history="1">
        <w:r w:rsidR="00527984" w:rsidRPr="005D21C1">
          <w:rPr>
            <w:rStyle w:val="a3"/>
            <w:rFonts w:ascii="Times New Roman" w:hAnsi="Times New Roman"/>
            <w:color w:val="auto"/>
            <w:sz w:val="28"/>
            <w:szCs w:val="28"/>
            <w:u w:val="none"/>
            <w:lang w:val="kk-KZ"/>
          </w:rPr>
          <w:t>54-тармағының</w:t>
        </w:r>
      </w:hyperlink>
      <w:r w:rsidR="00527984" w:rsidRPr="005D21C1">
        <w:rPr>
          <w:rStyle w:val="s0"/>
          <w:color w:val="auto"/>
          <w:sz w:val="28"/>
          <w:szCs w:val="28"/>
          <w:lang w:val="kk-KZ"/>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93"/>
    <w:p w:rsidR="00527984" w:rsidRPr="005D21C1" w:rsidRDefault="00527984" w:rsidP="005279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rsidR="00527984" w:rsidRPr="005D21C1" w:rsidRDefault="00527984" w:rsidP="00527984">
      <w:pPr>
        <w:spacing w:after="0" w:line="240" w:lineRule="auto"/>
        <w:ind w:firstLine="709"/>
        <w:jc w:val="both"/>
        <w:rPr>
          <w:sz w:val="28"/>
          <w:szCs w:val="28"/>
          <w:lang w:val="kk-KZ"/>
        </w:rPr>
      </w:pPr>
      <w:r w:rsidRPr="005D21C1">
        <w:rPr>
          <w:rStyle w:val="s0"/>
          <w:sz w:val="28"/>
          <w:szCs w:val="28"/>
          <w:lang w:val="kk-KZ"/>
        </w:rPr>
        <w:t>Жоғарыда көрсетілген ұйымдардың бірімен үлестес немесе көрсетілген банктердің бірімен айрықша қатынастармен байланысты заңды және (немесе) жеке тұлғалар да басқа ұйымның немесе көрсетілген банктердің басқаларымен айрықша қатынастармен байланысты тұлғаның үлестес тұлғаларымен бір қарыз алушы ретінде танылмайды.</w:t>
      </w:r>
    </w:p>
    <w:p w:rsidR="00527984" w:rsidRPr="005D21C1" w:rsidRDefault="00527984" w:rsidP="00527984">
      <w:pPr>
        <w:spacing w:after="0" w:line="240" w:lineRule="auto"/>
        <w:ind w:firstLine="709"/>
        <w:jc w:val="both"/>
        <w:rPr>
          <w:rFonts w:ascii="Times New Roman" w:hAnsi="Times New Roman"/>
          <w:sz w:val="28"/>
          <w:szCs w:val="28"/>
          <w:lang w:val="kk-KZ"/>
        </w:rPr>
      </w:pPr>
      <w:r w:rsidRPr="005D21C1">
        <w:rPr>
          <w:rStyle w:val="s0"/>
          <w:sz w:val="28"/>
          <w:szCs w:val="28"/>
          <w:lang w:val="kk-KZ"/>
        </w:rPr>
        <w:t xml:space="preserve">«Стресстік активтер қоры» акционерлік қоғамының және (немесе) «Стресстік активтер қоры» акционерлік коғамының арнайы қаржы компаниясының көрсетілген қарыз алушылардың акцияларын (қатысу </w:t>
      </w:r>
      <w:r w:rsidRPr="005D21C1">
        <w:rPr>
          <w:rStyle w:val="s0"/>
          <w:color w:val="auto"/>
          <w:sz w:val="28"/>
          <w:szCs w:val="28"/>
          <w:lang w:val="kk-KZ"/>
        </w:rPr>
        <w:t>үлестерін) иеленуі нәтижесінде үлестес болып табылатын қарыз алушылар бір қарыз алушы ретінде танылмайды.</w:t>
      </w:r>
    </w:p>
    <w:p w:rsidR="00527984" w:rsidRPr="005D21C1" w:rsidRDefault="00527984" w:rsidP="00527984">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Қалыптардың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p w:rsidR="00527984" w:rsidRPr="005D21C1" w:rsidRDefault="00035625" w:rsidP="00527984">
      <w:pPr>
        <w:spacing w:after="0" w:line="240" w:lineRule="auto"/>
        <w:ind w:firstLine="709"/>
        <w:jc w:val="both"/>
        <w:rPr>
          <w:rFonts w:ascii="Times New Roman" w:hAnsi="Times New Roman"/>
          <w:sz w:val="28"/>
          <w:szCs w:val="28"/>
          <w:lang w:val="kk-KZ"/>
        </w:rPr>
      </w:pPr>
      <w:bookmarkStart w:id="95" w:name="SUB5500"/>
      <w:bookmarkEnd w:id="95"/>
      <w:r w:rsidRPr="005D21C1">
        <w:rPr>
          <w:rFonts w:ascii="Times New Roman" w:eastAsia="Times New Roman" w:hAnsi="Times New Roman"/>
          <w:sz w:val="28"/>
          <w:szCs w:val="28"/>
          <w:lang w:val="kk-KZ" w:eastAsia="ru-RU"/>
        </w:rPr>
        <w:t>5</w:t>
      </w:r>
      <w:r w:rsidR="00E50826" w:rsidRPr="005D21C1">
        <w:rPr>
          <w:rFonts w:ascii="Times New Roman" w:eastAsia="Times New Roman" w:hAnsi="Times New Roman"/>
          <w:sz w:val="28"/>
          <w:szCs w:val="28"/>
          <w:lang w:val="kk-KZ" w:eastAsia="ru-RU"/>
        </w:rPr>
        <w:t>7</w:t>
      </w:r>
      <w:r w:rsidRPr="005D21C1">
        <w:rPr>
          <w:rFonts w:ascii="Times New Roman" w:eastAsia="Times New Roman" w:hAnsi="Times New Roman"/>
          <w:sz w:val="28"/>
          <w:szCs w:val="28"/>
          <w:lang w:val="kk-KZ" w:eastAsia="ru-RU"/>
        </w:rPr>
        <w:t xml:space="preserve">. </w:t>
      </w:r>
      <w:r w:rsidR="00527984" w:rsidRPr="005D21C1">
        <w:rPr>
          <w:rStyle w:val="s0"/>
          <w:color w:val="auto"/>
          <w:sz w:val="28"/>
          <w:szCs w:val="28"/>
          <w:lang w:val="kk-KZ"/>
        </w:rPr>
        <w:t>Бір қарыз алушыға келетін, оның ішінде банктің тәуекел мөлшері:</w:t>
      </w:r>
    </w:p>
    <w:p w:rsidR="00527984" w:rsidRPr="005D21C1" w:rsidRDefault="00527984" w:rsidP="00527984">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1) қарыздар, салымдар, дебиторлық берешек, бағалы қағаздар (Қалыптардың </w:t>
      </w:r>
      <w:hyperlink r:id="rId49" w:history="1">
        <w:r w:rsidRPr="005D21C1">
          <w:rPr>
            <w:rStyle w:val="a3"/>
            <w:rFonts w:ascii="Times New Roman" w:hAnsi="Times New Roman"/>
            <w:color w:val="auto"/>
            <w:sz w:val="28"/>
            <w:szCs w:val="28"/>
            <w:u w:val="none"/>
            <w:lang w:val="kk-KZ"/>
          </w:rPr>
          <w:t>11-тармағында</w:t>
        </w:r>
      </w:hyperlink>
      <w:r w:rsidRPr="005D21C1">
        <w:rPr>
          <w:rStyle w:val="s0"/>
          <w:color w:val="auto"/>
          <w:sz w:val="28"/>
          <w:szCs w:val="28"/>
          <w:lang w:val="kk-KZ"/>
        </w:rPr>
        <w:t xml:space="preserve"> көрсетілген инвестицияларды қоспағанда);</w:t>
      </w:r>
    </w:p>
    <w:p w:rsidR="00527984" w:rsidRPr="005D21C1" w:rsidRDefault="00527984" w:rsidP="00527984">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2) </w:t>
      </w:r>
      <w:r w:rsidR="00077D1F" w:rsidRPr="005D21C1">
        <w:rPr>
          <w:rStyle w:val="s0"/>
          <w:color w:val="auto"/>
          <w:sz w:val="28"/>
          <w:szCs w:val="28"/>
          <w:lang w:val="kk-KZ"/>
        </w:rPr>
        <w:t>Қалыптарға</w:t>
      </w:r>
      <w:r w:rsidRPr="005D21C1">
        <w:rPr>
          <w:rStyle w:val="s0"/>
          <w:color w:val="auto"/>
          <w:sz w:val="28"/>
          <w:szCs w:val="28"/>
          <w:lang w:val="kk-KZ"/>
        </w:rPr>
        <w:t xml:space="preserve"> </w:t>
      </w:r>
      <w:hyperlink r:id="rId50" w:history="1">
        <w:r w:rsidR="00077D1F" w:rsidRPr="005D21C1">
          <w:rPr>
            <w:rStyle w:val="a3"/>
            <w:rFonts w:ascii="Times New Roman" w:hAnsi="Times New Roman"/>
            <w:color w:val="auto"/>
            <w:sz w:val="28"/>
            <w:szCs w:val="28"/>
            <w:u w:val="none"/>
            <w:lang w:val="kk-KZ"/>
          </w:rPr>
          <w:t>6</w:t>
        </w:r>
        <w:r w:rsidRPr="005D21C1">
          <w:rPr>
            <w:rStyle w:val="a3"/>
            <w:rFonts w:ascii="Times New Roman" w:hAnsi="Times New Roman"/>
            <w:color w:val="auto"/>
            <w:sz w:val="28"/>
            <w:szCs w:val="28"/>
            <w:u w:val="none"/>
            <w:lang w:val="kk-KZ"/>
          </w:rPr>
          <w:t>-қосымшаға</w:t>
        </w:r>
      </w:hyperlink>
      <w:r w:rsidRPr="005D21C1">
        <w:rPr>
          <w:rStyle w:val="s0"/>
          <w:color w:val="auto"/>
          <w:sz w:val="28"/>
          <w:szCs w:val="28"/>
          <w:lang w:val="kk-KZ"/>
        </w:rPr>
        <w:t xml:space="preserve"> с</w:t>
      </w:r>
      <w:r w:rsidR="00077D1F" w:rsidRPr="005D21C1">
        <w:rPr>
          <w:rStyle w:val="s0"/>
          <w:color w:val="auto"/>
          <w:sz w:val="28"/>
          <w:szCs w:val="28"/>
          <w:lang w:val="kk-KZ"/>
        </w:rPr>
        <w:t>ә</w:t>
      </w:r>
      <w:r w:rsidRPr="005D21C1">
        <w:rPr>
          <w:rStyle w:val="s0"/>
          <w:color w:val="auto"/>
          <w:sz w:val="28"/>
          <w:szCs w:val="28"/>
          <w:lang w:val="kk-KZ"/>
        </w:rPr>
        <w:t>й</w:t>
      </w:r>
      <w:r w:rsidR="00077D1F" w:rsidRPr="005D21C1">
        <w:rPr>
          <w:rStyle w:val="s0"/>
          <w:color w:val="auto"/>
          <w:sz w:val="28"/>
          <w:szCs w:val="28"/>
          <w:lang w:val="kk-KZ"/>
        </w:rPr>
        <w:t>кес</w:t>
      </w:r>
      <w:r w:rsidRPr="005D21C1">
        <w:rPr>
          <w:rStyle w:val="s0"/>
          <w:color w:val="auto"/>
          <w:sz w:val="28"/>
          <w:szCs w:val="28"/>
          <w:lang w:val="kk-KZ"/>
        </w:rPr>
        <w:t xml:space="preserve">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rsidR="00527984" w:rsidRPr="005D21C1" w:rsidRDefault="00527984" w:rsidP="00527984">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3) банкте секьюритилендірудің </w:t>
      </w:r>
      <w:r w:rsidR="00077D1F" w:rsidRPr="005D21C1">
        <w:rPr>
          <w:rStyle w:val="s0"/>
          <w:color w:val="auto"/>
          <w:sz w:val="28"/>
          <w:szCs w:val="28"/>
          <w:lang w:val="kk-KZ"/>
        </w:rPr>
        <w:t>негіздемелік</w:t>
      </w:r>
      <w:r w:rsidRPr="005D21C1">
        <w:rPr>
          <w:rStyle w:val="s0"/>
          <w:color w:val="auto"/>
          <w:sz w:val="28"/>
          <w:szCs w:val="28"/>
          <w:lang w:val="kk-KZ"/>
        </w:rPr>
        <w:t xml:space="preserve"> тәсілін қолдануға уәкілетті органның жазбаша растамасы жоқ қарыз алушыларға қатысты секьюритирлендірілген активтер;</w:t>
      </w:r>
    </w:p>
    <w:p w:rsidR="00527984" w:rsidRPr="005D21C1" w:rsidRDefault="00527984" w:rsidP="00077D1F">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4) секьюритилендіру позициялары;</w:t>
      </w:r>
    </w:p>
    <w:p w:rsidR="00527984" w:rsidRPr="005D21C1" w:rsidRDefault="00527984" w:rsidP="00077D1F">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bookmarkEnd w:id="29"/>
    <w:p w:rsidR="00077D1F" w:rsidRPr="005D21C1" w:rsidRDefault="00077D1F" w:rsidP="00077D1F">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Своп, фьючерс, опцион және форвард операциялары бойынша кредиттік тәуекел көрсетілген қаржы құралдарының номиналдық құнының Қалыптарға </w:t>
      </w:r>
      <w:hyperlink r:id="rId51" w:history="1">
        <w:r w:rsidRPr="005D21C1">
          <w:rPr>
            <w:rStyle w:val="a3"/>
            <w:rFonts w:ascii="Times New Roman" w:hAnsi="Times New Roman"/>
            <w:color w:val="auto"/>
            <w:sz w:val="28"/>
            <w:szCs w:val="28"/>
            <w:u w:val="none"/>
            <w:lang w:val="kk-KZ"/>
          </w:rPr>
          <w:t>7-қосымшаға</w:t>
        </w:r>
      </w:hyperlink>
      <w:r w:rsidRPr="005D21C1">
        <w:rPr>
          <w:rStyle w:val="s0"/>
          <w:color w:val="auto"/>
          <w:sz w:val="28"/>
          <w:szCs w:val="28"/>
          <w:lang w:val="kk-KZ"/>
        </w:rPr>
        <w:t xml:space="preserve">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rsidR="00077D1F" w:rsidRPr="005D21C1" w:rsidRDefault="00077D1F" w:rsidP="00077D1F">
      <w:pPr>
        <w:spacing w:after="0" w:line="240" w:lineRule="auto"/>
        <w:ind w:firstLine="709"/>
        <w:jc w:val="both"/>
        <w:rPr>
          <w:sz w:val="28"/>
          <w:szCs w:val="28"/>
          <w:lang w:val="kk-KZ"/>
        </w:rPr>
      </w:pPr>
      <w:r w:rsidRPr="005D21C1">
        <w:rPr>
          <w:rStyle w:val="s0"/>
          <w:sz w:val="28"/>
          <w:szCs w:val="28"/>
          <w:lang w:val="kk-KZ"/>
        </w:rPr>
        <w:t>Осы тармақта көрсетілген қаржы құралдарының нарықтық құны (ауыстыру құны) мынаны:</w:t>
      </w:r>
    </w:p>
    <w:p w:rsidR="00077D1F" w:rsidRPr="005D21C1" w:rsidRDefault="00077D1F" w:rsidP="00077D1F">
      <w:pPr>
        <w:spacing w:after="0" w:line="240" w:lineRule="auto"/>
        <w:ind w:firstLine="709"/>
        <w:jc w:val="both"/>
        <w:rPr>
          <w:sz w:val="28"/>
          <w:szCs w:val="28"/>
          <w:lang w:val="kk-KZ"/>
        </w:rPr>
      </w:pPr>
      <w:r w:rsidRPr="005D21C1">
        <w:rPr>
          <w:rStyle w:val="s0"/>
          <w:sz w:val="28"/>
          <w:szCs w:val="28"/>
          <w:lang w:val="kk-KZ"/>
        </w:rPr>
        <w:t>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rsidR="00077D1F" w:rsidRPr="005D21C1" w:rsidRDefault="00077D1F" w:rsidP="00077D1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rsidR="00077D1F" w:rsidRPr="005D21C1" w:rsidRDefault="00EE7CBB" w:rsidP="00A50153">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sz w:val="28"/>
          <w:szCs w:val="28"/>
          <w:lang w:val="kk-KZ"/>
        </w:rPr>
        <w:t>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w:t>
      </w:r>
      <w:r w:rsidR="00A50153" w:rsidRPr="005D21C1">
        <w:rPr>
          <w:rStyle w:val="s0"/>
          <w:sz w:val="28"/>
          <w:szCs w:val="28"/>
          <w:lang w:val="kk-KZ"/>
        </w:rPr>
        <w:t>йқындалады</w:t>
      </w:r>
      <w:r w:rsidRPr="005D21C1">
        <w:rPr>
          <w:rStyle w:val="s0"/>
          <w:sz w:val="28"/>
          <w:szCs w:val="28"/>
          <w:lang w:val="kk-KZ"/>
        </w:rPr>
        <w:t xml:space="preserve">. Егер талаптардың теңгелік балама шамасы міндеттемелердің теңгелік баламасынан аз немесе оған тең болса, ауыстыру құны </w:t>
      </w:r>
      <w:r w:rsidRPr="005D21C1">
        <w:rPr>
          <w:rStyle w:val="s0"/>
          <w:color w:val="auto"/>
          <w:sz w:val="28"/>
          <w:szCs w:val="28"/>
          <w:lang w:val="kk-KZ"/>
        </w:rPr>
        <w:t>0 (нөлге) тең болады.</w:t>
      </w:r>
    </w:p>
    <w:p w:rsidR="00A50153" w:rsidRPr="005D21C1" w:rsidRDefault="00A50153" w:rsidP="00A50153">
      <w:pPr>
        <w:autoSpaceDE w:val="0"/>
        <w:autoSpaceDN w:val="0"/>
        <w:spacing w:after="0" w:line="240" w:lineRule="auto"/>
        <w:ind w:firstLine="709"/>
        <w:jc w:val="both"/>
        <w:rPr>
          <w:rStyle w:val="s0"/>
          <w:color w:val="auto"/>
          <w:sz w:val="28"/>
          <w:szCs w:val="28"/>
          <w:lang w:val="kk-KZ"/>
        </w:rPr>
      </w:pPr>
      <w:r w:rsidRPr="005D21C1">
        <w:rPr>
          <w:rStyle w:val="s0"/>
          <w:color w:val="auto"/>
          <w:sz w:val="28"/>
          <w:szCs w:val="28"/>
          <w:lang w:val="kk-KZ"/>
        </w:rPr>
        <w:t>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rsidR="00A50153" w:rsidRPr="005D21C1" w:rsidRDefault="00A50153" w:rsidP="00A50153">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Сатылған опциондар бір қарыз алушыға келетін тәуекел мөлшеріне </w:t>
      </w:r>
      <w:r w:rsidR="00194D68" w:rsidRPr="005D21C1">
        <w:rPr>
          <w:rStyle w:val="s0"/>
          <w:color w:val="auto"/>
          <w:sz w:val="28"/>
          <w:szCs w:val="28"/>
          <w:lang w:val="kk-KZ"/>
        </w:rPr>
        <w:t>қосылмайды</w:t>
      </w:r>
      <w:r w:rsidRPr="005D21C1">
        <w:rPr>
          <w:rStyle w:val="s0"/>
          <w:color w:val="auto"/>
          <w:sz w:val="28"/>
          <w:szCs w:val="28"/>
          <w:lang w:val="kk-KZ"/>
        </w:rPr>
        <w:t>;</w:t>
      </w:r>
    </w:p>
    <w:p w:rsidR="00A50153" w:rsidRPr="005D21C1" w:rsidRDefault="00A50153" w:rsidP="00194D68">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6) «Стресстік активтер қоры» акционерлік қоғамының арнайы қаржы компаниясымен секьюритилендіру мәмілелері бойынша кредиттер;</w:t>
      </w:r>
    </w:p>
    <w:p w:rsidR="00A50153" w:rsidRPr="005D21C1" w:rsidRDefault="00A50153" w:rsidP="00194D6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color w:val="auto"/>
          <w:sz w:val="28"/>
          <w:szCs w:val="28"/>
          <w:lang w:val="kk-KZ"/>
        </w:rPr>
        <w:t xml:space="preserve">7) </w:t>
      </w:r>
      <w:r w:rsidR="00194D68" w:rsidRPr="005D21C1">
        <w:rPr>
          <w:rStyle w:val="s0"/>
          <w:color w:val="auto"/>
          <w:sz w:val="28"/>
          <w:szCs w:val="28"/>
          <w:lang w:val="kk-KZ"/>
        </w:rPr>
        <w:t>Қалыптарға</w:t>
      </w:r>
      <w:r w:rsidRPr="005D21C1">
        <w:rPr>
          <w:rStyle w:val="s0"/>
          <w:color w:val="auto"/>
          <w:sz w:val="28"/>
          <w:szCs w:val="28"/>
          <w:lang w:val="kk-KZ"/>
        </w:rPr>
        <w:t xml:space="preserve"> </w:t>
      </w:r>
      <w:hyperlink r:id="rId52" w:history="1">
        <w:r w:rsidR="00194D68" w:rsidRPr="005D21C1">
          <w:rPr>
            <w:rStyle w:val="a3"/>
            <w:rFonts w:ascii="Times New Roman" w:hAnsi="Times New Roman"/>
            <w:color w:val="auto"/>
            <w:sz w:val="28"/>
            <w:szCs w:val="28"/>
            <w:u w:val="none"/>
            <w:lang w:val="kk-KZ"/>
          </w:rPr>
          <w:t>5</w:t>
        </w:r>
        <w:r w:rsidRPr="005D21C1">
          <w:rPr>
            <w:rStyle w:val="a3"/>
            <w:rFonts w:ascii="Times New Roman" w:hAnsi="Times New Roman"/>
            <w:color w:val="auto"/>
            <w:sz w:val="28"/>
            <w:szCs w:val="28"/>
            <w:u w:val="none"/>
            <w:lang w:val="kk-KZ"/>
          </w:rPr>
          <w:t>-қосымшаға</w:t>
        </w:r>
      </w:hyperlink>
      <w:r w:rsidRPr="005D21C1">
        <w:rPr>
          <w:rStyle w:val="s0"/>
          <w:color w:val="auto"/>
          <w:sz w:val="28"/>
          <w:szCs w:val="28"/>
          <w:lang w:val="kk-KZ"/>
        </w:rPr>
        <w:t xml:space="preserve">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w:t>
      </w:r>
      <w:r w:rsidR="00194D68" w:rsidRPr="005D21C1">
        <w:rPr>
          <w:rStyle w:val="s0"/>
          <w:color w:val="auto"/>
          <w:sz w:val="28"/>
          <w:szCs w:val="28"/>
          <w:lang w:val="kk-KZ"/>
        </w:rPr>
        <w:t xml:space="preserve"> қойылатын</w:t>
      </w:r>
      <w:r w:rsidRPr="005D21C1">
        <w:rPr>
          <w:rStyle w:val="s0"/>
          <w:color w:val="auto"/>
          <w:sz w:val="28"/>
          <w:szCs w:val="28"/>
          <w:lang w:val="kk-KZ"/>
        </w:rPr>
        <w:t xml:space="preserve"> талаптар</w:t>
      </w:r>
      <w:r w:rsidRPr="005D21C1">
        <w:rPr>
          <w:rStyle w:val="s0"/>
          <w:sz w:val="28"/>
          <w:szCs w:val="28"/>
          <w:lang w:val="kk-KZ"/>
        </w:rPr>
        <w:t>;</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ХҚЕС сәйкес қалыптастырылған резервтер сомасы, сондай-ақ қарыз алушының:</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осы міндеттеменің қамтамасыз етуі ретінде банктің иелігіне берілген салымдар;</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Қазақстан Республикасының Үкіметі және Ұлттық Банк шығарған Қазақстан Республикасының мемлекеттік бағалы қағаздары;</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 xml:space="preserve">Standard &amp; Poor's агенттігінің халықаралық </w:t>
      </w:r>
      <w:r w:rsidR="002F3B1C">
        <w:rPr>
          <w:rStyle w:val="s0"/>
          <w:sz w:val="28"/>
          <w:szCs w:val="28"/>
          <w:lang w:val="kk-KZ"/>
        </w:rPr>
        <w:t>шкаласы</w:t>
      </w:r>
      <w:r w:rsidRPr="005D21C1">
        <w:rPr>
          <w:rStyle w:val="s0"/>
          <w:sz w:val="28"/>
          <w:szCs w:val="28"/>
          <w:lang w:val="kk-KZ"/>
        </w:rPr>
        <w:t xml:space="preserve"> бойынша «АА»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тазартылған қымбат металдар;</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Қазақстан Республикасы Үкіметінің кепілдіктері;</w:t>
      </w:r>
    </w:p>
    <w:p w:rsidR="00194D68" w:rsidRPr="005D21C1" w:rsidRDefault="00194D68" w:rsidP="00194D6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 сатып алған бағалы қағаздар бойынша банктің кепілдіктері түріндегі міндеттемелері бойынша қамтамасыз ету сомасы шегеріле отырып есептеледі.</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Бір қарыз алушыға келетін тәуекел есебіне мыналар кірмейді:</w:t>
      </w:r>
    </w:p>
    <w:p w:rsidR="00194D68" w:rsidRPr="005D21C1" w:rsidRDefault="00194D68" w:rsidP="009B2244">
      <w:pPr>
        <w:spacing w:after="0" w:line="240" w:lineRule="auto"/>
        <w:ind w:firstLine="709"/>
        <w:jc w:val="both"/>
        <w:rPr>
          <w:sz w:val="28"/>
          <w:szCs w:val="28"/>
          <w:lang w:val="kk-KZ"/>
        </w:rPr>
      </w:pPr>
      <w:r w:rsidRPr="005D21C1">
        <w:rPr>
          <w:rStyle w:val="s0"/>
          <w:sz w:val="28"/>
          <w:szCs w:val="28"/>
          <w:lang w:val="kk-KZ"/>
        </w:rPr>
        <w:t>Қазақстан Республикасының Үкіметіне,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w:t>
      </w:r>
      <w:r w:rsidR="009B2244" w:rsidRPr="005D21C1">
        <w:rPr>
          <w:rStyle w:val="s0"/>
          <w:sz w:val="28"/>
          <w:szCs w:val="28"/>
          <w:lang w:val="kk-KZ"/>
        </w:rPr>
        <w:t xml:space="preserve">  </w:t>
      </w:r>
      <w:r w:rsidRPr="005D21C1">
        <w:rPr>
          <w:rStyle w:val="s0"/>
          <w:sz w:val="28"/>
          <w:szCs w:val="28"/>
          <w:lang w:val="kk-KZ"/>
        </w:rPr>
        <w:t>талаптары, ХҚЕС сәйкес резервтердің 100 (бір жүз) пайызы қалыптастырылған банктің қарыз алушыға қоятын талаптары;</w:t>
      </w:r>
    </w:p>
    <w:p w:rsidR="00194D68" w:rsidRPr="005D21C1" w:rsidRDefault="00194D68" w:rsidP="00194D68">
      <w:pPr>
        <w:spacing w:after="0" w:line="240" w:lineRule="auto"/>
        <w:ind w:firstLine="709"/>
        <w:jc w:val="both"/>
        <w:rPr>
          <w:sz w:val="28"/>
          <w:szCs w:val="28"/>
          <w:lang w:val="kk-KZ"/>
        </w:rPr>
      </w:pPr>
      <w:r w:rsidRPr="005D21C1">
        <w:rPr>
          <w:rStyle w:val="s0"/>
          <w:sz w:val="28"/>
          <w:szCs w:val="28"/>
          <w:lang w:val="kk-KZ"/>
        </w:rPr>
        <w:t>банктің еншілес ұйымға қоятын талаптары;</w:t>
      </w:r>
    </w:p>
    <w:p w:rsidR="00194D68" w:rsidRPr="005D21C1" w:rsidRDefault="00194D68" w:rsidP="00194D6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rsidR="00757EAB"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96" w:name="SUB5600"/>
      <w:bookmarkEnd w:id="96"/>
      <w:r w:rsidRPr="005D21C1">
        <w:rPr>
          <w:rFonts w:ascii="Times New Roman" w:eastAsia="Times New Roman" w:hAnsi="Times New Roman"/>
          <w:color w:val="000000"/>
          <w:sz w:val="28"/>
          <w:szCs w:val="28"/>
          <w:lang w:val="kk-KZ" w:eastAsia="ru-RU"/>
        </w:rPr>
        <w:t>5</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757EAB" w:rsidRPr="005D21C1">
        <w:rPr>
          <w:rStyle w:val="s0"/>
          <w:sz w:val="28"/>
          <w:szCs w:val="28"/>
          <w:lang w:val="kk-KZ"/>
        </w:rPr>
        <w:t>Банктiң қарыз алушыға қоятын талаптарының олар туындаған күнгi жалпы көлемi Қалыптарда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p w:rsidR="00757EAB" w:rsidRPr="005D21C1" w:rsidRDefault="00757EAB" w:rsidP="00911DBB">
      <w:pPr>
        <w:autoSpaceDE w:val="0"/>
        <w:autoSpaceDN w:val="0"/>
        <w:spacing w:after="0" w:line="240" w:lineRule="auto"/>
        <w:ind w:firstLine="709"/>
        <w:jc w:val="both"/>
        <w:rPr>
          <w:rFonts w:ascii="Times New Roman" w:eastAsia="Times New Roman" w:hAnsi="Times New Roman"/>
          <w:b/>
          <w:color w:val="000000"/>
          <w:sz w:val="28"/>
          <w:szCs w:val="28"/>
          <w:lang w:val="kk-KZ" w:eastAsia="ru-RU"/>
        </w:rPr>
      </w:pPr>
      <w:r w:rsidRPr="005D21C1">
        <w:rPr>
          <w:rStyle w:val="s0"/>
          <w:sz w:val="28"/>
          <w:szCs w:val="28"/>
          <w:lang w:val="kk-KZ"/>
        </w:rPr>
        <w:t>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3 (үш)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p w:rsidR="00757EAB"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97" w:name="SUB5700"/>
      <w:bookmarkEnd w:id="97"/>
      <w:r w:rsidRPr="005D21C1">
        <w:rPr>
          <w:rFonts w:ascii="Times New Roman" w:eastAsia="Times New Roman" w:hAnsi="Times New Roman"/>
          <w:color w:val="000000"/>
          <w:sz w:val="28"/>
          <w:szCs w:val="28"/>
          <w:lang w:val="kk-KZ" w:eastAsia="ru-RU"/>
        </w:rPr>
        <w:t>5</w:t>
      </w:r>
      <w:r w:rsidR="00E50826" w:rsidRPr="005D21C1">
        <w:rPr>
          <w:rFonts w:ascii="Times New Roman" w:eastAsia="Times New Roman" w:hAnsi="Times New Roman"/>
          <w:color w:val="000000"/>
          <w:sz w:val="28"/>
          <w:szCs w:val="28"/>
          <w:lang w:val="kk-KZ" w:eastAsia="ru-RU"/>
        </w:rPr>
        <w:t>9</w:t>
      </w:r>
      <w:r w:rsidRPr="005D21C1">
        <w:rPr>
          <w:rFonts w:ascii="Times New Roman" w:eastAsia="Times New Roman" w:hAnsi="Times New Roman"/>
          <w:color w:val="000000"/>
          <w:sz w:val="28"/>
          <w:szCs w:val="28"/>
          <w:lang w:val="kk-KZ" w:eastAsia="ru-RU"/>
        </w:rPr>
        <w:t xml:space="preserve">. </w:t>
      </w:r>
      <w:r w:rsidR="00757EAB" w:rsidRPr="005D21C1">
        <w:rPr>
          <w:rStyle w:val="s0"/>
          <w:color w:val="auto"/>
          <w:sz w:val="28"/>
          <w:szCs w:val="28"/>
          <w:lang w:val="kk-KZ"/>
        </w:rPr>
        <w:t xml:space="preserve">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Қалыптардың </w:t>
      </w:r>
      <w:hyperlink r:id="rId53" w:history="1">
        <w:r w:rsidR="00757EAB" w:rsidRPr="005D21C1">
          <w:rPr>
            <w:rStyle w:val="a3"/>
            <w:rFonts w:ascii="Times New Roman" w:hAnsi="Times New Roman"/>
            <w:color w:val="auto"/>
            <w:sz w:val="28"/>
            <w:szCs w:val="28"/>
            <w:u w:val="none"/>
            <w:lang w:val="kk-KZ"/>
          </w:rPr>
          <w:t>52-тармағының</w:t>
        </w:r>
      </w:hyperlink>
      <w:r w:rsidR="00757EAB" w:rsidRPr="005D21C1">
        <w:rPr>
          <w:rStyle w:val="s0"/>
          <w:color w:val="auto"/>
          <w:sz w:val="28"/>
          <w:szCs w:val="28"/>
          <w:lang w:val="kk-KZ"/>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89"/>
    <w:p w:rsidR="00757EAB" w:rsidRPr="005D21C1" w:rsidRDefault="00757EAB"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color w:val="auto"/>
          <w:sz w:val="28"/>
          <w:szCs w:val="28"/>
          <w:lang w:val="kk-KZ"/>
        </w:rPr>
        <w:t xml:space="preserve">банк Қалыптардың </w:t>
      </w:r>
      <w:hyperlink r:id="rId54" w:history="1">
        <w:r w:rsidRPr="005D21C1">
          <w:rPr>
            <w:rStyle w:val="a3"/>
            <w:rFonts w:ascii="Times New Roman" w:hAnsi="Times New Roman"/>
            <w:color w:val="auto"/>
            <w:sz w:val="28"/>
            <w:szCs w:val="28"/>
            <w:u w:val="none"/>
            <w:lang w:val="kk-KZ"/>
          </w:rPr>
          <w:t>57-тармағының 6) тармақшасына</w:t>
        </w:r>
      </w:hyperlink>
      <w:r w:rsidRPr="005D21C1">
        <w:rPr>
          <w:rStyle w:val="s0"/>
          <w:color w:val="auto"/>
          <w:sz w:val="28"/>
          <w:szCs w:val="28"/>
          <w:lang w:val="kk-KZ"/>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w:t>
      </w:r>
      <w:r w:rsidRPr="005D21C1">
        <w:rPr>
          <w:rStyle w:val="s0"/>
          <w:sz w:val="28"/>
          <w:szCs w:val="28"/>
          <w:lang w:val="kk-KZ"/>
        </w:rPr>
        <w:t xml:space="preserve">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rsidR="00757EAB" w:rsidRPr="005D21C1" w:rsidRDefault="00E50826"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98" w:name="SUB5800"/>
      <w:bookmarkEnd w:id="91"/>
      <w:bookmarkEnd w:id="98"/>
      <w:r w:rsidRPr="005D21C1">
        <w:rPr>
          <w:rFonts w:ascii="Times New Roman" w:eastAsia="Times New Roman" w:hAnsi="Times New Roman"/>
          <w:color w:val="000000"/>
          <w:sz w:val="28"/>
          <w:szCs w:val="28"/>
          <w:lang w:val="kk-KZ" w:eastAsia="ru-RU"/>
        </w:rPr>
        <w:t>60</w:t>
      </w:r>
      <w:r w:rsidR="00035625" w:rsidRPr="005D21C1">
        <w:rPr>
          <w:rFonts w:ascii="Times New Roman" w:eastAsia="Times New Roman" w:hAnsi="Times New Roman"/>
          <w:color w:val="000000"/>
          <w:sz w:val="28"/>
          <w:szCs w:val="28"/>
          <w:lang w:val="kk-KZ" w:eastAsia="ru-RU"/>
        </w:rPr>
        <w:t xml:space="preserve">. </w:t>
      </w:r>
      <w:r w:rsidR="00757EAB" w:rsidRPr="005D21C1">
        <w:rPr>
          <w:rStyle w:val="s0"/>
          <w:color w:val="auto"/>
          <w:sz w:val="28"/>
          <w:szCs w:val="28"/>
          <w:lang w:val="kk-KZ"/>
        </w:rPr>
        <w:t xml:space="preserve">Қалыптардың </w:t>
      </w:r>
      <w:bookmarkStart w:id="99" w:name="sub1005291540"/>
      <w:r w:rsidR="00757EAB" w:rsidRPr="005D21C1">
        <w:rPr>
          <w:rStyle w:val="s0"/>
          <w:color w:val="auto"/>
          <w:sz w:val="28"/>
          <w:szCs w:val="28"/>
        </w:rPr>
        <w:fldChar w:fldCharType="begin"/>
      </w:r>
      <w:r w:rsidR="00757EAB" w:rsidRPr="005D21C1">
        <w:rPr>
          <w:rStyle w:val="s0"/>
          <w:color w:val="auto"/>
          <w:sz w:val="28"/>
          <w:szCs w:val="28"/>
          <w:lang w:val="kk-KZ"/>
        </w:rPr>
        <w:instrText xml:space="preserve"> HYPERLINK "jl:38469232.5700 " </w:instrText>
      </w:r>
      <w:r w:rsidR="00757EAB" w:rsidRPr="005D21C1">
        <w:rPr>
          <w:rStyle w:val="s0"/>
          <w:color w:val="auto"/>
          <w:sz w:val="28"/>
          <w:szCs w:val="28"/>
        </w:rPr>
        <w:fldChar w:fldCharType="separate"/>
      </w:r>
      <w:r w:rsidR="00757EAB" w:rsidRPr="005D21C1">
        <w:rPr>
          <w:rStyle w:val="a3"/>
          <w:rFonts w:ascii="Times New Roman" w:hAnsi="Times New Roman"/>
          <w:color w:val="auto"/>
          <w:sz w:val="28"/>
          <w:szCs w:val="28"/>
          <w:u w:val="none"/>
          <w:lang w:val="kk-KZ"/>
        </w:rPr>
        <w:t>59-тармағының</w:t>
      </w:r>
      <w:r w:rsidR="00757EAB" w:rsidRPr="005D21C1">
        <w:rPr>
          <w:rStyle w:val="s0"/>
          <w:color w:val="auto"/>
          <w:sz w:val="28"/>
          <w:szCs w:val="28"/>
        </w:rPr>
        <w:fldChar w:fldCharType="end"/>
      </w:r>
      <w:bookmarkEnd w:id="99"/>
      <w:r w:rsidR="00757EAB" w:rsidRPr="005D21C1">
        <w:rPr>
          <w:rStyle w:val="s0"/>
          <w:color w:val="auto"/>
          <w:sz w:val="28"/>
          <w:szCs w:val="28"/>
          <w:lang w:val="kk-KZ"/>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4"/>
          <w:szCs w:val="24"/>
          <w:lang w:val="kk-KZ" w:eastAsia="ru-RU"/>
        </w:rPr>
        <w:t>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035625" w:rsidRPr="005D21C1" w:rsidRDefault="00E50826" w:rsidP="00035625">
      <w:pPr>
        <w:autoSpaceDE w:val="0"/>
        <w:autoSpaceDN w:val="0"/>
        <w:spacing w:after="0" w:line="240" w:lineRule="auto"/>
        <w:jc w:val="center"/>
        <w:rPr>
          <w:rFonts w:ascii="Times New Roman" w:eastAsia="Times New Roman" w:hAnsi="Times New Roman"/>
          <w:color w:val="000000"/>
          <w:sz w:val="28"/>
          <w:szCs w:val="28"/>
          <w:lang w:val="kk-KZ" w:eastAsia="ru-RU"/>
        </w:rPr>
      </w:pPr>
      <w:bookmarkStart w:id="100" w:name="SUB5900"/>
      <w:bookmarkEnd w:id="100"/>
      <w:r w:rsidRPr="005D21C1">
        <w:rPr>
          <w:rFonts w:ascii="Times New Roman" w:eastAsia="Times New Roman" w:hAnsi="Times New Roman"/>
          <w:b/>
          <w:bCs/>
          <w:color w:val="000000"/>
          <w:sz w:val="28"/>
          <w:szCs w:val="28"/>
          <w:lang w:val="kk-KZ" w:eastAsia="ru-RU"/>
        </w:rPr>
        <w:t>5</w:t>
      </w:r>
      <w:r w:rsidR="00757EAB" w:rsidRPr="005D21C1">
        <w:rPr>
          <w:rFonts w:ascii="Times New Roman" w:eastAsia="Times New Roman" w:hAnsi="Times New Roman"/>
          <w:b/>
          <w:bCs/>
          <w:color w:val="000000"/>
          <w:sz w:val="28"/>
          <w:szCs w:val="28"/>
          <w:lang w:val="kk-KZ" w:eastAsia="ru-RU"/>
        </w:rPr>
        <w:t>-</w:t>
      </w:r>
      <w:r w:rsidR="00757EAB" w:rsidRPr="005D21C1">
        <w:rPr>
          <w:rStyle w:val="s1"/>
          <w:sz w:val="28"/>
          <w:szCs w:val="28"/>
          <w:lang w:val="kk-KZ"/>
        </w:rPr>
        <w:t>тарау. Өтiмдiлiк коэффициенттерi</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D573EC" w:rsidRPr="005D21C1" w:rsidRDefault="00E50826" w:rsidP="00D573E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61</w:t>
      </w:r>
      <w:r w:rsidR="00035625" w:rsidRPr="005D21C1">
        <w:rPr>
          <w:rFonts w:ascii="Times New Roman" w:eastAsia="Times New Roman" w:hAnsi="Times New Roman"/>
          <w:color w:val="000000"/>
          <w:sz w:val="28"/>
          <w:szCs w:val="28"/>
          <w:lang w:val="kk-KZ" w:eastAsia="ru-RU"/>
        </w:rPr>
        <w:t xml:space="preserve">. </w:t>
      </w:r>
      <w:r w:rsidR="00D573EC" w:rsidRPr="005D21C1">
        <w:rPr>
          <w:rStyle w:val="s0"/>
          <w:sz w:val="28"/>
          <w:szCs w:val="28"/>
          <w:lang w:val="kk-KZ"/>
        </w:rPr>
        <w:t>Өтімділік мынадай коэффициенттермен сипатталады:</w:t>
      </w:r>
      <w:r w:rsidR="00D573EC" w:rsidRPr="005D21C1">
        <w:rPr>
          <w:rFonts w:ascii="Times New Roman" w:eastAsia="Times New Roman" w:hAnsi="Times New Roman"/>
          <w:color w:val="000000"/>
          <w:sz w:val="28"/>
          <w:szCs w:val="28"/>
          <w:lang w:val="kk-KZ" w:eastAsia="ru-RU"/>
        </w:rPr>
        <w:t xml:space="preserve"> </w:t>
      </w:r>
    </w:p>
    <w:p w:rsidR="00D573EC" w:rsidRPr="005D21C1" w:rsidRDefault="00D573EC" w:rsidP="00D573EC">
      <w:pPr>
        <w:spacing w:after="0" w:line="240" w:lineRule="auto"/>
        <w:ind w:firstLine="709"/>
        <w:jc w:val="both"/>
        <w:rPr>
          <w:sz w:val="28"/>
          <w:szCs w:val="28"/>
          <w:lang w:val="kk-KZ"/>
        </w:rPr>
      </w:pPr>
      <w:r w:rsidRPr="005D21C1">
        <w:rPr>
          <w:rStyle w:val="s0"/>
          <w:sz w:val="28"/>
          <w:szCs w:val="28"/>
          <w:lang w:val="kk-KZ"/>
        </w:rPr>
        <w:t>банктің ағымдағы өтімділік коэффициенті;</w:t>
      </w:r>
    </w:p>
    <w:p w:rsidR="00D573EC" w:rsidRPr="005D21C1" w:rsidRDefault="00D573EC" w:rsidP="00D573EC">
      <w:pPr>
        <w:spacing w:after="0" w:line="240" w:lineRule="auto"/>
        <w:ind w:firstLine="709"/>
        <w:jc w:val="both"/>
        <w:rPr>
          <w:sz w:val="28"/>
          <w:szCs w:val="28"/>
          <w:lang w:val="kk-KZ"/>
        </w:rPr>
      </w:pPr>
      <w:r w:rsidRPr="005D21C1">
        <w:rPr>
          <w:rStyle w:val="s0"/>
          <w:sz w:val="28"/>
          <w:szCs w:val="28"/>
          <w:lang w:val="kk-KZ"/>
        </w:rPr>
        <w:t>k4-1, k4-2 және k4-3 мерзімді өтімділік коэффициенттері;</w:t>
      </w:r>
    </w:p>
    <w:p w:rsidR="00D573EC" w:rsidRPr="005D21C1" w:rsidRDefault="00D573EC" w:rsidP="00D573E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k4-4, k4-5 және k4-6 мерзімді валюталық өтімділік коэффициенттері.</w:t>
      </w:r>
    </w:p>
    <w:p w:rsidR="00D573EC" w:rsidRPr="005D21C1" w:rsidRDefault="00D573EC" w:rsidP="00D573E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Мерзімді өтімділік және мерзімді валюталық өтімділік коэффициенттерінің ең төмен мәні мынадай мөлшерде белгіленеді:</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k4 - 0,3;</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k4-1 - 1;</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k4-2 - 0,9;</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k4-3 - 0,8;</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k4-4 - 1;</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k4-5 - 0,9;</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k4-6 - 0,8.</w:t>
      </w:r>
    </w:p>
    <w:p w:rsidR="00D573EC"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01" w:name="SUB6000"/>
      <w:bookmarkEnd w:id="101"/>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D573EC" w:rsidRPr="005D21C1">
        <w:rPr>
          <w:rStyle w:val="s0"/>
          <w:sz w:val="28"/>
          <w:szCs w:val="28"/>
          <w:lang w:val="kk-KZ"/>
        </w:rPr>
        <w:t>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p w:rsidR="00D573EC" w:rsidRPr="005D21C1" w:rsidRDefault="00D573EC" w:rsidP="00D573E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p w:rsidR="00D573EC" w:rsidRPr="005D21C1" w:rsidRDefault="00D573EC" w:rsidP="00D573EC">
      <w:pPr>
        <w:spacing w:after="0" w:line="240" w:lineRule="auto"/>
        <w:ind w:firstLine="709"/>
        <w:jc w:val="both"/>
        <w:rPr>
          <w:sz w:val="28"/>
          <w:szCs w:val="28"/>
          <w:lang w:val="kk-KZ"/>
        </w:rPr>
      </w:pPr>
      <w:r w:rsidRPr="005D21C1">
        <w:rPr>
          <w:rStyle w:val="s0"/>
          <w:sz w:val="28"/>
          <w:szCs w:val="28"/>
          <w:lang w:val="kk-KZ"/>
        </w:rPr>
        <w:t>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 мәні;</w:t>
      </w:r>
    </w:p>
    <w:p w:rsidR="00D573EC" w:rsidRPr="005D21C1" w:rsidRDefault="00D573EC" w:rsidP="00D573EC">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 мәніне көбейтілгендер, сондай-ақ банктерден алынған «овернайт» қарыздары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қосылады.</w:t>
      </w:r>
    </w:p>
    <w:p w:rsidR="00D573EC" w:rsidRPr="005D21C1" w:rsidRDefault="00D573EC"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k4-1 мерзімді өтiмдiлiк коэффициентi өтеуге дейін қоса алғанда 7 (жеті) күнге дейін қалған мерзімі бар мерзімді мiндеттемелердің орташа айлық мөлшерiне өтiмдiлігі жоғары активтердiң орташа айлық мөлшерiнiң қатынасы ретiнде есептеледi.</w:t>
      </w:r>
    </w:p>
    <w:p w:rsidR="00035625" w:rsidRPr="005D21C1" w:rsidRDefault="00D573EC"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p w:rsidR="00ED00E8" w:rsidRPr="005D21C1" w:rsidRDefault="00ED00E8"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p w:rsidR="00ED00E8" w:rsidRPr="005D21C1" w:rsidRDefault="00ED00E8"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 k4-1, k4-2, k4-3 өтімділік коэффициенттерін есептеу кезінде талап етуге дейін</w:t>
      </w:r>
      <w:r w:rsidR="00F344D4" w:rsidRPr="005D21C1">
        <w:rPr>
          <w:rStyle w:val="s0"/>
          <w:sz w:val="28"/>
          <w:szCs w:val="28"/>
          <w:lang w:val="kk-KZ"/>
        </w:rPr>
        <w:t>гі</w:t>
      </w:r>
      <w:r w:rsidRPr="005D21C1">
        <w:rPr>
          <w:rStyle w:val="s0"/>
          <w:sz w:val="28"/>
          <w:szCs w:val="28"/>
          <w:lang w:val="kk-KZ"/>
        </w:rPr>
        <w:t xml:space="preserve">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p w:rsidR="00F344D4"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02" w:name="SUB6100"/>
      <w:bookmarkEnd w:id="102"/>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F344D4" w:rsidRPr="005D21C1">
        <w:rPr>
          <w:rStyle w:val="s0"/>
          <w:sz w:val="28"/>
          <w:szCs w:val="28"/>
          <w:lang w:val="kk-KZ"/>
        </w:rPr>
        <w:t>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 қалған мерзімі бар мерзімді мiндеттемелердің орташа айлық мөлшерiне қатынасы ретiнде есептеледi.</w:t>
      </w:r>
    </w:p>
    <w:p w:rsidR="00F344D4" w:rsidRPr="005D21C1" w:rsidRDefault="00F344D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k4-4 мерзімді валюталық өтімділік коэффициентін есептеу кезінде шетел валютасындағы, өтеуге дейін 7 (жеті) күнге дейін қалған мерзімі бар мерзімді мiндеттемелердің мөлшеріне банктің шетел валютасындағы, өтеуге дейін</w:t>
      </w:r>
      <w:r w:rsidR="00590F40" w:rsidRPr="005D21C1">
        <w:rPr>
          <w:rStyle w:val="s0"/>
          <w:sz w:val="28"/>
          <w:szCs w:val="28"/>
          <w:lang w:val="kk-KZ"/>
        </w:rPr>
        <w:br/>
      </w:r>
      <w:r w:rsidRPr="005D21C1">
        <w:rPr>
          <w:rStyle w:val="s0"/>
          <w:sz w:val="28"/>
          <w:szCs w:val="28"/>
          <w:lang w:val="kk-KZ"/>
        </w:rPr>
        <w:t>7 (жеті) күнге дейін қалған мерзімі бар, 100 (бір жүз) пайызға тең конверсиялау коэффициентіне көбейтілген мерзімді мiндеттемелері қосылады.</w:t>
      </w:r>
    </w:p>
    <w:p w:rsidR="00F344D4" w:rsidRPr="005D21C1" w:rsidRDefault="00F344D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k4-5 мерзімді валюталық өтімділік коэффициентi өтiмдiлігі жоғары активтердi қоса алғанда, шетел валютасындағы, өтеуге дейін қоса алғанда</w:t>
      </w:r>
      <w:r w:rsidR="00590F40" w:rsidRPr="005D21C1">
        <w:rPr>
          <w:rStyle w:val="s0"/>
          <w:sz w:val="28"/>
          <w:szCs w:val="28"/>
          <w:lang w:val="kk-KZ"/>
        </w:rPr>
        <w:br/>
      </w:r>
      <w:r w:rsidRPr="005D21C1">
        <w:rPr>
          <w:rStyle w:val="s0"/>
          <w:sz w:val="28"/>
          <w:szCs w:val="28"/>
          <w:lang w:val="kk-KZ"/>
        </w:rPr>
        <w:t>1 (бір) айға дейін қалған мерзімі бар мерзімді өтiмдi активтердiң орташа айлық мөлшерiнің осы шетел валютасындағы, өтеуге дейін қоса алғанда 1 (бір) айға дейін қалған мерзімі бар міндеттемелердің орташа айлық мөлшерiнiң қатынасы ретiнде есептеледi.</w:t>
      </w:r>
    </w:p>
    <w:p w:rsidR="00F344D4" w:rsidRPr="005D21C1" w:rsidRDefault="00F344D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банктің шетел валютасындағы, өтеуге дейін</w:t>
      </w:r>
      <w:r w:rsidR="00590F40" w:rsidRPr="005D21C1">
        <w:rPr>
          <w:rStyle w:val="s0"/>
          <w:sz w:val="28"/>
          <w:szCs w:val="28"/>
          <w:lang w:val="kk-KZ"/>
        </w:rPr>
        <w:br/>
      </w:r>
      <w:r w:rsidRPr="005D21C1">
        <w:rPr>
          <w:rStyle w:val="s0"/>
          <w:sz w:val="28"/>
          <w:szCs w:val="28"/>
          <w:lang w:val="kk-KZ"/>
        </w:rPr>
        <w:t>1 (бір) айға дейін қалған мерзімі бар 90 (тоқсан) пайызға тең конверсиялау коэффициентіне көбейтілген мерзімі бар мiндеттемелер қосылады.</w:t>
      </w:r>
    </w:p>
    <w:p w:rsidR="00F344D4" w:rsidRPr="005D21C1" w:rsidRDefault="00F344D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k4-6 мерзімді валюталық өтімділік коэффициентi өтiмдiлігі жоғары активтердi қоса алғанда, шетел валютасындағы, өтеуге дейін қоса алғанда</w:t>
      </w:r>
      <w:r w:rsidR="00590F40" w:rsidRPr="005D21C1">
        <w:rPr>
          <w:rStyle w:val="s0"/>
          <w:sz w:val="28"/>
          <w:szCs w:val="28"/>
          <w:lang w:val="kk-KZ"/>
        </w:rPr>
        <w:br/>
      </w:r>
      <w:r w:rsidRPr="005D21C1">
        <w:rPr>
          <w:rStyle w:val="s0"/>
          <w:sz w:val="28"/>
          <w:szCs w:val="28"/>
          <w:lang w:val="kk-KZ"/>
        </w:rPr>
        <w:t>3 (үш) айға дейін қалған мерзімі бар өтімді активтердің орташа айлық мөлшерiнiң осы шетел валютасындағы, өтеуге дейін қоса алғанда 3 (үш) айға дейін қалған мерзімі бар мерзімді мiндеттемелердің орташа айлық мөлшерiне қатынасы ретiнде есептеледi.</w:t>
      </w:r>
    </w:p>
    <w:p w:rsidR="00F344D4" w:rsidRPr="005D21C1" w:rsidRDefault="00F344D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банктің шетел валютасындағы, өтеуге дейін 3 (үш) айға дейін қалған мерзімі бар, 80 (сексен) пайызға тең конверсиялау коэффициентіне көбейтілген мерзімі</w:t>
      </w:r>
      <w:r w:rsidR="00157029" w:rsidRPr="005D21C1">
        <w:rPr>
          <w:rStyle w:val="s0"/>
          <w:sz w:val="28"/>
          <w:szCs w:val="28"/>
          <w:lang w:val="kk-KZ"/>
        </w:rPr>
        <w:t xml:space="preserve"> бар</w:t>
      </w:r>
      <w:r w:rsidRPr="005D21C1">
        <w:rPr>
          <w:rStyle w:val="s0"/>
          <w:sz w:val="28"/>
          <w:szCs w:val="28"/>
          <w:lang w:val="kk-KZ"/>
        </w:rPr>
        <w:t xml:space="preserve"> мiндеттемелер </w:t>
      </w:r>
      <w:r w:rsidR="00157029" w:rsidRPr="005D21C1">
        <w:rPr>
          <w:rStyle w:val="s0"/>
          <w:sz w:val="28"/>
          <w:szCs w:val="28"/>
          <w:lang w:val="kk-KZ"/>
        </w:rPr>
        <w:t>қосылады</w:t>
      </w:r>
      <w:r w:rsidRPr="005D21C1">
        <w:rPr>
          <w:rStyle w:val="s0"/>
          <w:sz w:val="28"/>
          <w:szCs w:val="28"/>
          <w:lang w:val="kk-KZ"/>
        </w:rPr>
        <w:t>.</w:t>
      </w:r>
    </w:p>
    <w:p w:rsidR="00BB1FC9"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03" w:name="SUB6200"/>
      <w:bookmarkEnd w:id="103"/>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4</w:t>
      </w:r>
      <w:r w:rsidRPr="005D21C1">
        <w:rPr>
          <w:rFonts w:ascii="Times New Roman" w:eastAsia="Times New Roman" w:hAnsi="Times New Roman"/>
          <w:color w:val="000000"/>
          <w:sz w:val="28"/>
          <w:szCs w:val="28"/>
          <w:lang w:val="kk-KZ" w:eastAsia="ru-RU"/>
        </w:rPr>
        <w:t xml:space="preserve">. </w:t>
      </w:r>
      <w:r w:rsidR="00BB1FC9" w:rsidRPr="005D21C1">
        <w:rPr>
          <w:rStyle w:val="s0"/>
          <w:sz w:val="28"/>
          <w:szCs w:val="28"/>
          <w:lang w:val="kk-KZ"/>
        </w:rPr>
        <w:t>Мерзімді валюталық өтімділік коэффициенттері Standard &amp; Рооr's агенттігінің «А»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w:t>
      </w:r>
      <w:r w:rsidR="00590F40" w:rsidRPr="005D21C1">
        <w:rPr>
          <w:rStyle w:val="s0"/>
          <w:sz w:val="28"/>
          <w:szCs w:val="28"/>
          <w:lang w:val="kk-KZ"/>
        </w:rPr>
        <w:br/>
      </w:r>
      <w:r w:rsidR="00BB1FC9" w:rsidRPr="005D21C1">
        <w:rPr>
          <w:rStyle w:val="s0"/>
          <w:sz w:val="28"/>
          <w:szCs w:val="28"/>
          <w:lang w:val="kk-KZ"/>
        </w:rPr>
        <w:t>1 (бір) пайызынан кем болмайды.</w:t>
      </w:r>
    </w:p>
    <w:p w:rsidR="00BB1FC9" w:rsidRPr="005D21C1" w:rsidRDefault="00BB1FC9" w:rsidP="00BB1FC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Standard &amp; Рооr's агенттігінің «А»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p w:rsidR="00BB1FC9" w:rsidRPr="005D21C1" w:rsidRDefault="00035625" w:rsidP="00BB1FC9">
      <w:pPr>
        <w:spacing w:after="0" w:line="240" w:lineRule="auto"/>
        <w:ind w:firstLine="709"/>
        <w:jc w:val="both"/>
        <w:rPr>
          <w:rFonts w:ascii="Times New Roman" w:hAnsi="Times New Roman"/>
          <w:sz w:val="28"/>
          <w:szCs w:val="28"/>
          <w:lang w:val="kk-KZ"/>
        </w:rPr>
      </w:pPr>
      <w:bookmarkStart w:id="104" w:name="SUB6300"/>
      <w:bookmarkEnd w:id="104"/>
      <w:r w:rsidRPr="005D21C1">
        <w:rPr>
          <w:rFonts w:ascii="Times New Roman" w:eastAsia="Times New Roman" w:hAnsi="Times New Roman"/>
          <w:sz w:val="28"/>
          <w:szCs w:val="28"/>
          <w:lang w:val="kk-KZ" w:eastAsia="ru-RU"/>
        </w:rPr>
        <w:t>6</w:t>
      </w:r>
      <w:r w:rsidR="00E50826" w:rsidRPr="005D21C1">
        <w:rPr>
          <w:rFonts w:ascii="Times New Roman" w:eastAsia="Times New Roman" w:hAnsi="Times New Roman"/>
          <w:sz w:val="28"/>
          <w:szCs w:val="28"/>
          <w:lang w:val="kk-KZ" w:eastAsia="ru-RU"/>
        </w:rPr>
        <w:t>5</w:t>
      </w:r>
      <w:r w:rsidRPr="005D21C1">
        <w:rPr>
          <w:rFonts w:ascii="Times New Roman" w:eastAsia="Times New Roman" w:hAnsi="Times New Roman"/>
          <w:sz w:val="28"/>
          <w:szCs w:val="28"/>
          <w:lang w:val="kk-KZ" w:eastAsia="ru-RU"/>
        </w:rPr>
        <w:t xml:space="preserve">. </w:t>
      </w:r>
      <w:r w:rsidR="003B0664" w:rsidRPr="005D21C1">
        <w:rPr>
          <w:rFonts w:ascii="Times New Roman" w:eastAsia="Times New Roman" w:hAnsi="Times New Roman"/>
          <w:sz w:val="28"/>
          <w:szCs w:val="28"/>
          <w:lang w:val="kk-KZ" w:eastAsia="ru-RU"/>
        </w:rPr>
        <w:t>М</w:t>
      </w:r>
      <w:r w:rsidR="00BB1FC9" w:rsidRPr="005D21C1">
        <w:rPr>
          <w:rStyle w:val="s0"/>
          <w:color w:val="auto"/>
          <w:sz w:val="28"/>
          <w:szCs w:val="28"/>
          <w:lang w:val="kk-KZ"/>
        </w:rPr>
        <w:t>ыналар:</w:t>
      </w:r>
    </w:p>
    <w:p w:rsidR="00BB1FC9" w:rsidRPr="005D21C1" w:rsidRDefault="00BB1FC9" w:rsidP="00BB1FC9">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1) қолма-қол ақша;</w:t>
      </w:r>
    </w:p>
    <w:p w:rsidR="00BB1FC9" w:rsidRPr="005D21C1" w:rsidRDefault="00BB1FC9" w:rsidP="00BB1FC9">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 орталық депозитарийдің шоттарындағы меншікті ақша;</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3) клирингтік ұйымның шоттарындағы банктің кепілдікті, маржалық жарналары болып табылатын меншікті ақша;</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4) тазартылған бағалы металдар;</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6)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w:t>
      </w:r>
      <w:r w:rsidR="00E7288F" w:rsidRPr="005D21C1">
        <w:rPr>
          <w:rStyle w:val="s0"/>
          <w:color w:val="auto"/>
          <w:sz w:val="28"/>
          <w:szCs w:val="28"/>
          <w:lang w:val="kk-KZ"/>
        </w:rPr>
        <w:t>т</w:t>
      </w:r>
      <w:r w:rsidRPr="005D21C1">
        <w:rPr>
          <w:rStyle w:val="s0"/>
          <w:color w:val="auto"/>
          <w:sz w:val="28"/>
          <w:szCs w:val="28"/>
          <w:lang w:val="kk-KZ"/>
        </w:rPr>
        <w:t>ік агенттіктердің бірінің осыған ұқсас деңгейдегі рейтингі бар бейрезидент-банктердегі талап етуге дейінгі салымдар;</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7) Қазақстан Республикасының банктерінде, сондай-ақ Standard &amp; Poor's агенттігінің «ВВВ-» төмен емес ұзақ мерзімді борыштық</w:t>
      </w:r>
      <w:r w:rsidR="00E7288F" w:rsidRPr="005D21C1">
        <w:rPr>
          <w:rStyle w:val="s0"/>
          <w:color w:val="auto"/>
          <w:sz w:val="28"/>
          <w:szCs w:val="28"/>
          <w:lang w:val="kk-KZ"/>
        </w:rPr>
        <w:t xml:space="preserve"> рейтингі немесе басқа рейтингт</w:t>
      </w:r>
      <w:r w:rsidRPr="005D21C1">
        <w:rPr>
          <w:rStyle w:val="s0"/>
          <w:color w:val="auto"/>
          <w:sz w:val="28"/>
          <w:szCs w:val="28"/>
          <w:lang w:val="kk-KZ"/>
        </w:rPr>
        <w:t>ік агенттіктердің бірінің осыған ұқсас деңгейдегі рейтингі бар бейрезидент-банктерде бір түнге орналастырылған салымдар;</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 xml:space="preserve">8) Нормативтік құқықтық актілерді мемлекеттік тіркеу тізілімінде № 8594 </w:t>
      </w:r>
      <w:r w:rsidR="00502E77" w:rsidRPr="005D21C1">
        <w:rPr>
          <w:rStyle w:val="s0"/>
          <w:color w:val="auto"/>
          <w:sz w:val="28"/>
          <w:szCs w:val="28"/>
          <w:lang w:val="kk-KZ"/>
        </w:rPr>
        <w:t xml:space="preserve">болып </w:t>
      </w:r>
      <w:r w:rsidRPr="005D21C1">
        <w:rPr>
          <w:rStyle w:val="s0"/>
          <w:color w:val="auto"/>
          <w:sz w:val="28"/>
          <w:szCs w:val="28"/>
          <w:lang w:val="kk-KZ"/>
        </w:rPr>
        <w:t xml:space="preserve">тіркелген «Рейтингтік агенттіктерді және банктер мәмілелерін жүзеге асыра алатын облигацияларға арналған ең </w:t>
      </w:r>
      <w:r w:rsidR="003A383A" w:rsidRPr="005D21C1">
        <w:rPr>
          <w:rStyle w:val="s0"/>
          <w:color w:val="auto"/>
          <w:sz w:val="28"/>
          <w:szCs w:val="28"/>
          <w:lang w:val="kk-KZ"/>
        </w:rPr>
        <w:t>төмен</w:t>
      </w:r>
      <w:r w:rsidRPr="005D21C1">
        <w:rPr>
          <w:rStyle w:val="s0"/>
          <w:color w:val="auto"/>
          <w:sz w:val="28"/>
          <w:szCs w:val="28"/>
          <w:lang w:val="kk-KZ"/>
        </w:rPr>
        <w:t xml:space="preserve"> талап етілетін рейтингіні белгілеу туралы» Қазақстан Республикасы Ұлттық Банкі Басқармасының 2013 жылғы</w:t>
      </w:r>
      <w:r w:rsidR="0059612B" w:rsidRPr="005D21C1">
        <w:rPr>
          <w:rStyle w:val="s0"/>
          <w:color w:val="auto"/>
          <w:sz w:val="28"/>
          <w:szCs w:val="28"/>
          <w:lang w:val="kk-KZ"/>
        </w:rPr>
        <w:t xml:space="preserve"> </w:t>
      </w:r>
      <w:r w:rsidRPr="005D21C1">
        <w:rPr>
          <w:rStyle w:val="s0"/>
          <w:color w:val="auto"/>
          <w:sz w:val="28"/>
          <w:szCs w:val="28"/>
          <w:lang w:val="kk-KZ"/>
        </w:rPr>
        <w:t xml:space="preserve">28 маусымдағы № 141 </w:t>
      </w:r>
      <w:bookmarkStart w:id="105" w:name="sub1003661381"/>
      <w:r w:rsidRPr="005D21C1">
        <w:rPr>
          <w:rStyle w:val="s0"/>
          <w:color w:val="auto"/>
          <w:sz w:val="28"/>
          <w:szCs w:val="28"/>
        </w:rPr>
        <w:fldChar w:fldCharType="begin"/>
      </w:r>
      <w:r w:rsidRPr="005D21C1">
        <w:rPr>
          <w:rStyle w:val="s0"/>
          <w:color w:val="auto"/>
          <w:sz w:val="28"/>
          <w:szCs w:val="28"/>
          <w:lang w:val="kk-KZ"/>
        </w:rPr>
        <w:instrText xml:space="preserve"> HYPERLINK "jl:31434699.0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қаулысында</w:t>
      </w:r>
      <w:r w:rsidRPr="005D21C1">
        <w:rPr>
          <w:rStyle w:val="s0"/>
          <w:color w:val="auto"/>
          <w:sz w:val="28"/>
          <w:szCs w:val="28"/>
        </w:rPr>
        <w:fldChar w:fldCharType="end"/>
      </w:r>
      <w:bookmarkEnd w:id="105"/>
      <w:r w:rsidRPr="005D21C1">
        <w:rPr>
          <w:rStyle w:val="s0"/>
          <w:color w:val="auto"/>
          <w:sz w:val="28"/>
          <w:szCs w:val="28"/>
          <w:lang w:val="kk-KZ"/>
        </w:rPr>
        <w:t xml:space="preserve"> белгіленген деңгейден төмен емес шетел валютасындағы тәуелсіз ұзақмерзімді рейтингі бар елдердің мемлекеттік бағалы қағаздары;</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9) «ВВВ-» төмен емес (Standard &amp; Poor's және (немесе) Fitch рейтинг</w:t>
      </w:r>
      <w:r w:rsidR="00E7288F" w:rsidRPr="005D21C1">
        <w:rPr>
          <w:rStyle w:val="s0"/>
          <w:color w:val="auto"/>
          <w:sz w:val="28"/>
          <w:szCs w:val="28"/>
          <w:lang w:val="kk-KZ"/>
        </w:rPr>
        <w:t>т</w:t>
      </w:r>
      <w:r w:rsidRPr="005D21C1">
        <w:rPr>
          <w:rStyle w:val="s0"/>
          <w:color w:val="auto"/>
          <w:sz w:val="28"/>
          <w:szCs w:val="28"/>
          <w:lang w:val="kk-KZ"/>
        </w:rPr>
        <w:t>ік агенттіктерінің жіктеуі бойынша) немесе «ВааЗ» төмен емес (Moody's Investors Service рейтинг</w:t>
      </w:r>
      <w:r w:rsidR="00E7288F" w:rsidRPr="005D21C1">
        <w:rPr>
          <w:rStyle w:val="s0"/>
          <w:color w:val="auto"/>
          <w:sz w:val="28"/>
          <w:szCs w:val="28"/>
          <w:lang w:val="kk-KZ"/>
        </w:rPr>
        <w:t>т</w:t>
      </w:r>
      <w:r w:rsidRPr="005D21C1">
        <w:rPr>
          <w:rStyle w:val="s0"/>
          <w:color w:val="auto"/>
          <w:sz w:val="28"/>
          <w:szCs w:val="28"/>
          <w:lang w:val="kk-KZ"/>
        </w:rPr>
        <w:t>ік агенттігінің жіктеуі бойынша) рейтингі бар шетелдік эмитенттердің облигациялары;</w:t>
      </w:r>
    </w:p>
    <w:p w:rsidR="00BB1FC9" w:rsidRPr="005D21C1" w:rsidRDefault="00BB1FC9" w:rsidP="00BB1FC9">
      <w:pPr>
        <w:spacing w:after="0" w:line="240" w:lineRule="auto"/>
        <w:ind w:firstLine="709"/>
        <w:jc w:val="both"/>
        <w:rPr>
          <w:rStyle w:val="s0"/>
          <w:color w:val="auto"/>
          <w:sz w:val="28"/>
          <w:szCs w:val="28"/>
          <w:lang w:val="kk-KZ"/>
        </w:rPr>
      </w:pPr>
      <w:r w:rsidRPr="005D21C1">
        <w:rPr>
          <w:rStyle w:val="s0"/>
          <w:color w:val="auto"/>
          <w:sz w:val="28"/>
          <w:szCs w:val="28"/>
          <w:lang w:val="kk-KZ"/>
        </w:rPr>
        <w:t xml:space="preserve">10) Ұлттық Банктегі </w:t>
      </w:r>
      <w:r w:rsidR="003B0664" w:rsidRPr="005D21C1">
        <w:rPr>
          <w:rStyle w:val="s0"/>
          <w:color w:val="auto"/>
          <w:sz w:val="28"/>
          <w:szCs w:val="28"/>
          <w:lang w:val="kk-KZ"/>
        </w:rPr>
        <w:t xml:space="preserve">өтеу мерзімі </w:t>
      </w:r>
      <w:r w:rsidRPr="005D21C1">
        <w:rPr>
          <w:rStyle w:val="s0"/>
          <w:color w:val="auto"/>
          <w:sz w:val="28"/>
          <w:szCs w:val="28"/>
          <w:lang w:val="kk-KZ"/>
        </w:rPr>
        <w:t>күнтізбелік 7 (жеті) күнге дейінгі мерзімді депозиттер;</w:t>
      </w:r>
    </w:p>
    <w:p w:rsidR="00BB1FC9" w:rsidRPr="005D21C1" w:rsidRDefault="00BB1FC9" w:rsidP="00BB1FC9">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11) Standard &amp; Poor's рейтинг</w:t>
      </w:r>
      <w:r w:rsidR="003B0664" w:rsidRPr="005D21C1">
        <w:rPr>
          <w:rStyle w:val="s0"/>
          <w:color w:val="auto"/>
          <w:sz w:val="28"/>
          <w:szCs w:val="28"/>
          <w:lang w:val="kk-KZ"/>
        </w:rPr>
        <w:t>т</w:t>
      </w:r>
      <w:r w:rsidRPr="005D21C1">
        <w:rPr>
          <w:rStyle w:val="s0"/>
          <w:color w:val="auto"/>
          <w:sz w:val="28"/>
          <w:szCs w:val="28"/>
          <w:lang w:val="kk-KZ"/>
        </w:rPr>
        <w:t>ік агенттігінің «ВВВ-»-тен төмен емес ұзақмерзімді борыштық рейтингі немесе басқа рейтинг</w:t>
      </w:r>
      <w:r w:rsidR="003B0664" w:rsidRPr="005D21C1">
        <w:rPr>
          <w:rStyle w:val="s0"/>
          <w:color w:val="auto"/>
          <w:sz w:val="28"/>
          <w:szCs w:val="28"/>
          <w:lang w:val="kk-KZ"/>
        </w:rPr>
        <w:t>т</w:t>
      </w:r>
      <w:r w:rsidRPr="005D21C1">
        <w:rPr>
          <w:rStyle w:val="s0"/>
          <w:color w:val="auto"/>
          <w:sz w:val="28"/>
          <w:szCs w:val="28"/>
          <w:lang w:val="kk-KZ"/>
        </w:rPr>
        <w:t>ік агенттіктердің бірінің осыған ұқсас деңгейдегі рейтингі бар Қазақстан Республикасының резидент және бейрезидент</w:t>
      </w:r>
      <w:r w:rsidR="003B0664" w:rsidRPr="005D21C1">
        <w:rPr>
          <w:rStyle w:val="s0"/>
          <w:color w:val="auto"/>
          <w:sz w:val="28"/>
          <w:szCs w:val="28"/>
          <w:lang w:val="kk-KZ"/>
        </w:rPr>
        <w:t>-</w:t>
      </w:r>
      <w:r w:rsidRPr="005D21C1">
        <w:rPr>
          <w:rStyle w:val="s0"/>
          <w:color w:val="auto"/>
          <w:sz w:val="28"/>
          <w:szCs w:val="28"/>
          <w:lang w:val="kk-KZ"/>
        </w:rPr>
        <w:t>банктеріне берілген «овернайт» қарыздары</w:t>
      </w:r>
      <w:r w:rsidR="003B0664" w:rsidRPr="005D21C1">
        <w:rPr>
          <w:rStyle w:val="s0"/>
          <w:color w:val="auto"/>
          <w:sz w:val="28"/>
          <w:szCs w:val="28"/>
          <w:lang w:val="kk-KZ"/>
        </w:rPr>
        <w:t xml:space="preserve"> өтімділігі жоғары активтердің есебіне қосылады</w:t>
      </w:r>
      <w:r w:rsidRPr="005D21C1">
        <w:rPr>
          <w:rStyle w:val="s0"/>
          <w:color w:val="auto"/>
          <w:sz w:val="28"/>
          <w:szCs w:val="28"/>
          <w:lang w:val="kk-KZ"/>
        </w:rPr>
        <w:t>.</w:t>
      </w:r>
    </w:p>
    <w:p w:rsidR="003B0664" w:rsidRPr="005D21C1" w:rsidRDefault="00035625" w:rsidP="00911DBB">
      <w:pPr>
        <w:autoSpaceDE w:val="0"/>
        <w:autoSpaceDN w:val="0"/>
        <w:spacing w:after="0" w:line="240" w:lineRule="auto"/>
        <w:ind w:firstLine="709"/>
        <w:jc w:val="both"/>
        <w:rPr>
          <w:rStyle w:val="s0"/>
          <w:color w:val="auto"/>
          <w:sz w:val="28"/>
          <w:szCs w:val="28"/>
          <w:lang w:val="kk-KZ"/>
        </w:rPr>
      </w:pPr>
      <w:bookmarkStart w:id="106" w:name="SUB6400"/>
      <w:bookmarkEnd w:id="106"/>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sz w:val="28"/>
          <w:szCs w:val="28"/>
          <w:lang w:val="kk-KZ" w:eastAsia="ru-RU"/>
        </w:rPr>
        <w:t xml:space="preserve">. </w:t>
      </w:r>
      <w:r w:rsidR="003B0664" w:rsidRPr="005D21C1">
        <w:rPr>
          <w:rStyle w:val="s0"/>
          <w:color w:val="auto"/>
          <w:sz w:val="28"/>
          <w:szCs w:val="28"/>
          <w:lang w:val="kk-KZ"/>
        </w:rPr>
        <w:t xml:space="preserve">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Қалыптардың </w:t>
      </w:r>
      <w:hyperlink r:id="rId55" w:history="1">
        <w:r w:rsidR="003B0664" w:rsidRPr="005D21C1">
          <w:rPr>
            <w:rStyle w:val="a3"/>
            <w:rFonts w:ascii="Times New Roman" w:hAnsi="Times New Roman"/>
            <w:color w:val="auto"/>
            <w:sz w:val="28"/>
            <w:szCs w:val="28"/>
            <w:u w:val="none"/>
            <w:lang w:val="kk-KZ"/>
          </w:rPr>
          <w:t>65-тармағында</w:t>
        </w:r>
      </w:hyperlink>
      <w:r w:rsidR="003B0664" w:rsidRPr="005D21C1">
        <w:rPr>
          <w:rStyle w:val="s0"/>
          <w:color w:val="auto"/>
          <w:sz w:val="28"/>
          <w:szCs w:val="28"/>
          <w:lang w:val="kk-KZ"/>
        </w:rPr>
        <w:t xml:space="preserve"> көрсетілген бағалы қағаздар өтімділігі жоғары активтердің есебіне қосылады.</w:t>
      </w:r>
    </w:p>
    <w:p w:rsidR="003B0664"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07" w:name="sub1005274748"/>
      <w:bookmarkStart w:id="108" w:name="SUB6500"/>
      <w:bookmarkEnd w:id="108"/>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7</w:t>
      </w:r>
      <w:r w:rsidRPr="005D21C1">
        <w:rPr>
          <w:rFonts w:ascii="Times New Roman" w:eastAsia="Times New Roman" w:hAnsi="Times New Roman"/>
          <w:color w:val="000000"/>
          <w:sz w:val="28"/>
          <w:szCs w:val="28"/>
          <w:lang w:val="kk-KZ" w:eastAsia="ru-RU"/>
        </w:rPr>
        <w:t xml:space="preserve">. </w:t>
      </w:r>
      <w:r w:rsidR="003B0664" w:rsidRPr="005D21C1">
        <w:rPr>
          <w:rStyle w:val="s0"/>
          <w:sz w:val="28"/>
          <w:szCs w:val="28"/>
          <w:lang w:val="kk-KZ"/>
        </w:rPr>
        <w:t>Банктің баланстық шоттарында есепке алынатын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w:t>
      </w:r>
    </w:p>
    <w:p w:rsidR="003B0664"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09" w:name="SUB6600"/>
      <w:bookmarkEnd w:id="109"/>
      <w:r w:rsidRPr="005D21C1">
        <w:rPr>
          <w:rFonts w:ascii="Times New Roman" w:eastAsia="Times New Roman" w:hAnsi="Times New Roman"/>
          <w:color w:val="000000"/>
          <w:sz w:val="28"/>
          <w:szCs w:val="28"/>
          <w:lang w:val="kk-KZ" w:eastAsia="ru-RU"/>
        </w:rPr>
        <w:t>6</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3B0664" w:rsidRPr="005D21C1">
        <w:rPr>
          <w:rStyle w:val="s0"/>
          <w:sz w:val="28"/>
          <w:szCs w:val="28"/>
          <w:lang w:val="kk-KZ"/>
        </w:rPr>
        <w:t xml:space="preserve">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w:t>
      </w:r>
      <w:r w:rsidR="00F5150A" w:rsidRPr="005D21C1">
        <w:rPr>
          <w:rStyle w:val="s0"/>
          <w:sz w:val="28"/>
          <w:szCs w:val="28"/>
          <w:lang w:val="kk-KZ"/>
        </w:rPr>
        <w:t>қосылады</w:t>
      </w:r>
      <w:r w:rsidR="003B0664" w:rsidRPr="005D21C1">
        <w:rPr>
          <w:rStyle w:val="s0"/>
          <w:sz w:val="28"/>
          <w:szCs w:val="28"/>
          <w:lang w:val="kk-KZ"/>
        </w:rPr>
        <w:t xml:space="preserve">. Қарыздар қарыз шартына сәйкес өтеу кестелерi бойынша </w:t>
      </w:r>
      <w:r w:rsidR="00F5150A" w:rsidRPr="005D21C1">
        <w:rPr>
          <w:rStyle w:val="s0"/>
          <w:sz w:val="28"/>
          <w:szCs w:val="28"/>
          <w:lang w:val="kk-KZ"/>
        </w:rPr>
        <w:t>қосылады</w:t>
      </w:r>
      <w:r w:rsidR="003B0664" w:rsidRPr="005D21C1">
        <w:rPr>
          <w:rStyle w:val="s0"/>
          <w:sz w:val="28"/>
          <w:szCs w:val="28"/>
          <w:lang w:val="kk-KZ"/>
        </w:rPr>
        <w:t>.</w:t>
      </w:r>
    </w:p>
    <w:p w:rsidR="00F5150A" w:rsidRPr="005D21C1" w:rsidRDefault="00F5150A"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Қалыптардың </w:t>
      </w:r>
      <w:hyperlink r:id="rId56" w:history="1">
        <w:r w:rsidRPr="005D21C1">
          <w:rPr>
            <w:rStyle w:val="a3"/>
            <w:rFonts w:ascii="Times New Roman" w:hAnsi="Times New Roman"/>
            <w:color w:val="auto"/>
            <w:sz w:val="28"/>
            <w:szCs w:val="28"/>
            <w:u w:val="none"/>
            <w:lang w:val="kk-KZ"/>
          </w:rPr>
          <w:t>65-тармағының 5), 8) және 9) тармақшаларында</w:t>
        </w:r>
      </w:hyperlink>
      <w:r w:rsidRPr="005D21C1">
        <w:rPr>
          <w:rStyle w:val="s0"/>
          <w:color w:val="auto"/>
          <w:sz w:val="28"/>
          <w:szCs w:val="28"/>
          <w:lang w:val="kk-KZ"/>
        </w:rPr>
        <w:t xml:space="preserve">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107"/>
    <w:p w:rsidR="00F5150A" w:rsidRPr="005D21C1" w:rsidRDefault="00F5150A" w:rsidP="00F5150A">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Осы бағалы қағаздарды өтімді активтердің есебіне қосқан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p w:rsidR="00F5150A" w:rsidRPr="005D21C1" w:rsidRDefault="00035625" w:rsidP="00F5150A">
      <w:pPr>
        <w:spacing w:after="0" w:line="240" w:lineRule="auto"/>
        <w:ind w:firstLine="709"/>
        <w:jc w:val="both"/>
        <w:rPr>
          <w:sz w:val="28"/>
          <w:szCs w:val="28"/>
          <w:lang w:val="kk-KZ"/>
        </w:rPr>
      </w:pPr>
      <w:bookmarkStart w:id="110" w:name="SUB6700"/>
      <w:bookmarkEnd w:id="110"/>
      <w:r w:rsidRPr="005D21C1">
        <w:rPr>
          <w:rFonts w:ascii="Times New Roman" w:eastAsia="Times New Roman" w:hAnsi="Times New Roman"/>
          <w:sz w:val="28"/>
          <w:szCs w:val="28"/>
          <w:lang w:val="kk-KZ" w:eastAsia="ru-RU"/>
        </w:rPr>
        <w:t>6</w:t>
      </w:r>
      <w:r w:rsidR="00E50826" w:rsidRPr="005D21C1">
        <w:rPr>
          <w:rFonts w:ascii="Times New Roman" w:eastAsia="Times New Roman" w:hAnsi="Times New Roman"/>
          <w:sz w:val="28"/>
          <w:szCs w:val="28"/>
          <w:lang w:val="kk-KZ" w:eastAsia="ru-RU"/>
        </w:rPr>
        <w:t>9</w:t>
      </w:r>
      <w:r w:rsidRPr="005D21C1">
        <w:rPr>
          <w:rFonts w:ascii="Times New Roman" w:eastAsia="Times New Roman" w:hAnsi="Times New Roman"/>
          <w:sz w:val="28"/>
          <w:szCs w:val="28"/>
          <w:lang w:val="kk-KZ" w:eastAsia="ru-RU"/>
        </w:rPr>
        <w:t xml:space="preserve">. </w:t>
      </w:r>
      <w:r w:rsidR="00F5150A" w:rsidRPr="005D21C1">
        <w:rPr>
          <w:rStyle w:val="s0"/>
          <w:color w:val="auto"/>
          <w:sz w:val="28"/>
          <w:szCs w:val="28"/>
          <w:lang w:val="kk-KZ"/>
        </w:rPr>
        <w:t>Мерзімді міндеттемелердің есебіне есепті жүзеге асырудың мерзімі белгіленген барлық міндеттемелер қосылады.</w:t>
      </w:r>
    </w:p>
    <w:p w:rsidR="00F5150A" w:rsidRPr="005D21C1" w:rsidRDefault="00F5150A" w:rsidP="00F5150A">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қосылмайды.</w:t>
      </w:r>
    </w:p>
    <w:p w:rsidR="00F5150A" w:rsidRPr="005D21C1" w:rsidRDefault="00E50826" w:rsidP="00F5150A">
      <w:pPr>
        <w:autoSpaceDE w:val="0"/>
        <w:autoSpaceDN w:val="0"/>
        <w:spacing w:after="0" w:line="240" w:lineRule="auto"/>
        <w:ind w:firstLine="709"/>
        <w:jc w:val="both"/>
        <w:rPr>
          <w:rStyle w:val="s0"/>
          <w:sz w:val="28"/>
          <w:szCs w:val="28"/>
          <w:lang w:val="kk-KZ"/>
        </w:rPr>
      </w:pPr>
      <w:bookmarkStart w:id="111" w:name="SUB6800"/>
      <w:bookmarkEnd w:id="111"/>
      <w:r w:rsidRPr="005D21C1">
        <w:rPr>
          <w:rFonts w:ascii="Times New Roman" w:eastAsia="Times New Roman" w:hAnsi="Times New Roman"/>
          <w:color w:val="000000"/>
          <w:sz w:val="28"/>
          <w:szCs w:val="28"/>
          <w:lang w:val="kk-KZ" w:eastAsia="ru-RU"/>
        </w:rPr>
        <w:t>70</w:t>
      </w:r>
      <w:r w:rsidR="00035625" w:rsidRPr="005D21C1">
        <w:rPr>
          <w:rFonts w:ascii="Times New Roman" w:eastAsia="Times New Roman" w:hAnsi="Times New Roman"/>
          <w:color w:val="000000"/>
          <w:sz w:val="28"/>
          <w:szCs w:val="28"/>
          <w:lang w:val="kk-KZ" w:eastAsia="ru-RU"/>
        </w:rPr>
        <w:t xml:space="preserve">. </w:t>
      </w:r>
      <w:r w:rsidR="00F5150A" w:rsidRPr="005D21C1">
        <w:rPr>
          <w:rStyle w:val="s0"/>
          <w:sz w:val="28"/>
          <w:szCs w:val="28"/>
          <w:lang w:val="kk-KZ"/>
        </w:rPr>
        <w:t>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құнды оң (теріс) түзету шоттары қосылады.</w:t>
      </w:r>
    </w:p>
    <w:p w:rsidR="00F5150A" w:rsidRPr="005D21C1" w:rsidRDefault="00E50826" w:rsidP="00F5150A">
      <w:pPr>
        <w:spacing w:after="0" w:line="240" w:lineRule="auto"/>
        <w:ind w:firstLine="709"/>
        <w:jc w:val="both"/>
        <w:rPr>
          <w:sz w:val="28"/>
          <w:szCs w:val="28"/>
          <w:lang w:val="kk-KZ"/>
        </w:rPr>
      </w:pPr>
      <w:bookmarkStart w:id="112" w:name="SUB6900"/>
      <w:bookmarkEnd w:id="112"/>
      <w:r w:rsidRPr="005D21C1">
        <w:rPr>
          <w:rFonts w:ascii="Times New Roman" w:eastAsia="Times New Roman" w:hAnsi="Times New Roman"/>
          <w:color w:val="000000"/>
          <w:sz w:val="28"/>
          <w:szCs w:val="28"/>
          <w:lang w:val="kk-KZ" w:eastAsia="ru-RU"/>
        </w:rPr>
        <w:t>71</w:t>
      </w:r>
      <w:r w:rsidR="00035625" w:rsidRPr="005D21C1">
        <w:rPr>
          <w:rFonts w:ascii="Times New Roman" w:eastAsia="Times New Roman" w:hAnsi="Times New Roman"/>
          <w:color w:val="000000"/>
          <w:sz w:val="28"/>
          <w:szCs w:val="28"/>
          <w:lang w:val="kk-KZ" w:eastAsia="ru-RU"/>
        </w:rPr>
        <w:t xml:space="preserve">. </w:t>
      </w:r>
      <w:r w:rsidR="00F5150A" w:rsidRPr="005D21C1">
        <w:rPr>
          <w:rStyle w:val="s0"/>
          <w:sz w:val="28"/>
          <w:szCs w:val="28"/>
          <w:lang w:val="kk-KZ"/>
        </w:rPr>
        <w:t xml:space="preserve">Өтімділік </w:t>
      </w:r>
      <w:r w:rsidR="00FA33D6" w:rsidRPr="005D21C1">
        <w:rPr>
          <w:rStyle w:val="s0"/>
          <w:sz w:val="28"/>
          <w:szCs w:val="28"/>
          <w:lang w:val="kk-KZ"/>
        </w:rPr>
        <w:t>қалыптары</w:t>
      </w:r>
      <w:r w:rsidR="00F5150A" w:rsidRPr="005D21C1">
        <w:rPr>
          <w:rStyle w:val="s0"/>
          <w:sz w:val="28"/>
          <w:szCs w:val="28"/>
          <w:lang w:val="kk-KZ"/>
        </w:rPr>
        <w:t xml:space="preserve"> орташа айлық негізде айқындалатын өтімділік коэффициенттерінің есептік мәндеріне қарамастан, мынадай жағдайларда:</w:t>
      </w:r>
    </w:p>
    <w:p w:rsidR="00F5150A" w:rsidRPr="005D21C1" w:rsidRDefault="00F5150A" w:rsidP="00F5150A">
      <w:pPr>
        <w:spacing w:after="0" w:line="240" w:lineRule="auto"/>
        <w:ind w:firstLine="709"/>
        <w:jc w:val="both"/>
        <w:rPr>
          <w:sz w:val="28"/>
          <w:szCs w:val="28"/>
          <w:lang w:val="kk-KZ"/>
        </w:rPr>
      </w:pPr>
      <w:r w:rsidRPr="005D21C1">
        <w:rPr>
          <w:rStyle w:val="s0"/>
          <w:sz w:val="28"/>
          <w:szCs w:val="28"/>
          <w:lang w:val="kk-KZ"/>
        </w:rPr>
        <w:t>1) банкте есепті кезең ішінде кредиторлар мен салымшылар алдында мерзімі өткен міндеттемелер болған кезде;</w:t>
      </w:r>
    </w:p>
    <w:p w:rsidR="00F5150A" w:rsidRPr="005D21C1" w:rsidRDefault="00F5150A" w:rsidP="00F5150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2) банк жеке тұлғалардың жаңадан тартылған (теңгемен және шетел валютасымен) депозиттері бойынша депозиттерге міндетті кепілдік беруді жүзеге асыратын ұйымның директорлар кеңесі белгілейтін және оларды сақтау үшін банктерге ұсынылатын ең жоғары (ұсынылатын) сыйақы мөлшерлемелерін асырған кезде орындалмаған болып </w:t>
      </w:r>
      <w:r w:rsidR="00FA33D6" w:rsidRPr="005D21C1">
        <w:rPr>
          <w:rStyle w:val="s0"/>
          <w:sz w:val="28"/>
          <w:szCs w:val="28"/>
          <w:lang w:val="kk-KZ"/>
        </w:rPr>
        <w:t>саналады</w:t>
      </w:r>
      <w:r w:rsidRPr="005D21C1">
        <w:rPr>
          <w:rStyle w:val="s0"/>
          <w:sz w:val="28"/>
          <w:szCs w:val="28"/>
          <w:lang w:val="kk-KZ"/>
        </w:rPr>
        <w:t>.</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035625"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FA33D6" w:rsidRPr="005D21C1" w:rsidRDefault="00E50826" w:rsidP="00035625">
      <w:pPr>
        <w:autoSpaceDE w:val="0"/>
        <w:autoSpaceDN w:val="0"/>
        <w:spacing w:after="0" w:line="240" w:lineRule="auto"/>
        <w:jc w:val="center"/>
        <w:rPr>
          <w:rFonts w:ascii="Times New Roman" w:eastAsia="Times New Roman" w:hAnsi="Times New Roman"/>
          <w:b/>
          <w:bCs/>
          <w:color w:val="000000"/>
          <w:sz w:val="28"/>
          <w:szCs w:val="24"/>
          <w:lang w:val="kk-KZ" w:eastAsia="ru-RU"/>
        </w:rPr>
      </w:pPr>
      <w:bookmarkStart w:id="113" w:name="SUB7000"/>
      <w:bookmarkEnd w:id="113"/>
      <w:r w:rsidRPr="005D21C1">
        <w:rPr>
          <w:rFonts w:ascii="Times New Roman" w:eastAsia="Times New Roman" w:hAnsi="Times New Roman"/>
          <w:b/>
          <w:bCs/>
          <w:color w:val="000000"/>
          <w:sz w:val="28"/>
          <w:szCs w:val="24"/>
          <w:lang w:val="kk-KZ" w:eastAsia="ru-RU"/>
        </w:rPr>
        <w:t>6</w:t>
      </w:r>
      <w:r w:rsidR="00FA33D6" w:rsidRPr="005D21C1">
        <w:rPr>
          <w:rFonts w:ascii="Times New Roman" w:eastAsia="Times New Roman" w:hAnsi="Times New Roman"/>
          <w:b/>
          <w:bCs/>
          <w:color w:val="000000"/>
          <w:sz w:val="28"/>
          <w:szCs w:val="24"/>
          <w:lang w:val="kk-KZ" w:eastAsia="ru-RU"/>
        </w:rPr>
        <w:t>-тарау</w:t>
      </w:r>
      <w:r w:rsidR="00035625" w:rsidRPr="005D21C1">
        <w:rPr>
          <w:rFonts w:ascii="Times New Roman" w:eastAsia="Times New Roman" w:hAnsi="Times New Roman"/>
          <w:b/>
          <w:bCs/>
          <w:color w:val="000000"/>
          <w:sz w:val="28"/>
          <w:szCs w:val="24"/>
          <w:lang w:val="kk-KZ" w:eastAsia="ru-RU"/>
        </w:rPr>
        <w:t>.</w:t>
      </w:r>
      <w:r w:rsidR="00FA33D6" w:rsidRPr="005D21C1">
        <w:rPr>
          <w:rFonts w:ascii="Times New Roman" w:eastAsia="Times New Roman" w:hAnsi="Times New Roman"/>
          <w:b/>
          <w:bCs/>
          <w:color w:val="000000"/>
          <w:sz w:val="28"/>
          <w:szCs w:val="24"/>
          <w:lang w:val="kk-KZ" w:eastAsia="ru-RU"/>
        </w:rPr>
        <w:t xml:space="preserve"> </w:t>
      </w:r>
      <w:r w:rsidR="00FA33D6" w:rsidRPr="005D21C1">
        <w:rPr>
          <w:rFonts w:ascii="Times New Roman" w:eastAsia="Times New Roman" w:hAnsi="Times New Roman"/>
          <w:b/>
          <w:sz w:val="28"/>
          <w:lang w:val="kk-KZ" w:eastAsia="ru-RU"/>
        </w:rPr>
        <w:t>Өтімділікті өтеу коэффициенттері және нетто тұрақты қорландыру</w:t>
      </w:r>
      <w:r w:rsidR="00035625" w:rsidRPr="005D21C1">
        <w:rPr>
          <w:rFonts w:ascii="Times New Roman" w:eastAsia="Times New Roman" w:hAnsi="Times New Roman"/>
          <w:b/>
          <w:bCs/>
          <w:color w:val="000000"/>
          <w:sz w:val="28"/>
          <w:szCs w:val="24"/>
          <w:lang w:val="kk-KZ" w:eastAsia="ru-RU"/>
        </w:rPr>
        <w:t xml:space="preserve"> </w:t>
      </w:r>
    </w:p>
    <w:p w:rsidR="00FA33D6" w:rsidRPr="005D21C1" w:rsidRDefault="00FA33D6" w:rsidP="00696680">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FA33D6" w:rsidRPr="005D21C1" w:rsidRDefault="00035625" w:rsidP="00696680">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FA33D6" w:rsidRPr="005D21C1">
        <w:rPr>
          <w:rStyle w:val="s0"/>
          <w:sz w:val="28"/>
          <w:szCs w:val="28"/>
          <w:lang w:val="kk-KZ"/>
        </w:rPr>
        <w:t>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p w:rsidR="00FA33D6" w:rsidRPr="005D21C1" w:rsidRDefault="00FA33D6" w:rsidP="00696680">
      <w:pPr>
        <w:spacing w:after="0" w:line="240" w:lineRule="auto"/>
        <w:ind w:firstLine="709"/>
        <w:jc w:val="both"/>
        <w:rPr>
          <w:sz w:val="28"/>
          <w:szCs w:val="28"/>
          <w:lang w:val="kk-KZ"/>
        </w:rPr>
      </w:pPr>
      <w:r w:rsidRPr="005D21C1">
        <w:rPr>
          <w:rStyle w:val="s0"/>
          <w:sz w:val="28"/>
          <w:szCs w:val="28"/>
          <w:lang w:val="kk-KZ"/>
        </w:rPr>
        <w:t>Өтімділікті өтеу коэффициентін есептеу мақсатында сапасы жоғары өтімді активтер деп мынадай талаптарға сай келетін активтер танылады:</w:t>
      </w:r>
    </w:p>
    <w:p w:rsidR="00FA33D6" w:rsidRPr="005D21C1" w:rsidRDefault="00FA33D6" w:rsidP="00696680">
      <w:pPr>
        <w:spacing w:after="0" w:line="240" w:lineRule="auto"/>
        <w:ind w:firstLine="709"/>
        <w:jc w:val="both"/>
        <w:rPr>
          <w:sz w:val="28"/>
          <w:szCs w:val="28"/>
          <w:lang w:val="kk-KZ"/>
        </w:rPr>
      </w:pPr>
      <w:r w:rsidRPr="005D21C1">
        <w:rPr>
          <w:rStyle w:val="s0"/>
          <w:sz w:val="28"/>
          <w:szCs w:val="28"/>
          <w:lang w:val="kk-KZ"/>
        </w:rPr>
        <w:t>банктің иелігіндегі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p w:rsidR="00FA33D6" w:rsidRPr="005D21C1" w:rsidRDefault="00FA33D6" w:rsidP="00696680">
      <w:pPr>
        <w:spacing w:after="0" w:line="240" w:lineRule="auto"/>
        <w:ind w:firstLine="709"/>
        <w:jc w:val="both"/>
        <w:rPr>
          <w:rStyle w:val="s0"/>
          <w:sz w:val="28"/>
          <w:szCs w:val="28"/>
          <w:lang w:val="kk-KZ"/>
        </w:rPr>
      </w:pPr>
      <w:r w:rsidRPr="005D21C1">
        <w:rPr>
          <w:rStyle w:val="s0"/>
          <w:sz w:val="28"/>
          <w:szCs w:val="28"/>
          <w:lang w:val="kk-KZ"/>
        </w:rPr>
        <w:t>банктің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p w:rsidR="00FA33D6" w:rsidRPr="005D21C1" w:rsidRDefault="00FA33D6" w:rsidP="00FA33D6">
      <w:pPr>
        <w:spacing w:after="0" w:line="240" w:lineRule="auto"/>
        <w:ind w:firstLine="709"/>
        <w:jc w:val="both"/>
        <w:rPr>
          <w:rStyle w:val="s0"/>
          <w:sz w:val="28"/>
          <w:szCs w:val="28"/>
          <w:lang w:val="kk-KZ"/>
        </w:rPr>
      </w:pPr>
      <w:r w:rsidRPr="005D21C1">
        <w:rPr>
          <w:rStyle w:val="s0"/>
          <w:sz w:val="28"/>
          <w:szCs w:val="28"/>
          <w:lang w:val="kk-KZ"/>
        </w:rPr>
        <w:t>кассадағы қолма-қол ақшаны сақтаудың ең аз қалдығын қамтамасыз етуге немесе банктің қызметін қамтамасыз ету шығыстарын жүзеге асыруға арналмаған;</w:t>
      </w:r>
    </w:p>
    <w:p w:rsidR="00FA33D6" w:rsidRPr="005D21C1" w:rsidRDefault="00FA33D6" w:rsidP="00FA33D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w:t>
      </w:r>
      <w:r w:rsidR="00E437BA" w:rsidRPr="005D21C1">
        <w:rPr>
          <w:rStyle w:val="s0"/>
          <w:sz w:val="28"/>
          <w:szCs w:val="28"/>
          <w:lang w:val="kk-KZ"/>
        </w:rPr>
        <w:t>қосылады</w:t>
      </w:r>
      <w:r w:rsidRPr="005D21C1">
        <w:rPr>
          <w:rStyle w:val="s0"/>
          <w:sz w:val="28"/>
          <w:szCs w:val="28"/>
          <w:lang w:val="kk-KZ"/>
        </w:rPr>
        <w:t>.</w:t>
      </w:r>
    </w:p>
    <w:p w:rsidR="00E437BA" w:rsidRPr="005D21C1" w:rsidRDefault="00035625" w:rsidP="00E437BA">
      <w:pPr>
        <w:autoSpaceDE w:val="0"/>
        <w:autoSpaceDN w:val="0"/>
        <w:spacing w:after="0" w:line="240" w:lineRule="auto"/>
        <w:ind w:firstLine="709"/>
        <w:jc w:val="both"/>
        <w:rPr>
          <w:rStyle w:val="s0"/>
          <w:color w:val="auto"/>
          <w:sz w:val="28"/>
          <w:szCs w:val="28"/>
          <w:lang w:val="kk-KZ"/>
        </w:rPr>
      </w:pPr>
      <w:bookmarkStart w:id="114" w:name="SUB7100"/>
      <w:bookmarkEnd w:id="114"/>
      <w:r w:rsidRPr="005D21C1">
        <w:rPr>
          <w:rFonts w:ascii="Times New Roman" w:eastAsia="Times New Roman" w:hAnsi="Times New Roman"/>
          <w:color w:val="000000"/>
          <w:sz w:val="28"/>
          <w:szCs w:val="28"/>
          <w:lang w:val="kk-KZ" w:eastAsia="ru-RU"/>
        </w:rPr>
        <w:t>7</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E437BA" w:rsidRPr="005D21C1">
        <w:rPr>
          <w:rStyle w:val="s0"/>
          <w:color w:val="auto"/>
          <w:sz w:val="28"/>
          <w:szCs w:val="28"/>
          <w:lang w:val="kk-KZ"/>
        </w:rPr>
        <w:t xml:space="preserve">Сапасы жоғары өтімді активтер бірінші деңгейдегі сапасы жоғары өтімді активтердің Қалыптарға </w:t>
      </w:r>
      <w:hyperlink r:id="rId57" w:history="1">
        <w:r w:rsidR="00E437BA" w:rsidRPr="005D21C1">
          <w:rPr>
            <w:rStyle w:val="a3"/>
            <w:rFonts w:ascii="Times New Roman" w:hAnsi="Times New Roman"/>
            <w:color w:val="auto"/>
            <w:sz w:val="28"/>
            <w:szCs w:val="28"/>
            <w:u w:val="none"/>
            <w:lang w:val="kk-KZ"/>
          </w:rPr>
          <w:t>13-қосымшаға</w:t>
        </w:r>
      </w:hyperlink>
      <w:r w:rsidR="00E437BA" w:rsidRPr="005D21C1">
        <w:rPr>
          <w:rStyle w:val="s0"/>
          <w:color w:val="auto"/>
          <w:sz w:val="28"/>
          <w:szCs w:val="28"/>
          <w:lang w:val="kk-KZ"/>
        </w:rPr>
        <w:t xml:space="preserve">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Қалыптарға 13-қосымшаға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p w:rsidR="00E437BA" w:rsidRPr="005D21C1" w:rsidRDefault="00035625" w:rsidP="00E437BA">
      <w:pPr>
        <w:spacing w:after="0" w:line="240" w:lineRule="auto"/>
        <w:ind w:firstLine="709"/>
        <w:jc w:val="both"/>
        <w:rPr>
          <w:rFonts w:ascii="Times New Roman" w:hAnsi="Times New Roman"/>
          <w:sz w:val="28"/>
          <w:szCs w:val="28"/>
          <w:lang w:val="kk-KZ"/>
        </w:rPr>
      </w:pPr>
      <w:bookmarkStart w:id="115" w:name="sub1005274749"/>
      <w:bookmarkStart w:id="116" w:name="SUB7200"/>
      <w:bookmarkEnd w:id="116"/>
      <w:r w:rsidRPr="005D21C1">
        <w:rPr>
          <w:rFonts w:ascii="Times New Roman" w:eastAsia="Times New Roman" w:hAnsi="Times New Roman"/>
          <w:sz w:val="28"/>
          <w:szCs w:val="28"/>
          <w:lang w:val="kk-KZ" w:eastAsia="ru-RU"/>
        </w:rPr>
        <w:t>7</w:t>
      </w:r>
      <w:r w:rsidR="00E50826" w:rsidRPr="005D21C1">
        <w:rPr>
          <w:rFonts w:ascii="Times New Roman" w:eastAsia="Times New Roman" w:hAnsi="Times New Roman"/>
          <w:sz w:val="28"/>
          <w:szCs w:val="28"/>
          <w:lang w:val="kk-KZ" w:eastAsia="ru-RU"/>
        </w:rPr>
        <w:t>4</w:t>
      </w:r>
      <w:r w:rsidRPr="005D21C1">
        <w:rPr>
          <w:rFonts w:ascii="Times New Roman" w:eastAsia="Times New Roman" w:hAnsi="Times New Roman"/>
          <w:sz w:val="28"/>
          <w:szCs w:val="28"/>
          <w:lang w:val="kk-KZ" w:eastAsia="ru-RU"/>
        </w:rPr>
        <w:t xml:space="preserve">. </w:t>
      </w:r>
      <w:r w:rsidR="00E437BA" w:rsidRPr="005D21C1">
        <w:rPr>
          <w:rStyle w:val="s0"/>
          <w:color w:val="auto"/>
          <w:sz w:val="28"/>
          <w:szCs w:val="28"/>
          <w:lang w:val="kk-KZ"/>
        </w:rPr>
        <w:t xml:space="preserve">Бірінші деңгейдегі сапасы жоғары өтімді активтер деп Қалыптардың </w:t>
      </w:r>
      <w:hyperlink r:id="rId58" w:history="1">
        <w:r w:rsidR="00E437BA" w:rsidRPr="005D21C1">
          <w:rPr>
            <w:rStyle w:val="a3"/>
            <w:rFonts w:ascii="Times New Roman" w:hAnsi="Times New Roman"/>
            <w:color w:val="auto"/>
            <w:sz w:val="28"/>
            <w:szCs w:val="28"/>
            <w:u w:val="none"/>
            <w:lang w:val="kk-KZ"/>
          </w:rPr>
          <w:t>72-тармағында</w:t>
        </w:r>
      </w:hyperlink>
      <w:r w:rsidR="00E437BA" w:rsidRPr="005D21C1">
        <w:rPr>
          <w:rStyle w:val="s0"/>
          <w:color w:val="auto"/>
          <w:sz w:val="28"/>
          <w:szCs w:val="28"/>
          <w:lang w:val="kk-KZ"/>
        </w:rPr>
        <w:t xml:space="preserve"> белгіленген талаптарды қанағаттандыратын және:</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1) қолма-қол ақша;</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2) Ұлттық Банктегі депозиттер;</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Қалыптарға</w:t>
      </w:r>
      <w:r w:rsidR="00590F40" w:rsidRPr="005D21C1">
        <w:rPr>
          <w:rStyle w:val="s0"/>
          <w:color w:val="auto"/>
          <w:sz w:val="28"/>
          <w:szCs w:val="28"/>
          <w:lang w:val="kk-KZ"/>
        </w:rPr>
        <w:br/>
      </w:r>
      <w:hyperlink r:id="rId59" w:history="1">
        <w:r w:rsidRPr="005D21C1">
          <w:rPr>
            <w:rStyle w:val="a3"/>
            <w:rFonts w:ascii="Times New Roman" w:hAnsi="Times New Roman"/>
            <w:color w:val="auto"/>
            <w:sz w:val="28"/>
            <w:szCs w:val="28"/>
            <w:u w:val="none"/>
            <w:lang w:val="kk-KZ"/>
          </w:rPr>
          <w:t>8-қосымшаға</w:t>
        </w:r>
      </w:hyperlink>
      <w:r w:rsidRPr="005D21C1">
        <w:rPr>
          <w:rStyle w:val="s0"/>
          <w:color w:val="auto"/>
          <w:sz w:val="28"/>
          <w:szCs w:val="28"/>
          <w:lang w:val="kk-KZ"/>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Қалыптарға </w:t>
      </w:r>
      <w:hyperlink r:id="rId60" w:history="1">
        <w:r w:rsidRPr="005D21C1">
          <w:rPr>
            <w:rStyle w:val="a3"/>
            <w:rFonts w:ascii="Times New Roman" w:hAnsi="Times New Roman"/>
            <w:color w:val="auto"/>
            <w:sz w:val="28"/>
            <w:szCs w:val="28"/>
            <w:u w:val="none"/>
            <w:lang w:val="kk-KZ"/>
          </w:rPr>
          <w:t>5-қосымшаға</w:t>
        </w:r>
      </w:hyperlink>
      <w:r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rsidR="00E437BA" w:rsidRPr="005D21C1" w:rsidRDefault="00E437BA" w:rsidP="00E437BA">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қаржы ұйымдарының немесе олармен үлестес ұйымдардың міндеттемелері болып табылмайды;</w:t>
      </w:r>
    </w:p>
    <w:p w:rsidR="00E437BA" w:rsidRPr="005D21C1" w:rsidRDefault="00E437BA" w:rsidP="00E437BA">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5) егер шет мемлекеттердің орталық үкіметтеріне және шет мемлекеттердің орталық банктеріне қойылатын талаптар Қалыптарға</w:t>
      </w:r>
      <w:r w:rsidR="00590F40" w:rsidRPr="005D21C1">
        <w:rPr>
          <w:rStyle w:val="s0"/>
          <w:color w:val="auto"/>
          <w:sz w:val="28"/>
          <w:szCs w:val="28"/>
          <w:lang w:val="kk-KZ"/>
        </w:rPr>
        <w:br/>
      </w:r>
      <w:hyperlink r:id="rId61" w:history="1">
        <w:r w:rsidRPr="005D21C1">
          <w:rPr>
            <w:rStyle w:val="a3"/>
            <w:rFonts w:ascii="Times New Roman" w:hAnsi="Times New Roman"/>
            <w:color w:val="auto"/>
            <w:sz w:val="28"/>
            <w:szCs w:val="28"/>
            <w:u w:val="none"/>
            <w:lang w:val="kk-KZ"/>
          </w:rPr>
          <w:t>5-қосымшаға</w:t>
        </w:r>
      </w:hyperlink>
      <w:r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p w:rsidR="00E437BA"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117" w:name="sub1005274750"/>
      <w:bookmarkStart w:id="118" w:name="SUB7300"/>
      <w:bookmarkEnd w:id="118"/>
      <w:r w:rsidRPr="005D21C1">
        <w:rPr>
          <w:rFonts w:ascii="Times New Roman" w:eastAsia="Times New Roman" w:hAnsi="Times New Roman"/>
          <w:color w:val="000000"/>
          <w:sz w:val="28"/>
          <w:szCs w:val="28"/>
          <w:lang w:val="kk-KZ" w:eastAsia="ru-RU"/>
        </w:rPr>
        <w:t>7</w:t>
      </w:r>
      <w:r w:rsidR="00E50826" w:rsidRPr="005D21C1">
        <w:rPr>
          <w:rFonts w:ascii="Times New Roman" w:eastAsia="Times New Roman" w:hAnsi="Times New Roman"/>
          <w:color w:val="000000"/>
          <w:sz w:val="28"/>
          <w:szCs w:val="28"/>
          <w:lang w:val="kk-KZ" w:eastAsia="ru-RU"/>
        </w:rPr>
        <w:t>5</w:t>
      </w:r>
      <w:r w:rsidRPr="005D21C1">
        <w:rPr>
          <w:rFonts w:ascii="Times New Roman" w:eastAsia="Times New Roman" w:hAnsi="Times New Roman"/>
          <w:color w:val="000000"/>
          <w:sz w:val="28"/>
          <w:szCs w:val="28"/>
          <w:lang w:val="kk-KZ" w:eastAsia="ru-RU"/>
        </w:rPr>
        <w:t xml:space="preserve">. </w:t>
      </w:r>
      <w:r w:rsidR="00E437BA" w:rsidRPr="005D21C1">
        <w:rPr>
          <w:rStyle w:val="s0"/>
          <w:color w:val="auto"/>
          <w:sz w:val="28"/>
          <w:szCs w:val="28"/>
          <w:lang w:val="kk-KZ"/>
        </w:rPr>
        <w:t xml:space="preserve">Екінші деңгейдегі сапасы жоғары өтімді активтер деп Қалыптардың </w:t>
      </w:r>
      <w:hyperlink r:id="rId62" w:history="1">
        <w:r w:rsidR="00E437BA" w:rsidRPr="005D21C1">
          <w:rPr>
            <w:rStyle w:val="a3"/>
            <w:rFonts w:ascii="Times New Roman" w:hAnsi="Times New Roman"/>
            <w:color w:val="auto"/>
            <w:sz w:val="28"/>
            <w:szCs w:val="28"/>
            <w:u w:val="none"/>
            <w:lang w:val="kk-KZ"/>
          </w:rPr>
          <w:t>72-тармағында</w:t>
        </w:r>
      </w:hyperlink>
      <w:r w:rsidR="00E437BA" w:rsidRPr="005D21C1">
        <w:rPr>
          <w:rStyle w:val="s0"/>
          <w:color w:val="auto"/>
          <w:sz w:val="28"/>
          <w:szCs w:val="28"/>
          <w:lang w:val="kk-KZ"/>
        </w:rPr>
        <w:t xml:space="preserve"> белгіленген талаптарды қанағаттандыратын және:</w:t>
      </w:r>
    </w:p>
    <w:p w:rsidR="00127B3F"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color w:val="000000"/>
          <w:sz w:val="28"/>
          <w:szCs w:val="28"/>
          <w:lang w:val="kk-KZ" w:eastAsia="ru-RU"/>
        </w:rPr>
        <w:t xml:space="preserve">1) </w:t>
      </w:r>
      <w:r w:rsidR="00127B3F" w:rsidRPr="005D21C1">
        <w:rPr>
          <w:rStyle w:val="s0"/>
          <w:color w:val="auto"/>
          <w:sz w:val="28"/>
          <w:szCs w:val="28"/>
          <w:lang w:val="kk-KZ"/>
        </w:rPr>
        <w:t xml:space="preserve">егер Қазақстан Республикасының жергілікті билік органдарына қойылатын талаптар Қалыптарға </w:t>
      </w:r>
      <w:hyperlink r:id="rId63" w:history="1">
        <w:r w:rsidR="00127B3F" w:rsidRPr="005D21C1">
          <w:rPr>
            <w:rStyle w:val="a3"/>
            <w:rFonts w:ascii="Times New Roman" w:hAnsi="Times New Roman"/>
            <w:color w:val="auto"/>
            <w:sz w:val="28"/>
            <w:szCs w:val="28"/>
            <w:u w:val="none"/>
            <w:lang w:val="kk-KZ"/>
          </w:rPr>
          <w:t>5-қосымшаға</w:t>
        </w:r>
      </w:hyperlink>
      <w:r w:rsidR="00127B3F"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сәйкес</w:t>
      </w:r>
      <w:r w:rsidR="00590F40" w:rsidRPr="005D21C1">
        <w:rPr>
          <w:rStyle w:val="s0"/>
          <w:color w:val="auto"/>
          <w:sz w:val="28"/>
          <w:szCs w:val="28"/>
          <w:lang w:val="kk-KZ"/>
        </w:rPr>
        <w:br/>
      </w:r>
      <w:r w:rsidR="00127B3F" w:rsidRPr="005D21C1">
        <w:rPr>
          <w:rStyle w:val="s0"/>
          <w:color w:val="auto"/>
          <w:sz w:val="28"/>
          <w:szCs w:val="28"/>
          <w:lang w:val="kk-KZ"/>
        </w:rPr>
        <w:t>20 (жиырма) пайыз кредиттік тәуекел дәрежесі бойынша мөлшерленетін жағдайда, Қазақстан Республикасының жергілікті билік органдарына қойылатын талаптар, оның ішінде Қазақстан Республикасының жергілікті билік органдары шығарған бағалы қағаздар;</w:t>
      </w:r>
    </w:p>
    <w:p w:rsidR="00127B3F"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 xml:space="preserve">2) </w:t>
      </w:r>
      <w:r w:rsidR="00127B3F" w:rsidRPr="005D21C1">
        <w:rPr>
          <w:rStyle w:val="s0"/>
          <w:color w:val="auto"/>
          <w:sz w:val="28"/>
          <w:szCs w:val="28"/>
          <w:lang w:val="kk-KZ"/>
        </w:rPr>
        <w:t xml:space="preserve">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Қалыптарға </w:t>
      </w:r>
      <w:hyperlink r:id="rId64" w:history="1">
        <w:r w:rsidR="00127B3F" w:rsidRPr="005D21C1">
          <w:rPr>
            <w:rStyle w:val="a3"/>
            <w:rFonts w:ascii="Times New Roman" w:hAnsi="Times New Roman"/>
            <w:color w:val="auto"/>
            <w:sz w:val="28"/>
            <w:szCs w:val="28"/>
            <w:u w:val="none"/>
            <w:lang w:val="kk-KZ"/>
          </w:rPr>
          <w:t>8-қосымшаға</w:t>
        </w:r>
      </w:hyperlink>
      <w:r w:rsidR="00127B3F" w:rsidRPr="005D21C1">
        <w:rPr>
          <w:rStyle w:val="s0"/>
          <w:color w:val="auto"/>
          <w:sz w:val="28"/>
          <w:szCs w:val="28"/>
          <w:lang w:val="kk-KZ"/>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49"/>
    <w:p w:rsidR="00127B3F" w:rsidRPr="005D21C1" w:rsidRDefault="00127B3F"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Қалыптарға </w:t>
      </w:r>
      <w:hyperlink r:id="rId65" w:history="1">
        <w:r w:rsidRPr="005D21C1">
          <w:rPr>
            <w:rStyle w:val="a3"/>
            <w:rFonts w:ascii="Times New Roman" w:hAnsi="Times New Roman"/>
            <w:color w:val="auto"/>
            <w:sz w:val="28"/>
            <w:szCs w:val="28"/>
            <w:u w:val="none"/>
            <w:lang w:val="kk-KZ"/>
          </w:rPr>
          <w:t>5-қосымшаға</w:t>
        </w:r>
      </w:hyperlink>
      <w:r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сәйкес</w:t>
      </w:r>
      <w:r w:rsidR="00590F40" w:rsidRPr="005D21C1">
        <w:rPr>
          <w:rStyle w:val="s0"/>
          <w:color w:val="auto"/>
          <w:sz w:val="28"/>
          <w:szCs w:val="28"/>
          <w:lang w:val="kk-KZ"/>
        </w:rPr>
        <w:br/>
      </w:r>
      <w:r w:rsidRPr="005D21C1">
        <w:rPr>
          <w:rStyle w:val="s0"/>
          <w:color w:val="auto"/>
          <w:sz w:val="28"/>
          <w:szCs w:val="28"/>
          <w:lang w:val="kk-KZ"/>
        </w:rPr>
        <w:t>20 (жиырма) пайыз кредиттік тәуекел дәрежесі бойынша мөлшерленетін активтердің екінші тобына жатады;</w:t>
      </w:r>
    </w:p>
    <w:p w:rsidR="00127B3F" w:rsidRPr="005D21C1" w:rsidRDefault="00127B3F"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127B3F" w:rsidRPr="005D21C1" w:rsidRDefault="00127B3F"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қаржы ұйымдарының немесе олармен үлестес ұйымдардың міндеттемелері болып табылмайды;</w:t>
      </w:r>
    </w:p>
    <w:p w:rsidR="00127B3F"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3) </w:t>
      </w:r>
      <w:r w:rsidR="00127B3F" w:rsidRPr="005D21C1">
        <w:rPr>
          <w:rStyle w:val="s0"/>
          <w:sz w:val="28"/>
          <w:szCs w:val="28"/>
          <w:lang w:val="kk-KZ"/>
        </w:rPr>
        <w:t>қаржы ұйымдары немесе олармен үлестес ұйымдар эмитенттері болып табылмайтын бағалы қағаздар түрінде қойылатын талаптар;</w:t>
      </w:r>
    </w:p>
    <w:p w:rsidR="00127B3F" w:rsidRPr="005D21C1" w:rsidRDefault="00035625"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4) </w:t>
      </w:r>
      <w:r w:rsidR="00127B3F" w:rsidRPr="005D21C1">
        <w:rPr>
          <w:rStyle w:val="s0"/>
          <w:sz w:val="28"/>
          <w:szCs w:val="28"/>
          <w:lang w:val="kk-KZ"/>
        </w:rPr>
        <w:t>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w:t>
      </w:r>
    </w:p>
    <w:p w:rsidR="00127B3F" w:rsidRPr="005D21C1" w:rsidRDefault="00127B3F"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Қалыптардың осы тармағының 3) және 4) тармақшаларында көрсетілген талаптар мынадай талаптардың әрқайсысын қанағаттандырады:</w:t>
      </w:r>
    </w:p>
    <w:p w:rsidR="00127B3F" w:rsidRPr="005D21C1" w:rsidRDefault="00953E76"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p w:rsidR="00953E76" w:rsidRPr="005D21C1" w:rsidRDefault="00953E76"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Қалыптарға 8-қосымшаға сәйкес, Халықаралық қор биржаларымен болып танылатын сауда-саттықты ұйымдастырушылардың тiзiмiнде көрсетілген халықаралық қор биржаларында еркін айналыста;</w:t>
      </w:r>
    </w:p>
    <w:bookmarkEnd w:id="39"/>
    <w:p w:rsidR="00953E76" w:rsidRPr="005D21C1" w:rsidRDefault="00953E76"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1F2CAD" w:rsidRPr="005D21C1" w:rsidRDefault="001F2CAD" w:rsidP="00911DBB">
      <w:pPr>
        <w:autoSpaceDE w:val="0"/>
        <w:autoSpaceDN w:val="0"/>
        <w:spacing w:after="0" w:line="240" w:lineRule="auto"/>
        <w:ind w:firstLine="709"/>
        <w:jc w:val="both"/>
        <w:rPr>
          <w:rStyle w:val="s0"/>
          <w:sz w:val="28"/>
          <w:szCs w:val="28"/>
          <w:lang w:val="kk-KZ"/>
        </w:rPr>
      </w:pPr>
      <w:r w:rsidRPr="005D21C1">
        <w:rPr>
          <w:rStyle w:val="s0"/>
          <w:sz w:val="28"/>
          <w:szCs w:val="28"/>
          <w:lang w:val="kk-KZ"/>
        </w:rPr>
        <w:t>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w:t>
      </w:r>
      <w:r w:rsidR="00590F40" w:rsidRPr="005D21C1">
        <w:rPr>
          <w:rStyle w:val="s0"/>
          <w:sz w:val="28"/>
          <w:szCs w:val="28"/>
          <w:lang w:val="kk-KZ"/>
        </w:rPr>
        <w:br/>
      </w:r>
      <w:r w:rsidRPr="005D21C1">
        <w:rPr>
          <w:rStyle w:val="s0"/>
          <w:sz w:val="28"/>
          <w:szCs w:val="28"/>
          <w:lang w:val="kk-KZ"/>
        </w:rPr>
        <w:t>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p w:rsidR="001F2CAD" w:rsidRPr="005D21C1" w:rsidRDefault="001F2CAD"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Егер сапасы жоғары өтімді активтердің есебіне қосылған активтер Қалыптардың </w:t>
      </w:r>
      <w:bookmarkStart w:id="119" w:name="sub1005291558"/>
      <w:r w:rsidRPr="005D21C1">
        <w:rPr>
          <w:rStyle w:val="s2"/>
          <w:color w:val="auto"/>
          <w:sz w:val="28"/>
          <w:szCs w:val="28"/>
          <w:u w:val="none"/>
        </w:rPr>
        <w:fldChar w:fldCharType="begin"/>
      </w:r>
      <w:r w:rsidRPr="005D21C1">
        <w:rPr>
          <w:rStyle w:val="s2"/>
          <w:color w:val="auto"/>
          <w:sz w:val="28"/>
          <w:szCs w:val="28"/>
          <w:u w:val="none"/>
          <w:lang w:val="kk-KZ"/>
        </w:rPr>
        <w:instrText xml:space="preserve"> HYPERLINK "jl:38469232.7200 " </w:instrText>
      </w:r>
      <w:r w:rsidRPr="005D21C1">
        <w:rPr>
          <w:rStyle w:val="s2"/>
          <w:color w:val="auto"/>
          <w:sz w:val="28"/>
          <w:szCs w:val="28"/>
          <w:u w:val="none"/>
        </w:rPr>
        <w:fldChar w:fldCharType="separate"/>
      </w:r>
      <w:r w:rsidRPr="005D21C1">
        <w:rPr>
          <w:rStyle w:val="a3"/>
          <w:rFonts w:ascii="Times New Roman" w:hAnsi="Times New Roman"/>
          <w:color w:val="auto"/>
          <w:sz w:val="28"/>
          <w:szCs w:val="28"/>
          <w:u w:val="none"/>
          <w:lang w:val="kk-KZ"/>
        </w:rPr>
        <w:t>74</w:t>
      </w:r>
      <w:r w:rsidRPr="005D21C1">
        <w:rPr>
          <w:rStyle w:val="s2"/>
          <w:color w:val="auto"/>
          <w:sz w:val="28"/>
          <w:szCs w:val="28"/>
          <w:u w:val="none"/>
        </w:rPr>
        <w:fldChar w:fldCharType="end"/>
      </w:r>
      <w:bookmarkEnd w:id="119"/>
      <w:r w:rsidRPr="005D21C1">
        <w:rPr>
          <w:rStyle w:val="s0"/>
          <w:color w:val="auto"/>
          <w:sz w:val="28"/>
          <w:szCs w:val="28"/>
          <w:lang w:val="kk-KZ"/>
        </w:rPr>
        <w:t xml:space="preserve"> және (немесе) </w:t>
      </w:r>
      <w:bookmarkStart w:id="120" w:name="sub1005291559"/>
      <w:r w:rsidRPr="005D21C1">
        <w:rPr>
          <w:rStyle w:val="s2"/>
          <w:color w:val="auto"/>
          <w:sz w:val="28"/>
          <w:szCs w:val="28"/>
          <w:u w:val="none"/>
        </w:rPr>
        <w:fldChar w:fldCharType="begin"/>
      </w:r>
      <w:r w:rsidRPr="005D21C1">
        <w:rPr>
          <w:rStyle w:val="s2"/>
          <w:color w:val="auto"/>
          <w:sz w:val="28"/>
          <w:szCs w:val="28"/>
          <w:u w:val="none"/>
          <w:lang w:val="kk-KZ"/>
        </w:rPr>
        <w:instrText xml:space="preserve"> HYPERLINK "jl:38469232.7300 " </w:instrText>
      </w:r>
      <w:r w:rsidRPr="005D21C1">
        <w:rPr>
          <w:rStyle w:val="s2"/>
          <w:color w:val="auto"/>
          <w:sz w:val="28"/>
          <w:szCs w:val="28"/>
          <w:u w:val="none"/>
        </w:rPr>
        <w:fldChar w:fldCharType="separate"/>
      </w:r>
      <w:r w:rsidRPr="005D21C1">
        <w:rPr>
          <w:rStyle w:val="a3"/>
          <w:rFonts w:ascii="Times New Roman" w:hAnsi="Times New Roman"/>
          <w:color w:val="auto"/>
          <w:sz w:val="28"/>
          <w:szCs w:val="28"/>
          <w:u w:val="none"/>
          <w:lang w:val="kk-KZ"/>
        </w:rPr>
        <w:t>75-тармақтарында</w:t>
      </w:r>
      <w:r w:rsidRPr="005D21C1">
        <w:rPr>
          <w:rStyle w:val="s2"/>
          <w:color w:val="auto"/>
          <w:sz w:val="28"/>
          <w:szCs w:val="28"/>
          <w:u w:val="none"/>
        </w:rPr>
        <w:fldChar w:fldCharType="end"/>
      </w:r>
      <w:bookmarkEnd w:id="120"/>
      <w:r w:rsidRPr="005D21C1">
        <w:rPr>
          <w:rStyle w:val="s0"/>
          <w:color w:val="auto"/>
          <w:sz w:val="28"/>
          <w:szCs w:val="28"/>
          <w:lang w:val="kk-KZ"/>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p w:rsidR="001F2CAD" w:rsidRPr="005D21C1" w:rsidRDefault="001F2CAD"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Сапасы жоғары өтімді активтердің құрамына Қалыптардың</w:t>
      </w:r>
      <w:r w:rsidR="00590F40" w:rsidRPr="005D21C1">
        <w:rPr>
          <w:rStyle w:val="s0"/>
          <w:color w:val="auto"/>
          <w:sz w:val="28"/>
          <w:szCs w:val="28"/>
          <w:lang w:val="kk-KZ"/>
        </w:rPr>
        <w:br/>
      </w:r>
      <w:hyperlink r:id="rId66" w:history="1">
        <w:r w:rsidRPr="005D21C1">
          <w:rPr>
            <w:rStyle w:val="a3"/>
            <w:rFonts w:ascii="Times New Roman" w:hAnsi="Times New Roman"/>
            <w:color w:val="auto"/>
            <w:sz w:val="28"/>
            <w:szCs w:val="28"/>
            <w:u w:val="none"/>
            <w:lang w:val="kk-KZ"/>
          </w:rPr>
          <w:t>72-тармағында</w:t>
        </w:r>
      </w:hyperlink>
      <w:r w:rsidRPr="005D21C1">
        <w:rPr>
          <w:rStyle w:val="s0"/>
          <w:color w:val="auto"/>
          <w:sz w:val="28"/>
          <w:szCs w:val="28"/>
          <w:lang w:val="kk-KZ"/>
        </w:rPr>
        <w:t xml:space="preserve"> көзделген талаптар қанағаттандырылған жағдайда, пайда немесе зиян арқылы әділ құны бойынша есепке алынатын бағалы қағаздар және сату үшін қолда бар бағалы қағаздар қосылады.</w:t>
      </w:r>
    </w:p>
    <w:bookmarkEnd w:id="117"/>
    <w:p w:rsidR="001F2CAD" w:rsidRPr="005D21C1" w:rsidRDefault="001F2CAD"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Бұл ретте сапасы жоғары өтімді активтердің құрамына Қазақстан Республикасының Үкіметі шығарған Қазақстан Республикасының мемлекеттік бағалы қағаздарын қоспағанда, өтеуге дейін ұсталатын бағалы қағаздар портфеліндегі бағалы қағаздар </w:t>
      </w:r>
      <w:r w:rsidR="009F4C8D" w:rsidRPr="005D21C1">
        <w:rPr>
          <w:rStyle w:val="s0"/>
          <w:sz w:val="28"/>
          <w:szCs w:val="28"/>
          <w:lang w:val="kk-KZ"/>
        </w:rPr>
        <w:t>қосылмайды</w:t>
      </w:r>
      <w:r w:rsidRPr="005D21C1">
        <w:rPr>
          <w:rStyle w:val="s0"/>
          <w:sz w:val="28"/>
          <w:szCs w:val="28"/>
          <w:lang w:val="kk-KZ"/>
        </w:rPr>
        <w:t>.</w:t>
      </w:r>
    </w:p>
    <w:p w:rsidR="009F4C8D" w:rsidRPr="005D21C1" w:rsidRDefault="00987784" w:rsidP="009877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21" w:name="SUB7400"/>
      <w:bookmarkStart w:id="122" w:name="sub1005274756"/>
      <w:bookmarkStart w:id="123" w:name="SUB7500"/>
      <w:bookmarkStart w:id="124" w:name="sub1005362180"/>
      <w:bookmarkEnd w:id="121"/>
      <w:bookmarkEnd w:id="123"/>
      <w:r w:rsidRPr="005D21C1">
        <w:rPr>
          <w:rFonts w:ascii="Times New Roman" w:eastAsia="Times New Roman" w:hAnsi="Times New Roman"/>
          <w:color w:val="000000"/>
          <w:sz w:val="28"/>
          <w:szCs w:val="28"/>
          <w:lang w:val="kk-KZ" w:eastAsia="ru-RU"/>
        </w:rPr>
        <w:t>7</w:t>
      </w:r>
      <w:r w:rsidR="0007119D"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9F4C8D" w:rsidRPr="005D21C1">
        <w:rPr>
          <w:rStyle w:val="s0"/>
          <w:sz w:val="28"/>
          <w:szCs w:val="28"/>
          <w:lang w:val="kk-KZ"/>
        </w:rPr>
        <w:t>Ақша қаражатының нетто әкетілуі мынадай формула бойынша есептеледі:</w:t>
      </w:r>
    </w:p>
    <w:p w:rsidR="009F4C8D" w:rsidRPr="005D21C1" w:rsidRDefault="009F4C8D" w:rsidP="009F4C8D">
      <w:pPr>
        <w:spacing w:after="0" w:line="240" w:lineRule="auto"/>
        <w:ind w:firstLine="400"/>
        <w:jc w:val="center"/>
        <w:rPr>
          <w:sz w:val="28"/>
          <w:szCs w:val="28"/>
          <w:lang w:val="kk-KZ"/>
        </w:rPr>
      </w:pPr>
      <w:r w:rsidRPr="005D21C1">
        <w:rPr>
          <w:rStyle w:val="s0"/>
          <w:sz w:val="28"/>
          <w:szCs w:val="28"/>
          <w:lang w:val="kk-KZ"/>
        </w:rPr>
        <w:t>егер АК&gt;0,75</w:t>
      </w:r>
      <w:r w:rsidR="001D0B67" w:rsidRPr="005D21C1">
        <w:rPr>
          <w:rFonts w:ascii="Times New Roman" w:eastAsia="Times New Roman" w:hAnsi="Times New Roman"/>
          <w:sz w:val="28"/>
          <w:szCs w:val="28"/>
          <w:lang w:val="kk-KZ" w:eastAsia="ru-RU"/>
        </w:rPr>
        <w:t>х</w:t>
      </w:r>
      <w:r w:rsidRPr="005D21C1">
        <w:rPr>
          <w:rStyle w:val="s0"/>
          <w:sz w:val="28"/>
          <w:szCs w:val="28"/>
          <w:lang w:val="kk-KZ"/>
        </w:rPr>
        <w:t>АӘ</w:t>
      </w:r>
      <w:r w:rsidR="00F623EE" w:rsidRPr="005D21C1">
        <w:rPr>
          <w:rStyle w:val="s0"/>
          <w:sz w:val="28"/>
          <w:szCs w:val="28"/>
          <w:lang w:val="kk-KZ"/>
        </w:rPr>
        <w:t xml:space="preserve"> болған жағдайда, АҚНӘ=АӘ-0,75</w:t>
      </w:r>
      <w:r w:rsidR="001D0B67" w:rsidRPr="005D21C1">
        <w:rPr>
          <w:rFonts w:ascii="Times New Roman" w:eastAsia="Times New Roman" w:hAnsi="Times New Roman"/>
          <w:sz w:val="28"/>
          <w:szCs w:val="28"/>
          <w:lang w:val="kk-KZ" w:eastAsia="ru-RU"/>
        </w:rPr>
        <w:t>х</w:t>
      </w:r>
      <w:r w:rsidRPr="005D21C1">
        <w:rPr>
          <w:rStyle w:val="s0"/>
          <w:sz w:val="28"/>
          <w:szCs w:val="28"/>
          <w:lang w:val="kk-KZ"/>
        </w:rPr>
        <w:t>АӘ;</w:t>
      </w:r>
    </w:p>
    <w:p w:rsidR="009F4C8D" w:rsidRPr="005D21C1" w:rsidRDefault="00F623EE" w:rsidP="009F4C8D">
      <w:pPr>
        <w:autoSpaceDE w:val="0"/>
        <w:autoSpaceDN w:val="0"/>
        <w:spacing w:after="0" w:line="240" w:lineRule="auto"/>
        <w:ind w:firstLine="709"/>
        <w:jc w:val="center"/>
        <w:rPr>
          <w:rStyle w:val="s0"/>
          <w:sz w:val="28"/>
          <w:szCs w:val="28"/>
          <w:lang w:val="kk-KZ"/>
        </w:rPr>
      </w:pPr>
      <w:r w:rsidRPr="005D21C1">
        <w:rPr>
          <w:rStyle w:val="s0"/>
          <w:sz w:val="28"/>
          <w:szCs w:val="28"/>
          <w:lang w:val="kk-KZ"/>
        </w:rPr>
        <w:t>егер АК&lt;0,75</w:t>
      </w:r>
      <w:r w:rsidR="001D0B67" w:rsidRPr="005D21C1">
        <w:rPr>
          <w:rFonts w:ascii="Times New Roman" w:eastAsia="Times New Roman" w:hAnsi="Times New Roman"/>
          <w:sz w:val="28"/>
          <w:szCs w:val="28"/>
          <w:lang w:val="kk-KZ" w:eastAsia="ru-RU"/>
        </w:rPr>
        <w:t>х</w:t>
      </w:r>
      <w:r w:rsidR="009F4C8D" w:rsidRPr="005D21C1">
        <w:rPr>
          <w:rStyle w:val="s0"/>
          <w:sz w:val="28"/>
          <w:szCs w:val="28"/>
          <w:lang w:val="kk-KZ"/>
        </w:rPr>
        <w:t>АӘ болған жағдайда, АҚНӘ =АӘ-АК,</w:t>
      </w:r>
      <w:r w:rsidR="00590F40" w:rsidRPr="005D21C1">
        <w:rPr>
          <w:rFonts w:ascii="Times New Roman" w:eastAsia="Times New Roman" w:hAnsi="Times New Roman"/>
          <w:color w:val="000000"/>
          <w:sz w:val="28"/>
          <w:szCs w:val="28"/>
          <w:lang w:val="kk-KZ" w:eastAsia="ru-RU"/>
        </w:rPr>
        <w:t xml:space="preserve"> мұнда:</w:t>
      </w:r>
    </w:p>
    <w:p w:rsidR="00987784" w:rsidRPr="005D21C1" w:rsidRDefault="00987784" w:rsidP="009877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9F4C8D" w:rsidRPr="005D21C1" w:rsidRDefault="009F4C8D" w:rsidP="009877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АҚНӘ - ақша қаражатының нетто әкетілуі;</w:t>
      </w:r>
    </w:p>
    <w:p w:rsidR="00987784" w:rsidRPr="005D21C1" w:rsidRDefault="009F4C8D" w:rsidP="009877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АӘ</w:t>
      </w:r>
      <w:r w:rsidR="00987784"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color w:val="000000"/>
          <w:sz w:val="28"/>
          <w:szCs w:val="28"/>
          <w:lang w:val="kk-KZ" w:eastAsia="ru-RU"/>
        </w:rPr>
        <w:t>–</w:t>
      </w:r>
      <w:r w:rsidR="00987784"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color w:val="000000"/>
          <w:sz w:val="28"/>
          <w:szCs w:val="28"/>
          <w:lang w:val="kk-KZ" w:eastAsia="ru-RU"/>
        </w:rPr>
        <w:t>ақшаның әкетілуі</w:t>
      </w:r>
      <w:r w:rsidR="00987784" w:rsidRPr="005D21C1">
        <w:rPr>
          <w:rFonts w:ascii="Times New Roman" w:eastAsia="Times New Roman" w:hAnsi="Times New Roman"/>
          <w:color w:val="000000"/>
          <w:sz w:val="28"/>
          <w:szCs w:val="28"/>
          <w:lang w:val="kk-KZ" w:eastAsia="ru-RU"/>
        </w:rPr>
        <w:t>;</w:t>
      </w:r>
    </w:p>
    <w:p w:rsidR="00987784" w:rsidRPr="005D21C1" w:rsidRDefault="009F4C8D" w:rsidP="009877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АК</w:t>
      </w:r>
      <w:r w:rsidR="00987784"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color w:val="000000"/>
          <w:sz w:val="28"/>
          <w:szCs w:val="28"/>
          <w:lang w:val="kk-KZ" w:eastAsia="ru-RU"/>
        </w:rPr>
        <w:t>–</w:t>
      </w:r>
      <w:r w:rsidR="00987784"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color w:val="000000"/>
          <w:sz w:val="28"/>
          <w:szCs w:val="28"/>
          <w:lang w:val="kk-KZ" w:eastAsia="ru-RU"/>
        </w:rPr>
        <w:t>ақшаның келуі</w:t>
      </w:r>
      <w:r w:rsidR="00987784" w:rsidRPr="005D21C1">
        <w:rPr>
          <w:rFonts w:ascii="Times New Roman" w:eastAsia="Times New Roman" w:hAnsi="Times New Roman"/>
          <w:color w:val="000000"/>
          <w:sz w:val="28"/>
          <w:szCs w:val="28"/>
          <w:lang w:val="kk-KZ" w:eastAsia="ru-RU"/>
        </w:rPr>
        <w:t>.</w:t>
      </w:r>
    </w:p>
    <w:p w:rsidR="009F4C8D" w:rsidRPr="005D21C1" w:rsidRDefault="009F4C8D" w:rsidP="00987784">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Ақшаның әкетілуі Қалыптардың </w:t>
      </w:r>
      <w:bookmarkStart w:id="125" w:name="sub1005291543"/>
      <w:r w:rsidRPr="005D21C1">
        <w:rPr>
          <w:rStyle w:val="s0"/>
          <w:color w:val="auto"/>
          <w:sz w:val="28"/>
          <w:szCs w:val="28"/>
        </w:rPr>
        <w:fldChar w:fldCharType="begin"/>
      </w:r>
      <w:r w:rsidRPr="005D21C1">
        <w:rPr>
          <w:rStyle w:val="s0"/>
          <w:color w:val="auto"/>
          <w:sz w:val="28"/>
          <w:szCs w:val="28"/>
          <w:lang w:val="kk-KZ"/>
        </w:rPr>
        <w:instrText xml:space="preserve"> HYPERLINK "jl:38469232.7500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77-тармағына</w:t>
      </w:r>
      <w:r w:rsidRPr="005D21C1">
        <w:rPr>
          <w:rStyle w:val="s0"/>
          <w:color w:val="auto"/>
          <w:sz w:val="28"/>
          <w:szCs w:val="28"/>
        </w:rPr>
        <w:fldChar w:fldCharType="end"/>
      </w:r>
      <w:bookmarkEnd w:id="125"/>
      <w:r w:rsidRPr="005D21C1">
        <w:rPr>
          <w:rStyle w:val="s0"/>
          <w:color w:val="auto"/>
          <w:sz w:val="28"/>
          <w:szCs w:val="28"/>
          <w:lang w:val="kk-KZ"/>
        </w:rPr>
        <w:t xml:space="preserve"> сәйкес есептеледі, ақшаның келуі Қалыптардың </w:t>
      </w:r>
      <w:bookmarkStart w:id="126" w:name="sub1005291544"/>
      <w:r w:rsidRPr="005D21C1">
        <w:rPr>
          <w:rStyle w:val="s0"/>
          <w:color w:val="auto"/>
          <w:sz w:val="28"/>
          <w:szCs w:val="28"/>
        </w:rPr>
        <w:fldChar w:fldCharType="begin"/>
      </w:r>
      <w:r w:rsidRPr="005D21C1">
        <w:rPr>
          <w:rStyle w:val="s0"/>
          <w:color w:val="auto"/>
          <w:sz w:val="28"/>
          <w:szCs w:val="28"/>
          <w:lang w:val="kk-KZ"/>
        </w:rPr>
        <w:instrText xml:space="preserve"> HYPERLINK "jl:38469232.7600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78-тармағына</w:t>
      </w:r>
      <w:r w:rsidRPr="005D21C1">
        <w:rPr>
          <w:rStyle w:val="s0"/>
          <w:color w:val="auto"/>
          <w:sz w:val="28"/>
          <w:szCs w:val="28"/>
        </w:rPr>
        <w:fldChar w:fldCharType="end"/>
      </w:r>
      <w:bookmarkEnd w:id="126"/>
      <w:r w:rsidRPr="005D21C1">
        <w:rPr>
          <w:rStyle w:val="s0"/>
          <w:color w:val="auto"/>
          <w:sz w:val="28"/>
          <w:szCs w:val="28"/>
          <w:lang w:val="kk-KZ"/>
        </w:rPr>
        <w:t xml:space="preserve"> сәйкес есептеледі.</w:t>
      </w:r>
    </w:p>
    <w:p w:rsidR="009F4C8D" w:rsidRPr="005D21C1" w:rsidRDefault="00035625"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7</w:t>
      </w:r>
      <w:r w:rsidR="00E50826" w:rsidRPr="005D21C1">
        <w:rPr>
          <w:rFonts w:ascii="Times New Roman" w:eastAsia="Times New Roman" w:hAnsi="Times New Roman"/>
          <w:sz w:val="28"/>
          <w:szCs w:val="28"/>
          <w:lang w:val="kk-KZ" w:eastAsia="ru-RU"/>
        </w:rPr>
        <w:t>7</w:t>
      </w:r>
      <w:r w:rsidRPr="005D21C1">
        <w:rPr>
          <w:rFonts w:ascii="Times New Roman" w:eastAsia="Times New Roman" w:hAnsi="Times New Roman"/>
          <w:sz w:val="28"/>
          <w:szCs w:val="28"/>
          <w:lang w:val="kk-KZ" w:eastAsia="ru-RU"/>
        </w:rPr>
        <w:t xml:space="preserve">. </w:t>
      </w:r>
      <w:r w:rsidR="009F4C8D" w:rsidRPr="005D21C1">
        <w:rPr>
          <w:rStyle w:val="s0"/>
          <w:color w:val="auto"/>
          <w:sz w:val="28"/>
          <w:szCs w:val="28"/>
          <w:lang w:val="kk-KZ"/>
        </w:rPr>
        <w:t xml:space="preserve">Ақшаның әкетілуі банктің мынадай міндеттемелері бойынша Қалыптарға </w:t>
      </w:r>
      <w:hyperlink r:id="rId67" w:history="1">
        <w:r w:rsidR="009F4C8D" w:rsidRPr="005D21C1">
          <w:rPr>
            <w:rStyle w:val="a3"/>
            <w:rFonts w:ascii="Times New Roman" w:hAnsi="Times New Roman"/>
            <w:color w:val="auto"/>
            <w:sz w:val="28"/>
            <w:szCs w:val="28"/>
            <w:u w:val="none"/>
            <w:lang w:val="kk-KZ"/>
          </w:rPr>
          <w:t>14-қосымшаға</w:t>
        </w:r>
      </w:hyperlink>
      <w:r w:rsidR="009F4C8D" w:rsidRPr="005D21C1">
        <w:rPr>
          <w:rStyle w:val="s0"/>
          <w:color w:val="auto"/>
          <w:sz w:val="28"/>
          <w:szCs w:val="28"/>
          <w:lang w:val="kk-KZ"/>
        </w:rPr>
        <w:t xml:space="preserve"> сәйкес Банктің ақша әкетілуі мен </w:t>
      </w:r>
      <w:r w:rsidR="00A315F7" w:rsidRPr="005D21C1">
        <w:rPr>
          <w:rStyle w:val="s0"/>
          <w:color w:val="auto"/>
          <w:sz w:val="28"/>
          <w:szCs w:val="28"/>
          <w:lang w:val="kk-KZ"/>
        </w:rPr>
        <w:t xml:space="preserve">әкелінуінің </w:t>
      </w:r>
      <w:r w:rsidR="009F4C8D" w:rsidRPr="005D21C1">
        <w:rPr>
          <w:rStyle w:val="s0"/>
          <w:color w:val="auto"/>
          <w:sz w:val="28"/>
          <w:szCs w:val="28"/>
          <w:lang w:val="kk-KZ"/>
        </w:rPr>
        <w:t>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p w:rsidR="005B306E" w:rsidRPr="005D21C1" w:rsidRDefault="00696680"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27" w:name="sub1005274757"/>
      <w:r w:rsidRPr="005D21C1">
        <w:rPr>
          <w:rStyle w:val="s0"/>
          <w:sz w:val="28"/>
          <w:szCs w:val="28"/>
          <w:lang w:val="kk-KZ"/>
        </w:rPr>
        <w:t xml:space="preserve">жеке тұлғалар алдындағы міндеттемелер бойынша ақшаның әкетілуі (ағымдағы шоттар, талап еткенге дейінгі салымдар, мерзімді және шартты талаптар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w:t>
      </w:r>
      <w:r w:rsidR="001941DB" w:rsidRPr="005D21C1">
        <w:rPr>
          <w:rStyle w:val="s0"/>
          <w:sz w:val="28"/>
          <w:szCs w:val="28"/>
          <w:lang w:val="kk-KZ"/>
        </w:rPr>
        <w:t>олардың орындалу мерзіміне қарамастан коэффициентке толық көлемде қосылады. Банк берген қарыздар бойынша қамтамасыз ету түріндегі салымдар тиісті қарыздың өтеу мерзіміне сәйкес есепке қосылады</w:t>
      </w:r>
      <w:r w:rsidR="005B306E" w:rsidRPr="005D21C1">
        <w:rPr>
          <w:rStyle w:val="s0"/>
          <w:sz w:val="28"/>
          <w:szCs w:val="28"/>
          <w:lang w:val="kk-KZ"/>
        </w:rPr>
        <w:t>;</w:t>
      </w:r>
    </w:p>
    <w:p w:rsidR="00D55F5D" w:rsidRPr="005D21C1" w:rsidRDefault="0065135B" w:rsidP="00911DBB">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банк активтерімен қамтамасыз етілмеген, белгіленген орындалу мерзімі жоқ не толық орындалу мерзімі 1 (бір) айдан аспайтын немесе өтімділікті өтеу </w:t>
      </w:r>
    </w:p>
    <w:p w:rsidR="0065135B" w:rsidRPr="005D21C1" w:rsidRDefault="0065135B" w:rsidP="00D55F5D">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lang w:val="kk-KZ"/>
        </w:rPr>
        <w:t>коэффициентін есептеу күнінен кейінгі күнтізбелік ай ішінде заңды тұлғалар, шағын кәсіпкерлік субъектілері алдындағы міндеттемелер бойынша ақша әкетілуі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w:t>
      </w:r>
    </w:p>
    <w:p w:rsidR="0065135B" w:rsidRPr="005D21C1" w:rsidRDefault="0065135B"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ақша</w:t>
      </w:r>
      <w:r w:rsidR="00AE0E6A" w:rsidRPr="005D21C1">
        <w:rPr>
          <w:rStyle w:val="s0"/>
          <w:sz w:val="28"/>
          <w:szCs w:val="28"/>
          <w:lang w:val="kk-KZ"/>
        </w:rPr>
        <w:t>ның</w:t>
      </w:r>
      <w:r w:rsidRPr="005D21C1">
        <w:rPr>
          <w:rStyle w:val="s0"/>
          <w:sz w:val="28"/>
          <w:szCs w:val="28"/>
          <w:lang w:val="kk-KZ"/>
        </w:rPr>
        <w:t xml:space="preserve"> әкетілуі (басқа кредиторлық берешекті қоспағанда, депозиттер, кредиттер, бағалы қағаздар, қарыз операциялары бойынша);</w:t>
      </w:r>
    </w:p>
    <w:p w:rsidR="00AE0E6A" w:rsidRPr="005D21C1" w:rsidRDefault="00AE0E6A"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rsidR="00AE0E6A" w:rsidRPr="005D21C1" w:rsidRDefault="00AE0E6A"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Ақшаның әкетілуін есептеу мақсатында жеке тұлғалардың депозиттері тұрақты және тұрақтылығы төмен болып жіктеледі.</w:t>
      </w:r>
    </w:p>
    <w:p w:rsidR="00AE0E6A" w:rsidRPr="005D21C1" w:rsidRDefault="00AE0E6A" w:rsidP="00911DBB">
      <w:pPr>
        <w:autoSpaceDE w:val="0"/>
        <w:autoSpaceDN w:val="0"/>
        <w:spacing w:after="0" w:line="240" w:lineRule="auto"/>
        <w:ind w:firstLine="709"/>
        <w:jc w:val="both"/>
        <w:rPr>
          <w:rStyle w:val="s0"/>
          <w:color w:val="auto"/>
          <w:sz w:val="28"/>
          <w:szCs w:val="28"/>
          <w:lang w:val="kk-KZ"/>
        </w:rPr>
      </w:pPr>
      <w:r w:rsidRPr="005D21C1">
        <w:rPr>
          <w:rStyle w:val="s0"/>
          <w:color w:val="auto"/>
          <w:sz w:val="28"/>
          <w:szCs w:val="28"/>
          <w:lang w:val="kk-KZ"/>
        </w:rPr>
        <w:t xml:space="preserve">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hyperlink r:id="rId68" w:history="1">
        <w:r w:rsidRPr="005D21C1">
          <w:rPr>
            <w:rStyle w:val="a3"/>
            <w:rFonts w:ascii="Times New Roman" w:hAnsi="Times New Roman"/>
            <w:color w:val="auto"/>
            <w:sz w:val="28"/>
            <w:szCs w:val="28"/>
            <w:u w:val="none"/>
            <w:lang w:val="kk-KZ"/>
          </w:rPr>
          <w:t>18-бабында</w:t>
        </w:r>
      </w:hyperlink>
      <w:r w:rsidRPr="005D21C1">
        <w:rPr>
          <w:rStyle w:val="s0"/>
          <w:color w:val="auto"/>
          <w:sz w:val="28"/>
          <w:szCs w:val="28"/>
          <w:lang w:val="kk-KZ"/>
        </w:rPr>
        <w:t xml:space="preserve"> белгіленген мөлшерде жеке тұлғалардың кепілдік берілетін депозиттері</w:t>
      </w:r>
      <w:r w:rsidR="00FB1E6A" w:rsidRPr="005D21C1">
        <w:rPr>
          <w:rStyle w:val="s0"/>
          <w:color w:val="auto"/>
          <w:sz w:val="28"/>
          <w:szCs w:val="28"/>
          <w:lang w:val="kk-KZ"/>
        </w:rPr>
        <w:t>н</w:t>
      </w:r>
      <w:r w:rsidRPr="005D21C1">
        <w:rPr>
          <w:rStyle w:val="s0"/>
          <w:color w:val="auto"/>
          <w:sz w:val="28"/>
          <w:szCs w:val="28"/>
          <w:lang w:val="kk-KZ"/>
        </w:rPr>
        <w:t xml:space="preserve"> қамтиды.</w:t>
      </w:r>
    </w:p>
    <w:p w:rsidR="00FB1E6A" w:rsidRPr="005D21C1" w:rsidRDefault="00FB1E6A" w:rsidP="00911DBB">
      <w:pPr>
        <w:autoSpaceDE w:val="0"/>
        <w:autoSpaceDN w:val="0"/>
        <w:spacing w:after="0" w:line="240" w:lineRule="auto"/>
        <w:ind w:firstLine="709"/>
        <w:jc w:val="both"/>
        <w:rPr>
          <w:rFonts w:ascii="Times New Roman" w:eastAsia="Times New Roman" w:hAnsi="Times New Roman"/>
          <w:sz w:val="28"/>
          <w:szCs w:val="28"/>
          <w:lang w:val="kk-KZ" w:eastAsia="ru-RU"/>
        </w:rPr>
      </w:pPr>
      <w:bookmarkStart w:id="128" w:name="sub1000502628"/>
      <w:r w:rsidRPr="005D21C1">
        <w:rPr>
          <w:rStyle w:val="s0"/>
          <w:color w:val="auto"/>
          <w:sz w:val="28"/>
          <w:szCs w:val="28"/>
          <w:lang w:val="kk-KZ"/>
        </w:rPr>
        <w:t xml:space="preserve">Тұрақтылығы төмен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hyperlink r:id="rId69" w:history="1">
        <w:r w:rsidRPr="005D21C1">
          <w:rPr>
            <w:rStyle w:val="a3"/>
            <w:rFonts w:ascii="Times New Roman" w:hAnsi="Times New Roman"/>
            <w:color w:val="auto"/>
            <w:sz w:val="28"/>
            <w:szCs w:val="28"/>
            <w:u w:val="none"/>
            <w:lang w:val="kk-KZ"/>
          </w:rPr>
          <w:t>18-бабында</w:t>
        </w:r>
      </w:hyperlink>
      <w:r w:rsidRPr="005D21C1">
        <w:rPr>
          <w:rStyle w:val="s0"/>
          <w:color w:val="auto"/>
          <w:sz w:val="28"/>
          <w:szCs w:val="28"/>
          <w:lang w:val="kk-KZ"/>
        </w:rPr>
        <w:t xml:space="preserve"> белгіленген мөлшерден асатын сомада </w:t>
      </w:r>
      <w:r w:rsidR="00AA3E05" w:rsidRPr="005D21C1">
        <w:rPr>
          <w:rStyle w:val="s0"/>
          <w:color w:val="auto"/>
          <w:sz w:val="28"/>
          <w:szCs w:val="28"/>
          <w:lang w:val="kk-KZ"/>
        </w:rPr>
        <w:t xml:space="preserve">жеке тұлғалардың </w:t>
      </w:r>
      <w:r w:rsidRPr="005D21C1">
        <w:rPr>
          <w:rStyle w:val="s0"/>
          <w:color w:val="auto"/>
          <w:sz w:val="28"/>
          <w:szCs w:val="28"/>
          <w:lang w:val="kk-KZ"/>
        </w:rPr>
        <w:t>кепілдікті болып табыл</w:t>
      </w:r>
      <w:r w:rsidR="00AA3E05" w:rsidRPr="005D21C1">
        <w:rPr>
          <w:rStyle w:val="s0"/>
          <w:color w:val="auto"/>
          <w:sz w:val="28"/>
          <w:szCs w:val="28"/>
          <w:lang w:val="kk-KZ"/>
        </w:rPr>
        <w:t>май</w:t>
      </w:r>
      <w:r w:rsidRPr="005D21C1">
        <w:rPr>
          <w:rStyle w:val="s0"/>
          <w:color w:val="auto"/>
          <w:sz w:val="28"/>
          <w:szCs w:val="28"/>
          <w:lang w:val="kk-KZ"/>
        </w:rPr>
        <w:t>тын не кепілдікті болып табылатын депозиттері</w:t>
      </w:r>
      <w:r w:rsidR="00AA3E05" w:rsidRPr="005D21C1">
        <w:rPr>
          <w:rStyle w:val="s0"/>
          <w:color w:val="auto"/>
          <w:sz w:val="28"/>
          <w:szCs w:val="28"/>
          <w:lang w:val="kk-KZ"/>
        </w:rPr>
        <w:t>н</w:t>
      </w:r>
      <w:r w:rsidRPr="005D21C1">
        <w:rPr>
          <w:rStyle w:val="s0"/>
          <w:color w:val="auto"/>
          <w:sz w:val="28"/>
          <w:szCs w:val="28"/>
          <w:lang w:val="kk-KZ"/>
        </w:rPr>
        <w:t xml:space="preserve"> қамтиды.</w:t>
      </w:r>
    </w:p>
    <w:bookmarkEnd w:id="128"/>
    <w:p w:rsidR="005D0584" w:rsidRPr="005D21C1" w:rsidRDefault="005D0584"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Жеке тұлғалардың депозиттерін жіктеу кезінде </w:t>
      </w:r>
      <w:r w:rsidR="007C27AC" w:rsidRPr="005D21C1">
        <w:rPr>
          <w:rStyle w:val="s0"/>
          <w:sz w:val="28"/>
          <w:szCs w:val="28"/>
          <w:lang w:val="kk-KZ"/>
        </w:rPr>
        <w:t xml:space="preserve">депозиттер </w:t>
      </w:r>
      <w:r w:rsidRPr="005D21C1">
        <w:rPr>
          <w:rStyle w:val="s0"/>
          <w:sz w:val="28"/>
          <w:szCs w:val="28"/>
          <w:lang w:val="kk-KZ"/>
        </w:rPr>
        <w:t>әрбір клиент</w:t>
      </w:r>
      <w:r w:rsidR="007C27AC" w:rsidRPr="005D21C1">
        <w:rPr>
          <w:rStyle w:val="s0"/>
          <w:sz w:val="28"/>
          <w:szCs w:val="28"/>
          <w:lang w:val="kk-KZ"/>
        </w:rPr>
        <w:t xml:space="preserve"> бойынша </w:t>
      </w:r>
      <w:r w:rsidRPr="005D21C1">
        <w:rPr>
          <w:rStyle w:val="s0"/>
          <w:sz w:val="28"/>
          <w:szCs w:val="28"/>
          <w:lang w:val="kk-KZ"/>
        </w:rPr>
        <w:t>ұлттық және шетел валюта</w:t>
      </w:r>
      <w:r w:rsidR="007C27AC" w:rsidRPr="005D21C1">
        <w:rPr>
          <w:rStyle w:val="s0"/>
          <w:sz w:val="28"/>
          <w:szCs w:val="28"/>
          <w:lang w:val="kk-KZ"/>
        </w:rPr>
        <w:t>лар</w:t>
      </w:r>
      <w:r w:rsidRPr="005D21C1">
        <w:rPr>
          <w:rStyle w:val="s0"/>
          <w:sz w:val="28"/>
          <w:szCs w:val="28"/>
          <w:lang w:val="kk-KZ"/>
        </w:rPr>
        <w:t xml:space="preserve">ындағы депозиттер бойынша жеке </w:t>
      </w:r>
      <w:r w:rsidR="007C27AC" w:rsidRPr="005D21C1">
        <w:rPr>
          <w:rStyle w:val="s0"/>
          <w:sz w:val="28"/>
          <w:szCs w:val="28"/>
          <w:lang w:val="kk-KZ"/>
        </w:rPr>
        <w:t>есепке алынады</w:t>
      </w:r>
      <w:r w:rsidRPr="005D21C1">
        <w:rPr>
          <w:rStyle w:val="s0"/>
          <w:sz w:val="28"/>
          <w:szCs w:val="28"/>
          <w:lang w:val="kk-KZ"/>
        </w:rPr>
        <w:t>.</w:t>
      </w:r>
    </w:p>
    <w:p w:rsidR="007C27AC" w:rsidRPr="005D21C1" w:rsidRDefault="007C27AC"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Ақшаның әкетілуін есептеу мақсатында жеке тұлғалардың барлық депозиттерін банк тұрақтылығы төмен деп жіктейді.</w:t>
      </w:r>
    </w:p>
    <w:p w:rsidR="00035625" w:rsidRPr="005D21C1" w:rsidRDefault="007C27AC"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p w:rsidR="00D55F5D" w:rsidRPr="005D21C1" w:rsidRDefault="007C27AC" w:rsidP="00911DBB">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w:t>
      </w:r>
    </w:p>
    <w:p w:rsidR="00035625" w:rsidRPr="005D21C1" w:rsidRDefault="00D55F5D" w:rsidP="00D55F5D">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 </w:t>
      </w:r>
      <w:r w:rsidR="007C27AC" w:rsidRPr="005D21C1">
        <w:rPr>
          <w:rStyle w:val="s0"/>
          <w:sz w:val="28"/>
          <w:szCs w:val="28"/>
          <w:lang w:val="kk-KZ"/>
        </w:rPr>
        <w:t>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rsidR="007C27AC" w:rsidRPr="005D21C1" w:rsidRDefault="007C27AC"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белгілейді.</w:t>
      </w:r>
    </w:p>
    <w:p w:rsidR="007C27AC" w:rsidRPr="005D21C1" w:rsidRDefault="007C27AC"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w:t>
      </w:r>
      <w:hyperlink r:id="rId70" w:history="1">
        <w:r w:rsidRPr="005D21C1">
          <w:rPr>
            <w:rStyle w:val="a3"/>
            <w:rFonts w:ascii="Times New Roman" w:hAnsi="Times New Roman"/>
            <w:color w:val="auto"/>
            <w:sz w:val="28"/>
            <w:szCs w:val="28"/>
            <w:u w:val="none"/>
            <w:lang w:val="kk-KZ"/>
          </w:rPr>
          <w:t>5-қосымшаға</w:t>
        </w:r>
      </w:hyperlink>
      <w:r w:rsidRPr="005D21C1">
        <w:rPr>
          <w:rStyle w:val="s0"/>
          <w:color w:val="auto"/>
          <w:sz w:val="28"/>
          <w:szCs w:val="28"/>
          <w:lang w:val="kk-KZ"/>
        </w:rPr>
        <w:t xml:space="preserve">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rsidR="00035625" w:rsidRPr="005D21C1" w:rsidRDefault="00CA66D2"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Шартты және ықтимал міндеттемелер бойынша қосымша ақшаның әкетілуі Қалыптарға </w:t>
      </w:r>
      <w:hyperlink r:id="rId71" w:history="1">
        <w:r w:rsidRPr="005D21C1">
          <w:rPr>
            <w:rStyle w:val="a3"/>
            <w:rFonts w:ascii="Times New Roman" w:hAnsi="Times New Roman"/>
            <w:color w:val="auto"/>
            <w:sz w:val="28"/>
            <w:szCs w:val="28"/>
            <w:u w:val="none"/>
            <w:lang w:val="kk-KZ"/>
          </w:rPr>
          <w:t>14-қосымшаға</w:t>
        </w:r>
      </w:hyperlink>
      <w:r w:rsidRPr="005D21C1">
        <w:rPr>
          <w:rStyle w:val="s0"/>
          <w:color w:val="auto"/>
          <w:sz w:val="28"/>
          <w:szCs w:val="28"/>
          <w:lang w:val="kk-KZ"/>
        </w:rPr>
        <w:t xml:space="preserve"> сәйкес </w:t>
      </w:r>
      <w:r w:rsidR="00A315F7" w:rsidRPr="005D21C1">
        <w:rPr>
          <w:rStyle w:val="s0"/>
          <w:color w:val="auto"/>
          <w:sz w:val="28"/>
          <w:szCs w:val="28"/>
          <w:lang w:val="kk-KZ"/>
        </w:rPr>
        <w:t xml:space="preserve">Банктің ақша әкетілуі мен әкелінуінің </w:t>
      </w:r>
      <w:r w:rsidRPr="005D21C1">
        <w:rPr>
          <w:rStyle w:val="s0"/>
          <w:color w:val="auto"/>
          <w:sz w:val="28"/>
          <w:szCs w:val="28"/>
          <w:lang w:val="kk-KZ"/>
        </w:rPr>
        <w:t>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rsidR="00CA66D2" w:rsidRPr="005D21C1" w:rsidRDefault="00CA66D2"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шарт талаптарына сәйкес банктің ағымдағы рейтингі</w:t>
      </w:r>
      <w:r w:rsidR="00C813C3" w:rsidRPr="005D21C1">
        <w:rPr>
          <w:rStyle w:val="s0"/>
          <w:sz w:val="28"/>
          <w:szCs w:val="28"/>
          <w:lang w:val="kk-KZ"/>
        </w:rPr>
        <w:t>сі</w:t>
      </w:r>
      <w:r w:rsidRPr="005D21C1">
        <w:rPr>
          <w:rStyle w:val="s0"/>
          <w:sz w:val="28"/>
          <w:szCs w:val="28"/>
          <w:lang w:val="kk-KZ"/>
        </w:rPr>
        <w:t>нен 1 (бір), 2 (екі) не 3 (үш) сатыға дейін банктің ұзақмерзімді немесе қысқамерзімді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rsidR="00035625" w:rsidRPr="005D21C1" w:rsidRDefault="00CA66D2"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w:t>
      </w:r>
      <w:r w:rsidR="00F970E2" w:rsidRPr="005D21C1">
        <w:rPr>
          <w:rStyle w:val="s0"/>
          <w:sz w:val="28"/>
          <w:szCs w:val="28"/>
          <w:lang w:val="kk-KZ"/>
        </w:rPr>
        <w:t>24</w:t>
      </w:r>
      <w:r w:rsidRPr="005D21C1">
        <w:rPr>
          <w:rStyle w:val="s0"/>
          <w:sz w:val="28"/>
          <w:szCs w:val="28"/>
          <w:lang w:val="kk-KZ"/>
        </w:rPr>
        <w:t xml:space="preserve"> (</w:t>
      </w:r>
      <w:r w:rsidR="00F970E2" w:rsidRPr="005D21C1">
        <w:rPr>
          <w:rStyle w:val="s0"/>
          <w:sz w:val="28"/>
          <w:szCs w:val="28"/>
          <w:lang w:val="kk-KZ"/>
        </w:rPr>
        <w:t>жиырма төрт</w:t>
      </w:r>
      <w:r w:rsidRPr="005D21C1">
        <w:rPr>
          <w:rStyle w:val="s0"/>
          <w:sz w:val="28"/>
          <w:szCs w:val="28"/>
          <w:lang w:val="kk-KZ"/>
        </w:rPr>
        <w:t>) айдағы көрсетілген кезеңде ақшаның келуін шегергендегі ақшаның әкетілуіне тең ең көп 30 (отыз) күндік ақшаның нетто әкетілуі есепке алынады;</w:t>
      </w:r>
    </w:p>
    <w:p w:rsidR="00035625" w:rsidRPr="005D21C1" w:rsidRDefault="00CA66D2" w:rsidP="004A08C9">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бірінші деңгейдегі сапасы жоғары өтімді актив болып табылмайтын, Қалыптарға </w:t>
      </w:r>
      <w:hyperlink r:id="rId72" w:history="1">
        <w:r w:rsidRPr="005D21C1">
          <w:rPr>
            <w:rStyle w:val="a3"/>
            <w:rFonts w:ascii="Times New Roman" w:hAnsi="Times New Roman"/>
            <w:color w:val="auto"/>
            <w:sz w:val="28"/>
            <w:szCs w:val="28"/>
            <w:u w:val="none"/>
            <w:lang w:val="kk-KZ"/>
          </w:rPr>
          <w:t>13-қосымшаға</w:t>
        </w:r>
      </w:hyperlink>
      <w:r w:rsidRPr="005D21C1">
        <w:rPr>
          <w:rStyle w:val="s0"/>
          <w:color w:val="auto"/>
          <w:sz w:val="28"/>
          <w:szCs w:val="28"/>
          <w:lang w:val="kk-KZ"/>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115"/>
    <w:p w:rsidR="004A08C9" w:rsidRPr="005D21C1" w:rsidRDefault="004A08C9" w:rsidP="004A08C9">
      <w:pPr>
        <w:spacing w:after="0" w:line="240" w:lineRule="auto"/>
        <w:ind w:firstLine="709"/>
        <w:jc w:val="both"/>
        <w:rPr>
          <w:sz w:val="28"/>
          <w:szCs w:val="28"/>
          <w:lang w:val="kk-KZ"/>
        </w:rPr>
      </w:pPr>
      <w:r w:rsidRPr="005D21C1">
        <w:rPr>
          <w:rStyle w:val="s0"/>
          <w:sz w:val="28"/>
          <w:szCs w:val="28"/>
          <w:lang w:val="kk-KZ"/>
        </w:rPr>
        <w:t>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rsidR="004A08C9" w:rsidRPr="005D21C1" w:rsidRDefault="004A08C9" w:rsidP="004A08C9">
      <w:pPr>
        <w:spacing w:after="0" w:line="240" w:lineRule="auto"/>
        <w:ind w:firstLine="709"/>
        <w:jc w:val="both"/>
        <w:rPr>
          <w:sz w:val="28"/>
          <w:szCs w:val="28"/>
          <w:lang w:val="kk-KZ"/>
        </w:rPr>
      </w:pPr>
      <w:r w:rsidRPr="005D21C1">
        <w:rPr>
          <w:rStyle w:val="s0"/>
          <w:sz w:val="28"/>
          <w:szCs w:val="28"/>
          <w:lang w:val="kk-KZ"/>
        </w:rPr>
        <w:t>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rsidR="004A08C9" w:rsidRPr="005D21C1" w:rsidRDefault="004A08C9" w:rsidP="004A08C9">
      <w:pPr>
        <w:spacing w:after="0" w:line="240" w:lineRule="auto"/>
        <w:ind w:firstLine="709"/>
        <w:jc w:val="both"/>
        <w:rPr>
          <w:sz w:val="28"/>
          <w:szCs w:val="28"/>
          <w:lang w:val="kk-KZ"/>
        </w:rPr>
      </w:pPr>
      <w:r w:rsidRPr="005D21C1">
        <w:rPr>
          <w:rStyle w:val="s0"/>
          <w:sz w:val="28"/>
          <w:szCs w:val="28"/>
          <w:lang w:val="kk-KZ"/>
        </w:rPr>
        <w:t>қамтамасыз етуді банкпен келісусіз сапасы жоғары өтімді активтер болып табылмайтын активтерге ауыстыру көзделетін операциялар бойынша өтімділік</w:t>
      </w:r>
      <w:r w:rsidR="000B2D89" w:rsidRPr="005D21C1">
        <w:rPr>
          <w:rStyle w:val="s0"/>
          <w:sz w:val="28"/>
          <w:szCs w:val="28"/>
          <w:lang w:val="kk-KZ"/>
        </w:rPr>
        <w:t xml:space="preserve">ке деген </w:t>
      </w:r>
      <w:r w:rsidRPr="005D21C1">
        <w:rPr>
          <w:rStyle w:val="s0"/>
          <w:sz w:val="28"/>
          <w:szCs w:val="28"/>
          <w:lang w:val="kk-KZ"/>
        </w:rPr>
        <w:t>қосымша қажеттілік;</w:t>
      </w:r>
    </w:p>
    <w:p w:rsidR="004A08C9" w:rsidRPr="005D21C1" w:rsidRDefault="004A08C9" w:rsidP="004A08C9">
      <w:pPr>
        <w:spacing w:after="0" w:line="240" w:lineRule="auto"/>
        <w:ind w:firstLine="709"/>
        <w:jc w:val="both"/>
        <w:rPr>
          <w:sz w:val="28"/>
          <w:szCs w:val="28"/>
          <w:lang w:val="kk-KZ"/>
        </w:rPr>
      </w:pPr>
      <w:r w:rsidRPr="005D21C1">
        <w:rPr>
          <w:rStyle w:val="s0"/>
          <w:sz w:val="28"/>
          <w:szCs w:val="28"/>
          <w:lang w:val="kk-KZ"/>
        </w:rPr>
        <w:t>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rsidR="00CA66D2" w:rsidRPr="005D21C1" w:rsidRDefault="004A08C9" w:rsidP="004A08C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rsidR="000B2D89" w:rsidRPr="005D21C1" w:rsidRDefault="000B2D89" w:rsidP="00911DBB">
      <w:pPr>
        <w:autoSpaceDE w:val="0"/>
        <w:autoSpaceDN w:val="0"/>
        <w:spacing w:after="0" w:line="240" w:lineRule="auto"/>
        <w:ind w:firstLine="709"/>
        <w:jc w:val="both"/>
        <w:rPr>
          <w:rStyle w:val="s0"/>
          <w:sz w:val="28"/>
          <w:szCs w:val="28"/>
          <w:lang w:val="kk-KZ"/>
        </w:rPr>
      </w:pPr>
      <w:r w:rsidRPr="005D21C1">
        <w:rPr>
          <w:rStyle w:val="s0"/>
          <w:sz w:val="28"/>
          <w:szCs w:val="28"/>
          <w:lang w:val="kk-KZ"/>
        </w:rPr>
        <w:t>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rsidR="00035625" w:rsidRPr="005D21C1" w:rsidRDefault="000B2D89"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rsidR="00035625" w:rsidRPr="005D21C1" w:rsidRDefault="000B2D89" w:rsidP="000B2D8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Өтімділік желілері деп банктің мынадай:</w:t>
      </w:r>
    </w:p>
    <w:p w:rsidR="000B2D89" w:rsidRPr="005D21C1" w:rsidRDefault="000B2D89" w:rsidP="000B2D89">
      <w:pPr>
        <w:spacing w:after="0" w:line="240" w:lineRule="auto"/>
        <w:ind w:firstLine="709"/>
        <w:jc w:val="both"/>
        <w:rPr>
          <w:sz w:val="28"/>
          <w:szCs w:val="28"/>
          <w:lang w:val="kk-KZ"/>
        </w:rPr>
      </w:pPr>
      <w:r w:rsidRPr="005D21C1">
        <w:rPr>
          <w:rStyle w:val="s0"/>
          <w:sz w:val="28"/>
          <w:szCs w:val="28"/>
          <w:lang w:val="kk-KZ"/>
        </w:rPr>
        <w:t>клиенттің бұдан бұрын шығарған бағалы қағаздарын өтеу үшін клиентке ақша ұсыну;</w:t>
      </w:r>
    </w:p>
    <w:p w:rsidR="00035625" w:rsidRPr="005D21C1" w:rsidRDefault="000B2D89" w:rsidP="000B2D89">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rsidR="000B2D89" w:rsidRPr="005D21C1" w:rsidRDefault="000B2D89"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rsidR="00035625" w:rsidRPr="005D21C1" w:rsidRDefault="000B2D89" w:rsidP="007A004E">
      <w:pPr>
        <w:autoSpaceDE w:val="0"/>
        <w:autoSpaceDN w:val="0"/>
        <w:spacing w:after="0" w:line="240" w:lineRule="auto"/>
        <w:ind w:firstLine="709"/>
        <w:jc w:val="both"/>
        <w:rPr>
          <w:rStyle w:val="s0"/>
          <w:sz w:val="28"/>
          <w:szCs w:val="28"/>
          <w:lang w:val="kk-KZ"/>
        </w:rPr>
      </w:pPr>
      <w:r w:rsidRPr="005D21C1">
        <w:rPr>
          <w:rStyle w:val="s0"/>
          <w:sz w:val="28"/>
          <w:szCs w:val="28"/>
          <w:lang w:val="kk-KZ"/>
        </w:rPr>
        <w:t xml:space="preserve">Пайдаланылмаған кредиттік желілер мен өтімділік желілері қамтамасыз етуге </w:t>
      </w:r>
      <w:r w:rsidR="007A004E" w:rsidRPr="005D21C1">
        <w:rPr>
          <w:rStyle w:val="s0"/>
          <w:sz w:val="28"/>
          <w:szCs w:val="28"/>
          <w:lang w:val="kk-KZ"/>
        </w:rPr>
        <w:t xml:space="preserve">берілген </w:t>
      </w:r>
      <w:r w:rsidRPr="005D21C1">
        <w:rPr>
          <w:rStyle w:val="s0"/>
          <w:sz w:val="28"/>
          <w:szCs w:val="28"/>
          <w:lang w:val="kk-KZ"/>
        </w:rPr>
        <w:t xml:space="preserve">не қамтамасыз етуге </w:t>
      </w:r>
      <w:r w:rsidR="007A004E" w:rsidRPr="005D21C1">
        <w:rPr>
          <w:rStyle w:val="s0"/>
          <w:sz w:val="28"/>
          <w:szCs w:val="28"/>
          <w:lang w:val="kk-KZ"/>
        </w:rPr>
        <w:t xml:space="preserve">берілуге </w:t>
      </w:r>
      <w:r w:rsidRPr="005D21C1">
        <w:rPr>
          <w:rStyle w:val="s0"/>
          <w:sz w:val="28"/>
          <w:szCs w:val="28"/>
          <w:lang w:val="kk-KZ"/>
        </w:rPr>
        <w:t>жататын және мынадай талаптардың әрқайсысын</w:t>
      </w:r>
      <w:r w:rsidR="007A004E" w:rsidRPr="005D21C1">
        <w:rPr>
          <w:rStyle w:val="s0"/>
          <w:sz w:val="28"/>
          <w:szCs w:val="28"/>
          <w:lang w:val="kk-KZ"/>
        </w:rPr>
        <w:t xml:space="preserve"> қанағаттандыратын </w:t>
      </w:r>
      <w:r w:rsidRPr="005D21C1">
        <w:rPr>
          <w:rStyle w:val="s0"/>
          <w:sz w:val="28"/>
          <w:szCs w:val="28"/>
          <w:lang w:val="kk-KZ"/>
        </w:rPr>
        <w:t xml:space="preserve">активтерді шегеру ескеріле отырып қосымша ақшаның әкетілу есебіне </w:t>
      </w:r>
      <w:r w:rsidR="007A004E" w:rsidRPr="005D21C1">
        <w:rPr>
          <w:rStyle w:val="s0"/>
          <w:sz w:val="28"/>
          <w:szCs w:val="28"/>
          <w:lang w:val="kk-KZ"/>
        </w:rPr>
        <w:t>қосылады</w:t>
      </w:r>
      <w:r w:rsidRPr="005D21C1">
        <w:rPr>
          <w:rStyle w:val="s0"/>
          <w:sz w:val="28"/>
          <w:szCs w:val="28"/>
          <w:lang w:val="kk-KZ"/>
        </w:rPr>
        <w:t>:</w:t>
      </w:r>
    </w:p>
    <w:p w:rsidR="007A004E" w:rsidRPr="005D21C1" w:rsidRDefault="007A004E" w:rsidP="007A004E">
      <w:pPr>
        <w:spacing w:after="0" w:line="240" w:lineRule="auto"/>
        <w:ind w:firstLine="709"/>
        <w:jc w:val="both"/>
        <w:rPr>
          <w:sz w:val="28"/>
          <w:szCs w:val="28"/>
          <w:lang w:val="kk-KZ"/>
        </w:rPr>
      </w:pPr>
      <w:r w:rsidRPr="005D21C1">
        <w:rPr>
          <w:rStyle w:val="s0"/>
          <w:sz w:val="28"/>
          <w:szCs w:val="28"/>
          <w:lang w:val="kk-KZ"/>
        </w:rPr>
        <w:t>бірінші және екінші деңгейлердегі сапасы жоғары өтімді активтер болып табылады;</w:t>
      </w:r>
    </w:p>
    <w:p w:rsidR="007A004E" w:rsidRPr="005D21C1" w:rsidRDefault="007A004E" w:rsidP="007A004E">
      <w:pPr>
        <w:spacing w:after="0" w:line="240" w:lineRule="auto"/>
        <w:ind w:firstLine="709"/>
        <w:jc w:val="both"/>
        <w:rPr>
          <w:sz w:val="28"/>
          <w:szCs w:val="28"/>
          <w:lang w:val="kk-KZ"/>
        </w:rPr>
      </w:pPr>
      <w:r w:rsidRPr="005D21C1">
        <w:rPr>
          <w:rStyle w:val="s0"/>
          <w:sz w:val="28"/>
          <w:szCs w:val="28"/>
          <w:lang w:val="kk-KZ"/>
        </w:rPr>
        <w:t>банктің сапасы жоғары өтімді активтерінің құрамына енгізілмеген;</w:t>
      </w:r>
    </w:p>
    <w:p w:rsidR="007A004E" w:rsidRPr="005D21C1" w:rsidRDefault="007A004E" w:rsidP="007A004E">
      <w:pPr>
        <w:spacing w:after="0" w:line="240" w:lineRule="auto"/>
        <w:ind w:firstLine="709"/>
        <w:jc w:val="both"/>
        <w:rPr>
          <w:sz w:val="28"/>
          <w:szCs w:val="28"/>
          <w:lang w:val="kk-KZ"/>
        </w:rPr>
      </w:pPr>
      <w:r w:rsidRPr="005D21C1">
        <w:rPr>
          <w:rStyle w:val="s0"/>
          <w:sz w:val="28"/>
          <w:szCs w:val="28"/>
          <w:lang w:val="kk-KZ"/>
        </w:rPr>
        <w:t>қайтарымдылық негізінде жасалатын операцияларды жүргізу үшін қолжетімді;</w:t>
      </w:r>
    </w:p>
    <w:p w:rsidR="00035625" w:rsidRPr="005D21C1" w:rsidRDefault="007A004E" w:rsidP="007A004E">
      <w:pPr>
        <w:autoSpaceDE w:val="0"/>
        <w:autoSpaceDN w:val="0"/>
        <w:spacing w:after="0" w:line="240" w:lineRule="auto"/>
        <w:ind w:firstLine="709"/>
        <w:jc w:val="both"/>
        <w:rPr>
          <w:rStyle w:val="s0"/>
          <w:sz w:val="28"/>
          <w:szCs w:val="28"/>
          <w:lang w:val="kk-KZ"/>
        </w:rPr>
      </w:pPr>
      <w:r w:rsidRPr="005D21C1">
        <w:rPr>
          <w:rStyle w:val="s0"/>
          <w:sz w:val="28"/>
          <w:szCs w:val="28"/>
          <w:lang w:val="kk-KZ"/>
        </w:rPr>
        <w:t>мерзімінен бұрын қайтару туралы талап қою құқығы жоқ.</w:t>
      </w:r>
    </w:p>
    <w:p w:rsidR="007A004E" w:rsidRPr="005D21C1" w:rsidRDefault="007A004E" w:rsidP="00911DBB">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Қалыптардың </w:t>
      </w:r>
      <w:hyperlink r:id="rId73" w:history="1">
        <w:r w:rsidRPr="005D21C1">
          <w:rPr>
            <w:rStyle w:val="a3"/>
            <w:rFonts w:ascii="Times New Roman" w:hAnsi="Times New Roman"/>
            <w:color w:val="auto"/>
            <w:sz w:val="28"/>
            <w:szCs w:val="28"/>
            <w:u w:val="none"/>
            <w:lang w:val="kk-KZ"/>
          </w:rPr>
          <w:t>14-қосымшасына</w:t>
        </w:r>
      </w:hyperlink>
      <w:r w:rsidRPr="005D21C1">
        <w:rPr>
          <w:rStyle w:val="s0"/>
          <w:color w:val="auto"/>
          <w:sz w:val="28"/>
          <w:szCs w:val="28"/>
          <w:lang w:val="kk-KZ"/>
        </w:rPr>
        <w:t xml:space="preserve"> сәйкес</w:t>
      </w:r>
      <w:r w:rsidR="00A315F7" w:rsidRPr="005D21C1">
        <w:rPr>
          <w:rStyle w:val="s0"/>
          <w:color w:val="auto"/>
          <w:sz w:val="28"/>
          <w:szCs w:val="28"/>
          <w:lang w:val="kk-KZ"/>
        </w:rPr>
        <w:t xml:space="preserve"> Банктің ақша әкетілуі мен әкелінуі </w:t>
      </w:r>
      <w:r w:rsidRPr="005D21C1">
        <w:rPr>
          <w:rStyle w:val="s0"/>
          <w:color w:val="auto"/>
          <w:sz w:val="28"/>
          <w:szCs w:val="28"/>
          <w:lang w:val="kk-KZ"/>
        </w:rPr>
        <w:t xml:space="preserve">кестесінің 20, 21, 22, 23, 24, 25 мен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Қалыптардың </w:t>
      </w:r>
      <w:hyperlink r:id="rId74" w:history="1">
        <w:r w:rsidRPr="005D21C1">
          <w:rPr>
            <w:rStyle w:val="a3"/>
            <w:rFonts w:ascii="Times New Roman" w:hAnsi="Times New Roman"/>
            <w:color w:val="auto"/>
            <w:sz w:val="28"/>
            <w:szCs w:val="28"/>
            <w:u w:val="none"/>
            <w:lang w:val="kk-KZ"/>
          </w:rPr>
          <w:t>14-қосымшасының</w:t>
        </w:r>
      </w:hyperlink>
      <w:r w:rsidRPr="005D21C1">
        <w:rPr>
          <w:rStyle w:val="s0"/>
          <w:color w:val="auto"/>
          <w:sz w:val="28"/>
          <w:szCs w:val="28"/>
          <w:lang w:val="kk-KZ"/>
        </w:rPr>
        <w:t xml:space="preserve"> </w:t>
      </w:r>
      <w:r w:rsidR="00A315F7" w:rsidRPr="005D21C1">
        <w:rPr>
          <w:rStyle w:val="s0"/>
          <w:color w:val="auto"/>
          <w:sz w:val="28"/>
          <w:szCs w:val="28"/>
          <w:lang w:val="kk-KZ"/>
        </w:rPr>
        <w:t>Банктің ақша әкетілуі мен әкелінуі</w:t>
      </w:r>
      <w:r w:rsidRPr="005D21C1">
        <w:rPr>
          <w:rStyle w:val="s0"/>
          <w:color w:val="auto"/>
          <w:sz w:val="28"/>
          <w:szCs w:val="28"/>
          <w:lang w:val="kk-KZ"/>
        </w:rPr>
        <w:t xml:space="preserve"> кестесінің 29-жолына сәйкес 100 (жүз) пайыз ақшаның әкетілу коэффициенті қолданыла отырып ақшаның әкетілуінде есепке алынады.</w:t>
      </w:r>
    </w:p>
    <w:p w:rsidR="00425307" w:rsidRPr="005D21C1" w:rsidRDefault="00035625" w:rsidP="00B93D71">
      <w:pPr>
        <w:autoSpaceDE w:val="0"/>
        <w:autoSpaceDN w:val="0"/>
        <w:spacing w:after="0" w:line="240" w:lineRule="auto"/>
        <w:ind w:firstLine="709"/>
        <w:jc w:val="both"/>
        <w:rPr>
          <w:rFonts w:ascii="Times New Roman" w:eastAsia="Times New Roman" w:hAnsi="Times New Roman"/>
          <w:sz w:val="28"/>
          <w:szCs w:val="28"/>
          <w:lang w:val="kk-KZ" w:eastAsia="ru-RU"/>
        </w:rPr>
      </w:pPr>
      <w:bookmarkStart w:id="129" w:name="SUB7600"/>
      <w:bookmarkEnd w:id="127"/>
      <w:bookmarkEnd w:id="129"/>
      <w:r w:rsidRPr="005D21C1">
        <w:rPr>
          <w:rFonts w:ascii="Times New Roman" w:eastAsia="Times New Roman" w:hAnsi="Times New Roman"/>
          <w:sz w:val="28"/>
          <w:szCs w:val="28"/>
          <w:lang w:val="kk-KZ" w:eastAsia="ru-RU"/>
        </w:rPr>
        <w:t>7</w:t>
      </w:r>
      <w:r w:rsidR="00E50826" w:rsidRPr="005D21C1">
        <w:rPr>
          <w:rFonts w:ascii="Times New Roman" w:eastAsia="Times New Roman" w:hAnsi="Times New Roman"/>
          <w:sz w:val="28"/>
          <w:szCs w:val="28"/>
          <w:lang w:val="kk-KZ" w:eastAsia="ru-RU"/>
        </w:rPr>
        <w:t>8</w:t>
      </w:r>
      <w:r w:rsidRPr="005D21C1">
        <w:rPr>
          <w:rFonts w:ascii="Times New Roman" w:eastAsia="Times New Roman" w:hAnsi="Times New Roman"/>
          <w:sz w:val="28"/>
          <w:szCs w:val="28"/>
          <w:lang w:val="kk-KZ" w:eastAsia="ru-RU"/>
        </w:rPr>
        <w:t>.</w:t>
      </w:r>
      <w:r w:rsidR="00D11DDF" w:rsidRPr="005D21C1">
        <w:rPr>
          <w:rFonts w:ascii="Times New Roman" w:eastAsia="Times New Roman" w:hAnsi="Times New Roman"/>
          <w:sz w:val="28"/>
          <w:szCs w:val="28"/>
          <w:lang w:val="kk-KZ" w:eastAsia="ru-RU"/>
        </w:rPr>
        <w:t xml:space="preserve"> </w:t>
      </w:r>
      <w:r w:rsidRPr="005D21C1">
        <w:rPr>
          <w:rFonts w:ascii="Times New Roman" w:eastAsia="Times New Roman" w:hAnsi="Times New Roman"/>
          <w:sz w:val="28"/>
          <w:szCs w:val="28"/>
          <w:lang w:val="kk-KZ" w:eastAsia="ru-RU"/>
        </w:rPr>
        <w:t xml:space="preserve"> </w:t>
      </w:r>
      <w:r w:rsidR="00B93D71" w:rsidRPr="005D21C1">
        <w:rPr>
          <w:rStyle w:val="s0"/>
          <w:color w:val="auto"/>
          <w:sz w:val="28"/>
          <w:szCs w:val="28"/>
          <w:lang w:val="kk-KZ"/>
        </w:rPr>
        <w:t xml:space="preserve">Ақшаның әкелінуі банктің мынадай активтері бойынша Қалыптарға </w:t>
      </w:r>
      <w:hyperlink r:id="rId75" w:history="1">
        <w:r w:rsidR="00B93D71" w:rsidRPr="005D21C1">
          <w:rPr>
            <w:rStyle w:val="a3"/>
            <w:rFonts w:ascii="Times New Roman" w:hAnsi="Times New Roman"/>
            <w:color w:val="auto"/>
            <w:sz w:val="28"/>
            <w:szCs w:val="28"/>
            <w:u w:val="none"/>
            <w:lang w:val="kk-KZ"/>
          </w:rPr>
          <w:t>14-қосымшаға</w:t>
        </w:r>
      </w:hyperlink>
      <w:r w:rsidR="00B93D71" w:rsidRPr="005D21C1">
        <w:rPr>
          <w:rStyle w:val="s0"/>
          <w:color w:val="auto"/>
          <w:sz w:val="28"/>
          <w:szCs w:val="28"/>
          <w:lang w:val="kk-KZ"/>
        </w:rPr>
        <w:t xml:space="preserve">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122"/>
    <w:p w:rsidR="00B93D71" w:rsidRPr="005D21C1" w:rsidRDefault="00B93D71" w:rsidP="00B93D71">
      <w:pPr>
        <w:spacing w:after="0" w:line="240" w:lineRule="auto"/>
        <w:ind w:firstLine="709"/>
        <w:jc w:val="both"/>
        <w:rPr>
          <w:sz w:val="28"/>
          <w:szCs w:val="28"/>
          <w:lang w:val="kk-KZ"/>
        </w:rPr>
      </w:pPr>
      <w:r w:rsidRPr="005D21C1">
        <w:rPr>
          <w:rStyle w:val="s0"/>
          <w:sz w:val="28"/>
          <w:szCs w:val="28"/>
          <w:lang w:val="kk-KZ"/>
        </w:rPr>
        <w:t>қайтарымды</w:t>
      </w:r>
      <w:r w:rsidR="00BE637F" w:rsidRPr="005D21C1">
        <w:rPr>
          <w:rStyle w:val="s0"/>
          <w:sz w:val="28"/>
          <w:szCs w:val="28"/>
          <w:lang w:val="kk-KZ"/>
        </w:rPr>
        <w:t>лық</w:t>
      </w:r>
      <w:r w:rsidRPr="005D21C1">
        <w:rPr>
          <w:rStyle w:val="s0"/>
          <w:sz w:val="28"/>
          <w:szCs w:val="28"/>
          <w:lang w:val="kk-KZ"/>
        </w:rPr>
        <w:t xml:space="preserve"> негіз</w:t>
      </w:r>
      <w:r w:rsidR="00BE637F" w:rsidRPr="005D21C1">
        <w:rPr>
          <w:rStyle w:val="s0"/>
          <w:sz w:val="28"/>
          <w:szCs w:val="28"/>
          <w:lang w:val="kk-KZ"/>
        </w:rPr>
        <w:t>ін</w:t>
      </w:r>
      <w:r w:rsidRPr="005D21C1">
        <w:rPr>
          <w:rStyle w:val="s0"/>
          <w:sz w:val="28"/>
          <w:szCs w:val="28"/>
          <w:lang w:val="kk-KZ"/>
        </w:rPr>
        <w:t>де жасалатын операцияларды (кері репо, своп операциялары және өзге де операциялар) қоса алғанда, қамтамасыз етілген қарыз операциялары;</w:t>
      </w:r>
    </w:p>
    <w:p w:rsidR="00B93D71" w:rsidRPr="005D21C1" w:rsidRDefault="00B93D71" w:rsidP="00BE637F">
      <w:pPr>
        <w:spacing w:after="0" w:line="240" w:lineRule="auto"/>
        <w:ind w:firstLine="709"/>
        <w:jc w:val="both"/>
        <w:rPr>
          <w:sz w:val="28"/>
          <w:szCs w:val="28"/>
          <w:lang w:val="kk-KZ"/>
        </w:rPr>
      </w:pPr>
      <w:r w:rsidRPr="005D21C1">
        <w:rPr>
          <w:rStyle w:val="s0"/>
          <w:sz w:val="28"/>
          <w:szCs w:val="28"/>
          <w:lang w:val="kk-KZ"/>
        </w:rPr>
        <w:t>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p w:rsidR="00B93D71" w:rsidRPr="005D21C1" w:rsidRDefault="00B93D71" w:rsidP="00BE637F">
      <w:pPr>
        <w:spacing w:after="0" w:line="240" w:lineRule="auto"/>
        <w:ind w:firstLine="709"/>
        <w:jc w:val="both"/>
        <w:rPr>
          <w:sz w:val="28"/>
          <w:szCs w:val="28"/>
          <w:lang w:val="kk-KZ"/>
        </w:rPr>
      </w:pPr>
      <w:r w:rsidRPr="005D21C1">
        <w:rPr>
          <w:rStyle w:val="s0"/>
          <w:sz w:val="28"/>
          <w:szCs w:val="28"/>
          <w:lang w:val="kk-KZ"/>
        </w:rPr>
        <w:t>туынды қаржы құралдары;</w:t>
      </w:r>
    </w:p>
    <w:p w:rsidR="00B93D71" w:rsidRPr="005D21C1" w:rsidRDefault="00B93D71" w:rsidP="00BE637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өзге ақшаның </w:t>
      </w:r>
      <w:r w:rsidR="00BE637F" w:rsidRPr="005D21C1">
        <w:rPr>
          <w:rStyle w:val="s0"/>
          <w:sz w:val="28"/>
          <w:szCs w:val="28"/>
          <w:lang w:val="kk-KZ"/>
        </w:rPr>
        <w:t>ә</w:t>
      </w:r>
      <w:r w:rsidRPr="005D21C1">
        <w:rPr>
          <w:rStyle w:val="s0"/>
          <w:sz w:val="28"/>
          <w:szCs w:val="28"/>
          <w:lang w:val="kk-KZ"/>
        </w:rPr>
        <w:t>кел</w:t>
      </w:r>
      <w:r w:rsidR="00BE637F" w:rsidRPr="005D21C1">
        <w:rPr>
          <w:rStyle w:val="s0"/>
          <w:sz w:val="28"/>
          <w:szCs w:val="28"/>
          <w:lang w:val="kk-KZ"/>
        </w:rPr>
        <w:t>ін</w:t>
      </w:r>
      <w:r w:rsidRPr="005D21C1">
        <w:rPr>
          <w:rStyle w:val="s0"/>
          <w:sz w:val="28"/>
          <w:szCs w:val="28"/>
          <w:lang w:val="kk-KZ"/>
        </w:rPr>
        <w:t>уі.</w:t>
      </w:r>
    </w:p>
    <w:p w:rsidR="00BE637F" w:rsidRPr="005D21C1" w:rsidRDefault="00BE637F" w:rsidP="00BE637F">
      <w:pPr>
        <w:spacing w:after="0" w:line="240" w:lineRule="auto"/>
        <w:ind w:firstLine="709"/>
        <w:jc w:val="both"/>
        <w:rPr>
          <w:sz w:val="28"/>
          <w:szCs w:val="28"/>
          <w:lang w:val="kk-KZ"/>
        </w:rPr>
      </w:pPr>
      <w:r w:rsidRPr="005D21C1">
        <w:rPr>
          <w:rStyle w:val="s0"/>
          <w:sz w:val="28"/>
          <w:szCs w:val="28"/>
          <w:lang w:val="kk-KZ"/>
        </w:rPr>
        <w:t>Сапасы жоғары өтімді активтер бойынша ақшаның әкелінуі ақшаның әкелінуін есептеу кезінде есепке алынбайды.</w:t>
      </w:r>
    </w:p>
    <w:p w:rsidR="00035625" w:rsidRPr="005D21C1" w:rsidRDefault="00BE637F" w:rsidP="00BE637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p w:rsidR="005B306E" w:rsidRPr="005D21C1" w:rsidRDefault="00035625" w:rsidP="005B306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30" w:name="SUB7700"/>
      <w:bookmarkEnd w:id="124"/>
      <w:bookmarkEnd w:id="130"/>
      <w:r w:rsidRPr="005D21C1">
        <w:rPr>
          <w:rFonts w:ascii="Times New Roman" w:eastAsia="Times New Roman" w:hAnsi="Times New Roman"/>
          <w:color w:val="000000"/>
          <w:sz w:val="28"/>
          <w:szCs w:val="28"/>
          <w:lang w:val="kk-KZ" w:eastAsia="ru-RU"/>
        </w:rPr>
        <w:t>7</w:t>
      </w:r>
      <w:r w:rsidR="00E50826" w:rsidRPr="005D21C1">
        <w:rPr>
          <w:rFonts w:ascii="Times New Roman" w:eastAsia="Times New Roman" w:hAnsi="Times New Roman"/>
          <w:color w:val="000000"/>
          <w:sz w:val="28"/>
          <w:szCs w:val="28"/>
          <w:lang w:val="kk-KZ" w:eastAsia="ru-RU"/>
        </w:rPr>
        <w:t>9</w:t>
      </w:r>
      <w:r w:rsidRPr="005D21C1">
        <w:rPr>
          <w:rFonts w:ascii="Times New Roman" w:eastAsia="Times New Roman" w:hAnsi="Times New Roman"/>
          <w:color w:val="000000"/>
          <w:sz w:val="28"/>
          <w:szCs w:val="28"/>
          <w:lang w:val="kk-KZ" w:eastAsia="ru-RU"/>
        </w:rPr>
        <w:t xml:space="preserve">. </w:t>
      </w:r>
      <w:r w:rsidR="002164E8" w:rsidRPr="005D21C1">
        <w:rPr>
          <w:rFonts w:ascii="Times New Roman" w:eastAsia="Times New Roman" w:hAnsi="Times New Roman"/>
          <w:color w:val="000000"/>
          <w:sz w:val="28"/>
          <w:szCs w:val="28"/>
          <w:lang w:val="kk-KZ" w:eastAsia="ru-RU"/>
        </w:rPr>
        <w:t xml:space="preserve">Банктер </w:t>
      </w:r>
      <w:r w:rsidR="00BE637F" w:rsidRPr="005D21C1">
        <w:rPr>
          <w:rFonts w:ascii="Times New Roman" w:eastAsia="Times New Roman" w:hAnsi="Times New Roman"/>
          <w:color w:val="000000"/>
          <w:sz w:val="28"/>
          <w:szCs w:val="28"/>
          <w:lang w:val="kk-KZ" w:eastAsia="ru-RU"/>
        </w:rPr>
        <w:t>2016 жылғы 1 шілде</w:t>
      </w:r>
      <w:r w:rsidR="002164E8" w:rsidRPr="005D21C1">
        <w:rPr>
          <w:rFonts w:ascii="Times New Roman" w:eastAsia="Times New Roman" w:hAnsi="Times New Roman"/>
          <w:color w:val="000000"/>
          <w:sz w:val="28"/>
          <w:szCs w:val="28"/>
          <w:lang w:val="kk-KZ" w:eastAsia="ru-RU"/>
        </w:rPr>
        <w:t xml:space="preserve"> - </w:t>
      </w:r>
      <w:r w:rsidR="00BE637F" w:rsidRPr="005D21C1">
        <w:rPr>
          <w:rFonts w:ascii="Times New Roman" w:eastAsia="Times New Roman" w:hAnsi="Times New Roman"/>
          <w:color w:val="000000"/>
          <w:sz w:val="28"/>
          <w:szCs w:val="28"/>
          <w:lang w:val="kk-KZ" w:eastAsia="ru-RU"/>
        </w:rPr>
        <w:t xml:space="preserve">2018 </w:t>
      </w:r>
      <w:r w:rsidR="00112CF8" w:rsidRPr="005D21C1">
        <w:rPr>
          <w:rFonts w:ascii="Times New Roman" w:eastAsia="Times New Roman" w:hAnsi="Times New Roman"/>
          <w:color w:val="000000"/>
          <w:sz w:val="28"/>
          <w:szCs w:val="28"/>
          <w:lang w:val="kk-KZ" w:eastAsia="ru-RU"/>
        </w:rPr>
        <w:t xml:space="preserve">жылғы 31 наурыз аралығында </w:t>
      </w:r>
      <w:r w:rsidR="002164E8" w:rsidRPr="005D21C1">
        <w:rPr>
          <w:rFonts w:ascii="Times New Roman" w:eastAsia="Times New Roman" w:hAnsi="Times New Roman"/>
          <w:color w:val="000000"/>
          <w:sz w:val="28"/>
          <w:szCs w:val="28"/>
          <w:lang w:val="kk-KZ" w:eastAsia="ru-RU"/>
        </w:rPr>
        <w:t xml:space="preserve">өтімділік тәуекелін бағалау мақсатында </w:t>
      </w:r>
      <w:r w:rsidR="00112CF8" w:rsidRPr="005D21C1">
        <w:rPr>
          <w:rFonts w:ascii="Times New Roman" w:eastAsia="Times New Roman" w:hAnsi="Times New Roman"/>
          <w:color w:val="000000"/>
          <w:sz w:val="28"/>
          <w:szCs w:val="28"/>
          <w:lang w:val="kk-KZ" w:eastAsia="ru-RU"/>
        </w:rPr>
        <w:t>өтімділікті өтеу коэффициентін есептейді. Өтімділікті өтеу коэффициенті есептеу нәтиже</w:t>
      </w:r>
      <w:r w:rsidR="002164E8" w:rsidRPr="005D21C1">
        <w:rPr>
          <w:rFonts w:ascii="Times New Roman" w:eastAsia="Times New Roman" w:hAnsi="Times New Roman"/>
          <w:color w:val="000000"/>
          <w:sz w:val="28"/>
          <w:szCs w:val="28"/>
          <w:lang w:val="kk-KZ" w:eastAsia="ru-RU"/>
        </w:rPr>
        <w:t>лері уәкілетті органға ай сайын</w:t>
      </w:r>
      <w:r w:rsidR="00112CF8" w:rsidRPr="005D21C1">
        <w:rPr>
          <w:rFonts w:ascii="Times New Roman" w:eastAsia="Times New Roman" w:hAnsi="Times New Roman"/>
          <w:color w:val="000000"/>
          <w:sz w:val="28"/>
          <w:szCs w:val="28"/>
          <w:lang w:val="kk-KZ" w:eastAsia="ru-RU"/>
        </w:rPr>
        <w:t xml:space="preserve">ғы негізде ұсыныла отырып, айдың соңғы жұмыс күнінде есептеледі. Өтімділікті өтеу коэффициентінің ең төмен мәні </w:t>
      </w:r>
      <w:r w:rsidR="002164E8" w:rsidRPr="005D21C1">
        <w:rPr>
          <w:rFonts w:ascii="Times New Roman" w:eastAsia="Times New Roman" w:hAnsi="Times New Roman"/>
          <w:color w:val="000000"/>
          <w:sz w:val="28"/>
          <w:szCs w:val="28"/>
          <w:lang w:val="kk-KZ" w:eastAsia="ru-RU"/>
        </w:rPr>
        <w:t xml:space="preserve">мынадай мөлшерде белгіленеді: </w:t>
      </w:r>
    </w:p>
    <w:p w:rsidR="005B306E" w:rsidRPr="005D21C1" w:rsidRDefault="002164E8" w:rsidP="002164E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2018 жылғы 1 сәуір</w:t>
      </w:r>
      <w:r w:rsidR="003F71F8" w:rsidRPr="005D21C1">
        <w:rPr>
          <w:rFonts w:ascii="Times New Roman" w:eastAsia="Times New Roman" w:hAnsi="Times New Roman"/>
          <w:color w:val="000000"/>
          <w:sz w:val="28"/>
          <w:szCs w:val="28"/>
          <w:lang w:val="kk-KZ" w:eastAsia="ru-RU"/>
        </w:rPr>
        <w:t xml:space="preserve"> - </w:t>
      </w:r>
      <w:r w:rsidRPr="005D21C1">
        <w:rPr>
          <w:rFonts w:ascii="Times New Roman" w:eastAsia="Times New Roman" w:hAnsi="Times New Roman"/>
          <w:color w:val="000000"/>
          <w:sz w:val="28"/>
          <w:szCs w:val="28"/>
          <w:lang w:val="kk-KZ" w:eastAsia="ru-RU"/>
        </w:rPr>
        <w:t>2018 жылғы 30 маусым аралығында</w:t>
      </w:r>
      <w:r w:rsidR="005B306E" w:rsidRPr="005D21C1">
        <w:rPr>
          <w:rFonts w:ascii="Times New Roman" w:eastAsia="Times New Roman" w:hAnsi="Times New Roman"/>
          <w:color w:val="000000"/>
          <w:sz w:val="28"/>
          <w:szCs w:val="28"/>
          <w:lang w:val="kk-KZ" w:eastAsia="ru-RU"/>
        </w:rPr>
        <w:t xml:space="preserve"> - 0,6;</w:t>
      </w:r>
    </w:p>
    <w:p w:rsidR="005B306E" w:rsidRPr="005D21C1" w:rsidRDefault="002164E8" w:rsidP="005B306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2018 жылғы 1 шілде</w:t>
      </w:r>
      <w:r w:rsidR="003F71F8" w:rsidRPr="005D21C1">
        <w:rPr>
          <w:rFonts w:ascii="Times New Roman" w:eastAsia="Times New Roman" w:hAnsi="Times New Roman"/>
          <w:color w:val="000000"/>
          <w:sz w:val="28"/>
          <w:szCs w:val="28"/>
          <w:lang w:val="kk-KZ" w:eastAsia="ru-RU"/>
        </w:rPr>
        <w:t xml:space="preserve"> - </w:t>
      </w:r>
      <w:r w:rsidRPr="005D21C1">
        <w:rPr>
          <w:rFonts w:ascii="Times New Roman" w:eastAsia="Times New Roman" w:hAnsi="Times New Roman"/>
          <w:color w:val="000000"/>
          <w:sz w:val="28"/>
          <w:szCs w:val="28"/>
          <w:lang w:val="kk-KZ" w:eastAsia="ru-RU"/>
        </w:rPr>
        <w:t xml:space="preserve">2019 жылғы 30 маусым аралығында </w:t>
      </w:r>
      <w:r w:rsidR="005B306E" w:rsidRPr="005D21C1">
        <w:rPr>
          <w:rFonts w:ascii="Times New Roman" w:eastAsia="Times New Roman" w:hAnsi="Times New Roman"/>
          <w:color w:val="000000"/>
          <w:sz w:val="28"/>
          <w:szCs w:val="28"/>
          <w:lang w:val="kk-KZ" w:eastAsia="ru-RU"/>
        </w:rPr>
        <w:t>- 0,7;</w:t>
      </w:r>
    </w:p>
    <w:p w:rsidR="005B306E" w:rsidRPr="005D21C1" w:rsidRDefault="002164E8" w:rsidP="002164E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2019 жылғы 1 шілде</w:t>
      </w:r>
      <w:r w:rsidR="003F71F8" w:rsidRPr="005D21C1">
        <w:rPr>
          <w:rFonts w:ascii="Times New Roman" w:eastAsia="Times New Roman" w:hAnsi="Times New Roman"/>
          <w:color w:val="000000"/>
          <w:sz w:val="28"/>
          <w:szCs w:val="28"/>
          <w:lang w:val="kk-KZ" w:eastAsia="ru-RU"/>
        </w:rPr>
        <w:t xml:space="preserve"> - </w:t>
      </w:r>
      <w:r w:rsidRPr="005D21C1">
        <w:rPr>
          <w:rFonts w:ascii="Times New Roman" w:eastAsia="Times New Roman" w:hAnsi="Times New Roman"/>
          <w:color w:val="000000"/>
          <w:sz w:val="28"/>
          <w:szCs w:val="28"/>
          <w:lang w:val="kk-KZ" w:eastAsia="ru-RU"/>
        </w:rPr>
        <w:t xml:space="preserve">2020 жылғы 30 маусым аралығында </w:t>
      </w:r>
      <w:r w:rsidR="005B306E" w:rsidRPr="005D21C1">
        <w:rPr>
          <w:rFonts w:ascii="Times New Roman" w:eastAsia="Times New Roman" w:hAnsi="Times New Roman"/>
          <w:color w:val="000000"/>
          <w:sz w:val="28"/>
          <w:szCs w:val="28"/>
          <w:lang w:val="kk-KZ" w:eastAsia="ru-RU"/>
        </w:rPr>
        <w:t>- 0,8;</w:t>
      </w:r>
    </w:p>
    <w:p w:rsidR="005B306E" w:rsidRPr="005D21C1" w:rsidRDefault="002164E8" w:rsidP="002164E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2020 жылғы 1 шілде</w:t>
      </w:r>
      <w:r w:rsidR="003F71F8" w:rsidRPr="005D21C1">
        <w:rPr>
          <w:rFonts w:ascii="Times New Roman" w:eastAsia="Times New Roman" w:hAnsi="Times New Roman"/>
          <w:color w:val="000000"/>
          <w:sz w:val="28"/>
          <w:szCs w:val="28"/>
          <w:lang w:val="kk-KZ" w:eastAsia="ru-RU"/>
        </w:rPr>
        <w:t xml:space="preserve"> -</w:t>
      </w:r>
      <w:r w:rsidRPr="005D21C1">
        <w:rPr>
          <w:rFonts w:ascii="Times New Roman" w:eastAsia="Times New Roman" w:hAnsi="Times New Roman"/>
          <w:color w:val="000000"/>
          <w:sz w:val="28"/>
          <w:szCs w:val="28"/>
          <w:lang w:val="kk-KZ" w:eastAsia="ru-RU"/>
        </w:rPr>
        <w:t xml:space="preserve"> 2021 жылғы 30 маусым аралығында </w:t>
      </w:r>
      <w:r w:rsidR="005B306E" w:rsidRPr="005D21C1">
        <w:rPr>
          <w:rFonts w:ascii="Times New Roman" w:eastAsia="Times New Roman" w:hAnsi="Times New Roman"/>
          <w:color w:val="000000"/>
          <w:sz w:val="28"/>
          <w:szCs w:val="28"/>
          <w:lang w:val="kk-KZ" w:eastAsia="ru-RU"/>
        </w:rPr>
        <w:t>- 0,9;</w:t>
      </w:r>
    </w:p>
    <w:p w:rsidR="005B306E" w:rsidRPr="005D21C1" w:rsidRDefault="002164E8" w:rsidP="005B306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2021 жылғы </w:t>
      </w:r>
      <w:r w:rsidR="005B306E" w:rsidRPr="005D21C1">
        <w:rPr>
          <w:rFonts w:ascii="Times New Roman" w:eastAsia="Times New Roman" w:hAnsi="Times New Roman"/>
          <w:color w:val="000000"/>
          <w:sz w:val="28"/>
          <w:szCs w:val="28"/>
          <w:lang w:val="kk-KZ" w:eastAsia="ru-RU"/>
        </w:rPr>
        <w:t xml:space="preserve">1 </w:t>
      </w:r>
      <w:r w:rsidRPr="005D21C1">
        <w:rPr>
          <w:rFonts w:ascii="Times New Roman" w:eastAsia="Times New Roman" w:hAnsi="Times New Roman"/>
          <w:color w:val="000000"/>
          <w:sz w:val="28"/>
          <w:szCs w:val="28"/>
          <w:lang w:val="kk-KZ" w:eastAsia="ru-RU"/>
        </w:rPr>
        <w:t xml:space="preserve">шілдеден бастап </w:t>
      </w:r>
      <w:r w:rsidR="005B306E" w:rsidRPr="005D21C1">
        <w:rPr>
          <w:rFonts w:ascii="Times New Roman" w:eastAsia="Times New Roman" w:hAnsi="Times New Roman"/>
          <w:color w:val="000000"/>
          <w:sz w:val="28"/>
          <w:szCs w:val="28"/>
          <w:lang w:val="kk-KZ" w:eastAsia="ru-RU"/>
        </w:rPr>
        <w:t>- 1,0.</w:t>
      </w:r>
    </w:p>
    <w:p w:rsidR="002164E8" w:rsidRPr="005D21C1" w:rsidRDefault="00E50826" w:rsidP="00911DBB">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31" w:name="SUB7800"/>
      <w:bookmarkEnd w:id="131"/>
      <w:r w:rsidRPr="005D21C1">
        <w:rPr>
          <w:rFonts w:ascii="Times New Roman" w:eastAsia="Times New Roman" w:hAnsi="Times New Roman"/>
          <w:color w:val="000000"/>
          <w:sz w:val="28"/>
          <w:szCs w:val="28"/>
          <w:lang w:val="kk-KZ" w:eastAsia="ru-RU"/>
        </w:rPr>
        <w:t>80</w:t>
      </w:r>
      <w:r w:rsidR="00035625" w:rsidRPr="005D21C1">
        <w:rPr>
          <w:rFonts w:ascii="Times New Roman" w:eastAsia="Times New Roman" w:hAnsi="Times New Roman"/>
          <w:color w:val="000000"/>
          <w:sz w:val="28"/>
          <w:szCs w:val="28"/>
          <w:lang w:val="kk-KZ" w:eastAsia="ru-RU"/>
        </w:rPr>
        <w:t xml:space="preserve">. </w:t>
      </w:r>
      <w:r w:rsidR="003F71F8" w:rsidRPr="005D21C1">
        <w:rPr>
          <w:rStyle w:val="s0"/>
          <w:sz w:val="28"/>
          <w:szCs w:val="28"/>
          <w:lang w:val="kk-KZ"/>
        </w:rPr>
        <w:t>Нетто тұрақты қорландыру коэффициенті қолжетімді тұрақты қорландырудың талап етілетін тұрақты қорландыруға қатынасы ретінде есептеледі.</w:t>
      </w:r>
    </w:p>
    <w:p w:rsidR="00035625" w:rsidRPr="005D21C1" w:rsidRDefault="003F71F8" w:rsidP="00131EED">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 xml:space="preserve">Қолжетімді тұрақты қорландырудың мөлшері </w:t>
      </w:r>
      <w:r w:rsidR="00131EED" w:rsidRPr="005D21C1">
        <w:rPr>
          <w:rStyle w:val="s0"/>
          <w:color w:val="auto"/>
          <w:sz w:val="28"/>
          <w:szCs w:val="28"/>
          <w:lang w:val="kk-KZ"/>
        </w:rPr>
        <w:t xml:space="preserve">бухгалтерлік баланс деректеріне сәйкес міндеттемелер мен Қалыптардың </w:t>
      </w:r>
      <w:hyperlink r:id="rId76" w:history="1">
        <w:r w:rsidR="00131EED" w:rsidRPr="005D21C1">
          <w:rPr>
            <w:rStyle w:val="a3"/>
            <w:rFonts w:ascii="Times New Roman" w:hAnsi="Times New Roman"/>
            <w:color w:val="auto"/>
            <w:sz w:val="28"/>
            <w:szCs w:val="28"/>
            <w:u w:val="none"/>
            <w:lang w:val="kk-KZ"/>
          </w:rPr>
          <w:t>11-тармағында</w:t>
        </w:r>
      </w:hyperlink>
      <w:r w:rsidR="00131EED" w:rsidRPr="005D21C1">
        <w:rPr>
          <w:rStyle w:val="s0"/>
          <w:color w:val="auto"/>
          <w:sz w:val="28"/>
          <w:szCs w:val="28"/>
          <w:lang w:val="kk-KZ"/>
        </w:rPr>
        <w:t xml:space="preserve"> көрсетілген инвестицияларды шегергенге дейінгі меншікті капиталдың </w:t>
      </w:r>
      <w:r w:rsidRPr="005D21C1">
        <w:rPr>
          <w:rStyle w:val="s0"/>
          <w:color w:val="auto"/>
          <w:sz w:val="28"/>
          <w:szCs w:val="28"/>
          <w:lang w:val="kk-KZ"/>
        </w:rPr>
        <w:t>Қалыптарға</w:t>
      </w:r>
      <w:r w:rsidR="00590F40" w:rsidRPr="005D21C1">
        <w:rPr>
          <w:rStyle w:val="s0"/>
          <w:color w:val="auto"/>
          <w:sz w:val="28"/>
          <w:szCs w:val="28"/>
          <w:lang w:val="kk-KZ"/>
        </w:rPr>
        <w:br/>
      </w:r>
      <w:bookmarkStart w:id="132" w:name="sub1005291545"/>
      <w:r w:rsidRPr="005D21C1">
        <w:rPr>
          <w:rStyle w:val="s0"/>
          <w:color w:val="auto"/>
          <w:sz w:val="28"/>
          <w:szCs w:val="28"/>
        </w:rPr>
        <w:fldChar w:fldCharType="begin"/>
      </w:r>
      <w:r w:rsidRPr="005D21C1">
        <w:rPr>
          <w:rStyle w:val="s0"/>
          <w:color w:val="auto"/>
          <w:sz w:val="28"/>
          <w:szCs w:val="28"/>
          <w:lang w:val="kk-KZ"/>
        </w:rPr>
        <w:instrText xml:space="preserve"> HYPERLINK "jl:38469232.14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15-қосымшаға</w:t>
      </w:r>
      <w:r w:rsidRPr="005D21C1">
        <w:rPr>
          <w:rStyle w:val="s0"/>
          <w:color w:val="auto"/>
          <w:sz w:val="28"/>
          <w:szCs w:val="28"/>
        </w:rPr>
        <w:fldChar w:fldCharType="end"/>
      </w:r>
      <w:bookmarkEnd w:id="132"/>
      <w:r w:rsidRPr="005D21C1">
        <w:rPr>
          <w:rStyle w:val="s0"/>
          <w:color w:val="auto"/>
          <w:sz w:val="28"/>
          <w:szCs w:val="28"/>
          <w:lang w:val="kk-KZ"/>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rsidR="00131EED" w:rsidRPr="005D21C1" w:rsidRDefault="00131EED" w:rsidP="00131EED">
      <w:pPr>
        <w:spacing w:after="0" w:line="240" w:lineRule="auto"/>
        <w:ind w:firstLine="709"/>
        <w:jc w:val="both"/>
        <w:rPr>
          <w:rStyle w:val="s0"/>
          <w:color w:val="auto"/>
          <w:sz w:val="28"/>
          <w:szCs w:val="28"/>
          <w:lang w:val="kk-KZ"/>
        </w:rPr>
      </w:pPr>
      <w:r w:rsidRPr="005D21C1">
        <w:rPr>
          <w:rStyle w:val="s0"/>
          <w:color w:val="auto"/>
          <w:sz w:val="28"/>
          <w:szCs w:val="28"/>
          <w:lang w:val="kk-KZ"/>
        </w:rPr>
        <w:t xml:space="preserve">Талап етілетін тұрақты қорландырудың мөлшері жиынтығында </w:t>
      </w:r>
      <w:r w:rsidR="00297A7F" w:rsidRPr="005D21C1">
        <w:rPr>
          <w:rStyle w:val="s0"/>
          <w:color w:val="auto"/>
          <w:sz w:val="28"/>
          <w:szCs w:val="28"/>
          <w:lang w:val="kk-KZ"/>
        </w:rPr>
        <w:t>Қалыптарға</w:t>
      </w:r>
      <w:r w:rsidRPr="005D21C1">
        <w:rPr>
          <w:rStyle w:val="s0"/>
          <w:color w:val="auto"/>
          <w:sz w:val="28"/>
          <w:szCs w:val="28"/>
          <w:lang w:val="kk-KZ"/>
        </w:rPr>
        <w:t xml:space="preserve"> </w:t>
      </w:r>
      <w:bookmarkStart w:id="133" w:name="sub1005291546"/>
      <w:r w:rsidRPr="005D21C1">
        <w:rPr>
          <w:rStyle w:val="s0"/>
          <w:color w:val="auto"/>
          <w:sz w:val="28"/>
          <w:szCs w:val="28"/>
        </w:rPr>
        <w:fldChar w:fldCharType="begin"/>
      </w:r>
      <w:r w:rsidRPr="005D21C1">
        <w:rPr>
          <w:rStyle w:val="s0"/>
          <w:color w:val="auto"/>
          <w:sz w:val="28"/>
          <w:szCs w:val="28"/>
          <w:lang w:val="kk-KZ"/>
        </w:rPr>
        <w:instrText xml:space="preserve"> HYPERLINK "jl:38469232.15 " </w:instrText>
      </w:r>
      <w:r w:rsidRPr="005D21C1">
        <w:rPr>
          <w:rStyle w:val="s0"/>
          <w:color w:val="auto"/>
          <w:sz w:val="28"/>
          <w:szCs w:val="28"/>
        </w:rPr>
        <w:fldChar w:fldCharType="separate"/>
      </w:r>
      <w:r w:rsidR="00297A7F" w:rsidRPr="005D21C1">
        <w:rPr>
          <w:rStyle w:val="a3"/>
          <w:rFonts w:ascii="Times New Roman" w:hAnsi="Times New Roman"/>
          <w:color w:val="auto"/>
          <w:sz w:val="28"/>
          <w:szCs w:val="28"/>
          <w:u w:val="none"/>
          <w:lang w:val="kk-KZ"/>
        </w:rPr>
        <w:t>16</w:t>
      </w:r>
      <w:r w:rsidRPr="005D21C1">
        <w:rPr>
          <w:rStyle w:val="a3"/>
          <w:rFonts w:ascii="Times New Roman" w:hAnsi="Times New Roman"/>
          <w:color w:val="auto"/>
          <w:sz w:val="28"/>
          <w:szCs w:val="28"/>
          <w:u w:val="none"/>
          <w:lang w:val="kk-KZ"/>
        </w:rPr>
        <w:t>-қосымшаға</w:t>
      </w:r>
      <w:r w:rsidRPr="005D21C1">
        <w:rPr>
          <w:rStyle w:val="s0"/>
          <w:color w:val="auto"/>
          <w:sz w:val="28"/>
          <w:szCs w:val="28"/>
        </w:rPr>
        <w:fldChar w:fldCharType="end"/>
      </w:r>
      <w:bookmarkEnd w:id="133"/>
      <w:r w:rsidRPr="005D21C1">
        <w:rPr>
          <w:rStyle w:val="s0"/>
          <w:color w:val="auto"/>
          <w:sz w:val="28"/>
          <w:szCs w:val="28"/>
          <w:lang w:val="kk-KZ"/>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w:t>
      </w:r>
      <w:r w:rsidR="00297A7F" w:rsidRPr="005D21C1">
        <w:rPr>
          <w:rStyle w:val="s0"/>
          <w:color w:val="auto"/>
          <w:sz w:val="28"/>
          <w:szCs w:val="28"/>
          <w:lang w:val="kk-KZ"/>
        </w:rPr>
        <w:t>Қалыптарға</w:t>
      </w:r>
      <w:r w:rsidRPr="005D21C1">
        <w:rPr>
          <w:rStyle w:val="s0"/>
          <w:color w:val="auto"/>
          <w:sz w:val="28"/>
          <w:szCs w:val="28"/>
          <w:lang w:val="kk-KZ"/>
        </w:rPr>
        <w:t xml:space="preserve"> </w:t>
      </w:r>
      <w:bookmarkStart w:id="134" w:name="sub1005291547"/>
      <w:r w:rsidRPr="005D21C1">
        <w:rPr>
          <w:rStyle w:val="s0"/>
          <w:color w:val="auto"/>
          <w:sz w:val="28"/>
          <w:szCs w:val="28"/>
        </w:rPr>
        <w:fldChar w:fldCharType="begin"/>
      </w:r>
      <w:r w:rsidRPr="005D21C1">
        <w:rPr>
          <w:rStyle w:val="s0"/>
          <w:color w:val="auto"/>
          <w:sz w:val="28"/>
          <w:szCs w:val="28"/>
          <w:lang w:val="kk-KZ"/>
        </w:rPr>
        <w:instrText xml:space="preserve"> HYPERLINK "jl:38469232.16 " </w:instrText>
      </w:r>
      <w:r w:rsidRPr="005D21C1">
        <w:rPr>
          <w:rStyle w:val="s0"/>
          <w:color w:val="auto"/>
          <w:sz w:val="28"/>
          <w:szCs w:val="28"/>
        </w:rPr>
        <w:fldChar w:fldCharType="separate"/>
      </w:r>
      <w:r w:rsidR="00297A7F" w:rsidRPr="005D21C1">
        <w:rPr>
          <w:rStyle w:val="a3"/>
          <w:rFonts w:ascii="Times New Roman" w:hAnsi="Times New Roman"/>
          <w:color w:val="auto"/>
          <w:sz w:val="28"/>
          <w:szCs w:val="28"/>
          <w:u w:val="none"/>
          <w:lang w:val="kk-KZ"/>
        </w:rPr>
        <w:t>17</w:t>
      </w:r>
      <w:r w:rsidRPr="005D21C1">
        <w:rPr>
          <w:rStyle w:val="a3"/>
          <w:rFonts w:ascii="Times New Roman" w:hAnsi="Times New Roman"/>
          <w:color w:val="auto"/>
          <w:sz w:val="28"/>
          <w:szCs w:val="28"/>
          <w:u w:val="none"/>
          <w:lang w:val="kk-KZ"/>
        </w:rPr>
        <w:t>-қосымшаға</w:t>
      </w:r>
      <w:r w:rsidRPr="005D21C1">
        <w:rPr>
          <w:rStyle w:val="s0"/>
          <w:color w:val="auto"/>
          <w:sz w:val="28"/>
          <w:szCs w:val="28"/>
        </w:rPr>
        <w:fldChar w:fldCharType="end"/>
      </w:r>
      <w:bookmarkEnd w:id="134"/>
      <w:r w:rsidRPr="005D21C1">
        <w:rPr>
          <w:rStyle w:val="s0"/>
          <w:color w:val="auto"/>
          <w:sz w:val="28"/>
          <w:szCs w:val="28"/>
          <w:lang w:val="kk-KZ"/>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rsidR="00297A7F" w:rsidRPr="005D21C1" w:rsidRDefault="00461538" w:rsidP="00131EED">
      <w:pPr>
        <w:autoSpaceDE w:val="0"/>
        <w:autoSpaceDN w:val="0"/>
        <w:spacing w:after="0" w:line="240" w:lineRule="auto"/>
        <w:ind w:firstLine="709"/>
        <w:jc w:val="both"/>
        <w:rPr>
          <w:rStyle w:val="s0"/>
          <w:color w:val="auto"/>
          <w:sz w:val="28"/>
          <w:szCs w:val="28"/>
          <w:lang w:val="kk-KZ"/>
        </w:rPr>
      </w:pPr>
      <w:r w:rsidRPr="005D21C1">
        <w:rPr>
          <w:rStyle w:val="s0"/>
          <w:color w:val="auto"/>
          <w:sz w:val="28"/>
          <w:szCs w:val="28"/>
          <w:lang w:val="kk-KZ"/>
        </w:rPr>
        <w:t>81</w:t>
      </w:r>
      <w:r w:rsidR="00131EED" w:rsidRPr="005D21C1">
        <w:rPr>
          <w:rStyle w:val="s0"/>
          <w:color w:val="auto"/>
          <w:sz w:val="28"/>
          <w:szCs w:val="28"/>
          <w:lang w:val="kk-KZ"/>
        </w:rPr>
        <w:t xml:space="preserve">. </w:t>
      </w:r>
      <w:r w:rsidR="000D3D4B" w:rsidRPr="005D21C1">
        <w:rPr>
          <w:rStyle w:val="s0"/>
          <w:color w:val="auto"/>
          <w:sz w:val="28"/>
          <w:szCs w:val="28"/>
          <w:lang w:val="kk-KZ"/>
        </w:rPr>
        <w:t xml:space="preserve">Банктер </w:t>
      </w:r>
      <w:r w:rsidR="00297A7F" w:rsidRPr="005D21C1">
        <w:rPr>
          <w:rStyle w:val="s0"/>
          <w:color w:val="auto"/>
          <w:sz w:val="28"/>
          <w:szCs w:val="28"/>
          <w:lang w:val="kk-KZ"/>
        </w:rPr>
        <w:t xml:space="preserve">2018 жылғы 1 қаңтар </w:t>
      </w:r>
      <w:r w:rsidR="000D3D4B" w:rsidRPr="005D21C1">
        <w:rPr>
          <w:rStyle w:val="s0"/>
          <w:color w:val="auto"/>
          <w:sz w:val="28"/>
          <w:szCs w:val="28"/>
          <w:lang w:val="kk-KZ"/>
        </w:rPr>
        <w:t>-</w:t>
      </w:r>
      <w:r w:rsidR="00297A7F" w:rsidRPr="005D21C1">
        <w:rPr>
          <w:rStyle w:val="s0"/>
          <w:color w:val="auto"/>
          <w:sz w:val="28"/>
          <w:szCs w:val="28"/>
          <w:lang w:val="kk-KZ"/>
        </w:rPr>
        <w:t xml:space="preserve"> 2018 жылғы 31 желтоқсан аралығында </w:t>
      </w:r>
      <w:r w:rsidR="000D3D4B" w:rsidRPr="005D21C1">
        <w:rPr>
          <w:rFonts w:ascii="Times New Roman" w:eastAsia="Times New Roman" w:hAnsi="Times New Roman"/>
          <w:color w:val="000000"/>
          <w:sz w:val="28"/>
          <w:szCs w:val="28"/>
          <w:lang w:val="kk-KZ" w:eastAsia="ru-RU"/>
        </w:rPr>
        <w:t xml:space="preserve">өтімділік тәуекелін бағалау мақсатында есептеу нәтижелерін уәкілетті органға ай сайынғы негізде ұсына отырып, </w:t>
      </w:r>
      <w:r w:rsidR="00297A7F" w:rsidRPr="005D21C1">
        <w:rPr>
          <w:rStyle w:val="s0"/>
          <w:color w:val="auto"/>
          <w:sz w:val="28"/>
          <w:szCs w:val="28"/>
          <w:lang w:val="kk-KZ"/>
        </w:rPr>
        <w:t>нетто тұрақты қорландыру коэффициенті</w:t>
      </w:r>
      <w:r w:rsidR="000D3D4B" w:rsidRPr="005D21C1">
        <w:rPr>
          <w:rStyle w:val="s0"/>
          <w:color w:val="auto"/>
          <w:sz w:val="28"/>
          <w:szCs w:val="28"/>
          <w:lang w:val="kk-KZ"/>
        </w:rPr>
        <w:t xml:space="preserve">н </w:t>
      </w:r>
      <w:r w:rsidR="000D3D4B" w:rsidRPr="005D21C1">
        <w:rPr>
          <w:rFonts w:ascii="Times New Roman" w:eastAsia="Times New Roman" w:hAnsi="Times New Roman"/>
          <w:color w:val="000000"/>
          <w:sz w:val="28"/>
          <w:szCs w:val="28"/>
          <w:lang w:val="kk-KZ" w:eastAsia="ru-RU"/>
        </w:rPr>
        <w:t xml:space="preserve">есептейді. </w:t>
      </w:r>
      <w:r w:rsidR="000D3D4B" w:rsidRPr="005D21C1">
        <w:rPr>
          <w:rStyle w:val="s0"/>
          <w:color w:val="auto"/>
          <w:sz w:val="28"/>
          <w:szCs w:val="28"/>
          <w:lang w:val="kk-KZ"/>
        </w:rPr>
        <w:t xml:space="preserve"> </w:t>
      </w:r>
    </w:p>
    <w:p w:rsidR="005B306E" w:rsidRPr="005D21C1" w:rsidRDefault="000D3D4B" w:rsidP="005B306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35" w:name="SUB7900"/>
      <w:bookmarkEnd w:id="135"/>
      <w:r w:rsidRPr="005D21C1">
        <w:rPr>
          <w:rStyle w:val="s0"/>
          <w:sz w:val="28"/>
          <w:szCs w:val="28"/>
          <w:lang w:val="kk-KZ"/>
        </w:rPr>
        <w:t>Нетто тұрақты қорландыру коэффициентінің ең төмен мәні</w:t>
      </w:r>
      <w:r w:rsidR="00590F40" w:rsidRPr="005D21C1">
        <w:rPr>
          <w:rStyle w:val="s0"/>
          <w:sz w:val="28"/>
          <w:szCs w:val="28"/>
          <w:lang w:val="kk-KZ"/>
        </w:rPr>
        <w:br/>
      </w:r>
      <w:r w:rsidRPr="005D21C1">
        <w:rPr>
          <w:rStyle w:val="s0"/>
          <w:sz w:val="28"/>
          <w:szCs w:val="28"/>
          <w:lang w:val="kk-KZ"/>
        </w:rPr>
        <w:t>2019 жылғы 1 қаңтардан бастап 1,0 мөлшерінде белгіленеді.</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4140C" w:rsidRPr="005D21C1" w:rsidRDefault="00E50826" w:rsidP="00035625">
      <w:pPr>
        <w:autoSpaceDE w:val="0"/>
        <w:autoSpaceDN w:val="0"/>
        <w:spacing w:after="0" w:line="240" w:lineRule="auto"/>
        <w:jc w:val="center"/>
        <w:rPr>
          <w:rFonts w:ascii="Times New Roman" w:eastAsia="Times New Roman" w:hAnsi="Times New Roman"/>
          <w:b/>
          <w:bCs/>
          <w:color w:val="000000"/>
          <w:sz w:val="28"/>
          <w:szCs w:val="28"/>
          <w:lang w:val="kk-KZ" w:eastAsia="ru-RU"/>
        </w:rPr>
      </w:pPr>
      <w:bookmarkStart w:id="136" w:name="SUB8000"/>
      <w:bookmarkEnd w:id="136"/>
      <w:r w:rsidRPr="005D21C1">
        <w:rPr>
          <w:rFonts w:ascii="Times New Roman" w:eastAsia="Times New Roman" w:hAnsi="Times New Roman"/>
          <w:b/>
          <w:bCs/>
          <w:color w:val="000000"/>
          <w:sz w:val="28"/>
          <w:szCs w:val="28"/>
          <w:lang w:val="kk-KZ" w:eastAsia="ru-RU"/>
        </w:rPr>
        <w:t>7</w:t>
      </w:r>
      <w:r w:rsidR="0084140C" w:rsidRPr="005D21C1">
        <w:rPr>
          <w:rFonts w:ascii="Times New Roman" w:eastAsia="Times New Roman" w:hAnsi="Times New Roman"/>
          <w:b/>
          <w:bCs/>
          <w:color w:val="000000"/>
          <w:sz w:val="28"/>
          <w:szCs w:val="28"/>
          <w:lang w:val="kk-KZ" w:eastAsia="ru-RU"/>
        </w:rPr>
        <w:t>-тарау</w:t>
      </w:r>
      <w:r w:rsidR="00035625" w:rsidRPr="005D21C1">
        <w:rPr>
          <w:rFonts w:ascii="Times New Roman" w:eastAsia="Times New Roman" w:hAnsi="Times New Roman"/>
          <w:b/>
          <w:bCs/>
          <w:color w:val="000000"/>
          <w:sz w:val="28"/>
          <w:szCs w:val="28"/>
          <w:lang w:val="kk-KZ" w:eastAsia="ru-RU"/>
        </w:rPr>
        <w:t xml:space="preserve">. </w:t>
      </w:r>
      <w:r w:rsidR="0084140C" w:rsidRPr="005D21C1">
        <w:rPr>
          <w:rStyle w:val="s1"/>
          <w:sz w:val="28"/>
          <w:szCs w:val="28"/>
          <w:lang w:val="kk-KZ"/>
        </w:rPr>
        <w:t>Банктерді Қазақстан Республикасының бейрезиденттері</w:t>
      </w:r>
      <w:r w:rsidR="0084140C" w:rsidRPr="005D21C1">
        <w:rPr>
          <w:rStyle w:val="s1"/>
          <w:sz w:val="28"/>
          <w:szCs w:val="28"/>
          <w:lang w:val="kk-KZ"/>
        </w:rPr>
        <w:br/>
        <w:t>алдындағы міндеттемелерге капиталдандыру</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B0012D" w:rsidRPr="005D21C1" w:rsidRDefault="00035625" w:rsidP="00B0012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r w:rsidR="00E50826" w:rsidRPr="005D21C1">
        <w:rPr>
          <w:rFonts w:ascii="Times New Roman" w:eastAsia="Times New Roman" w:hAnsi="Times New Roman"/>
          <w:color w:val="000000"/>
          <w:sz w:val="28"/>
          <w:szCs w:val="28"/>
          <w:lang w:val="kk-KZ" w:eastAsia="ru-RU"/>
        </w:rPr>
        <w:t>2</w:t>
      </w:r>
      <w:r w:rsidRPr="005D21C1">
        <w:rPr>
          <w:rFonts w:ascii="Times New Roman" w:eastAsia="Times New Roman" w:hAnsi="Times New Roman"/>
          <w:color w:val="000000"/>
          <w:sz w:val="28"/>
          <w:szCs w:val="28"/>
          <w:lang w:val="kk-KZ" w:eastAsia="ru-RU"/>
        </w:rPr>
        <w:t xml:space="preserve">. </w:t>
      </w:r>
      <w:r w:rsidR="00B0012D" w:rsidRPr="005D21C1">
        <w:rPr>
          <w:rStyle w:val="s0"/>
          <w:sz w:val="28"/>
          <w:szCs w:val="28"/>
          <w:lang w:val="kk-KZ"/>
        </w:rPr>
        <w:t>Банктерді Қазақстан Республикасының бейрезиденттері алдындағы міндеттемелерге капиталдандыру k7, k8 және k9 коэффициенттерімен сипатталады.</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Коэффициенттердің ең жоғары мәні мынадай мөлшерде белгіленеді:</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k7 - 1;</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k8 - 2;</w:t>
      </w:r>
    </w:p>
    <w:p w:rsidR="00B0012D" w:rsidRPr="005D21C1" w:rsidRDefault="00B0012D" w:rsidP="00B0012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k9 - 3.</w:t>
      </w:r>
    </w:p>
    <w:p w:rsidR="00B0012D" w:rsidRPr="005D21C1" w:rsidRDefault="00035625" w:rsidP="00B0012D">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37" w:name="SUB8100"/>
      <w:bookmarkEnd w:id="137"/>
      <w:r w:rsidRPr="005D21C1">
        <w:rPr>
          <w:rFonts w:ascii="Times New Roman" w:eastAsia="Times New Roman" w:hAnsi="Times New Roman"/>
          <w:color w:val="000000"/>
          <w:sz w:val="28"/>
          <w:szCs w:val="28"/>
          <w:lang w:val="kk-KZ" w:eastAsia="ru-RU"/>
        </w:rPr>
        <w:t>8</w:t>
      </w:r>
      <w:r w:rsidR="00E50826" w:rsidRPr="005D21C1">
        <w:rPr>
          <w:rFonts w:ascii="Times New Roman" w:eastAsia="Times New Roman" w:hAnsi="Times New Roman"/>
          <w:color w:val="000000"/>
          <w:sz w:val="28"/>
          <w:szCs w:val="28"/>
          <w:lang w:val="kk-KZ" w:eastAsia="ru-RU"/>
        </w:rPr>
        <w:t>3</w:t>
      </w:r>
      <w:r w:rsidRPr="005D21C1">
        <w:rPr>
          <w:rFonts w:ascii="Times New Roman" w:eastAsia="Times New Roman" w:hAnsi="Times New Roman"/>
          <w:color w:val="000000"/>
          <w:sz w:val="28"/>
          <w:szCs w:val="28"/>
          <w:lang w:val="kk-KZ" w:eastAsia="ru-RU"/>
        </w:rPr>
        <w:t xml:space="preserve">. </w:t>
      </w:r>
      <w:r w:rsidR="00B0012D" w:rsidRPr="005D21C1">
        <w:rPr>
          <w:rStyle w:val="s0"/>
          <w:sz w:val="28"/>
          <w:szCs w:val="28"/>
          <w:lang w:val="kk-KZ"/>
        </w:rPr>
        <w:t>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Осы коэффициентті есептеу мақсатында Қазақстан Республикасының бейрезиденттері алдындағы міндеттемелер сомасына мыналар қосылады:</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rsidR="00B0012D" w:rsidRPr="005D21C1" w:rsidRDefault="00B0012D" w:rsidP="00B0012D">
      <w:pPr>
        <w:spacing w:after="0" w:line="240" w:lineRule="auto"/>
        <w:ind w:firstLine="709"/>
        <w:jc w:val="both"/>
        <w:rPr>
          <w:sz w:val="28"/>
          <w:szCs w:val="28"/>
          <w:lang w:val="kk-KZ"/>
        </w:rPr>
      </w:pPr>
      <w:r w:rsidRPr="005D21C1">
        <w:rPr>
          <w:rStyle w:val="s0"/>
          <w:sz w:val="28"/>
          <w:szCs w:val="28"/>
          <w:lang w:val="kk-KZ"/>
        </w:rPr>
        <w:t>Қазақстан Республикасының бейрезиденттері алдындағы бастапқы өтеу мерзімі қоса алғанда 1 (бір) жылға дейінгі мерзімді міндеттемелер;</w:t>
      </w:r>
    </w:p>
    <w:p w:rsidR="00035625" w:rsidRPr="005D21C1" w:rsidRDefault="00B0012D" w:rsidP="00B0012D">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sz w:val="28"/>
          <w:szCs w:val="28"/>
          <w:lang w:val="kk-KZ"/>
        </w:rPr>
        <w:t xml:space="preserve">кредитордың міндеттемелерді мерзімінен бұрын өтеуді талап ететін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w:t>
      </w:r>
      <w:r w:rsidRPr="005D21C1">
        <w:rPr>
          <w:rStyle w:val="s0"/>
          <w:color w:val="auto"/>
          <w:sz w:val="28"/>
          <w:szCs w:val="28"/>
          <w:lang w:val="kk-KZ"/>
        </w:rPr>
        <w:t>депозиттері.</w:t>
      </w:r>
    </w:p>
    <w:p w:rsidR="00B0012D" w:rsidRPr="005D21C1" w:rsidRDefault="00B0012D" w:rsidP="00B0012D">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Осы коэффициентті есептеу мақсатында Қазақстан Республикасының бейрезиденттері алдындағы міндеттемелер сомасынан мыналар алып тасталады:</w:t>
      </w:r>
    </w:p>
    <w:p w:rsidR="00B0012D" w:rsidRPr="005D21C1" w:rsidRDefault="00B0012D" w:rsidP="00B0012D">
      <w:pPr>
        <w:spacing w:after="0" w:line="240" w:lineRule="auto"/>
        <w:ind w:firstLine="709"/>
        <w:jc w:val="both"/>
        <w:rPr>
          <w:rFonts w:ascii="Times New Roman" w:hAnsi="Times New Roman"/>
          <w:sz w:val="28"/>
          <w:szCs w:val="28"/>
          <w:lang w:val="kk-KZ"/>
        </w:rPr>
      </w:pPr>
      <w:r w:rsidRPr="005D21C1">
        <w:rPr>
          <w:rStyle w:val="s0"/>
          <w:color w:val="auto"/>
          <w:sz w:val="28"/>
          <w:szCs w:val="28"/>
          <w:lang w:val="kk-KZ"/>
        </w:rPr>
        <w:t xml:space="preserve">өз қызметін Қазақстан Республикасының аумағында жүзеге асыратын, </w:t>
      </w:r>
      <w:r w:rsidR="008A3EE8" w:rsidRPr="005D21C1">
        <w:rPr>
          <w:rStyle w:val="s0"/>
          <w:color w:val="auto"/>
          <w:sz w:val="28"/>
          <w:szCs w:val="28"/>
          <w:lang w:val="kk-KZ"/>
        </w:rPr>
        <w:t xml:space="preserve">Нормативтік құқықтық актілерді мемлекеттік тіркеу тізілімінде № 14365 </w:t>
      </w:r>
      <w:r w:rsidR="00AA2CAB" w:rsidRPr="005D21C1">
        <w:rPr>
          <w:rStyle w:val="s0"/>
          <w:color w:val="auto"/>
          <w:sz w:val="28"/>
          <w:szCs w:val="28"/>
          <w:lang w:val="kk-KZ"/>
        </w:rPr>
        <w:t xml:space="preserve">болып </w:t>
      </w:r>
      <w:r w:rsidR="008A3EE8" w:rsidRPr="005D21C1">
        <w:rPr>
          <w:rStyle w:val="s0"/>
          <w:color w:val="auto"/>
          <w:sz w:val="28"/>
          <w:szCs w:val="28"/>
          <w:lang w:val="kk-KZ"/>
        </w:rPr>
        <w:t xml:space="preserve">тіркелген </w:t>
      </w:r>
      <w:r w:rsidR="00AA2CAB" w:rsidRPr="005D21C1">
        <w:rPr>
          <w:rStyle w:val="s0"/>
          <w:color w:val="auto"/>
          <w:sz w:val="28"/>
          <w:szCs w:val="28"/>
          <w:lang w:val="kk-KZ"/>
        </w:rPr>
        <w:t xml:space="preserve">Қазақстан Республикасы Ұлттық Банкі Басқармасының 2016 жылғы 31 тамыздағы № 203 </w:t>
      </w:r>
      <w:bookmarkStart w:id="138" w:name="sub1000221737"/>
      <w:r w:rsidR="00AA2CAB" w:rsidRPr="005D21C1">
        <w:rPr>
          <w:rStyle w:val="s0"/>
          <w:color w:val="auto"/>
          <w:sz w:val="28"/>
          <w:szCs w:val="28"/>
        </w:rPr>
        <w:fldChar w:fldCharType="begin"/>
      </w:r>
      <w:r w:rsidR="00AA2CAB" w:rsidRPr="005D21C1">
        <w:rPr>
          <w:rStyle w:val="s0"/>
          <w:color w:val="auto"/>
          <w:sz w:val="28"/>
          <w:szCs w:val="28"/>
          <w:lang w:val="kk-KZ"/>
        </w:rPr>
        <w:instrText xml:space="preserve"> HYPERLINK "jl:51016147.0 " </w:instrText>
      </w:r>
      <w:r w:rsidR="00AA2CAB" w:rsidRPr="005D21C1">
        <w:rPr>
          <w:rStyle w:val="s0"/>
          <w:color w:val="auto"/>
          <w:sz w:val="28"/>
          <w:szCs w:val="28"/>
        </w:rPr>
        <w:fldChar w:fldCharType="separate"/>
      </w:r>
      <w:r w:rsidR="00AA2CAB" w:rsidRPr="005D21C1">
        <w:rPr>
          <w:rStyle w:val="a3"/>
          <w:rFonts w:ascii="Times New Roman" w:hAnsi="Times New Roman"/>
          <w:color w:val="auto"/>
          <w:sz w:val="28"/>
          <w:szCs w:val="28"/>
          <w:u w:val="none"/>
          <w:lang w:val="kk-KZ"/>
        </w:rPr>
        <w:t>қаулысымен</w:t>
      </w:r>
      <w:r w:rsidR="00AA2CAB" w:rsidRPr="005D21C1">
        <w:rPr>
          <w:rStyle w:val="s0"/>
          <w:color w:val="auto"/>
          <w:sz w:val="28"/>
          <w:szCs w:val="28"/>
        </w:rPr>
        <w:fldChar w:fldCharType="end"/>
      </w:r>
      <w:bookmarkEnd w:id="138"/>
      <w:r w:rsidR="00AA2CAB" w:rsidRPr="005D21C1">
        <w:rPr>
          <w:rStyle w:val="s0"/>
          <w:color w:val="auto"/>
          <w:sz w:val="28"/>
          <w:szCs w:val="28"/>
          <w:lang w:val="kk-KZ"/>
        </w:rPr>
        <w:t xml:space="preserve"> (бұдан әрі – № 203 қаулы) бекітілген </w:t>
      </w:r>
      <w:r w:rsidR="008A3EE8" w:rsidRPr="005D21C1">
        <w:rPr>
          <w:rFonts w:ascii="Times New Roman" w:hAnsi="Times New Roman" w:cs="Courier New"/>
          <w:bCs/>
          <w:color w:val="000000"/>
          <w:sz w:val="28"/>
          <w:szCs w:val="28"/>
          <w:lang w:val="kk-KZ"/>
        </w:rPr>
        <w:t>Экономика секторларының және төлемдер белгілеу кодтарын қолдану қағидаларын</w:t>
      </w:r>
      <w:r w:rsidR="00AA2CAB" w:rsidRPr="005D21C1">
        <w:rPr>
          <w:rFonts w:ascii="Times New Roman" w:hAnsi="Times New Roman" w:cs="Courier New"/>
          <w:bCs/>
          <w:color w:val="000000"/>
          <w:sz w:val="28"/>
          <w:szCs w:val="28"/>
          <w:lang w:val="kk-KZ"/>
        </w:rPr>
        <w:t xml:space="preserve">а </w:t>
      </w:r>
      <w:r w:rsidRPr="005D21C1">
        <w:rPr>
          <w:rStyle w:val="s0"/>
          <w:color w:val="auto"/>
          <w:sz w:val="28"/>
          <w:szCs w:val="28"/>
          <w:lang w:val="kk-KZ"/>
        </w:rPr>
        <w:t>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p w:rsidR="008A3EE8" w:rsidRPr="005D21C1" w:rsidRDefault="008A3EE8" w:rsidP="008A3EE8">
      <w:pPr>
        <w:autoSpaceDE w:val="0"/>
        <w:autoSpaceDN w:val="0"/>
        <w:spacing w:after="0" w:line="240" w:lineRule="auto"/>
        <w:ind w:firstLine="709"/>
        <w:jc w:val="both"/>
        <w:rPr>
          <w:rStyle w:val="s0"/>
          <w:sz w:val="28"/>
          <w:szCs w:val="28"/>
          <w:lang w:val="kk-KZ"/>
        </w:rPr>
      </w:pPr>
      <w:bookmarkStart w:id="139" w:name="sub1000004010"/>
      <w:r w:rsidRPr="005D21C1">
        <w:rPr>
          <w:rStyle w:val="s0"/>
          <w:sz w:val="28"/>
          <w:szCs w:val="28"/>
          <w:lang w:val="kk-KZ"/>
        </w:rPr>
        <w:t>халықаралық қаржы ұйымдары болып табылатын Қазақстан Республикасының бейрезиденттері алдындағы қысқамерзімді міндеттемелер;</w:t>
      </w:r>
    </w:p>
    <w:p w:rsidR="008A3EE8" w:rsidRPr="005D21C1" w:rsidRDefault="008A3EE8" w:rsidP="008A3EE8">
      <w:pPr>
        <w:spacing w:after="0" w:line="240" w:lineRule="auto"/>
        <w:ind w:firstLine="709"/>
        <w:jc w:val="both"/>
        <w:rPr>
          <w:sz w:val="28"/>
          <w:szCs w:val="28"/>
          <w:lang w:val="kk-KZ"/>
        </w:rPr>
      </w:pPr>
      <w:r w:rsidRPr="005D21C1">
        <w:rPr>
          <w:rStyle w:val="s0"/>
          <w:sz w:val="28"/>
          <w:szCs w:val="28"/>
          <w:lang w:val="kk-KZ"/>
        </w:rPr>
        <w:t>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қысқамерзімді міндеттемелер;</w:t>
      </w:r>
    </w:p>
    <w:p w:rsidR="008A3EE8" w:rsidRPr="005D21C1" w:rsidRDefault="008A3EE8" w:rsidP="008A3EE8">
      <w:pPr>
        <w:spacing w:after="0" w:line="240" w:lineRule="auto"/>
        <w:ind w:firstLine="709"/>
        <w:jc w:val="both"/>
        <w:rPr>
          <w:sz w:val="28"/>
          <w:szCs w:val="28"/>
          <w:lang w:val="kk-KZ"/>
        </w:rPr>
      </w:pPr>
      <w:r w:rsidRPr="005D21C1">
        <w:rPr>
          <w:rStyle w:val="s0"/>
          <w:sz w:val="28"/>
          <w:szCs w:val="28"/>
          <w:lang w:val="kk-KZ"/>
        </w:rPr>
        <w:t>банктің кастодиандық шарт негізінде сақтауға қабылдаған қаражаттың инвестицияланбаған қалдықтары;</w:t>
      </w:r>
    </w:p>
    <w:p w:rsidR="008A3EE8" w:rsidRPr="005D21C1" w:rsidRDefault="008A3EE8" w:rsidP="008A3EE8">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Қазақстан Республикасының бейрезиденті-бас банктің алдындағы реттелген борыштық міндеттемелер.</w:t>
      </w:r>
    </w:p>
    <w:p w:rsidR="008A3EE8" w:rsidRPr="005D21C1" w:rsidRDefault="00035625" w:rsidP="001D0645">
      <w:pPr>
        <w:autoSpaceDE w:val="0"/>
        <w:autoSpaceDN w:val="0"/>
        <w:spacing w:after="0" w:line="240" w:lineRule="auto"/>
        <w:ind w:firstLine="709"/>
        <w:jc w:val="both"/>
        <w:rPr>
          <w:rStyle w:val="s0"/>
          <w:color w:val="auto"/>
          <w:sz w:val="28"/>
          <w:szCs w:val="28"/>
          <w:lang w:val="kk-KZ"/>
        </w:rPr>
      </w:pPr>
      <w:bookmarkStart w:id="140" w:name="SUB8200"/>
      <w:bookmarkEnd w:id="140"/>
      <w:r w:rsidRPr="005D21C1">
        <w:rPr>
          <w:rFonts w:ascii="Times New Roman" w:eastAsia="Times New Roman" w:hAnsi="Times New Roman"/>
          <w:sz w:val="28"/>
          <w:szCs w:val="28"/>
          <w:lang w:val="kk-KZ" w:eastAsia="ru-RU"/>
        </w:rPr>
        <w:t>8</w:t>
      </w:r>
      <w:r w:rsidR="00E50826" w:rsidRPr="005D21C1">
        <w:rPr>
          <w:rFonts w:ascii="Times New Roman" w:eastAsia="Times New Roman" w:hAnsi="Times New Roman"/>
          <w:sz w:val="28"/>
          <w:szCs w:val="28"/>
          <w:lang w:val="kk-KZ" w:eastAsia="ru-RU"/>
        </w:rPr>
        <w:t>4</w:t>
      </w:r>
      <w:r w:rsidRPr="005D21C1">
        <w:rPr>
          <w:rFonts w:ascii="Times New Roman" w:eastAsia="Times New Roman" w:hAnsi="Times New Roman"/>
          <w:sz w:val="28"/>
          <w:szCs w:val="28"/>
          <w:lang w:val="kk-KZ" w:eastAsia="ru-RU"/>
        </w:rPr>
        <w:t xml:space="preserve">. </w:t>
      </w:r>
      <w:r w:rsidR="008A3EE8" w:rsidRPr="005D21C1">
        <w:rPr>
          <w:rStyle w:val="s0"/>
          <w:color w:val="auto"/>
          <w:sz w:val="28"/>
          <w:szCs w:val="28"/>
          <w:lang w:val="kk-KZ"/>
        </w:rPr>
        <w:t xml:space="preserve">k8 коэффициенті банктің Қазақстан Республикасының бейрезиденттері алдындағы жиынтық міндеттемелері, </w:t>
      </w:r>
      <w:r w:rsidR="00E372B0" w:rsidRPr="005D21C1">
        <w:rPr>
          <w:rStyle w:val="s0"/>
          <w:color w:val="auto"/>
          <w:sz w:val="28"/>
          <w:szCs w:val="28"/>
          <w:lang w:val="kk-KZ"/>
        </w:rPr>
        <w:t xml:space="preserve">k8 нормативінің есебіне қосылатын қарыздарды тарту кезінде берілген банктің кепілдіктері мен кепілдемелерін қоспағанда, </w:t>
      </w:r>
      <w:r w:rsidR="00D93928" w:rsidRPr="005D21C1">
        <w:rPr>
          <w:rStyle w:val="s0"/>
          <w:color w:val="auto"/>
          <w:sz w:val="28"/>
          <w:szCs w:val="28"/>
          <w:lang w:val="kk-KZ"/>
        </w:rPr>
        <w:t xml:space="preserve">банктің еншілес ұйымдары, банкпен үлестес заңды тұлғалар сыртқы қарыздарды тарту кезінде </w:t>
      </w:r>
      <w:r w:rsidR="008A3EE8" w:rsidRPr="005D21C1">
        <w:rPr>
          <w:rStyle w:val="s0"/>
          <w:color w:val="auto"/>
          <w:sz w:val="28"/>
          <w:szCs w:val="28"/>
          <w:lang w:val="kk-KZ"/>
        </w:rPr>
        <w:t>берілген, сондай-ақ банктің секьюритилендіру бойынша мәмілелері шеңберінде</w:t>
      </w:r>
      <w:r w:rsidR="00E372B0" w:rsidRPr="005D21C1">
        <w:rPr>
          <w:rStyle w:val="s0"/>
          <w:color w:val="auto"/>
          <w:sz w:val="28"/>
          <w:szCs w:val="28"/>
          <w:lang w:val="kk-KZ"/>
        </w:rPr>
        <w:t>гі</w:t>
      </w:r>
      <w:r w:rsidR="008A3EE8" w:rsidRPr="005D21C1">
        <w:rPr>
          <w:rStyle w:val="s0"/>
          <w:color w:val="auto"/>
          <w:sz w:val="28"/>
          <w:szCs w:val="28"/>
          <w:lang w:val="kk-KZ"/>
        </w:rPr>
        <w:t xml:space="preserve">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w:t>
      </w:r>
      <w:r w:rsidR="00E372B0" w:rsidRPr="005D21C1">
        <w:rPr>
          <w:rStyle w:val="s0"/>
          <w:color w:val="auto"/>
          <w:sz w:val="28"/>
          <w:szCs w:val="28"/>
          <w:lang w:val="kk-KZ"/>
        </w:rPr>
        <w:t xml:space="preserve">сомасының </w:t>
      </w:r>
      <w:r w:rsidR="008A3EE8" w:rsidRPr="005D21C1">
        <w:rPr>
          <w:rStyle w:val="s0"/>
          <w:color w:val="auto"/>
          <w:sz w:val="28"/>
          <w:szCs w:val="28"/>
          <w:lang w:val="kk-KZ"/>
        </w:rPr>
        <w:t>банктің меншікті капитал</w:t>
      </w:r>
      <w:r w:rsidR="00E372B0" w:rsidRPr="005D21C1">
        <w:rPr>
          <w:rStyle w:val="s0"/>
          <w:color w:val="auto"/>
          <w:sz w:val="28"/>
          <w:szCs w:val="28"/>
          <w:lang w:val="kk-KZ"/>
        </w:rPr>
        <w:t>ына</w:t>
      </w:r>
      <w:r w:rsidR="008A3EE8" w:rsidRPr="005D21C1">
        <w:rPr>
          <w:rStyle w:val="s0"/>
          <w:color w:val="auto"/>
          <w:sz w:val="28"/>
          <w:szCs w:val="28"/>
          <w:lang w:val="kk-KZ"/>
        </w:rPr>
        <w:t xml:space="preserve"> қатынасы ретінде есептеледі және </w:t>
      </w:r>
      <w:r w:rsidR="00E372B0" w:rsidRPr="005D21C1">
        <w:rPr>
          <w:rStyle w:val="s0"/>
          <w:color w:val="auto"/>
          <w:sz w:val="28"/>
          <w:szCs w:val="28"/>
          <w:lang w:val="kk-KZ"/>
        </w:rPr>
        <w:t xml:space="preserve">Қалыптардың </w:t>
      </w:r>
      <w:hyperlink r:id="rId77" w:history="1">
        <w:r w:rsidR="00E372B0" w:rsidRPr="005D21C1">
          <w:rPr>
            <w:rStyle w:val="s0"/>
            <w:color w:val="auto"/>
            <w:sz w:val="28"/>
            <w:szCs w:val="28"/>
            <w:lang w:val="kk-KZ"/>
          </w:rPr>
          <w:t>82</w:t>
        </w:r>
        <w:r w:rsidR="008A3EE8" w:rsidRPr="005D21C1">
          <w:rPr>
            <w:rStyle w:val="a3"/>
            <w:rFonts w:ascii="Times New Roman" w:hAnsi="Times New Roman"/>
            <w:color w:val="auto"/>
            <w:sz w:val="28"/>
            <w:szCs w:val="28"/>
            <w:u w:val="none"/>
            <w:lang w:val="kk-KZ"/>
          </w:rPr>
          <w:t>-тармағында</w:t>
        </w:r>
      </w:hyperlink>
      <w:r w:rsidR="008A3EE8" w:rsidRPr="005D21C1">
        <w:rPr>
          <w:rStyle w:val="s0"/>
          <w:color w:val="auto"/>
          <w:sz w:val="28"/>
          <w:szCs w:val="28"/>
          <w:lang w:val="kk-KZ"/>
        </w:rPr>
        <w:t xml:space="preserve"> көрсетілген ең жоғары </w:t>
      </w:r>
      <w:r w:rsidR="00A5638C" w:rsidRPr="005D21C1">
        <w:rPr>
          <w:rStyle w:val="s0"/>
          <w:color w:val="auto"/>
          <w:sz w:val="28"/>
          <w:szCs w:val="28"/>
          <w:lang w:val="kk-KZ"/>
        </w:rPr>
        <w:t>қалыптық</w:t>
      </w:r>
      <w:r w:rsidR="008A3EE8" w:rsidRPr="005D21C1">
        <w:rPr>
          <w:rStyle w:val="s0"/>
          <w:color w:val="auto"/>
          <w:sz w:val="28"/>
          <w:szCs w:val="28"/>
          <w:lang w:val="kk-KZ"/>
        </w:rPr>
        <w:t xml:space="preserve"> мәннен аспайды.</w:t>
      </w:r>
    </w:p>
    <w:p w:rsidR="00E372B0" w:rsidRPr="005D21C1" w:rsidRDefault="00E372B0" w:rsidP="00E372B0">
      <w:pPr>
        <w:spacing w:after="0" w:line="240" w:lineRule="auto"/>
        <w:ind w:firstLine="709"/>
        <w:jc w:val="both"/>
        <w:rPr>
          <w:rFonts w:ascii="Times New Roman" w:hAnsi="Times New Roman"/>
          <w:sz w:val="28"/>
          <w:szCs w:val="28"/>
          <w:lang w:val="kk-KZ"/>
        </w:rPr>
      </w:pPr>
      <w:bookmarkStart w:id="141" w:name="sub1005274763"/>
      <w:r w:rsidRPr="005D21C1">
        <w:rPr>
          <w:rStyle w:val="s0"/>
          <w:sz w:val="28"/>
          <w:szCs w:val="28"/>
          <w:lang w:val="kk-KZ"/>
        </w:rPr>
        <w:t xml:space="preserve">k8 коэффициентін есептеу мақсатында </w:t>
      </w:r>
      <w:r w:rsidR="008B5923" w:rsidRPr="005D21C1">
        <w:rPr>
          <w:rStyle w:val="s0"/>
          <w:sz w:val="28"/>
          <w:szCs w:val="28"/>
          <w:lang w:val="kk-KZ"/>
        </w:rPr>
        <w:t xml:space="preserve">банктің </w:t>
      </w:r>
      <w:r w:rsidRPr="005D21C1">
        <w:rPr>
          <w:rStyle w:val="s0"/>
          <w:sz w:val="28"/>
          <w:szCs w:val="28"/>
          <w:lang w:val="kk-KZ"/>
        </w:rPr>
        <w:t>Қазақстан Республикасының бейрезиденттері алдындағы жиынтық міндеттемелерінен мыналар алып тасталады:</w:t>
      </w:r>
    </w:p>
    <w:p w:rsidR="00E372B0" w:rsidRPr="005D21C1" w:rsidRDefault="00E372B0" w:rsidP="00E372B0">
      <w:pPr>
        <w:spacing w:after="0" w:line="240" w:lineRule="auto"/>
        <w:ind w:firstLine="709"/>
        <w:jc w:val="both"/>
        <w:rPr>
          <w:rStyle w:val="s0"/>
          <w:sz w:val="28"/>
          <w:szCs w:val="28"/>
          <w:lang w:val="kk-KZ"/>
        </w:rPr>
      </w:pPr>
      <w:r w:rsidRPr="005D21C1">
        <w:rPr>
          <w:rStyle w:val="s0"/>
          <w:sz w:val="28"/>
          <w:szCs w:val="28"/>
          <w:lang w:val="kk-KZ"/>
        </w:rPr>
        <w:t>банк айналымға шығарған Қазақстан Республикасының бейрезиденттеріндегі борыштық бағалы қағаздар;</w:t>
      </w:r>
    </w:p>
    <w:p w:rsidR="00E372B0" w:rsidRPr="005D21C1" w:rsidRDefault="00E372B0" w:rsidP="00E372B0">
      <w:pPr>
        <w:spacing w:after="0" w:line="240" w:lineRule="auto"/>
        <w:ind w:firstLine="709"/>
        <w:jc w:val="both"/>
        <w:rPr>
          <w:rStyle w:val="s0"/>
          <w:sz w:val="28"/>
          <w:szCs w:val="28"/>
          <w:lang w:val="kk-KZ"/>
        </w:rPr>
      </w:pPr>
      <w:r w:rsidRPr="005D21C1">
        <w:rPr>
          <w:rStyle w:val="s0"/>
          <w:sz w:val="28"/>
          <w:szCs w:val="28"/>
          <w:lang w:val="kk-KZ"/>
        </w:rPr>
        <w:t>банк кепілдік беретін және банктің бухгалтерлік балансында есептелетін сомалар бөлігінде банк арнайы мақсаттағы еншілес ұйымдар арқылы шығарған бағалы қағаздар;</w:t>
      </w:r>
    </w:p>
    <w:p w:rsidR="00E372B0" w:rsidRPr="005D21C1" w:rsidRDefault="00E372B0" w:rsidP="00E372B0">
      <w:pPr>
        <w:spacing w:after="0" w:line="240" w:lineRule="auto"/>
        <w:ind w:firstLine="709"/>
        <w:jc w:val="both"/>
        <w:rPr>
          <w:rStyle w:val="s0"/>
          <w:sz w:val="28"/>
          <w:szCs w:val="28"/>
          <w:lang w:val="kk-KZ"/>
        </w:rPr>
      </w:pPr>
      <w:r w:rsidRPr="005D21C1">
        <w:rPr>
          <w:rStyle w:val="s0"/>
          <w:sz w:val="28"/>
          <w:szCs w:val="28"/>
          <w:lang w:val="kk-KZ"/>
        </w:rPr>
        <w:t xml:space="preserve">өз қызметін Қазақстан Республикасының аумағында жүзеге асыратын, </w:t>
      </w:r>
      <w:r w:rsidR="008B5923" w:rsidRPr="005D21C1">
        <w:rPr>
          <w:rStyle w:val="s0"/>
          <w:sz w:val="28"/>
          <w:szCs w:val="28"/>
          <w:lang w:val="kk-KZ"/>
        </w:rPr>
        <w:t xml:space="preserve">   </w:t>
      </w:r>
      <w:r w:rsidRPr="005D21C1">
        <w:rPr>
          <w:rStyle w:val="s0"/>
          <w:sz w:val="28"/>
          <w:szCs w:val="28"/>
          <w:lang w:val="kk-KZ"/>
        </w:rPr>
        <w:t xml:space="preserve">№ </w:t>
      </w:r>
      <w:r w:rsidR="008B5923" w:rsidRPr="005D21C1">
        <w:rPr>
          <w:rStyle w:val="s0"/>
          <w:sz w:val="28"/>
          <w:szCs w:val="28"/>
          <w:lang w:val="kk-KZ"/>
        </w:rPr>
        <w:t>20</w:t>
      </w:r>
      <w:r w:rsidRPr="005D21C1">
        <w:rPr>
          <w:rStyle w:val="s0"/>
          <w:sz w:val="28"/>
          <w:szCs w:val="28"/>
          <w:lang w:val="kk-KZ"/>
        </w:rPr>
        <w:t>3 қаулыға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rsidR="00E372B0" w:rsidRPr="005D21C1" w:rsidRDefault="00E372B0" w:rsidP="00E372B0">
      <w:pPr>
        <w:spacing w:after="0" w:line="240" w:lineRule="auto"/>
        <w:ind w:firstLine="709"/>
        <w:jc w:val="both"/>
        <w:rPr>
          <w:rStyle w:val="s0"/>
          <w:sz w:val="28"/>
          <w:szCs w:val="28"/>
          <w:lang w:val="kk-KZ"/>
        </w:rPr>
      </w:pPr>
      <w:r w:rsidRPr="005D21C1">
        <w:rPr>
          <w:rStyle w:val="s0"/>
          <w:sz w:val="28"/>
          <w:szCs w:val="28"/>
          <w:lang w:val="kk-KZ"/>
        </w:rPr>
        <w:t>халықаралық қаржы ұйымдары болып табылатын Республикасының бейрезиденттері алдындағы міндеттемелер;</w:t>
      </w:r>
    </w:p>
    <w:p w:rsidR="00E372B0" w:rsidRPr="005D21C1" w:rsidRDefault="008B5923" w:rsidP="00E372B0">
      <w:pPr>
        <w:spacing w:after="0" w:line="240" w:lineRule="auto"/>
        <w:ind w:firstLine="709"/>
        <w:jc w:val="both"/>
        <w:rPr>
          <w:rFonts w:ascii="Times New Roman" w:hAnsi="Times New Roman"/>
          <w:sz w:val="28"/>
          <w:szCs w:val="28"/>
          <w:lang w:val="kk-KZ"/>
        </w:rPr>
      </w:pPr>
      <w:r w:rsidRPr="005D21C1">
        <w:rPr>
          <w:rStyle w:val="s0"/>
          <w:sz w:val="28"/>
          <w:szCs w:val="28"/>
          <w:lang w:val="kk-KZ"/>
        </w:rPr>
        <w:t xml:space="preserve">банктің </w:t>
      </w:r>
      <w:r w:rsidR="00E372B0" w:rsidRPr="005D21C1">
        <w:rPr>
          <w:rStyle w:val="s0"/>
          <w:sz w:val="28"/>
          <w:szCs w:val="28"/>
          <w:lang w:val="kk-KZ"/>
        </w:rPr>
        <w:t>кастодиан</w:t>
      </w:r>
      <w:r w:rsidRPr="005D21C1">
        <w:rPr>
          <w:rStyle w:val="s0"/>
          <w:sz w:val="28"/>
          <w:szCs w:val="28"/>
          <w:lang w:val="kk-KZ"/>
        </w:rPr>
        <w:t>дық</w:t>
      </w:r>
      <w:r w:rsidR="00E372B0" w:rsidRPr="005D21C1">
        <w:rPr>
          <w:rStyle w:val="s0"/>
          <w:sz w:val="28"/>
          <w:szCs w:val="28"/>
          <w:lang w:val="kk-KZ"/>
        </w:rPr>
        <w:t xml:space="preserve"> шарт негізінде сақтауға қабылдаған қаражат</w:t>
      </w:r>
      <w:r w:rsidRPr="005D21C1">
        <w:rPr>
          <w:rStyle w:val="s0"/>
          <w:sz w:val="28"/>
          <w:szCs w:val="28"/>
          <w:lang w:val="kk-KZ"/>
        </w:rPr>
        <w:t>т</w:t>
      </w:r>
      <w:r w:rsidR="00E372B0" w:rsidRPr="005D21C1">
        <w:rPr>
          <w:rStyle w:val="s0"/>
          <w:sz w:val="28"/>
          <w:szCs w:val="28"/>
          <w:lang w:val="kk-KZ"/>
        </w:rPr>
        <w:t>ың инвестицияланбаған қалдықтары;</w:t>
      </w:r>
    </w:p>
    <w:p w:rsidR="00E372B0" w:rsidRPr="005D21C1" w:rsidRDefault="00E372B0" w:rsidP="00E372B0">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Қазақстан Республикасының бейрезиденті - бас банктің алдындағы реттелген борыштық міндеттемелер.</w:t>
      </w:r>
    </w:p>
    <w:p w:rsidR="008B5923" w:rsidRPr="005D21C1" w:rsidRDefault="00035625" w:rsidP="009A0072">
      <w:pPr>
        <w:autoSpaceDE w:val="0"/>
        <w:autoSpaceDN w:val="0"/>
        <w:spacing w:after="0" w:line="240" w:lineRule="auto"/>
        <w:ind w:firstLine="709"/>
        <w:jc w:val="both"/>
        <w:rPr>
          <w:rStyle w:val="s0"/>
          <w:color w:val="auto"/>
          <w:sz w:val="28"/>
          <w:szCs w:val="28"/>
          <w:lang w:val="kk-KZ"/>
        </w:rPr>
      </w:pPr>
      <w:bookmarkStart w:id="142" w:name="SUB8300"/>
      <w:bookmarkEnd w:id="142"/>
      <w:r w:rsidRPr="005D21C1">
        <w:rPr>
          <w:rFonts w:ascii="Times New Roman" w:eastAsia="Times New Roman" w:hAnsi="Times New Roman"/>
          <w:sz w:val="28"/>
          <w:szCs w:val="28"/>
          <w:lang w:val="kk-KZ" w:eastAsia="ru-RU"/>
        </w:rPr>
        <w:t>8</w:t>
      </w:r>
      <w:r w:rsidR="00E50826" w:rsidRPr="005D21C1">
        <w:rPr>
          <w:rFonts w:ascii="Times New Roman" w:eastAsia="Times New Roman" w:hAnsi="Times New Roman"/>
          <w:sz w:val="28"/>
          <w:szCs w:val="28"/>
          <w:lang w:val="kk-KZ" w:eastAsia="ru-RU"/>
        </w:rPr>
        <w:t>5</w:t>
      </w:r>
      <w:r w:rsidRPr="005D21C1">
        <w:rPr>
          <w:rFonts w:ascii="Times New Roman" w:eastAsia="Times New Roman" w:hAnsi="Times New Roman"/>
          <w:sz w:val="28"/>
          <w:szCs w:val="28"/>
          <w:lang w:val="kk-KZ" w:eastAsia="ru-RU"/>
        </w:rPr>
        <w:t xml:space="preserve">. </w:t>
      </w:r>
      <w:r w:rsidR="008B5923" w:rsidRPr="005D21C1">
        <w:rPr>
          <w:rStyle w:val="s0"/>
          <w:color w:val="auto"/>
          <w:sz w:val="28"/>
          <w:szCs w:val="28"/>
          <w:lang w:val="kk-KZ"/>
        </w:rPr>
        <w:t xml:space="preserve">k9 коэффициенті банктің Қазақстан Республикасының бейрезиденттері алдындағы жиынтық міндеттемелері, k9 нормативінің есебіне </w:t>
      </w:r>
      <w:r w:rsidR="00FF57A1" w:rsidRPr="005D21C1">
        <w:rPr>
          <w:rStyle w:val="s0"/>
          <w:color w:val="auto"/>
          <w:sz w:val="28"/>
          <w:szCs w:val="28"/>
          <w:lang w:val="kk-KZ"/>
        </w:rPr>
        <w:t>қосылаты</w:t>
      </w:r>
      <w:r w:rsidR="008B5923" w:rsidRPr="005D21C1">
        <w:rPr>
          <w:rStyle w:val="s0"/>
          <w:color w:val="auto"/>
          <w:sz w:val="28"/>
          <w:szCs w:val="28"/>
          <w:lang w:val="kk-KZ"/>
        </w:rPr>
        <w:t>н қарыздарды тарту кезінде берілген банктің кепілдіктері мен кепілдемелерін</w:t>
      </w:r>
      <w:r w:rsidR="00FF57A1" w:rsidRPr="005D21C1">
        <w:rPr>
          <w:rStyle w:val="s0"/>
          <w:color w:val="auto"/>
          <w:sz w:val="28"/>
          <w:szCs w:val="28"/>
          <w:lang w:val="kk-KZ"/>
        </w:rPr>
        <w:t xml:space="preserve"> қоспағанда</w:t>
      </w:r>
      <w:r w:rsidR="008B5923" w:rsidRPr="005D21C1">
        <w:rPr>
          <w:rStyle w:val="s0"/>
          <w:color w:val="auto"/>
          <w:sz w:val="28"/>
          <w:szCs w:val="28"/>
          <w:lang w:val="kk-KZ"/>
        </w:rPr>
        <w:t>, банктің еншілес ұйымдары, банкпен үлестес заңды тұлғалар сыртқы қарыздарды тарту кезінде</w:t>
      </w:r>
      <w:r w:rsidR="009A0072" w:rsidRPr="005D21C1">
        <w:rPr>
          <w:rStyle w:val="s0"/>
          <w:color w:val="auto"/>
          <w:sz w:val="28"/>
          <w:szCs w:val="28"/>
          <w:lang w:val="kk-KZ"/>
        </w:rPr>
        <w:t xml:space="preserve"> берілген</w:t>
      </w:r>
      <w:r w:rsidR="008B5923" w:rsidRPr="005D21C1">
        <w:rPr>
          <w:rStyle w:val="s0"/>
          <w:color w:val="auto"/>
          <w:sz w:val="28"/>
          <w:szCs w:val="28"/>
          <w:lang w:val="kk-KZ"/>
        </w:rPr>
        <w:t>, сондай-ақ банктің секьюритилендіру бойынша мәмілелері шеңберінде</w:t>
      </w:r>
      <w:r w:rsidR="009A0072" w:rsidRPr="005D21C1">
        <w:rPr>
          <w:rStyle w:val="s0"/>
          <w:color w:val="auto"/>
          <w:sz w:val="28"/>
          <w:szCs w:val="28"/>
          <w:lang w:val="kk-KZ"/>
        </w:rPr>
        <w:t xml:space="preserve">гі </w:t>
      </w:r>
      <w:r w:rsidR="008B5923" w:rsidRPr="005D21C1">
        <w:rPr>
          <w:rStyle w:val="s0"/>
          <w:color w:val="auto"/>
          <w:sz w:val="28"/>
          <w:szCs w:val="28"/>
          <w:lang w:val="kk-KZ"/>
        </w:rPr>
        <w:t xml:space="preserve">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және олардың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 </w:t>
      </w:r>
      <w:r w:rsidR="001A0E69" w:rsidRPr="005D21C1">
        <w:rPr>
          <w:rStyle w:val="s0"/>
          <w:color w:val="auto"/>
          <w:sz w:val="28"/>
          <w:szCs w:val="28"/>
          <w:lang w:val="kk-KZ"/>
        </w:rPr>
        <w:t xml:space="preserve">сомасының </w:t>
      </w:r>
      <w:r w:rsidR="008B5923" w:rsidRPr="005D21C1">
        <w:rPr>
          <w:rStyle w:val="s0"/>
          <w:color w:val="auto"/>
          <w:sz w:val="28"/>
          <w:szCs w:val="28"/>
          <w:lang w:val="kk-KZ"/>
        </w:rPr>
        <w:t>банктің меншікті капитал</w:t>
      </w:r>
      <w:r w:rsidR="009A0072" w:rsidRPr="005D21C1">
        <w:rPr>
          <w:rStyle w:val="s0"/>
          <w:color w:val="auto"/>
          <w:sz w:val="28"/>
          <w:szCs w:val="28"/>
          <w:lang w:val="kk-KZ"/>
        </w:rPr>
        <w:t>ын</w:t>
      </w:r>
      <w:r w:rsidR="008B5923" w:rsidRPr="005D21C1">
        <w:rPr>
          <w:rStyle w:val="s0"/>
          <w:color w:val="auto"/>
          <w:sz w:val="28"/>
          <w:szCs w:val="28"/>
          <w:lang w:val="kk-KZ"/>
        </w:rPr>
        <w:t xml:space="preserve">а қатынасы ретінде есептеледі және </w:t>
      </w:r>
      <w:r w:rsidR="001A0E69" w:rsidRPr="005D21C1">
        <w:rPr>
          <w:rStyle w:val="s0"/>
          <w:color w:val="auto"/>
          <w:sz w:val="28"/>
          <w:szCs w:val="28"/>
          <w:lang w:val="kk-KZ"/>
        </w:rPr>
        <w:t xml:space="preserve">Қалыптардың </w:t>
      </w:r>
      <w:hyperlink r:id="rId78" w:history="1">
        <w:r w:rsidR="008B5923" w:rsidRPr="005D21C1">
          <w:rPr>
            <w:rStyle w:val="a3"/>
            <w:rFonts w:ascii="Times New Roman" w:hAnsi="Times New Roman"/>
            <w:color w:val="auto"/>
            <w:sz w:val="28"/>
            <w:szCs w:val="28"/>
            <w:u w:val="none"/>
            <w:lang w:val="kk-KZ"/>
          </w:rPr>
          <w:t>8</w:t>
        </w:r>
        <w:r w:rsidR="001A0E69" w:rsidRPr="005D21C1">
          <w:rPr>
            <w:rStyle w:val="a3"/>
            <w:rFonts w:ascii="Times New Roman" w:hAnsi="Times New Roman"/>
            <w:color w:val="auto"/>
            <w:sz w:val="28"/>
            <w:szCs w:val="28"/>
            <w:u w:val="none"/>
            <w:lang w:val="kk-KZ"/>
          </w:rPr>
          <w:t>2</w:t>
        </w:r>
        <w:r w:rsidR="008B5923" w:rsidRPr="005D21C1">
          <w:rPr>
            <w:rStyle w:val="a3"/>
            <w:rFonts w:ascii="Times New Roman" w:hAnsi="Times New Roman"/>
            <w:color w:val="auto"/>
            <w:sz w:val="28"/>
            <w:szCs w:val="28"/>
            <w:u w:val="none"/>
            <w:lang w:val="kk-KZ"/>
          </w:rPr>
          <w:t>-тармағында</w:t>
        </w:r>
      </w:hyperlink>
      <w:r w:rsidR="008B5923" w:rsidRPr="005D21C1">
        <w:rPr>
          <w:rStyle w:val="s0"/>
          <w:color w:val="auto"/>
          <w:sz w:val="28"/>
          <w:szCs w:val="28"/>
          <w:lang w:val="kk-KZ"/>
        </w:rPr>
        <w:t xml:space="preserve"> көрсетілген ең жоғары </w:t>
      </w:r>
      <w:r w:rsidR="00A5638C" w:rsidRPr="005D21C1">
        <w:rPr>
          <w:rStyle w:val="s0"/>
          <w:color w:val="auto"/>
          <w:sz w:val="28"/>
          <w:szCs w:val="28"/>
          <w:lang w:val="kk-KZ"/>
        </w:rPr>
        <w:t xml:space="preserve">қалыптық </w:t>
      </w:r>
      <w:r w:rsidR="008B5923" w:rsidRPr="005D21C1">
        <w:rPr>
          <w:rStyle w:val="s0"/>
          <w:color w:val="auto"/>
          <w:sz w:val="28"/>
          <w:szCs w:val="28"/>
          <w:lang w:val="kk-KZ"/>
        </w:rPr>
        <w:t>мәннен аспайды.</w:t>
      </w:r>
    </w:p>
    <w:bookmarkEnd w:id="141"/>
    <w:p w:rsidR="009A0072" w:rsidRPr="005D21C1" w:rsidRDefault="009A0072" w:rsidP="009A0072">
      <w:pPr>
        <w:spacing w:after="0" w:line="240" w:lineRule="auto"/>
        <w:ind w:firstLine="709"/>
        <w:jc w:val="both"/>
        <w:rPr>
          <w:sz w:val="28"/>
          <w:szCs w:val="28"/>
          <w:lang w:val="kk-KZ"/>
        </w:rPr>
      </w:pPr>
      <w:r w:rsidRPr="005D21C1">
        <w:rPr>
          <w:rStyle w:val="s0"/>
          <w:sz w:val="28"/>
          <w:szCs w:val="28"/>
          <w:lang w:val="kk-KZ"/>
        </w:rPr>
        <w:t>k9 коэффициентін есептеу мақсатында банктің Қазақстан Республикасының бейрезиденттері алдындағы жиынтық міндеттемелерінен мыналар алып тасталады:</w:t>
      </w:r>
    </w:p>
    <w:p w:rsidR="009A0072" w:rsidRPr="005D21C1" w:rsidRDefault="009A0072" w:rsidP="009A0072">
      <w:pPr>
        <w:spacing w:after="0" w:line="240" w:lineRule="auto"/>
        <w:ind w:firstLine="709"/>
        <w:jc w:val="both"/>
        <w:rPr>
          <w:sz w:val="28"/>
          <w:szCs w:val="28"/>
          <w:lang w:val="kk-KZ"/>
        </w:rPr>
      </w:pPr>
      <w:r w:rsidRPr="005D21C1">
        <w:rPr>
          <w:rStyle w:val="s0"/>
          <w:sz w:val="28"/>
          <w:szCs w:val="28"/>
          <w:lang w:val="kk-KZ"/>
        </w:rPr>
        <w:t>банк айналымға шығарған Қазақстан Республикасының бейрезиденттеріндегі борыштық бағалы қағаздар;</w:t>
      </w:r>
    </w:p>
    <w:p w:rsidR="009A0072" w:rsidRPr="005D21C1" w:rsidRDefault="009A0072" w:rsidP="009A0072">
      <w:pPr>
        <w:spacing w:after="0" w:line="240" w:lineRule="auto"/>
        <w:ind w:firstLine="709"/>
        <w:jc w:val="both"/>
        <w:rPr>
          <w:sz w:val="28"/>
          <w:szCs w:val="28"/>
          <w:lang w:val="kk-KZ"/>
        </w:rPr>
      </w:pPr>
      <w:r w:rsidRPr="005D21C1">
        <w:rPr>
          <w:rStyle w:val="s0"/>
          <w:sz w:val="28"/>
          <w:szCs w:val="28"/>
          <w:lang w:val="kk-KZ"/>
        </w:rPr>
        <w:t xml:space="preserve">өз қызметін Қазақстан Республикасының аумағында жүзеге асыратын, </w:t>
      </w:r>
      <w:r w:rsidR="00590F40" w:rsidRPr="005D21C1">
        <w:rPr>
          <w:rStyle w:val="s0"/>
          <w:sz w:val="28"/>
          <w:szCs w:val="28"/>
          <w:lang w:val="kk-KZ"/>
        </w:rPr>
        <w:br/>
      </w:r>
      <w:r w:rsidRPr="005D21C1">
        <w:rPr>
          <w:rStyle w:val="s0"/>
          <w:sz w:val="28"/>
          <w:szCs w:val="28"/>
          <w:lang w:val="kk-KZ"/>
        </w:rPr>
        <w:t>№ 203 қаулыға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rsidR="009A0072" w:rsidRPr="005D21C1" w:rsidRDefault="009A0072" w:rsidP="009A0072">
      <w:pPr>
        <w:spacing w:after="0" w:line="240" w:lineRule="auto"/>
        <w:ind w:firstLine="709"/>
        <w:jc w:val="both"/>
        <w:rPr>
          <w:sz w:val="28"/>
          <w:szCs w:val="28"/>
          <w:lang w:val="kk-KZ"/>
        </w:rPr>
      </w:pPr>
      <w:r w:rsidRPr="005D21C1">
        <w:rPr>
          <w:rStyle w:val="s0"/>
          <w:sz w:val="28"/>
          <w:szCs w:val="28"/>
          <w:lang w:val="kk-KZ"/>
        </w:rPr>
        <w:t>халықаралық қаржы ұйымдары болып табылатын Қазақстан Республикасының бейрезиденттері алдындағы міндеттемелер;</w:t>
      </w:r>
    </w:p>
    <w:p w:rsidR="009A0072" w:rsidRPr="005D21C1" w:rsidRDefault="009A0072" w:rsidP="009A0072">
      <w:pPr>
        <w:spacing w:after="0" w:line="240" w:lineRule="auto"/>
        <w:ind w:firstLine="709"/>
        <w:jc w:val="both"/>
        <w:rPr>
          <w:sz w:val="28"/>
          <w:szCs w:val="28"/>
          <w:lang w:val="kk-KZ"/>
        </w:rPr>
      </w:pPr>
      <w:r w:rsidRPr="005D21C1">
        <w:rPr>
          <w:rStyle w:val="s0"/>
          <w:sz w:val="28"/>
          <w:szCs w:val="28"/>
          <w:lang w:val="kk-KZ"/>
        </w:rPr>
        <w:t>банктің кастодиандық шарт негізінде сақтауға қабылдаған қаражаттың инвестицияланбаған қалдықтары;</w:t>
      </w:r>
    </w:p>
    <w:p w:rsidR="009A0072" w:rsidRPr="005D21C1" w:rsidRDefault="009A0072" w:rsidP="009A0072">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Қазақстан Республикасының бейрезиденті - бас банктің алдындағы реттелген борыштық міндеттемелер.</w:t>
      </w:r>
    </w:p>
    <w:bookmarkEnd w:id="139"/>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4"/>
          <w:szCs w:val="24"/>
          <w:lang w:val="kk-KZ" w:eastAsia="ru-RU"/>
        </w:rPr>
        <w:t> </w:t>
      </w:r>
    </w:p>
    <w:p w:rsidR="00035625" w:rsidRPr="005D21C1" w:rsidRDefault="00035625" w:rsidP="00035625">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9A0072" w:rsidRPr="005D21C1" w:rsidRDefault="00E50826" w:rsidP="00035625">
      <w:pPr>
        <w:autoSpaceDE w:val="0"/>
        <w:autoSpaceDN w:val="0"/>
        <w:spacing w:after="0" w:line="240" w:lineRule="auto"/>
        <w:jc w:val="center"/>
        <w:rPr>
          <w:rStyle w:val="s1"/>
          <w:sz w:val="28"/>
          <w:szCs w:val="28"/>
          <w:lang w:val="kk-KZ"/>
        </w:rPr>
      </w:pPr>
      <w:bookmarkStart w:id="143" w:name="SUB8400"/>
      <w:bookmarkEnd w:id="143"/>
      <w:r w:rsidRPr="005D21C1">
        <w:rPr>
          <w:rFonts w:ascii="Times New Roman" w:eastAsia="Times New Roman" w:hAnsi="Times New Roman"/>
          <w:b/>
          <w:bCs/>
          <w:color w:val="000000"/>
          <w:sz w:val="28"/>
          <w:szCs w:val="28"/>
          <w:lang w:val="kk-KZ" w:eastAsia="ru-RU"/>
        </w:rPr>
        <w:t>8</w:t>
      </w:r>
      <w:r w:rsidR="009A0072" w:rsidRPr="005D21C1">
        <w:rPr>
          <w:rFonts w:ascii="Times New Roman" w:eastAsia="Times New Roman" w:hAnsi="Times New Roman"/>
          <w:b/>
          <w:bCs/>
          <w:color w:val="000000"/>
          <w:sz w:val="28"/>
          <w:szCs w:val="28"/>
          <w:lang w:val="kk-KZ" w:eastAsia="ru-RU"/>
        </w:rPr>
        <w:t>-тарау</w:t>
      </w:r>
      <w:r w:rsidR="00035625" w:rsidRPr="005D21C1">
        <w:rPr>
          <w:rFonts w:ascii="Times New Roman" w:eastAsia="Times New Roman" w:hAnsi="Times New Roman"/>
          <w:b/>
          <w:bCs/>
          <w:color w:val="000000"/>
          <w:sz w:val="28"/>
          <w:szCs w:val="28"/>
          <w:lang w:val="kk-KZ" w:eastAsia="ru-RU"/>
        </w:rPr>
        <w:t xml:space="preserve">. </w:t>
      </w:r>
      <w:r w:rsidR="009A0072" w:rsidRPr="005D21C1">
        <w:rPr>
          <w:rStyle w:val="s1"/>
          <w:sz w:val="28"/>
          <w:szCs w:val="28"/>
          <w:lang w:val="kk-KZ"/>
        </w:rPr>
        <w:t xml:space="preserve">Банктер қаражатының </w:t>
      </w:r>
      <w:r w:rsidR="00BF2D84" w:rsidRPr="005D21C1">
        <w:rPr>
          <w:rStyle w:val="s1"/>
          <w:sz w:val="28"/>
          <w:szCs w:val="28"/>
          <w:lang w:val="kk-KZ"/>
        </w:rPr>
        <w:t xml:space="preserve">бір </w:t>
      </w:r>
      <w:r w:rsidR="009A0072" w:rsidRPr="005D21C1">
        <w:rPr>
          <w:rStyle w:val="s1"/>
          <w:sz w:val="28"/>
          <w:szCs w:val="28"/>
          <w:lang w:val="kk-KZ"/>
        </w:rPr>
        <w:t>бөлігін ішкі активтерге орналастыру коэффициент</w:t>
      </w:r>
      <w:r w:rsidR="00BF2D84" w:rsidRPr="005D21C1">
        <w:rPr>
          <w:rStyle w:val="s1"/>
          <w:sz w:val="28"/>
          <w:szCs w:val="28"/>
          <w:lang w:val="kk-KZ"/>
        </w:rPr>
        <w:t>і</w:t>
      </w:r>
    </w:p>
    <w:p w:rsidR="00035625" w:rsidRPr="005D21C1" w:rsidRDefault="00035625" w:rsidP="005B306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4"/>
          <w:szCs w:val="24"/>
          <w:lang w:val="kk-KZ" w:eastAsia="ru-RU"/>
        </w:rPr>
        <w:t> </w:t>
      </w:r>
    </w:p>
    <w:p w:rsidR="00BF2D84" w:rsidRPr="005D21C1" w:rsidRDefault="00F310CE"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44" w:name="sub1005274766"/>
      <w:bookmarkStart w:id="145" w:name="SUB8500"/>
      <w:bookmarkEnd w:id="145"/>
      <w:r w:rsidRPr="005D21C1">
        <w:rPr>
          <w:rFonts w:ascii="Times New Roman" w:eastAsia="Times New Roman" w:hAnsi="Times New Roman"/>
          <w:color w:val="000000"/>
          <w:sz w:val="28"/>
          <w:szCs w:val="28"/>
          <w:lang w:val="kk-KZ" w:eastAsia="ru-RU"/>
        </w:rPr>
        <w:t>8</w:t>
      </w:r>
      <w:r w:rsidR="0007119D" w:rsidRPr="005D21C1">
        <w:rPr>
          <w:rFonts w:ascii="Times New Roman" w:eastAsia="Times New Roman" w:hAnsi="Times New Roman"/>
          <w:color w:val="000000"/>
          <w:sz w:val="28"/>
          <w:szCs w:val="28"/>
          <w:lang w:val="kk-KZ" w:eastAsia="ru-RU"/>
        </w:rPr>
        <w:t>6</w:t>
      </w:r>
      <w:r w:rsidRPr="005D21C1">
        <w:rPr>
          <w:rFonts w:ascii="Times New Roman" w:eastAsia="Times New Roman" w:hAnsi="Times New Roman"/>
          <w:color w:val="000000"/>
          <w:sz w:val="28"/>
          <w:szCs w:val="28"/>
          <w:lang w:val="kk-KZ" w:eastAsia="ru-RU"/>
        </w:rPr>
        <w:t xml:space="preserve">. </w:t>
      </w:r>
      <w:r w:rsidR="00BF2D84" w:rsidRPr="005D21C1">
        <w:rPr>
          <w:rStyle w:val="s0"/>
          <w:sz w:val="28"/>
          <w:szCs w:val="28"/>
          <w:lang w:val="kk-KZ"/>
        </w:rPr>
        <w:t>Қазақстан Республикасының Үкіметі құрылтайшысы болып табылатын банктерді қоспағанда, банктер меншікті және тартылған қаражатын есепті ай ішінде ішкі активтерге мынадай формула бойынша орналастырады.</w:t>
      </w:r>
    </w:p>
    <w:p w:rsidR="00F310CE" w:rsidRPr="005D21C1" w:rsidRDefault="00BF2D84" w:rsidP="00F310CE">
      <w:pPr>
        <w:autoSpaceDE w:val="0"/>
        <w:autoSpaceDN w:val="0"/>
        <w:spacing w:line="240" w:lineRule="auto"/>
        <w:ind w:firstLine="709"/>
        <w:jc w:val="both"/>
        <w:rPr>
          <w:rStyle w:val="s0"/>
          <w:sz w:val="28"/>
          <w:szCs w:val="28"/>
          <w:lang w:val="kk-KZ"/>
        </w:rPr>
      </w:pPr>
      <w:r w:rsidRPr="005D21C1">
        <w:rPr>
          <w:rStyle w:val="s0"/>
          <w:sz w:val="28"/>
          <w:szCs w:val="28"/>
          <w:lang w:val="kk-KZ"/>
        </w:rPr>
        <w:t>2016 жылғы 1 мамырдан бастап:</w:t>
      </w:r>
    </w:p>
    <w:p w:rsidR="00590F40" w:rsidRPr="005D21C1" w:rsidRDefault="00F57E58" w:rsidP="00590F40">
      <w:pPr>
        <w:autoSpaceDE w:val="0"/>
        <w:autoSpaceDN w:val="0"/>
        <w:spacing w:after="0" w:line="240" w:lineRule="auto"/>
        <w:ind w:firstLine="709"/>
        <w:jc w:val="center"/>
        <w:rPr>
          <w:rFonts w:ascii="Times New Roman" w:eastAsia="Times New Roman" w:hAnsi="Times New Roman"/>
          <w:color w:val="000000"/>
          <w:sz w:val="24"/>
          <w:szCs w:val="24"/>
          <w:lang w:val="kk-KZ" w:eastAsia="ru-RU"/>
        </w:rPr>
      </w:pPr>
      <w:r w:rsidRPr="00787D54">
        <w:rPr>
          <w:rFonts w:ascii="Times New Roman" w:hAnsi="Times New Roman"/>
          <w:position w:val="-34"/>
          <w:sz w:val="28"/>
          <w:szCs w:val="28"/>
        </w:rPr>
        <w:object w:dxaOrig="4239" w:dyaOrig="820">
          <v:shape id="_x0000_i1026" type="#_x0000_t75" style="width:212.25pt;height:41.25pt" o:ole="">
            <v:imagedata r:id="rId79" o:title=""/>
          </v:shape>
          <o:OLEObject Type="Embed" ProgID="Equation.3" ShapeID="_x0000_i1026" DrawAspect="Content" ObjectID="_1636547532" r:id="rId80"/>
        </w:object>
      </w:r>
      <w:r w:rsidR="00590F40" w:rsidRPr="005D21C1">
        <w:rPr>
          <w:rFonts w:ascii="Times New Roman" w:eastAsia="Times New Roman" w:hAnsi="Times New Roman"/>
          <w:color w:val="000000"/>
          <w:sz w:val="28"/>
          <w:szCs w:val="28"/>
          <w:lang w:val="kk-KZ" w:eastAsia="ru-RU"/>
        </w:rPr>
        <w:t>мұндағы:</w:t>
      </w:r>
    </w:p>
    <w:p w:rsidR="00C9790A" w:rsidRPr="005D21C1" w:rsidRDefault="00C9790A" w:rsidP="00BF2D84">
      <w:pPr>
        <w:autoSpaceDE w:val="0"/>
        <w:autoSpaceDN w:val="0"/>
        <w:spacing w:line="240" w:lineRule="auto"/>
        <w:ind w:firstLine="709"/>
        <w:jc w:val="center"/>
        <w:rPr>
          <w:rFonts w:ascii="Times New Roman" w:eastAsia="Times New Roman" w:hAnsi="Times New Roman"/>
          <w:color w:val="000000"/>
          <w:sz w:val="28"/>
          <w:szCs w:val="28"/>
          <w:lang w:val="kk-KZ" w:eastAsia="ru-RU"/>
        </w:rPr>
      </w:pPr>
    </w:p>
    <w:p w:rsidR="00BF2D84" w:rsidRPr="005D21C1" w:rsidRDefault="00BF2D84" w:rsidP="00F310CE">
      <w:pPr>
        <w:autoSpaceDE w:val="0"/>
        <w:autoSpaceDN w:val="0"/>
        <w:spacing w:after="0" w:line="240" w:lineRule="auto"/>
        <w:ind w:firstLine="709"/>
        <w:jc w:val="both"/>
        <w:rPr>
          <w:rStyle w:val="s0"/>
          <w:sz w:val="28"/>
          <w:szCs w:val="28"/>
          <w:lang w:val="kk-KZ"/>
        </w:rPr>
      </w:pPr>
      <w:r w:rsidRPr="005D21C1">
        <w:rPr>
          <w:rFonts w:ascii="Times New Roman" w:eastAsia="Times New Roman" w:hAnsi="Times New Roman"/>
          <w:color w:val="000000"/>
          <w:sz w:val="28"/>
          <w:szCs w:val="28"/>
          <w:lang w:val="kk-KZ" w:eastAsia="ru-RU"/>
        </w:rPr>
        <w:t xml:space="preserve">ІАК </w:t>
      </w:r>
      <w:r w:rsidR="00F310CE" w:rsidRPr="005D21C1">
        <w:rPr>
          <w:rFonts w:ascii="Times New Roman" w:eastAsia="Times New Roman" w:hAnsi="Times New Roman"/>
          <w:color w:val="000000"/>
          <w:sz w:val="28"/>
          <w:szCs w:val="28"/>
          <w:lang w:val="kk-KZ" w:eastAsia="ru-RU"/>
        </w:rPr>
        <w:t xml:space="preserve">- </w:t>
      </w:r>
      <w:r w:rsidRPr="005D21C1">
        <w:rPr>
          <w:rStyle w:val="s0"/>
          <w:sz w:val="28"/>
          <w:szCs w:val="28"/>
          <w:lang w:val="kk-KZ"/>
        </w:rPr>
        <w:t>банктер қаражатының бір бөлігін ішкі активтерге орналастыру коэффициенті;</w:t>
      </w:r>
    </w:p>
    <w:p w:rsidR="00BF2D84" w:rsidRPr="005D21C1" w:rsidRDefault="00FC3685" w:rsidP="00BF2D8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34.65pt;margin-top:.95pt;width:14.3pt;height:0;z-index:2" o:connectortype="straight"/>
        </w:pict>
      </w:r>
      <w:r w:rsidRPr="005D21C1">
        <w:rPr>
          <w:rFonts w:ascii="Times New Roman" w:hAnsi="Times New Roman"/>
          <w:sz w:val="28"/>
          <w:szCs w:val="28"/>
          <w:lang w:val="kk-KZ"/>
        </w:rPr>
        <w:t>ІА</w:t>
      </w:r>
      <w:r w:rsidR="00F310CE" w:rsidRPr="005D21C1">
        <w:rPr>
          <w:rFonts w:ascii="Times New Roman" w:eastAsia="Times New Roman" w:hAnsi="Times New Roman"/>
          <w:color w:val="000000"/>
          <w:sz w:val="28"/>
          <w:szCs w:val="28"/>
          <w:lang w:val="kk-KZ" w:eastAsia="ru-RU"/>
        </w:rPr>
        <w:t xml:space="preserve">- </w:t>
      </w:r>
      <w:r w:rsidR="00BF2D84" w:rsidRPr="005D21C1">
        <w:rPr>
          <w:rStyle w:val="s0"/>
          <w:sz w:val="28"/>
          <w:szCs w:val="28"/>
          <w:lang w:val="kk-KZ"/>
        </w:rPr>
        <w:t>ХҚЕС сәйкес қалыптастырылған резервтер (провизиялар) ескеріле отырып, есепті айда қалыптасқан ішкі активтердің орташа айлық шамасы;</w:t>
      </w:r>
    </w:p>
    <w:p w:rsidR="00BF2D84" w:rsidRPr="005D21C1" w:rsidRDefault="00FC3685" w:rsidP="00BF2D84">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Fonts w:ascii="Times New Roman" w:hAnsi="Times New Roman"/>
          <w:noProof/>
          <w:sz w:val="28"/>
          <w:szCs w:val="28"/>
          <w:lang w:eastAsia="ru-RU"/>
        </w:rPr>
        <w:pict>
          <v:shape id="_x0000_s1027" type="#_x0000_t32" style="position:absolute;left:0;text-align:left;margin-left:36.95pt;margin-top:1.35pt;width:14.3pt;height:0;z-index:1" o:connectortype="straight"/>
        </w:pict>
      </w:r>
      <w:r w:rsidRPr="005D21C1">
        <w:rPr>
          <w:rFonts w:ascii="Times New Roman" w:hAnsi="Times New Roman"/>
          <w:sz w:val="28"/>
          <w:szCs w:val="28"/>
          <w:lang w:val="kk-KZ"/>
        </w:rPr>
        <w:t>ІМ</w:t>
      </w:r>
      <w:r w:rsidR="00F310CE" w:rsidRPr="005D21C1">
        <w:rPr>
          <w:rFonts w:ascii="Times New Roman" w:eastAsia="Times New Roman" w:hAnsi="Times New Roman"/>
          <w:color w:val="000000"/>
          <w:sz w:val="28"/>
          <w:szCs w:val="28"/>
          <w:lang w:val="kk-KZ" w:eastAsia="ru-RU"/>
        </w:rPr>
        <w:t xml:space="preserve"> - </w:t>
      </w:r>
      <w:r w:rsidR="00BF2D84" w:rsidRPr="005D21C1">
        <w:rPr>
          <w:rStyle w:val="s0"/>
          <w:color w:val="auto"/>
          <w:sz w:val="28"/>
          <w:szCs w:val="28"/>
          <w:lang w:val="kk-KZ"/>
        </w:rPr>
        <w:t xml:space="preserve">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Қалыптардың </w:t>
      </w:r>
      <w:hyperlink r:id="rId81" w:history="1">
        <w:r w:rsidR="00BF2D84" w:rsidRPr="005D21C1">
          <w:rPr>
            <w:rStyle w:val="a3"/>
            <w:rFonts w:ascii="Times New Roman" w:hAnsi="Times New Roman"/>
            <w:color w:val="auto"/>
            <w:sz w:val="28"/>
            <w:szCs w:val="28"/>
            <w:u w:val="none"/>
            <w:lang w:val="kk-KZ"/>
          </w:rPr>
          <w:t>88-тармағының</w:t>
        </w:r>
      </w:hyperlink>
      <w:r w:rsidR="00BF2D84" w:rsidRPr="005D21C1">
        <w:rPr>
          <w:rStyle w:val="s0"/>
          <w:color w:val="auto"/>
          <w:sz w:val="28"/>
          <w:szCs w:val="28"/>
          <w:lang w:val="kk-KZ"/>
        </w:rPr>
        <w:t xml:space="preserve"> екінші бөлігінде айқындалған ішкі міндеттемелердің есепті айда қалыптасқан сомасы;</w:t>
      </w:r>
    </w:p>
    <w:p w:rsidR="00BF2D84" w:rsidRPr="005D21C1" w:rsidRDefault="00FC3685" w:rsidP="00BF2D84">
      <w:pPr>
        <w:spacing w:after="0" w:line="240" w:lineRule="auto"/>
        <w:ind w:firstLine="709"/>
        <w:jc w:val="both"/>
        <w:rPr>
          <w:rFonts w:ascii="Times New Roman" w:hAnsi="Times New Roman"/>
          <w:sz w:val="28"/>
          <w:szCs w:val="28"/>
          <w:lang w:val="kk-KZ"/>
        </w:rPr>
      </w:pPr>
      <w:r w:rsidRPr="005D21C1">
        <w:rPr>
          <w:rFonts w:ascii="Times New Roman" w:hAnsi="Times New Roman"/>
          <w:noProof/>
          <w:sz w:val="28"/>
          <w:szCs w:val="28"/>
          <w:lang w:eastAsia="ru-RU"/>
        </w:rPr>
        <w:pict>
          <v:shape id="_x0000_s1031" type="#_x0000_t32" style="position:absolute;left:0;text-align:left;margin-left:37.1pt;margin-top:.4pt;width:17.85pt;height:.05pt;z-index:3" o:connectortype="straight"/>
        </w:pict>
      </w:r>
      <w:r w:rsidRPr="005D21C1">
        <w:rPr>
          <w:rFonts w:ascii="Times New Roman" w:hAnsi="Times New Roman"/>
          <w:sz w:val="28"/>
          <w:szCs w:val="28"/>
          <w:lang w:val="kk-KZ"/>
        </w:rPr>
        <w:t>ЖК</w:t>
      </w:r>
      <w:r w:rsidR="00BF2D84" w:rsidRPr="005D21C1">
        <w:rPr>
          <w:rStyle w:val="s0"/>
          <w:sz w:val="28"/>
          <w:szCs w:val="28"/>
          <w:lang w:val="kk-KZ"/>
        </w:rPr>
        <w:t xml:space="preserve"> - бухгалтерлік баланс деректеріне сәйкес </w:t>
      </w:r>
      <w:r w:rsidR="004C65C8" w:rsidRPr="005D21C1">
        <w:rPr>
          <w:rStyle w:val="s0"/>
          <w:sz w:val="28"/>
          <w:szCs w:val="28"/>
          <w:lang w:val="kk-KZ"/>
        </w:rPr>
        <w:t xml:space="preserve">жарғылық капиталдың </w:t>
      </w:r>
      <w:r w:rsidR="00BF2D84" w:rsidRPr="005D21C1">
        <w:rPr>
          <w:rStyle w:val="s0"/>
          <w:sz w:val="28"/>
          <w:szCs w:val="28"/>
          <w:lang w:val="kk-KZ"/>
        </w:rPr>
        <w:t>есепті айда қалыптасқан орташа айлық шамасы;</w:t>
      </w:r>
    </w:p>
    <w:p w:rsidR="00F310CE" w:rsidRPr="005D21C1" w:rsidRDefault="00FC3685" w:rsidP="004C65C8">
      <w:pPr>
        <w:spacing w:after="0" w:line="240" w:lineRule="auto"/>
        <w:ind w:firstLine="709"/>
        <w:jc w:val="both"/>
        <w:rPr>
          <w:rStyle w:val="s0"/>
          <w:sz w:val="28"/>
          <w:szCs w:val="28"/>
          <w:lang w:val="kk-KZ"/>
        </w:rPr>
      </w:pPr>
      <w:r w:rsidRPr="005D21C1">
        <w:rPr>
          <w:rFonts w:ascii="Times New Roman" w:hAnsi="Times New Roman"/>
          <w:noProof/>
          <w:sz w:val="28"/>
          <w:szCs w:val="28"/>
          <w:lang w:eastAsia="ru-RU"/>
        </w:rPr>
        <w:pict>
          <v:shape id="_x0000_s1032" type="#_x0000_t32" style="position:absolute;left:0;text-align:left;margin-left:37.1pt;margin-top:.25pt;width:17.85pt;height:0;z-index:4" o:connectortype="straight"/>
        </w:pict>
      </w:r>
      <w:r w:rsidRPr="005D21C1">
        <w:rPr>
          <w:rFonts w:ascii="Times New Roman" w:hAnsi="Times New Roman"/>
          <w:sz w:val="28"/>
          <w:szCs w:val="28"/>
          <w:lang w:val="kk-KZ"/>
        </w:rPr>
        <w:t>МК</w:t>
      </w:r>
      <w:r w:rsidR="00BF2D84" w:rsidRPr="005D21C1">
        <w:rPr>
          <w:rStyle w:val="s0"/>
          <w:sz w:val="28"/>
          <w:szCs w:val="28"/>
          <w:lang w:val="kk-KZ"/>
        </w:rPr>
        <w:t> - бухгалтерлік баланстың деректеріне сәйкес меншікті капиталдың есепті айда қалыптасқан орташа айлық шамасы,</w:t>
      </w:r>
      <w:r w:rsidR="004C65C8" w:rsidRPr="005D21C1">
        <w:rPr>
          <w:rStyle w:val="s0"/>
          <w:sz w:val="28"/>
          <w:szCs w:val="28"/>
          <w:lang w:val="kk-KZ"/>
        </w:rPr>
        <w:t xml:space="preserve"> </w:t>
      </w:r>
      <w:r w:rsidR="00BF2D84" w:rsidRPr="005D21C1">
        <w:rPr>
          <w:rStyle w:val="s0"/>
          <w:sz w:val="28"/>
          <w:szCs w:val="28"/>
          <w:lang w:val="kk-KZ"/>
        </w:rPr>
        <w:t>не</w:t>
      </w:r>
    </w:p>
    <w:p w:rsidR="004C65C8" w:rsidRPr="005D21C1" w:rsidRDefault="004C65C8" w:rsidP="004C65C8">
      <w:pPr>
        <w:spacing w:after="0" w:line="240" w:lineRule="auto"/>
        <w:ind w:firstLine="709"/>
        <w:jc w:val="both"/>
        <w:rPr>
          <w:rStyle w:val="s0"/>
          <w:sz w:val="28"/>
          <w:szCs w:val="28"/>
          <w:lang w:val="kk-KZ"/>
        </w:rPr>
      </w:pPr>
    </w:p>
    <w:p w:rsidR="00590F40" w:rsidRPr="005D21C1" w:rsidRDefault="00F57E58" w:rsidP="00590F40">
      <w:pPr>
        <w:autoSpaceDE w:val="0"/>
        <w:autoSpaceDN w:val="0"/>
        <w:spacing w:after="0" w:line="240" w:lineRule="auto"/>
        <w:ind w:firstLine="709"/>
        <w:jc w:val="center"/>
        <w:rPr>
          <w:rFonts w:ascii="Times New Roman" w:eastAsia="Times New Roman" w:hAnsi="Times New Roman"/>
          <w:color w:val="000000"/>
          <w:sz w:val="28"/>
          <w:szCs w:val="28"/>
          <w:lang w:val="kk-KZ" w:eastAsia="ru-RU"/>
        </w:rPr>
      </w:pPr>
      <w:r w:rsidRPr="00411FC3">
        <w:rPr>
          <w:rFonts w:ascii="Times New Roman" w:hAnsi="Times New Roman"/>
          <w:position w:val="-32"/>
          <w:sz w:val="28"/>
          <w:szCs w:val="28"/>
        </w:rPr>
        <w:object w:dxaOrig="5340" w:dyaOrig="760">
          <v:shape id="_x0000_i1027" type="#_x0000_t75" style="width:267pt;height:38.25pt" o:ole="">
            <v:imagedata r:id="rId82" o:title=""/>
          </v:shape>
          <o:OLEObject Type="Embed" ProgID="Equation.3" ShapeID="_x0000_i1027" DrawAspect="Content" ObjectID="_1636547533" r:id="rId83"/>
        </w:object>
      </w:r>
      <w:r w:rsidR="00590F40" w:rsidRPr="005D21C1">
        <w:rPr>
          <w:rFonts w:ascii="Times New Roman" w:eastAsia="Times New Roman" w:hAnsi="Times New Roman"/>
          <w:color w:val="000000"/>
          <w:sz w:val="28"/>
          <w:szCs w:val="28"/>
          <w:lang w:val="kk-KZ" w:eastAsia="ru-RU"/>
        </w:rPr>
        <w:t>мұндағы:</w:t>
      </w:r>
    </w:p>
    <w:p w:rsidR="00F310CE" w:rsidRPr="005D21C1" w:rsidRDefault="00F310CE" w:rsidP="00F310CE">
      <w:pPr>
        <w:autoSpaceDE w:val="0"/>
        <w:autoSpaceDN w:val="0"/>
        <w:spacing w:after="0" w:line="240" w:lineRule="auto"/>
        <w:ind w:firstLine="709"/>
        <w:jc w:val="center"/>
        <w:rPr>
          <w:rFonts w:ascii="Times New Roman" w:eastAsia="Times New Roman" w:hAnsi="Times New Roman"/>
          <w:color w:val="000000"/>
          <w:sz w:val="24"/>
          <w:szCs w:val="24"/>
          <w:lang w:val="kk-KZ" w:eastAsia="ru-RU"/>
        </w:rPr>
      </w:pPr>
    </w:p>
    <w:p w:rsidR="004C65C8" w:rsidRPr="005D21C1" w:rsidRDefault="00AA2CAB"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hAnsi="Times New Roman"/>
          <w:sz w:val="28"/>
          <w:szCs w:val="28"/>
          <w:lang w:val="kk-KZ"/>
        </w:rPr>
        <w:t>ІАК</w:t>
      </w:r>
      <w:r w:rsidR="004C65C8" w:rsidRPr="005D21C1">
        <w:rPr>
          <w:lang w:val="kk-KZ"/>
        </w:rPr>
        <w:t xml:space="preserve"> </w:t>
      </w:r>
      <w:r w:rsidR="004C65C8" w:rsidRPr="005D21C1">
        <w:rPr>
          <w:rFonts w:ascii="Times New Roman" w:hAnsi="Times New Roman"/>
          <w:sz w:val="28"/>
          <w:szCs w:val="28"/>
          <w:lang w:val="kk-KZ"/>
        </w:rPr>
        <w:t xml:space="preserve">- </w:t>
      </w:r>
      <w:r w:rsidR="004C65C8" w:rsidRPr="005D21C1">
        <w:rPr>
          <w:rStyle w:val="s0"/>
          <w:sz w:val="28"/>
          <w:szCs w:val="28"/>
          <w:lang w:val="kk-KZ"/>
        </w:rPr>
        <w:t>банктер қаражатының бір бөлігін ішкі активтерге орналастыру коэффициенті;</w:t>
      </w:r>
    </w:p>
    <w:p w:rsidR="004C65C8" w:rsidRPr="005D21C1" w:rsidRDefault="00AA2CAB"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hAnsi="Times New Roman"/>
          <w:sz w:val="28"/>
          <w:szCs w:val="28"/>
          <w:lang w:val="kk-KZ"/>
        </w:rPr>
        <w:t xml:space="preserve">ІА </w:t>
      </w:r>
      <w:r w:rsidR="004C65C8" w:rsidRPr="005D21C1">
        <w:rPr>
          <w:rFonts w:ascii="Times New Roman" w:hAnsi="Times New Roman"/>
          <w:sz w:val="28"/>
          <w:szCs w:val="28"/>
          <w:lang w:val="kk-KZ"/>
        </w:rPr>
        <w:t xml:space="preserve">- </w:t>
      </w:r>
      <w:r w:rsidR="004C65C8" w:rsidRPr="005D21C1">
        <w:rPr>
          <w:rStyle w:val="s0"/>
          <w:sz w:val="28"/>
          <w:szCs w:val="28"/>
          <w:lang w:val="kk-KZ"/>
        </w:rPr>
        <w:t>ХҚЕС сәйкес қалыптастырылған резервтер (провизиялар) ескеріле отырып, айдың соңында қалыптасқан 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p>
    <w:p w:rsidR="004C65C8" w:rsidRPr="005D21C1" w:rsidRDefault="004C65C8"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РБ - мерзімі өткен берешек, есептелген сыйақы, дисконттар, сыйлықақылар, оң (теріс) түзетулер ескеріле отырып, айдың соңында қалыптасқан реттелген борыш;</w:t>
      </w:r>
    </w:p>
    <w:p w:rsidR="00F310CE" w:rsidRPr="005D21C1" w:rsidRDefault="004C65C8"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МҚҚ - мерзімі өткен берешек, есептелген сыйақы, дисконттар, сыйлықақылар, оң (теріс) түзетулер ескеріле отырып, айдың соңында қалыптасқан мерзімсіз қаржы құралдары;</w:t>
      </w:r>
    </w:p>
    <w:p w:rsidR="004C65C8" w:rsidRPr="005D21C1" w:rsidRDefault="004C65C8"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БҚБ - </w:t>
      </w:r>
      <w:r w:rsidR="00EF3452" w:rsidRPr="005D21C1">
        <w:rPr>
          <w:rStyle w:val="s0"/>
          <w:sz w:val="28"/>
          <w:szCs w:val="28"/>
          <w:lang w:val="kk-KZ"/>
        </w:rPr>
        <w:t xml:space="preserve">банк шетел валютасында шығарған борыштық бағалы қағаздарды қоспағанда, мерзімі өткен берешек, есептелген сыйақы, дисконттар, сыйлықақылар, оң (теріс) түзетулер ескеріле отырып, </w:t>
      </w:r>
      <w:r w:rsidRPr="005D21C1">
        <w:rPr>
          <w:rStyle w:val="s0"/>
          <w:sz w:val="28"/>
          <w:szCs w:val="28"/>
          <w:lang w:val="kk-KZ"/>
        </w:rPr>
        <w:t>айдың соңында қалыптасқан банк шығарған борыштық бағалы қағаздар;</w:t>
      </w:r>
    </w:p>
    <w:p w:rsidR="00EF3452" w:rsidRPr="005D21C1" w:rsidRDefault="00EF3452" w:rsidP="00F310CE">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ІМ - Қазақстан Республикасының резиденттері алдындағы реттелген борышты, Қазақстан Республикасының резиденттеріндегі мерзімсіз қаржы құралдарын, Қазақстан Республикасының резиденттеріндегі </w:t>
      </w:r>
      <w:r w:rsidR="007E50D0" w:rsidRPr="005D21C1">
        <w:rPr>
          <w:rStyle w:val="s0"/>
          <w:sz w:val="28"/>
          <w:szCs w:val="28"/>
          <w:lang w:val="kk-KZ"/>
        </w:rPr>
        <w:t xml:space="preserve">банк шығарған </w:t>
      </w:r>
      <w:r w:rsidRPr="005D21C1">
        <w:rPr>
          <w:rStyle w:val="s0"/>
          <w:sz w:val="28"/>
          <w:szCs w:val="28"/>
          <w:lang w:val="kk-KZ"/>
        </w:rPr>
        <w:t>борыштық бағалы қағаздарды және кастодиандық шарт негізінде банк қабылдаған қара</w:t>
      </w:r>
      <w:r w:rsidR="007E50D0" w:rsidRPr="005D21C1">
        <w:rPr>
          <w:rStyle w:val="s0"/>
          <w:sz w:val="28"/>
          <w:szCs w:val="28"/>
          <w:lang w:val="kk-KZ"/>
        </w:rPr>
        <w:t>жаттың инвестицияланбаған қалдықтар</w:t>
      </w:r>
      <w:r w:rsidRPr="005D21C1">
        <w:rPr>
          <w:rStyle w:val="s0"/>
          <w:sz w:val="28"/>
          <w:szCs w:val="28"/>
          <w:lang w:val="kk-KZ"/>
        </w:rPr>
        <w:t>ын қоспағанда, мерзімі өткен берешек, есептелген сыйақы, дисконттар, сыйлықақылар, оң (теріс) түзетулер ескеріле отырып, айдың соңында қалыптасқан Қазақстан Республикасының резиденттері алдындағы міндеттемелер;</w:t>
      </w:r>
    </w:p>
    <w:p w:rsidR="00127CB4" w:rsidRDefault="007E50D0" w:rsidP="00F310CE">
      <w:pPr>
        <w:autoSpaceDE w:val="0"/>
        <w:autoSpaceDN w:val="0"/>
        <w:spacing w:after="0" w:line="240" w:lineRule="auto"/>
        <w:ind w:firstLine="709"/>
        <w:jc w:val="both"/>
        <w:rPr>
          <w:rStyle w:val="s0"/>
          <w:sz w:val="28"/>
          <w:szCs w:val="28"/>
          <w:lang w:val="kk-KZ"/>
        </w:rPr>
      </w:pPr>
      <w:r w:rsidRPr="005D21C1">
        <w:rPr>
          <w:rStyle w:val="s0"/>
          <w:sz w:val="28"/>
          <w:szCs w:val="28"/>
          <w:lang w:val="kk-KZ"/>
        </w:rPr>
        <w:t>МК - 2015 жылғы 1 қаңтардағы жағдай бойынша Қазақстан Республикасының бейрезиденттері-еншілес ұйымдардың реттелген борышына</w:t>
      </w:r>
      <w:r w:rsidR="00C813C3" w:rsidRPr="005D21C1">
        <w:rPr>
          <w:rStyle w:val="s0"/>
          <w:sz w:val="28"/>
          <w:szCs w:val="28"/>
          <w:lang w:val="kk-KZ"/>
        </w:rPr>
        <w:t xml:space="preserve"> </w:t>
      </w:r>
      <w:r w:rsidRPr="005D21C1">
        <w:rPr>
          <w:rStyle w:val="s0"/>
          <w:sz w:val="28"/>
          <w:szCs w:val="28"/>
          <w:lang w:val="kk-KZ"/>
        </w:rPr>
        <w:t xml:space="preserve">салынған  инвестициялар мөлшерінен аспайтын Қазақстан Республикасының </w:t>
      </w:r>
    </w:p>
    <w:p w:rsidR="00127CB4" w:rsidRDefault="00127CB4" w:rsidP="00127CB4">
      <w:pPr>
        <w:autoSpaceDE w:val="0"/>
        <w:autoSpaceDN w:val="0"/>
        <w:spacing w:after="0" w:line="240" w:lineRule="auto"/>
        <w:jc w:val="both"/>
        <w:rPr>
          <w:rStyle w:val="s0"/>
          <w:sz w:val="28"/>
          <w:szCs w:val="28"/>
          <w:lang w:val="kk-KZ"/>
        </w:rPr>
      </w:pPr>
    </w:p>
    <w:p w:rsidR="007E50D0" w:rsidRPr="005D21C1" w:rsidRDefault="007E50D0" w:rsidP="00127CB4">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lang w:val="kk-KZ"/>
        </w:rPr>
        <w:t>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меншікті капиталдың айдың соңында қалыптасқан шамасы.</w:t>
      </w:r>
    </w:p>
    <w:p w:rsidR="00F310CE" w:rsidRPr="005D21C1" w:rsidRDefault="007E50D0" w:rsidP="007E50D0">
      <w:pPr>
        <w:autoSpaceDE w:val="0"/>
        <w:autoSpaceDN w:val="0"/>
        <w:spacing w:after="0" w:line="240" w:lineRule="auto"/>
        <w:ind w:firstLine="709"/>
        <w:jc w:val="both"/>
        <w:rPr>
          <w:rStyle w:val="s0"/>
          <w:sz w:val="28"/>
          <w:szCs w:val="28"/>
          <w:lang w:val="kk-KZ"/>
        </w:rPr>
      </w:pPr>
      <w:r w:rsidRPr="005D21C1">
        <w:rPr>
          <w:rStyle w:val="s0"/>
          <w:sz w:val="28"/>
          <w:szCs w:val="28"/>
          <w:lang w:val="kk-KZ"/>
        </w:rPr>
        <w:t>2016 жылғы 1 маусымнан бастап:</w:t>
      </w:r>
    </w:p>
    <w:p w:rsidR="007E50D0" w:rsidRPr="005D21C1" w:rsidRDefault="007E50D0" w:rsidP="007E50D0">
      <w:pPr>
        <w:autoSpaceDE w:val="0"/>
        <w:autoSpaceDN w:val="0"/>
        <w:spacing w:after="0" w:line="240" w:lineRule="auto"/>
        <w:ind w:firstLine="709"/>
        <w:jc w:val="both"/>
        <w:rPr>
          <w:rStyle w:val="s0"/>
          <w:sz w:val="28"/>
          <w:szCs w:val="28"/>
          <w:lang w:val="kk-KZ"/>
        </w:rPr>
      </w:pPr>
    </w:p>
    <w:p w:rsidR="00590F40" w:rsidRPr="005D21C1" w:rsidRDefault="00411FC3" w:rsidP="00590F40">
      <w:pPr>
        <w:spacing w:after="0" w:line="240" w:lineRule="auto"/>
        <w:ind w:firstLine="709"/>
        <w:jc w:val="center"/>
        <w:rPr>
          <w:rFonts w:ascii="Times New Roman" w:hAnsi="Times New Roman"/>
          <w:sz w:val="28"/>
          <w:szCs w:val="28"/>
          <w:lang w:val="kk-KZ"/>
        </w:rPr>
      </w:pPr>
      <w:r w:rsidRPr="00411FC3">
        <w:rPr>
          <w:rFonts w:ascii="Times New Roman" w:hAnsi="Times New Roman"/>
          <w:position w:val="-34"/>
          <w:sz w:val="28"/>
          <w:szCs w:val="28"/>
        </w:rPr>
        <w:object w:dxaOrig="4280" w:dyaOrig="820">
          <v:shape id="_x0000_i1028" type="#_x0000_t75" style="width:213.75pt;height:41.25pt" o:ole="">
            <v:imagedata r:id="rId84" o:title=""/>
          </v:shape>
          <o:OLEObject Type="Embed" ProgID="Equation.3" ShapeID="_x0000_i1028" DrawAspect="Content" ObjectID="_1636547534" r:id="rId85"/>
        </w:object>
      </w:r>
      <w:r w:rsidR="00FC3685" w:rsidRPr="005D21C1">
        <w:rPr>
          <w:rFonts w:ascii="Times New Roman" w:hAnsi="Times New Roman"/>
          <w:sz w:val="28"/>
          <w:szCs w:val="28"/>
          <w:lang w:val="kk-KZ"/>
        </w:rPr>
        <w:t xml:space="preserve"> </w:t>
      </w:r>
      <w:r w:rsidR="00590F40" w:rsidRPr="005D21C1">
        <w:rPr>
          <w:rStyle w:val="s0"/>
          <w:color w:val="auto"/>
          <w:sz w:val="28"/>
          <w:szCs w:val="28"/>
          <w:lang w:val="kk-KZ"/>
        </w:rPr>
        <w:t>мұндағы:</w:t>
      </w:r>
    </w:p>
    <w:p w:rsidR="00F310CE" w:rsidRPr="005D21C1" w:rsidRDefault="00F310CE" w:rsidP="007E50D0">
      <w:pPr>
        <w:autoSpaceDE w:val="0"/>
        <w:autoSpaceDN w:val="0"/>
        <w:spacing w:after="0" w:line="240" w:lineRule="auto"/>
        <w:ind w:firstLine="709"/>
        <w:jc w:val="center"/>
        <w:rPr>
          <w:rFonts w:ascii="Times New Roman" w:eastAsia="Times New Roman" w:hAnsi="Times New Roman"/>
          <w:color w:val="000000"/>
          <w:sz w:val="28"/>
          <w:szCs w:val="28"/>
          <w:lang w:val="kk-KZ" w:eastAsia="ru-RU"/>
        </w:rPr>
      </w:pPr>
    </w:p>
    <w:p w:rsidR="007E50D0" w:rsidRPr="005D21C1" w:rsidRDefault="007E50D0" w:rsidP="007E50D0">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rPr>
        <w:fldChar w:fldCharType="begin"/>
      </w:r>
      <w:r w:rsidR="00036C62">
        <w:rPr>
          <w:rFonts w:ascii="Times New Roman" w:hAnsi="Times New Roman"/>
          <w:sz w:val="28"/>
          <w:szCs w:val="28"/>
        </w:rPr>
        <w:instrText xml:space="preserve"> INCLUDEPICTURE "C:\\..\\AppData\\Local\\Temp\\notesAF3A78\\Temp\\0.files\\041027260.JPG" \* MERGEFORMAT </w:instrText>
      </w:r>
      <w:r w:rsidRPr="005D21C1">
        <w:rPr>
          <w:rFonts w:ascii="Times New Roman" w:hAnsi="Times New Roman"/>
          <w:sz w:val="28"/>
          <w:szCs w:val="28"/>
        </w:rPr>
        <w:fldChar w:fldCharType="separate"/>
      </w:r>
      <w:r w:rsidR="00AA2CAB" w:rsidRPr="005D21C1">
        <w:rPr>
          <w:rFonts w:ascii="Times New Roman" w:hAnsi="Times New Roman"/>
          <w:noProof/>
          <w:sz w:val="28"/>
          <w:szCs w:val="28"/>
        </w:rPr>
        <w:pict>
          <v:shape id="_x0000_i1029" type="#_x0000_t75" style="width:22.5pt;height:12.75pt;visibility:visible">
            <v:imagedata r:id="rId86" r:href="rId87"/>
          </v:shape>
        </w:pict>
      </w:r>
      <w:r w:rsidRPr="005D21C1">
        <w:rPr>
          <w:rFonts w:ascii="Times New Roman" w:hAnsi="Times New Roman"/>
          <w:sz w:val="28"/>
          <w:szCs w:val="28"/>
        </w:rPr>
        <w:fldChar w:fldCharType="end"/>
      </w:r>
      <w:r w:rsidRPr="005D21C1">
        <w:rPr>
          <w:rStyle w:val="s0"/>
          <w:color w:val="auto"/>
          <w:sz w:val="28"/>
          <w:szCs w:val="28"/>
          <w:lang w:val="kk-KZ"/>
        </w:rPr>
        <w:t> - банктер қаражатының бір бөлігін ішкі активтерге орналастыру коэффициенті;</w:t>
      </w:r>
    </w:p>
    <w:p w:rsidR="007E50D0" w:rsidRPr="005D21C1" w:rsidRDefault="007E50D0" w:rsidP="007E50D0">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rPr>
        <w:fldChar w:fldCharType="begin"/>
      </w:r>
      <w:r w:rsidR="00036C62">
        <w:rPr>
          <w:rFonts w:ascii="Times New Roman" w:hAnsi="Times New Roman"/>
          <w:sz w:val="28"/>
          <w:szCs w:val="28"/>
        </w:rPr>
        <w:instrText xml:space="preserve"> INCLUDEPICTURE "C:\\..\\AppData\\Local\\Temp\\notesAF3A78\\Temp\\0.files\\041027261.JPG" \* MERGEFORMAT </w:instrText>
      </w:r>
      <w:r w:rsidRPr="005D21C1">
        <w:rPr>
          <w:rFonts w:ascii="Times New Roman" w:hAnsi="Times New Roman"/>
          <w:sz w:val="28"/>
          <w:szCs w:val="28"/>
        </w:rPr>
        <w:fldChar w:fldCharType="separate"/>
      </w:r>
      <w:r w:rsidRPr="005D21C1">
        <w:rPr>
          <w:rFonts w:ascii="Times New Roman" w:hAnsi="Times New Roman"/>
          <w:noProof/>
          <w:sz w:val="28"/>
          <w:szCs w:val="28"/>
        </w:rPr>
        <w:pict>
          <v:shape id="_x0000_i1030" type="#_x0000_t75" style="width:18.75pt;height:12.75pt;visibility:visible">
            <v:imagedata r:id="rId88" r:href="rId89"/>
          </v:shape>
        </w:pict>
      </w:r>
      <w:r w:rsidRPr="005D21C1">
        <w:rPr>
          <w:rFonts w:ascii="Times New Roman" w:hAnsi="Times New Roman"/>
          <w:sz w:val="28"/>
          <w:szCs w:val="28"/>
        </w:rPr>
        <w:fldChar w:fldCharType="end"/>
      </w:r>
      <w:r w:rsidRPr="005D21C1">
        <w:rPr>
          <w:rStyle w:val="s0"/>
          <w:color w:val="auto"/>
          <w:sz w:val="28"/>
          <w:szCs w:val="28"/>
          <w:lang w:val="kk-KZ"/>
        </w:rPr>
        <w:t> - ХҚЕС сәйкес қалыптастырылған резервтер (провизиялар) ескеріле отырып, есепті айда қалыптасқан ішкі активтердің орташа айлық шамасы;</w:t>
      </w:r>
    </w:p>
    <w:p w:rsidR="007E50D0" w:rsidRPr="005D21C1" w:rsidRDefault="007E50D0" w:rsidP="007E50D0">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rPr>
        <w:fldChar w:fldCharType="begin"/>
      </w:r>
      <w:r w:rsidR="00036C62">
        <w:rPr>
          <w:rFonts w:ascii="Times New Roman" w:hAnsi="Times New Roman"/>
          <w:sz w:val="28"/>
          <w:szCs w:val="28"/>
        </w:rPr>
        <w:instrText xml:space="preserve"> INCLUDEPICTURE "C:\\..\\AppData\\Local\\Temp\\notesAF3A78\\Temp\\0.files\\041027268.JPG" \* MERGEFORMAT </w:instrText>
      </w:r>
      <w:r w:rsidRPr="005D21C1">
        <w:rPr>
          <w:rFonts w:ascii="Times New Roman" w:hAnsi="Times New Roman"/>
          <w:sz w:val="28"/>
          <w:szCs w:val="28"/>
        </w:rPr>
        <w:fldChar w:fldCharType="separate"/>
      </w:r>
      <w:r w:rsidRPr="005D21C1">
        <w:rPr>
          <w:rFonts w:ascii="Times New Roman" w:hAnsi="Times New Roman"/>
          <w:noProof/>
          <w:sz w:val="28"/>
          <w:szCs w:val="28"/>
        </w:rPr>
        <w:pict>
          <v:shape id="_x0000_i1031" type="#_x0000_t75" style="width:18.75pt;height:13.5pt;visibility:visible">
            <v:imagedata r:id="rId90" r:href="rId91"/>
          </v:shape>
        </w:pict>
      </w:r>
      <w:r w:rsidRPr="005D21C1">
        <w:rPr>
          <w:rFonts w:ascii="Times New Roman" w:hAnsi="Times New Roman"/>
          <w:sz w:val="28"/>
          <w:szCs w:val="28"/>
        </w:rPr>
        <w:fldChar w:fldCharType="end"/>
      </w:r>
      <w:r w:rsidRPr="005D21C1">
        <w:rPr>
          <w:rStyle w:val="s0"/>
          <w:color w:val="auto"/>
          <w:sz w:val="28"/>
          <w:szCs w:val="28"/>
          <w:lang w:val="kk-KZ"/>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w:t>
      </w:r>
      <w:r w:rsidR="00710D1E" w:rsidRPr="005D21C1">
        <w:rPr>
          <w:rStyle w:val="s0"/>
          <w:color w:val="auto"/>
          <w:sz w:val="28"/>
          <w:szCs w:val="28"/>
          <w:lang w:val="kk-KZ"/>
        </w:rPr>
        <w:t>Қалыптардың</w:t>
      </w:r>
      <w:r w:rsidRPr="005D21C1">
        <w:rPr>
          <w:rStyle w:val="s0"/>
          <w:color w:val="auto"/>
          <w:sz w:val="28"/>
          <w:szCs w:val="28"/>
          <w:lang w:val="kk-KZ"/>
        </w:rPr>
        <w:t xml:space="preserve"> </w:t>
      </w:r>
      <w:hyperlink r:id="rId92" w:history="1">
        <w:r w:rsidRPr="005D21C1">
          <w:rPr>
            <w:rStyle w:val="a3"/>
            <w:rFonts w:ascii="Times New Roman" w:hAnsi="Times New Roman"/>
            <w:color w:val="auto"/>
            <w:sz w:val="28"/>
            <w:szCs w:val="28"/>
            <w:u w:val="none"/>
            <w:lang w:val="kk-KZ"/>
          </w:rPr>
          <w:t>8</w:t>
        </w:r>
        <w:r w:rsidR="00710D1E" w:rsidRPr="005D21C1">
          <w:rPr>
            <w:rStyle w:val="a3"/>
            <w:rFonts w:ascii="Times New Roman" w:hAnsi="Times New Roman"/>
            <w:color w:val="auto"/>
            <w:sz w:val="28"/>
            <w:szCs w:val="28"/>
            <w:u w:val="none"/>
            <w:lang w:val="kk-KZ"/>
          </w:rPr>
          <w:t>8</w:t>
        </w:r>
        <w:r w:rsidRPr="005D21C1">
          <w:rPr>
            <w:rStyle w:val="a3"/>
            <w:rFonts w:ascii="Times New Roman" w:hAnsi="Times New Roman"/>
            <w:color w:val="auto"/>
            <w:sz w:val="28"/>
            <w:szCs w:val="28"/>
            <w:u w:val="none"/>
            <w:lang w:val="kk-KZ"/>
          </w:rPr>
          <w:t>-тармағының</w:t>
        </w:r>
      </w:hyperlink>
      <w:r w:rsidRPr="005D21C1">
        <w:rPr>
          <w:rStyle w:val="s0"/>
          <w:color w:val="auto"/>
          <w:sz w:val="28"/>
          <w:szCs w:val="28"/>
          <w:lang w:val="kk-KZ"/>
        </w:rPr>
        <w:t xml:space="preserve"> екінші абзацында айқындалған ішкі міндеттемелердің есепті айда қалыптасқан сомасы;</w:t>
      </w:r>
    </w:p>
    <w:p w:rsidR="007E50D0" w:rsidRPr="005D21C1" w:rsidRDefault="007E50D0" w:rsidP="007E50D0">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rPr>
        <w:fldChar w:fldCharType="begin"/>
      </w:r>
      <w:r w:rsidR="00036C62">
        <w:rPr>
          <w:rFonts w:ascii="Times New Roman" w:hAnsi="Times New Roman"/>
          <w:sz w:val="28"/>
          <w:szCs w:val="28"/>
        </w:rPr>
        <w:instrText xml:space="preserve"> INCLUDEPICTURE "C:\\..\\AppData\\Local\\Temp\\notesAF3A78\\Temp\\0.files\\041027263.JPG" \* MERGEFORMAT </w:instrText>
      </w:r>
      <w:r w:rsidRPr="005D21C1">
        <w:rPr>
          <w:rFonts w:ascii="Times New Roman" w:hAnsi="Times New Roman"/>
          <w:sz w:val="28"/>
          <w:szCs w:val="28"/>
        </w:rPr>
        <w:fldChar w:fldCharType="separate"/>
      </w:r>
      <w:r w:rsidRPr="005D21C1">
        <w:rPr>
          <w:rFonts w:ascii="Times New Roman" w:hAnsi="Times New Roman"/>
          <w:noProof/>
          <w:sz w:val="28"/>
          <w:szCs w:val="28"/>
        </w:rPr>
        <w:pict>
          <v:shape id="_x0000_i1032" type="#_x0000_t75" style="width:21pt;height:12.75pt;visibility:visible">
            <v:imagedata r:id="rId93" r:href="rId94"/>
          </v:shape>
        </w:pict>
      </w:r>
      <w:r w:rsidRPr="005D21C1">
        <w:rPr>
          <w:rFonts w:ascii="Times New Roman" w:hAnsi="Times New Roman"/>
          <w:sz w:val="28"/>
          <w:szCs w:val="28"/>
        </w:rPr>
        <w:fldChar w:fldCharType="end"/>
      </w:r>
      <w:r w:rsidRPr="005D21C1">
        <w:rPr>
          <w:rStyle w:val="s0"/>
          <w:color w:val="auto"/>
          <w:sz w:val="28"/>
          <w:szCs w:val="28"/>
          <w:lang w:val="kk-KZ"/>
        </w:rPr>
        <w:t xml:space="preserve"> - бухгалтерлік баланстың деректеріне сәйкес </w:t>
      </w:r>
      <w:r w:rsidR="00710D1E" w:rsidRPr="005D21C1">
        <w:rPr>
          <w:rStyle w:val="s0"/>
          <w:color w:val="auto"/>
          <w:sz w:val="28"/>
          <w:szCs w:val="28"/>
          <w:lang w:val="kk-KZ"/>
        </w:rPr>
        <w:t xml:space="preserve">жарғылық капиталдың </w:t>
      </w:r>
      <w:r w:rsidRPr="005D21C1">
        <w:rPr>
          <w:rStyle w:val="s0"/>
          <w:color w:val="auto"/>
          <w:sz w:val="28"/>
          <w:szCs w:val="28"/>
          <w:lang w:val="kk-KZ"/>
        </w:rPr>
        <w:t>есепті айда қалыптасқан орташа айлық шамасы;</w:t>
      </w:r>
    </w:p>
    <w:p w:rsidR="007E50D0" w:rsidRPr="005D21C1" w:rsidRDefault="00FD5D0F" w:rsidP="00710D1E">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position w:val="-4"/>
        </w:rPr>
        <w:object w:dxaOrig="460" w:dyaOrig="320">
          <v:shape id="_x0000_i1033" type="#_x0000_t75" style="width:23.25pt;height:15.75pt" o:ole="">
            <v:imagedata r:id="rId95" o:title=""/>
          </v:shape>
          <o:OLEObject Type="Embed" ProgID="Equation.3" ShapeID="_x0000_i1033" DrawAspect="Content" ObjectID="_1636547535" r:id="rId96"/>
        </w:object>
      </w:r>
      <w:r w:rsidR="007E50D0" w:rsidRPr="005D21C1">
        <w:rPr>
          <w:rStyle w:val="s0"/>
          <w:color w:val="auto"/>
          <w:sz w:val="28"/>
          <w:szCs w:val="28"/>
          <w:lang w:val="kk-KZ"/>
        </w:rPr>
        <w:t xml:space="preserve"> - бухгалтерлік баланстың деректеріне сәйкес меншікті капиталдың есепті айда қалыптасқан орташа айлық шамасы.</w:t>
      </w:r>
    </w:p>
    <w:p w:rsidR="00710D1E" w:rsidRPr="005D21C1" w:rsidRDefault="00F310CE" w:rsidP="00710D1E">
      <w:pPr>
        <w:spacing w:after="0" w:line="240" w:lineRule="auto"/>
        <w:ind w:firstLine="709"/>
        <w:jc w:val="both"/>
        <w:rPr>
          <w:rStyle w:val="s0"/>
          <w:sz w:val="28"/>
          <w:szCs w:val="28"/>
          <w:lang w:val="kk-KZ"/>
        </w:rPr>
      </w:pPr>
      <w:bookmarkStart w:id="146" w:name="SUB8600"/>
      <w:bookmarkEnd w:id="144"/>
      <w:bookmarkEnd w:id="146"/>
      <w:r w:rsidRPr="005D21C1">
        <w:rPr>
          <w:rFonts w:ascii="Times New Roman" w:eastAsia="Times New Roman" w:hAnsi="Times New Roman"/>
          <w:color w:val="000000"/>
          <w:sz w:val="28"/>
          <w:szCs w:val="28"/>
          <w:lang w:val="kk-KZ" w:eastAsia="ru-RU"/>
        </w:rPr>
        <w:t>8</w:t>
      </w:r>
      <w:r w:rsidR="0007119D" w:rsidRPr="005D21C1">
        <w:rPr>
          <w:rFonts w:ascii="Times New Roman" w:eastAsia="Times New Roman" w:hAnsi="Times New Roman"/>
          <w:color w:val="000000"/>
          <w:sz w:val="28"/>
          <w:szCs w:val="28"/>
          <w:lang w:val="kk-KZ" w:eastAsia="ru-RU"/>
        </w:rPr>
        <w:t>7</w:t>
      </w:r>
      <w:r w:rsidRPr="005D21C1">
        <w:rPr>
          <w:rFonts w:ascii="Times New Roman" w:eastAsia="Times New Roman" w:hAnsi="Times New Roman"/>
          <w:color w:val="000000"/>
          <w:sz w:val="28"/>
          <w:szCs w:val="28"/>
          <w:lang w:val="kk-KZ" w:eastAsia="ru-RU"/>
        </w:rPr>
        <w:t xml:space="preserve">. </w:t>
      </w:r>
      <w:r w:rsidR="00710D1E" w:rsidRPr="005D21C1">
        <w:rPr>
          <w:rStyle w:val="s0"/>
          <w:sz w:val="28"/>
          <w:szCs w:val="28"/>
          <w:lang w:val="kk-KZ"/>
        </w:rPr>
        <w:t>Қазақстан Республикасының Үкіметі құрылтайшысы болып табылатын банктерді қоспағанда, банктер есепті ай ішінде меншікті және тартылған қаражатын күн</w:t>
      </w:r>
      <w:r w:rsidR="00986AFE" w:rsidRPr="005D21C1">
        <w:rPr>
          <w:rStyle w:val="s0"/>
          <w:sz w:val="28"/>
          <w:szCs w:val="28"/>
          <w:lang w:val="kk-KZ"/>
        </w:rPr>
        <w:t xml:space="preserve"> сайын</w:t>
      </w:r>
      <w:r w:rsidR="00710D1E" w:rsidRPr="005D21C1">
        <w:rPr>
          <w:rStyle w:val="s0"/>
          <w:sz w:val="28"/>
          <w:szCs w:val="28"/>
          <w:lang w:val="kk-KZ"/>
        </w:rPr>
        <w:t xml:space="preserve"> ішкі активтерге мынадай формула</w:t>
      </w:r>
      <w:r w:rsidR="00986AFE" w:rsidRPr="005D21C1">
        <w:rPr>
          <w:rStyle w:val="s0"/>
          <w:sz w:val="28"/>
          <w:szCs w:val="28"/>
          <w:lang w:val="kk-KZ"/>
        </w:rPr>
        <w:t>ға сәйкес</w:t>
      </w:r>
      <w:r w:rsidR="00710D1E" w:rsidRPr="005D21C1">
        <w:rPr>
          <w:rStyle w:val="s0"/>
          <w:sz w:val="28"/>
          <w:szCs w:val="28"/>
          <w:lang w:val="kk-KZ"/>
        </w:rPr>
        <w:t xml:space="preserve"> орналастырады:</w:t>
      </w:r>
    </w:p>
    <w:p w:rsidR="00C9790A" w:rsidRPr="005D21C1" w:rsidRDefault="00411FC3" w:rsidP="00A96690">
      <w:pPr>
        <w:autoSpaceDE w:val="0"/>
        <w:autoSpaceDN w:val="0"/>
        <w:spacing w:after="0" w:line="240" w:lineRule="auto"/>
        <w:ind w:firstLine="709"/>
        <w:jc w:val="center"/>
        <w:rPr>
          <w:rFonts w:ascii="Times New Roman" w:eastAsia="Times New Roman" w:hAnsi="Times New Roman"/>
          <w:color w:val="000000"/>
          <w:sz w:val="28"/>
          <w:szCs w:val="28"/>
          <w:lang w:val="kk-KZ" w:eastAsia="ru-RU"/>
        </w:rPr>
      </w:pPr>
      <w:r w:rsidRPr="00411FC3">
        <w:rPr>
          <w:rFonts w:ascii="Times New Roman" w:hAnsi="Times New Roman"/>
          <w:position w:val="-16"/>
          <w:sz w:val="28"/>
          <w:szCs w:val="28"/>
          <w:lang w:val="kk-KZ"/>
        </w:rPr>
        <w:object w:dxaOrig="6420" w:dyaOrig="480">
          <v:shape id="_x0000_i1034" type="#_x0000_t75" style="width:321pt;height:24pt" o:ole="">
            <v:imagedata r:id="rId97" o:title=""/>
          </v:shape>
          <o:OLEObject Type="Embed" ProgID="Equation.3" ShapeID="_x0000_i1034" DrawAspect="Content" ObjectID="_1636547536" r:id="rId98"/>
        </w:object>
      </w:r>
      <w:r w:rsidR="00C9790A" w:rsidRPr="005D21C1">
        <w:rPr>
          <w:rFonts w:ascii="Times New Roman" w:eastAsia="Times New Roman" w:hAnsi="Times New Roman"/>
          <w:color w:val="000000"/>
          <w:sz w:val="28"/>
          <w:szCs w:val="28"/>
          <w:lang w:val="kk-KZ" w:eastAsia="ru-RU"/>
        </w:rPr>
        <w:t xml:space="preserve"> </w:t>
      </w:r>
      <w:r w:rsidR="00710D1E" w:rsidRPr="005D21C1">
        <w:rPr>
          <w:rFonts w:ascii="Times New Roman" w:eastAsia="Times New Roman" w:hAnsi="Times New Roman"/>
          <w:color w:val="000000"/>
          <w:sz w:val="28"/>
          <w:szCs w:val="28"/>
          <w:lang w:val="kk-KZ" w:eastAsia="ru-RU"/>
        </w:rPr>
        <w:t>мұндағы</w:t>
      </w:r>
      <w:r w:rsidR="00C9790A" w:rsidRPr="005D21C1">
        <w:rPr>
          <w:rFonts w:ascii="Times New Roman" w:eastAsia="Times New Roman" w:hAnsi="Times New Roman"/>
          <w:color w:val="000000"/>
          <w:sz w:val="28"/>
          <w:szCs w:val="28"/>
          <w:lang w:val="kk-KZ" w:eastAsia="ru-RU"/>
        </w:rPr>
        <w:t>:</w:t>
      </w:r>
    </w:p>
    <w:p w:rsidR="00590F40" w:rsidRPr="005D21C1" w:rsidRDefault="00590F40" w:rsidP="00A96690">
      <w:pPr>
        <w:autoSpaceDE w:val="0"/>
        <w:autoSpaceDN w:val="0"/>
        <w:spacing w:after="0" w:line="240" w:lineRule="auto"/>
        <w:ind w:firstLine="709"/>
        <w:jc w:val="center"/>
        <w:rPr>
          <w:rFonts w:ascii="Times New Roman" w:eastAsia="Times New Roman" w:hAnsi="Times New Roman"/>
          <w:color w:val="000000"/>
          <w:sz w:val="28"/>
          <w:szCs w:val="28"/>
          <w:lang w:val="kk-KZ" w:eastAsia="ru-RU"/>
        </w:rPr>
      </w:pPr>
    </w:p>
    <w:p w:rsidR="00710D1E" w:rsidRPr="005D21C1" w:rsidRDefault="00FD5D0F" w:rsidP="00710D1E">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ІА</w:t>
      </w:r>
      <w:r w:rsidR="00710D1E" w:rsidRPr="005D21C1">
        <w:rPr>
          <w:rStyle w:val="s0"/>
          <w:sz w:val="28"/>
          <w:szCs w:val="28"/>
          <w:lang w:val="kk-KZ"/>
        </w:rPr>
        <w:t> - ХҚЕС сәйкес қалыптастырылған резервтерді (провизияларды) ескере отырып, ағымдағы күннің соңындағы ішкі активтер шамасы;</w:t>
      </w:r>
    </w:p>
    <w:p w:rsidR="00710D1E" w:rsidRPr="005D21C1" w:rsidRDefault="00710D1E" w:rsidP="00F310CE">
      <w:pPr>
        <w:spacing w:after="0" w:line="240" w:lineRule="auto"/>
        <w:ind w:firstLine="708"/>
        <w:jc w:val="both"/>
        <w:rPr>
          <w:rFonts w:ascii="Times New Roman" w:hAnsi="Times New Roman"/>
          <w:sz w:val="28"/>
          <w:szCs w:val="28"/>
          <w:lang w:val="kk-KZ"/>
        </w:rPr>
      </w:pPr>
      <w:r w:rsidRPr="005D21C1">
        <w:rPr>
          <w:rFonts w:ascii="Times New Roman" w:hAnsi="Times New Roman"/>
          <w:position w:val="-10"/>
          <w:sz w:val="28"/>
          <w:szCs w:val="28"/>
          <w:lang w:val="kk-KZ"/>
        </w:rPr>
        <w:object w:dxaOrig="639" w:dyaOrig="380">
          <v:shape id="_x0000_i1035" type="#_x0000_t75" style="width:32.25pt;height:18.75pt" o:ole="">
            <v:imagedata r:id="rId99" o:title=""/>
          </v:shape>
          <o:OLEObject Type="Embed" ProgID="Equation.3" ShapeID="_x0000_i1035" DrawAspect="Content" ObjectID="_1636547537" r:id="rId100"/>
        </w:object>
      </w:r>
      <w:r w:rsidR="00F310CE" w:rsidRPr="005D21C1">
        <w:rPr>
          <w:rFonts w:ascii="Times New Roman" w:hAnsi="Times New Roman"/>
          <w:sz w:val="28"/>
          <w:szCs w:val="28"/>
          <w:vertAlign w:val="subscript"/>
          <w:lang w:val="kk-KZ"/>
        </w:rPr>
        <w:t xml:space="preserve"> </w:t>
      </w:r>
      <w:r w:rsidR="00F310CE" w:rsidRPr="005D21C1">
        <w:rPr>
          <w:rFonts w:ascii="Times New Roman" w:hAnsi="Times New Roman"/>
          <w:sz w:val="28"/>
          <w:szCs w:val="28"/>
          <w:lang w:val="kk-KZ"/>
        </w:rPr>
        <w:t xml:space="preserve">- </w:t>
      </w:r>
      <w:r w:rsidRPr="005D21C1">
        <w:rPr>
          <w:rStyle w:val="s0"/>
          <w:color w:val="auto"/>
          <w:sz w:val="28"/>
          <w:szCs w:val="28"/>
          <w:lang w:val="kk-KZ"/>
        </w:rPr>
        <w:t xml:space="preserve">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Қалыптардың </w:t>
      </w:r>
      <w:hyperlink r:id="rId101" w:history="1">
        <w:r w:rsidRPr="005D21C1">
          <w:rPr>
            <w:rStyle w:val="a3"/>
            <w:rFonts w:ascii="Times New Roman" w:hAnsi="Times New Roman"/>
            <w:color w:val="auto"/>
            <w:sz w:val="28"/>
            <w:szCs w:val="28"/>
            <w:u w:val="none"/>
            <w:lang w:val="kk-KZ"/>
          </w:rPr>
          <w:t>88-тармағының</w:t>
        </w:r>
      </w:hyperlink>
      <w:r w:rsidRPr="005D21C1">
        <w:rPr>
          <w:rStyle w:val="s0"/>
          <w:color w:val="auto"/>
          <w:sz w:val="28"/>
          <w:szCs w:val="28"/>
          <w:lang w:val="kk-KZ"/>
        </w:rPr>
        <w:t xml:space="preserve"> екінші бөлігінде айқындалған ішкі міндеттемелердің есепті айдың алдындағы айда қалыптасқан сомасы;</w:t>
      </w:r>
    </w:p>
    <w:p w:rsidR="002063DD" w:rsidRPr="005D21C1" w:rsidRDefault="002063DD" w:rsidP="00F310CE">
      <w:pPr>
        <w:spacing w:after="0" w:line="240" w:lineRule="auto"/>
        <w:ind w:firstLine="709"/>
        <w:jc w:val="both"/>
        <w:rPr>
          <w:rFonts w:ascii="Times New Roman" w:hAnsi="Times New Roman"/>
          <w:sz w:val="28"/>
          <w:szCs w:val="28"/>
          <w:lang w:val="kk-KZ"/>
        </w:rPr>
      </w:pPr>
      <w:r w:rsidRPr="005D21C1">
        <w:rPr>
          <w:rFonts w:ascii="Times New Roman" w:hAnsi="Times New Roman"/>
          <w:position w:val="-10"/>
          <w:sz w:val="28"/>
          <w:szCs w:val="28"/>
          <w:lang w:val="kk-KZ"/>
        </w:rPr>
        <w:object w:dxaOrig="720" w:dyaOrig="380">
          <v:shape id="_x0000_i1036" type="#_x0000_t75" style="width:36pt;height:18.75pt" o:ole="">
            <v:imagedata r:id="rId102" o:title=""/>
          </v:shape>
          <o:OLEObject Type="Embed" ProgID="Equation.3" ShapeID="_x0000_i1036" DrawAspect="Content" ObjectID="_1636547538" r:id="rId103"/>
        </w:object>
      </w:r>
      <w:r w:rsidR="00F310CE" w:rsidRPr="005D21C1">
        <w:rPr>
          <w:rFonts w:ascii="Times New Roman" w:hAnsi="Times New Roman"/>
          <w:sz w:val="28"/>
          <w:szCs w:val="28"/>
          <w:lang w:val="kk-KZ"/>
        </w:rPr>
        <w:t xml:space="preserve"> - </w:t>
      </w:r>
      <w:r w:rsidRPr="005D21C1">
        <w:rPr>
          <w:rStyle w:val="s0"/>
          <w:color w:val="auto"/>
          <w:sz w:val="28"/>
          <w:szCs w:val="28"/>
          <w:lang w:val="kk-KZ"/>
        </w:rPr>
        <w:t>бухгалтерлік баланстың деректеріне сәйкес жарғылық капиталдың есепті айдың алдындағы айда қалыптасқан орташа айлық шамасы;</w:t>
      </w:r>
    </w:p>
    <w:p w:rsidR="002063DD" w:rsidRDefault="002063DD" w:rsidP="00F310CE">
      <w:pPr>
        <w:spacing w:after="0" w:line="240" w:lineRule="auto"/>
        <w:ind w:firstLine="709"/>
        <w:jc w:val="both"/>
        <w:rPr>
          <w:rStyle w:val="s0"/>
          <w:sz w:val="28"/>
          <w:szCs w:val="28"/>
          <w:lang w:val="kk-KZ"/>
        </w:rPr>
      </w:pPr>
      <w:r w:rsidRPr="005D21C1">
        <w:rPr>
          <w:rFonts w:ascii="Times New Roman" w:hAnsi="Times New Roman"/>
          <w:position w:val="-10"/>
          <w:sz w:val="28"/>
          <w:szCs w:val="28"/>
          <w:lang w:val="kk-KZ"/>
        </w:rPr>
        <w:object w:dxaOrig="720" w:dyaOrig="380">
          <v:shape id="_x0000_i1037" type="#_x0000_t75" style="width:36pt;height:18.75pt" o:ole="">
            <v:imagedata r:id="rId104" o:title=""/>
          </v:shape>
          <o:OLEObject Type="Embed" ProgID="Equation.3" ShapeID="_x0000_i1037" DrawAspect="Content" ObjectID="_1636547539" r:id="rId105"/>
        </w:object>
      </w:r>
      <w:r w:rsidR="00F310CE" w:rsidRPr="005D21C1">
        <w:rPr>
          <w:rFonts w:ascii="Times New Roman" w:hAnsi="Times New Roman"/>
          <w:sz w:val="28"/>
          <w:szCs w:val="28"/>
          <w:lang w:val="kk-KZ"/>
        </w:rPr>
        <w:t xml:space="preserve"> - </w:t>
      </w:r>
      <w:r w:rsidRPr="005D21C1">
        <w:rPr>
          <w:rStyle w:val="s0"/>
          <w:color w:val="auto"/>
          <w:sz w:val="28"/>
          <w:szCs w:val="28"/>
          <w:lang w:val="kk-KZ"/>
        </w:rPr>
        <w:t>бухгалтерлік баланстың деректеріне</w:t>
      </w:r>
      <w:r w:rsidRPr="005D21C1">
        <w:rPr>
          <w:rStyle w:val="s0"/>
          <w:sz w:val="28"/>
          <w:szCs w:val="28"/>
          <w:lang w:val="kk-KZ"/>
        </w:rPr>
        <w:t xml:space="preserve"> сәйкес меншікті капиталдың есепті айдың алдындағы айда қалыптасқан орташа айлық шамасы.</w:t>
      </w:r>
    </w:p>
    <w:p w:rsidR="00127CB4" w:rsidRPr="005D21C1" w:rsidRDefault="00127CB4" w:rsidP="00F310CE">
      <w:pPr>
        <w:spacing w:after="0" w:line="240" w:lineRule="auto"/>
        <w:ind w:firstLine="709"/>
        <w:jc w:val="both"/>
        <w:rPr>
          <w:rFonts w:ascii="Times New Roman" w:hAnsi="Times New Roman"/>
          <w:sz w:val="28"/>
          <w:szCs w:val="28"/>
          <w:lang w:val="kk-KZ"/>
        </w:rPr>
      </w:pPr>
    </w:p>
    <w:p w:rsidR="002063DD" w:rsidRPr="005D21C1" w:rsidRDefault="00035625" w:rsidP="00A56261">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r w:rsidR="00E50826" w:rsidRPr="005D21C1">
        <w:rPr>
          <w:rFonts w:ascii="Times New Roman" w:eastAsia="Times New Roman" w:hAnsi="Times New Roman"/>
          <w:color w:val="000000"/>
          <w:sz w:val="28"/>
          <w:szCs w:val="28"/>
          <w:lang w:val="kk-KZ" w:eastAsia="ru-RU"/>
        </w:rPr>
        <w:t>8</w:t>
      </w:r>
      <w:r w:rsidRPr="005D21C1">
        <w:rPr>
          <w:rFonts w:ascii="Times New Roman" w:eastAsia="Times New Roman" w:hAnsi="Times New Roman"/>
          <w:color w:val="000000"/>
          <w:sz w:val="28"/>
          <w:szCs w:val="28"/>
          <w:lang w:val="kk-KZ" w:eastAsia="ru-RU"/>
        </w:rPr>
        <w:t xml:space="preserve">. </w:t>
      </w:r>
      <w:r w:rsidR="002063DD" w:rsidRPr="005D21C1">
        <w:rPr>
          <w:rStyle w:val="s0"/>
          <w:sz w:val="28"/>
          <w:szCs w:val="28"/>
          <w:lang w:val="kk-KZ"/>
        </w:rPr>
        <w:t>Банктің ішкі активтері активтерді (ақшаны)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p w:rsidR="002063DD" w:rsidRPr="005D21C1" w:rsidRDefault="002063DD" w:rsidP="00A56261">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w:t>
      </w:r>
      <w:r w:rsidR="00FD5D0F" w:rsidRPr="005D21C1">
        <w:rPr>
          <w:rStyle w:val="s0"/>
          <w:sz w:val="28"/>
          <w:szCs w:val="28"/>
          <w:lang w:val="kk-KZ"/>
        </w:rPr>
        <w:t xml:space="preserve"> </w:t>
      </w:r>
      <w:r w:rsidRPr="005D21C1">
        <w:rPr>
          <w:rStyle w:val="s0"/>
          <w:sz w:val="28"/>
          <w:szCs w:val="28"/>
          <w:lang w:val="kk-KZ"/>
        </w:rPr>
        <w:t>міндеттемелерді білдіреді.</w:t>
      </w:r>
    </w:p>
    <w:p w:rsidR="002063DD" w:rsidRPr="005D21C1" w:rsidRDefault="002063DD" w:rsidP="000E10A3">
      <w:pPr>
        <w:autoSpaceDE w:val="0"/>
        <w:autoSpaceDN w:val="0"/>
        <w:spacing w:after="0" w:line="240" w:lineRule="auto"/>
        <w:ind w:firstLine="709"/>
        <w:jc w:val="both"/>
        <w:rPr>
          <w:rFonts w:ascii="Times New Roman" w:eastAsia="Times New Roman" w:hAnsi="Times New Roman"/>
          <w:sz w:val="28"/>
          <w:szCs w:val="28"/>
          <w:lang w:val="kk-KZ" w:eastAsia="ru-RU"/>
        </w:rPr>
      </w:pPr>
      <w:r w:rsidRPr="005D21C1">
        <w:rPr>
          <w:rStyle w:val="s0"/>
          <w:color w:val="auto"/>
          <w:sz w:val="28"/>
          <w:szCs w:val="28"/>
          <w:lang w:val="kk-KZ"/>
        </w:rPr>
        <w:t>Банктер қаражатының бір бөлігін ішкі активтерге орналастыру бойынша коэффициентті есептеу мақсат</w:t>
      </w:r>
      <w:r w:rsidR="000E10A3" w:rsidRPr="005D21C1">
        <w:rPr>
          <w:rStyle w:val="s0"/>
          <w:color w:val="auto"/>
          <w:sz w:val="28"/>
          <w:szCs w:val="28"/>
          <w:lang w:val="kk-KZ"/>
        </w:rPr>
        <w:t>тар</w:t>
      </w:r>
      <w:r w:rsidRPr="005D21C1">
        <w:rPr>
          <w:rStyle w:val="s0"/>
          <w:color w:val="auto"/>
          <w:sz w:val="28"/>
          <w:szCs w:val="28"/>
          <w:lang w:val="kk-KZ"/>
        </w:rPr>
        <w:t xml:space="preserve">ы үшін </w:t>
      </w:r>
      <w:r w:rsidR="000E10A3" w:rsidRPr="005D21C1">
        <w:rPr>
          <w:rStyle w:val="s0"/>
          <w:color w:val="auto"/>
          <w:sz w:val="28"/>
          <w:szCs w:val="28"/>
          <w:lang w:val="kk-KZ"/>
        </w:rPr>
        <w:t>Қалыптардың</w:t>
      </w:r>
      <w:r w:rsidRPr="005D21C1">
        <w:rPr>
          <w:rStyle w:val="s0"/>
          <w:color w:val="auto"/>
          <w:sz w:val="28"/>
          <w:szCs w:val="28"/>
          <w:lang w:val="kk-KZ"/>
        </w:rPr>
        <w:t xml:space="preserve"> </w:t>
      </w:r>
      <w:bookmarkStart w:id="147" w:name="sub1005291562"/>
      <w:r w:rsidRPr="005D21C1">
        <w:rPr>
          <w:rStyle w:val="s0"/>
          <w:color w:val="auto"/>
          <w:sz w:val="28"/>
          <w:szCs w:val="28"/>
        </w:rPr>
        <w:fldChar w:fldCharType="begin"/>
      </w:r>
      <w:r w:rsidRPr="005D21C1">
        <w:rPr>
          <w:rStyle w:val="s0"/>
          <w:color w:val="auto"/>
          <w:sz w:val="28"/>
          <w:szCs w:val="28"/>
          <w:lang w:val="kk-KZ"/>
        </w:rPr>
        <w:instrText xml:space="preserve"> HYPERLINK "jl:38469232.8400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8</w:t>
      </w:r>
      <w:r w:rsidRPr="005D21C1">
        <w:rPr>
          <w:rStyle w:val="s0"/>
          <w:color w:val="auto"/>
          <w:sz w:val="28"/>
          <w:szCs w:val="28"/>
        </w:rPr>
        <w:fldChar w:fldCharType="end"/>
      </w:r>
      <w:bookmarkEnd w:id="147"/>
      <w:r w:rsidR="000E10A3" w:rsidRPr="005D21C1">
        <w:rPr>
          <w:rStyle w:val="s0"/>
          <w:color w:val="auto"/>
          <w:sz w:val="28"/>
          <w:szCs w:val="28"/>
          <w:lang w:val="kk-KZ"/>
        </w:rPr>
        <w:t>6</w:t>
      </w:r>
      <w:r w:rsidRPr="005D21C1">
        <w:rPr>
          <w:rStyle w:val="s0"/>
          <w:color w:val="auto"/>
          <w:sz w:val="28"/>
          <w:szCs w:val="28"/>
          <w:lang w:val="kk-KZ"/>
        </w:rPr>
        <w:t xml:space="preserve"> және </w:t>
      </w:r>
      <w:bookmarkStart w:id="148" w:name="sub1005291563"/>
      <w:r w:rsidRPr="005D21C1">
        <w:rPr>
          <w:rStyle w:val="s0"/>
          <w:color w:val="auto"/>
          <w:sz w:val="28"/>
          <w:szCs w:val="28"/>
        </w:rPr>
        <w:fldChar w:fldCharType="begin"/>
      </w:r>
      <w:r w:rsidRPr="005D21C1">
        <w:rPr>
          <w:rStyle w:val="s0"/>
          <w:color w:val="auto"/>
          <w:sz w:val="28"/>
          <w:szCs w:val="28"/>
          <w:lang w:val="kk-KZ"/>
        </w:rPr>
        <w:instrText xml:space="preserve"> HYPERLINK "jl:38469232.8500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8</w:t>
      </w:r>
      <w:r w:rsidR="000E10A3" w:rsidRPr="005D21C1">
        <w:rPr>
          <w:rStyle w:val="a3"/>
          <w:rFonts w:ascii="Times New Roman" w:hAnsi="Times New Roman"/>
          <w:color w:val="auto"/>
          <w:sz w:val="28"/>
          <w:szCs w:val="28"/>
          <w:u w:val="none"/>
          <w:lang w:val="kk-KZ"/>
        </w:rPr>
        <w:t>7</w:t>
      </w:r>
      <w:r w:rsidRPr="005D21C1">
        <w:rPr>
          <w:rStyle w:val="a3"/>
          <w:rFonts w:ascii="Times New Roman" w:hAnsi="Times New Roman"/>
          <w:color w:val="auto"/>
          <w:sz w:val="28"/>
          <w:szCs w:val="28"/>
          <w:u w:val="none"/>
          <w:lang w:val="kk-KZ"/>
        </w:rPr>
        <w:t>-тармақтарына</w:t>
      </w:r>
      <w:r w:rsidRPr="005D21C1">
        <w:rPr>
          <w:rStyle w:val="s0"/>
          <w:color w:val="auto"/>
          <w:sz w:val="28"/>
          <w:szCs w:val="28"/>
        </w:rPr>
        <w:fldChar w:fldCharType="end"/>
      </w:r>
      <w:bookmarkEnd w:id="148"/>
      <w:r w:rsidRPr="005D21C1">
        <w:rPr>
          <w:rStyle w:val="s0"/>
          <w:color w:val="auto"/>
          <w:sz w:val="28"/>
          <w:szCs w:val="28"/>
          <w:lang w:val="kk-KZ"/>
        </w:rPr>
        <w:t xml:space="preserve"> сәйкес төмендегілердің:</w:t>
      </w:r>
    </w:p>
    <w:p w:rsidR="000E10A3" w:rsidRPr="005D21C1" w:rsidRDefault="000E10A3" w:rsidP="000E10A3">
      <w:pPr>
        <w:spacing w:after="0" w:line="240" w:lineRule="auto"/>
        <w:ind w:firstLine="709"/>
        <w:jc w:val="both"/>
        <w:rPr>
          <w:sz w:val="28"/>
          <w:szCs w:val="28"/>
          <w:lang w:val="kk-KZ"/>
        </w:rPr>
      </w:pPr>
      <w:r w:rsidRPr="005D21C1">
        <w:rPr>
          <w:rStyle w:val="s0"/>
          <w:sz w:val="28"/>
          <w:szCs w:val="28"/>
          <w:lang w:val="kk-KZ"/>
        </w:rPr>
        <w:t>жарғылық капиталдың, не</w:t>
      </w:r>
    </w:p>
    <w:p w:rsidR="00035625" w:rsidRPr="005D21C1" w:rsidRDefault="000E10A3" w:rsidP="000E10A3">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Қазақстан Республикасының бейрезиденті - еншілес ұйымдардың реттелген борышына инвестициялар, Қазақстан Республикасының бейрезиденті - еншілес ұйымдардың акциялары шегерілген, бухгалтерлік баланстың деректеріне сәйкес меншікті капиталдың 0,75-ке көбейтілген ең аз шамасы пайдаланылады.</w:t>
      </w:r>
    </w:p>
    <w:p w:rsidR="000E10A3" w:rsidRPr="005D21C1" w:rsidRDefault="00035625" w:rsidP="00A56261">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bookmarkStart w:id="149" w:name="SUB8700"/>
      <w:bookmarkEnd w:id="149"/>
      <w:r w:rsidRPr="005D21C1">
        <w:rPr>
          <w:rFonts w:ascii="Times New Roman" w:eastAsia="Times New Roman" w:hAnsi="Times New Roman"/>
          <w:color w:val="000000"/>
          <w:sz w:val="28"/>
          <w:szCs w:val="28"/>
          <w:lang w:val="kk-KZ" w:eastAsia="ru-RU"/>
        </w:rPr>
        <w:t>8</w:t>
      </w:r>
      <w:r w:rsidR="00E50826" w:rsidRPr="005D21C1">
        <w:rPr>
          <w:rFonts w:ascii="Times New Roman" w:eastAsia="Times New Roman" w:hAnsi="Times New Roman"/>
          <w:color w:val="000000"/>
          <w:sz w:val="28"/>
          <w:szCs w:val="28"/>
          <w:lang w:val="kk-KZ" w:eastAsia="ru-RU"/>
        </w:rPr>
        <w:t>9</w:t>
      </w:r>
      <w:r w:rsidRPr="005D21C1">
        <w:rPr>
          <w:rFonts w:ascii="Times New Roman" w:eastAsia="Times New Roman" w:hAnsi="Times New Roman"/>
          <w:color w:val="000000"/>
          <w:sz w:val="28"/>
          <w:szCs w:val="28"/>
          <w:lang w:val="kk-KZ" w:eastAsia="ru-RU"/>
        </w:rPr>
        <w:t xml:space="preserve">. </w:t>
      </w:r>
      <w:r w:rsidR="000E10A3" w:rsidRPr="005D21C1">
        <w:rPr>
          <w:rStyle w:val="s0"/>
          <w:sz w:val="28"/>
          <w:szCs w:val="28"/>
          <w:lang w:val="kk-KZ"/>
        </w:rPr>
        <w:t>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w:t>
      </w:r>
    </w:p>
    <w:p w:rsidR="00E65F13" w:rsidRPr="005D21C1" w:rsidRDefault="000E10A3" w:rsidP="00FD5D0F">
      <w:pPr>
        <w:autoSpaceDE w:val="0"/>
        <w:autoSpaceDN w:val="0"/>
        <w:spacing w:after="0" w:line="240" w:lineRule="auto"/>
        <w:ind w:firstLine="709"/>
        <w:jc w:val="both"/>
        <w:rPr>
          <w:rStyle w:val="s0"/>
          <w:sz w:val="28"/>
          <w:szCs w:val="28"/>
          <w:lang w:val="kk-KZ"/>
        </w:rPr>
      </w:pPr>
      <w:r w:rsidRPr="005D21C1">
        <w:rPr>
          <w:rStyle w:val="s0"/>
          <w:sz w:val="28"/>
          <w:szCs w:val="28"/>
          <w:lang w:val="kk-KZ"/>
        </w:rPr>
        <w:t>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bookmarkEnd w:id="3"/>
      <w:bookmarkEnd w:id="4"/>
      <w:bookmarkEnd w:id="7"/>
      <w:bookmarkEnd w:id="14"/>
      <w:bookmarkEnd w:id="15"/>
      <w:bookmarkEnd w:id="25"/>
      <w:bookmarkEnd w:id="38"/>
    </w:p>
    <w:p w:rsidR="008F7B56" w:rsidRPr="005D21C1" w:rsidRDefault="00E65F13"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Style w:val="a9"/>
          <w:sz w:val="28"/>
          <w:szCs w:val="28"/>
          <w:lang w:val="kk-KZ"/>
        </w:rPr>
        <w:br w:type="page"/>
      </w:r>
      <w:r w:rsidR="008F7B56" w:rsidRPr="005D21C1">
        <w:rPr>
          <w:rFonts w:ascii="Times New Roman" w:eastAsia="Times New Roman" w:hAnsi="Times New Roman"/>
          <w:bCs/>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әдiстемелерiне,</w:t>
      </w:r>
      <w:r w:rsidR="008F7B56" w:rsidRPr="005D21C1">
        <w:rPr>
          <w:rFonts w:ascii="Times New Roman" w:eastAsia="Times New Roman" w:hAnsi="Times New Roman"/>
          <w:color w:val="000000"/>
          <w:sz w:val="28"/>
          <w:szCs w:val="28"/>
          <w:lang w:val="kk-KZ" w:eastAsia="ru-RU"/>
        </w:rPr>
        <w:t xml:space="preserve"> </w:t>
      </w:r>
      <w:r w:rsidR="008F7B56" w:rsidRPr="005D21C1">
        <w:rPr>
          <w:rFonts w:ascii="Times New Roman" w:eastAsia="Times New Roman" w:hAnsi="Times New Roman"/>
          <w:bCs/>
          <w:sz w:val="28"/>
          <w:szCs w:val="28"/>
          <w:lang w:val="kk-KZ" w:eastAsia="ru-RU"/>
        </w:rPr>
        <w:t xml:space="preserve">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709"/>
        <w:jc w:val="right"/>
        <w:rPr>
          <w:rFonts w:ascii="Times New Roman" w:eastAsia="Times New Roman" w:hAnsi="Times New Roman"/>
          <w:sz w:val="28"/>
          <w:szCs w:val="24"/>
          <w:lang w:val="kk-KZ" w:eastAsia="ru-RU"/>
        </w:rPr>
      </w:pPr>
    </w:p>
    <w:p w:rsidR="008F7B56" w:rsidRPr="005D21C1" w:rsidRDefault="008F7B56" w:rsidP="008F7B56">
      <w:pPr>
        <w:spacing w:after="0" w:line="240" w:lineRule="auto"/>
        <w:jc w:val="center"/>
        <w:rPr>
          <w:rFonts w:ascii="Times New Roman" w:eastAsia="Times New Roman" w:hAnsi="Times New Roman"/>
          <w:b/>
          <w:strike/>
          <w:sz w:val="28"/>
          <w:szCs w:val="28"/>
          <w:lang w:val="kk-KZ"/>
        </w:rPr>
      </w:pPr>
      <w:r w:rsidRPr="005D21C1">
        <w:rPr>
          <w:rFonts w:ascii="Times New Roman" w:eastAsia="Times New Roman" w:hAnsi="Times New Roman"/>
          <w:b/>
          <w:sz w:val="28"/>
          <w:szCs w:val="28"/>
          <w:lang w:val="kk-KZ"/>
        </w:rPr>
        <w:t>Қарыздар мен дебиторлық берешек түріндегі банк активтерінің құнсыздануынан болған провизияларды (резервтерді) қалыптастыру жөніндегі нұсқау</w:t>
      </w:r>
    </w:p>
    <w:p w:rsidR="008F7B56" w:rsidRPr="005D21C1" w:rsidRDefault="008F7B56" w:rsidP="008F7B56">
      <w:pPr>
        <w:spacing w:after="0" w:line="240" w:lineRule="auto"/>
        <w:ind w:firstLine="709"/>
        <w:contextualSpacing/>
        <w:jc w:val="both"/>
        <w:rPr>
          <w:rFonts w:ascii="Times New Roman" w:eastAsia="Times New Roman" w:hAnsi="Times New Roman"/>
          <w:b/>
          <w:sz w:val="28"/>
          <w:szCs w:val="28"/>
          <w:lang w:val="kk-KZ"/>
        </w:rPr>
      </w:pPr>
      <w:r w:rsidRPr="005D21C1">
        <w:rPr>
          <w:rFonts w:ascii="Times New Roman" w:eastAsia="Times New Roman" w:hAnsi="Times New Roman"/>
          <w:b/>
          <w:sz w:val="28"/>
          <w:szCs w:val="28"/>
          <w:lang w:val="kk-KZ"/>
        </w:rPr>
        <w:t xml:space="preserve">                                                                                                                                                                                                                                                                                                                                                                                                                                                                                                                                                                                                                                                                                                                                                                                                                       </w:t>
      </w:r>
    </w:p>
    <w:p w:rsidR="008F7B56" w:rsidRPr="005D21C1" w:rsidRDefault="008F7B56" w:rsidP="008F7B56">
      <w:pPr>
        <w:spacing w:after="0" w:line="240" w:lineRule="auto"/>
        <w:ind w:firstLine="709"/>
        <w:contextualSpacing/>
        <w:jc w:val="both"/>
        <w:rPr>
          <w:rFonts w:ascii="Times New Roman" w:eastAsia="Times New Roman" w:hAnsi="Times New Roman"/>
          <w:b/>
          <w:sz w:val="28"/>
          <w:szCs w:val="28"/>
          <w:lang w:val="kk-KZ"/>
        </w:rPr>
      </w:pPr>
    </w:p>
    <w:p w:rsidR="008F7B56" w:rsidRPr="005D21C1" w:rsidRDefault="008F7B56" w:rsidP="008F7B56">
      <w:pPr>
        <w:tabs>
          <w:tab w:val="left" w:pos="284"/>
        </w:tabs>
        <w:spacing w:after="0" w:line="240" w:lineRule="auto"/>
        <w:ind w:firstLine="709"/>
        <w:jc w:val="center"/>
        <w:rPr>
          <w:rFonts w:ascii="Times New Roman" w:hAnsi="Times New Roman"/>
          <w:b/>
          <w:sz w:val="28"/>
          <w:szCs w:val="28"/>
          <w:lang w:val="kk-KZ"/>
        </w:rPr>
      </w:pPr>
      <w:r w:rsidRPr="005D21C1">
        <w:rPr>
          <w:rFonts w:ascii="Times New Roman" w:hAnsi="Times New Roman"/>
          <w:b/>
          <w:sz w:val="28"/>
          <w:szCs w:val="28"/>
          <w:lang w:val="kk-KZ"/>
        </w:rPr>
        <w:t>1-тарау. Жалпы ережелер</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p>
    <w:p w:rsidR="008F7B56" w:rsidRPr="005D21C1" w:rsidRDefault="008F7B56" w:rsidP="008F7B56">
      <w:pPr>
        <w:numPr>
          <w:ilvl w:val="0"/>
          <w:numId w:val="25"/>
        </w:numPr>
        <w:tabs>
          <w:tab w:val="left" w:pos="993"/>
        </w:tabs>
        <w:spacing w:after="0" w:line="240" w:lineRule="auto"/>
        <w:ind w:left="0"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r w:rsidRPr="005D21C1">
        <w:rPr>
          <w:rFonts w:ascii="Times New Roman" w:eastAsia="Times New Roman" w:hAnsi="Times New Roman"/>
          <w:b/>
          <w:sz w:val="28"/>
          <w:szCs w:val="28"/>
          <w:lang w:val="kk-KZ"/>
        </w:rPr>
        <w:t>.</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Нұсқауға сәйкес банк активтері бойынша провизияларды (резервтерді) есептеу 2017 жылғы 25 қыркүйектен бастап жүзеге асырылады.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Банк активтері бойынша провизияларды (резервтерді) келесі есептеу алты айда 1 (бір) рет кезеңділікпен 2018 жылғы 1 шілдедегі жағдай бойынша жүзеге асырылады.</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2. Провизиялар (резервтер) сомасын есептеу:</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құнсыздаған жеке қарыздар бойынша жеке;</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құнсызданбаған жеке қарыздар бойынша, сондай-ақ біртекті қарыздар бойынша ұжымдық негізде жүзеге асырылады.</w:t>
      </w:r>
      <w:r w:rsidRPr="005D21C1">
        <w:rPr>
          <w:rFonts w:ascii="Times New Roman" w:eastAsia="Times New Roman" w:hAnsi="Times New Roman"/>
          <w:sz w:val="28"/>
          <w:szCs w:val="28"/>
          <w:lang w:val="kk-KZ"/>
        </w:rPr>
        <w:t xml:space="preserve">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3.</w:t>
      </w:r>
      <w:r w:rsidRPr="005D21C1">
        <w:rPr>
          <w:lang w:val="kk-KZ"/>
        </w:rPr>
        <w:t xml:space="preserve"> </w:t>
      </w:r>
      <w:r w:rsidRPr="005D21C1">
        <w:rPr>
          <w:rFonts w:ascii="Times New Roman" w:hAnsi="Times New Roman"/>
          <w:sz w:val="28"/>
          <w:szCs w:val="28"/>
          <w:lang w:val="kk-KZ"/>
        </w:rPr>
        <w:t>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4. Банктерге және халықаралық қаржы ұйымдарына берілген қарыздар берешек сомасына қарамастан жеке қарыздарға жатқызылады.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7. Егер: </w:t>
      </w:r>
    </w:p>
    <w:p w:rsidR="008F7B56" w:rsidRPr="005D21C1" w:rsidRDefault="008F7B56" w:rsidP="008F7B56">
      <w:pPr>
        <w:spacing w:after="0" w:line="240" w:lineRule="auto"/>
        <w:ind w:firstLine="709"/>
        <w:jc w:val="both"/>
        <w:rPr>
          <w:rFonts w:ascii="Times New Roman" w:hAnsi="Times New Roman"/>
          <w:sz w:val="28"/>
          <w:szCs w:val="28"/>
          <w:lang w:val="kk-KZ" w:eastAsia="ru-RU"/>
        </w:rPr>
      </w:pPr>
      <w:r w:rsidRPr="005D21C1">
        <w:rPr>
          <w:rFonts w:ascii="Times New Roman" w:hAnsi="Times New Roman"/>
          <w:sz w:val="28"/>
          <w:szCs w:val="28"/>
          <w:lang w:val="kk-KZ" w:eastAsia="ru-RU"/>
        </w:rPr>
        <w:t xml:space="preserve">қарыздар жеке қарыздарға жатқызылмаса; </w:t>
      </w:r>
    </w:p>
    <w:p w:rsidR="008F7B56" w:rsidRPr="005D21C1" w:rsidRDefault="008F7B56" w:rsidP="008F7B56">
      <w:pPr>
        <w:spacing w:after="0" w:line="240" w:lineRule="auto"/>
        <w:ind w:firstLine="709"/>
        <w:jc w:val="both"/>
        <w:rPr>
          <w:rFonts w:ascii="Times New Roman" w:hAnsi="Times New Roman"/>
          <w:sz w:val="28"/>
          <w:szCs w:val="28"/>
          <w:lang w:val="kk-KZ" w:eastAsia="ru-RU"/>
        </w:rPr>
      </w:pPr>
      <w:r w:rsidRPr="005D21C1">
        <w:rPr>
          <w:rFonts w:ascii="Times New Roman" w:hAnsi="Times New Roman"/>
          <w:sz w:val="28"/>
          <w:szCs w:val="28"/>
          <w:lang w:val="kk-KZ" w:eastAsia="ru-RU"/>
        </w:rPr>
        <w:t>не құнсызданудың объективті белгілері анықталмаса</w:t>
      </w:r>
      <w:r w:rsidRPr="005D21C1">
        <w:rPr>
          <w:rFonts w:ascii="Times New Roman" w:hAnsi="Times New Roman"/>
          <w:sz w:val="28"/>
          <w:szCs w:val="28"/>
          <w:lang w:val="kk-KZ"/>
        </w:rPr>
        <w:t>;</w:t>
      </w:r>
      <w:r w:rsidRPr="005D21C1">
        <w:rPr>
          <w:rFonts w:ascii="Times New Roman" w:hAnsi="Times New Roman"/>
          <w:sz w:val="28"/>
          <w:szCs w:val="28"/>
          <w:lang w:val="kk-KZ" w:eastAsia="ru-RU"/>
        </w:rPr>
        <w:t xml:space="preserve"> </w:t>
      </w:r>
    </w:p>
    <w:p w:rsidR="008F7B56" w:rsidRPr="005D21C1" w:rsidRDefault="008F7B56" w:rsidP="008F7B56">
      <w:pPr>
        <w:spacing w:after="0" w:line="240" w:lineRule="auto"/>
        <w:ind w:firstLine="708"/>
        <w:jc w:val="both"/>
        <w:rPr>
          <w:rFonts w:ascii="Times New Roman" w:hAnsi="Times New Roman"/>
          <w:sz w:val="28"/>
          <w:szCs w:val="28"/>
          <w:lang w:val="kk-KZ"/>
        </w:rPr>
      </w:pPr>
      <w:r w:rsidRPr="005D21C1">
        <w:rPr>
          <w:rFonts w:ascii="Times New Roman" w:hAnsi="Times New Roman"/>
          <w:sz w:val="28"/>
          <w:szCs w:val="28"/>
          <w:lang w:val="kk-KZ" w:eastAsia="ru-RU"/>
        </w:rPr>
        <w:t>не</w:t>
      </w:r>
      <w:r w:rsidRPr="005D21C1">
        <w:rPr>
          <w:rFonts w:ascii="Times New Roman" w:hAnsi="Times New Roman"/>
          <w:sz w:val="28"/>
          <w:szCs w:val="28"/>
          <w:lang w:val="kk-KZ"/>
        </w:rPr>
        <w:t xml:space="preserve"> </w:t>
      </w:r>
      <w:r w:rsidRPr="005D21C1">
        <w:rPr>
          <w:rFonts w:ascii="Times New Roman" w:hAnsi="Times New Roman"/>
          <w:sz w:val="28"/>
          <w:szCs w:val="28"/>
          <w:lang w:val="kk-KZ" w:eastAsia="ru-RU"/>
        </w:rPr>
        <w:t xml:space="preserve">құнсызданудың объективті белгілері анықталса, және келешектегі ақша ағынының келтірілген құны қарыздың </w:t>
      </w:r>
      <w:r w:rsidRPr="005D21C1">
        <w:rPr>
          <w:rFonts w:ascii="Times New Roman" w:hAnsi="Times New Roman"/>
          <w:sz w:val="28"/>
          <w:szCs w:val="28"/>
          <w:lang w:val="kk-KZ"/>
        </w:rPr>
        <w:t>провизияларды (резервтерді) шегергенге дейінгі құнынан артық болса қарыздар ұжымдық негізде бағаланады.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Банктердің жеке қарыздарға жатқызылмайтын, құнсыздану белгісі бар біртекті қарыздардың портфельдерін қалыптастыруына жол беріледі. </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rPr>
      </w:pPr>
      <w:r w:rsidRPr="005D21C1">
        <w:rPr>
          <w:rFonts w:ascii="Times New Roman" w:hAnsi="Times New Roman"/>
          <w:sz w:val="28"/>
          <w:szCs w:val="28"/>
          <w:lang w:val="kk-KZ"/>
        </w:rPr>
        <w:t>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w:t>
      </w:r>
      <w:r w:rsidRPr="005D21C1">
        <w:rPr>
          <w:rFonts w:ascii="Times New Roman" w:eastAsia="Times New Roman" w:hAnsi="Times New Roman"/>
          <w:sz w:val="28"/>
          <w:szCs w:val="28"/>
          <w:lang w:val="kk-KZ"/>
        </w:rPr>
        <w:t xml:space="preserve">. </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p w:rsidR="008F7B56" w:rsidRPr="005D21C1" w:rsidRDefault="008F7B56" w:rsidP="008F7B56">
      <w:pPr>
        <w:spacing w:after="0" w:line="240" w:lineRule="auto"/>
        <w:ind w:firstLine="709"/>
        <w:jc w:val="both"/>
        <w:rPr>
          <w:rFonts w:ascii="Times New Roman" w:hAnsi="Times New Roman"/>
          <w:sz w:val="28"/>
          <w:szCs w:val="28"/>
          <w:lang w:val="kk-KZ"/>
        </w:rPr>
      </w:pPr>
    </w:p>
    <w:p w:rsidR="008F7B56" w:rsidRPr="005D21C1" w:rsidRDefault="008F7B56" w:rsidP="008F7B56">
      <w:pPr>
        <w:spacing w:after="0" w:line="240" w:lineRule="auto"/>
        <w:ind w:firstLine="709"/>
        <w:jc w:val="both"/>
        <w:rPr>
          <w:rFonts w:ascii="Times New Roman" w:hAnsi="Times New Roman"/>
          <w:sz w:val="28"/>
          <w:szCs w:val="28"/>
          <w:lang w:val="kk-KZ"/>
        </w:rPr>
      </w:pPr>
    </w:p>
    <w:p w:rsidR="008F7B56" w:rsidRPr="005D21C1" w:rsidRDefault="008F7B56" w:rsidP="008F7B56">
      <w:pPr>
        <w:tabs>
          <w:tab w:val="left" w:pos="284"/>
        </w:tabs>
        <w:spacing w:after="0" w:line="240" w:lineRule="auto"/>
        <w:ind w:firstLine="709"/>
        <w:jc w:val="center"/>
        <w:rPr>
          <w:rFonts w:ascii="Times New Roman" w:hAnsi="Times New Roman"/>
          <w:b/>
          <w:sz w:val="28"/>
          <w:szCs w:val="28"/>
          <w:lang w:val="kk-KZ"/>
        </w:rPr>
      </w:pPr>
      <w:r w:rsidRPr="005D21C1">
        <w:rPr>
          <w:rFonts w:ascii="Times New Roman" w:hAnsi="Times New Roman"/>
          <w:b/>
          <w:sz w:val="28"/>
          <w:szCs w:val="28"/>
          <w:lang w:val="kk-KZ"/>
        </w:rPr>
        <w:t xml:space="preserve">2-тарау. Құнсызданған жеке қарыздар бойынша провизияларды (резервтерді) есептеу тәртібі </w:t>
      </w:r>
    </w:p>
    <w:p w:rsidR="008F7B56" w:rsidRPr="005D21C1" w:rsidRDefault="008F7B56" w:rsidP="008F7B56">
      <w:pPr>
        <w:spacing w:after="0" w:line="240" w:lineRule="auto"/>
        <w:ind w:firstLine="709"/>
        <w:jc w:val="both"/>
        <w:rPr>
          <w:rFonts w:ascii="Times New Roman" w:hAnsi="Times New Roman"/>
          <w:sz w:val="28"/>
          <w:szCs w:val="28"/>
          <w:lang w:val="kk-KZ"/>
        </w:rPr>
      </w:pPr>
    </w:p>
    <w:p w:rsidR="008F7B56" w:rsidRPr="005D21C1" w:rsidRDefault="008F7B56" w:rsidP="008F7B56">
      <w:pPr>
        <w:spacing w:after="0" w:line="240" w:lineRule="auto"/>
        <w:ind w:firstLine="709"/>
        <w:contextualSpacing/>
        <w:jc w:val="both"/>
        <w:rPr>
          <w:rFonts w:ascii="Times New Roman" w:hAnsi="Times New Roman"/>
          <w:sz w:val="28"/>
          <w:szCs w:val="28"/>
          <w:lang w:val="kk-KZ"/>
        </w:rPr>
      </w:pPr>
      <w:r w:rsidRPr="005D21C1">
        <w:rPr>
          <w:rFonts w:ascii="Times New Roman" w:hAnsi="Times New Roman"/>
          <w:sz w:val="28"/>
          <w:szCs w:val="28"/>
          <w:lang w:val="kk-KZ"/>
        </w:rPr>
        <w:t>9. Жеке қарыздар бойынша құнсызданудың объективті растамасы болып табылатын кез келген оқиғалардың болуы бағаланады: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2) мынадай</w:t>
      </w:r>
      <w:r w:rsidRPr="005D21C1">
        <w:rPr>
          <w:rFonts w:ascii="Times New Roman" w:hAnsi="Times New Roman"/>
          <w:sz w:val="28"/>
          <w:lang w:val="kk-KZ"/>
        </w:rPr>
        <w:t xml:space="preserve"> белгілерге сәйкес қарыз алушыда біршама қаржылық қиындықтардың болуы</w:t>
      </w:r>
      <w:r w:rsidRPr="005D21C1">
        <w:rPr>
          <w:rFonts w:ascii="Times New Roman" w:eastAsia="Times New Roman" w:hAnsi="Times New Roman"/>
          <w:sz w:val="28"/>
          <w:szCs w:val="28"/>
          <w:lang w:val="kk-KZ"/>
        </w:rPr>
        <w:t>:</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hAnsi="Times New Roman"/>
          <w:sz w:val="28"/>
          <w:lang w:val="kk-KZ"/>
        </w:rPr>
        <w:t>жеке тұлғалар үшін:</w:t>
      </w:r>
      <w:r w:rsidRPr="005D21C1">
        <w:rPr>
          <w:rFonts w:ascii="Times New Roman" w:eastAsia="Times New Roman" w:hAnsi="Times New Roman"/>
          <w:sz w:val="28"/>
          <w:szCs w:val="28"/>
          <w:lang w:val="kk-KZ"/>
        </w:rPr>
        <w:t xml:space="preserve"> </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 xml:space="preserve">қарыз бойынша төлемдерді тұрақты және (немесе) уақтылы жүзеге асыру мүмкіндігінің болмауы; </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қарыз алушының (тең қарыз алушының) кірістілік немесе төлемқабілеттілік деңгейінің тұрақты және біршама нашарлауы;</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 xml:space="preserve">кредиттік досьесінің болмауы; </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 xml:space="preserve">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 </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еңбекпен қамтылмауы немесе коммерциялық қызметінің болмауы;</w:t>
      </w:r>
    </w:p>
    <w:p w:rsidR="008F7B56" w:rsidRPr="005D21C1" w:rsidRDefault="008F7B56" w:rsidP="008F7B56">
      <w:pPr>
        <w:tabs>
          <w:tab w:val="left" w:pos="376"/>
        </w:tabs>
        <w:spacing w:after="0" w:line="240" w:lineRule="auto"/>
        <w:ind w:firstLine="709"/>
        <w:jc w:val="both"/>
        <w:rPr>
          <w:rFonts w:ascii="Times New Roman" w:hAnsi="Times New Roman"/>
          <w:sz w:val="28"/>
          <w:lang w:val="kk-KZ"/>
        </w:rPr>
      </w:pPr>
      <w:r w:rsidRPr="005D21C1">
        <w:rPr>
          <w:rFonts w:ascii="Times New Roman" w:hAnsi="Times New Roman"/>
          <w:sz w:val="28"/>
          <w:lang w:val="kk-KZ"/>
        </w:rPr>
        <w:t>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p w:rsidR="008F7B56" w:rsidRPr="005D21C1" w:rsidRDefault="008F7B56" w:rsidP="008F7B56">
      <w:pPr>
        <w:tabs>
          <w:tab w:val="left" w:pos="376"/>
        </w:tabs>
        <w:spacing w:after="0" w:line="240" w:lineRule="auto"/>
        <w:ind w:firstLine="709"/>
        <w:jc w:val="both"/>
        <w:rPr>
          <w:rFonts w:ascii="Times New Roman" w:eastAsia="Times New Roman" w:hAnsi="Times New Roman"/>
          <w:sz w:val="28"/>
          <w:szCs w:val="28"/>
          <w:lang w:val="kk-KZ"/>
        </w:rPr>
      </w:pPr>
      <w:r w:rsidRPr="005D21C1">
        <w:rPr>
          <w:rFonts w:ascii="Times New Roman" w:hAnsi="Times New Roman"/>
          <w:sz w:val="28"/>
          <w:lang w:val="kk-KZ"/>
        </w:rPr>
        <w:t>қарыз алушының (тең қарыз алушының) банкпен өз міндеттемелері бойынша есептеспеу ықтималдылығының болуы.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заңды тұлғалар үшін: </w:t>
      </w:r>
    </w:p>
    <w:p w:rsidR="008F7B56" w:rsidRPr="005D21C1" w:rsidRDefault="008F7B56" w:rsidP="008F7B56">
      <w:pPr>
        <w:tabs>
          <w:tab w:val="left" w:pos="474"/>
        </w:tabs>
        <w:spacing w:after="0" w:line="240" w:lineRule="auto"/>
        <w:jc w:val="both"/>
        <w:rPr>
          <w:rFonts w:ascii="Times New Roman" w:hAnsi="Times New Roman"/>
          <w:sz w:val="28"/>
          <w:szCs w:val="28"/>
          <w:lang w:val="kk-KZ" w:eastAsia="ru-RU"/>
        </w:rPr>
      </w:pPr>
      <w:r w:rsidRPr="005D21C1">
        <w:rPr>
          <w:rFonts w:ascii="Times New Roman" w:hAnsi="Times New Roman"/>
          <w:sz w:val="28"/>
          <w:lang w:val="kk-KZ"/>
        </w:rPr>
        <w:tab/>
        <w:t xml:space="preserve">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 </w:t>
      </w:r>
    </w:p>
    <w:p w:rsidR="008F7B56" w:rsidRPr="005D21C1" w:rsidRDefault="008F7B56" w:rsidP="008F7B56">
      <w:pPr>
        <w:tabs>
          <w:tab w:val="left" w:pos="474"/>
        </w:tabs>
        <w:spacing w:after="0" w:line="240" w:lineRule="auto"/>
        <w:ind w:left="49" w:firstLine="660"/>
        <w:contextualSpacing/>
        <w:jc w:val="both"/>
        <w:rPr>
          <w:rFonts w:ascii="Times New Roman" w:hAnsi="Times New Roman"/>
          <w:sz w:val="28"/>
          <w:szCs w:val="28"/>
          <w:lang w:val="kk-KZ" w:eastAsia="ru-RU"/>
        </w:rPr>
      </w:pPr>
      <w:r w:rsidRPr="005D21C1">
        <w:rPr>
          <w:rFonts w:ascii="Times New Roman" w:hAnsi="Times New Roman"/>
          <w:sz w:val="28"/>
          <w:lang w:val="kk-KZ"/>
        </w:rPr>
        <w:t>өткен кезеңдегі шығындардың өсу серпіні кемінде он екі ай болуы;</w:t>
      </w:r>
    </w:p>
    <w:p w:rsidR="008F7B56" w:rsidRPr="005D21C1" w:rsidRDefault="008F7B56" w:rsidP="008F7B56">
      <w:pPr>
        <w:tabs>
          <w:tab w:val="left" w:pos="474"/>
        </w:tabs>
        <w:spacing w:after="0" w:line="240" w:lineRule="auto"/>
        <w:ind w:left="49" w:firstLine="660"/>
        <w:contextualSpacing/>
        <w:jc w:val="both"/>
        <w:rPr>
          <w:rFonts w:ascii="Times New Roman" w:hAnsi="Times New Roman"/>
          <w:sz w:val="28"/>
          <w:szCs w:val="28"/>
          <w:lang w:val="kk-KZ" w:eastAsia="ru-RU"/>
        </w:rPr>
      </w:pPr>
      <w:r w:rsidRPr="005D21C1">
        <w:rPr>
          <w:rFonts w:ascii="Times New Roman" w:hAnsi="Times New Roman"/>
          <w:sz w:val="28"/>
          <w:lang w:val="kk-KZ"/>
        </w:rPr>
        <w:t>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p w:rsidR="008F7B56" w:rsidRPr="005D21C1" w:rsidRDefault="008F7B56" w:rsidP="008F7B56">
      <w:pPr>
        <w:tabs>
          <w:tab w:val="left" w:pos="474"/>
        </w:tabs>
        <w:spacing w:after="0" w:line="240" w:lineRule="auto"/>
        <w:ind w:left="49" w:firstLine="660"/>
        <w:contextualSpacing/>
        <w:jc w:val="both"/>
        <w:rPr>
          <w:rFonts w:ascii="Times New Roman" w:hAnsi="Times New Roman"/>
          <w:sz w:val="28"/>
          <w:szCs w:val="28"/>
          <w:lang w:val="kk-KZ" w:eastAsia="ru-RU"/>
        </w:rPr>
      </w:pPr>
      <w:r w:rsidRPr="005D21C1">
        <w:rPr>
          <w:rFonts w:ascii="Times New Roman" w:hAnsi="Times New Roman"/>
          <w:sz w:val="28"/>
          <w:lang w:val="kk-KZ"/>
        </w:rPr>
        <w:t>теріс меншікті капиталының болуы;</w:t>
      </w:r>
    </w:p>
    <w:p w:rsidR="008F7B56" w:rsidRPr="005D21C1" w:rsidRDefault="008F7B56" w:rsidP="008F7B56">
      <w:pPr>
        <w:tabs>
          <w:tab w:val="left" w:pos="474"/>
        </w:tabs>
        <w:spacing w:after="0" w:line="240" w:lineRule="auto"/>
        <w:ind w:left="49" w:firstLine="660"/>
        <w:contextualSpacing/>
        <w:jc w:val="both"/>
        <w:rPr>
          <w:rFonts w:ascii="Times New Roman" w:hAnsi="Times New Roman"/>
          <w:sz w:val="28"/>
          <w:lang w:val="kk-KZ"/>
        </w:rPr>
      </w:pPr>
      <w:r w:rsidRPr="005D21C1">
        <w:rPr>
          <w:rFonts w:ascii="Times New Roman" w:hAnsi="Times New Roman"/>
          <w:sz w:val="28"/>
          <w:lang w:val="kk-KZ"/>
        </w:rPr>
        <w:t>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p w:rsidR="008F7B56" w:rsidRPr="005D21C1" w:rsidRDefault="008F7B56" w:rsidP="008F7B56">
      <w:pPr>
        <w:spacing w:after="0" w:line="240" w:lineRule="auto"/>
        <w:ind w:firstLine="709"/>
        <w:contextualSpacing/>
        <w:jc w:val="both"/>
        <w:rPr>
          <w:rFonts w:ascii="Times New Roman" w:hAnsi="Times New Roman"/>
          <w:sz w:val="28"/>
          <w:lang w:val="kk-KZ"/>
        </w:rPr>
      </w:pPr>
      <w:r w:rsidRPr="005D21C1">
        <w:rPr>
          <w:rFonts w:ascii="Times New Roman" w:hAnsi="Times New Roman"/>
          <w:sz w:val="28"/>
          <w:lang w:val="kk-KZ"/>
        </w:rPr>
        <w:t>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p w:rsidR="008F7B56" w:rsidRPr="005D21C1" w:rsidRDefault="008F7B56" w:rsidP="008F7B56">
      <w:pPr>
        <w:spacing w:after="0" w:line="240" w:lineRule="auto"/>
        <w:ind w:firstLine="660"/>
        <w:contextualSpacing/>
        <w:jc w:val="both"/>
        <w:rPr>
          <w:rFonts w:ascii="Times New Roman" w:hAnsi="Times New Roman"/>
          <w:sz w:val="28"/>
          <w:lang w:val="kk-KZ"/>
        </w:rPr>
      </w:pPr>
      <w:r w:rsidRPr="005D21C1">
        <w:rPr>
          <w:rFonts w:ascii="Times New Roman" w:hAnsi="Times New Roman"/>
          <w:sz w:val="28"/>
          <w:lang w:val="kk-KZ"/>
        </w:rPr>
        <w:t>«инвестициялық мақсаттар» (инвестициялық қарыз) кредит қаражатын нысаналы пайдаланатын заңды тұлғалар үшін:</w:t>
      </w:r>
    </w:p>
    <w:p w:rsidR="008F7B56" w:rsidRPr="005D21C1" w:rsidRDefault="008F7B56" w:rsidP="008F7B56">
      <w:pPr>
        <w:tabs>
          <w:tab w:val="left" w:pos="292"/>
        </w:tabs>
        <w:spacing w:after="0" w:line="240" w:lineRule="auto"/>
        <w:ind w:left="8"/>
        <w:contextualSpacing/>
        <w:jc w:val="both"/>
        <w:rPr>
          <w:rFonts w:ascii="Times New Roman" w:eastAsia="Times New Roman" w:hAnsi="Times New Roman"/>
          <w:sz w:val="28"/>
          <w:szCs w:val="28"/>
          <w:lang w:val="kk-KZ" w:eastAsia="ru-RU"/>
        </w:rPr>
      </w:pPr>
      <w:r w:rsidRPr="005D21C1">
        <w:rPr>
          <w:rFonts w:ascii="Times New Roman" w:hAnsi="Times New Roman"/>
          <w:sz w:val="28"/>
          <w:lang w:val="kk-KZ"/>
        </w:rPr>
        <w:tab/>
      </w:r>
      <w:r w:rsidRPr="005D21C1">
        <w:rPr>
          <w:rFonts w:ascii="Times New Roman" w:hAnsi="Times New Roman"/>
          <w:sz w:val="28"/>
          <w:lang w:val="kk-KZ"/>
        </w:rPr>
        <w:tab/>
        <w:t>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p w:rsidR="008F7B56" w:rsidRPr="005D21C1" w:rsidRDefault="008F7B56" w:rsidP="008F7B56">
      <w:pPr>
        <w:tabs>
          <w:tab w:val="left" w:pos="292"/>
        </w:tabs>
        <w:spacing w:after="0" w:line="240" w:lineRule="auto"/>
        <w:ind w:firstLine="701"/>
        <w:jc w:val="both"/>
        <w:rPr>
          <w:rFonts w:ascii="Times New Roman" w:eastAsia="Times New Roman" w:hAnsi="Times New Roman"/>
          <w:sz w:val="28"/>
          <w:szCs w:val="28"/>
          <w:lang w:val="kk-KZ" w:eastAsia="ru-RU"/>
        </w:rPr>
      </w:pPr>
      <w:r w:rsidRPr="005D21C1">
        <w:rPr>
          <w:rFonts w:ascii="Times New Roman" w:hAnsi="Times New Roman"/>
          <w:sz w:val="28"/>
          <w:lang w:val="kk-KZ"/>
        </w:rPr>
        <w:t xml:space="preserve">нарықтық үлестің төмендеуі (ақпарат болса); </w:t>
      </w:r>
    </w:p>
    <w:p w:rsidR="008F7B56" w:rsidRPr="005D21C1" w:rsidRDefault="008F7B56" w:rsidP="008F7B56">
      <w:pPr>
        <w:tabs>
          <w:tab w:val="left" w:pos="292"/>
        </w:tabs>
        <w:spacing w:after="0" w:line="240" w:lineRule="auto"/>
        <w:ind w:left="8" w:firstLine="701"/>
        <w:contextualSpacing/>
        <w:jc w:val="both"/>
        <w:rPr>
          <w:rFonts w:ascii="Times New Roman" w:eastAsia="Times New Roman" w:hAnsi="Times New Roman"/>
          <w:sz w:val="28"/>
          <w:szCs w:val="28"/>
          <w:lang w:val="kk-KZ" w:eastAsia="ru-RU"/>
        </w:rPr>
      </w:pPr>
      <w:r w:rsidRPr="005D21C1">
        <w:rPr>
          <w:rFonts w:ascii="Times New Roman" w:hAnsi="Times New Roman"/>
          <w:sz w:val="28"/>
          <w:lang w:val="kk-KZ"/>
        </w:rPr>
        <w:t xml:space="preserve">қарыз алушы (тең қарыз алушы) қабылдайтын шаралар қаржылық ахуалын тұрақтандыру үшін тиімсіз; </w:t>
      </w:r>
    </w:p>
    <w:p w:rsidR="008F7B56" w:rsidRPr="005D21C1" w:rsidRDefault="008F7B56" w:rsidP="008F7B56">
      <w:pPr>
        <w:tabs>
          <w:tab w:val="left" w:pos="292"/>
        </w:tabs>
        <w:spacing w:after="0" w:line="240" w:lineRule="auto"/>
        <w:ind w:left="8" w:firstLine="701"/>
        <w:contextualSpacing/>
        <w:jc w:val="both"/>
        <w:rPr>
          <w:rFonts w:ascii="Times New Roman" w:eastAsia="Times New Roman" w:hAnsi="Times New Roman"/>
          <w:sz w:val="28"/>
          <w:szCs w:val="28"/>
          <w:lang w:val="kk-KZ" w:eastAsia="ru-RU"/>
        </w:rPr>
      </w:pPr>
      <w:r w:rsidRPr="005D21C1">
        <w:rPr>
          <w:rFonts w:ascii="Times New Roman" w:hAnsi="Times New Roman"/>
          <w:sz w:val="28"/>
          <w:lang w:val="kk-KZ"/>
        </w:rPr>
        <w:t xml:space="preserve">1 (бір) жылдан аспайтын мерзімге сауықтырудың болуы; </w:t>
      </w:r>
    </w:p>
    <w:p w:rsidR="008F7B56" w:rsidRPr="005D21C1" w:rsidRDefault="008F7B56" w:rsidP="008F7B56">
      <w:pPr>
        <w:spacing w:after="0" w:line="240" w:lineRule="auto"/>
        <w:ind w:firstLine="701"/>
        <w:contextualSpacing/>
        <w:jc w:val="both"/>
        <w:rPr>
          <w:rFonts w:ascii="Times New Roman" w:eastAsia="Times New Roman" w:hAnsi="Times New Roman"/>
          <w:sz w:val="28"/>
          <w:szCs w:val="28"/>
          <w:lang w:val="kk-KZ"/>
        </w:rPr>
      </w:pPr>
      <w:r w:rsidRPr="005D21C1">
        <w:rPr>
          <w:rFonts w:ascii="Times New Roman" w:hAnsi="Times New Roman"/>
          <w:sz w:val="28"/>
          <w:lang w:val="kk-KZ"/>
        </w:rPr>
        <w:t>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Рейтингтік бағалаудың үлгісін жасау саласындағы халықаралық ұйымдар (сарапшылар) мыналар болып табылады:</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Standard &amp; Poor’s Financial Services LLC;</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Fitch Ratings Inc.;</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Moody’s Investors Service;</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Fair, Isaac and Company (FICO);</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Experian plc.;</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Deloitte Touche Tohmatsu Limited;</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Ernst &amp; Young Global Limited;</w:t>
      </w:r>
    </w:p>
    <w:p w:rsidR="008F7B56" w:rsidRPr="005D21C1" w:rsidRDefault="008F7B56" w:rsidP="008F7B56">
      <w:pPr>
        <w:spacing w:after="0" w:line="240" w:lineRule="auto"/>
        <w:ind w:firstLine="709"/>
        <w:jc w:val="both"/>
        <w:rPr>
          <w:rFonts w:ascii="Times New Roman" w:eastAsia="Times New Roman" w:hAnsi="Times New Roman"/>
          <w:sz w:val="28"/>
          <w:szCs w:val="24"/>
          <w:lang w:val="kk-KZ" w:eastAsia="ru-RU"/>
        </w:rPr>
      </w:pPr>
      <w:r w:rsidRPr="005D21C1">
        <w:rPr>
          <w:rFonts w:ascii="Times New Roman" w:eastAsia="Times New Roman" w:hAnsi="Times New Roman"/>
          <w:sz w:val="28"/>
          <w:szCs w:val="24"/>
          <w:lang w:val="kk-KZ" w:eastAsia="ru-RU"/>
        </w:rPr>
        <w:t>KPMG;</w:t>
      </w:r>
    </w:p>
    <w:p w:rsidR="008F7B56" w:rsidRPr="005D21C1" w:rsidRDefault="008F7B56" w:rsidP="008F7B56">
      <w:pPr>
        <w:spacing w:after="0" w:line="240" w:lineRule="auto"/>
        <w:ind w:firstLine="708"/>
        <w:jc w:val="both"/>
        <w:rPr>
          <w:rFonts w:ascii="Times New Roman" w:eastAsia="Times New Roman" w:hAnsi="Times New Roman"/>
          <w:sz w:val="28"/>
          <w:szCs w:val="28"/>
          <w:lang w:val="kk-KZ"/>
        </w:rPr>
      </w:pPr>
      <w:r w:rsidRPr="005D21C1">
        <w:rPr>
          <w:rFonts w:ascii="Times New Roman" w:eastAsia="Times New Roman" w:hAnsi="Times New Roman"/>
          <w:sz w:val="28"/>
          <w:szCs w:val="24"/>
          <w:lang w:val="kk-KZ" w:eastAsia="ru-RU"/>
        </w:rPr>
        <w:t>PricewaterhouseCoopers International Limited</w:t>
      </w:r>
      <w:r w:rsidRPr="005D21C1">
        <w:rPr>
          <w:rFonts w:ascii="Times New Roman" w:eastAsia="Times New Roman" w:hAnsi="Times New Roman"/>
          <w:sz w:val="28"/>
          <w:szCs w:val="28"/>
          <w:lang w:val="kk-KZ"/>
        </w:rPr>
        <w:t>;</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3) негізгі борыш және (немесе) сыйақы бойынша 90 (тоқсан) күнтізбелік күннен астам мерзімі өткен берешегінің болуы;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мерзімі өткен берешек болған жағдайда кредиттік лимитті ұлғайту;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қарыз бойынша сыйақы мөлшерлемесін төмендету;</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қарыз бойынша берешекті кепілмен қамтамасыз ету есебінен төмендету.</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eastAsia="Times New Roman" w:hAnsi="Times New Roman"/>
          <w:sz w:val="28"/>
          <w:szCs w:val="28"/>
          <w:lang w:val="kk-KZ"/>
        </w:rPr>
        <w:t>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таниды;</w:t>
      </w:r>
      <w:r w:rsidRPr="005D21C1">
        <w:rPr>
          <w:rFonts w:ascii="Times New Roman" w:hAnsi="Times New Roman"/>
          <w:sz w:val="28"/>
          <w:szCs w:val="28"/>
          <w:lang w:val="kk-KZ"/>
        </w:rPr>
        <w:t xml:space="preserve">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6) банк берген қарызды (айналым қаражатын толықтыруға берілген қарыздарды қоспағанда) нысаналы пайдаланбау;</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10) мерзімі 3 (үш) жылдан астам уақытты құрайтын қарыз бойынша негізгі борышты және сыйақыны өтеу қарыз мерзімінің соңында жүзеге асырылады;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11) жеке тұлға қарыз алушының (тең қарыз алушының) қайтыс болғаны туралы ақпараттың болуы;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12) жеке тұлға қарыз алушының (тең қарыз алушының) еңбекпен қамтылмағаны немесе коммерциялық (кәсіпкерлік) қызметінің болмауы туралы ақпараттың болуы.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hAnsi="Times New Roman"/>
          <w:sz w:val="28"/>
          <w:szCs w:val="28"/>
          <w:lang w:val="kk-KZ"/>
        </w:rPr>
        <w:t xml:space="preserve">1) </w:t>
      </w:r>
      <w:r w:rsidRPr="005D21C1">
        <w:rPr>
          <w:rFonts w:ascii="Times New Roman" w:eastAsia="Times New Roman" w:hAnsi="Times New Roman"/>
          <w:sz w:val="28"/>
          <w:szCs w:val="28"/>
          <w:lang w:val="kk-KZ" w:eastAsia="ru-RU"/>
        </w:rPr>
        <w:t>жылжымайтын мүлік;</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2) жабдық және негізгі құрал-жабдықтар;</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3) әуе, су көлігі, теміржол жылжымалы құрамы, көлік құралдары;</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4) жер қойнауын пайдалану құқығы;</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5) тауар-материалдық құндылықтар;</w:t>
      </w: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6) ауылшаруашылығы жануарлары, өсімдік өсіру өнімдері.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12. Күтілетін болашақ ақша ағындарын есептеулерде мыналар ескеріледі: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 қарыз алушының ақша қаражатының қозғалысы бойынша үзінді көшірмелер;</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2) қарыз алушының (кепілдік берушінің, кепілгердің) қаржылық ахуалына мониторингтік есептері;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4)  кепілмен қамтамасыз етуді бағалау бойынша қорытындылар;</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6)  кепіл мүлкін сатып алу-сату шарттары;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7)  соттың берешекті мүлікті сату есебінен өндіріп алуға шешімдері;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8) соттың осы мүліктің болуын растаған кезде кепілмен қамтамасыз  етілмеген мүлікті өндіріп алуға шешімдері.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1) егер қарыз алушы (тең қарыз алушы) жеке тұлға болып табылса;</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w:t>
      </w:r>
      <w:r w:rsidRPr="005D21C1">
        <w:rPr>
          <w:rFonts w:ascii="Times New Roman" w:eastAsia="Times New Roman" w:hAnsi="Times New Roman"/>
          <w:sz w:val="28"/>
          <w:szCs w:val="28"/>
          <w:lang w:val="kk-KZ"/>
        </w:rPr>
        <w:br/>
        <w:t>1 (бір) пайыздан аспайды;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4) егер қарыз алушының (тең қарыз алушының) негізгі қызметінен кірістер бір реттік болып табылса және тұрақты (шарттық қатынастар шеңберінде) болмаса;</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5) негізгі борыш  және (немесе) есептелген сыйақы бойынша</w:t>
      </w:r>
      <w:r w:rsidRPr="005D21C1">
        <w:rPr>
          <w:rFonts w:ascii="Times New Roman" w:eastAsia="Times New Roman" w:hAnsi="Times New Roman"/>
          <w:sz w:val="28"/>
          <w:szCs w:val="28"/>
          <w:lang w:val="kk-KZ"/>
        </w:rPr>
        <w:br/>
        <w:t>180 (жүз сексен) күнтізбелік күннен астам мерзімі өткен берешегі бар болған жағдайда ескерілмейді.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Осы тармақтың мақсаттары үшін провизияларды (резервтерді) есептеген кезде кепіл болып табылатын жеке тұлғадан ақша ағындары ескерілмейді.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14. Қамтамасыз етуді сатудан күтілетін ақша ағындарын есептеген кезде кепілдің тұрақсыз түрлерінің құны кірмейді. </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r w:rsidRPr="005D21C1">
        <w:rPr>
          <w:rFonts w:ascii="Times New Roman" w:hAnsi="Times New Roman"/>
          <w:sz w:val="28"/>
          <w:szCs w:val="28"/>
          <w:lang w:val="kk-KZ"/>
        </w:rPr>
        <w:t>.</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p>
    <w:p w:rsidR="008F7B56" w:rsidRPr="005D21C1" w:rsidRDefault="008F7B56" w:rsidP="008F7B56">
      <w:pPr>
        <w:tabs>
          <w:tab w:val="left" w:pos="284"/>
        </w:tabs>
        <w:spacing w:after="0" w:line="240" w:lineRule="auto"/>
        <w:ind w:firstLine="709"/>
        <w:jc w:val="center"/>
        <w:rPr>
          <w:rFonts w:ascii="Times New Roman" w:hAnsi="Times New Roman"/>
          <w:b/>
          <w:sz w:val="28"/>
          <w:szCs w:val="28"/>
          <w:lang w:val="kk-KZ"/>
        </w:rPr>
      </w:pPr>
      <w:r w:rsidRPr="005D21C1">
        <w:rPr>
          <w:rFonts w:ascii="Times New Roman" w:hAnsi="Times New Roman"/>
          <w:b/>
          <w:sz w:val="28"/>
          <w:szCs w:val="28"/>
          <w:lang w:val="kk-KZ"/>
        </w:rPr>
        <w:t xml:space="preserve"> 3-тарау. Қарыздар бойынша провизияларды </w:t>
      </w:r>
    </w:p>
    <w:p w:rsidR="008F7B56" w:rsidRPr="005D21C1" w:rsidRDefault="008F7B56" w:rsidP="008F7B56">
      <w:pPr>
        <w:tabs>
          <w:tab w:val="left" w:pos="284"/>
        </w:tabs>
        <w:spacing w:after="0" w:line="240" w:lineRule="auto"/>
        <w:ind w:firstLine="709"/>
        <w:jc w:val="center"/>
        <w:rPr>
          <w:rFonts w:ascii="Times New Roman" w:hAnsi="Times New Roman"/>
          <w:b/>
          <w:sz w:val="28"/>
          <w:szCs w:val="28"/>
          <w:lang w:val="kk-KZ"/>
        </w:rPr>
      </w:pPr>
      <w:r w:rsidRPr="005D21C1">
        <w:rPr>
          <w:rFonts w:ascii="Times New Roman" w:hAnsi="Times New Roman"/>
          <w:b/>
          <w:sz w:val="28"/>
          <w:szCs w:val="28"/>
          <w:lang w:val="kk-KZ"/>
        </w:rPr>
        <w:t>ұжымдық негізде есептеу тәртібі</w:t>
      </w:r>
    </w:p>
    <w:p w:rsidR="008F7B56" w:rsidRPr="005D21C1" w:rsidRDefault="008F7B56" w:rsidP="008F7B56">
      <w:pPr>
        <w:tabs>
          <w:tab w:val="left" w:pos="284"/>
        </w:tabs>
        <w:spacing w:after="0" w:line="240" w:lineRule="auto"/>
        <w:ind w:firstLine="709"/>
        <w:jc w:val="center"/>
        <w:rPr>
          <w:rFonts w:ascii="Times New Roman" w:hAnsi="Times New Roman"/>
          <w:b/>
          <w:sz w:val="28"/>
          <w:szCs w:val="28"/>
          <w:lang w:val="kk-KZ"/>
        </w:rPr>
      </w:pP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 xml:space="preserve">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p w:rsidR="008F7B56" w:rsidRPr="005D21C1" w:rsidRDefault="008F7B56" w:rsidP="008F7B56">
      <w:pPr>
        <w:spacing w:after="0" w:line="240" w:lineRule="auto"/>
        <w:ind w:firstLine="709"/>
        <w:contextualSpacing/>
        <w:jc w:val="both"/>
        <w:rPr>
          <w:rFonts w:ascii="Times New Roman" w:eastAsia="Times New Roman" w:hAnsi="Times New Roman"/>
          <w:sz w:val="28"/>
          <w:szCs w:val="28"/>
          <w:lang w:val="kk-KZ"/>
        </w:rPr>
      </w:pPr>
      <w:r w:rsidRPr="005D21C1">
        <w:rPr>
          <w:rFonts w:ascii="Times New Roman" w:eastAsia="Times New Roman" w:hAnsi="Times New Roman"/>
          <w:sz w:val="28"/>
          <w:szCs w:val="28"/>
          <w:lang w:val="kk-KZ"/>
        </w:rPr>
        <w:t>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p w:rsidR="008F7B56" w:rsidRPr="005D21C1" w:rsidRDefault="008F7B56" w:rsidP="008F7B56">
      <w:pPr>
        <w:spacing w:after="0" w:line="240" w:lineRule="auto"/>
        <w:ind w:left="3544"/>
        <w:contextualSpacing/>
        <w:jc w:val="right"/>
        <w:rPr>
          <w:rFonts w:ascii="Times New Roman" w:eastAsia="Times New Roman" w:hAnsi="Times New Roman"/>
          <w:bCs/>
          <w:sz w:val="28"/>
          <w:szCs w:val="28"/>
          <w:lang w:val="kk-KZ" w:eastAsia="ru-RU"/>
        </w:rPr>
      </w:pPr>
      <w:r w:rsidRPr="005D21C1">
        <w:rPr>
          <w:rFonts w:ascii="Times New Roman" w:eastAsia="Times New Roman" w:hAnsi="Times New Roman"/>
          <w:sz w:val="28"/>
          <w:szCs w:val="28"/>
          <w:lang w:val="kk-KZ"/>
        </w:rPr>
        <w:br w:type="page"/>
      </w:r>
      <w:r w:rsidRPr="005D21C1">
        <w:rPr>
          <w:rFonts w:ascii="Times New Roman" w:eastAsia="Times New Roman" w:hAnsi="Times New Roman"/>
          <w:bCs/>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2-қосымша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4"/>
          <w:lang w:val="kk-KZ" w:eastAsia="ru-RU"/>
        </w:rPr>
      </w:pPr>
      <w:r w:rsidRPr="005D21C1">
        <w:rPr>
          <w:rFonts w:ascii="Times New Roman" w:eastAsia="Times New Roman" w:hAnsi="Times New Roman"/>
          <w:color w:val="000000"/>
          <w:sz w:val="28"/>
          <w:szCs w:val="24"/>
          <w:lang w:val="kk-KZ" w:eastAsia="ru-RU"/>
        </w:rPr>
        <w:t> </w:t>
      </w:r>
    </w:p>
    <w:p w:rsidR="008F7B56" w:rsidRPr="005D21C1" w:rsidRDefault="008F7B56" w:rsidP="008F7B56">
      <w:pPr>
        <w:spacing w:after="0" w:line="240" w:lineRule="auto"/>
        <w:jc w:val="center"/>
        <w:rPr>
          <w:b/>
          <w:sz w:val="28"/>
          <w:szCs w:val="28"/>
        </w:rPr>
      </w:pPr>
      <w:r w:rsidRPr="005D21C1">
        <w:rPr>
          <w:rStyle w:val="s1"/>
          <w:b w:val="0"/>
          <w:sz w:val="28"/>
          <w:szCs w:val="28"/>
        </w:rPr>
        <w:t>Капитал жеткіліктілігі коэффициенттерінің мән</w:t>
      </w:r>
      <w:r w:rsidRPr="005D21C1">
        <w:rPr>
          <w:rStyle w:val="s1"/>
          <w:b w:val="0"/>
          <w:sz w:val="28"/>
          <w:szCs w:val="28"/>
          <w:lang w:val="kk-KZ"/>
        </w:rPr>
        <w:t>дер</w:t>
      </w:r>
      <w:r w:rsidRPr="005D21C1">
        <w:rPr>
          <w:rStyle w:val="s1"/>
          <w:b w:val="0"/>
          <w:sz w:val="28"/>
          <w:szCs w:val="28"/>
        </w:rPr>
        <w:t>і</w:t>
      </w:r>
    </w:p>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p>
    <w:tbl>
      <w:tblPr>
        <w:tblW w:w="3941" w:type="pct"/>
        <w:jc w:val="center"/>
        <w:tblCellMar>
          <w:left w:w="0" w:type="dxa"/>
          <w:right w:w="0" w:type="dxa"/>
        </w:tblCellMar>
        <w:tblLook w:val="04A0" w:firstRow="1" w:lastRow="0" w:firstColumn="1" w:lastColumn="0" w:noHBand="0" w:noVBand="1"/>
      </w:tblPr>
      <w:tblGrid>
        <w:gridCol w:w="3437"/>
        <w:gridCol w:w="2088"/>
        <w:gridCol w:w="2241"/>
      </w:tblGrid>
      <w:tr w:rsidR="008F7B56" w:rsidRPr="005D21C1" w:rsidTr="00A8251E">
        <w:trPr>
          <w:jc w:val="center"/>
        </w:trPr>
        <w:tc>
          <w:tcPr>
            <w:tcW w:w="22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Кезең</w:t>
            </w:r>
          </w:p>
        </w:tc>
        <w:tc>
          <w:tcPr>
            <w:tcW w:w="1344"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2015 жылғы 1 қаңтардан бастап</w:t>
            </w:r>
          </w:p>
        </w:tc>
        <w:tc>
          <w:tcPr>
            <w:tcW w:w="144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201</w:t>
            </w:r>
            <w:r w:rsidRPr="005D21C1">
              <w:rPr>
                <w:rStyle w:val="s0"/>
                <w:sz w:val="28"/>
                <w:szCs w:val="28"/>
                <w:lang w:val="kk-KZ"/>
              </w:rPr>
              <w:t>7</w:t>
            </w:r>
            <w:r w:rsidRPr="005D21C1">
              <w:rPr>
                <w:rStyle w:val="s0"/>
                <w:sz w:val="28"/>
                <w:szCs w:val="28"/>
              </w:rPr>
              <w:t xml:space="preserve"> жылғы 1 қаңтардан бастап</w:t>
            </w:r>
          </w:p>
        </w:tc>
      </w:tr>
      <w:tr w:rsidR="008F7B56" w:rsidRPr="005D21C1" w:rsidTr="00A8251E">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Талаптар</w:t>
            </w:r>
          </w:p>
        </w:tc>
        <w:tc>
          <w:tcPr>
            <w:tcW w:w="0" w:type="auto"/>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r>
      <w:tr w:rsidR="008F7B56" w:rsidRPr="005D21C1" w:rsidTr="00A8251E">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Негізгі капиталдың жеткіліктілігі (k1)</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5,5%</w:t>
            </w:r>
          </w:p>
        </w:tc>
      </w:tr>
      <w:tr w:rsidR="008F7B56" w:rsidRPr="005D21C1" w:rsidTr="00A8251E">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Бірінші деңгейдегі капиталдың жеткіліктілігі </w:t>
            </w:r>
            <w:r w:rsidRPr="005D21C1">
              <w:rPr>
                <w:rFonts w:ascii="Times New Roman" w:eastAsia="Times New Roman" w:hAnsi="Times New Roman"/>
                <w:color w:val="000000"/>
                <w:sz w:val="28"/>
                <w:szCs w:val="28"/>
                <w:lang w:val="kk-KZ" w:eastAsia="ru-RU"/>
              </w:rPr>
              <w:t>(k1-2)</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6,5%</w:t>
            </w:r>
          </w:p>
        </w:tc>
      </w:tr>
      <w:tr w:rsidR="008F7B56" w:rsidRPr="005D21C1" w:rsidTr="00A8251E">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 xml:space="preserve">Меншікті капиталдың жеткіліктілігі </w:t>
            </w:r>
            <w:r w:rsidRPr="005D21C1">
              <w:rPr>
                <w:rFonts w:ascii="Times New Roman" w:eastAsia="Times New Roman" w:hAnsi="Times New Roman"/>
                <w:color w:val="000000"/>
                <w:sz w:val="28"/>
                <w:szCs w:val="28"/>
                <w:lang w:val="kk-KZ" w:eastAsia="ru-RU"/>
              </w:rPr>
              <w:t>(k2)</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r>
    </w:tbl>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b/>
          <w:bCs/>
          <w:color w:val="000000"/>
          <w:sz w:val="28"/>
          <w:szCs w:val="28"/>
          <w:lang w:val="kk-KZ" w:eastAsia="ru-RU"/>
        </w:rPr>
        <w:t> </w:t>
      </w:r>
    </w:p>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Консервациялық буферді және жүйелі буферді ескергендегі,</w:t>
      </w:r>
      <w:r w:rsidRPr="005D21C1">
        <w:rPr>
          <w:rStyle w:val="s1"/>
          <w:b w:val="0"/>
          <w:sz w:val="28"/>
          <w:szCs w:val="28"/>
          <w:lang w:val="kk-KZ"/>
        </w:rPr>
        <w:br/>
        <w:t>капитал жеткіліктілігі коэффициенттерінің мәндері</w:t>
      </w:r>
    </w:p>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p>
    <w:tbl>
      <w:tblPr>
        <w:tblW w:w="3978" w:type="pct"/>
        <w:jc w:val="center"/>
        <w:tblCellMar>
          <w:left w:w="0" w:type="dxa"/>
          <w:right w:w="0" w:type="dxa"/>
        </w:tblCellMar>
        <w:tblLook w:val="04A0" w:firstRow="1" w:lastRow="0" w:firstColumn="1" w:lastColumn="0" w:noHBand="0" w:noVBand="1"/>
      </w:tblPr>
      <w:tblGrid>
        <w:gridCol w:w="3665"/>
        <w:gridCol w:w="2015"/>
        <w:gridCol w:w="2159"/>
      </w:tblGrid>
      <w:tr w:rsidR="008F7B56" w:rsidRPr="005D21C1" w:rsidTr="00A8251E">
        <w:trPr>
          <w:jc w:val="center"/>
        </w:trPr>
        <w:tc>
          <w:tcPr>
            <w:tcW w:w="23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Кезең </w:t>
            </w:r>
          </w:p>
        </w:tc>
        <w:tc>
          <w:tcPr>
            <w:tcW w:w="1285"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2015 жылғы 1 қаңтардан бастап</w:t>
            </w:r>
          </w:p>
        </w:tc>
        <w:tc>
          <w:tcPr>
            <w:tcW w:w="1377"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201</w:t>
            </w:r>
            <w:r w:rsidRPr="005D21C1">
              <w:rPr>
                <w:rStyle w:val="s0"/>
                <w:sz w:val="28"/>
                <w:szCs w:val="28"/>
                <w:lang w:val="kk-KZ"/>
              </w:rPr>
              <w:t>7</w:t>
            </w:r>
            <w:r w:rsidRPr="005D21C1">
              <w:rPr>
                <w:rStyle w:val="s0"/>
                <w:sz w:val="28"/>
                <w:szCs w:val="28"/>
              </w:rPr>
              <w:t xml:space="preserve"> жылғы 1 қаңтардан бастап</w:t>
            </w:r>
          </w:p>
        </w:tc>
      </w:tr>
      <w:tr w:rsidR="008F7B56" w:rsidRPr="005D21C1" w:rsidTr="00A8251E">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Талаптар</w:t>
            </w:r>
          </w:p>
        </w:tc>
        <w:tc>
          <w:tcPr>
            <w:tcW w:w="0" w:type="auto"/>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r>
      <w:tr w:rsidR="008F7B56" w:rsidRPr="005D21C1" w:rsidTr="00A8251E">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Негізгі капиталдың жеткіліктілігі (k1)</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137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r>
      <w:tr w:rsidR="008F7B56" w:rsidRPr="005D21C1" w:rsidTr="00A8251E">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lang w:val="kk-KZ"/>
              </w:rPr>
              <w:t xml:space="preserve">Бірінші деңгейдегі капиталдың жеткіліктілігі </w:t>
            </w:r>
            <w:r w:rsidRPr="005D21C1">
              <w:rPr>
                <w:rFonts w:ascii="Times New Roman" w:eastAsia="Times New Roman" w:hAnsi="Times New Roman"/>
                <w:color w:val="000000"/>
                <w:sz w:val="28"/>
                <w:szCs w:val="28"/>
                <w:lang w:val="kk-KZ" w:eastAsia="ru-RU"/>
              </w:rPr>
              <w:t>(k1-2)</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137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sz w:val="28"/>
                <w:szCs w:val="28"/>
              </w:rPr>
              <w:t xml:space="preserve">Меншікті капиталдың жеткіліктілігі </w:t>
            </w:r>
            <w:r w:rsidRPr="005D21C1">
              <w:rPr>
                <w:rFonts w:ascii="Times New Roman" w:eastAsia="Times New Roman" w:hAnsi="Times New Roman"/>
                <w:color w:val="000000"/>
                <w:sz w:val="28"/>
                <w:szCs w:val="28"/>
                <w:lang w:val="kk-KZ" w:eastAsia="ru-RU"/>
              </w:rPr>
              <w:t>(k2)</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c>
          <w:tcPr>
            <w:tcW w:w="137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r>
      <w:tr w:rsidR="008F7B56" w:rsidRPr="005D21C1" w:rsidTr="00A8251E">
        <w:trPr>
          <w:jc w:val="center"/>
        </w:trPr>
        <w:tc>
          <w:tcPr>
            <w:tcW w:w="233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color w:val="000000"/>
                <w:sz w:val="28"/>
                <w:szCs w:val="28"/>
                <w:lang w:val="kk-KZ"/>
              </w:rPr>
            </w:pPr>
            <w:r w:rsidRPr="005D21C1">
              <w:rPr>
                <w:rStyle w:val="s0"/>
                <w:sz w:val="28"/>
                <w:szCs w:val="28"/>
                <w:lang w:val="kk-KZ"/>
              </w:rPr>
              <w:t>Жүйе құраушы банктер үшін негізгі капиталдың жеткіліктілігі (k1)</w:t>
            </w:r>
          </w:p>
        </w:tc>
        <w:tc>
          <w:tcPr>
            <w:tcW w:w="128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c>
          <w:tcPr>
            <w:tcW w:w="137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9,5%</w:t>
            </w:r>
          </w:p>
        </w:tc>
      </w:tr>
      <w:tr w:rsidR="008F7B56" w:rsidRPr="005D21C1" w:rsidTr="00A8251E">
        <w:trPr>
          <w:jc w:val="center"/>
        </w:trPr>
        <w:tc>
          <w:tcPr>
            <w:tcW w:w="233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Жүйе құраушы банктер үшін бірінші деңгейдегі капиталдың жеткіліктілігі (k1-2)</w:t>
            </w:r>
          </w:p>
        </w:tc>
        <w:tc>
          <w:tcPr>
            <w:tcW w:w="128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c>
          <w:tcPr>
            <w:tcW w:w="137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10,5%</w:t>
            </w:r>
          </w:p>
        </w:tc>
      </w:tr>
      <w:tr w:rsidR="008F7B56" w:rsidRPr="005D21C1" w:rsidTr="00A8251E">
        <w:trPr>
          <w:jc w:val="center"/>
        </w:trPr>
        <w:tc>
          <w:tcPr>
            <w:tcW w:w="233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Жүйе құраушы банктер үшін меншікті капиталдың жеткіліктілігі (k2)</w:t>
            </w:r>
          </w:p>
        </w:tc>
        <w:tc>
          <w:tcPr>
            <w:tcW w:w="128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137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r>
    </w:tbl>
    <w:p w:rsidR="008F7B56" w:rsidRPr="005D21C1" w:rsidRDefault="008F7B56" w:rsidP="008F7B56">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ind w:firstLine="708"/>
        <w:jc w:val="both"/>
        <w:rPr>
          <w:rStyle w:val="s0"/>
          <w:sz w:val="28"/>
          <w:szCs w:val="28"/>
          <w:lang w:val="kk-KZ"/>
        </w:rPr>
      </w:pPr>
      <w:r w:rsidRPr="005D21C1">
        <w:rPr>
          <w:rStyle w:val="s0"/>
          <w:sz w:val="28"/>
          <w:szCs w:val="28"/>
          <w:lang w:val="kk-KZ"/>
        </w:rPr>
        <w:t xml:space="preserve">Ескерту: </w:t>
      </w:r>
    </w:p>
    <w:p w:rsidR="008F7B56" w:rsidRPr="005D21C1" w:rsidRDefault="008F7B56" w:rsidP="008F7B56">
      <w:pPr>
        <w:spacing w:after="0" w:line="240" w:lineRule="auto"/>
        <w:ind w:firstLine="708"/>
        <w:jc w:val="both"/>
        <w:rPr>
          <w:sz w:val="28"/>
          <w:szCs w:val="28"/>
          <w:lang w:val="kk-KZ"/>
        </w:rPr>
      </w:pPr>
      <w:r w:rsidRPr="005D21C1">
        <w:rPr>
          <w:rStyle w:val="s0"/>
          <w:sz w:val="28"/>
          <w:szCs w:val="28"/>
          <w:lang w:val="kk-KZ"/>
        </w:rPr>
        <w:t>уәкілетті орган меншікті капитал жеткіліктілігі қалыптарының және меншікті капитал буферлерінің мәндерін кемінде 3 (үш) жылда 1 (бір) рет қайта қарайды.</w:t>
      </w: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left="3544"/>
        <w:jc w:val="right"/>
        <w:rPr>
          <w:rFonts w:ascii="Times New Roman" w:eastAsia="Times New Roman" w:hAnsi="Times New Roman"/>
          <w:bCs/>
          <w:sz w:val="28"/>
          <w:szCs w:val="28"/>
          <w:lang w:val="kk-KZ" w:eastAsia="ru-RU"/>
        </w:rPr>
      </w:pPr>
      <w:r w:rsidRPr="005D21C1">
        <w:rPr>
          <w:rFonts w:ascii="Times New Roman" w:eastAsia="Times New Roman" w:hAnsi="Times New Roman"/>
          <w:color w:val="000000"/>
          <w:sz w:val="28"/>
          <w:szCs w:val="28"/>
          <w:lang w:val="kk-KZ" w:eastAsia="ru-RU"/>
        </w:rPr>
        <w:br w:type="page"/>
      </w:r>
      <w:bookmarkStart w:id="150" w:name="SUB2"/>
      <w:bookmarkEnd w:id="150"/>
      <w:r w:rsidRPr="005D21C1">
        <w:rPr>
          <w:rFonts w:ascii="Times New Roman" w:eastAsia="Times New Roman" w:hAnsi="Times New Roman"/>
          <w:bCs/>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3-қосымша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jc w:val="center"/>
        <w:rPr>
          <w:sz w:val="28"/>
          <w:szCs w:val="28"/>
          <w:lang w:val="kk-KZ"/>
        </w:rPr>
      </w:pPr>
      <w:r w:rsidRPr="005D21C1">
        <w:rPr>
          <w:rStyle w:val="s1"/>
          <w:b w:val="0"/>
          <w:sz w:val="28"/>
          <w:szCs w:val="28"/>
          <w:lang w:val="kk-KZ"/>
        </w:rPr>
        <w:t>Бөлінбеген таза кірісті шектеудің ең төмен мөлшері</w:t>
      </w:r>
    </w:p>
    <w:tbl>
      <w:tblPr>
        <w:tblW w:w="5000" w:type="pct"/>
        <w:jc w:val="center"/>
        <w:tblCellMar>
          <w:left w:w="0" w:type="dxa"/>
          <w:right w:w="0" w:type="dxa"/>
        </w:tblCellMar>
        <w:tblLook w:val="04A0" w:firstRow="1" w:lastRow="0" w:firstColumn="1" w:lastColumn="0" w:noHBand="0" w:noVBand="1"/>
      </w:tblPr>
      <w:tblGrid>
        <w:gridCol w:w="5084"/>
        <w:gridCol w:w="4769"/>
      </w:tblGrid>
      <w:tr w:rsidR="008F7B56" w:rsidRPr="005D21C1" w:rsidTr="00A8251E">
        <w:trPr>
          <w:jc w:val="center"/>
        </w:trPr>
        <w:tc>
          <w:tcPr>
            <w:tcW w:w="25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lang w:val="kk-KZ"/>
              </w:rPr>
            </w:pPr>
            <w:r w:rsidRPr="005D21C1">
              <w:rPr>
                <w:rStyle w:val="s0"/>
                <w:sz w:val="28"/>
                <w:szCs w:val="28"/>
                <w:lang w:val="kk-KZ"/>
              </w:rPr>
              <w:t>k1, k1-2 және (немесе) k2 ең төмен мәндерінен буфердің қажетті мөлшерінің пайызбен асып кетуінің сомасы</w:t>
            </w:r>
          </w:p>
        </w:tc>
        <w:tc>
          <w:tcPr>
            <w:tcW w:w="242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lang w:val="kk-KZ"/>
              </w:rPr>
            </w:pPr>
            <w:r w:rsidRPr="005D21C1">
              <w:rPr>
                <w:rStyle w:val="s0"/>
                <w:sz w:val="28"/>
                <w:szCs w:val="28"/>
                <w:lang w:val="kk-KZ"/>
              </w:rPr>
              <w:t>Шектелуге тиіс бөлінбеген таза кірістің ең төмен деңгейі (пайызбен)</w:t>
            </w:r>
          </w:p>
        </w:tc>
      </w:tr>
      <w:tr w:rsidR="008F7B56" w:rsidRPr="005D21C1" w:rsidTr="00A8251E">
        <w:trPr>
          <w:jc w:val="center"/>
        </w:trPr>
        <w:tc>
          <w:tcPr>
            <w:tcW w:w="258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[&lt; 25%]</w:t>
            </w:r>
          </w:p>
        </w:tc>
        <w:tc>
          <w:tcPr>
            <w:tcW w:w="24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258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[25% - 50%]</w:t>
            </w:r>
          </w:p>
        </w:tc>
        <w:tc>
          <w:tcPr>
            <w:tcW w:w="24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[80%]</w:t>
            </w:r>
          </w:p>
        </w:tc>
      </w:tr>
      <w:tr w:rsidR="008F7B56" w:rsidRPr="005D21C1" w:rsidTr="00A8251E">
        <w:trPr>
          <w:jc w:val="center"/>
        </w:trPr>
        <w:tc>
          <w:tcPr>
            <w:tcW w:w="258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 - 75%]</w:t>
            </w:r>
          </w:p>
        </w:tc>
        <w:tc>
          <w:tcPr>
            <w:tcW w:w="24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[60%]</w:t>
            </w:r>
          </w:p>
        </w:tc>
      </w:tr>
      <w:tr w:rsidR="008F7B56" w:rsidRPr="005D21C1" w:rsidTr="00A8251E">
        <w:trPr>
          <w:jc w:val="center"/>
        </w:trPr>
        <w:tc>
          <w:tcPr>
            <w:tcW w:w="258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 - 100%]</w:t>
            </w:r>
          </w:p>
        </w:tc>
        <w:tc>
          <w:tcPr>
            <w:tcW w:w="24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[40%]</w:t>
            </w:r>
          </w:p>
        </w:tc>
      </w:tr>
      <w:tr w:rsidR="008F7B56" w:rsidRPr="005D21C1" w:rsidTr="00A8251E">
        <w:trPr>
          <w:jc w:val="center"/>
        </w:trPr>
        <w:tc>
          <w:tcPr>
            <w:tcW w:w="258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[&gt; 100%]</w:t>
            </w:r>
          </w:p>
        </w:tc>
        <w:tc>
          <w:tcPr>
            <w:tcW w:w="24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Ескерту: </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Шектелуге тиіс бөлінбеген таза кірістің ең төмен деңгейі (пайызбен) мейлінше көп мәнмен пайдаланылады.</w:t>
      </w: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51" w:name="SUB3"/>
      <w:bookmarkEnd w:id="151"/>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4-қосымша</w:t>
      </w:r>
    </w:p>
    <w:p w:rsidR="008F7B56" w:rsidRPr="005D21C1" w:rsidRDefault="008F7B56" w:rsidP="008F7B56">
      <w:pPr>
        <w:autoSpaceDE w:val="0"/>
        <w:autoSpaceDN w:val="0"/>
        <w:spacing w:after="0" w:line="240" w:lineRule="auto"/>
        <w:ind w:firstLine="400"/>
        <w:jc w:val="both"/>
        <w:rPr>
          <w:rStyle w:val="s0"/>
          <w:color w:val="auto"/>
          <w:sz w:val="28"/>
          <w:szCs w:val="28"/>
          <w:lang w:val="kk-KZ"/>
        </w:rPr>
      </w:pPr>
    </w:p>
    <w:p w:rsidR="008F7B56" w:rsidRPr="005D21C1" w:rsidRDefault="008F7B56" w:rsidP="008F7B56">
      <w:pPr>
        <w:autoSpaceDE w:val="0"/>
        <w:autoSpaceDN w:val="0"/>
        <w:spacing w:after="0" w:line="240" w:lineRule="auto"/>
        <w:ind w:firstLine="400"/>
        <w:jc w:val="both"/>
        <w:rPr>
          <w:rStyle w:val="s0"/>
          <w:color w:val="auto"/>
          <w:sz w:val="28"/>
          <w:szCs w:val="28"/>
          <w:lang w:val="kk-KZ"/>
        </w:rPr>
      </w:pPr>
    </w:p>
    <w:p w:rsidR="008F7B56" w:rsidRPr="005D21C1" w:rsidRDefault="008F7B56" w:rsidP="008F7B56">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Style w:val="s0"/>
          <w:color w:val="auto"/>
          <w:sz w:val="28"/>
          <w:szCs w:val="28"/>
          <w:lang w:val="kk-KZ"/>
        </w:rPr>
        <w:t>Банк капиталының құрамындағы құралдарды жіктеуге арналған өлшемшарттар</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8"/>
          <w:szCs w:val="28"/>
          <w:lang w:val="kk-KZ" w:eastAsia="ru-RU"/>
        </w:rPr>
        <w:t> </w:t>
      </w:r>
      <w:r w:rsidRPr="005D21C1">
        <w:rPr>
          <w:rFonts w:ascii="Times New Roman" w:hAnsi="Times New Roman"/>
          <w:b/>
          <w:bCs/>
          <w:color w:val="000000"/>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3052"/>
        <w:gridCol w:w="3253"/>
        <w:gridCol w:w="3049"/>
      </w:tblGrid>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Негізгі капитал</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Қосымша капитал</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Екінші деңгейдегі капитал</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банкті тарату кезінде соңғы кезекте қанағаттандырылатын талаптарды білдіреді</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шығарылған және төленген (сатып алынғандарды қоспағанда)</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шығарылған және төленген (сатып алынғандарды қоспағанда)</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2</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1548" w:type="pct"/>
            <w:tcMar>
              <w:top w:w="0" w:type="dxa"/>
              <w:left w:w="108" w:type="dxa"/>
              <w:bottom w:w="0" w:type="dxa"/>
              <w:right w:w="108" w:type="dxa"/>
            </w:tcMar>
            <w:hideMark/>
          </w:tcPr>
          <w:p w:rsidR="008F7B56" w:rsidRPr="005D21C1" w:rsidRDefault="008F7B56" w:rsidP="00A8251E">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3</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4</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мерзімсіз болып табылады, төлемдер (сыйақы) деңгейін арттыру талаптары және  сатып алуға деген ниетін тудыратын өзге талаптар болмайды</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қамтамасыз етілмеген міндет шығарылған не алынған мерзім кемінде 5 (бес) жылды құрайды</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5</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банктің бастамасы бойынша кем дегенде бес жыл өткен соң ғана мерзімінен бұрын кері қайтарылды (орындалды), егер аталған іс-әрекет Қалыптарға  </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  </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уәкілетті органның оң қорытындысының болуы;</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капиталды ауыстыру ретінде сондай немесе сапасы жақсыны беру;</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реттеуіш капиталдың құрамында айналыс мерзімінің соңғы 5 (бес) жылында тану тура сызықты әдіспен амортизацияланады</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6</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дивидендтерді төлеу міндетті болып табылатын және дивидендтерді төлемеу дефолт жағдайы болып табылмайтын талаптар жоқ</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кез келген номинал төлемі (сатып алу немесе өтеу арқылы) уәкілетті органның алдын ала рұқсатымен жүзеге асырылады</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төлем (сыйақы) деңгейін көтеру талаптары жоқ және сатып алуға деген ниет жоқ</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7</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дивидендтерді (сыйақыны) есептеу Қалыптарға  </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банктің бастамасы бойынша кем дегенде 5 (бес жыл) өткен соң ғана мерзімінен бұрын кері қайтарылды (орындалды), егер аталған іс-әрекет Қалыптарға  </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  </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уәкілетті органның оң қорытындысының болуы;</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капиталды ауыстыру ретінде сондай немесе сапасы жақсыны беру;</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8</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 </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осы құрал бойынша дискрециялық төлемдер төлеуді жою дефолт жағдайы болып табылмайды</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кредитордың қамтамасыз етілмеген міндеттеме туындаған сәттен бастап 5 (бес) жыл бұрын оны қайтарып алу (орындау) туралы талапты қоюға құқығы жоқ </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9</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төленген сома төлем қабілетсіздігін анықтау үшін меншікті капитал ретінде танылады (міндеттеме ретінде танылмайды)</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банктердің міндеттемелерді орындау мерзімі басталуына қарай оларды орындау мақсатында жойылған төлемдерге толық рұқсаты бар</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10</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11</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толық шығарылған және акционерлер төлеген. Бұл ретте банктерге меншікті акцияларын сатып алуға қарыздар беруге тыйым салынады</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 </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Есептен шығарудың мынадай тиімділігі бар:</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тарату кезінде құралдың талап ету құқығын кемітеді;</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құралды қайтарып алған кезде төлем сомасын кемітеді;</w:t>
            </w:r>
          </w:p>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құрал бойынша дивидендтердің (сыйақының) төлемдерін ішінара не толық кемітеді  </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12</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   </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 </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13</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   </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 </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253" w:type="pct"/>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eastAsia="Times New Roman" w:hAnsi="Times New Roman"/>
                <w:sz w:val="28"/>
                <w:szCs w:val="28"/>
                <w:lang w:val="kk-KZ" w:eastAsia="ru-RU"/>
              </w:rPr>
            </w:pPr>
            <w:r w:rsidRPr="005D21C1">
              <w:rPr>
                <w:rFonts w:ascii="Times New Roman" w:eastAsia="Times New Roman" w:hAnsi="Times New Roman"/>
                <w:sz w:val="28"/>
                <w:szCs w:val="28"/>
                <w:lang w:val="kk-KZ" w:eastAsia="ru-RU"/>
              </w:rPr>
              <w:t>14</w:t>
            </w:r>
          </w:p>
        </w:tc>
        <w:tc>
          <w:tcPr>
            <w:tcW w:w="1549"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банктің қаржылық есептілігінде нақты және жеке ашып көрсетілген</w:t>
            </w:r>
          </w:p>
        </w:tc>
        <w:tc>
          <w:tcPr>
            <w:tcW w:w="1651"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548" w:type="pct"/>
            <w:tcMar>
              <w:top w:w="0" w:type="dxa"/>
              <w:left w:w="108" w:type="dxa"/>
              <w:bottom w:w="0" w:type="dxa"/>
              <w:right w:w="108" w:type="dxa"/>
            </w:tcMar>
            <w:hideMark/>
          </w:tcPr>
          <w:p w:rsidR="008F7B56" w:rsidRPr="005D21C1" w:rsidRDefault="008F7B56" w:rsidP="00A8251E">
            <w:pPr>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bl>
    <w:p w:rsidR="008F7B56" w:rsidRPr="005D21C1" w:rsidRDefault="008F7B56" w:rsidP="008F7B56">
      <w:pPr>
        <w:spacing w:after="0" w:line="240" w:lineRule="auto"/>
        <w:ind w:firstLine="709"/>
        <w:jc w:val="right"/>
        <w:rPr>
          <w:rFonts w:ascii="Times New Roman" w:eastAsia="Times New Roman" w:hAnsi="Times New Roman"/>
          <w:sz w:val="28"/>
          <w:szCs w:val="28"/>
          <w:lang w:val="kk-KZ" w:eastAsia="ru-RU"/>
        </w:rPr>
      </w:pPr>
    </w:p>
    <w:p w:rsidR="008F7B56" w:rsidRPr="005D21C1" w:rsidRDefault="008F7B56" w:rsidP="008F7B56">
      <w:pPr>
        <w:spacing w:after="0" w:line="240" w:lineRule="auto"/>
        <w:ind w:firstLine="709"/>
        <w:jc w:val="right"/>
        <w:rPr>
          <w:rFonts w:ascii="Times New Roman" w:eastAsia="Times New Roman" w:hAnsi="Times New Roman"/>
          <w:sz w:val="28"/>
          <w:szCs w:val="28"/>
          <w:lang w:val="kk-KZ" w:eastAsia="ru-RU"/>
        </w:rPr>
      </w:pPr>
    </w:p>
    <w:p w:rsidR="008F7B56" w:rsidRPr="005D21C1" w:rsidRDefault="008F7B56" w:rsidP="008F7B56">
      <w:pPr>
        <w:spacing w:after="0" w:line="240" w:lineRule="auto"/>
        <w:ind w:firstLine="709"/>
        <w:jc w:val="right"/>
        <w:rPr>
          <w:rFonts w:ascii="Times New Roman" w:eastAsia="Times New Roman" w:hAnsi="Times New Roman"/>
          <w:sz w:val="28"/>
          <w:szCs w:val="28"/>
          <w:lang w:val="kk-KZ" w:eastAsia="ru-RU"/>
        </w:rPr>
      </w:pPr>
    </w:p>
    <w:p w:rsidR="008F7B56" w:rsidRPr="005D21C1" w:rsidRDefault="008F7B56" w:rsidP="008F7B56">
      <w:pPr>
        <w:tabs>
          <w:tab w:val="left" w:pos="993"/>
        </w:tabs>
        <w:spacing w:after="0" w:line="240" w:lineRule="auto"/>
        <w:ind w:firstLine="709"/>
        <w:jc w:val="both"/>
        <w:rPr>
          <w:rFonts w:ascii="Times New Roman" w:eastAsia="Times New Roman" w:hAnsi="Times New Roman"/>
          <w:sz w:val="28"/>
          <w:szCs w:val="28"/>
          <w:lang w:val="kk-KZ" w:eastAsia="ru-RU"/>
        </w:rPr>
      </w:pPr>
    </w:p>
    <w:p w:rsidR="008F7B56" w:rsidRPr="005D21C1" w:rsidRDefault="008F7B56" w:rsidP="008F7B56">
      <w:pPr>
        <w:tabs>
          <w:tab w:val="left" w:pos="993"/>
        </w:tabs>
        <w:spacing w:after="0" w:line="240" w:lineRule="auto"/>
        <w:ind w:firstLine="709"/>
        <w:jc w:val="both"/>
        <w:rPr>
          <w:rFonts w:ascii="Times New Roman" w:eastAsia="Times New Roman" w:hAnsi="Times New Roman"/>
          <w:sz w:val="28"/>
          <w:szCs w:val="28"/>
          <w:lang w:val="kk-KZ" w:eastAsia="ru-RU"/>
        </w:rPr>
      </w:pPr>
    </w:p>
    <w:p w:rsidR="008F7B56" w:rsidRPr="005D21C1" w:rsidRDefault="008F7B56" w:rsidP="008F7B56">
      <w:pPr>
        <w:spacing w:after="0" w:line="240" w:lineRule="auto"/>
        <w:ind w:firstLine="709"/>
        <w:jc w:val="right"/>
        <w:rPr>
          <w:rFonts w:ascii="Times New Roman" w:eastAsia="Times New Roman" w:hAnsi="Times New Roman"/>
          <w:sz w:val="28"/>
          <w:szCs w:val="28"/>
          <w:lang w:val="kk-KZ" w:eastAsia="ru-RU"/>
        </w:rPr>
      </w:pPr>
    </w:p>
    <w:p w:rsidR="008F7B56" w:rsidRPr="005D21C1" w:rsidRDefault="008F7B56" w:rsidP="008F7B56">
      <w:pPr>
        <w:spacing w:after="0" w:line="240" w:lineRule="auto"/>
        <w:ind w:firstLine="709"/>
        <w:jc w:val="right"/>
        <w:rPr>
          <w:rFonts w:ascii="Times New Roman" w:eastAsia="Times New Roman" w:hAnsi="Times New Roman"/>
          <w:sz w:val="28"/>
          <w:szCs w:val="28"/>
          <w:lang w:val="kk-KZ" w:eastAsia="ru-RU"/>
        </w:rPr>
      </w:pPr>
    </w:p>
    <w:p w:rsidR="008F7B56" w:rsidRPr="005D21C1" w:rsidRDefault="008F7B56" w:rsidP="008F7B56">
      <w:pPr>
        <w:rPr>
          <w:lang w:val="kk-KZ"/>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52" w:name="SUB4"/>
      <w:bookmarkEnd w:id="152"/>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5-қосымша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Салымдардың кредиттiк тәуекел дәрежесi бойынша мөлшерленген</w:t>
      </w:r>
      <w:r w:rsidRPr="005D21C1">
        <w:rPr>
          <w:rStyle w:val="s1"/>
          <w:b w:val="0"/>
          <w:sz w:val="28"/>
          <w:szCs w:val="28"/>
          <w:lang w:val="kk-KZ"/>
        </w:rPr>
        <w:br/>
        <w:t>банк активтерiнiң кестесi</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754"/>
        <w:gridCol w:w="7134"/>
        <w:gridCol w:w="1965"/>
      </w:tblGrid>
      <w:tr w:rsidR="008F7B56" w:rsidRPr="005D21C1" w:rsidTr="00A8251E">
        <w:trPr>
          <w:jc w:val="center"/>
        </w:trPr>
        <w:tc>
          <w:tcPr>
            <w:tcW w:w="3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w:t>
            </w:r>
          </w:p>
        </w:tc>
        <w:tc>
          <w:tcPr>
            <w:tcW w:w="362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rPr>
            </w:pPr>
            <w:r w:rsidRPr="005D21C1">
              <w:rPr>
                <w:rStyle w:val="s0"/>
                <w:sz w:val="28"/>
                <w:szCs w:val="28"/>
              </w:rPr>
              <w:t>Баптар атауы</w:t>
            </w:r>
          </w:p>
        </w:tc>
        <w:tc>
          <w:tcPr>
            <w:tcW w:w="99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rPr>
            </w:pPr>
            <w:r w:rsidRPr="005D21C1">
              <w:rPr>
                <w:rStyle w:val="s0"/>
                <w:sz w:val="28"/>
                <w:szCs w:val="28"/>
              </w:rPr>
              <w:t>Тәуекел дәрежесi пайызбен</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I-топ</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Қолма-қол теңге</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Тазартылған бағалы металдар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Үкiметiне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Ұлттық Банкке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«Самұрық-Қазына» ұлттық әл-ауқат қоры» акционерлік қоғамына берілген қарыздар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Style w:val="s0"/>
                <w:sz w:val="28"/>
                <w:szCs w:val="28"/>
                <w:lang w:val="kk-KZ"/>
              </w:rPr>
            </w:pPr>
            <w:r w:rsidRPr="005D21C1">
              <w:rPr>
                <w:rStyle w:val="s0"/>
                <w:sz w:val="28"/>
                <w:szCs w:val="28"/>
                <w:lang w:val="kk-KZ"/>
              </w:rPr>
              <w:t>Ұлттық Банктегi салымдар және Ұлттық Банкке өзге де талаптар</w:t>
            </w:r>
          </w:p>
          <w:p w:rsidR="008F7B56" w:rsidRPr="005D21C1" w:rsidRDefault="008F7B56" w:rsidP="00A8251E">
            <w:pPr>
              <w:spacing w:after="0" w:line="240" w:lineRule="auto"/>
              <w:jc w:val="both"/>
              <w:rPr>
                <w:sz w:val="28"/>
                <w:szCs w:val="28"/>
                <w:lang w:val="kk-KZ"/>
              </w:rPr>
            </w:pP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 Үкіметінің дебиторлық берешегі</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жергілікті билік органдарының салықтар мен бюджетке төленетін басқа да төлемдер бойынша дебиторлық берешегi</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Үкiметi мен Ұлттық Банк шығарған Қазақстан Республикасының мемлекеттiк бағалы қағаздары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spacing w:after="0" w:line="240" w:lineRule="auto"/>
              <w:jc w:val="both"/>
              <w:rPr>
                <w:sz w:val="28"/>
                <w:szCs w:val="28"/>
                <w:lang w:val="kk-KZ"/>
              </w:rPr>
            </w:pPr>
            <w:r w:rsidRPr="005D21C1">
              <w:rPr>
                <w:rStyle w:val="s0"/>
                <w:sz w:val="28"/>
                <w:szCs w:val="28"/>
                <w:lang w:val="kk-KZ"/>
              </w:rPr>
              <w:t>Астана және Алматы қалаларының жергілікті атқарушы органдары шығарған Қазақстан Республикасының мемлекеттiк бағалы қағаздары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І-тобына енгізілген активтер бойынша есептелген сыйақы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II-топ</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жергiлiктi билiк органдарына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жергiлiктi билiк органдары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«kzAAA»-тан «kzAA-»-ке дейінгі рейтингтік бағасы немесе басқа рейтингтік агенттiктердiң бiрiнiң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деңгейдегi рейтингi бар секьюритилендіру позициялары</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ІІ-тобына енгізілген активтер бойынша есептелген сыйақы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III-топ</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Тазартылмаған бағалы металдар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Style w:val="s0"/>
                <w:sz w:val="28"/>
                <w:szCs w:val="28"/>
                <w:lang w:val="kk-KZ"/>
              </w:rPr>
            </w:pPr>
            <w:r w:rsidRPr="005D21C1">
              <w:rPr>
                <w:rStyle w:val="s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p w:rsidR="008F7B56" w:rsidRPr="005D21C1" w:rsidRDefault="008F7B56" w:rsidP="00A8251E">
            <w:pPr>
              <w:spacing w:after="0" w:line="240" w:lineRule="auto"/>
              <w:jc w:val="both"/>
              <w:rPr>
                <w:sz w:val="28"/>
                <w:szCs w:val="28"/>
                <w:lang w:val="kk-KZ"/>
              </w:rPr>
            </w:pP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35</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48</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Мынадай шартқа сәйкес келетін ипотекалық тұрғын үй қарыздары (осы кестенің 72, 74, 74, 75 және</w:t>
            </w:r>
            <w:r w:rsidRPr="005D21C1">
              <w:rPr>
                <w:rStyle w:val="s0"/>
                <w:sz w:val="28"/>
                <w:szCs w:val="28"/>
                <w:lang w:val="kk-KZ"/>
              </w:rPr>
              <w:br/>
              <w:t>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Басқа да ипотекалық тұрғын үй қарыздары (осы кестенің 72, 74, 75 және 76-жолдарында көрсетілген, жеке тұлғаларға берілген қарыздарды қоспағанда)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51</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53</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sz w:val="28"/>
                <w:szCs w:val="28"/>
                <w:lang w:val="kk-KZ"/>
              </w:rPr>
            </w:pPr>
            <w:r w:rsidRPr="005D21C1">
              <w:rPr>
                <w:rStyle w:val="s0"/>
                <w:color w:val="auto"/>
                <w:sz w:val="28"/>
                <w:szCs w:val="28"/>
                <w:lang w:val="kk-KZ"/>
              </w:rPr>
              <w:t xml:space="preserve">Қазақстан Республикасының 2015 жылғы 29 қазандағы </w:t>
            </w:r>
            <w:bookmarkStart w:id="153" w:name="sub1004794574"/>
            <w:r w:rsidRPr="005D21C1">
              <w:rPr>
                <w:rStyle w:val="s0"/>
                <w:color w:val="auto"/>
                <w:sz w:val="28"/>
                <w:szCs w:val="28"/>
              </w:rPr>
              <w:fldChar w:fldCharType="begin"/>
            </w:r>
            <w:r w:rsidRPr="005D21C1">
              <w:rPr>
                <w:rStyle w:val="s0"/>
                <w:color w:val="auto"/>
                <w:sz w:val="28"/>
                <w:szCs w:val="28"/>
                <w:lang w:val="kk-KZ"/>
              </w:rPr>
              <w:instrText xml:space="preserve"> HYPERLINK "jl:39147530.0 " </w:instrText>
            </w:r>
            <w:r w:rsidRPr="005D21C1">
              <w:rPr>
                <w:rStyle w:val="s0"/>
                <w:color w:val="auto"/>
                <w:sz w:val="28"/>
                <w:szCs w:val="28"/>
              </w:rPr>
              <w:fldChar w:fldCharType="separate"/>
            </w:r>
            <w:r w:rsidRPr="005D21C1">
              <w:rPr>
                <w:rStyle w:val="a3"/>
                <w:rFonts w:ascii="Times New Roman" w:hAnsi="Times New Roman"/>
                <w:color w:val="auto"/>
                <w:sz w:val="28"/>
                <w:szCs w:val="28"/>
                <w:u w:val="none"/>
                <w:lang w:val="kk-KZ"/>
              </w:rPr>
              <w:t>Кәсіпкерлік кодексіне</w:t>
            </w:r>
            <w:r w:rsidRPr="005D21C1">
              <w:rPr>
                <w:rStyle w:val="s0"/>
                <w:color w:val="auto"/>
                <w:sz w:val="28"/>
                <w:szCs w:val="28"/>
              </w:rPr>
              <w:fldChar w:fldCharType="end"/>
            </w:r>
            <w:bookmarkEnd w:id="153"/>
            <w:r w:rsidRPr="005D21C1">
              <w:rPr>
                <w:rStyle w:val="s0"/>
                <w:color w:val="auto"/>
                <w:sz w:val="28"/>
                <w:szCs w:val="28"/>
                <w:lang w:val="kk-KZ"/>
              </w:rPr>
              <w:t xml:space="preserve"> сәйкес шағын немесе орта кәсіпкерлікке жатқызылған субъектілерге берілген, мынадай критерийлерге сәйкес келетін қарыздар:</w:t>
            </w:r>
          </w:p>
          <w:p w:rsidR="008F7B56" w:rsidRPr="005D21C1" w:rsidRDefault="008F7B56" w:rsidP="00A8251E">
            <w:pPr>
              <w:spacing w:after="0" w:line="240" w:lineRule="auto"/>
              <w:jc w:val="both"/>
              <w:rPr>
                <w:rFonts w:ascii="Times New Roman" w:hAnsi="Times New Roman"/>
                <w:sz w:val="28"/>
                <w:szCs w:val="28"/>
                <w:lang w:val="kk-KZ"/>
              </w:rPr>
            </w:pPr>
            <w:r w:rsidRPr="005D21C1">
              <w:rPr>
                <w:rStyle w:val="s0"/>
                <w:color w:val="auto"/>
                <w:sz w:val="28"/>
                <w:szCs w:val="28"/>
                <w:lang w:val="kk-KZ"/>
              </w:rPr>
              <w:t>1) қарыз сомасы меншікті капиталдың 0,02 (нөл бүтін жүзден екі) пайызынан аспайды;</w:t>
            </w:r>
          </w:p>
          <w:p w:rsidR="008F7B56" w:rsidRPr="005D21C1" w:rsidRDefault="008F7B56" w:rsidP="00A8251E">
            <w:pPr>
              <w:spacing w:after="0" w:line="240" w:lineRule="auto"/>
              <w:jc w:val="both"/>
              <w:rPr>
                <w:rFonts w:ascii="Times New Roman" w:hAnsi="Times New Roman"/>
                <w:sz w:val="28"/>
                <w:szCs w:val="28"/>
              </w:rPr>
            </w:pPr>
            <w:r w:rsidRPr="005D21C1">
              <w:rPr>
                <w:rStyle w:val="s0"/>
                <w:color w:val="auto"/>
                <w:sz w:val="28"/>
                <w:szCs w:val="28"/>
              </w:rPr>
              <w:t>2) қарыз валютасы - теңге</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55</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56</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57</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58</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59</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60</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«kzA+»-тан «kzA-»-ға дейінгі рейтингтік бағасы немесе басқа рейтингтік агенттiктердiң бiрiнiң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деңгейдегi рейтингi бар секьюритилендіру позициялары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64</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Style w:val="s0"/>
                <w:sz w:val="28"/>
                <w:szCs w:val="28"/>
                <w:lang w:val="kk-KZ"/>
              </w:rPr>
            </w:pPr>
            <w:r w:rsidRPr="005D21C1">
              <w:rPr>
                <w:rStyle w:val="s0"/>
                <w:sz w:val="28"/>
                <w:szCs w:val="28"/>
                <w:lang w:val="kk-KZ"/>
              </w:rPr>
              <w:t>«Қазақстан қор биржасы» акционерлік қоғамына талаптар</w:t>
            </w:r>
          </w:p>
          <w:p w:rsidR="008F7B56" w:rsidRPr="005D21C1" w:rsidRDefault="008F7B56" w:rsidP="00A8251E">
            <w:pPr>
              <w:spacing w:after="0" w:line="240" w:lineRule="auto"/>
              <w:jc w:val="both"/>
              <w:rPr>
                <w:sz w:val="28"/>
                <w:szCs w:val="28"/>
                <w:lang w:val="kk-KZ"/>
              </w:rPr>
            </w:pP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65</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III-тобына енгізілген активтер бойынша есептелген сыйақы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5000" w:type="pct"/>
            <w:gridSpan w:val="3"/>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p>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p>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IV-топ</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66</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71</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73</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74</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rsidR="008F7B56" w:rsidRPr="005D21C1" w:rsidRDefault="008F7B56" w:rsidP="00A8251E">
            <w:pPr>
              <w:spacing w:after="0" w:line="240" w:lineRule="auto"/>
              <w:jc w:val="both"/>
              <w:rPr>
                <w:sz w:val="28"/>
                <w:szCs w:val="28"/>
                <w:lang w:val="kk-KZ"/>
              </w:rPr>
            </w:pPr>
            <w:r w:rsidRPr="005D21C1">
              <w:rPr>
                <w:rStyle w:val="s0"/>
                <w:sz w:val="28"/>
                <w:szCs w:val="28"/>
                <w:lang w:val="kk-KZ"/>
              </w:rPr>
              <w:t>қарыз берген кезде 2016 жылғы 1 қаңтар - 2016 жылғы 31 желтоқсан аралығында:</w:t>
            </w:r>
          </w:p>
          <w:p w:rsidR="008F7B56" w:rsidRPr="005D21C1" w:rsidRDefault="008F7B56" w:rsidP="00A8251E">
            <w:pPr>
              <w:spacing w:after="0" w:line="240" w:lineRule="auto"/>
              <w:jc w:val="both"/>
              <w:rPr>
                <w:sz w:val="28"/>
                <w:szCs w:val="28"/>
                <w:lang w:val="kk-KZ"/>
              </w:rPr>
            </w:pPr>
            <w:r w:rsidRPr="005D21C1">
              <w:rPr>
                <w:rStyle w:val="s0"/>
                <w:sz w:val="28"/>
                <w:szCs w:val="28"/>
                <w:lang w:val="kk-KZ"/>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p>
          <w:p w:rsidR="008F7B56" w:rsidRPr="005D21C1" w:rsidRDefault="008F7B56" w:rsidP="00A8251E">
            <w:pPr>
              <w:spacing w:after="0" w:line="240" w:lineRule="auto"/>
              <w:jc w:val="both"/>
              <w:rPr>
                <w:sz w:val="28"/>
                <w:szCs w:val="28"/>
                <w:lang w:val="kk-KZ"/>
              </w:rPr>
            </w:pPr>
            <w:r w:rsidRPr="005D21C1">
              <w:rPr>
                <w:rStyle w:val="s0"/>
                <w:sz w:val="28"/>
                <w:szCs w:val="28"/>
                <w:lang w:val="kk-KZ"/>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75</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rsidR="008F7B56" w:rsidRPr="005D21C1" w:rsidRDefault="008F7B56" w:rsidP="00A8251E">
            <w:pPr>
              <w:spacing w:after="0" w:line="240" w:lineRule="auto"/>
              <w:jc w:val="both"/>
              <w:rPr>
                <w:sz w:val="28"/>
                <w:szCs w:val="28"/>
                <w:lang w:val="kk-KZ"/>
              </w:rPr>
            </w:pPr>
            <w:r w:rsidRPr="005D21C1">
              <w:rPr>
                <w:rStyle w:val="s0"/>
                <w:sz w:val="28"/>
                <w:szCs w:val="28"/>
                <w:lang w:val="kk-KZ"/>
              </w:rPr>
              <w:t>2017 жылғы 1 қаңтардан бастап ай сайын қарыздар мониторингі кезінде:</w:t>
            </w:r>
          </w:p>
          <w:p w:rsidR="008F7B56" w:rsidRPr="005D21C1" w:rsidRDefault="008F7B56" w:rsidP="00A8251E">
            <w:pPr>
              <w:spacing w:after="0" w:line="240" w:lineRule="auto"/>
              <w:jc w:val="both"/>
              <w:rPr>
                <w:sz w:val="28"/>
                <w:szCs w:val="28"/>
                <w:lang w:val="kk-KZ"/>
              </w:rPr>
            </w:pPr>
            <w:r w:rsidRPr="005D21C1">
              <w:rPr>
                <w:rStyle w:val="s0"/>
                <w:sz w:val="28"/>
                <w:szCs w:val="28"/>
                <w:lang w:val="kk-KZ"/>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p>
          <w:p w:rsidR="008F7B56" w:rsidRPr="005D21C1" w:rsidRDefault="008F7B56" w:rsidP="00A8251E">
            <w:pPr>
              <w:spacing w:after="0" w:line="240" w:lineRule="auto"/>
              <w:jc w:val="both"/>
              <w:rPr>
                <w:sz w:val="28"/>
                <w:szCs w:val="28"/>
                <w:lang w:val="kk-KZ"/>
              </w:rPr>
            </w:pPr>
            <w:r w:rsidRPr="005D21C1">
              <w:rPr>
                <w:rStyle w:val="s0"/>
                <w:sz w:val="28"/>
                <w:szCs w:val="28"/>
                <w:lang w:val="kk-KZ"/>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rsidR="008F7B56" w:rsidRPr="005D21C1" w:rsidRDefault="008F7B56" w:rsidP="00A8251E">
            <w:pPr>
              <w:spacing w:after="0" w:line="240" w:lineRule="auto"/>
              <w:jc w:val="both"/>
              <w:rPr>
                <w:sz w:val="28"/>
                <w:szCs w:val="28"/>
                <w:lang w:val="kk-KZ"/>
              </w:rPr>
            </w:pPr>
            <w:r w:rsidRPr="005D21C1">
              <w:rPr>
                <w:rStyle w:val="s0"/>
                <w:sz w:val="28"/>
                <w:szCs w:val="28"/>
                <w:lang w:val="kk-KZ"/>
              </w:rPr>
              <w:t>3) қарыздардың ай сайынғы мониторингі кезінде осы жолға сәйкес 1) немесе 2) тармақшаларда көрсетілген есептеу үшін ақпарат жоқ.</w:t>
            </w:r>
          </w:p>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76</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2016 жылғы 1 қаңтардан бастап жеке тұлғаларға берілген басқа да қарыздар, оның ішінде тұтынушылық кредиттер (осы кестенің 74 және 75-жолдарында көрсетілген ипотекалық тұрғын үй қарыздары мен жеке тұлғаларға қарыздарды қоспағанда)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Жеке тұлғалардың дебиторлық берешегі</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86</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«kzBBB+»-тан «kzBBB-»-ға дейінгі рейтингтік бағасы немесе басқа рейтингтік агенттiктердiң бiрiнiң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деңгейдегi рейтингi бар секьюритилендіру позициялары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87</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«Стресстік активтер қоры» акционерлік қоғамының арнайы қаржы компаниясы шығарған бағалы қағаздар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88</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IV-тәуекелдер тобына енгізілген активтер бойынша есептелген сыйақы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Төлемдер бойынша есеп айырысулар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91</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Негізгі қаражат</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Материалдық қорлар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Сыйақы және шығыстар сомасын алдын ала төлеу</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5000" w:type="pct"/>
            <w:gridSpan w:val="3"/>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V-топ</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94</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есептелетін инвестициялар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95</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96</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8F7B56" w:rsidRPr="005D21C1" w:rsidRDefault="008F7B56" w:rsidP="00A8251E">
            <w:pPr>
              <w:spacing w:after="0" w:line="240" w:lineRule="auto"/>
              <w:jc w:val="both"/>
              <w:rPr>
                <w:sz w:val="28"/>
                <w:szCs w:val="28"/>
              </w:rPr>
            </w:pPr>
            <w:r w:rsidRPr="005D21C1">
              <w:rPr>
                <w:rStyle w:val="s0"/>
                <w:sz w:val="28"/>
                <w:szCs w:val="28"/>
              </w:rPr>
              <w:t xml:space="preserve">1) Андорра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 Антигуа және Барбуда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3) Багам аралдары достастығы; </w:t>
            </w:r>
          </w:p>
          <w:p w:rsidR="008F7B56" w:rsidRPr="005D21C1" w:rsidRDefault="008F7B56" w:rsidP="00A8251E">
            <w:pPr>
              <w:spacing w:after="0" w:line="240" w:lineRule="auto"/>
              <w:jc w:val="both"/>
              <w:rPr>
                <w:sz w:val="28"/>
                <w:szCs w:val="28"/>
              </w:rPr>
            </w:pPr>
            <w:r w:rsidRPr="005D21C1">
              <w:rPr>
                <w:rStyle w:val="s0"/>
                <w:sz w:val="28"/>
                <w:szCs w:val="28"/>
              </w:rPr>
              <w:t xml:space="preserve">4) Барбадос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5) Бахрейн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6) Белиз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7) Бруней Даруссалам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8) Вануату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9) Гватемала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10) Гренада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11) Джибути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12) Доминикан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13) Индонезия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14) Испания (Канар аралдарының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15) Кипр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16) Қытай Халық Республикасы (Аомынь (Макао) және Сянган (Гонконг) арнайы әкiмшiлiк аудандарының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17) Комор аралдары Федералды Ислам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18) Коста-Рика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19) Малайзия (Лабуан анклавының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20) Либерия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21) Лихтенштейн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22) Маврикий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23) Португалия (Мадейра аралдарының аумағы бөлігінде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24) Мальдив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25) Мальта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26) Маршалл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27) Монако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28) Мьянма Одағы; </w:t>
            </w:r>
          </w:p>
          <w:p w:rsidR="008F7B56" w:rsidRPr="005D21C1" w:rsidRDefault="008F7B56" w:rsidP="00A8251E">
            <w:pPr>
              <w:spacing w:after="0" w:line="240" w:lineRule="auto"/>
              <w:jc w:val="both"/>
              <w:rPr>
                <w:sz w:val="28"/>
                <w:szCs w:val="28"/>
              </w:rPr>
            </w:pPr>
            <w:r w:rsidRPr="005D21C1">
              <w:rPr>
                <w:rStyle w:val="s0"/>
                <w:sz w:val="28"/>
                <w:szCs w:val="28"/>
              </w:rPr>
              <w:t xml:space="preserve">29) Науру Республикасы; </w:t>
            </w:r>
          </w:p>
          <w:p w:rsidR="008F7B56" w:rsidRPr="005D21C1" w:rsidRDefault="008F7B56" w:rsidP="00A8251E">
            <w:pPr>
              <w:spacing w:after="0" w:line="240" w:lineRule="auto"/>
              <w:jc w:val="both"/>
              <w:rPr>
                <w:sz w:val="28"/>
                <w:szCs w:val="28"/>
              </w:rPr>
            </w:pPr>
            <w:r w:rsidRPr="005D21C1">
              <w:rPr>
                <w:rStyle w:val="s0"/>
                <w:sz w:val="28"/>
                <w:szCs w:val="28"/>
              </w:rPr>
              <w:t>30) Нидерланд (Аруба аралының аумағы және Антиль аралдарының тәуелдi аумақтары бөлiгiнде ғана);</w:t>
            </w:r>
          </w:p>
          <w:p w:rsidR="008F7B56" w:rsidRPr="005D21C1" w:rsidRDefault="008F7B56" w:rsidP="00A8251E">
            <w:pPr>
              <w:spacing w:after="0" w:line="240" w:lineRule="auto"/>
              <w:jc w:val="both"/>
              <w:rPr>
                <w:sz w:val="28"/>
                <w:szCs w:val="28"/>
              </w:rPr>
            </w:pPr>
            <w:r w:rsidRPr="005D21C1">
              <w:rPr>
                <w:rStyle w:val="s0"/>
                <w:sz w:val="28"/>
                <w:szCs w:val="28"/>
              </w:rPr>
              <w:t xml:space="preserve">31) Нигерия Федеративтiк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32) Жаңа Зеландия (Кук және Ниуэ аралдарының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33) Бiрiккен Араб Әмiрлiктерi (Дубай қаласының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34) Палау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35) Панама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36) Самоа Тәуелсiз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37) Сейшел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38) Сент-Винсент және Гренадин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39) Сент-Китс және Невис Федерациясы; </w:t>
            </w:r>
          </w:p>
          <w:p w:rsidR="008F7B56" w:rsidRPr="005D21C1" w:rsidRDefault="008F7B56" w:rsidP="00A8251E">
            <w:pPr>
              <w:spacing w:after="0" w:line="240" w:lineRule="auto"/>
              <w:jc w:val="both"/>
              <w:rPr>
                <w:sz w:val="28"/>
                <w:szCs w:val="28"/>
              </w:rPr>
            </w:pPr>
            <w:r w:rsidRPr="005D21C1">
              <w:rPr>
                <w:rStyle w:val="s0"/>
                <w:sz w:val="28"/>
                <w:szCs w:val="28"/>
              </w:rPr>
              <w:t xml:space="preserve">40) Сент-Люсия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41) Ұлыбритания мен Солтүстiк Ирландияның Бiрiккен Корольдiгi (мынадай аумақтар бөлiгiнде ғана): </w:t>
            </w:r>
          </w:p>
          <w:p w:rsidR="008F7B56" w:rsidRPr="005D21C1" w:rsidRDefault="008F7B56" w:rsidP="00A8251E">
            <w:pPr>
              <w:spacing w:after="0" w:line="240" w:lineRule="auto"/>
              <w:jc w:val="both"/>
              <w:rPr>
                <w:sz w:val="28"/>
                <w:szCs w:val="28"/>
              </w:rPr>
            </w:pPr>
            <w:r w:rsidRPr="005D21C1">
              <w:rPr>
                <w:rStyle w:val="s0"/>
                <w:sz w:val="28"/>
                <w:szCs w:val="28"/>
              </w:rPr>
              <w:t>Ангилья аралдары;</w:t>
            </w:r>
          </w:p>
          <w:p w:rsidR="008F7B56" w:rsidRPr="005D21C1" w:rsidRDefault="008F7B56" w:rsidP="00A8251E">
            <w:pPr>
              <w:spacing w:after="0" w:line="240" w:lineRule="auto"/>
              <w:jc w:val="both"/>
              <w:rPr>
                <w:sz w:val="28"/>
                <w:szCs w:val="28"/>
              </w:rPr>
            </w:pPr>
            <w:r w:rsidRPr="005D21C1">
              <w:rPr>
                <w:rStyle w:val="s0"/>
                <w:sz w:val="28"/>
                <w:szCs w:val="28"/>
              </w:rPr>
              <w:t>Бермуд аралдары;</w:t>
            </w:r>
          </w:p>
          <w:p w:rsidR="008F7B56" w:rsidRPr="005D21C1" w:rsidRDefault="008F7B56" w:rsidP="00A8251E">
            <w:pPr>
              <w:spacing w:after="0" w:line="240" w:lineRule="auto"/>
              <w:jc w:val="both"/>
              <w:rPr>
                <w:sz w:val="28"/>
                <w:szCs w:val="28"/>
              </w:rPr>
            </w:pPr>
            <w:r w:rsidRPr="005D21C1">
              <w:rPr>
                <w:rStyle w:val="s0"/>
                <w:sz w:val="28"/>
                <w:szCs w:val="28"/>
              </w:rPr>
              <w:t>Британдық Виргин аралдары;</w:t>
            </w:r>
          </w:p>
          <w:p w:rsidR="008F7B56" w:rsidRPr="005D21C1" w:rsidRDefault="008F7B56" w:rsidP="00A8251E">
            <w:pPr>
              <w:spacing w:after="0" w:line="240" w:lineRule="auto"/>
              <w:jc w:val="both"/>
              <w:rPr>
                <w:sz w:val="28"/>
                <w:szCs w:val="28"/>
              </w:rPr>
            </w:pPr>
            <w:r w:rsidRPr="005D21C1">
              <w:rPr>
                <w:rStyle w:val="s0"/>
                <w:sz w:val="28"/>
                <w:szCs w:val="28"/>
              </w:rPr>
              <w:t>Гибралтар;</w:t>
            </w:r>
          </w:p>
          <w:p w:rsidR="008F7B56" w:rsidRPr="005D21C1" w:rsidRDefault="008F7B56" w:rsidP="00A8251E">
            <w:pPr>
              <w:spacing w:after="0" w:line="240" w:lineRule="auto"/>
              <w:jc w:val="both"/>
              <w:rPr>
                <w:sz w:val="28"/>
                <w:szCs w:val="28"/>
              </w:rPr>
            </w:pPr>
            <w:r w:rsidRPr="005D21C1">
              <w:rPr>
                <w:rStyle w:val="s0"/>
                <w:sz w:val="28"/>
                <w:szCs w:val="28"/>
              </w:rPr>
              <w:t>Кайман аралдары;</w:t>
            </w:r>
          </w:p>
          <w:p w:rsidR="008F7B56" w:rsidRPr="005D21C1" w:rsidRDefault="008F7B56" w:rsidP="00A8251E">
            <w:pPr>
              <w:spacing w:after="0" w:line="240" w:lineRule="auto"/>
              <w:jc w:val="both"/>
              <w:rPr>
                <w:sz w:val="28"/>
                <w:szCs w:val="28"/>
              </w:rPr>
            </w:pPr>
            <w:r w:rsidRPr="005D21C1">
              <w:rPr>
                <w:rStyle w:val="s0"/>
                <w:sz w:val="28"/>
                <w:szCs w:val="28"/>
              </w:rPr>
              <w:t>Монтсеррат аралы;</w:t>
            </w:r>
          </w:p>
          <w:p w:rsidR="008F7B56" w:rsidRPr="005D21C1" w:rsidRDefault="008F7B56" w:rsidP="00A8251E">
            <w:pPr>
              <w:spacing w:after="0" w:line="240" w:lineRule="auto"/>
              <w:jc w:val="both"/>
              <w:rPr>
                <w:sz w:val="28"/>
                <w:szCs w:val="28"/>
              </w:rPr>
            </w:pPr>
            <w:r w:rsidRPr="005D21C1">
              <w:rPr>
                <w:rStyle w:val="s0"/>
                <w:sz w:val="28"/>
                <w:szCs w:val="28"/>
              </w:rPr>
              <w:t>Теркс және Кайкос аралдары;</w:t>
            </w:r>
          </w:p>
          <w:p w:rsidR="008F7B56" w:rsidRPr="005D21C1" w:rsidRDefault="008F7B56" w:rsidP="00A8251E">
            <w:pPr>
              <w:spacing w:after="0" w:line="240" w:lineRule="auto"/>
              <w:jc w:val="both"/>
              <w:rPr>
                <w:sz w:val="28"/>
                <w:szCs w:val="28"/>
              </w:rPr>
            </w:pPr>
            <w:r w:rsidRPr="005D21C1">
              <w:rPr>
                <w:rStyle w:val="s0"/>
                <w:sz w:val="28"/>
                <w:szCs w:val="28"/>
              </w:rPr>
              <w:t>Мэн аралы;</w:t>
            </w:r>
          </w:p>
          <w:p w:rsidR="008F7B56" w:rsidRPr="005D21C1" w:rsidRDefault="008F7B56" w:rsidP="00A8251E">
            <w:pPr>
              <w:spacing w:after="0" w:line="240" w:lineRule="auto"/>
              <w:jc w:val="both"/>
              <w:rPr>
                <w:sz w:val="28"/>
                <w:szCs w:val="28"/>
              </w:rPr>
            </w:pPr>
            <w:r w:rsidRPr="005D21C1">
              <w:rPr>
                <w:rStyle w:val="s0"/>
                <w:sz w:val="28"/>
                <w:szCs w:val="28"/>
              </w:rPr>
              <w:t>Норманд аралдары (Гернси, Джерси, Сарк, Олдерни аралдары);</w:t>
            </w:r>
          </w:p>
          <w:p w:rsidR="008F7B56" w:rsidRPr="005D21C1" w:rsidRDefault="008F7B56" w:rsidP="00A8251E">
            <w:pPr>
              <w:spacing w:after="0" w:line="240" w:lineRule="auto"/>
              <w:jc w:val="both"/>
              <w:rPr>
                <w:sz w:val="28"/>
                <w:szCs w:val="28"/>
              </w:rPr>
            </w:pPr>
            <w:r w:rsidRPr="005D21C1">
              <w:rPr>
                <w:rStyle w:val="s0"/>
                <w:sz w:val="28"/>
                <w:szCs w:val="28"/>
              </w:rPr>
              <w:t>42) Америка Құрама Штаттары (Американдық Виргин аралдарының, Гуам аралының және Пуэрто-Рико Достастығы аумақтары бөлiгiнде ғана);</w:t>
            </w:r>
          </w:p>
          <w:p w:rsidR="008F7B56" w:rsidRPr="005D21C1" w:rsidRDefault="008F7B56" w:rsidP="00A8251E">
            <w:pPr>
              <w:spacing w:after="0" w:line="240" w:lineRule="auto"/>
              <w:jc w:val="both"/>
              <w:rPr>
                <w:sz w:val="28"/>
                <w:szCs w:val="28"/>
              </w:rPr>
            </w:pPr>
            <w:r w:rsidRPr="005D21C1">
              <w:rPr>
                <w:rStyle w:val="s0"/>
                <w:sz w:val="28"/>
                <w:szCs w:val="28"/>
              </w:rPr>
              <w:t>43) Тонга Корольдiгi;</w:t>
            </w:r>
          </w:p>
          <w:p w:rsidR="008F7B56" w:rsidRPr="005D21C1" w:rsidRDefault="008F7B56" w:rsidP="00A8251E">
            <w:pPr>
              <w:spacing w:after="0" w:line="240" w:lineRule="auto"/>
              <w:jc w:val="both"/>
              <w:rPr>
                <w:sz w:val="28"/>
                <w:szCs w:val="28"/>
              </w:rPr>
            </w:pPr>
            <w:r w:rsidRPr="005D21C1">
              <w:rPr>
                <w:rStyle w:val="s0"/>
                <w:sz w:val="28"/>
                <w:szCs w:val="28"/>
              </w:rPr>
              <w:t>44) Филиппин Республикасы;</w:t>
            </w:r>
          </w:p>
          <w:p w:rsidR="008F7B56" w:rsidRPr="005D21C1" w:rsidRDefault="008F7B56" w:rsidP="00A8251E">
            <w:pPr>
              <w:spacing w:after="0" w:line="240" w:lineRule="auto"/>
              <w:jc w:val="both"/>
              <w:rPr>
                <w:sz w:val="28"/>
                <w:szCs w:val="28"/>
              </w:rPr>
            </w:pPr>
            <w:r w:rsidRPr="005D21C1">
              <w:rPr>
                <w:rStyle w:val="s0"/>
                <w:sz w:val="28"/>
                <w:szCs w:val="28"/>
              </w:rPr>
              <w:t>45) Шри-Ланка Демократиялық Республикасы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106</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Төменде көрсетілген шет мемлекеттердің аумағында тіркелген Қазақстан Республикасының бейрезиденті- ұйымдардағы салымдар:</w:t>
            </w:r>
          </w:p>
          <w:p w:rsidR="008F7B56" w:rsidRPr="005D21C1" w:rsidRDefault="008F7B56" w:rsidP="00A8251E">
            <w:pPr>
              <w:spacing w:after="0" w:line="240" w:lineRule="auto"/>
              <w:jc w:val="both"/>
              <w:rPr>
                <w:sz w:val="28"/>
                <w:szCs w:val="28"/>
              </w:rPr>
            </w:pPr>
            <w:r w:rsidRPr="005D21C1">
              <w:rPr>
                <w:rStyle w:val="s0"/>
                <w:sz w:val="28"/>
                <w:szCs w:val="28"/>
              </w:rPr>
              <w:t xml:space="preserve">1) Андорра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 Антигуа және Барбуда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3) Багам аралдары достастығы; </w:t>
            </w:r>
          </w:p>
          <w:p w:rsidR="008F7B56" w:rsidRPr="005D21C1" w:rsidRDefault="008F7B56" w:rsidP="00A8251E">
            <w:pPr>
              <w:spacing w:after="0" w:line="240" w:lineRule="auto"/>
              <w:jc w:val="both"/>
              <w:rPr>
                <w:sz w:val="28"/>
                <w:szCs w:val="28"/>
              </w:rPr>
            </w:pPr>
            <w:r w:rsidRPr="005D21C1">
              <w:rPr>
                <w:rStyle w:val="s0"/>
                <w:sz w:val="28"/>
                <w:szCs w:val="28"/>
              </w:rPr>
              <w:t xml:space="preserve">4) Барбадос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5) Бахрейн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6) Белиз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7) Бруней Даруссалам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8) Вануату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9) Гватемала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10) Гренада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11) Джибути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12) Доминикан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13) Индонезия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14) Испания (Канар аралдарының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15) Кипр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16) Қытай Халық Республикасы (Аомынь (Макао) және Сянган (Гонконг) арнайы әкiмшiлiк аудандарының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17) Комор аралдары Федералды Ислам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18) Коста-Рика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19) Малайзия (Лабуан анклавының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20) Либерия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21) Лихтенштейн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22) Маврикий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23) Португалия (Мадейра аралдарының аумағы бөлігінде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24) Мальдив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25) Мальта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26) Маршалл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27) Монако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28) Мьянма Одағы; </w:t>
            </w:r>
          </w:p>
          <w:p w:rsidR="008F7B56" w:rsidRPr="005D21C1" w:rsidRDefault="008F7B56" w:rsidP="00A8251E">
            <w:pPr>
              <w:spacing w:after="0" w:line="240" w:lineRule="auto"/>
              <w:jc w:val="both"/>
              <w:rPr>
                <w:sz w:val="28"/>
                <w:szCs w:val="28"/>
              </w:rPr>
            </w:pPr>
            <w:r w:rsidRPr="005D21C1">
              <w:rPr>
                <w:rStyle w:val="s0"/>
                <w:sz w:val="28"/>
                <w:szCs w:val="28"/>
              </w:rPr>
              <w:t xml:space="preserve">29) Науру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30) Нидерланд (Аруба аралының аумағы және Антиль аралдарының тәуелдi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31) Нигерия Федеративтiк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32) Жаңа Зеландия (Кук және Ниуэ аралдарының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33) Бiрiккен Араб Әмiрлiктерi (Дубай қаласының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34) Палау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35) Панама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36) Самоа Тәуелсiз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37) Сейшел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38) Сент-Винсент және Гренадин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39) Сент-Китс және Невис Федерациясы; </w:t>
            </w:r>
          </w:p>
          <w:p w:rsidR="008F7B56" w:rsidRPr="005D21C1" w:rsidRDefault="008F7B56" w:rsidP="00A8251E">
            <w:pPr>
              <w:spacing w:after="0" w:line="240" w:lineRule="auto"/>
              <w:jc w:val="both"/>
              <w:rPr>
                <w:sz w:val="28"/>
                <w:szCs w:val="28"/>
              </w:rPr>
            </w:pPr>
            <w:r w:rsidRPr="005D21C1">
              <w:rPr>
                <w:rStyle w:val="s0"/>
                <w:sz w:val="28"/>
                <w:szCs w:val="28"/>
              </w:rPr>
              <w:t xml:space="preserve">40) Сент-Люсия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41) Ұлыбритания мен Солтүстiк Ирландияның Бiрiккен Корольдiгi (мынадай аумақтар бөлiгiнде ғана): </w:t>
            </w:r>
          </w:p>
          <w:p w:rsidR="008F7B56" w:rsidRPr="005D21C1" w:rsidRDefault="008F7B56" w:rsidP="00A8251E">
            <w:pPr>
              <w:spacing w:after="0" w:line="240" w:lineRule="auto"/>
              <w:jc w:val="both"/>
              <w:rPr>
                <w:sz w:val="28"/>
                <w:szCs w:val="28"/>
              </w:rPr>
            </w:pPr>
            <w:r w:rsidRPr="005D21C1">
              <w:rPr>
                <w:rStyle w:val="s0"/>
                <w:sz w:val="28"/>
                <w:szCs w:val="28"/>
              </w:rPr>
              <w:t>Ангилья аралдары;</w:t>
            </w:r>
          </w:p>
          <w:p w:rsidR="008F7B56" w:rsidRPr="005D21C1" w:rsidRDefault="008F7B56" w:rsidP="00A8251E">
            <w:pPr>
              <w:spacing w:after="0" w:line="240" w:lineRule="auto"/>
              <w:jc w:val="both"/>
              <w:rPr>
                <w:sz w:val="28"/>
                <w:szCs w:val="28"/>
              </w:rPr>
            </w:pPr>
            <w:r w:rsidRPr="005D21C1">
              <w:rPr>
                <w:rStyle w:val="s0"/>
                <w:sz w:val="28"/>
                <w:szCs w:val="28"/>
              </w:rPr>
              <w:t>Бермуд аралдары;</w:t>
            </w:r>
          </w:p>
          <w:p w:rsidR="008F7B56" w:rsidRPr="005D21C1" w:rsidRDefault="008F7B56" w:rsidP="00A8251E">
            <w:pPr>
              <w:spacing w:after="0" w:line="240" w:lineRule="auto"/>
              <w:jc w:val="both"/>
              <w:rPr>
                <w:sz w:val="28"/>
                <w:szCs w:val="28"/>
              </w:rPr>
            </w:pPr>
            <w:r w:rsidRPr="005D21C1">
              <w:rPr>
                <w:rStyle w:val="s0"/>
                <w:sz w:val="28"/>
                <w:szCs w:val="28"/>
              </w:rPr>
              <w:t>Британдық Виргин аралдары;</w:t>
            </w:r>
          </w:p>
          <w:p w:rsidR="008F7B56" w:rsidRPr="005D21C1" w:rsidRDefault="008F7B56" w:rsidP="00A8251E">
            <w:pPr>
              <w:spacing w:after="0" w:line="240" w:lineRule="auto"/>
              <w:jc w:val="both"/>
              <w:rPr>
                <w:sz w:val="28"/>
                <w:szCs w:val="28"/>
              </w:rPr>
            </w:pPr>
            <w:r w:rsidRPr="005D21C1">
              <w:rPr>
                <w:rStyle w:val="s0"/>
                <w:sz w:val="28"/>
                <w:szCs w:val="28"/>
              </w:rPr>
              <w:t>Гибралтар;</w:t>
            </w:r>
          </w:p>
          <w:p w:rsidR="008F7B56" w:rsidRPr="005D21C1" w:rsidRDefault="008F7B56" w:rsidP="00A8251E">
            <w:pPr>
              <w:spacing w:after="0" w:line="240" w:lineRule="auto"/>
              <w:jc w:val="both"/>
              <w:rPr>
                <w:sz w:val="28"/>
                <w:szCs w:val="28"/>
              </w:rPr>
            </w:pPr>
            <w:r w:rsidRPr="005D21C1">
              <w:rPr>
                <w:rStyle w:val="s0"/>
                <w:sz w:val="28"/>
                <w:szCs w:val="28"/>
              </w:rPr>
              <w:t>Кайман аралдары;</w:t>
            </w:r>
          </w:p>
          <w:p w:rsidR="008F7B56" w:rsidRPr="005D21C1" w:rsidRDefault="008F7B56" w:rsidP="00A8251E">
            <w:pPr>
              <w:spacing w:after="0" w:line="240" w:lineRule="auto"/>
              <w:jc w:val="both"/>
              <w:rPr>
                <w:sz w:val="28"/>
                <w:szCs w:val="28"/>
              </w:rPr>
            </w:pPr>
            <w:r w:rsidRPr="005D21C1">
              <w:rPr>
                <w:rStyle w:val="s0"/>
                <w:sz w:val="28"/>
                <w:szCs w:val="28"/>
              </w:rPr>
              <w:t>Монтсеррат аралы;</w:t>
            </w:r>
          </w:p>
          <w:p w:rsidR="008F7B56" w:rsidRPr="005D21C1" w:rsidRDefault="008F7B56" w:rsidP="00A8251E">
            <w:pPr>
              <w:spacing w:after="0" w:line="240" w:lineRule="auto"/>
              <w:jc w:val="both"/>
              <w:rPr>
                <w:sz w:val="28"/>
                <w:szCs w:val="28"/>
              </w:rPr>
            </w:pPr>
            <w:r w:rsidRPr="005D21C1">
              <w:rPr>
                <w:rStyle w:val="s0"/>
                <w:sz w:val="28"/>
                <w:szCs w:val="28"/>
              </w:rPr>
              <w:t>Теркс және Кайкос аралдары;</w:t>
            </w:r>
          </w:p>
          <w:p w:rsidR="008F7B56" w:rsidRPr="005D21C1" w:rsidRDefault="008F7B56" w:rsidP="00A8251E">
            <w:pPr>
              <w:spacing w:after="0" w:line="240" w:lineRule="auto"/>
              <w:jc w:val="both"/>
              <w:rPr>
                <w:sz w:val="28"/>
                <w:szCs w:val="28"/>
              </w:rPr>
            </w:pPr>
            <w:r w:rsidRPr="005D21C1">
              <w:rPr>
                <w:rStyle w:val="s0"/>
                <w:sz w:val="28"/>
                <w:szCs w:val="28"/>
              </w:rPr>
              <w:t>Мэн аралы;</w:t>
            </w:r>
          </w:p>
          <w:p w:rsidR="008F7B56" w:rsidRPr="005D21C1" w:rsidRDefault="008F7B56" w:rsidP="00A8251E">
            <w:pPr>
              <w:spacing w:after="0" w:line="240" w:lineRule="auto"/>
              <w:jc w:val="both"/>
              <w:rPr>
                <w:sz w:val="28"/>
                <w:szCs w:val="28"/>
              </w:rPr>
            </w:pPr>
            <w:r w:rsidRPr="005D21C1">
              <w:rPr>
                <w:rStyle w:val="s0"/>
                <w:sz w:val="28"/>
                <w:szCs w:val="28"/>
              </w:rPr>
              <w:t>Норманд аралдары (Гернси, Джерси, Сарк, Олдерни аралдары);</w:t>
            </w:r>
          </w:p>
          <w:p w:rsidR="008F7B56" w:rsidRPr="005D21C1" w:rsidRDefault="008F7B56" w:rsidP="00A8251E">
            <w:pPr>
              <w:spacing w:after="0" w:line="240" w:lineRule="auto"/>
              <w:jc w:val="both"/>
              <w:rPr>
                <w:sz w:val="28"/>
                <w:szCs w:val="28"/>
              </w:rPr>
            </w:pPr>
            <w:r w:rsidRPr="005D21C1">
              <w:rPr>
                <w:rStyle w:val="s0"/>
                <w:sz w:val="28"/>
                <w:szCs w:val="28"/>
              </w:rPr>
              <w:t>42) Америка Құрама Штаттары (Американдық Виргин аралдарының, Гуам аралының және Пуэрто-Рико Достастығы аумақтары бөлiгiнде ғана);</w:t>
            </w:r>
          </w:p>
          <w:p w:rsidR="008F7B56" w:rsidRPr="005D21C1" w:rsidRDefault="008F7B56" w:rsidP="00A8251E">
            <w:pPr>
              <w:spacing w:after="0" w:line="240" w:lineRule="auto"/>
              <w:jc w:val="both"/>
              <w:rPr>
                <w:sz w:val="28"/>
                <w:szCs w:val="28"/>
              </w:rPr>
            </w:pPr>
            <w:r w:rsidRPr="005D21C1">
              <w:rPr>
                <w:rStyle w:val="s0"/>
                <w:sz w:val="28"/>
                <w:szCs w:val="28"/>
              </w:rPr>
              <w:t>43) Тонга Корольдiгi;</w:t>
            </w:r>
          </w:p>
          <w:p w:rsidR="008F7B56" w:rsidRPr="005D21C1" w:rsidRDefault="008F7B56" w:rsidP="00A8251E">
            <w:pPr>
              <w:spacing w:after="0" w:line="240" w:lineRule="auto"/>
              <w:jc w:val="both"/>
              <w:rPr>
                <w:sz w:val="28"/>
                <w:szCs w:val="28"/>
              </w:rPr>
            </w:pPr>
            <w:r w:rsidRPr="005D21C1">
              <w:rPr>
                <w:rStyle w:val="s0"/>
                <w:sz w:val="28"/>
                <w:szCs w:val="28"/>
              </w:rPr>
              <w:t>44) Филиппин Республикасы;</w:t>
            </w:r>
          </w:p>
          <w:p w:rsidR="008F7B56" w:rsidRPr="005D21C1" w:rsidRDefault="008F7B56" w:rsidP="00A8251E">
            <w:pPr>
              <w:spacing w:after="0" w:line="240" w:lineRule="auto"/>
              <w:jc w:val="both"/>
              <w:rPr>
                <w:sz w:val="28"/>
                <w:szCs w:val="28"/>
              </w:rPr>
            </w:pPr>
            <w:r w:rsidRPr="005D21C1">
              <w:rPr>
                <w:rStyle w:val="s0"/>
                <w:sz w:val="28"/>
                <w:szCs w:val="28"/>
              </w:rPr>
              <w:t>45) Шри-Ланка Демократиялық Республикасы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108</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Төменде көрсетілген шет мемлекеттердің аумағында тіркелген Қазақстан Республикасының бейрезиденті- ұйымдардың дебиторлық берешегі:</w:t>
            </w:r>
          </w:p>
          <w:p w:rsidR="008F7B56" w:rsidRPr="005D21C1" w:rsidRDefault="008F7B56" w:rsidP="00A8251E">
            <w:pPr>
              <w:spacing w:after="0" w:line="240" w:lineRule="auto"/>
              <w:jc w:val="both"/>
              <w:rPr>
                <w:sz w:val="28"/>
                <w:szCs w:val="28"/>
              </w:rPr>
            </w:pPr>
            <w:r w:rsidRPr="005D21C1">
              <w:rPr>
                <w:rStyle w:val="s0"/>
                <w:sz w:val="28"/>
                <w:szCs w:val="28"/>
              </w:rPr>
              <w:t xml:space="preserve">1) Андорра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 Антигуа және Барбуда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3) Багам аралдары достастығы; </w:t>
            </w:r>
          </w:p>
          <w:p w:rsidR="008F7B56" w:rsidRPr="005D21C1" w:rsidRDefault="008F7B56" w:rsidP="00A8251E">
            <w:pPr>
              <w:spacing w:after="0" w:line="240" w:lineRule="auto"/>
              <w:jc w:val="both"/>
              <w:rPr>
                <w:sz w:val="28"/>
                <w:szCs w:val="28"/>
              </w:rPr>
            </w:pPr>
            <w:r w:rsidRPr="005D21C1">
              <w:rPr>
                <w:rStyle w:val="s0"/>
                <w:sz w:val="28"/>
                <w:szCs w:val="28"/>
              </w:rPr>
              <w:t xml:space="preserve">4) Барбадос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5) Бахрейн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6) Белиз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7) Бруней Даруссалам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8) Вануату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9) Гватемала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10) Гренада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11) Джибути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12) Доминикан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13) Индонезия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14) Испания (Канар аралдарының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15) Кипр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16) Қытай Халық Республикасы (Аомынь (Макао) және Сянган (Гонконг) арнайы әкiмшiлiк аудандарының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17) Комор аралдары Федералды Ислам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18) Коста-Рика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19) Малайзия (Лабуан анклавының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20) Либерия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21) Лихтенштейн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22) Маврикий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23) Португалия (Мадейра аралдарының аумағы бөлігінде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24) Мальдив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25) Мальта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26) Маршалл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27) Монако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28) Мьянма Одағы; </w:t>
            </w:r>
          </w:p>
          <w:p w:rsidR="008F7B56" w:rsidRPr="005D21C1" w:rsidRDefault="008F7B56" w:rsidP="00A8251E">
            <w:pPr>
              <w:spacing w:after="0" w:line="240" w:lineRule="auto"/>
              <w:jc w:val="both"/>
              <w:rPr>
                <w:sz w:val="28"/>
                <w:szCs w:val="28"/>
              </w:rPr>
            </w:pPr>
            <w:r w:rsidRPr="005D21C1">
              <w:rPr>
                <w:rStyle w:val="s0"/>
                <w:sz w:val="28"/>
                <w:szCs w:val="28"/>
              </w:rPr>
              <w:t xml:space="preserve">29) Науру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30) Нидерланд (Аруба аралының аумағы және Антиль аралдарының тәуелдi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31) Нигерия Федеративтiк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32) Жаңа Зеландия (Кук және Ниуэ аралдарының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33) Бiрiккен Араб Әмiрлiктерi (Дубай қаласының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34) Палау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35) Панама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36) Самоа Тәуелсiз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37) Сейшел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38) Сент-Винсент және Гренадин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39) Сент-Китс және Невис Федерациясы; </w:t>
            </w:r>
          </w:p>
          <w:p w:rsidR="008F7B56" w:rsidRPr="005D21C1" w:rsidRDefault="008F7B56" w:rsidP="00A8251E">
            <w:pPr>
              <w:spacing w:after="0" w:line="240" w:lineRule="auto"/>
              <w:jc w:val="both"/>
              <w:rPr>
                <w:sz w:val="28"/>
                <w:szCs w:val="28"/>
              </w:rPr>
            </w:pPr>
            <w:r w:rsidRPr="005D21C1">
              <w:rPr>
                <w:rStyle w:val="s0"/>
                <w:sz w:val="28"/>
                <w:szCs w:val="28"/>
              </w:rPr>
              <w:t xml:space="preserve">40) Сент-Люсия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41) Ұлыбритания мен Солтүстiк Ирландияның Бiрiккен Корольдiгi (мынадай аумақтар бөлiгiнде ғана): </w:t>
            </w:r>
          </w:p>
          <w:p w:rsidR="008F7B56" w:rsidRPr="005D21C1" w:rsidRDefault="008F7B56" w:rsidP="00A8251E">
            <w:pPr>
              <w:spacing w:after="0" w:line="240" w:lineRule="auto"/>
              <w:jc w:val="both"/>
              <w:rPr>
                <w:sz w:val="28"/>
                <w:szCs w:val="28"/>
              </w:rPr>
            </w:pPr>
            <w:r w:rsidRPr="005D21C1">
              <w:rPr>
                <w:rStyle w:val="s0"/>
                <w:sz w:val="28"/>
                <w:szCs w:val="28"/>
              </w:rPr>
              <w:t>Ангилья аралдары;</w:t>
            </w:r>
          </w:p>
          <w:p w:rsidR="008F7B56" w:rsidRPr="005D21C1" w:rsidRDefault="008F7B56" w:rsidP="00A8251E">
            <w:pPr>
              <w:spacing w:after="0" w:line="240" w:lineRule="auto"/>
              <w:jc w:val="both"/>
              <w:rPr>
                <w:sz w:val="28"/>
                <w:szCs w:val="28"/>
              </w:rPr>
            </w:pPr>
            <w:r w:rsidRPr="005D21C1">
              <w:rPr>
                <w:rStyle w:val="s0"/>
                <w:sz w:val="28"/>
                <w:szCs w:val="28"/>
              </w:rPr>
              <w:t>Бермуд аралдары;</w:t>
            </w:r>
          </w:p>
          <w:p w:rsidR="008F7B56" w:rsidRPr="005D21C1" w:rsidRDefault="008F7B56" w:rsidP="00A8251E">
            <w:pPr>
              <w:spacing w:after="0" w:line="240" w:lineRule="auto"/>
              <w:jc w:val="both"/>
              <w:rPr>
                <w:sz w:val="28"/>
                <w:szCs w:val="28"/>
              </w:rPr>
            </w:pPr>
            <w:r w:rsidRPr="005D21C1">
              <w:rPr>
                <w:rStyle w:val="s0"/>
                <w:sz w:val="28"/>
                <w:szCs w:val="28"/>
              </w:rPr>
              <w:t>Британдық Виргин аралдары;</w:t>
            </w:r>
          </w:p>
          <w:p w:rsidR="008F7B56" w:rsidRPr="005D21C1" w:rsidRDefault="008F7B56" w:rsidP="00A8251E">
            <w:pPr>
              <w:spacing w:after="0" w:line="240" w:lineRule="auto"/>
              <w:jc w:val="both"/>
              <w:rPr>
                <w:sz w:val="28"/>
                <w:szCs w:val="28"/>
              </w:rPr>
            </w:pPr>
            <w:r w:rsidRPr="005D21C1">
              <w:rPr>
                <w:rStyle w:val="s0"/>
                <w:sz w:val="28"/>
                <w:szCs w:val="28"/>
              </w:rPr>
              <w:t>Гибралтар;</w:t>
            </w:r>
          </w:p>
          <w:p w:rsidR="008F7B56" w:rsidRPr="005D21C1" w:rsidRDefault="008F7B56" w:rsidP="00A8251E">
            <w:pPr>
              <w:spacing w:after="0" w:line="240" w:lineRule="auto"/>
              <w:jc w:val="both"/>
              <w:rPr>
                <w:sz w:val="28"/>
                <w:szCs w:val="28"/>
              </w:rPr>
            </w:pPr>
            <w:r w:rsidRPr="005D21C1">
              <w:rPr>
                <w:rStyle w:val="s0"/>
                <w:sz w:val="28"/>
                <w:szCs w:val="28"/>
              </w:rPr>
              <w:t>Кайман аралдары;</w:t>
            </w:r>
          </w:p>
          <w:p w:rsidR="008F7B56" w:rsidRPr="005D21C1" w:rsidRDefault="008F7B56" w:rsidP="00A8251E">
            <w:pPr>
              <w:spacing w:after="0" w:line="240" w:lineRule="auto"/>
              <w:jc w:val="both"/>
              <w:rPr>
                <w:sz w:val="28"/>
                <w:szCs w:val="28"/>
              </w:rPr>
            </w:pPr>
            <w:r w:rsidRPr="005D21C1">
              <w:rPr>
                <w:rStyle w:val="s0"/>
                <w:sz w:val="28"/>
                <w:szCs w:val="28"/>
              </w:rPr>
              <w:t>Монтсеррат аралы;</w:t>
            </w:r>
          </w:p>
          <w:p w:rsidR="008F7B56" w:rsidRPr="005D21C1" w:rsidRDefault="008F7B56" w:rsidP="00A8251E">
            <w:pPr>
              <w:spacing w:after="0" w:line="240" w:lineRule="auto"/>
              <w:jc w:val="both"/>
              <w:rPr>
                <w:sz w:val="28"/>
                <w:szCs w:val="28"/>
              </w:rPr>
            </w:pPr>
            <w:r w:rsidRPr="005D21C1">
              <w:rPr>
                <w:rStyle w:val="s0"/>
                <w:sz w:val="28"/>
                <w:szCs w:val="28"/>
              </w:rPr>
              <w:t>Теркс және Кайкос аралдары;</w:t>
            </w:r>
          </w:p>
          <w:p w:rsidR="008F7B56" w:rsidRPr="005D21C1" w:rsidRDefault="008F7B56" w:rsidP="00A8251E">
            <w:pPr>
              <w:spacing w:after="0" w:line="240" w:lineRule="auto"/>
              <w:jc w:val="both"/>
              <w:rPr>
                <w:sz w:val="28"/>
                <w:szCs w:val="28"/>
              </w:rPr>
            </w:pPr>
            <w:r w:rsidRPr="005D21C1">
              <w:rPr>
                <w:rStyle w:val="s0"/>
                <w:sz w:val="28"/>
                <w:szCs w:val="28"/>
              </w:rPr>
              <w:t>Мэн аралы;</w:t>
            </w:r>
          </w:p>
          <w:p w:rsidR="008F7B56" w:rsidRPr="005D21C1" w:rsidRDefault="008F7B56" w:rsidP="00A8251E">
            <w:pPr>
              <w:spacing w:after="0" w:line="240" w:lineRule="auto"/>
              <w:jc w:val="both"/>
              <w:rPr>
                <w:sz w:val="28"/>
                <w:szCs w:val="28"/>
              </w:rPr>
            </w:pPr>
            <w:r w:rsidRPr="005D21C1">
              <w:rPr>
                <w:rStyle w:val="s0"/>
                <w:sz w:val="28"/>
                <w:szCs w:val="28"/>
              </w:rPr>
              <w:t>Норманд аралдары (Гернси, Джерси, Сарк, Олдерни аралдары);</w:t>
            </w:r>
          </w:p>
          <w:p w:rsidR="008F7B56" w:rsidRPr="005D21C1" w:rsidRDefault="008F7B56" w:rsidP="00A8251E">
            <w:pPr>
              <w:spacing w:after="0" w:line="240" w:lineRule="auto"/>
              <w:jc w:val="both"/>
              <w:rPr>
                <w:sz w:val="28"/>
                <w:szCs w:val="28"/>
              </w:rPr>
            </w:pPr>
            <w:r w:rsidRPr="005D21C1">
              <w:rPr>
                <w:rStyle w:val="s0"/>
                <w:sz w:val="28"/>
                <w:szCs w:val="28"/>
              </w:rPr>
              <w:t>42) Америка Құрама Штаттары (Американдық Виргин аралдарының, Гуам аралының және Пуэрто-Рико Достастығы аумақтары бөлiгiнде ғана);</w:t>
            </w:r>
          </w:p>
          <w:p w:rsidR="008F7B56" w:rsidRPr="005D21C1" w:rsidRDefault="008F7B56" w:rsidP="00A8251E">
            <w:pPr>
              <w:spacing w:after="0" w:line="240" w:lineRule="auto"/>
              <w:jc w:val="both"/>
              <w:rPr>
                <w:sz w:val="28"/>
                <w:szCs w:val="28"/>
              </w:rPr>
            </w:pPr>
            <w:r w:rsidRPr="005D21C1">
              <w:rPr>
                <w:rStyle w:val="s0"/>
                <w:sz w:val="28"/>
                <w:szCs w:val="28"/>
              </w:rPr>
              <w:t>43) Тонга Корольдiгi;</w:t>
            </w:r>
          </w:p>
          <w:p w:rsidR="008F7B56" w:rsidRPr="005D21C1" w:rsidRDefault="008F7B56" w:rsidP="00A8251E">
            <w:pPr>
              <w:spacing w:after="0" w:line="240" w:lineRule="auto"/>
              <w:jc w:val="both"/>
              <w:rPr>
                <w:sz w:val="28"/>
                <w:szCs w:val="28"/>
              </w:rPr>
            </w:pPr>
            <w:r w:rsidRPr="005D21C1">
              <w:rPr>
                <w:rStyle w:val="s0"/>
                <w:sz w:val="28"/>
                <w:szCs w:val="28"/>
              </w:rPr>
              <w:t>44) Филиппин Республикасы;</w:t>
            </w:r>
          </w:p>
          <w:p w:rsidR="008F7B56" w:rsidRPr="005D21C1" w:rsidRDefault="008F7B56" w:rsidP="00A8251E">
            <w:pPr>
              <w:spacing w:after="0" w:line="240" w:lineRule="auto"/>
              <w:jc w:val="both"/>
              <w:rPr>
                <w:sz w:val="28"/>
                <w:szCs w:val="28"/>
              </w:rPr>
            </w:pPr>
            <w:r w:rsidRPr="005D21C1">
              <w:rPr>
                <w:rStyle w:val="s0"/>
                <w:sz w:val="28"/>
                <w:szCs w:val="28"/>
              </w:rPr>
              <w:t>45) Шри-Ланка Демократиялық Республикасы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111</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113</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Төменде көрсетілген шет мемлекеттердің аумағында тіркелген Қазақстан Республикасының бейрезиденті- ұйымдар шығарған бағалы қағаздар:</w:t>
            </w:r>
          </w:p>
          <w:p w:rsidR="008F7B56" w:rsidRPr="005D21C1" w:rsidRDefault="008F7B56" w:rsidP="00A8251E">
            <w:pPr>
              <w:spacing w:after="0" w:line="240" w:lineRule="auto"/>
              <w:jc w:val="both"/>
              <w:rPr>
                <w:sz w:val="28"/>
                <w:szCs w:val="28"/>
              </w:rPr>
            </w:pPr>
            <w:r w:rsidRPr="005D21C1">
              <w:rPr>
                <w:rStyle w:val="s0"/>
                <w:sz w:val="28"/>
                <w:szCs w:val="28"/>
              </w:rPr>
              <w:t xml:space="preserve">1) Андорра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 Антигуа және Барбуда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3) Багам аралдары достастығы; </w:t>
            </w:r>
          </w:p>
          <w:p w:rsidR="008F7B56" w:rsidRPr="005D21C1" w:rsidRDefault="008F7B56" w:rsidP="00A8251E">
            <w:pPr>
              <w:spacing w:after="0" w:line="240" w:lineRule="auto"/>
              <w:jc w:val="both"/>
              <w:rPr>
                <w:sz w:val="28"/>
                <w:szCs w:val="28"/>
              </w:rPr>
            </w:pPr>
            <w:r w:rsidRPr="005D21C1">
              <w:rPr>
                <w:rStyle w:val="s0"/>
                <w:sz w:val="28"/>
                <w:szCs w:val="28"/>
              </w:rPr>
              <w:t xml:space="preserve">4) Барбадос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5) Бахрейн мемлекеті; </w:t>
            </w:r>
          </w:p>
          <w:p w:rsidR="008F7B56" w:rsidRPr="005D21C1" w:rsidRDefault="008F7B56" w:rsidP="00A8251E">
            <w:pPr>
              <w:spacing w:after="0" w:line="240" w:lineRule="auto"/>
              <w:jc w:val="both"/>
              <w:rPr>
                <w:sz w:val="28"/>
                <w:szCs w:val="28"/>
              </w:rPr>
            </w:pPr>
            <w:r w:rsidRPr="005D21C1">
              <w:rPr>
                <w:rStyle w:val="s0"/>
                <w:sz w:val="28"/>
                <w:szCs w:val="28"/>
              </w:rPr>
              <w:t xml:space="preserve">6) Белиз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7) Бруней Даруссалам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8) Вануату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9) Гватемала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10) Гренада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11) Джибути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12) Доминикан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13) Индонезия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14) Испания (Канар аралдарының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15) Кипр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16) Қытай Халық Республикасы (Аомынь (Макао) және Сянган (Гонконг) арнайы әкiмшiлiк аудандарының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17) Комор аралдары Федералды Ислам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18) Коста-Рика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19) Малайзия (Лабуан анклавының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20) Либерия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21) Лихтенштейн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22) Маврикий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23) Португалия (Мадейра аралдарының аумағы бөлігінде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24) Мальдив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25) Мальта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26) Маршалл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27) Монако Князьдігі; </w:t>
            </w:r>
          </w:p>
          <w:p w:rsidR="008F7B56" w:rsidRPr="005D21C1" w:rsidRDefault="008F7B56" w:rsidP="00A8251E">
            <w:pPr>
              <w:spacing w:after="0" w:line="240" w:lineRule="auto"/>
              <w:jc w:val="both"/>
              <w:rPr>
                <w:sz w:val="28"/>
                <w:szCs w:val="28"/>
              </w:rPr>
            </w:pPr>
            <w:r w:rsidRPr="005D21C1">
              <w:rPr>
                <w:rStyle w:val="s0"/>
                <w:sz w:val="28"/>
                <w:szCs w:val="28"/>
              </w:rPr>
              <w:t xml:space="preserve">28) Мьянма Одағы; </w:t>
            </w:r>
          </w:p>
          <w:p w:rsidR="008F7B56" w:rsidRPr="005D21C1" w:rsidRDefault="008F7B56" w:rsidP="00A8251E">
            <w:pPr>
              <w:spacing w:after="0" w:line="240" w:lineRule="auto"/>
              <w:jc w:val="both"/>
              <w:rPr>
                <w:sz w:val="28"/>
                <w:szCs w:val="28"/>
              </w:rPr>
            </w:pPr>
            <w:r w:rsidRPr="005D21C1">
              <w:rPr>
                <w:rStyle w:val="s0"/>
                <w:sz w:val="28"/>
                <w:szCs w:val="28"/>
              </w:rPr>
              <w:t xml:space="preserve">29) Науру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30) Нидерланд (Аруба аралының аумағы және Антиль аралдарының тәуелдi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31) Нигерия Федеративтiк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32) Жаңа Зеландия (Кук және Ниуэ аралдарының аумақтары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33) Бiрiккен Араб Әмiрлiктерi (Дубай қаласының аумағы бөлiгiнде ғана); </w:t>
            </w:r>
          </w:p>
          <w:p w:rsidR="008F7B56" w:rsidRPr="005D21C1" w:rsidRDefault="008F7B56" w:rsidP="00A8251E">
            <w:pPr>
              <w:spacing w:after="0" w:line="240" w:lineRule="auto"/>
              <w:jc w:val="both"/>
              <w:rPr>
                <w:sz w:val="28"/>
                <w:szCs w:val="28"/>
              </w:rPr>
            </w:pPr>
            <w:r w:rsidRPr="005D21C1">
              <w:rPr>
                <w:rStyle w:val="s0"/>
                <w:sz w:val="28"/>
                <w:szCs w:val="28"/>
              </w:rPr>
              <w:t xml:space="preserve">34) Палау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35) Панама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36) Самоа Тәуелсiз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37) Сейшел аралдары Республикасы; </w:t>
            </w:r>
          </w:p>
          <w:p w:rsidR="008F7B56" w:rsidRPr="005D21C1" w:rsidRDefault="008F7B56" w:rsidP="00A8251E">
            <w:pPr>
              <w:spacing w:after="0" w:line="240" w:lineRule="auto"/>
              <w:jc w:val="both"/>
              <w:rPr>
                <w:sz w:val="28"/>
                <w:szCs w:val="28"/>
              </w:rPr>
            </w:pPr>
            <w:r w:rsidRPr="005D21C1">
              <w:rPr>
                <w:rStyle w:val="s0"/>
                <w:sz w:val="28"/>
                <w:szCs w:val="28"/>
              </w:rPr>
              <w:t xml:space="preserve">38) Сент-Винсент және Гренадин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39) Сент-Китс және Невис Федерациясы; </w:t>
            </w:r>
          </w:p>
          <w:p w:rsidR="008F7B56" w:rsidRPr="005D21C1" w:rsidRDefault="008F7B56" w:rsidP="00A8251E">
            <w:pPr>
              <w:spacing w:after="0" w:line="240" w:lineRule="auto"/>
              <w:jc w:val="both"/>
              <w:rPr>
                <w:sz w:val="28"/>
                <w:szCs w:val="28"/>
              </w:rPr>
            </w:pPr>
            <w:r w:rsidRPr="005D21C1">
              <w:rPr>
                <w:rStyle w:val="s0"/>
                <w:sz w:val="28"/>
                <w:szCs w:val="28"/>
              </w:rPr>
              <w:t xml:space="preserve">40) Сент-Люсия мемлекетi; </w:t>
            </w:r>
          </w:p>
          <w:p w:rsidR="008F7B56" w:rsidRPr="005D21C1" w:rsidRDefault="008F7B56" w:rsidP="00A8251E">
            <w:pPr>
              <w:spacing w:after="0" w:line="240" w:lineRule="auto"/>
              <w:jc w:val="both"/>
              <w:rPr>
                <w:sz w:val="28"/>
                <w:szCs w:val="28"/>
              </w:rPr>
            </w:pPr>
            <w:r w:rsidRPr="005D21C1">
              <w:rPr>
                <w:rStyle w:val="s0"/>
                <w:sz w:val="28"/>
                <w:szCs w:val="28"/>
              </w:rPr>
              <w:t xml:space="preserve">41) Ұлыбритания мен Солтүстiк Ирландияның Бiрiккен Корольдiгi (мынадай аумақтар бөлiгiнде ғана): </w:t>
            </w:r>
          </w:p>
          <w:p w:rsidR="008F7B56" w:rsidRPr="005D21C1" w:rsidRDefault="008F7B56" w:rsidP="00A8251E">
            <w:pPr>
              <w:spacing w:after="0" w:line="240" w:lineRule="auto"/>
              <w:jc w:val="both"/>
              <w:rPr>
                <w:sz w:val="28"/>
                <w:szCs w:val="28"/>
              </w:rPr>
            </w:pPr>
            <w:r w:rsidRPr="005D21C1">
              <w:rPr>
                <w:rStyle w:val="s0"/>
                <w:sz w:val="28"/>
                <w:szCs w:val="28"/>
              </w:rPr>
              <w:t>Ангилья аралдары;</w:t>
            </w:r>
          </w:p>
          <w:p w:rsidR="008F7B56" w:rsidRPr="005D21C1" w:rsidRDefault="008F7B56" w:rsidP="00A8251E">
            <w:pPr>
              <w:spacing w:after="0" w:line="240" w:lineRule="auto"/>
              <w:jc w:val="both"/>
              <w:rPr>
                <w:sz w:val="28"/>
                <w:szCs w:val="28"/>
              </w:rPr>
            </w:pPr>
            <w:r w:rsidRPr="005D21C1">
              <w:rPr>
                <w:rStyle w:val="s0"/>
                <w:sz w:val="28"/>
                <w:szCs w:val="28"/>
              </w:rPr>
              <w:t>Бермуд аралдары;</w:t>
            </w:r>
          </w:p>
          <w:p w:rsidR="008F7B56" w:rsidRPr="005D21C1" w:rsidRDefault="008F7B56" w:rsidP="00A8251E">
            <w:pPr>
              <w:spacing w:after="0" w:line="240" w:lineRule="auto"/>
              <w:jc w:val="both"/>
              <w:rPr>
                <w:sz w:val="28"/>
                <w:szCs w:val="28"/>
              </w:rPr>
            </w:pPr>
            <w:r w:rsidRPr="005D21C1">
              <w:rPr>
                <w:rStyle w:val="s0"/>
                <w:sz w:val="28"/>
                <w:szCs w:val="28"/>
              </w:rPr>
              <w:t>Британдық Виргин аралдары;</w:t>
            </w:r>
          </w:p>
          <w:p w:rsidR="008F7B56" w:rsidRPr="005D21C1" w:rsidRDefault="008F7B56" w:rsidP="00A8251E">
            <w:pPr>
              <w:spacing w:after="0" w:line="240" w:lineRule="auto"/>
              <w:jc w:val="both"/>
              <w:rPr>
                <w:sz w:val="28"/>
                <w:szCs w:val="28"/>
              </w:rPr>
            </w:pPr>
            <w:r w:rsidRPr="005D21C1">
              <w:rPr>
                <w:rStyle w:val="s0"/>
                <w:sz w:val="28"/>
                <w:szCs w:val="28"/>
              </w:rPr>
              <w:t>Гибралтар;</w:t>
            </w:r>
          </w:p>
          <w:p w:rsidR="008F7B56" w:rsidRPr="005D21C1" w:rsidRDefault="008F7B56" w:rsidP="00A8251E">
            <w:pPr>
              <w:spacing w:after="0" w:line="240" w:lineRule="auto"/>
              <w:jc w:val="both"/>
              <w:rPr>
                <w:sz w:val="28"/>
                <w:szCs w:val="28"/>
              </w:rPr>
            </w:pPr>
            <w:r w:rsidRPr="005D21C1">
              <w:rPr>
                <w:rStyle w:val="s0"/>
                <w:sz w:val="28"/>
                <w:szCs w:val="28"/>
              </w:rPr>
              <w:t>Кайман аралдары;</w:t>
            </w:r>
          </w:p>
          <w:p w:rsidR="008F7B56" w:rsidRPr="005D21C1" w:rsidRDefault="008F7B56" w:rsidP="00A8251E">
            <w:pPr>
              <w:spacing w:after="0" w:line="240" w:lineRule="auto"/>
              <w:jc w:val="both"/>
              <w:rPr>
                <w:sz w:val="28"/>
                <w:szCs w:val="28"/>
              </w:rPr>
            </w:pPr>
            <w:r w:rsidRPr="005D21C1">
              <w:rPr>
                <w:rStyle w:val="s0"/>
                <w:sz w:val="28"/>
                <w:szCs w:val="28"/>
              </w:rPr>
              <w:t>Монтсеррат аралы;</w:t>
            </w:r>
          </w:p>
          <w:p w:rsidR="008F7B56" w:rsidRPr="005D21C1" w:rsidRDefault="008F7B56" w:rsidP="00A8251E">
            <w:pPr>
              <w:spacing w:after="0" w:line="240" w:lineRule="auto"/>
              <w:jc w:val="both"/>
              <w:rPr>
                <w:sz w:val="28"/>
                <w:szCs w:val="28"/>
              </w:rPr>
            </w:pPr>
            <w:r w:rsidRPr="005D21C1">
              <w:rPr>
                <w:rStyle w:val="s0"/>
                <w:sz w:val="28"/>
                <w:szCs w:val="28"/>
              </w:rPr>
              <w:t>Теркс және Кайкос аралдары;</w:t>
            </w:r>
          </w:p>
          <w:p w:rsidR="008F7B56" w:rsidRPr="005D21C1" w:rsidRDefault="008F7B56" w:rsidP="00A8251E">
            <w:pPr>
              <w:spacing w:after="0" w:line="240" w:lineRule="auto"/>
              <w:jc w:val="both"/>
              <w:rPr>
                <w:sz w:val="28"/>
                <w:szCs w:val="28"/>
              </w:rPr>
            </w:pPr>
            <w:r w:rsidRPr="005D21C1">
              <w:rPr>
                <w:rStyle w:val="s0"/>
                <w:sz w:val="28"/>
                <w:szCs w:val="28"/>
              </w:rPr>
              <w:t>Мэн аралы;</w:t>
            </w:r>
          </w:p>
          <w:p w:rsidR="008F7B56" w:rsidRPr="005D21C1" w:rsidRDefault="008F7B56" w:rsidP="00A8251E">
            <w:pPr>
              <w:spacing w:after="0" w:line="240" w:lineRule="auto"/>
              <w:jc w:val="both"/>
              <w:rPr>
                <w:sz w:val="28"/>
                <w:szCs w:val="28"/>
              </w:rPr>
            </w:pPr>
            <w:r w:rsidRPr="005D21C1">
              <w:rPr>
                <w:rStyle w:val="s0"/>
                <w:sz w:val="28"/>
                <w:szCs w:val="28"/>
              </w:rPr>
              <w:t>Норманд аралдары (Гернси, Джерси, Сарк, Олдерни аралдары);</w:t>
            </w:r>
          </w:p>
          <w:p w:rsidR="008F7B56" w:rsidRPr="005D21C1" w:rsidRDefault="008F7B56" w:rsidP="00A8251E">
            <w:pPr>
              <w:spacing w:after="0" w:line="240" w:lineRule="auto"/>
              <w:jc w:val="both"/>
              <w:rPr>
                <w:sz w:val="28"/>
                <w:szCs w:val="28"/>
              </w:rPr>
            </w:pPr>
            <w:r w:rsidRPr="005D21C1">
              <w:rPr>
                <w:rStyle w:val="s0"/>
                <w:sz w:val="28"/>
                <w:szCs w:val="28"/>
              </w:rPr>
              <w:t>42) Америка Құрама Штаттары (Американдық Виргин аралдарының, Гуам аралының және Пуэрто-Рико Достастығы аумақтары бөлiгiнде ғана);</w:t>
            </w:r>
          </w:p>
          <w:p w:rsidR="008F7B56" w:rsidRPr="005D21C1" w:rsidRDefault="008F7B56" w:rsidP="00A8251E">
            <w:pPr>
              <w:spacing w:after="0" w:line="240" w:lineRule="auto"/>
              <w:jc w:val="both"/>
              <w:rPr>
                <w:sz w:val="28"/>
                <w:szCs w:val="28"/>
              </w:rPr>
            </w:pPr>
            <w:r w:rsidRPr="005D21C1">
              <w:rPr>
                <w:rStyle w:val="s0"/>
                <w:sz w:val="28"/>
                <w:szCs w:val="28"/>
              </w:rPr>
              <w:t>43) Тонга Корольдiгi;</w:t>
            </w:r>
          </w:p>
          <w:p w:rsidR="008F7B56" w:rsidRPr="005D21C1" w:rsidRDefault="008F7B56" w:rsidP="00A8251E">
            <w:pPr>
              <w:spacing w:after="0" w:line="240" w:lineRule="auto"/>
              <w:jc w:val="both"/>
              <w:rPr>
                <w:sz w:val="28"/>
                <w:szCs w:val="28"/>
              </w:rPr>
            </w:pPr>
            <w:r w:rsidRPr="005D21C1">
              <w:rPr>
                <w:rStyle w:val="s0"/>
                <w:sz w:val="28"/>
                <w:szCs w:val="28"/>
              </w:rPr>
              <w:t>44) Филиппин Республикасы;</w:t>
            </w:r>
          </w:p>
          <w:p w:rsidR="008F7B56" w:rsidRPr="005D21C1" w:rsidRDefault="008F7B56" w:rsidP="00A8251E">
            <w:pPr>
              <w:spacing w:after="0" w:line="240" w:lineRule="auto"/>
              <w:jc w:val="both"/>
              <w:rPr>
                <w:sz w:val="28"/>
                <w:szCs w:val="28"/>
              </w:rPr>
            </w:pPr>
            <w:r w:rsidRPr="005D21C1">
              <w:rPr>
                <w:rStyle w:val="s0"/>
                <w:sz w:val="28"/>
                <w:szCs w:val="28"/>
              </w:rPr>
              <w:t>45) Шри-Ланка Демократиялық Республикасы</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«kzBB+»-тен «kzBB-»-ке дейінгі рейтингтік бағасы немесе басқа рейтингтiк агенттiктердiң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позициялары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350</w:t>
            </w:r>
          </w:p>
        </w:tc>
      </w:tr>
      <w:tr w:rsidR="008F7B56" w:rsidRPr="005D21C1" w:rsidTr="00A8251E">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V-тәуекелдер тобына енгізілген активтер бойынша есептелген сыйақы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150</w:t>
            </w:r>
          </w:p>
        </w:tc>
      </w:tr>
    </w:tbl>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p>
    <w:p w:rsidR="008F7B56" w:rsidRPr="005D21C1" w:rsidRDefault="008F7B56" w:rsidP="008F7B56">
      <w:pPr>
        <w:spacing w:after="0" w:line="240" w:lineRule="auto"/>
        <w:ind w:firstLine="709"/>
        <w:jc w:val="both"/>
        <w:rPr>
          <w:rFonts w:ascii="Times New Roman" w:eastAsia="Times New Roman" w:hAnsi="Times New Roman"/>
          <w:sz w:val="28"/>
          <w:szCs w:val="28"/>
          <w:lang w:val="kk-KZ" w:eastAsia="ru-RU"/>
        </w:rPr>
      </w:pPr>
    </w:p>
    <w:p w:rsidR="008F7B56" w:rsidRPr="005D21C1" w:rsidRDefault="008F7B56" w:rsidP="008F7B56">
      <w:pPr>
        <w:shd w:val="clear" w:color="auto" w:fill="FFFFFF"/>
        <w:spacing w:after="0" w:line="240" w:lineRule="auto"/>
        <w:ind w:left="709"/>
        <w:jc w:val="both"/>
        <w:rPr>
          <w:rFonts w:ascii="Times New Roman" w:eastAsia="Times New Roman" w:hAnsi="Times New Roman"/>
          <w:color w:val="000000"/>
          <w:sz w:val="28"/>
          <w:szCs w:val="28"/>
          <w:lang w:val="kk-KZ" w:eastAsia="ru-RU"/>
        </w:rPr>
      </w:pPr>
    </w:p>
    <w:p w:rsidR="008F7B56" w:rsidRPr="005D21C1" w:rsidRDefault="008F7B56" w:rsidP="008F7B56">
      <w:pPr>
        <w:shd w:val="clear" w:color="auto" w:fill="FFFFFF"/>
        <w:spacing w:after="0" w:line="240" w:lineRule="auto"/>
        <w:ind w:left="709"/>
        <w:jc w:val="both"/>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jc w:val="right"/>
        <w:rPr>
          <w:rFonts w:ascii="Times New Roman" w:hAnsi="Times New Roman"/>
          <w:sz w:val="28"/>
          <w:szCs w:val="28"/>
        </w:rPr>
      </w:pPr>
      <w:r w:rsidRPr="005D21C1">
        <w:rPr>
          <w:rStyle w:val="s0"/>
          <w:sz w:val="28"/>
          <w:szCs w:val="28"/>
        </w:rPr>
        <w:t>Салымдардың кредиттiк тәуекел</w:t>
      </w:r>
    </w:p>
    <w:p w:rsidR="008F7B56" w:rsidRPr="005D21C1" w:rsidRDefault="008F7B56" w:rsidP="008F7B56">
      <w:pPr>
        <w:spacing w:after="0" w:line="240" w:lineRule="auto"/>
        <w:jc w:val="right"/>
        <w:rPr>
          <w:rFonts w:ascii="Times New Roman" w:hAnsi="Times New Roman"/>
          <w:sz w:val="28"/>
          <w:szCs w:val="28"/>
        </w:rPr>
      </w:pPr>
      <w:r w:rsidRPr="005D21C1">
        <w:rPr>
          <w:rStyle w:val="s0"/>
          <w:sz w:val="28"/>
          <w:szCs w:val="28"/>
        </w:rPr>
        <w:t>дәрежесi бойынша мөлшерленген</w:t>
      </w:r>
    </w:p>
    <w:p w:rsidR="008F7B56" w:rsidRPr="005D21C1" w:rsidRDefault="008F7B56" w:rsidP="008F7B56">
      <w:pPr>
        <w:spacing w:after="0" w:line="240" w:lineRule="auto"/>
        <w:jc w:val="right"/>
        <w:rPr>
          <w:rFonts w:ascii="Times New Roman" w:hAnsi="Times New Roman"/>
          <w:sz w:val="28"/>
          <w:szCs w:val="28"/>
        </w:rPr>
      </w:pPr>
      <w:r w:rsidRPr="005D21C1">
        <w:rPr>
          <w:rStyle w:val="s0"/>
          <w:sz w:val="28"/>
          <w:szCs w:val="28"/>
        </w:rPr>
        <w:t xml:space="preserve">банк </w:t>
      </w:r>
      <w:r w:rsidRPr="005D21C1">
        <w:rPr>
          <w:rStyle w:val="s0"/>
          <w:color w:val="auto"/>
          <w:sz w:val="28"/>
          <w:szCs w:val="28"/>
        </w:rPr>
        <w:t xml:space="preserve">активтерiнiң </w:t>
      </w:r>
      <w:hyperlink r:id="rId106" w:history="1">
        <w:r w:rsidRPr="005D21C1">
          <w:rPr>
            <w:rStyle w:val="a3"/>
            <w:rFonts w:ascii="Times New Roman" w:hAnsi="Times New Roman"/>
            <w:color w:val="auto"/>
            <w:sz w:val="28"/>
            <w:szCs w:val="28"/>
            <w:u w:val="none"/>
          </w:rPr>
          <w:t>кестесiне</w:t>
        </w:r>
      </w:hyperlink>
    </w:p>
    <w:p w:rsidR="008F7B56" w:rsidRPr="005D21C1" w:rsidRDefault="008F7B56" w:rsidP="008F7B56">
      <w:pPr>
        <w:spacing w:after="0" w:line="240" w:lineRule="auto"/>
        <w:jc w:val="right"/>
        <w:rPr>
          <w:rFonts w:ascii="Times New Roman" w:hAnsi="Times New Roman"/>
          <w:sz w:val="28"/>
          <w:szCs w:val="28"/>
        </w:rPr>
      </w:pPr>
      <w:r w:rsidRPr="005D21C1">
        <w:rPr>
          <w:rStyle w:val="s0"/>
          <w:sz w:val="28"/>
          <w:szCs w:val="28"/>
        </w:rPr>
        <w:t>қосымша</w:t>
      </w:r>
    </w:p>
    <w:p w:rsidR="008F7B56" w:rsidRPr="005D21C1" w:rsidRDefault="008F7B56" w:rsidP="008F7B56">
      <w:pPr>
        <w:spacing w:after="0" w:line="240" w:lineRule="auto"/>
        <w:jc w:val="center"/>
        <w:rPr>
          <w:rFonts w:ascii="Times New Roman" w:hAnsi="Times New Roman"/>
          <w:sz w:val="28"/>
          <w:szCs w:val="28"/>
        </w:rPr>
      </w:pPr>
      <w:r w:rsidRPr="005D21C1">
        <w:rPr>
          <w:rStyle w:val="s1"/>
          <w:sz w:val="28"/>
          <w:szCs w:val="28"/>
        </w:rPr>
        <w:t> </w:t>
      </w:r>
    </w:p>
    <w:p w:rsidR="008F7B56" w:rsidRPr="005D21C1" w:rsidRDefault="008F7B56" w:rsidP="008F7B56">
      <w:pPr>
        <w:spacing w:after="0" w:line="240" w:lineRule="auto"/>
        <w:jc w:val="center"/>
        <w:rPr>
          <w:rFonts w:ascii="Times New Roman" w:hAnsi="Times New Roman"/>
          <w:sz w:val="28"/>
          <w:szCs w:val="28"/>
        </w:rPr>
      </w:pPr>
      <w:r w:rsidRPr="005D21C1">
        <w:rPr>
          <w:rStyle w:val="s1"/>
          <w:sz w:val="28"/>
          <w:szCs w:val="28"/>
        </w:rPr>
        <w:t> </w:t>
      </w:r>
    </w:p>
    <w:p w:rsidR="008F7B56" w:rsidRPr="005D21C1" w:rsidRDefault="008F7B56" w:rsidP="008F7B56">
      <w:pPr>
        <w:spacing w:after="0" w:line="240" w:lineRule="auto"/>
        <w:jc w:val="center"/>
        <w:rPr>
          <w:rFonts w:ascii="Times New Roman" w:hAnsi="Times New Roman"/>
          <w:b/>
          <w:sz w:val="28"/>
          <w:szCs w:val="28"/>
        </w:rPr>
      </w:pPr>
      <w:r w:rsidRPr="005D21C1">
        <w:rPr>
          <w:rStyle w:val="s1"/>
          <w:b w:val="0"/>
          <w:sz w:val="28"/>
          <w:szCs w:val="28"/>
        </w:rPr>
        <w:t>Салымдардың кредиттік тәуекел дәрежесі бойынша</w:t>
      </w:r>
      <w:r w:rsidRPr="005D21C1">
        <w:rPr>
          <w:rStyle w:val="s1"/>
          <w:b w:val="0"/>
          <w:sz w:val="28"/>
          <w:szCs w:val="28"/>
        </w:rPr>
        <w:br/>
        <w:t>мөлшерленуге тиіс банк активтерінің есебіне түсіндірме</w:t>
      </w:r>
    </w:p>
    <w:p w:rsidR="008F7B56" w:rsidRPr="005D21C1" w:rsidRDefault="008F7B56" w:rsidP="008F7B56">
      <w:pPr>
        <w:spacing w:after="0" w:line="240" w:lineRule="auto"/>
        <w:jc w:val="both"/>
        <w:rPr>
          <w:rFonts w:ascii="Times New Roman" w:hAnsi="Times New Roman"/>
          <w:sz w:val="28"/>
          <w:szCs w:val="28"/>
        </w:rPr>
      </w:pPr>
      <w:r w:rsidRPr="005D21C1">
        <w:rPr>
          <w:rStyle w:val="s0"/>
          <w:sz w:val="28"/>
          <w:szCs w:val="28"/>
        </w:rPr>
        <w:t> </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w:t>
      </w:r>
      <w:r w:rsidRPr="005D21C1">
        <w:rPr>
          <w:rStyle w:val="s0"/>
          <w:sz w:val="28"/>
          <w:szCs w:val="28"/>
          <w:lang w:val="kk-KZ"/>
        </w:rPr>
        <w:t xml:space="preserve">, 2, </w:t>
      </w:r>
      <w:r w:rsidRPr="005D21C1">
        <w:rPr>
          <w:rStyle w:val="s0"/>
          <w:sz w:val="28"/>
          <w:szCs w:val="28"/>
        </w:rPr>
        <w:t>3, 10</w:t>
      </w:r>
      <w:r w:rsidRPr="005D21C1">
        <w:rPr>
          <w:rStyle w:val="s0"/>
          <w:sz w:val="28"/>
          <w:szCs w:val="28"/>
          <w:lang w:val="kk-KZ"/>
        </w:rPr>
        <w:t xml:space="preserve">, 11, </w:t>
      </w:r>
      <w:r w:rsidRPr="005D21C1">
        <w:rPr>
          <w:rStyle w:val="s0"/>
          <w:sz w:val="28"/>
          <w:szCs w:val="28"/>
        </w:rPr>
        <w:t>12,</w:t>
      </w:r>
      <w:r w:rsidRPr="005D21C1">
        <w:rPr>
          <w:rStyle w:val="s0"/>
          <w:sz w:val="28"/>
          <w:szCs w:val="28"/>
          <w:lang w:val="kk-KZ"/>
        </w:rPr>
        <w:t xml:space="preserve"> </w:t>
      </w:r>
      <w:r w:rsidRPr="005D21C1">
        <w:rPr>
          <w:rStyle w:val="s0"/>
          <w:sz w:val="28"/>
          <w:szCs w:val="28"/>
        </w:rPr>
        <w:t>15</w:t>
      </w:r>
      <w:r w:rsidRPr="005D21C1">
        <w:rPr>
          <w:rStyle w:val="s0"/>
          <w:sz w:val="28"/>
          <w:szCs w:val="28"/>
          <w:lang w:val="kk-KZ"/>
        </w:rPr>
        <w:t>, 16, 17, 18 және 19</w:t>
      </w:r>
      <w:r w:rsidRPr="005D21C1">
        <w:rPr>
          <w:rStyle w:val="s0"/>
          <w:sz w:val="28"/>
          <w:szCs w:val="28"/>
        </w:rPr>
        <w:t>-жолдарында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Түзетілген қамтамасыз ету құны (Кестенің 1</w:t>
      </w:r>
      <w:r w:rsidRPr="005D21C1">
        <w:rPr>
          <w:rStyle w:val="s0"/>
          <w:sz w:val="28"/>
          <w:szCs w:val="28"/>
          <w:lang w:val="kk-KZ"/>
        </w:rPr>
        <w:t xml:space="preserve">, 2, </w:t>
      </w:r>
      <w:r w:rsidRPr="005D21C1">
        <w:rPr>
          <w:rStyle w:val="s0"/>
          <w:sz w:val="28"/>
          <w:szCs w:val="28"/>
        </w:rPr>
        <w:t>3, 10</w:t>
      </w:r>
      <w:r w:rsidRPr="005D21C1">
        <w:rPr>
          <w:rStyle w:val="s0"/>
          <w:sz w:val="28"/>
          <w:szCs w:val="28"/>
          <w:lang w:val="kk-KZ"/>
        </w:rPr>
        <w:t xml:space="preserve">, 11, </w:t>
      </w:r>
      <w:r w:rsidRPr="005D21C1">
        <w:rPr>
          <w:rStyle w:val="s0"/>
          <w:sz w:val="28"/>
          <w:szCs w:val="28"/>
        </w:rPr>
        <w:t>12,</w:t>
      </w:r>
      <w:r w:rsidRPr="005D21C1">
        <w:rPr>
          <w:rStyle w:val="s0"/>
          <w:sz w:val="28"/>
          <w:szCs w:val="28"/>
          <w:lang w:val="kk-KZ"/>
        </w:rPr>
        <w:t xml:space="preserve"> </w:t>
      </w:r>
      <w:r w:rsidRPr="005D21C1">
        <w:rPr>
          <w:rStyle w:val="s0"/>
          <w:sz w:val="28"/>
          <w:szCs w:val="28"/>
        </w:rPr>
        <w:t>15</w:t>
      </w:r>
      <w:r w:rsidRPr="005D21C1">
        <w:rPr>
          <w:rStyle w:val="s0"/>
          <w:sz w:val="28"/>
          <w:szCs w:val="28"/>
          <w:lang w:val="kk-KZ"/>
        </w:rPr>
        <w:t>, 16, 17, 18 және 19</w:t>
      </w:r>
      <w:r w:rsidRPr="005D21C1">
        <w:rPr>
          <w:rStyle w:val="s0"/>
          <w:sz w:val="28"/>
          <w:szCs w:val="28"/>
        </w:rPr>
        <w:t>-жолдарында көрсетілген активтер түріндегі) мыналарға:</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салымдар сомасының 100 (жүз) пайызына, оның ішінде осы банктегі қамтамасыз ету ретінде ұсынылғандары;</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қамтамасыз етуге берілген бағалы қағаздардың нарықтық құнының</w:t>
      </w:r>
      <w:r w:rsidRPr="005D21C1">
        <w:rPr>
          <w:rStyle w:val="s0"/>
          <w:sz w:val="28"/>
          <w:szCs w:val="28"/>
        </w:rPr>
        <w:br/>
        <w:t>95 (тоқсан бес) пайызына;</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қамтамасыз етуге берілген тазартылған бағалы металдардың нарықтық құнының 85 (сексен бес) пайызына тең болады.</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rsidR="008F7B56" w:rsidRPr="005D21C1" w:rsidRDefault="008F7B56" w:rsidP="008F7B56">
      <w:pPr>
        <w:spacing w:after="0" w:line="240" w:lineRule="auto"/>
        <w:ind w:firstLine="709"/>
        <w:rPr>
          <w:rFonts w:ascii="Times New Roman" w:hAnsi="Times New Roman"/>
          <w:sz w:val="28"/>
          <w:szCs w:val="28"/>
        </w:rPr>
      </w:pPr>
      <w:r w:rsidRPr="005D21C1">
        <w:rPr>
          <w:rStyle w:val="s0"/>
          <w:sz w:val="28"/>
          <w:szCs w:val="28"/>
        </w:rPr>
        <w:t xml:space="preserve">3. </w:t>
      </w:r>
      <w:r w:rsidRPr="005D21C1">
        <w:rPr>
          <w:rStyle w:val="s1"/>
          <w:b w:val="0"/>
          <w:sz w:val="28"/>
          <w:szCs w:val="28"/>
        </w:rPr>
        <w:t>Салымдардың кредиттік тәуекел дәрежесі бойынша</w:t>
      </w:r>
      <w:r w:rsidRPr="005D21C1">
        <w:rPr>
          <w:rStyle w:val="s1"/>
          <w:b w:val="0"/>
          <w:sz w:val="28"/>
          <w:szCs w:val="28"/>
          <w:lang w:val="kk-KZ"/>
        </w:rPr>
        <w:t xml:space="preserve"> </w:t>
      </w:r>
      <w:r w:rsidRPr="005D21C1">
        <w:rPr>
          <w:rStyle w:val="s1"/>
          <w:b w:val="0"/>
          <w:sz w:val="28"/>
          <w:szCs w:val="28"/>
        </w:rPr>
        <w:t>мөлшерленуге тиіс банк активтерінің есебіне түсіндірме</w:t>
      </w:r>
      <w:r w:rsidRPr="005D21C1">
        <w:rPr>
          <w:rStyle w:val="s1"/>
          <w:b w:val="0"/>
          <w:sz w:val="28"/>
          <w:szCs w:val="28"/>
          <w:lang w:val="kk-KZ"/>
        </w:rPr>
        <w:t xml:space="preserve">нің (бұдан әрі – Түсіндірме) </w:t>
      </w:r>
      <w:r w:rsidRPr="005D21C1">
        <w:rPr>
          <w:rStyle w:val="s0"/>
          <w:sz w:val="28"/>
          <w:szCs w:val="28"/>
        </w:rPr>
        <w:t>1-тармағында көрсетілген, мынадай:</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1) оффшорлық аймақтар аумағында заңды тұлға ретінде тіркелген;</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3) оффшорлық аймақтардың азаматтары болып табылатын;</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4. Түсіндірменің 1-тармағында көрсетілген, мынадай:</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1) оффшорлық аймақтар аумағында заңды тұлға ретінде тіркелген, бірақ Standard&amp;Poor's агенттігінің «АА-»-тен төмен емес борыштық рейтингі немесе басқа рейтинг</w:t>
      </w:r>
      <w:r w:rsidRPr="005D21C1">
        <w:rPr>
          <w:rStyle w:val="s0"/>
          <w:sz w:val="28"/>
          <w:szCs w:val="28"/>
          <w:lang w:val="kk-KZ"/>
        </w:rPr>
        <w:t>т</w:t>
      </w:r>
      <w:r w:rsidRPr="005D21C1">
        <w:rPr>
          <w:rStyle w:val="s0"/>
          <w:sz w:val="28"/>
          <w:szCs w:val="28"/>
        </w:rPr>
        <w:t>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5. Салымдардың тәуекел дәрежесі бойынша мөлшерленген банктің активтерін есептеу мақсатында:</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 xml:space="preserve">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w:t>
      </w:r>
      <w:r w:rsidRPr="005D21C1">
        <w:rPr>
          <w:rStyle w:val="s0"/>
          <w:sz w:val="28"/>
          <w:szCs w:val="28"/>
          <w:lang w:val="kk-KZ"/>
        </w:rPr>
        <w:t>Қалыптардың              21</w:t>
      </w:r>
      <w:r w:rsidRPr="005D21C1">
        <w:rPr>
          <w:rStyle w:val="s0"/>
          <w:sz w:val="28"/>
          <w:szCs w:val="28"/>
        </w:rPr>
        <w:t>-тармағына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p w:rsidR="008F7B56" w:rsidRPr="005D21C1" w:rsidRDefault="008F7B56" w:rsidP="008F7B56">
      <w:pPr>
        <w:spacing w:after="0" w:line="240" w:lineRule="auto"/>
        <w:ind w:firstLine="709"/>
        <w:jc w:val="both"/>
        <w:rPr>
          <w:rFonts w:ascii="Times New Roman" w:hAnsi="Times New Roman"/>
          <w:sz w:val="28"/>
          <w:szCs w:val="28"/>
        </w:rPr>
      </w:pPr>
      <w:r w:rsidRPr="005D21C1">
        <w:rPr>
          <w:rStyle w:val="s0"/>
          <w:sz w:val="28"/>
          <w:szCs w:val="28"/>
        </w:rPr>
        <w:t>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bookmarkStart w:id="154" w:name="SUB5"/>
      <w:bookmarkEnd w:id="154"/>
      <w:r w:rsidRPr="005D21C1">
        <w:rPr>
          <w:rFonts w:ascii="Times New Roman" w:eastAsia="Times New Roman" w:hAnsi="Times New Roman"/>
          <w:bCs/>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6-қосымша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jc w:val="center"/>
        <w:rPr>
          <w:b/>
          <w:sz w:val="28"/>
          <w:szCs w:val="28"/>
          <w:lang w:val="kk-KZ"/>
        </w:rPr>
      </w:pPr>
      <w:r w:rsidRPr="005D21C1">
        <w:rPr>
          <w:rStyle w:val="s1"/>
          <w:b w:val="0"/>
          <w:sz w:val="28"/>
          <w:szCs w:val="28"/>
          <w:lang w:val="kk-KZ"/>
        </w:rPr>
        <w:t>Банктің кредиттік тәуекел дәрежесі бойынша мөлшерленген</w:t>
      </w:r>
      <w:r w:rsidRPr="005D21C1">
        <w:rPr>
          <w:rStyle w:val="s1"/>
          <w:b w:val="0"/>
          <w:sz w:val="28"/>
          <w:szCs w:val="28"/>
          <w:lang w:val="kk-KZ"/>
        </w:rPr>
        <w:br/>
        <w:t>шартты және ықтимал міндеттемелерінің кестесі</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698"/>
        <w:gridCol w:w="6842"/>
        <w:gridCol w:w="2313"/>
      </w:tblGrid>
      <w:tr w:rsidR="008F7B56" w:rsidRPr="005D21C1" w:rsidTr="00A8251E">
        <w:trPr>
          <w:jc w:val="center"/>
        </w:trPr>
        <w:tc>
          <w:tcPr>
            <w:tcW w:w="3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w:t>
            </w:r>
          </w:p>
        </w:tc>
        <w:tc>
          <w:tcPr>
            <w:tcW w:w="3472"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rPr>
            </w:pPr>
            <w:r w:rsidRPr="005D21C1">
              <w:rPr>
                <w:rStyle w:val="s0"/>
                <w:sz w:val="28"/>
                <w:szCs w:val="28"/>
              </w:rPr>
              <w:t>Баптардың атауы</w:t>
            </w:r>
          </w:p>
        </w:tc>
        <w:tc>
          <w:tcPr>
            <w:tcW w:w="117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Конверсия коэффициентi пайызбен</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I-топ</w:t>
            </w:r>
          </w:p>
        </w:tc>
      </w:tr>
      <w:tr w:rsidR="008F7B56" w:rsidRPr="005D21C1" w:rsidTr="00A8251E">
        <w:trPr>
          <w:jc w:val="center"/>
        </w:trPr>
        <w:tc>
          <w:tcPr>
            <w:tcW w:w="354"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3472"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117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Қалыптардың 19-тармағында көзделген өтiмдiлiгi жоғары басқа да бағалы қағаздарды сатып алу не сату бойынша шартты (ықтимал) мiндеттемелер</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54"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3472"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берілген қарызды қамтамасыз етуге қабылдаған кепілдіктер</w:t>
            </w:r>
          </w:p>
        </w:tc>
        <w:tc>
          <w:tcPr>
            <w:tcW w:w="117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II-топ</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Өтеу мерзiмi 1 (бір) жылдан аз қарыздар мен салымдарды банктiң болашақта орналастыруы бойынша ықтимал (шартты) мiндеттемелер</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54"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w:t>
            </w:r>
          </w:p>
        </w:tc>
        <w:tc>
          <w:tcPr>
            <w:tcW w:w="3472"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117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94232B" w:rsidP="006E2506">
            <w:pPr>
              <w:spacing w:after="0" w:line="240" w:lineRule="auto"/>
              <w:jc w:val="both"/>
              <w:rPr>
                <w:sz w:val="28"/>
                <w:szCs w:val="28"/>
                <w:lang w:val="kk-KZ"/>
              </w:rPr>
            </w:pPr>
            <w:r w:rsidRPr="005D21C1">
              <w:rPr>
                <w:rStyle w:val="s0"/>
                <w:sz w:val="28"/>
                <w:szCs w:val="28"/>
                <w:lang w:val="kk-KZ"/>
              </w:rPr>
              <w:t xml:space="preserve">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«kzAAA»-дан «kzAA-»-ке дейінгі рейтингтік бағасы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позициялары</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III-топ</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Өтеу мерзiмi 1 (бір) жылдан көп қарыздар мен салымдарды банктiң болашақта орналастыруы бойынша ықтимал (шартты) мiндеттемелер</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54"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3472"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117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13</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14</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«kzA+»-тен «kzA-»-ке дейінгі рейтингтік бағасы немесе басқа рейтингтiк агенттiктердiң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позициялары</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5000" w:type="pct"/>
            <w:gridSpan w:val="3"/>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IV-топ</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16</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 құралдарын банкке және банктің керi сатып алу мiндеттемесiмен сату туралы келісім</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17</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Банктiң өзге кепiлдiктерi (кепiлдемелерi)</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54"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18</w:t>
            </w:r>
          </w:p>
        </w:tc>
        <w:tc>
          <w:tcPr>
            <w:tcW w:w="3472"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Банктiң өзге аккредитивтерi</w:t>
            </w:r>
          </w:p>
        </w:tc>
        <w:tc>
          <w:tcPr>
            <w:tcW w:w="117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5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19</w:t>
            </w:r>
          </w:p>
        </w:tc>
        <w:tc>
          <w:tcPr>
            <w:tcW w:w="347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«kzBBB+»-тен «kzBBB-»-ке дейінгі рейтингтік бағасы немесе басқа рейтингтiк агенттiктердiң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позициялары</w:t>
            </w:r>
          </w:p>
        </w:tc>
        <w:tc>
          <w:tcPr>
            <w:tcW w:w="117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Банктiң өзге шартты (ықтимал) мiндеттемелерi</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21</w:t>
            </w:r>
          </w:p>
        </w:tc>
        <w:tc>
          <w:tcPr>
            <w:tcW w:w="3472"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w:t>
            </w:r>
            <w:r w:rsidR="002F3B1C">
              <w:rPr>
                <w:rStyle w:val="s0"/>
                <w:sz w:val="28"/>
                <w:szCs w:val="28"/>
                <w:lang w:val="kk-KZ"/>
              </w:rPr>
              <w:t>шәкілі</w:t>
            </w:r>
            <w:r w:rsidRPr="005D21C1">
              <w:rPr>
                <w:rStyle w:val="s0"/>
                <w:sz w:val="28"/>
                <w:szCs w:val="28"/>
                <w:lang w:val="kk-KZ"/>
              </w:rPr>
              <w:t xml:space="preserve"> бойынша «kzBB+»-тен «kzBB-»-ке дейінгі рейтингтік бағасы немесе басқа рейтингтiк агенттiктердiң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позициялары</w:t>
            </w:r>
          </w:p>
        </w:tc>
        <w:tc>
          <w:tcPr>
            <w:tcW w:w="117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350</w:t>
            </w:r>
          </w:p>
        </w:tc>
      </w:tr>
    </w:tbl>
    <w:p w:rsidR="008F7B56" w:rsidRPr="005D21C1" w:rsidRDefault="008F7B56" w:rsidP="008F7B56">
      <w:pPr>
        <w:autoSpaceDE w:val="0"/>
        <w:autoSpaceDN w:val="0"/>
        <w:spacing w:after="0" w:line="240" w:lineRule="auto"/>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bookmarkStart w:id="155" w:name="SUB51"/>
      <w:bookmarkEnd w:id="155"/>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jc w:val="right"/>
        <w:rPr>
          <w:rStyle w:val="s0"/>
          <w:sz w:val="28"/>
          <w:szCs w:val="28"/>
        </w:rPr>
      </w:pPr>
      <w:bookmarkStart w:id="156" w:name="SUB6"/>
      <w:bookmarkEnd w:id="156"/>
    </w:p>
    <w:p w:rsidR="008F7B56" w:rsidRPr="005D21C1" w:rsidRDefault="008F7B56" w:rsidP="008F7B56">
      <w:pPr>
        <w:spacing w:after="0" w:line="240" w:lineRule="auto"/>
        <w:jc w:val="right"/>
        <w:rPr>
          <w:sz w:val="28"/>
          <w:szCs w:val="28"/>
        </w:rPr>
      </w:pPr>
      <w:r w:rsidRPr="005D21C1">
        <w:rPr>
          <w:rStyle w:val="s0"/>
          <w:sz w:val="28"/>
          <w:szCs w:val="28"/>
        </w:rPr>
        <w:t xml:space="preserve">Банктің кредиттік тәуекел дәрежесі </w:t>
      </w:r>
    </w:p>
    <w:p w:rsidR="008F7B56" w:rsidRPr="005D21C1" w:rsidRDefault="008F7B56" w:rsidP="008F7B56">
      <w:pPr>
        <w:spacing w:after="0" w:line="240" w:lineRule="auto"/>
        <w:jc w:val="right"/>
        <w:rPr>
          <w:sz w:val="28"/>
          <w:szCs w:val="28"/>
        </w:rPr>
      </w:pPr>
      <w:r w:rsidRPr="005D21C1">
        <w:rPr>
          <w:rStyle w:val="s0"/>
          <w:sz w:val="28"/>
          <w:szCs w:val="28"/>
        </w:rPr>
        <w:t xml:space="preserve">бойынша мөлшерленген шартты және </w:t>
      </w:r>
    </w:p>
    <w:p w:rsidR="008F7B56" w:rsidRPr="005D21C1" w:rsidRDefault="008F7B56" w:rsidP="008F7B56">
      <w:pPr>
        <w:spacing w:after="0" w:line="240" w:lineRule="auto"/>
        <w:jc w:val="right"/>
        <w:rPr>
          <w:rStyle w:val="s0"/>
          <w:sz w:val="28"/>
          <w:szCs w:val="28"/>
          <w:lang w:val="kk-KZ"/>
        </w:rPr>
      </w:pPr>
      <w:r w:rsidRPr="005D21C1">
        <w:rPr>
          <w:rStyle w:val="s0"/>
          <w:sz w:val="28"/>
          <w:szCs w:val="28"/>
        </w:rPr>
        <w:t>ықтимал міндеттемелерінің</w:t>
      </w:r>
      <w:r w:rsidRPr="005D21C1">
        <w:rPr>
          <w:rStyle w:val="s0"/>
          <w:sz w:val="28"/>
          <w:szCs w:val="28"/>
          <w:lang w:val="kk-KZ"/>
        </w:rPr>
        <w:t xml:space="preserve"> кестесіне</w:t>
      </w:r>
    </w:p>
    <w:p w:rsidR="008F7B56" w:rsidRPr="005D21C1" w:rsidRDefault="008F7B56" w:rsidP="008F7B56">
      <w:pPr>
        <w:spacing w:after="0" w:line="240" w:lineRule="auto"/>
        <w:jc w:val="right"/>
        <w:rPr>
          <w:sz w:val="28"/>
          <w:szCs w:val="28"/>
        </w:rPr>
      </w:pPr>
      <w:r w:rsidRPr="005D21C1">
        <w:rPr>
          <w:rStyle w:val="s0"/>
          <w:sz w:val="28"/>
          <w:szCs w:val="28"/>
          <w:lang w:val="kk-KZ"/>
        </w:rPr>
        <w:t>қ</w:t>
      </w:r>
      <w:r w:rsidRPr="005D21C1">
        <w:rPr>
          <w:rStyle w:val="s0"/>
          <w:sz w:val="28"/>
          <w:szCs w:val="28"/>
        </w:rPr>
        <w:t>осымша</w:t>
      </w:r>
    </w:p>
    <w:p w:rsidR="008F7B56" w:rsidRPr="005D21C1" w:rsidRDefault="008F7B56" w:rsidP="008F7B56">
      <w:pPr>
        <w:spacing w:after="0" w:line="240" w:lineRule="auto"/>
        <w:jc w:val="right"/>
        <w:rPr>
          <w:sz w:val="28"/>
          <w:szCs w:val="28"/>
        </w:rPr>
      </w:pPr>
      <w:r w:rsidRPr="005D21C1">
        <w:rPr>
          <w:rStyle w:val="s0"/>
          <w:sz w:val="28"/>
          <w:szCs w:val="28"/>
        </w:rPr>
        <w:t> </w:t>
      </w:r>
    </w:p>
    <w:p w:rsidR="008F7B56" w:rsidRPr="005D21C1" w:rsidRDefault="008F7B56" w:rsidP="008F7B56">
      <w:pPr>
        <w:spacing w:after="0" w:line="240" w:lineRule="auto"/>
        <w:jc w:val="right"/>
        <w:rPr>
          <w:sz w:val="28"/>
          <w:szCs w:val="28"/>
        </w:rPr>
      </w:pPr>
      <w:r w:rsidRPr="005D21C1">
        <w:rPr>
          <w:rStyle w:val="s0"/>
          <w:sz w:val="28"/>
          <w:szCs w:val="28"/>
        </w:rPr>
        <w:t> </w:t>
      </w:r>
    </w:p>
    <w:p w:rsidR="008F7B56" w:rsidRPr="005D21C1" w:rsidRDefault="008F7B56" w:rsidP="008F7B56">
      <w:pPr>
        <w:spacing w:after="0" w:line="240" w:lineRule="auto"/>
        <w:jc w:val="center"/>
        <w:rPr>
          <w:sz w:val="28"/>
          <w:szCs w:val="28"/>
        </w:rPr>
      </w:pPr>
      <w:r w:rsidRPr="005D21C1">
        <w:rPr>
          <w:rStyle w:val="s1"/>
          <w:b w:val="0"/>
          <w:sz w:val="28"/>
          <w:szCs w:val="28"/>
        </w:rPr>
        <w:t>Кредиттік тәуекел дәрежесі бойынша мөлшерленген банктің</w:t>
      </w:r>
      <w:r w:rsidRPr="005D21C1">
        <w:rPr>
          <w:rStyle w:val="s1"/>
          <w:b w:val="0"/>
          <w:sz w:val="28"/>
          <w:szCs w:val="28"/>
        </w:rPr>
        <w:br/>
        <w:t>ықтимал және шартты міндеттемелерінің есебіне түсіндірме</w:t>
      </w:r>
    </w:p>
    <w:p w:rsidR="008F7B56" w:rsidRPr="005D21C1" w:rsidRDefault="008F7B56" w:rsidP="008F7B56">
      <w:pPr>
        <w:spacing w:after="0" w:line="240" w:lineRule="auto"/>
        <w:ind w:firstLine="400"/>
        <w:jc w:val="both"/>
        <w:rPr>
          <w:sz w:val="28"/>
          <w:szCs w:val="28"/>
        </w:rPr>
      </w:pPr>
      <w:r w:rsidRPr="005D21C1">
        <w:rPr>
          <w:rStyle w:val="s0"/>
          <w:sz w:val="28"/>
          <w:szCs w:val="28"/>
        </w:rPr>
        <w:t> </w:t>
      </w:r>
    </w:p>
    <w:p w:rsidR="008F7B56" w:rsidRPr="005D21C1" w:rsidRDefault="008F7B56" w:rsidP="008F7B56">
      <w:pPr>
        <w:spacing w:after="0" w:line="240" w:lineRule="auto"/>
        <w:ind w:firstLine="709"/>
        <w:jc w:val="both"/>
        <w:rPr>
          <w:sz w:val="28"/>
          <w:szCs w:val="28"/>
        </w:rPr>
      </w:pPr>
      <w:r w:rsidRPr="005D21C1">
        <w:rPr>
          <w:rStyle w:val="s0"/>
          <w:sz w:val="28"/>
          <w:szCs w:val="28"/>
          <w:lang w:val="kk-KZ"/>
        </w:rPr>
        <w:t>Қалыптардың 21</w:t>
      </w:r>
      <w:r w:rsidRPr="005D21C1">
        <w:rPr>
          <w:rStyle w:val="s0"/>
          <w:sz w:val="28"/>
          <w:szCs w:val="28"/>
        </w:rPr>
        <w:t>-тармағына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7-қосымша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Туынды қаржы құралдарына арналған кредиттік тәуекел</w:t>
      </w:r>
      <w:r w:rsidRPr="005D21C1">
        <w:rPr>
          <w:rStyle w:val="s1"/>
          <w:b w:val="0"/>
          <w:sz w:val="28"/>
          <w:szCs w:val="28"/>
          <w:lang w:val="kk-KZ"/>
        </w:rPr>
        <w:br/>
        <w:t>коэффициенттерiнiң кестесі</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(пайызбен)</w:t>
      </w:r>
    </w:p>
    <w:tbl>
      <w:tblPr>
        <w:tblW w:w="5000" w:type="pct"/>
        <w:jc w:val="center"/>
        <w:tblCellMar>
          <w:left w:w="0" w:type="dxa"/>
          <w:right w:w="0" w:type="dxa"/>
        </w:tblCellMar>
        <w:tblLook w:val="04A0" w:firstRow="1" w:lastRow="0" w:firstColumn="1" w:lastColumn="0" w:noHBand="0" w:noVBand="1"/>
      </w:tblPr>
      <w:tblGrid>
        <w:gridCol w:w="1020"/>
        <w:gridCol w:w="1973"/>
        <w:gridCol w:w="1730"/>
        <w:gridCol w:w="1607"/>
        <w:gridCol w:w="1542"/>
        <w:gridCol w:w="1981"/>
      </w:tblGrid>
      <w:tr w:rsidR="008F7B56" w:rsidRPr="005D21C1" w:rsidTr="00A8251E">
        <w:trPr>
          <w:jc w:val="center"/>
        </w:trPr>
        <w:tc>
          <w:tcPr>
            <w:tcW w:w="5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Өтеуге дейiн қалған мерзiм</w:t>
            </w:r>
          </w:p>
        </w:tc>
        <w:tc>
          <w:tcPr>
            <w:tcW w:w="103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Сыйақы мөлшерлеме</w:t>
            </w:r>
            <w:r w:rsidRPr="005D21C1">
              <w:rPr>
                <w:rStyle w:val="s0"/>
                <w:lang w:val="kk-KZ"/>
              </w:rPr>
              <w:t>ле-р</w:t>
            </w:r>
            <w:r w:rsidRPr="005D21C1">
              <w:rPr>
                <w:rStyle w:val="s0"/>
              </w:rPr>
              <w:t>імен байланысты операциялар</w:t>
            </w:r>
          </w:p>
        </w:tc>
        <w:tc>
          <w:tcPr>
            <w:tcW w:w="86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Валюта және</w:t>
            </w:r>
          </w:p>
          <w:p w:rsidR="008F7B56" w:rsidRPr="005D21C1" w:rsidRDefault="008F7B56" w:rsidP="00A8251E">
            <w:pPr>
              <w:spacing w:after="0" w:line="240" w:lineRule="auto"/>
              <w:jc w:val="center"/>
            </w:pPr>
            <w:r w:rsidRPr="005D21C1">
              <w:rPr>
                <w:rStyle w:val="s0"/>
              </w:rPr>
              <w:t>алтын бағамдарының өзгеруiне байланысты операциялар</w:t>
            </w:r>
          </w:p>
        </w:tc>
        <w:tc>
          <w:tcPr>
            <w:tcW w:w="80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Акциялармен байланысты операциялар</w:t>
            </w:r>
          </w:p>
        </w:tc>
        <w:tc>
          <w:tcPr>
            <w:tcW w:w="7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Алтыннан басқа бағалы металдармен байланысты операциялар</w:t>
            </w:r>
          </w:p>
        </w:tc>
        <w:tc>
          <w:tcPr>
            <w:tcW w:w="98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rPr>
              <w:t>Бағалы металдардан басқа құндылықтармен байланысты операциялар</w:t>
            </w:r>
          </w:p>
        </w:tc>
      </w:tr>
      <w:tr w:rsidR="008F7B56" w:rsidRPr="005D21C1" w:rsidTr="00A8251E">
        <w:trPr>
          <w:jc w:val="center"/>
        </w:trPr>
        <w:tc>
          <w:tcPr>
            <w:tcW w:w="54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pPr>
            <w:r w:rsidRPr="005D21C1">
              <w:rPr>
                <w:rStyle w:val="s0"/>
              </w:rPr>
              <w:t>1 (бір) жыл және одан аз</w:t>
            </w:r>
          </w:p>
        </w:tc>
        <w:tc>
          <w:tcPr>
            <w:tcW w:w="103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0</w:t>
            </w:r>
          </w:p>
        </w:tc>
        <w:tc>
          <w:tcPr>
            <w:tcW w:w="86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w:t>
            </w:r>
          </w:p>
        </w:tc>
        <w:tc>
          <w:tcPr>
            <w:tcW w:w="80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6</w:t>
            </w:r>
          </w:p>
        </w:tc>
        <w:tc>
          <w:tcPr>
            <w:tcW w:w="77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7</w:t>
            </w:r>
          </w:p>
        </w:tc>
        <w:tc>
          <w:tcPr>
            <w:tcW w:w="98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10</w:t>
            </w:r>
          </w:p>
        </w:tc>
      </w:tr>
      <w:tr w:rsidR="008F7B56" w:rsidRPr="005D21C1" w:rsidTr="00A8251E">
        <w:trPr>
          <w:jc w:val="center"/>
        </w:trPr>
        <w:tc>
          <w:tcPr>
            <w:tcW w:w="54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lang w:val="kk-KZ"/>
              </w:rPr>
            </w:pPr>
            <w:r w:rsidRPr="005D21C1">
              <w:rPr>
                <w:rStyle w:val="s0"/>
                <w:lang w:val="kk-KZ"/>
              </w:rPr>
              <w:t>1 (бір) жылдан 5 (бес) жылға дейiн</w:t>
            </w:r>
          </w:p>
        </w:tc>
        <w:tc>
          <w:tcPr>
            <w:tcW w:w="103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0,5</w:t>
            </w:r>
          </w:p>
        </w:tc>
        <w:tc>
          <w:tcPr>
            <w:tcW w:w="86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5</w:t>
            </w:r>
          </w:p>
        </w:tc>
        <w:tc>
          <w:tcPr>
            <w:tcW w:w="80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8</w:t>
            </w:r>
          </w:p>
        </w:tc>
        <w:tc>
          <w:tcPr>
            <w:tcW w:w="77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7</w:t>
            </w:r>
          </w:p>
        </w:tc>
        <w:tc>
          <w:tcPr>
            <w:tcW w:w="98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12</w:t>
            </w:r>
          </w:p>
        </w:tc>
      </w:tr>
      <w:tr w:rsidR="008F7B56" w:rsidRPr="005D21C1" w:rsidTr="00A8251E">
        <w:trPr>
          <w:jc w:val="center"/>
        </w:trPr>
        <w:tc>
          <w:tcPr>
            <w:tcW w:w="54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pPr>
            <w:r w:rsidRPr="005D21C1">
              <w:rPr>
                <w:rStyle w:val="s0"/>
              </w:rPr>
              <w:t>5 (бес) жылдан көп</w:t>
            </w:r>
          </w:p>
        </w:tc>
        <w:tc>
          <w:tcPr>
            <w:tcW w:w="103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1,5</w:t>
            </w:r>
          </w:p>
        </w:tc>
        <w:tc>
          <w:tcPr>
            <w:tcW w:w="86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7,5</w:t>
            </w:r>
          </w:p>
        </w:tc>
        <w:tc>
          <w:tcPr>
            <w:tcW w:w="80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10</w:t>
            </w:r>
          </w:p>
        </w:tc>
        <w:tc>
          <w:tcPr>
            <w:tcW w:w="77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8</w:t>
            </w:r>
          </w:p>
        </w:tc>
        <w:tc>
          <w:tcPr>
            <w:tcW w:w="98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15</w:t>
            </w:r>
          </w:p>
        </w:tc>
      </w:tr>
    </w:tbl>
    <w:p w:rsidR="008F7B56" w:rsidRPr="005D21C1" w:rsidRDefault="008F7B56" w:rsidP="008F7B56">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ind w:firstLine="709"/>
        <w:jc w:val="both"/>
        <w:rPr>
          <w:rStyle w:val="s0"/>
          <w:sz w:val="28"/>
          <w:szCs w:val="28"/>
          <w:lang w:val="kk-KZ"/>
        </w:rPr>
      </w:pPr>
      <w:bookmarkStart w:id="157" w:name="SUB7"/>
      <w:bookmarkEnd w:id="157"/>
      <w:r w:rsidRPr="005D21C1">
        <w:rPr>
          <w:rStyle w:val="s0"/>
          <w:sz w:val="28"/>
          <w:szCs w:val="28"/>
          <w:lang w:val="kk-KZ"/>
        </w:rPr>
        <w:t>Ескерту:</w:t>
      </w:r>
    </w:p>
    <w:p w:rsidR="008F7B56" w:rsidRPr="005D21C1" w:rsidRDefault="008F7B56" w:rsidP="008F7B56">
      <w:pPr>
        <w:spacing w:after="0" w:line="240" w:lineRule="auto"/>
        <w:ind w:firstLine="709"/>
        <w:jc w:val="both"/>
        <w:rPr>
          <w:rFonts w:ascii="Times New Roman" w:eastAsia="Times New Roman" w:hAnsi="Times New Roman"/>
          <w:color w:val="000000"/>
          <w:sz w:val="24"/>
          <w:szCs w:val="24"/>
          <w:lang w:val="kk-KZ" w:eastAsia="ru-RU"/>
        </w:rPr>
      </w:pPr>
      <w:r w:rsidRPr="005D21C1">
        <w:rPr>
          <w:rStyle w:val="s0"/>
          <w:sz w:val="28"/>
          <w:szCs w:val="28"/>
          <w:lang w:val="kk-KZ"/>
        </w:rPr>
        <w:t>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8-қосымша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Халықаралық қор биржалары болып танылатын сауда-саттықты</w:t>
      </w:r>
      <w:r w:rsidRPr="005D21C1">
        <w:rPr>
          <w:rStyle w:val="s1"/>
          <w:b w:val="0"/>
          <w:sz w:val="28"/>
          <w:szCs w:val="28"/>
          <w:lang w:val="kk-KZ"/>
        </w:rPr>
        <w:br/>
        <w:t>ұйымдастырушылар тiзiмi</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 </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 </w:t>
      </w:r>
      <w:r w:rsidRPr="005D21C1">
        <w:rPr>
          <w:rStyle w:val="s0"/>
          <w:sz w:val="28"/>
          <w:szCs w:val="28"/>
        </w:rPr>
        <w:t>Чикаго</w:t>
      </w:r>
      <w:r w:rsidRPr="005D21C1">
        <w:rPr>
          <w:rStyle w:val="s0"/>
          <w:sz w:val="28"/>
          <w:szCs w:val="28"/>
          <w:lang w:val="en-US"/>
        </w:rPr>
        <w:t xml:space="preserve"> </w:t>
      </w:r>
      <w:r w:rsidRPr="005D21C1">
        <w:rPr>
          <w:rStyle w:val="s0"/>
          <w:sz w:val="28"/>
          <w:szCs w:val="28"/>
        </w:rPr>
        <w:t>тауар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(Chicago Mercantile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 </w:t>
      </w:r>
      <w:r w:rsidRPr="005D21C1">
        <w:rPr>
          <w:rStyle w:val="s0"/>
          <w:sz w:val="28"/>
          <w:szCs w:val="28"/>
        </w:rPr>
        <w:t>Чикаго</w:t>
      </w:r>
      <w:r w:rsidRPr="005D21C1">
        <w:rPr>
          <w:rStyle w:val="s0"/>
          <w:sz w:val="28"/>
          <w:szCs w:val="28"/>
          <w:lang w:val="en-US"/>
        </w:rPr>
        <w:t xml:space="preserve"> </w:t>
      </w:r>
      <w:r w:rsidRPr="005D21C1">
        <w:rPr>
          <w:rStyle w:val="s0"/>
          <w:sz w:val="28"/>
          <w:szCs w:val="28"/>
        </w:rPr>
        <w:t>мерз</w:t>
      </w:r>
      <w:r w:rsidRPr="005D21C1">
        <w:rPr>
          <w:rStyle w:val="s0"/>
          <w:sz w:val="28"/>
          <w:szCs w:val="28"/>
          <w:lang w:val="en-US"/>
        </w:rPr>
        <w:t>i</w:t>
      </w:r>
      <w:r w:rsidRPr="005D21C1">
        <w:rPr>
          <w:rStyle w:val="s0"/>
          <w:sz w:val="28"/>
          <w:szCs w:val="28"/>
        </w:rPr>
        <w:t>мд</w:t>
      </w:r>
      <w:r w:rsidRPr="005D21C1">
        <w:rPr>
          <w:rStyle w:val="s0"/>
          <w:sz w:val="28"/>
          <w:szCs w:val="28"/>
          <w:lang w:val="en-US"/>
        </w:rPr>
        <w:t xml:space="preserve">i </w:t>
      </w:r>
      <w:r w:rsidRPr="005D21C1">
        <w:rPr>
          <w:rStyle w:val="s0"/>
          <w:sz w:val="28"/>
          <w:szCs w:val="28"/>
        </w:rPr>
        <w:t>тауар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(The Chicago Board of Trade).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 </w:t>
      </w:r>
      <w:r w:rsidRPr="005D21C1">
        <w:rPr>
          <w:rStyle w:val="s0"/>
          <w:sz w:val="28"/>
          <w:szCs w:val="28"/>
        </w:rPr>
        <w:t>Лондон</w:t>
      </w:r>
      <w:r w:rsidRPr="005D21C1">
        <w:rPr>
          <w:rStyle w:val="s0"/>
          <w:sz w:val="28"/>
          <w:szCs w:val="28"/>
          <w:lang w:val="en-US"/>
        </w:rPr>
        <w:t xml:space="preserve"> </w:t>
      </w:r>
      <w:r w:rsidRPr="005D21C1">
        <w:rPr>
          <w:rStyle w:val="s0"/>
          <w:sz w:val="28"/>
          <w:szCs w:val="28"/>
        </w:rPr>
        <w:t>халықаралық</w:t>
      </w:r>
      <w:r w:rsidRPr="005D21C1">
        <w:rPr>
          <w:rStyle w:val="s0"/>
          <w:sz w:val="28"/>
          <w:szCs w:val="28"/>
          <w:lang w:val="en-US"/>
        </w:rPr>
        <w:t xml:space="preserve"> </w:t>
      </w:r>
      <w:r w:rsidRPr="005D21C1">
        <w:rPr>
          <w:rStyle w:val="s0"/>
          <w:sz w:val="28"/>
          <w:szCs w:val="28"/>
        </w:rPr>
        <w:t>қаржылық</w:t>
      </w:r>
      <w:r w:rsidRPr="005D21C1">
        <w:rPr>
          <w:rStyle w:val="s0"/>
          <w:sz w:val="28"/>
          <w:szCs w:val="28"/>
          <w:lang w:val="en-US"/>
        </w:rPr>
        <w:t xml:space="preserve"> </w:t>
      </w:r>
      <w:r w:rsidRPr="005D21C1">
        <w:rPr>
          <w:rStyle w:val="s0"/>
          <w:sz w:val="28"/>
          <w:szCs w:val="28"/>
        </w:rPr>
        <w:t>фьючерстер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(London International Financial Futures and Options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 </w:t>
      </w:r>
      <w:r w:rsidRPr="005D21C1">
        <w:rPr>
          <w:rStyle w:val="s0"/>
          <w:sz w:val="28"/>
          <w:szCs w:val="28"/>
        </w:rPr>
        <w:t>Француз</w:t>
      </w:r>
      <w:r w:rsidRPr="005D21C1">
        <w:rPr>
          <w:rStyle w:val="s0"/>
          <w:sz w:val="28"/>
          <w:szCs w:val="28"/>
          <w:lang w:val="en-US"/>
        </w:rPr>
        <w:t xml:space="preserve"> </w:t>
      </w:r>
      <w:r w:rsidRPr="005D21C1">
        <w:rPr>
          <w:rStyle w:val="s0"/>
          <w:sz w:val="28"/>
          <w:szCs w:val="28"/>
        </w:rPr>
        <w:t>халықаралық</w:t>
      </w:r>
      <w:r w:rsidRPr="005D21C1">
        <w:rPr>
          <w:rStyle w:val="s0"/>
          <w:sz w:val="28"/>
          <w:szCs w:val="28"/>
          <w:lang w:val="en-US"/>
        </w:rPr>
        <w:t xml:space="preserve"> </w:t>
      </w:r>
      <w:r w:rsidRPr="005D21C1">
        <w:rPr>
          <w:rStyle w:val="s0"/>
          <w:sz w:val="28"/>
          <w:szCs w:val="28"/>
        </w:rPr>
        <w:t>қаржылық</w:t>
      </w:r>
      <w:r w:rsidRPr="005D21C1">
        <w:rPr>
          <w:rStyle w:val="s0"/>
          <w:sz w:val="28"/>
          <w:szCs w:val="28"/>
          <w:lang w:val="en-US"/>
        </w:rPr>
        <w:t xml:space="preserve"> </w:t>
      </w:r>
      <w:r w:rsidRPr="005D21C1">
        <w:rPr>
          <w:rStyle w:val="s0"/>
          <w:sz w:val="28"/>
          <w:szCs w:val="28"/>
        </w:rPr>
        <w:t>фьючерстер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(French International Financial Futures Exchange MATIF).</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5. </w:t>
      </w:r>
      <w:r w:rsidRPr="005D21C1">
        <w:rPr>
          <w:rStyle w:val="s0"/>
          <w:sz w:val="28"/>
          <w:szCs w:val="28"/>
        </w:rPr>
        <w:t>Франкфурт</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(Frankfurt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6. </w:t>
      </w:r>
      <w:r w:rsidRPr="005D21C1">
        <w:rPr>
          <w:rStyle w:val="s0"/>
          <w:sz w:val="28"/>
          <w:szCs w:val="28"/>
        </w:rPr>
        <w:t>Стокгольм</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(Stockholm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7. </w:t>
      </w:r>
      <w:r w:rsidRPr="005D21C1">
        <w:rPr>
          <w:rStyle w:val="s0"/>
          <w:sz w:val="28"/>
          <w:szCs w:val="28"/>
        </w:rPr>
        <w:t>Стамбул</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(Istanbul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8. </w:t>
      </w:r>
      <w:r w:rsidRPr="005D21C1">
        <w:rPr>
          <w:rStyle w:val="s0"/>
          <w:sz w:val="28"/>
          <w:szCs w:val="28"/>
        </w:rPr>
        <w:t>Шанхай</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(Shanghai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9. </w:t>
      </w:r>
      <w:r w:rsidRPr="005D21C1">
        <w:rPr>
          <w:rStyle w:val="s0"/>
          <w:sz w:val="28"/>
          <w:szCs w:val="28"/>
        </w:rPr>
        <w:t>Шэньчжень</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(Shenchzhen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10. </w:t>
      </w:r>
      <w:r w:rsidRPr="005D21C1">
        <w:rPr>
          <w:rStyle w:val="s0"/>
          <w:sz w:val="28"/>
          <w:szCs w:val="28"/>
        </w:rPr>
        <w:t>Америка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(American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11. </w:t>
      </w:r>
      <w:r w:rsidRPr="005D21C1">
        <w:rPr>
          <w:rStyle w:val="s0"/>
          <w:sz w:val="28"/>
          <w:szCs w:val="28"/>
        </w:rPr>
        <w:t>Афина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(Athens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12. </w:t>
      </w:r>
      <w:r w:rsidRPr="005D21C1">
        <w:rPr>
          <w:rStyle w:val="s0"/>
          <w:sz w:val="28"/>
          <w:szCs w:val="28"/>
        </w:rPr>
        <w:t>Австралия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(Australian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13. </w:t>
      </w:r>
      <w:r w:rsidRPr="005D21C1">
        <w:rPr>
          <w:rStyle w:val="s0"/>
          <w:sz w:val="28"/>
          <w:szCs w:val="28"/>
        </w:rPr>
        <w:t>Испания</w:t>
      </w:r>
      <w:r w:rsidRPr="005D21C1">
        <w:rPr>
          <w:rStyle w:val="s0"/>
          <w:sz w:val="28"/>
          <w:szCs w:val="28"/>
          <w:lang w:val="en-US"/>
        </w:rPr>
        <w:t xml:space="preserve"> </w:t>
      </w:r>
      <w:r w:rsidRPr="005D21C1">
        <w:rPr>
          <w:rStyle w:val="s0"/>
          <w:sz w:val="28"/>
          <w:szCs w:val="28"/>
        </w:rPr>
        <w:t>б</w:t>
      </w:r>
      <w:r w:rsidRPr="005D21C1">
        <w:rPr>
          <w:rStyle w:val="s0"/>
          <w:sz w:val="28"/>
          <w:szCs w:val="28"/>
          <w:lang w:val="en-US"/>
        </w:rPr>
        <w:t>i</w:t>
      </w:r>
      <w:r w:rsidRPr="005D21C1">
        <w:rPr>
          <w:rStyle w:val="s0"/>
          <w:sz w:val="28"/>
          <w:szCs w:val="28"/>
        </w:rPr>
        <w:t>рлескен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w:t>
      </w:r>
      <w:r w:rsidRPr="005D21C1">
        <w:rPr>
          <w:rStyle w:val="s0"/>
          <w:sz w:val="28"/>
          <w:szCs w:val="28"/>
        </w:rPr>
        <w:t>ВМЕ</w:t>
      </w:r>
      <w:r w:rsidRPr="005D21C1">
        <w:rPr>
          <w:rStyle w:val="s0"/>
          <w:sz w:val="28"/>
          <w:szCs w:val="28"/>
          <w:lang w:val="en-US"/>
        </w:rPr>
        <w:t xml:space="preserve"> Spanish Exchanges).</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14. </w:t>
      </w:r>
      <w:r w:rsidRPr="005D21C1">
        <w:rPr>
          <w:rStyle w:val="s0"/>
          <w:sz w:val="28"/>
          <w:szCs w:val="28"/>
        </w:rPr>
        <w:t>Италия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(Borsa Italiana SPA).</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15. </w:t>
      </w:r>
      <w:r w:rsidRPr="005D21C1">
        <w:rPr>
          <w:rStyle w:val="s0"/>
          <w:sz w:val="28"/>
          <w:szCs w:val="28"/>
        </w:rPr>
        <w:t>Люксембург</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(Bourse de Luxembourg).</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16. </w:t>
      </w:r>
      <w:r w:rsidRPr="005D21C1">
        <w:rPr>
          <w:rStyle w:val="s0"/>
          <w:sz w:val="28"/>
          <w:szCs w:val="28"/>
        </w:rPr>
        <w:t>Монреаль</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(Bourse de Montreal).</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17. </w:t>
      </w:r>
      <w:r w:rsidRPr="005D21C1">
        <w:rPr>
          <w:rStyle w:val="s0"/>
          <w:sz w:val="28"/>
          <w:szCs w:val="28"/>
        </w:rPr>
        <w:t>Малайзия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(Bursa Malaysia).</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18. </w:t>
      </w:r>
      <w:r w:rsidRPr="005D21C1">
        <w:rPr>
          <w:rStyle w:val="s0"/>
          <w:sz w:val="28"/>
          <w:szCs w:val="28"/>
        </w:rPr>
        <w:t>Чикаго</w:t>
      </w:r>
      <w:r w:rsidRPr="005D21C1">
        <w:rPr>
          <w:rStyle w:val="s0"/>
          <w:sz w:val="28"/>
          <w:szCs w:val="28"/>
          <w:lang w:val="en-US"/>
        </w:rPr>
        <w:t xml:space="preserve"> </w:t>
      </w:r>
      <w:r w:rsidRPr="005D21C1">
        <w:rPr>
          <w:rStyle w:val="s0"/>
          <w:sz w:val="28"/>
          <w:szCs w:val="28"/>
        </w:rPr>
        <w:t>опциондар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(Chicago Board Options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19. </w:t>
      </w:r>
      <w:r w:rsidRPr="005D21C1">
        <w:rPr>
          <w:rStyle w:val="s0"/>
          <w:sz w:val="28"/>
          <w:szCs w:val="28"/>
        </w:rPr>
        <w:t>Копенгаген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(Copenhagen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20. </w:t>
      </w:r>
      <w:r w:rsidRPr="005D21C1">
        <w:rPr>
          <w:rStyle w:val="s0"/>
          <w:sz w:val="28"/>
          <w:szCs w:val="28"/>
        </w:rPr>
        <w:t>Нем</w:t>
      </w:r>
      <w:r w:rsidRPr="005D21C1">
        <w:rPr>
          <w:rStyle w:val="s0"/>
          <w:sz w:val="28"/>
          <w:szCs w:val="28"/>
          <w:lang w:val="en-US"/>
        </w:rPr>
        <w:t>i</w:t>
      </w:r>
      <w:r w:rsidRPr="005D21C1">
        <w:rPr>
          <w:rStyle w:val="s0"/>
          <w:sz w:val="28"/>
          <w:szCs w:val="28"/>
        </w:rPr>
        <w:t>с</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(Deutsche bourse AG).</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21. </w:t>
      </w:r>
      <w:r w:rsidRPr="005D21C1">
        <w:rPr>
          <w:rStyle w:val="s0"/>
          <w:sz w:val="28"/>
          <w:szCs w:val="28"/>
        </w:rPr>
        <w:t>Амстердамдағы</w:t>
      </w:r>
      <w:r w:rsidRPr="005D21C1">
        <w:rPr>
          <w:rStyle w:val="s0"/>
          <w:sz w:val="28"/>
          <w:szCs w:val="28"/>
          <w:lang w:val="en-US"/>
        </w:rPr>
        <w:t xml:space="preserve"> «</w:t>
      </w:r>
      <w:r w:rsidRPr="005D21C1">
        <w:rPr>
          <w:rStyle w:val="s0"/>
          <w:sz w:val="28"/>
          <w:szCs w:val="28"/>
        </w:rPr>
        <w:t>Еуронекст</w:t>
      </w:r>
      <w:r w:rsidRPr="005D21C1">
        <w:rPr>
          <w:rStyle w:val="s0"/>
          <w:sz w:val="28"/>
          <w:szCs w:val="28"/>
          <w:lang w:val="en-US"/>
        </w:rPr>
        <w:t xml:space="preserve">» </w:t>
      </w:r>
      <w:r w:rsidRPr="005D21C1">
        <w:rPr>
          <w:rStyle w:val="s0"/>
          <w:sz w:val="28"/>
          <w:szCs w:val="28"/>
        </w:rPr>
        <w:t>Еуропа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(Euronext Amsterdam).</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22. </w:t>
      </w:r>
      <w:r w:rsidRPr="005D21C1">
        <w:rPr>
          <w:rStyle w:val="s0"/>
          <w:sz w:val="28"/>
          <w:szCs w:val="28"/>
        </w:rPr>
        <w:t>Брюссельдег</w:t>
      </w:r>
      <w:r w:rsidRPr="005D21C1">
        <w:rPr>
          <w:rStyle w:val="s0"/>
          <w:sz w:val="28"/>
          <w:szCs w:val="28"/>
          <w:lang w:val="en-US"/>
        </w:rPr>
        <w:t>i «</w:t>
      </w:r>
      <w:r w:rsidRPr="005D21C1">
        <w:rPr>
          <w:rStyle w:val="s0"/>
          <w:sz w:val="28"/>
          <w:szCs w:val="28"/>
        </w:rPr>
        <w:t>Еуронекст</w:t>
      </w:r>
      <w:r w:rsidRPr="005D21C1">
        <w:rPr>
          <w:rStyle w:val="s0"/>
          <w:sz w:val="28"/>
          <w:szCs w:val="28"/>
          <w:lang w:val="en-US"/>
        </w:rPr>
        <w:t xml:space="preserve">» </w:t>
      </w:r>
      <w:r w:rsidRPr="005D21C1">
        <w:rPr>
          <w:rStyle w:val="s0"/>
          <w:sz w:val="28"/>
          <w:szCs w:val="28"/>
        </w:rPr>
        <w:t>Еуропа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(Euronext Brussels).</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23. </w:t>
      </w:r>
      <w:r w:rsidRPr="005D21C1">
        <w:rPr>
          <w:rStyle w:val="s0"/>
          <w:sz w:val="28"/>
          <w:szCs w:val="28"/>
        </w:rPr>
        <w:t>Лиссабондағы</w:t>
      </w:r>
      <w:r w:rsidRPr="005D21C1">
        <w:rPr>
          <w:rStyle w:val="s0"/>
          <w:sz w:val="28"/>
          <w:szCs w:val="28"/>
          <w:lang w:val="en-US"/>
        </w:rPr>
        <w:t xml:space="preserve"> «</w:t>
      </w:r>
      <w:r w:rsidRPr="005D21C1">
        <w:rPr>
          <w:rStyle w:val="s0"/>
          <w:sz w:val="28"/>
          <w:szCs w:val="28"/>
        </w:rPr>
        <w:t>Еуронекст</w:t>
      </w:r>
      <w:r w:rsidRPr="005D21C1">
        <w:rPr>
          <w:rStyle w:val="s0"/>
          <w:sz w:val="28"/>
          <w:szCs w:val="28"/>
          <w:lang w:val="en-US"/>
        </w:rPr>
        <w:t xml:space="preserve">» </w:t>
      </w:r>
      <w:r w:rsidRPr="005D21C1">
        <w:rPr>
          <w:rStyle w:val="s0"/>
          <w:sz w:val="28"/>
          <w:szCs w:val="28"/>
        </w:rPr>
        <w:t>Еуропа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(Euronext Lisbon).</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24. </w:t>
      </w:r>
      <w:r w:rsidRPr="005D21C1">
        <w:rPr>
          <w:rStyle w:val="s0"/>
          <w:sz w:val="28"/>
          <w:szCs w:val="28"/>
        </w:rPr>
        <w:t>Париждег</w:t>
      </w:r>
      <w:r w:rsidRPr="005D21C1">
        <w:rPr>
          <w:rStyle w:val="s0"/>
          <w:sz w:val="28"/>
          <w:szCs w:val="28"/>
          <w:lang w:val="en-US"/>
        </w:rPr>
        <w:t>i «</w:t>
      </w:r>
      <w:r w:rsidRPr="005D21C1">
        <w:rPr>
          <w:rStyle w:val="s0"/>
          <w:sz w:val="28"/>
          <w:szCs w:val="28"/>
        </w:rPr>
        <w:t>Еуронекст</w:t>
      </w:r>
      <w:r w:rsidRPr="005D21C1">
        <w:rPr>
          <w:rStyle w:val="s0"/>
          <w:sz w:val="28"/>
          <w:szCs w:val="28"/>
          <w:lang w:val="en-US"/>
        </w:rPr>
        <w:t xml:space="preserve">» </w:t>
      </w:r>
      <w:r w:rsidRPr="005D21C1">
        <w:rPr>
          <w:rStyle w:val="s0"/>
          <w:sz w:val="28"/>
          <w:szCs w:val="28"/>
        </w:rPr>
        <w:t>Еуропа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(Euronext Paris).</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25. </w:t>
      </w:r>
      <w:r w:rsidRPr="005D21C1">
        <w:rPr>
          <w:rStyle w:val="s0"/>
          <w:sz w:val="28"/>
          <w:szCs w:val="28"/>
        </w:rPr>
        <w:t>Кұрамына</w:t>
      </w:r>
      <w:r w:rsidRPr="005D21C1">
        <w:rPr>
          <w:rStyle w:val="s0"/>
          <w:sz w:val="28"/>
          <w:szCs w:val="28"/>
          <w:lang w:val="en-US"/>
        </w:rPr>
        <w:t xml:space="preserve"> </w:t>
      </w:r>
      <w:r w:rsidRPr="005D21C1">
        <w:rPr>
          <w:rStyle w:val="s0"/>
          <w:sz w:val="28"/>
          <w:szCs w:val="28"/>
        </w:rPr>
        <w:t>Стокгольм</w:t>
      </w:r>
      <w:r w:rsidRPr="005D21C1">
        <w:rPr>
          <w:rStyle w:val="s0"/>
          <w:sz w:val="28"/>
          <w:szCs w:val="28"/>
          <w:lang w:val="en-US"/>
        </w:rPr>
        <w:t xml:space="preserve">, </w:t>
      </w:r>
      <w:r w:rsidRPr="005D21C1">
        <w:rPr>
          <w:rStyle w:val="s0"/>
          <w:sz w:val="28"/>
          <w:szCs w:val="28"/>
        </w:rPr>
        <w:t>Хельсинки</w:t>
      </w:r>
      <w:r w:rsidRPr="005D21C1">
        <w:rPr>
          <w:rStyle w:val="s0"/>
          <w:sz w:val="28"/>
          <w:szCs w:val="28"/>
          <w:lang w:val="en-US"/>
        </w:rPr>
        <w:t xml:space="preserve">, </w:t>
      </w:r>
      <w:r w:rsidRPr="005D21C1">
        <w:rPr>
          <w:rStyle w:val="s0"/>
          <w:sz w:val="28"/>
          <w:szCs w:val="28"/>
        </w:rPr>
        <w:t>Таллин</w:t>
      </w:r>
      <w:r w:rsidRPr="005D21C1">
        <w:rPr>
          <w:rStyle w:val="s0"/>
          <w:sz w:val="28"/>
          <w:szCs w:val="28"/>
          <w:lang w:val="en-US"/>
        </w:rPr>
        <w:t xml:space="preserve"> </w:t>
      </w:r>
      <w:r w:rsidRPr="005D21C1">
        <w:rPr>
          <w:rStyle w:val="s0"/>
          <w:sz w:val="28"/>
          <w:szCs w:val="28"/>
        </w:rPr>
        <w:t>және</w:t>
      </w:r>
      <w:r w:rsidRPr="005D21C1">
        <w:rPr>
          <w:rStyle w:val="s0"/>
          <w:sz w:val="28"/>
          <w:szCs w:val="28"/>
          <w:lang w:val="en-US"/>
        </w:rPr>
        <w:t xml:space="preserve"> </w:t>
      </w:r>
      <w:r w:rsidRPr="005D21C1">
        <w:rPr>
          <w:rStyle w:val="s0"/>
          <w:sz w:val="28"/>
          <w:szCs w:val="28"/>
        </w:rPr>
        <w:t>Рига</w:t>
      </w:r>
      <w:r w:rsidRPr="005D21C1">
        <w:rPr>
          <w:rStyle w:val="s0"/>
          <w:sz w:val="28"/>
          <w:szCs w:val="28"/>
          <w:lang w:val="en-US"/>
        </w:rPr>
        <w:t xml:space="preserve"> </w:t>
      </w:r>
      <w:r w:rsidRPr="005D21C1">
        <w:rPr>
          <w:rStyle w:val="s0"/>
          <w:sz w:val="28"/>
          <w:szCs w:val="28"/>
        </w:rPr>
        <w:t>биржалары</w:t>
      </w:r>
      <w:r w:rsidRPr="005D21C1">
        <w:rPr>
          <w:rStyle w:val="s0"/>
          <w:sz w:val="28"/>
          <w:szCs w:val="28"/>
          <w:lang w:val="en-US"/>
        </w:rPr>
        <w:t xml:space="preserve"> </w:t>
      </w:r>
      <w:r w:rsidRPr="005D21C1">
        <w:rPr>
          <w:rStyle w:val="s0"/>
          <w:sz w:val="28"/>
          <w:szCs w:val="28"/>
        </w:rPr>
        <w:t>к</w:t>
      </w:r>
      <w:r w:rsidRPr="005D21C1">
        <w:rPr>
          <w:rStyle w:val="s0"/>
          <w:sz w:val="28"/>
          <w:szCs w:val="28"/>
          <w:lang w:val="en-US"/>
        </w:rPr>
        <w:t>i</w:t>
      </w:r>
      <w:r w:rsidRPr="005D21C1">
        <w:rPr>
          <w:rStyle w:val="s0"/>
          <w:sz w:val="28"/>
          <w:szCs w:val="28"/>
        </w:rPr>
        <w:t>рет</w:t>
      </w:r>
      <w:r w:rsidRPr="005D21C1">
        <w:rPr>
          <w:rStyle w:val="s0"/>
          <w:sz w:val="28"/>
          <w:szCs w:val="28"/>
          <w:lang w:val="en-US"/>
        </w:rPr>
        <w:t>i</w:t>
      </w:r>
      <w:r w:rsidRPr="005D21C1">
        <w:rPr>
          <w:rStyle w:val="s0"/>
          <w:sz w:val="28"/>
          <w:szCs w:val="28"/>
        </w:rPr>
        <w:t>н</w:t>
      </w:r>
      <w:r w:rsidRPr="005D21C1">
        <w:rPr>
          <w:rStyle w:val="s0"/>
          <w:sz w:val="28"/>
          <w:szCs w:val="28"/>
          <w:lang w:val="en-US"/>
        </w:rPr>
        <w:t xml:space="preserve"> </w:t>
      </w:r>
      <w:r w:rsidRPr="005D21C1">
        <w:rPr>
          <w:rStyle w:val="s0"/>
          <w:sz w:val="28"/>
          <w:szCs w:val="28"/>
        </w:rPr>
        <w:t>б</w:t>
      </w:r>
      <w:r w:rsidRPr="005D21C1">
        <w:rPr>
          <w:rStyle w:val="s0"/>
          <w:sz w:val="28"/>
          <w:szCs w:val="28"/>
          <w:lang w:val="en-US"/>
        </w:rPr>
        <w:t>i</w:t>
      </w:r>
      <w:r w:rsidRPr="005D21C1">
        <w:rPr>
          <w:rStyle w:val="s0"/>
          <w:sz w:val="28"/>
          <w:szCs w:val="28"/>
        </w:rPr>
        <w:t>рлескен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(Hex Integrated Markets Ltd.).</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26. </w:t>
      </w:r>
      <w:r w:rsidRPr="005D21C1">
        <w:rPr>
          <w:rStyle w:val="s0"/>
          <w:sz w:val="28"/>
          <w:szCs w:val="28"/>
        </w:rPr>
        <w:t>Гонконг</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(Hong Kong Exchanges and Clearing).</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27. </w:t>
      </w:r>
      <w:r w:rsidRPr="005D21C1">
        <w:rPr>
          <w:rStyle w:val="s0"/>
          <w:sz w:val="28"/>
          <w:szCs w:val="28"/>
        </w:rPr>
        <w:t>Ирландия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(Irish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28. </w:t>
      </w:r>
      <w:r w:rsidRPr="005D21C1">
        <w:rPr>
          <w:rStyle w:val="s0"/>
          <w:sz w:val="28"/>
          <w:szCs w:val="28"/>
        </w:rPr>
        <w:t>Джакарт</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(Jakarta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29. </w:t>
      </w:r>
      <w:r w:rsidRPr="005D21C1">
        <w:rPr>
          <w:rStyle w:val="s0"/>
          <w:sz w:val="28"/>
          <w:szCs w:val="28"/>
        </w:rPr>
        <w:t>Йоханнесбург</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w:t>
      </w:r>
      <w:r w:rsidRPr="005D21C1">
        <w:rPr>
          <w:rStyle w:val="s0"/>
          <w:sz w:val="28"/>
          <w:szCs w:val="28"/>
        </w:rPr>
        <w:t>Оңтүст</w:t>
      </w:r>
      <w:r w:rsidRPr="005D21C1">
        <w:rPr>
          <w:rStyle w:val="s0"/>
          <w:sz w:val="28"/>
          <w:szCs w:val="28"/>
          <w:lang w:val="en-US"/>
        </w:rPr>
        <w:t>i</w:t>
      </w:r>
      <w:r w:rsidRPr="005D21C1">
        <w:rPr>
          <w:rStyle w:val="s0"/>
          <w:sz w:val="28"/>
          <w:szCs w:val="28"/>
        </w:rPr>
        <w:t>к</w:t>
      </w:r>
      <w:r w:rsidRPr="005D21C1">
        <w:rPr>
          <w:rStyle w:val="s0"/>
          <w:sz w:val="28"/>
          <w:szCs w:val="28"/>
          <w:lang w:val="en-US"/>
        </w:rPr>
        <w:t xml:space="preserve"> </w:t>
      </w:r>
      <w:r w:rsidRPr="005D21C1">
        <w:rPr>
          <w:rStyle w:val="s0"/>
          <w:sz w:val="28"/>
          <w:szCs w:val="28"/>
        </w:rPr>
        <w:t>Африка</w:t>
      </w:r>
      <w:r w:rsidRPr="005D21C1">
        <w:rPr>
          <w:rStyle w:val="s0"/>
          <w:sz w:val="28"/>
          <w:szCs w:val="28"/>
          <w:lang w:val="en-US"/>
        </w:rPr>
        <w:t>) (JSE Securities Exchange South Africa).</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30. </w:t>
      </w:r>
      <w:r w:rsidRPr="005D21C1">
        <w:rPr>
          <w:rStyle w:val="s0"/>
          <w:sz w:val="28"/>
          <w:szCs w:val="28"/>
        </w:rPr>
        <w:t>Оңтүст</w:t>
      </w:r>
      <w:r w:rsidRPr="005D21C1">
        <w:rPr>
          <w:rStyle w:val="s0"/>
          <w:sz w:val="28"/>
          <w:szCs w:val="28"/>
          <w:lang w:val="en-US"/>
        </w:rPr>
        <w:t>i</w:t>
      </w:r>
      <w:r w:rsidRPr="005D21C1">
        <w:rPr>
          <w:rStyle w:val="s0"/>
          <w:sz w:val="28"/>
          <w:szCs w:val="28"/>
        </w:rPr>
        <w:t>к</w:t>
      </w:r>
      <w:r w:rsidRPr="005D21C1">
        <w:rPr>
          <w:rStyle w:val="s0"/>
          <w:sz w:val="28"/>
          <w:szCs w:val="28"/>
          <w:lang w:val="en-US"/>
        </w:rPr>
        <w:t xml:space="preserve"> </w:t>
      </w:r>
      <w:r w:rsidRPr="005D21C1">
        <w:rPr>
          <w:rStyle w:val="s0"/>
          <w:sz w:val="28"/>
          <w:szCs w:val="28"/>
        </w:rPr>
        <w:t>Корея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(Korea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31. </w:t>
      </w:r>
      <w:r w:rsidRPr="005D21C1">
        <w:rPr>
          <w:rStyle w:val="s0"/>
          <w:sz w:val="28"/>
          <w:szCs w:val="28"/>
        </w:rPr>
        <w:t>Лондон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(London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32. </w:t>
      </w:r>
      <w:r w:rsidRPr="005D21C1">
        <w:rPr>
          <w:rStyle w:val="s0"/>
          <w:sz w:val="28"/>
          <w:szCs w:val="28"/>
        </w:rPr>
        <w:t>Мальта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(Malta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33. </w:t>
      </w:r>
      <w:r w:rsidRPr="005D21C1">
        <w:rPr>
          <w:rStyle w:val="s0"/>
          <w:sz w:val="28"/>
          <w:szCs w:val="28"/>
        </w:rPr>
        <w:t>Үнд</w:t>
      </w:r>
      <w:r w:rsidRPr="005D21C1">
        <w:rPr>
          <w:rStyle w:val="s0"/>
          <w:sz w:val="28"/>
          <w:szCs w:val="28"/>
          <w:lang w:val="en-US"/>
        </w:rPr>
        <w:t>i</w:t>
      </w:r>
      <w:r w:rsidRPr="005D21C1">
        <w:rPr>
          <w:rStyle w:val="s0"/>
          <w:sz w:val="28"/>
          <w:szCs w:val="28"/>
        </w:rPr>
        <w:t>стан</w:t>
      </w:r>
      <w:r w:rsidRPr="005D21C1">
        <w:rPr>
          <w:rStyle w:val="s0"/>
          <w:sz w:val="28"/>
          <w:szCs w:val="28"/>
          <w:lang w:val="en-US"/>
        </w:rPr>
        <w:t xml:space="preserve"> </w:t>
      </w:r>
      <w:r w:rsidRPr="005D21C1">
        <w:rPr>
          <w:rStyle w:val="s0"/>
          <w:sz w:val="28"/>
          <w:szCs w:val="28"/>
        </w:rPr>
        <w:t>ұлттық</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(National Stock Exchange of India Limited).</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34. </w:t>
      </w:r>
      <w:r w:rsidRPr="005D21C1">
        <w:rPr>
          <w:rStyle w:val="s0"/>
          <w:sz w:val="28"/>
          <w:szCs w:val="28"/>
        </w:rPr>
        <w:t>Нью</w:t>
      </w:r>
      <w:r w:rsidRPr="005D21C1">
        <w:rPr>
          <w:rStyle w:val="s0"/>
          <w:sz w:val="28"/>
          <w:szCs w:val="28"/>
          <w:lang w:val="en-US"/>
        </w:rPr>
        <w:t>-</w:t>
      </w:r>
      <w:r w:rsidRPr="005D21C1">
        <w:rPr>
          <w:rStyle w:val="s0"/>
          <w:sz w:val="28"/>
          <w:szCs w:val="28"/>
        </w:rPr>
        <w:t>Йорк</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(New York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35. </w:t>
      </w:r>
      <w:r w:rsidRPr="005D21C1">
        <w:rPr>
          <w:rStyle w:val="s0"/>
          <w:sz w:val="28"/>
          <w:szCs w:val="28"/>
        </w:rPr>
        <w:t>Жаңа</w:t>
      </w:r>
      <w:r w:rsidRPr="005D21C1">
        <w:rPr>
          <w:rStyle w:val="s0"/>
          <w:sz w:val="28"/>
          <w:szCs w:val="28"/>
          <w:lang w:val="en-US"/>
        </w:rPr>
        <w:t xml:space="preserve"> </w:t>
      </w:r>
      <w:r w:rsidRPr="005D21C1">
        <w:rPr>
          <w:rStyle w:val="s0"/>
          <w:sz w:val="28"/>
          <w:szCs w:val="28"/>
        </w:rPr>
        <w:t>Зеландия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(New Zealand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36. </w:t>
      </w:r>
      <w:r w:rsidRPr="005D21C1">
        <w:rPr>
          <w:rStyle w:val="s0"/>
          <w:sz w:val="28"/>
          <w:szCs w:val="28"/>
        </w:rPr>
        <w:t>Осака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(Osaka Securities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37. </w:t>
      </w:r>
      <w:r w:rsidRPr="005D21C1">
        <w:rPr>
          <w:rStyle w:val="s0"/>
          <w:sz w:val="28"/>
          <w:szCs w:val="28"/>
        </w:rPr>
        <w:t>Осло</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(Oslo bourse).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38. </w:t>
      </w:r>
      <w:r w:rsidRPr="005D21C1">
        <w:rPr>
          <w:rStyle w:val="s0"/>
          <w:sz w:val="28"/>
          <w:szCs w:val="28"/>
        </w:rPr>
        <w:t>Филиппин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(Philippine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39. </w:t>
      </w:r>
      <w:r w:rsidRPr="005D21C1">
        <w:rPr>
          <w:rStyle w:val="s0"/>
          <w:sz w:val="28"/>
          <w:szCs w:val="28"/>
        </w:rPr>
        <w:t>Сингапур</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(Singapore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40. </w:t>
      </w:r>
      <w:r w:rsidRPr="005D21C1">
        <w:rPr>
          <w:rStyle w:val="s0"/>
          <w:sz w:val="28"/>
          <w:szCs w:val="28"/>
        </w:rPr>
        <w:t>Швейцария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(SWX Swiss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41. </w:t>
      </w:r>
      <w:r w:rsidRPr="005D21C1">
        <w:rPr>
          <w:rStyle w:val="s0"/>
          <w:sz w:val="28"/>
          <w:szCs w:val="28"/>
        </w:rPr>
        <w:t>Токио</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(Tokyo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42. </w:t>
      </w:r>
      <w:r w:rsidRPr="005D21C1">
        <w:rPr>
          <w:rStyle w:val="s0"/>
          <w:sz w:val="28"/>
          <w:szCs w:val="28"/>
        </w:rPr>
        <w:t>Австрия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(Wiener bourse AG).</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43. </w:t>
      </w:r>
      <w:r w:rsidRPr="005D21C1">
        <w:rPr>
          <w:rStyle w:val="s0"/>
          <w:sz w:val="28"/>
          <w:szCs w:val="28"/>
        </w:rPr>
        <w:t>Варшава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(Warsaw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44. </w:t>
      </w:r>
      <w:r w:rsidRPr="005D21C1">
        <w:rPr>
          <w:rStyle w:val="s0"/>
          <w:sz w:val="28"/>
          <w:szCs w:val="28"/>
        </w:rPr>
        <w:t>Бомбей</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(The Bombay Stock Exchange Limited, BSE).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45. </w:t>
      </w:r>
      <w:r w:rsidRPr="005D21C1">
        <w:rPr>
          <w:rStyle w:val="s0"/>
          <w:sz w:val="28"/>
          <w:szCs w:val="28"/>
        </w:rPr>
        <w:t>Бразилия</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(Bovespa).</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46. </w:t>
      </w:r>
      <w:r w:rsidRPr="005D21C1">
        <w:rPr>
          <w:rStyle w:val="s0"/>
          <w:sz w:val="28"/>
          <w:szCs w:val="28"/>
        </w:rPr>
        <w:t>Үнд</w:t>
      </w:r>
      <w:r w:rsidRPr="005D21C1">
        <w:rPr>
          <w:rStyle w:val="s0"/>
          <w:sz w:val="28"/>
          <w:szCs w:val="28"/>
          <w:lang w:val="en-US"/>
        </w:rPr>
        <w:t>i</w:t>
      </w:r>
      <w:r w:rsidRPr="005D21C1">
        <w:rPr>
          <w:rStyle w:val="s0"/>
          <w:sz w:val="28"/>
          <w:szCs w:val="28"/>
        </w:rPr>
        <w:t>стан</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(Delhi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47. </w:t>
      </w:r>
      <w:r w:rsidRPr="005D21C1">
        <w:rPr>
          <w:rStyle w:val="s0"/>
          <w:sz w:val="28"/>
          <w:szCs w:val="28"/>
        </w:rPr>
        <w:t>Мексика</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(Bolsa Mexicana de Valores, BMV).</w:t>
      </w:r>
    </w:p>
    <w:p w:rsidR="008F7B56" w:rsidRPr="005D21C1" w:rsidRDefault="008F7B56" w:rsidP="008F7B56">
      <w:pPr>
        <w:spacing w:after="0" w:line="240" w:lineRule="auto"/>
        <w:ind w:firstLine="709"/>
        <w:jc w:val="both"/>
        <w:rPr>
          <w:sz w:val="28"/>
          <w:szCs w:val="28"/>
        </w:rPr>
      </w:pPr>
      <w:r w:rsidRPr="005D21C1">
        <w:rPr>
          <w:rStyle w:val="s0"/>
          <w:sz w:val="28"/>
          <w:szCs w:val="28"/>
        </w:rPr>
        <w:t>48. Ресей Федерациясының қор биржасы (ОАО ММВБ-РТС).</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 xml:space="preserve">49. </w:t>
      </w:r>
      <w:r w:rsidRPr="005D21C1">
        <w:rPr>
          <w:rStyle w:val="s0"/>
          <w:sz w:val="28"/>
          <w:szCs w:val="28"/>
        </w:rPr>
        <w:t>Торонто</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(Toronto Stock Exchange).</w:t>
      </w:r>
    </w:p>
    <w:p w:rsidR="008F7B56" w:rsidRPr="005D21C1" w:rsidRDefault="008F7B56" w:rsidP="008F7B56">
      <w:pPr>
        <w:spacing w:after="0" w:line="240" w:lineRule="auto"/>
        <w:ind w:firstLine="709"/>
        <w:jc w:val="both"/>
        <w:rPr>
          <w:sz w:val="28"/>
          <w:szCs w:val="28"/>
          <w:lang w:val="en-US"/>
        </w:rPr>
      </w:pPr>
      <w:r w:rsidRPr="005D21C1">
        <w:rPr>
          <w:rStyle w:val="s0"/>
          <w:sz w:val="28"/>
          <w:szCs w:val="28"/>
          <w:lang w:val="en-US"/>
        </w:rPr>
        <w:t>50.</w:t>
      </w:r>
      <w:r w:rsidRPr="005D21C1">
        <w:rPr>
          <w:rStyle w:val="s0"/>
          <w:sz w:val="28"/>
          <w:szCs w:val="28"/>
          <w:lang w:val="kk-KZ"/>
        </w:rPr>
        <w:t xml:space="preserve"> </w:t>
      </w:r>
      <w:r w:rsidRPr="005D21C1">
        <w:rPr>
          <w:rStyle w:val="s0"/>
          <w:sz w:val="28"/>
          <w:szCs w:val="28"/>
        </w:rPr>
        <w:t>АҚШ</w:t>
      </w:r>
      <w:r w:rsidRPr="005D21C1">
        <w:rPr>
          <w:rStyle w:val="s0"/>
          <w:sz w:val="28"/>
          <w:szCs w:val="28"/>
          <w:lang w:val="en-US"/>
        </w:rPr>
        <w:t xml:space="preserve"> </w:t>
      </w:r>
      <w:r w:rsidRPr="005D21C1">
        <w:rPr>
          <w:rStyle w:val="s0"/>
          <w:sz w:val="28"/>
          <w:szCs w:val="28"/>
        </w:rPr>
        <w:t>қор</w:t>
      </w:r>
      <w:r w:rsidRPr="005D21C1">
        <w:rPr>
          <w:rStyle w:val="s0"/>
          <w:sz w:val="28"/>
          <w:szCs w:val="28"/>
          <w:lang w:val="en-US"/>
        </w:rPr>
        <w:t xml:space="preserve"> </w:t>
      </w:r>
      <w:r w:rsidRPr="005D21C1">
        <w:rPr>
          <w:rStyle w:val="s0"/>
          <w:sz w:val="28"/>
          <w:szCs w:val="28"/>
        </w:rPr>
        <w:t>биржасы</w:t>
      </w:r>
      <w:r w:rsidRPr="005D21C1">
        <w:rPr>
          <w:rStyle w:val="s0"/>
          <w:sz w:val="28"/>
          <w:szCs w:val="28"/>
          <w:lang w:val="en-US"/>
        </w:rPr>
        <w:t xml:space="preserve"> (National Association of Securities Dealers Automated Quotation, NASDAQ).</w:t>
      </w: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58" w:name="SUB8"/>
      <w:bookmarkEnd w:id="158"/>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9-қосымша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rStyle w:val="s1"/>
          <w:b w:val="0"/>
          <w:sz w:val="28"/>
          <w:szCs w:val="28"/>
          <w:lang w:val="kk-KZ"/>
        </w:rPr>
      </w:pPr>
      <w:r w:rsidRPr="005D21C1">
        <w:rPr>
          <w:rStyle w:val="s1"/>
          <w:b w:val="0"/>
          <w:sz w:val="28"/>
          <w:szCs w:val="28"/>
          <w:lang w:val="kk-KZ"/>
        </w:rPr>
        <w:t>Ашық позицияларды уақыт аралықтары бойынша бөлу</w:t>
      </w:r>
    </w:p>
    <w:p w:rsidR="008F7B56" w:rsidRPr="005D21C1" w:rsidRDefault="008F7B56" w:rsidP="008F7B56">
      <w:pPr>
        <w:spacing w:after="0" w:line="240" w:lineRule="auto"/>
        <w:jc w:val="center"/>
        <w:rPr>
          <w:b/>
          <w:sz w:val="28"/>
          <w:szCs w:val="28"/>
          <w:lang w:val="kk-KZ"/>
        </w:rPr>
      </w:pPr>
    </w:p>
    <w:tbl>
      <w:tblPr>
        <w:tblW w:w="5025" w:type="pct"/>
        <w:jc w:val="center"/>
        <w:tblCellMar>
          <w:left w:w="0" w:type="dxa"/>
          <w:right w:w="0" w:type="dxa"/>
        </w:tblCellMar>
        <w:tblLook w:val="04A0" w:firstRow="1" w:lastRow="0" w:firstColumn="1" w:lastColumn="0" w:noHBand="0" w:noVBand="1"/>
      </w:tblPr>
      <w:tblGrid>
        <w:gridCol w:w="993"/>
        <w:gridCol w:w="1233"/>
        <w:gridCol w:w="551"/>
        <w:gridCol w:w="633"/>
        <w:gridCol w:w="1463"/>
        <w:gridCol w:w="761"/>
        <w:gridCol w:w="800"/>
        <w:gridCol w:w="1640"/>
        <w:gridCol w:w="957"/>
        <w:gridCol w:w="773"/>
      </w:tblGrid>
      <w:tr w:rsidR="008F7B56" w:rsidRPr="005D21C1" w:rsidTr="00A8251E">
        <w:trPr>
          <w:jc w:val="center"/>
        </w:trPr>
        <w:tc>
          <w:tcPr>
            <w:tcW w:w="507" w:type="pct"/>
            <w:vMerge w:val="restart"/>
            <w:tcBorders>
              <w:top w:val="single" w:sz="8" w:space="0" w:color="000000"/>
              <w:left w:val="single" w:sz="8" w:space="0" w:color="000000"/>
              <w:bottom w:val="single" w:sz="8" w:space="0" w:color="000000"/>
              <w:right w:val="single" w:sz="8" w:space="0" w:color="000000"/>
            </w:tcBorders>
            <w:hideMark/>
          </w:tcPr>
          <w:p w:rsidR="008F7B56" w:rsidRPr="005D21C1" w:rsidRDefault="008F7B56" w:rsidP="00A8251E">
            <w:pPr>
              <w:spacing w:after="0" w:line="240" w:lineRule="auto"/>
              <w:jc w:val="center"/>
            </w:pPr>
            <w:r w:rsidRPr="005D21C1">
              <w:rPr>
                <w:rStyle w:val="s0"/>
                <w:sz w:val="22"/>
                <w:szCs w:val="22"/>
              </w:rPr>
              <w:t>Аймақтар</w:t>
            </w:r>
          </w:p>
        </w:tc>
        <w:tc>
          <w:tcPr>
            <w:tcW w:w="629" w:type="pct"/>
            <w:vMerge w:val="restart"/>
            <w:tcBorders>
              <w:top w:val="single" w:sz="8" w:space="0" w:color="000000"/>
              <w:left w:val="nil"/>
              <w:bottom w:val="single" w:sz="8" w:space="0" w:color="000000"/>
              <w:right w:val="single" w:sz="8" w:space="0" w:color="000000"/>
            </w:tcBorders>
            <w:hideMark/>
          </w:tcPr>
          <w:p w:rsidR="008F7B56" w:rsidRPr="005D21C1" w:rsidRDefault="008F7B56" w:rsidP="00A8251E">
            <w:pPr>
              <w:spacing w:after="0" w:line="240" w:lineRule="auto"/>
              <w:jc w:val="center"/>
            </w:pPr>
            <w:r w:rsidRPr="005D21C1">
              <w:rPr>
                <w:rStyle w:val="s0"/>
                <w:sz w:val="22"/>
                <w:szCs w:val="22"/>
              </w:rPr>
              <w:t>Уақыт аралықтары</w:t>
            </w:r>
          </w:p>
        </w:tc>
        <w:tc>
          <w:tcPr>
            <w:tcW w:w="604" w:type="pct"/>
            <w:gridSpan w:val="2"/>
            <w:tcBorders>
              <w:top w:val="single" w:sz="8" w:space="0" w:color="000000"/>
              <w:left w:val="nil"/>
              <w:bottom w:val="single" w:sz="8" w:space="0" w:color="000000"/>
              <w:right w:val="single" w:sz="8" w:space="0" w:color="000000"/>
            </w:tcBorders>
            <w:hideMark/>
          </w:tcPr>
          <w:p w:rsidR="008F7B56" w:rsidRPr="005D21C1" w:rsidRDefault="008F7B56" w:rsidP="00A8251E">
            <w:pPr>
              <w:spacing w:after="0" w:line="240" w:lineRule="auto"/>
              <w:jc w:val="center"/>
            </w:pPr>
            <w:r w:rsidRPr="005D21C1">
              <w:rPr>
                <w:rStyle w:val="s0"/>
                <w:sz w:val="22"/>
                <w:szCs w:val="22"/>
              </w:rPr>
              <w:t>Ашық позициялар</w:t>
            </w:r>
          </w:p>
        </w:tc>
        <w:tc>
          <w:tcPr>
            <w:tcW w:w="746" w:type="pct"/>
            <w:vMerge w:val="restart"/>
            <w:tcBorders>
              <w:top w:val="single" w:sz="8" w:space="0" w:color="000000"/>
              <w:left w:val="nil"/>
              <w:bottom w:val="single" w:sz="8" w:space="0" w:color="000000"/>
              <w:right w:val="single" w:sz="8" w:space="0" w:color="000000"/>
            </w:tcBorders>
            <w:hideMark/>
          </w:tcPr>
          <w:p w:rsidR="008F7B56" w:rsidRPr="005D21C1" w:rsidRDefault="008F7B56" w:rsidP="00A8251E">
            <w:pPr>
              <w:spacing w:after="0" w:line="240" w:lineRule="auto"/>
              <w:jc w:val="center"/>
            </w:pPr>
            <w:r w:rsidRPr="005D21C1">
              <w:rPr>
                <w:rStyle w:val="s0"/>
                <w:sz w:val="22"/>
                <w:szCs w:val="22"/>
              </w:rPr>
              <w:t>Мөлшерлеу коэффициенті</w:t>
            </w:r>
          </w:p>
        </w:tc>
        <w:tc>
          <w:tcPr>
            <w:tcW w:w="796" w:type="pct"/>
            <w:gridSpan w:val="2"/>
            <w:tcBorders>
              <w:top w:val="single" w:sz="8" w:space="0" w:color="000000"/>
              <w:left w:val="nil"/>
              <w:bottom w:val="single" w:sz="8" w:space="0" w:color="000000"/>
              <w:right w:val="single" w:sz="8" w:space="0" w:color="000000"/>
            </w:tcBorders>
            <w:hideMark/>
          </w:tcPr>
          <w:p w:rsidR="008F7B56" w:rsidRPr="005D21C1" w:rsidRDefault="008F7B56" w:rsidP="00A8251E">
            <w:pPr>
              <w:spacing w:after="0" w:line="240" w:lineRule="auto"/>
              <w:jc w:val="center"/>
            </w:pPr>
            <w:r w:rsidRPr="005D21C1">
              <w:rPr>
                <w:rStyle w:val="s0"/>
                <w:sz w:val="22"/>
                <w:szCs w:val="22"/>
              </w:rPr>
              <w:t>Мөлшерленген ашық позициялар</w:t>
            </w:r>
          </w:p>
        </w:tc>
        <w:tc>
          <w:tcPr>
            <w:tcW w:w="836"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sz w:val="22"/>
                <w:szCs w:val="22"/>
              </w:rPr>
              <w:t>Мөлшерленген жабық позициялар</w:t>
            </w:r>
          </w:p>
        </w:tc>
        <w:tc>
          <w:tcPr>
            <w:tcW w:w="882"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pPr>
            <w:r w:rsidRPr="005D21C1">
              <w:rPr>
                <w:rStyle w:val="s0"/>
                <w:sz w:val="22"/>
                <w:szCs w:val="22"/>
              </w:rPr>
              <w:t>Жиынтық мөлшерленген ашық позициялар</w:t>
            </w:r>
          </w:p>
        </w:tc>
      </w:tr>
      <w:tr w:rsidR="008F7B56" w:rsidRPr="005D21C1" w:rsidTr="00A8251E">
        <w:trPr>
          <w:jc w:val="center"/>
        </w:trPr>
        <w:tc>
          <w:tcPr>
            <w:tcW w:w="507" w:type="pct"/>
            <w:vMerge/>
            <w:tcBorders>
              <w:top w:val="single" w:sz="8" w:space="0" w:color="000000"/>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281" w:type="pct"/>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Style w:val="s0"/>
                <w:sz w:val="22"/>
                <w:szCs w:val="22"/>
              </w:rPr>
              <w:t>ұзақ</w:t>
            </w:r>
          </w:p>
        </w:tc>
        <w:tc>
          <w:tcPr>
            <w:tcW w:w="323" w:type="pct"/>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Style w:val="s0"/>
                <w:sz w:val="22"/>
                <w:szCs w:val="22"/>
              </w:rPr>
              <w:t>қысқа</w:t>
            </w:r>
          </w:p>
        </w:tc>
        <w:tc>
          <w:tcPr>
            <w:tcW w:w="746" w:type="pct"/>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388" w:type="pct"/>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Style w:val="s0"/>
                <w:sz w:val="22"/>
                <w:szCs w:val="22"/>
              </w:rPr>
              <w:t>ұзақ</w:t>
            </w:r>
          </w:p>
        </w:tc>
        <w:tc>
          <w:tcPr>
            <w:tcW w:w="408" w:type="pct"/>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Style w:val="s0"/>
                <w:sz w:val="22"/>
                <w:szCs w:val="22"/>
              </w:rPr>
              <w:t>қысқа</w:t>
            </w:r>
          </w:p>
        </w:tc>
        <w:tc>
          <w:tcPr>
            <w:tcW w:w="836" w:type="pct"/>
            <w:vMerge/>
            <w:tcBorders>
              <w:top w:val="single" w:sz="8" w:space="0" w:color="000000"/>
              <w:left w:val="nil"/>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48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ұзақ</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Style w:val="s0"/>
                <w:sz w:val="22"/>
                <w:szCs w:val="22"/>
                <w:lang w:val="kk-KZ"/>
              </w:rPr>
              <w:t>қысқа</w:t>
            </w:r>
          </w:p>
        </w:tc>
      </w:tr>
      <w:tr w:rsidR="008F7B56" w:rsidRPr="005D21C1" w:rsidTr="00A8251E">
        <w:trPr>
          <w:jc w:val="center"/>
        </w:trPr>
        <w:tc>
          <w:tcPr>
            <w:tcW w:w="507"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w:t>
            </w: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 айдан аз</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0,00</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1-3 ай</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0,002</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3-6 ай</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0,004</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6-12 ай</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0,007</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2775" w:type="pct"/>
            <w:gridSpan w:val="6"/>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1-аймақ жиынтығы</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2</w:t>
            </w: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1-2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0,0125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2-3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0,0175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3-4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0,0225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2775" w:type="pct"/>
            <w:gridSpan w:val="6"/>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2-аймақ жиынтығы</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3</w:t>
            </w: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4-5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0,0275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5-7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0,0325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7-10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0,0375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10-15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0,0450</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15-20 жыл</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0,0525</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62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20 жылдан астам</w:t>
            </w:r>
          </w:p>
        </w:tc>
        <w:tc>
          <w:tcPr>
            <w:tcW w:w="28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2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74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0,06</w:t>
            </w:r>
          </w:p>
        </w:tc>
        <w:tc>
          <w:tcPr>
            <w:tcW w:w="3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507" w:type="pct"/>
            <w:vMerge/>
            <w:tcBorders>
              <w:top w:val="nil"/>
              <w:left w:val="single" w:sz="8" w:space="0" w:color="000000"/>
              <w:bottom w:val="single" w:sz="8" w:space="0" w:color="000000"/>
              <w:right w:val="single" w:sz="8" w:space="0" w:color="000000"/>
            </w:tcBorders>
            <w:vAlign w:val="center"/>
            <w:hideMark/>
          </w:tcPr>
          <w:p w:rsidR="008F7B56" w:rsidRPr="005D21C1" w:rsidRDefault="008F7B56" w:rsidP="00A8251E">
            <w:pPr>
              <w:spacing w:after="0" w:line="240" w:lineRule="auto"/>
              <w:rPr>
                <w:rFonts w:ascii="Times New Roman" w:eastAsia="Times New Roman" w:hAnsi="Times New Roman"/>
                <w:color w:val="000000"/>
                <w:lang w:val="kk-KZ" w:eastAsia="ru-RU"/>
              </w:rPr>
            </w:pPr>
          </w:p>
        </w:tc>
        <w:tc>
          <w:tcPr>
            <w:tcW w:w="2775" w:type="pct"/>
            <w:gridSpan w:val="6"/>
            <w:tcBorders>
              <w:top w:val="nil"/>
              <w:left w:val="nil"/>
              <w:bottom w:val="single" w:sz="8" w:space="0" w:color="000000"/>
              <w:right w:val="single" w:sz="8" w:space="0" w:color="000000"/>
            </w:tcBorders>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3-аймақ жиынтығы</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488"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39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r w:rsidR="008F7B56" w:rsidRPr="005D21C1" w:rsidTr="00A8251E">
        <w:trPr>
          <w:jc w:val="center"/>
        </w:trPr>
        <w:tc>
          <w:tcPr>
            <w:tcW w:w="3282" w:type="pct"/>
            <w:gridSpan w:val="7"/>
            <w:tcBorders>
              <w:top w:val="nil"/>
              <w:left w:val="single" w:sz="8" w:space="0" w:color="000000"/>
              <w:bottom w:val="single" w:sz="8" w:space="0" w:color="000000"/>
              <w:right w:val="single" w:sz="8" w:space="0" w:color="000000"/>
            </w:tcBorders>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Аймақтар бойынша жиынтығы</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c>
          <w:tcPr>
            <w:tcW w:w="882"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lang w:val="kk-KZ" w:eastAsia="ru-RU"/>
              </w:rPr>
            </w:pPr>
            <w:r w:rsidRPr="005D21C1">
              <w:rPr>
                <w:rFonts w:ascii="Times New Roman" w:eastAsia="Times New Roman" w:hAnsi="Times New Roman"/>
                <w:color w:val="000000"/>
                <w:lang w:val="kk-KZ" w:eastAsia="ru-RU"/>
              </w:rPr>
              <w:t> </w:t>
            </w:r>
          </w:p>
        </w:tc>
      </w:tr>
    </w:tbl>
    <w:p w:rsidR="008F7B56" w:rsidRPr="005D21C1" w:rsidRDefault="008F7B56" w:rsidP="008F7B56">
      <w:pPr>
        <w:autoSpaceDE w:val="0"/>
        <w:autoSpaceDN w:val="0"/>
        <w:spacing w:after="0" w:line="240" w:lineRule="auto"/>
        <w:jc w:val="right"/>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59" w:name="SUB9"/>
      <w:bookmarkEnd w:id="159"/>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10-қосымша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rPr>
      </w:pPr>
      <w:r w:rsidRPr="005D21C1">
        <w:rPr>
          <w:rStyle w:val="s1"/>
          <w:b w:val="0"/>
          <w:sz w:val="28"/>
          <w:szCs w:val="28"/>
        </w:rPr>
        <w:t>Жалпы пайыздық тәуекелдi есептеу</w:t>
      </w:r>
    </w:p>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7423"/>
        <w:gridCol w:w="2430"/>
      </w:tblGrid>
      <w:tr w:rsidR="008F7B56" w:rsidRPr="005D21C1" w:rsidTr="00A8251E">
        <w:trPr>
          <w:jc w:val="center"/>
        </w:trPr>
        <w:tc>
          <w:tcPr>
            <w:tcW w:w="37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Позициялардың атауы</w:t>
            </w:r>
          </w:p>
        </w:tc>
        <w:tc>
          <w:tcPr>
            <w:tcW w:w="123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Сомасы</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Аймақтар бойынша өтемақы берiлген, мөлшерленген позицияларды есептеу</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1-аймақ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Уақыт аралықтары бойынша мөлшерленген жабық позиция бойынша жиынтығы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(ұзақ)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(қысқа)</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Жиынтық ашық позициялар бойынша мөлшерленген жабық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2-аймақ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Уақыт аралықтары бойынша мөлшерленген жабық позиция бойынша жиынтығы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(ұзақ)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(қысқа)</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Жиынтық ашық позициялар бойынша мөлшерленген жабық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3-аймақ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Уақыт аралықтары бойынша мөлшерленген жабық позиция бойынша жиынтығы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(ұзақ)</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 (қысқа)</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Жиынтық ашық позициялар бойынша мөлшерленген жабық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Мөлшерленген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1 және 2-аймақтар арасындағы жабық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2-аймақ бойынша қалдық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1-аймақ бойынша қалдық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2 және 3-аймақтар бойынша жабық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3-аймақ бойынша қалдық ашық позиция</w:t>
            </w:r>
          </w:p>
        </w:tc>
        <w:tc>
          <w:tcPr>
            <w:tcW w:w="1233"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2-аймақ бойынша қалдық ашық позиция</w:t>
            </w:r>
          </w:p>
        </w:tc>
        <w:tc>
          <w:tcPr>
            <w:tcW w:w="1233"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1 және 3-аймақтар бойынша жабық позиция</w:t>
            </w:r>
          </w:p>
        </w:tc>
        <w:tc>
          <w:tcPr>
            <w:tcW w:w="123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1-аймақ бойынша қалдық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3-аймақ бойынша қалдық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Қалған мөлшерленген ашық позиция</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Аймақтар бойынша мөлшерленген жабық позициялар сомасының 10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1-аймақтың мөлшерленген жабық позициясының 40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2-аймақтың мөлшерленген жабық позициясының 30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3-аймақтың мөлшерленген жабық позициясының 30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1 және 2-аймақтар арасындағы мөлшерленген жабық позицияның 40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2 және 3-аймақтар арасындағы мөлшерленген жабық позицияның 40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1 және 3-аймақтар арасындағы мөлшерленген жабық позицияның 100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Қалған мөлшерленген ашық позицияның 100 пайызы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Жалпы пайыздық тәуекел жиынтығы</w:t>
            </w:r>
          </w:p>
        </w:tc>
        <w:tc>
          <w:tcPr>
            <w:tcW w:w="123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bl>
    <w:p w:rsidR="008F7B56" w:rsidRPr="005D21C1" w:rsidRDefault="008F7B56" w:rsidP="008F7B56">
      <w:pPr>
        <w:autoSpaceDE w:val="0"/>
        <w:autoSpaceDN w:val="0"/>
        <w:spacing w:after="0" w:line="240" w:lineRule="auto"/>
        <w:jc w:val="right"/>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60" w:name="SUB10"/>
      <w:bookmarkEnd w:id="160"/>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11-қосымша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jc w:val="center"/>
        <w:rPr>
          <w:b/>
          <w:sz w:val="28"/>
          <w:szCs w:val="28"/>
        </w:rPr>
      </w:pPr>
      <w:r w:rsidRPr="005D21C1">
        <w:rPr>
          <w:rStyle w:val="s1"/>
          <w:b w:val="0"/>
          <w:sz w:val="28"/>
          <w:szCs w:val="28"/>
        </w:rPr>
        <w:t>Сауалнама</w:t>
      </w:r>
    </w:p>
    <w:p w:rsidR="008F7B56" w:rsidRPr="005D21C1" w:rsidRDefault="008F7B56" w:rsidP="008F7B56">
      <w:pPr>
        <w:jc w:val="center"/>
      </w:pPr>
      <w:r w:rsidRPr="005D21C1">
        <w:rPr>
          <w:rStyle w:val="s1"/>
        </w:rPr>
        <w:t> </w:t>
      </w:r>
      <w:r w:rsidRPr="005D21C1">
        <w:rPr>
          <w:rStyle w:val="s0"/>
          <w:sz w:val="28"/>
          <w:szCs w:val="28"/>
        </w:rPr>
        <w:t xml:space="preserve">Оригинатор банктің атауы </w:t>
      </w:r>
      <w:r w:rsidRPr="005D21C1">
        <w:rPr>
          <w:rStyle w:val="s0"/>
        </w:rPr>
        <w:t xml:space="preserve"> ______________________________________________</w:t>
      </w:r>
    </w:p>
    <w:p w:rsidR="008F7B56" w:rsidRPr="005D21C1" w:rsidRDefault="008F7B56" w:rsidP="008F7B56">
      <w:pPr>
        <w:ind w:firstLine="400"/>
        <w:jc w:val="both"/>
        <w:rPr>
          <w:rFonts w:ascii="Times New Roman" w:eastAsia="Times New Roman" w:hAnsi="Times New Roman"/>
          <w:color w:val="000000"/>
          <w:sz w:val="28"/>
          <w:szCs w:val="28"/>
          <w:lang w:val="kk-KZ" w:eastAsia="ru-RU"/>
        </w:rPr>
      </w:pPr>
      <w:r w:rsidRPr="005D21C1">
        <w:rPr>
          <w:rStyle w:val="s0"/>
        </w:rPr>
        <w:t> </w:t>
      </w:r>
    </w:p>
    <w:tbl>
      <w:tblPr>
        <w:tblW w:w="5000" w:type="pct"/>
        <w:jc w:val="center"/>
        <w:tblCellMar>
          <w:left w:w="0" w:type="dxa"/>
          <w:right w:w="0" w:type="dxa"/>
        </w:tblCellMar>
        <w:tblLook w:val="04A0" w:firstRow="1" w:lastRow="0" w:firstColumn="1" w:lastColumn="0" w:noHBand="0" w:noVBand="1"/>
      </w:tblPr>
      <w:tblGrid>
        <w:gridCol w:w="798"/>
        <w:gridCol w:w="5695"/>
        <w:gridCol w:w="3360"/>
      </w:tblGrid>
      <w:tr w:rsidR="008F7B56" w:rsidRPr="005D21C1" w:rsidTr="00A8251E">
        <w:trPr>
          <w:jc w:val="center"/>
        </w:trPr>
        <w:tc>
          <w:tcPr>
            <w:tcW w:w="405"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 </w:t>
            </w:r>
          </w:p>
        </w:tc>
        <w:tc>
          <w:tcPr>
            <w:tcW w:w="2890"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Сұрақтар</w:t>
            </w:r>
          </w:p>
        </w:tc>
        <w:tc>
          <w:tcPr>
            <w:tcW w:w="1705"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Жауаптар </w:t>
            </w:r>
          </w:p>
        </w:tc>
      </w:tr>
      <w:tr w:rsidR="008F7B56" w:rsidRPr="005D21C1" w:rsidTr="00A8251E">
        <w:trPr>
          <w:jc w:val="center"/>
        </w:trPr>
        <w:tc>
          <w:tcPr>
            <w:tcW w:w="40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28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Арнайы қаржы компаниясының атауы, орналасқан орны</w:t>
            </w:r>
          </w:p>
        </w:tc>
        <w:tc>
          <w:tcPr>
            <w:tcW w:w="17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Секьюритилендіруді есептемегендегі k2 меншікті капитал жеткiлiктiлiгі коэффициентінің мәні</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Секьюритилендіруді есептегендегі k2 меншікті капитал жеткiлiктiлiгі коэффициентінің мәні (шектеулі тәсіл)</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қатысу үлесі көрсетілсін</w:t>
            </w:r>
          </w:p>
        </w:tc>
      </w:tr>
      <w:tr w:rsidR="008F7B56" w:rsidRPr="005D21C1" w:rsidTr="00A8251E">
        <w:trPr>
          <w:jc w:val="center"/>
        </w:trPr>
        <w:tc>
          <w:tcPr>
            <w:tcW w:w="40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28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17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28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шарт күшімен немесе өзге тәсілмен арнайы қаржы компаниясының шешімдерін айқындауға құқылы ма?</w:t>
            </w:r>
          </w:p>
        </w:tc>
        <w:tc>
          <w:tcPr>
            <w:tcW w:w="17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қандай тәсілмен екені нақтылансын</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міндеттемелер көрсетілсін</w:t>
            </w:r>
          </w:p>
        </w:tc>
      </w:tr>
      <w:tr w:rsidR="008F7B56" w:rsidRPr="005D21C1" w:rsidTr="00A8251E">
        <w:trPr>
          <w:jc w:val="center"/>
        </w:trPr>
        <w:tc>
          <w:tcPr>
            <w:tcW w:w="40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28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17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түсіндрілсін</w:t>
            </w:r>
          </w:p>
        </w:tc>
      </w:tr>
      <w:tr w:rsidR="008F7B56" w:rsidRPr="005D21C1" w:rsidTr="00A8251E">
        <w:trPr>
          <w:jc w:val="center"/>
        </w:trPr>
        <w:tc>
          <w:tcPr>
            <w:tcW w:w="40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28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17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Арнайы қаржы компаниясы шығарған бағалы қағаздар оригинатордың төлем міндеттемелерін білдіреді ме?</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13</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Секьюритилендіру мәмілесінде кері сатып алу опционы көзделген бе?</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 xml:space="preserve">егер иә болса, кері сатып алу опционын іске асыру талаптары </w:t>
            </w:r>
          </w:p>
          <w:p w:rsidR="008F7B56" w:rsidRPr="005D21C1" w:rsidRDefault="008F7B56" w:rsidP="00A8251E">
            <w:pPr>
              <w:spacing w:after="0" w:line="240" w:lineRule="auto"/>
              <w:rPr>
                <w:sz w:val="28"/>
                <w:szCs w:val="28"/>
              </w:rPr>
            </w:pPr>
            <w:r w:rsidRPr="005D21C1">
              <w:rPr>
                <w:rStyle w:val="s0"/>
                <w:sz w:val="28"/>
                <w:szCs w:val="28"/>
              </w:rPr>
              <w:t>ашып көрсетілсін</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14</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секьюритилендірілген активтерді сатып алуға не оларды пулда басқа активтерге ауыстыруға құқылы ма?</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активтерді сатып алу немесе оларды ауыстыру қандай жағдайларда мүмкін болатыны ашып көрсетілсін</w:t>
            </w:r>
          </w:p>
        </w:tc>
      </w:tr>
      <w:tr w:rsidR="008F7B56" w:rsidRPr="005D21C1" w:rsidTr="00A8251E">
        <w:trPr>
          <w:jc w:val="center"/>
        </w:trPr>
        <w:tc>
          <w:tcPr>
            <w:tcW w:w="40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c>
          <w:tcPr>
            <w:tcW w:w="28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 секьюритилендірілетін активтерге қызет көрсету бойынша қызмет көрсетеді ме?</w:t>
            </w:r>
          </w:p>
        </w:tc>
        <w:tc>
          <w:tcPr>
            <w:tcW w:w="17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16</w:t>
            </w:r>
          </w:p>
        </w:tc>
        <w:tc>
          <w:tcPr>
            <w:tcW w:w="289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17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түсіндрілсін</w:t>
            </w:r>
          </w:p>
        </w:tc>
      </w:tr>
      <w:tr w:rsidR="008F7B56" w:rsidRPr="005D21C1" w:rsidTr="00A8251E">
        <w:trPr>
          <w:jc w:val="center"/>
        </w:trPr>
        <w:tc>
          <w:tcPr>
            <w:tcW w:w="40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17</w:t>
            </w:r>
          </w:p>
        </w:tc>
        <w:tc>
          <w:tcPr>
            <w:tcW w:w="28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17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18</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sz w:val="28"/>
                <w:szCs w:val="28"/>
              </w:rPr>
              <w:t>_____ иә _____ жоқ</w:t>
            </w:r>
          </w:p>
        </w:tc>
      </w:tr>
      <w:tr w:rsidR="008F7B56" w:rsidRPr="005D21C1" w:rsidTr="00A8251E">
        <w:trPr>
          <w:jc w:val="center"/>
        </w:trPr>
        <w:tc>
          <w:tcPr>
            <w:tcW w:w="40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19</w:t>
            </w:r>
          </w:p>
        </w:tc>
        <w:tc>
          <w:tcPr>
            <w:tcW w:w="28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Тартылған рейтинг</w:t>
            </w:r>
            <w:r w:rsidRPr="005D21C1">
              <w:rPr>
                <w:rStyle w:val="s0"/>
                <w:sz w:val="28"/>
                <w:szCs w:val="28"/>
                <w:lang w:val="kk-KZ"/>
              </w:rPr>
              <w:t>т</w:t>
            </w:r>
            <w:r w:rsidRPr="005D21C1">
              <w:rPr>
                <w:rStyle w:val="s0"/>
                <w:sz w:val="28"/>
                <w:szCs w:val="28"/>
              </w:rPr>
              <w:t>ік агенттіктер туралы ақпарат</w:t>
            </w:r>
          </w:p>
        </w:tc>
        <w:tc>
          <w:tcPr>
            <w:tcW w:w="17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p>
        </w:tc>
      </w:tr>
      <w:tr w:rsidR="008F7B56" w:rsidRPr="005D21C1" w:rsidTr="00A8251E">
        <w:trPr>
          <w:jc w:val="center"/>
        </w:trPr>
        <w:tc>
          <w:tcPr>
            <w:tcW w:w="40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c>
          <w:tcPr>
            <w:tcW w:w="28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Бір секьюритилендіру мәмілесі шеңберінде транштарға берілген (сақталған немесе иеленген) кредиттік рейтингтер туралы ақпарат</w:t>
            </w:r>
          </w:p>
        </w:tc>
        <w:tc>
          <w:tcPr>
            <w:tcW w:w="17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21</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Секьюритилендіру мәмілесімен байланысты банкте туындайтын позициялар туралы ақпарат</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p>
        </w:tc>
      </w:tr>
      <w:tr w:rsidR="008F7B56" w:rsidRPr="005D21C1" w:rsidTr="00A8251E">
        <w:trPr>
          <w:jc w:val="center"/>
        </w:trPr>
        <w:tc>
          <w:tcPr>
            <w:tcW w:w="40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22</w:t>
            </w:r>
          </w:p>
        </w:tc>
        <w:tc>
          <w:tcPr>
            <w:tcW w:w="28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Құжаттарда өтімділік құралдарын пайдалану көзделген бе?</w:t>
            </w:r>
          </w:p>
        </w:tc>
        <w:tc>
          <w:tcPr>
            <w:tcW w:w="17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_____ иә _____ жоқ</w:t>
            </w:r>
          </w:p>
          <w:p w:rsidR="008F7B56" w:rsidRPr="005D21C1" w:rsidRDefault="008F7B56" w:rsidP="00A8251E">
            <w:pPr>
              <w:spacing w:after="0" w:line="240" w:lineRule="auto"/>
              <w:rPr>
                <w:sz w:val="28"/>
                <w:szCs w:val="28"/>
                <w:lang w:val="kk-KZ"/>
              </w:rPr>
            </w:pPr>
            <w:r w:rsidRPr="005D21C1">
              <w:rPr>
                <w:rStyle w:val="s0"/>
                <w:sz w:val="28"/>
                <w:szCs w:val="28"/>
                <w:lang w:val="kk-KZ"/>
              </w:rPr>
              <w:t>егер иә болса, қандай құралдар екені және оларды қолдану талаптары көрсетілсін</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ind w:firstLine="709"/>
        <w:jc w:val="both"/>
        <w:rPr>
          <w:sz w:val="28"/>
          <w:szCs w:val="28"/>
          <w:lang w:val="kk-KZ"/>
        </w:rPr>
      </w:pPr>
      <w:bookmarkStart w:id="161" w:name="SUB11"/>
      <w:bookmarkEnd w:id="161"/>
      <w:r w:rsidRPr="005D21C1">
        <w:rPr>
          <w:rStyle w:val="s0"/>
          <w:sz w:val="28"/>
          <w:szCs w:val="28"/>
          <w:lang w:val="kk-KZ"/>
        </w:rPr>
        <w:t>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rsidR="008F7B56" w:rsidRPr="005D21C1" w:rsidRDefault="008F7B56" w:rsidP="008F7B56">
      <w:pPr>
        <w:spacing w:after="0" w:line="240" w:lineRule="auto"/>
        <w:ind w:firstLine="709"/>
        <w:jc w:val="both"/>
        <w:rPr>
          <w:rStyle w:val="s0"/>
          <w:sz w:val="28"/>
          <w:szCs w:val="28"/>
          <w:lang w:val="kk-KZ"/>
        </w:rPr>
      </w:pPr>
      <w:r w:rsidRPr="005D21C1">
        <w:rPr>
          <w:rStyle w:val="s0"/>
          <w:sz w:val="28"/>
          <w:szCs w:val="28"/>
          <w:lang w:val="kk-KZ"/>
        </w:rPr>
        <w:t>Қоса берілетін құжаттар (жіберілетін құжаттардың ат-атымен тізбесі және әрбір құжат бойынша парақтары көрсетілсін).</w:t>
      </w:r>
    </w:p>
    <w:p w:rsidR="008F7B56" w:rsidRPr="005D21C1" w:rsidRDefault="008F7B56" w:rsidP="008F7B56">
      <w:pPr>
        <w:spacing w:after="0" w:line="240" w:lineRule="auto"/>
        <w:ind w:firstLine="709"/>
        <w:jc w:val="both"/>
        <w:rPr>
          <w:sz w:val="28"/>
          <w:szCs w:val="28"/>
          <w:lang w:val="kk-KZ"/>
        </w:rPr>
      </w:pP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Басқарма Төрағасы ____________________________________________</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(қолы)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Директорлар кеңесінің Төрағасы ________________________________</w:t>
      </w:r>
    </w:p>
    <w:p w:rsidR="008F7B56" w:rsidRPr="005D21C1" w:rsidRDefault="008F7B56" w:rsidP="008F7B56">
      <w:pPr>
        <w:spacing w:after="0" w:line="240" w:lineRule="auto"/>
        <w:ind w:firstLine="5103"/>
        <w:jc w:val="both"/>
        <w:rPr>
          <w:sz w:val="28"/>
          <w:szCs w:val="28"/>
        </w:rPr>
      </w:pPr>
      <w:r w:rsidRPr="005D21C1">
        <w:rPr>
          <w:rStyle w:val="s0"/>
          <w:sz w:val="28"/>
          <w:szCs w:val="28"/>
          <w:lang w:val="kk-KZ"/>
        </w:rPr>
        <w:t> </w:t>
      </w:r>
      <w:r w:rsidRPr="005D21C1">
        <w:rPr>
          <w:rStyle w:val="s0"/>
          <w:sz w:val="28"/>
          <w:szCs w:val="28"/>
        </w:rPr>
        <w:t>(қолы)</w:t>
      </w:r>
    </w:p>
    <w:p w:rsidR="008F7B56" w:rsidRPr="005D21C1" w:rsidRDefault="008F7B56" w:rsidP="008F7B56">
      <w:pPr>
        <w:spacing w:after="0" w:line="240" w:lineRule="auto"/>
        <w:ind w:firstLine="709"/>
        <w:jc w:val="both"/>
        <w:rPr>
          <w:sz w:val="28"/>
          <w:szCs w:val="28"/>
          <w:lang w:val="kk-KZ"/>
        </w:rPr>
      </w:pPr>
      <w:r w:rsidRPr="005D21C1">
        <w:rPr>
          <w:rStyle w:val="s0"/>
          <w:sz w:val="28"/>
          <w:szCs w:val="28"/>
        </w:rPr>
        <w:t>Мөр орны (бар болса)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12-қосымша</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Меншікті капитал жеткіліктілігінің коэффициенттерін есептеу туралы мәліметтер</w:t>
      </w:r>
    </w:p>
    <w:p w:rsidR="008F7B56" w:rsidRPr="005D21C1" w:rsidRDefault="008F7B56" w:rsidP="008F7B56">
      <w:pPr>
        <w:spacing w:after="0" w:line="240" w:lineRule="auto"/>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744"/>
        <w:gridCol w:w="3863"/>
        <w:gridCol w:w="2769"/>
        <w:gridCol w:w="2477"/>
      </w:tblGrid>
      <w:tr w:rsidR="008F7B56" w:rsidRPr="005D21C1" w:rsidTr="00A8251E">
        <w:trPr>
          <w:jc w:val="center"/>
        </w:trPr>
        <w:tc>
          <w:tcPr>
            <w:tcW w:w="3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 </w:t>
            </w:r>
          </w:p>
        </w:tc>
        <w:tc>
          <w:tcPr>
            <w:tcW w:w="1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Компонент атауы</w:t>
            </w:r>
          </w:p>
        </w:tc>
        <w:tc>
          <w:tcPr>
            <w:tcW w:w="14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Секьюритилендіру мәмілесін жүзеге асырудың алдындағы соңғы есепті күнгі мән</w:t>
            </w:r>
          </w:p>
        </w:tc>
        <w:tc>
          <w:tcPr>
            <w:tcW w:w="125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Секьюритилендіру мәмілесін жүзеге асырғаннан кейінгі м</w:t>
            </w:r>
            <w:r w:rsidRPr="005D21C1">
              <w:rPr>
                <w:rStyle w:val="s0"/>
                <w:sz w:val="28"/>
                <w:szCs w:val="28"/>
                <w:lang w:val="kk-KZ"/>
              </w:rPr>
              <w:t>ән</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Бірінші деңгейдегі капитал</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Негізгі капитал</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Үстеме капитал</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Екінші деңгейдегі капитал</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rPr>
              <w:t>Негізгі капиталдан шегерілетін инвестиция</w:t>
            </w:r>
            <w:r w:rsidRPr="005D21C1">
              <w:rPr>
                <w:rStyle w:val="s0"/>
                <w:sz w:val="28"/>
                <w:szCs w:val="28"/>
                <w:lang w:val="kk-KZ"/>
              </w:rPr>
              <w:t>лар</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3.1</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rPr>
              <w:t>Үстеме капиталдан шегерілетін инвестиция</w:t>
            </w:r>
            <w:r w:rsidRPr="005D21C1">
              <w:rPr>
                <w:rStyle w:val="s0"/>
                <w:sz w:val="28"/>
                <w:szCs w:val="28"/>
                <w:lang w:val="kk-KZ"/>
              </w:rPr>
              <w:t>лар</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3.2</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Екінші деңгейдегі капиталдан шегерілетін инвестициялар</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196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Меншікті капитал</w:t>
            </w:r>
          </w:p>
        </w:tc>
        <w:tc>
          <w:tcPr>
            <w:tcW w:w="14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196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94232B" w:rsidP="0094232B">
            <w:pPr>
              <w:spacing w:after="0" w:line="240" w:lineRule="auto"/>
              <w:jc w:val="both"/>
              <w:rPr>
                <w:sz w:val="28"/>
                <w:szCs w:val="28"/>
                <w:lang w:val="kk-KZ"/>
              </w:rPr>
            </w:pPr>
            <w:r w:rsidRPr="005D21C1">
              <w:rPr>
                <w:rStyle w:val="s0"/>
                <w:sz w:val="28"/>
                <w:szCs w:val="28"/>
                <w:lang w:val="kk-KZ"/>
              </w:rPr>
              <w:t xml:space="preserve">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w:t>
            </w:r>
            <w:r w:rsidR="002F3B1C">
              <w:rPr>
                <w:rStyle w:val="s0"/>
                <w:sz w:val="28"/>
                <w:szCs w:val="28"/>
                <w:lang w:val="kk-KZ"/>
              </w:rPr>
              <w:t>шәкілі</w:t>
            </w:r>
            <w:r w:rsidRPr="005D21C1">
              <w:rPr>
                <w:rStyle w:val="s0"/>
                <w:sz w:val="28"/>
                <w:szCs w:val="28"/>
                <w:lang w:val="kk-KZ"/>
              </w:rPr>
              <w:t xml:space="preserve"> бойынша «kzBB+»- тен бастап және төмен рейтингтік бағасы немесе басқа рейтингтік агенттіктерінің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рейтингі не рейтингтік бағасы жоқ позициялар сомасы</w:t>
            </w:r>
          </w:p>
        </w:tc>
        <w:tc>
          <w:tcPr>
            <w:tcW w:w="14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196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Кредиттік тәуекел ескеріле отырып мөлшерленген активтер</w:t>
            </w:r>
          </w:p>
        </w:tc>
        <w:tc>
          <w:tcPr>
            <w:tcW w:w="14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8.1</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«kzAAA» бастап «kzAА-»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8.2</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 бастап «kzA-»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8.3</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«kzBBB+» бастап «kzBBB-»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8.4</w:t>
            </w:r>
          </w:p>
        </w:tc>
        <w:tc>
          <w:tcPr>
            <w:tcW w:w="196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«kzВВ+» бастап «kzВВ-»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w:t>
            </w:r>
          </w:p>
        </w:tc>
        <w:tc>
          <w:tcPr>
            <w:tcW w:w="196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rPr>
                <w:sz w:val="28"/>
                <w:szCs w:val="28"/>
                <w:lang w:val="kk-KZ"/>
              </w:rPr>
            </w:pPr>
            <w:r w:rsidRPr="005D21C1">
              <w:rPr>
                <w:rStyle w:val="s0"/>
                <w:sz w:val="28"/>
                <w:szCs w:val="28"/>
                <w:lang w:val="kk-KZ"/>
              </w:rPr>
              <w:t>Кредиттік тәуекел ескеріле отырып, мөлшерленген шартты және ықтимал міндеттемелер, оның ішінде:</w:t>
            </w:r>
          </w:p>
        </w:tc>
        <w:tc>
          <w:tcPr>
            <w:tcW w:w="14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9.1</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«kzAAA» бастап «kzAА-»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9.2</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 бастап «kzA-»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9.3</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«kzBBB+» бастап «kzВВ-» дейінгі рейтингтік бағасы бар немесе басқа рейтингтік агенттіктерінің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9.4</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«kzВВ+» бастап «kzВВ-»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Кредиттік тәуекел ескеріле отырып, мөлшерленген туында қаржы құралдары, оның ішінде:</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10.1</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«kzAAA» бастап «kzAА-»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10.2</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«kzA+» бастап «kzA-»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10.3</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«kzBBB+» бастап «kzBBB-» дейінгі рейтингтік бағасы бар немесе басқа рейтингтік агенттіктердің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10.4</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 xml:space="preserve">Банк ұстап қалатын, кредиттік тәуекел ескеріле отырып мөршерленетін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w:t>
            </w:r>
            <w:r w:rsidR="002F3B1C">
              <w:rPr>
                <w:rStyle w:val="s0"/>
                <w:sz w:val="28"/>
                <w:szCs w:val="28"/>
                <w:lang w:val="kk-KZ"/>
              </w:rPr>
              <w:t>шәкілі</w:t>
            </w:r>
            <w:r w:rsidRPr="005D21C1">
              <w:rPr>
                <w:rStyle w:val="s0"/>
                <w:sz w:val="28"/>
                <w:szCs w:val="28"/>
                <w:lang w:val="kk-KZ"/>
              </w:rPr>
              <w:t xml:space="preserve"> бойынша «kzВВ+» бастап «kzВВ-» дейінгі рейтингтік бағасы бар немесе басқа рейтингтік агенттіктердң бірінің ұлттық </w:t>
            </w:r>
            <w:r w:rsidR="002F3B1C">
              <w:rPr>
                <w:rStyle w:val="s0"/>
                <w:sz w:val="28"/>
                <w:szCs w:val="28"/>
                <w:lang w:val="kk-KZ"/>
              </w:rPr>
              <w:t>шәкілі</w:t>
            </w:r>
            <w:r w:rsidRPr="005D21C1">
              <w:rPr>
                <w:rStyle w:val="s0"/>
                <w:sz w:val="28"/>
                <w:szCs w:val="28"/>
                <w:lang w:val="kk-KZ"/>
              </w:rPr>
              <w:t xml:space="preserve"> бойынша осыған ұқсас деңгейдегі рейтингі бар секьюритилендіру мәмілесі бойынша позициялар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Х</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196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14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Ерекше пайыздық тәуекел сомасы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13</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Жалпы пайыздық тәуекел сомасы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14</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Сыйақы мөлшерлемесінің өзгеруіне байланысты нарықтық тәуекел жиынтығы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Нарықтық құнның өзгеруіне байланысты жалпы тәуекел сомасы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16</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Нарықтық құнның өзгеруіне байланысты ерекше тәуекел сомасы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17</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Нарықтық құнның өзгеруіне байланысты нарықтық тәуекел жиынтығы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18</w:t>
            </w:r>
          </w:p>
        </w:tc>
        <w:tc>
          <w:tcPr>
            <w:tcW w:w="196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Айырбастау бағамының өзгеруіне байланысты нарықтық тәуекел сомасы</w:t>
            </w:r>
          </w:p>
        </w:tc>
        <w:tc>
          <w:tcPr>
            <w:tcW w:w="140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19</w:t>
            </w:r>
          </w:p>
        </w:tc>
        <w:tc>
          <w:tcPr>
            <w:tcW w:w="196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Нарықтық тәуекел ескеріле отырып, есептелген активтердің және шартты және ықтимал талаптардың және міндеттемелердің жиынтығы</w:t>
            </w:r>
          </w:p>
        </w:tc>
        <w:tc>
          <w:tcPr>
            <w:tcW w:w="1405"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c>
          <w:tcPr>
            <w:tcW w:w="1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Операциялық тәуекел сомасы</w:t>
            </w:r>
          </w:p>
        </w:tc>
        <w:tc>
          <w:tcPr>
            <w:tcW w:w="140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r w:rsidR="008F7B56" w:rsidRPr="005D21C1" w:rsidTr="00A8251E">
        <w:trPr>
          <w:jc w:val="center"/>
        </w:trPr>
        <w:tc>
          <w:tcPr>
            <w:tcW w:w="37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21</w:t>
            </w:r>
          </w:p>
        </w:tc>
        <w:tc>
          <w:tcPr>
            <w:tcW w:w="196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140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c>
          <w:tcPr>
            <w:tcW w:w="125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ind w:firstLine="709"/>
        <w:jc w:val="both"/>
        <w:rPr>
          <w:rStyle w:val="s0"/>
          <w:sz w:val="28"/>
          <w:szCs w:val="28"/>
          <w:lang w:val="kk-KZ"/>
        </w:rPr>
      </w:pPr>
      <w:bookmarkStart w:id="162" w:name="SUB12"/>
      <w:bookmarkEnd w:id="162"/>
      <w:r w:rsidRPr="005D21C1">
        <w:rPr>
          <w:rStyle w:val="s0"/>
          <w:sz w:val="28"/>
          <w:szCs w:val="28"/>
          <w:lang w:val="kk-KZ"/>
        </w:rPr>
        <w:t>Бірінші басшы немесе қол қоюға уәкілетті адам</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 _________________________________        _________________</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(тегі, аты, әкесінің аты (бар болса)                    (қолы)</w:t>
      </w:r>
    </w:p>
    <w:p w:rsidR="008F7B56" w:rsidRPr="005D21C1" w:rsidRDefault="008F7B56" w:rsidP="008F7B56">
      <w:pPr>
        <w:spacing w:after="0" w:line="240" w:lineRule="auto"/>
        <w:ind w:firstLine="709"/>
        <w:jc w:val="both"/>
        <w:rPr>
          <w:rStyle w:val="s0"/>
          <w:sz w:val="28"/>
          <w:szCs w:val="28"/>
          <w:lang w:val="kk-KZ"/>
        </w:rPr>
      </w:pPr>
    </w:p>
    <w:p w:rsidR="008F7B56" w:rsidRPr="005D21C1" w:rsidRDefault="008F7B56" w:rsidP="008F7B56">
      <w:pPr>
        <w:spacing w:after="0" w:line="240" w:lineRule="auto"/>
        <w:ind w:firstLine="709"/>
        <w:jc w:val="center"/>
        <w:rPr>
          <w:sz w:val="28"/>
          <w:szCs w:val="28"/>
          <w:lang w:val="kk-KZ"/>
        </w:rPr>
      </w:pPr>
      <w:r w:rsidRPr="005D21C1">
        <w:rPr>
          <w:rStyle w:val="s0"/>
          <w:sz w:val="28"/>
          <w:szCs w:val="28"/>
          <w:lang w:val="kk-KZ"/>
        </w:rPr>
        <w:t>Бас бухгалтер: ___________________________     ___________________</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(тегі, аты, әкесінің аты (бар болса)          (қолы)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Орындаушы: __________________________________  ________________</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(лауазымы, тегі, аты, әкесінің аты (бар болса)        (қолы)</w:t>
      </w:r>
    </w:p>
    <w:p w:rsidR="008F7B56" w:rsidRPr="005D21C1" w:rsidRDefault="008F7B56" w:rsidP="008F7B56">
      <w:pPr>
        <w:spacing w:after="0" w:line="240" w:lineRule="auto"/>
        <w:ind w:firstLine="709"/>
        <w:jc w:val="both"/>
        <w:rPr>
          <w:rStyle w:val="s0"/>
          <w:sz w:val="28"/>
          <w:szCs w:val="28"/>
          <w:lang w:val="kk-KZ"/>
        </w:rPr>
      </w:pPr>
      <w:r w:rsidRPr="005D21C1">
        <w:rPr>
          <w:rStyle w:val="s0"/>
          <w:sz w:val="28"/>
          <w:szCs w:val="28"/>
          <w:lang w:val="kk-KZ"/>
        </w:rPr>
        <w:t>                               (телефон нөмірі)</w:t>
      </w:r>
    </w:p>
    <w:p w:rsidR="008F7B56" w:rsidRPr="005D21C1" w:rsidRDefault="008F7B56" w:rsidP="008F7B56">
      <w:pPr>
        <w:spacing w:after="0" w:line="240" w:lineRule="auto"/>
        <w:ind w:firstLine="709"/>
        <w:jc w:val="both"/>
        <w:rPr>
          <w:sz w:val="28"/>
          <w:szCs w:val="28"/>
          <w:lang w:val="kk-KZ"/>
        </w:rPr>
      </w:pPr>
    </w:p>
    <w:p w:rsidR="008F7B56" w:rsidRPr="005D21C1" w:rsidRDefault="008F7B56" w:rsidP="008F7B56">
      <w:pPr>
        <w:spacing w:after="0" w:line="240" w:lineRule="auto"/>
        <w:ind w:firstLine="709"/>
        <w:jc w:val="both"/>
        <w:rPr>
          <w:rStyle w:val="s0"/>
          <w:sz w:val="28"/>
          <w:szCs w:val="28"/>
          <w:lang w:val="kk-KZ"/>
        </w:rPr>
      </w:pPr>
      <w:r w:rsidRPr="005D21C1">
        <w:rPr>
          <w:rStyle w:val="s0"/>
          <w:sz w:val="28"/>
          <w:szCs w:val="28"/>
          <w:lang w:val="kk-KZ"/>
        </w:rPr>
        <w:t>Қол қойылған күні 201 __ жылғы «___» ____________</w:t>
      </w:r>
    </w:p>
    <w:p w:rsidR="008F7B56" w:rsidRPr="005D21C1" w:rsidRDefault="008F7B56" w:rsidP="008F7B56">
      <w:pPr>
        <w:spacing w:after="0" w:line="240" w:lineRule="auto"/>
        <w:ind w:firstLine="709"/>
        <w:jc w:val="both"/>
        <w:rPr>
          <w:sz w:val="28"/>
          <w:szCs w:val="28"/>
          <w:lang w:val="kk-KZ"/>
        </w:rPr>
      </w:pP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Мөр орны (бар болса)</w:t>
      </w:r>
    </w:p>
    <w:p w:rsidR="008F7B56" w:rsidRPr="005D21C1" w:rsidRDefault="008F7B56" w:rsidP="008F7B56">
      <w:pPr>
        <w:spacing w:after="0" w:line="240" w:lineRule="auto"/>
        <w:ind w:firstLine="709"/>
        <w:jc w:val="both"/>
        <w:rPr>
          <w:rFonts w:ascii="Times New Roman" w:eastAsia="Times New Roman" w:hAnsi="Times New Roman"/>
          <w:sz w:val="24"/>
          <w:szCs w:val="24"/>
          <w:lang w:val="kk-KZ" w:eastAsia="ru-RU"/>
        </w:rPr>
      </w:pPr>
      <w:r w:rsidRPr="005D21C1">
        <w:rPr>
          <w:rFonts w:ascii="Times New Roman" w:eastAsia="Times New Roman" w:hAnsi="Times New Roman"/>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13-қосымша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center"/>
        <w:rPr>
          <w:b/>
          <w:sz w:val="28"/>
          <w:szCs w:val="28"/>
          <w:lang w:val="kk-KZ"/>
        </w:rPr>
      </w:pPr>
      <w:r w:rsidRPr="005D21C1">
        <w:rPr>
          <w:rStyle w:val="s1"/>
          <w:b w:val="0"/>
          <w:sz w:val="28"/>
          <w:szCs w:val="28"/>
          <w:lang w:val="kk-KZ"/>
        </w:rPr>
        <w:t>Банктің сапасы жоғары өтімді активтерінің кестесі</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538"/>
        <w:gridCol w:w="6751"/>
        <w:gridCol w:w="2564"/>
      </w:tblGrid>
      <w:tr w:rsidR="008F7B56" w:rsidRPr="005D21C1" w:rsidTr="00A8251E">
        <w:trPr>
          <w:jc w:val="center"/>
        </w:trPr>
        <w:tc>
          <w:tcPr>
            <w:tcW w:w="27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w:t>
            </w:r>
          </w:p>
        </w:tc>
        <w:tc>
          <w:tcPr>
            <w:tcW w:w="342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rPr>
            </w:pPr>
            <w:r w:rsidRPr="005D21C1">
              <w:rPr>
                <w:rStyle w:val="s0"/>
                <w:sz w:val="28"/>
                <w:szCs w:val="28"/>
              </w:rPr>
              <w:t>Баптар атауы</w:t>
            </w:r>
          </w:p>
        </w:tc>
        <w:tc>
          <w:tcPr>
            <w:tcW w:w="130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jc w:val="center"/>
              <w:rPr>
                <w:sz w:val="28"/>
                <w:szCs w:val="28"/>
              </w:rPr>
            </w:pPr>
            <w:r w:rsidRPr="005D21C1">
              <w:rPr>
                <w:rStyle w:val="s0"/>
                <w:sz w:val="28"/>
                <w:szCs w:val="28"/>
              </w:rPr>
              <w:t>Есеп коэффициенті пайызбен</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Style w:val="s0"/>
                <w:sz w:val="28"/>
                <w:szCs w:val="28"/>
                <w:lang w:val="kk-KZ"/>
              </w:rPr>
              <w:t>Бірінші деңгейдегі сапасы жоғары өтімді активтер</w:t>
            </w:r>
          </w:p>
        </w:tc>
      </w:tr>
      <w:tr w:rsidR="008F7B56" w:rsidRPr="005D21C1" w:rsidTr="00A8251E">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342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Қолма-қол ақша</w:t>
            </w:r>
          </w:p>
        </w:tc>
        <w:tc>
          <w:tcPr>
            <w:tcW w:w="130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342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Ұлттық Банктегі депозиттер</w:t>
            </w:r>
          </w:p>
        </w:tc>
        <w:tc>
          <w:tcPr>
            <w:tcW w:w="130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342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Үкіметіне, Ұлттық Банкке,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130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342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130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Style w:val="s0"/>
                <w:sz w:val="28"/>
                <w:szCs w:val="28"/>
                <w:lang w:val="kk-KZ"/>
              </w:rPr>
              <w:t>Екінші деңгейдегі сапасы жоғары өтімді активтер</w:t>
            </w:r>
          </w:p>
        </w:tc>
      </w:tr>
      <w:tr w:rsidR="008F7B56" w:rsidRPr="005D21C1" w:rsidTr="00A8251E">
        <w:trPr>
          <w:jc w:val="cent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3426"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130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27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3426"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color w:val="000000"/>
                <w:sz w:val="28"/>
                <w:szCs w:val="28"/>
                <w:lang w:val="kk-KZ"/>
              </w:rPr>
            </w:pPr>
            <w:r w:rsidRPr="005D21C1">
              <w:rPr>
                <w:rStyle w:val="s0"/>
                <w:sz w:val="28"/>
                <w:szCs w:val="28"/>
                <w:lang w:val="kk-KZ"/>
              </w:rPr>
              <w:t>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130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27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3426"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130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27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342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Standard &amp; Poor's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130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bookmarkStart w:id="163" w:name="SUB13"/>
      <w:bookmarkEnd w:id="163"/>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14-қосымша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jc w:val="center"/>
        <w:rPr>
          <w:rStyle w:val="s0"/>
          <w:color w:val="auto"/>
          <w:sz w:val="28"/>
          <w:szCs w:val="28"/>
          <w:lang w:val="kk-KZ"/>
        </w:rPr>
      </w:pPr>
      <w:r w:rsidRPr="005D21C1">
        <w:rPr>
          <w:rStyle w:val="s0"/>
          <w:color w:val="auto"/>
          <w:sz w:val="28"/>
          <w:szCs w:val="28"/>
          <w:lang w:val="kk-KZ"/>
        </w:rPr>
        <w:t>Банктің ақша әкетілуі мен әкелінуінің кестесі</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tbl>
      <w:tblPr>
        <w:tblW w:w="4923" w:type="pct"/>
        <w:jc w:val="center"/>
        <w:tblCellMar>
          <w:left w:w="0" w:type="dxa"/>
          <w:right w:w="0" w:type="dxa"/>
        </w:tblCellMar>
        <w:tblLook w:val="04A0" w:firstRow="1" w:lastRow="0" w:firstColumn="1" w:lastColumn="0" w:noHBand="0" w:noVBand="1"/>
      </w:tblPr>
      <w:tblGrid>
        <w:gridCol w:w="496"/>
        <w:gridCol w:w="6665"/>
        <w:gridCol w:w="2540"/>
      </w:tblGrid>
      <w:tr w:rsidR="008F7B56" w:rsidRPr="005D21C1" w:rsidTr="00A8251E">
        <w:trPr>
          <w:jc w:val="center"/>
        </w:trPr>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w:t>
            </w:r>
          </w:p>
        </w:tc>
        <w:tc>
          <w:tcPr>
            <w:tcW w:w="3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jc w:val="center"/>
              <w:textAlignment w:val="baseline"/>
              <w:rPr>
                <w:rFonts w:ascii="Times New Roman" w:hAnsi="Times New Roman"/>
                <w:sz w:val="28"/>
                <w:szCs w:val="28"/>
              </w:rPr>
            </w:pPr>
            <w:r w:rsidRPr="005D21C1">
              <w:rPr>
                <w:rFonts w:ascii="Times New Roman" w:hAnsi="Times New Roman"/>
                <w:sz w:val="28"/>
                <w:szCs w:val="28"/>
              </w:rPr>
              <w:t>Баптар атауы</w:t>
            </w:r>
          </w:p>
        </w:tc>
        <w:tc>
          <w:tcPr>
            <w:tcW w:w="1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jc w:val="center"/>
              <w:textAlignment w:val="baseline"/>
              <w:rPr>
                <w:rFonts w:ascii="Times New Roman" w:hAnsi="Times New Roman"/>
                <w:sz w:val="28"/>
                <w:szCs w:val="28"/>
              </w:rPr>
            </w:pPr>
            <w:r w:rsidRPr="005D21C1">
              <w:rPr>
                <w:rFonts w:ascii="Times New Roman" w:hAnsi="Times New Roman"/>
                <w:sz w:val="28"/>
                <w:szCs w:val="28"/>
              </w:rPr>
              <w:t>Ақша әкетілуі (келуі) коэффициенті пайызбен</w:t>
            </w:r>
          </w:p>
        </w:tc>
      </w:tr>
      <w:tr w:rsidR="008F7B56" w:rsidRPr="005D21C1" w:rsidTr="00A8251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Жеке тұлғалардың алдындағы міндеттемелер бойынша ақшаның әкетілуі</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color w:val="auto"/>
                <w:sz w:val="28"/>
                <w:szCs w:val="28"/>
              </w:rPr>
              <w:t>Тұрақты депозиттер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rPr>
                <w:sz w:val="28"/>
                <w:szCs w:val="28"/>
              </w:rPr>
            </w:pPr>
            <w:r w:rsidRPr="005D21C1">
              <w:rPr>
                <w:rStyle w:val="s0"/>
                <w:color w:val="auto"/>
                <w:sz w:val="28"/>
                <w:szCs w:val="28"/>
              </w:rPr>
              <w:t>Тұрақтылығы төмен депозиттер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w:t>
            </w:r>
          </w:p>
        </w:tc>
        <w:tc>
          <w:tcPr>
            <w:tcW w:w="3435" w:type="pct"/>
            <w:tcBorders>
              <w:top w:val="nil"/>
              <w:left w:val="nil"/>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both"/>
              <w:rPr>
                <w:rFonts w:ascii="Times New Roman" w:hAnsi="Times New Roman"/>
                <w:sz w:val="28"/>
                <w:szCs w:val="28"/>
                <w:lang w:val="kk-KZ"/>
              </w:rPr>
            </w:pPr>
            <w:r w:rsidRPr="005D21C1">
              <w:rPr>
                <w:rFonts w:ascii="Times New Roman" w:hAnsi="Times New Roman"/>
                <w:sz w:val="28"/>
                <w:szCs w:val="28"/>
                <w:lang w:val="kk-KZ"/>
              </w:rPr>
              <w:t xml:space="preserve">Жеке тұлғалар алдындағы міндеттемелер бойынша осы кестенің 1 және 2-жолдарына енгізілмеген өзге де ақшаның әкетілуі  </w:t>
            </w:r>
          </w:p>
        </w:tc>
        <w:tc>
          <w:tcPr>
            <w:tcW w:w="1309" w:type="pct"/>
            <w:tcBorders>
              <w:top w:val="nil"/>
              <w:left w:val="nil"/>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sz w:val="28"/>
                <w:szCs w:val="28"/>
                <w:lang w:val="kk-KZ"/>
              </w:rPr>
            </w:pPr>
            <w:r w:rsidRPr="005D21C1">
              <w:rPr>
                <w:rStyle w:val="s0"/>
                <w:sz w:val="28"/>
                <w:szCs w:val="28"/>
                <w:lang w:val="kk-KZ"/>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Клирингтік, кастодиандық қызметпен, өтімділікті басқару қызметімен байланысты салымдар</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25</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6</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Қаржылық емес ұйымдардың, Қазақстан Республикасы Үкіметінің, Ұлттық Банктің,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40</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sz w:val="28"/>
                <w:szCs w:val="28"/>
                <w:lang w:val="kk-KZ"/>
              </w:rPr>
            </w:pPr>
            <w:r w:rsidRPr="005D21C1">
              <w:rPr>
                <w:rFonts w:ascii="Times New Roman" w:hAnsi="Times New Roman"/>
                <w:sz w:val="28"/>
                <w:szCs w:val="28"/>
                <w:lang w:val="kk-KZ"/>
              </w:rPr>
              <w:t>7</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sz w:val="28"/>
                <w:szCs w:val="28"/>
                <w:lang w:val="kk-KZ"/>
              </w:rPr>
            </w:pPr>
            <w:r w:rsidRPr="005D21C1">
              <w:rPr>
                <w:rFonts w:ascii="Times New Roman" w:hAnsi="Times New Roman"/>
                <w:sz w:val="28"/>
                <w:szCs w:val="28"/>
                <w:lang w:val="kk-KZ"/>
              </w:rPr>
              <w:t>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60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8</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both"/>
              <w:rPr>
                <w:sz w:val="28"/>
                <w:szCs w:val="28"/>
                <w:lang w:val="kk-KZ"/>
              </w:rPr>
            </w:pPr>
            <w:r w:rsidRPr="005D21C1">
              <w:rPr>
                <w:rStyle w:val="s0"/>
                <w:sz w:val="28"/>
                <w:szCs w:val="28"/>
                <w:lang w:val="kk-KZ"/>
              </w:rPr>
              <w:t>Өзге заңды тұлғалардың алдындағы міндеттемелер, оның ішінде шығарылған бағалы қағаздар бойынша міндеттемелер</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Style w:val="s0"/>
                <w:sz w:val="28"/>
                <w:szCs w:val="28"/>
                <w:lang w:val="kk-KZ"/>
              </w:rPr>
              <w:t>Заңды тұлғалардың алдындағы банктің активтерімен қамтамасыз етілген міндеттемелер бойынша ақшаның әкетілуі</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9</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Бірінші деңгейдегі сапасы жоғары өтімді активтермен қамтамасыз етілген міндеттемелер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Қазақстан Республикасының Үкіметі және Ұлттық Банктің алдындағы міндеттемелер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11</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Екінші деңгейдегі сапасы жоғары өтімді активтермен қамтамасыз етілген міндеттемелер</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15</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12</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25</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13</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Өзге қамтамасыз етілген міндеттемелер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Style w:val="s0"/>
                <w:sz w:val="28"/>
                <w:szCs w:val="28"/>
                <w:lang w:val="kk-KZ"/>
              </w:rPr>
            </w:pPr>
            <w:r w:rsidRPr="005D21C1">
              <w:rPr>
                <w:rStyle w:val="s0"/>
                <w:sz w:val="28"/>
                <w:szCs w:val="28"/>
                <w:lang w:val="kk-KZ"/>
              </w:rPr>
              <w:t>Шартты және ықтимал міндеттемелер бойынша қосымша ақшаның әкетілуі</w:t>
            </w:r>
          </w:p>
          <w:p w:rsidR="008F7B56" w:rsidRPr="005D21C1" w:rsidRDefault="008F7B56" w:rsidP="00A8251E">
            <w:pPr>
              <w:spacing w:after="0" w:line="240" w:lineRule="auto"/>
              <w:jc w:val="center"/>
              <w:rPr>
                <w:rFonts w:ascii="Times New Roman" w:hAnsi="Times New Roman"/>
                <w:sz w:val="28"/>
                <w:szCs w:val="28"/>
                <w:lang w:val="kk-KZ"/>
              </w:rPr>
            </w:pP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14</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15</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Style w:val="s0"/>
                <w:sz w:val="28"/>
                <w:szCs w:val="28"/>
                <w:lang w:val="kk-KZ"/>
              </w:rPr>
              <w:t>Алдыңғы 24 (жиырма төрт) айдағы ең көп 30 (отыз) күндік ақшаның нетто әкетілуі</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16</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20</w:t>
            </w:r>
          </w:p>
        </w:tc>
      </w:tr>
      <w:tr w:rsidR="008F7B56" w:rsidRPr="005D21C1" w:rsidTr="00A8251E">
        <w:trPr>
          <w:jc w:val="center"/>
        </w:trPr>
        <w:tc>
          <w:tcPr>
            <w:tcW w:w="25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17</w:t>
            </w:r>
          </w:p>
        </w:tc>
        <w:tc>
          <w:tcPr>
            <w:tcW w:w="34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13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18</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19</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20</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21</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22</w:t>
            </w:r>
          </w:p>
        </w:tc>
        <w:tc>
          <w:tcPr>
            <w:tcW w:w="34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13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w:t>
            </w:r>
          </w:p>
        </w:tc>
      </w:tr>
      <w:tr w:rsidR="008F7B56" w:rsidRPr="005D21C1" w:rsidTr="00A8251E">
        <w:trPr>
          <w:jc w:val="center"/>
        </w:trPr>
        <w:tc>
          <w:tcPr>
            <w:tcW w:w="25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23</w:t>
            </w:r>
          </w:p>
        </w:tc>
        <w:tc>
          <w:tcPr>
            <w:tcW w:w="34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Қаржылық емес ұйымдарға, Қазақстан Республикасының Үкіметіне, Ұлттық Банкке, Қазақстан Республикасының жергілікті билік органдарына және халықаралық қаржы ұйымдарына берілген кредиттік желілердің пайдаланылмаған бөлігі</w:t>
            </w:r>
          </w:p>
        </w:tc>
        <w:tc>
          <w:tcPr>
            <w:tcW w:w="13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24</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Қаржылық емес ұйымдарға, Қазақстан Республикасының Үкіметіне, Ұлттық Банкке, Қазақстан Республикасының жергілікті билік органдарына және халықаралық қаржы ұйымдарына берілген өтімділік желілерінің пайдаланылмаған бөлігі</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30</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25</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Басқа банктерге берілген кредиттік желілер мен өтімділік желілерінің пайдаланылмаған бөлігі</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26</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Банктер болып табылмайтын қаржы ұйымдарына берілген кредиттік желілердің пайдаланылмаған бөлігі</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27</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Банктер болып табылмайтын өзге қаржы ұйымдарына берілген өтімділік желілерінің пайдаланылмаған бөлігі</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28</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29</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30</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31</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Осы кестенің 4, 5, 6, 7, 8, 9, 10, 11, 12, 13, 14, 15, 16, 17, 18, 19, 20, 21, 22, 23, 24, 25, 26, 27, 28, 29 және 30-жолдарға енгізілмеген міндеттемелер бойынша өзге де ақшаның әкетілуі</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Style w:val="s0"/>
                <w:sz w:val="28"/>
                <w:szCs w:val="28"/>
              </w:rPr>
              <w:t>Ақшаның келуі</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32</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Бірінші деңгейдегі сапасы жоғары өтімді активтермен қамтамасыз етілген қарыз операциялары</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33</w:t>
            </w:r>
          </w:p>
        </w:tc>
        <w:tc>
          <w:tcPr>
            <w:tcW w:w="3435"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Екінші деңгейдегі сапасы жоғары өтімді активтермен қамтамасыз етілген қарыз операциялары</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15</w:t>
            </w:r>
          </w:p>
        </w:tc>
      </w:tr>
      <w:tr w:rsidR="008F7B56" w:rsidRPr="005D21C1" w:rsidTr="00A8251E">
        <w:trPr>
          <w:jc w:val="center"/>
        </w:trPr>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34</w:t>
            </w: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35</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Өзге активтермен қамт</w:t>
            </w:r>
            <w:r w:rsidRPr="005D21C1">
              <w:rPr>
                <w:rStyle w:val="s0"/>
                <w:sz w:val="28"/>
                <w:szCs w:val="28"/>
                <w:lang w:val="kk-KZ"/>
              </w:rPr>
              <w:t>а</w:t>
            </w:r>
            <w:r w:rsidRPr="005D21C1">
              <w:rPr>
                <w:rStyle w:val="s0"/>
                <w:sz w:val="28"/>
                <w:szCs w:val="28"/>
              </w:rPr>
              <w:t>масыз етілген қарыз операциялары</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36</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Басқа банктер берген кредиттік желілер, өтімділік желілері</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37</w:t>
            </w:r>
          </w:p>
        </w:tc>
        <w:tc>
          <w:tcPr>
            <w:tcW w:w="3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7B56" w:rsidRPr="005D21C1" w:rsidRDefault="008F7B56" w:rsidP="00A8251E">
            <w:pPr>
              <w:spacing w:after="0" w:line="240" w:lineRule="auto"/>
              <w:jc w:val="both"/>
              <w:rPr>
                <w:rStyle w:val="s0"/>
                <w:sz w:val="28"/>
                <w:szCs w:val="28"/>
                <w:lang w:val="kk-KZ"/>
              </w:rPr>
            </w:pPr>
            <w:r w:rsidRPr="005D21C1">
              <w:rPr>
                <w:rStyle w:val="s0"/>
                <w:sz w:val="28"/>
                <w:szCs w:val="28"/>
                <w:lang w:val="kk-KZ"/>
              </w:rPr>
              <w:t>Басқа қаржы ұйымдарындағы клирингтік, кастодиандық қызметпен, клиенттің өтімділігін басқару қызметімен байланысты салымдар</w:t>
            </w:r>
          </w:p>
        </w:tc>
        <w:tc>
          <w:tcPr>
            <w:tcW w:w="1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6"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rPr>
                <w:rFonts w:ascii="Times New Roman" w:hAnsi="Times New Roman"/>
                <w:sz w:val="28"/>
                <w:szCs w:val="28"/>
                <w:lang w:val="kk-KZ"/>
              </w:rPr>
            </w:pPr>
            <w:r w:rsidRPr="005D21C1">
              <w:rPr>
                <w:rFonts w:ascii="Times New Roman" w:hAnsi="Times New Roman"/>
                <w:sz w:val="28"/>
                <w:szCs w:val="28"/>
                <w:lang w:val="kk-KZ"/>
              </w:rPr>
              <w:t>38</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1309" w:type="pct"/>
            <w:tcBorders>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rFonts w:ascii="Times New Roman" w:hAnsi="Times New Roman"/>
                <w:sz w:val="28"/>
                <w:szCs w:val="28"/>
                <w:lang w:val="kk-KZ"/>
              </w:rPr>
            </w:pPr>
          </w:p>
        </w:tc>
      </w:tr>
      <w:tr w:rsidR="008F7B56" w:rsidRPr="005D21C1" w:rsidTr="00A8251E">
        <w:trPr>
          <w:jc w:val="center"/>
        </w:trPr>
        <w:tc>
          <w:tcPr>
            <w:tcW w:w="256" w:type="pct"/>
            <w:vMerge/>
            <w:tcBorders>
              <w:top w:val="single" w:sz="8" w:space="0" w:color="auto"/>
              <w:left w:val="single" w:sz="8" w:space="0" w:color="auto"/>
              <w:bottom w:val="single" w:sz="8" w:space="0" w:color="auto"/>
              <w:right w:val="single" w:sz="8" w:space="0" w:color="auto"/>
            </w:tcBorders>
            <w:vAlign w:val="center"/>
            <w:hideMark/>
          </w:tcPr>
          <w:p w:rsidR="008F7B56" w:rsidRPr="005D21C1" w:rsidRDefault="008F7B56" w:rsidP="00A8251E">
            <w:pPr>
              <w:spacing w:after="0" w:line="240" w:lineRule="auto"/>
              <w:jc w:val="both"/>
              <w:rPr>
                <w:rFonts w:ascii="Times New Roman" w:hAnsi="Times New Roman"/>
                <w:sz w:val="28"/>
                <w:szCs w:val="28"/>
                <w:lang w:val="kk-KZ"/>
              </w:rPr>
            </w:pPr>
          </w:p>
        </w:tc>
        <w:tc>
          <w:tcPr>
            <w:tcW w:w="343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жеке тұлғаларға және шағын кәсіпкерлік субъектілеріне</w:t>
            </w:r>
          </w:p>
        </w:tc>
        <w:tc>
          <w:tcPr>
            <w:tcW w:w="13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6" w:type="pct"/>
            <w:vMerge/>
            <w:tcBorders>
              <w:top w:val="nil"/>
              <w:left w:val="single" w:sz="8" w:space="0" w:color="auto"/>
              <w:bottom w:val="single" w:sz="8" w:space="0" w:color="auto"/>
              <w:right w:val="single" w:sz="8" w:space="0" w:color="auto"/>
            </w:tcBorders>
            <w:vAlign w:val="center"/>
            <w:hideMark/>
          </w:tcPr>
          <w:p w:rsidR="008F7B56" w:rsidRPr="005D21C1" w:rsidRDefault="008F7B56" w:rsidP="00A8251E">
            <w:pPr>
              <w:spacing w:after="0" w:line="240" w:lineRule="auto"/>
              <w:jc w:val="both"/>
              <w:rPr>
                <w:rFonts w:ascii="Times New Roman" w:hAnsi="Times New Roman"/>
                <w:sz w:val="28"/>
                <w:szCs w:val="28"/>
                <w:lang w:val="kk-KZ"/>
              </w:rPr>
            </w:pP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қаржылық емес ұйымдарға</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6" w:type="pct"/>
            <w:vMerge/>
            <w:tcBorders>
              <w:top w:val="nil"/>
              <w:left w:val="single" w:sz="8" w:space="0" w:color="auto"/>
              <w:bottom w:val="single" w:sz="4" w:space="0" w:color="auto"/>
              <w:right w:val="single" w:sz="8" w:space="0" w:color="auto"/>
            </w:tcBorders>
            <w:vAlign w:val="center"/>
            <w:hideMark/>
          </w:tcPr>
          <w:p w:rsidR="008F7B56" w:rsidRPr="005D21C1" w:rsidRDefault="008F7B56" w:rsidP="00A8251E">
            <w:pPr>
              <w:spacing w:after="0" w:line="240" w:lineRule="auto"/>
              <w:jc w:val="both"/>
              <w:rPr>
                <w:rFonts w:ascii="Times New Roman" w:hAnsi="Times New Roman"/>
                <w:sz w:val="28"/>
                <w:szCs w:val="28"/>
                <w:lang w:val="kk-KZ"/>
              </w:rPr>
            </w:pPr>
          </w:p>
        </w:tc>
        <w:tc>
          <w:tcPr>
            <w:tcW w:w="3435"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қаржы ұйымдарына</w:t>
            </w:r>
          </w:p>
        </w:tc>
        <w:tc>
          <w:tcPr>
            <w:tcW w:w="1309" w:type="pct"/>
            <w:tcBorders>
              <w:top w:val="nil"/>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39</w:t>
            </w:r>
          </w:p>
        </w:tc>
        <w:tc>
          <w:tcPr>
            <w:tcW w:w="34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Туынды қаржы құралдары бойынша ақшаның келуі</w:t>
            </w:r>
          </w:p>
        </w:tc>
        <w:tc>
          <w:tcPr>
            <w:tcW w:w="13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40</w:t>
            </w:r>
          </w:p>
        </w:tc>
        <w:tc>
          <w:tcPr>
            <w:tcW w:w="3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1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64" w:name="SUB14"/>
      <w:bookmarkEnd w:id="164"/>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15-қосымша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Қолжетімді тұрақты қорландыру міндеттемелерінің кестесі</w:t>
      </w:r>
    </w:p>
    <w:p w:rsidR="008F7B56" w:rsidRPr="005D21C1" w:rsidRDefault="008F7B56" w:rsidP="008F7B56">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 </w:t>
      </w:r>
    </w:p>
    <w:tbl>
      <w:tblPr>
        <w:tblW w:w="4944" w:type="pct"/>
        <w:jc w:val="center"/>
        <w:tblCellMar>
          <w:left w:w="0" w:type="dxa"/>
          <w:right w:w="0" w:type="dxa"/>
        </w:tblCellMar>
        <w:tblLook w:val="04A0" w:firstRow="1" w:lastRow="0" w:firstColumn="1" w:lastColumn="0" w:noHBand="0" w:noVBand="1"/>
      </w:tblPr>
      <w:tblGrid>
        <w:gridCol w:w="497"/>
        <w:gridCol w:w="7231"/>
        <w:gridCol w:w="2015"/>
      </w:tblGrid>
      <w:tr w:rsidR="008F7B56" w:rsidRPr="005D21C1" w:rsidTr="00A8251E">
        <w:trPr>
          <w:jc w:val="center"/>
        </w:trPr>
        <w:tc>
          <w:tcPr>
            <w:tcW w:w="2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w:t>
            </w:r>
          </w:p>
        </w:tc>
        <w:tc>
          <w:tcPr>
            <w:tcW w:w="371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Баптар атауы</w:t>
            </w:r>
          </w:p>
        </w:tc>
        <w:tc>
          <w:tcPr>
            <w:tcW w:w="10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Қолжетімді тұрақты қорландыру коэффициенті, пайызбен</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Қалыптардың 11-тармағында көрсетілген инвестицияларды шегергенге дейінгі меншікті капитал               (1 (бір) жылдан аз өтеу мерзімі бар екінші деңгейдегі капитал құралдарын қоспағанда)</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2</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Капиталдың өзге құралдары және 1 (бір) жыл және одан көп қалған өтеу мерзімі бар міндеттемелер</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100</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3</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Тұрақты депозиттер</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95</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4</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Тұрақ</w:t>
            </w:r>
            <w:r w:rsidRPr="005D21C1">
              <w:rPr>
                <w:rStyle w:val="s0"/>
                <w:sz w:val="28"/>
                <w:szCs w:val="28"/>
                <w:lang w:val="kk-KZ"/>
              </w:rPr>
              <w:t xml:space="preserve">тылығы төмен </w:t>
            </w:r>
            <w:r w:rsidRPr="005D21C1">
              <w:rPr>
                <w:rStyle w:val="s0"/>
                <w:sz w:val="28"/>
                <w:szCs w:val="28"/>
              </w:rPr>
              <w:t>депозиттер</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90</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Қаржылық емес ұйымдар берген 1 (бір) жылдан аз қалған өтеу мерзімі бар міндеттемелер</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6</w:t>
            </w:r>
          </w:p>
        </w:tc>
        <w:tc>
          <w:tcPr>
            <w:tcW w:w="371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Клирингтік, кастодиандық қызметпен, клиенттің өтімділігін басқару қызметімен байланысты салымдар</w:t>
            </w:r>
          </w:p>
        </w:tc>
        <w:tc>
          <w:tcPr>
            <w:tcW w:w="103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7</w:t>
            </w:r>
          </w:p>
        </w:tc>
        <w:tc>
          <w:tcPr>
            <w:tcW w:w="3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8</w:t>
            </w:r>
          </w:p>
        </w:tc>
        <w:tc>
          <w:tcPr>
            <w:tcW w:w="3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6 (алты) айдан көп және 1 (бір) жылдан аз қалған өтеу мерзімі бар міндеттемелердің өзге түрлері</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50</w:t>
            </w:r>
          </w:p>
        </w:tc>
      </w:tr>
      <w:tr w:rsidR="008F7B56" w:rsidRPr="005D21C1" w:rsidTr="00A8251E">
        <w:trPr>
          <w:jc w:val="center"/>
        </w:trPr>
        <w:tc>
          <w:tcPr>
            <w:tcW w:w="25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9</w:t>
            </w:r>
          </w:p>
        </w:tc>
        <w:tc>
          <w:tcPr>
            <w:tcW w:w="3711"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spacing w:after="0" w:line="240" w:lineRule="auto"/>
              <w:jc w:val="both"/>
              <w:rPr>
                <w:rFonts w:ascii="Times New Roman" w:hAnsi="Times New Roman"/>
                <w:sz w:val="28"/>
                <w:szCs w:val="28"/>
                <w:lang w:val="kk-KZ"/>
              </w:rPr>
            </w:pPr>
            <w:r w:rsidRPr="005D21C1">
              <w:rPr>
                <w:rFonts w:ascii="Times New Roman" w:hAnsi="Times New Roman"/>
                <w:sz w:val="28"/>
                <w:szCs w:val="28"/>
                <w:lang w:val="kk-KZ"/>
              </w:rPr>
              <w:t xml:space="preserve">Заңды тұлғалардың шартсыз мерзімінен бұрын алу мүмкіндігі бар салымдары </w:t>
            </w:r>
          </w:p>
        </w:tc>
        <w:tc>
          <w:tcPr>
            <w:tcW w:w="1034"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10</w:t>
            </w:r>
          </w:p>
        </w:tc>
        <w:tc>
          <w:tcPr>
            <w:tcW w:w="3711"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034"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11</w:t>
            </w:r>
          </w:p>
        </w:tc>
        <w:tc>
          <w:tcPr>
            <w:tcW w:w="371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03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r w:rsidR="008F7B56" w:rsidRPr="005D21C1" w:rsidTr="00A8251E">
        <w:trPr>
          <w:jc w:val="center"/>
        </w:trPr>
        <w:tc>
          <w:tcPr>
            <w:tcW w:w="2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12</w:t>
            </w:r>
          </w:p>
        </w:tc>
        <w:tc>
          <w:tcPr>
            <w:tcW w:w="3711"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Сатып алу күнінде қаржы құралдарын, шетел валютасын сатып алудан туындайтын төлемдер</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rFonts w:ascii="Times New Roman" w:hAnsi="Times New Roman"/>
                <w:sz w:val="28"/>
                <w:szCs w:val="28"/>
                <w:lang w:val="kk-KZ"/>
              </w:rPr>
            </w:pPr>
            <w:r w:rsidRPr="005D21C1">
              <w:rPr>
                <w:rFonts w:ascii="Times New Roman" w:hAnsi="Times New Roman"/>
                <w:sz w:val="28"/>
                <w:szCs w:val="28"/>
                <w:lang w:val="kk-KZ"/>
              </w:rPr>
              <w:t>0</w:t>
            </w:r>
          </w:p>
        </w:tc>
      </w:tr>
    </w:tbl>
    <w:p w:rsidR="008F7B56" w:rsidRPr="005D21C1" w:rsidRDefault="008F7B56" w:rsidP="008F7B56">
      <w:pPr>
        <w:spacing w:after="0" w:line="240" w:lineRule="auto"/>
        <w:jc w:val="both"/>
        <w:rPr>
          <w:rFonts w:ascii="Times New Roman" w:hAnsi="Times New Roman"/>
          <w:sz w:val="28"/>
          <w:szCs w:val="28"/>
          <w:lang w:val="kk-KZ"/>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bookmarkStart w:id="165" w:name="SUB15"/>
      <w:bookmarkEnd w:id="165"/>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16-қосымша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center"/>
        <w:rPr>
          <w:b/>
          <w:sz w:val="28"/>
          <w:szCs w:val="28"/>
          <w:lang w:val="kk-KZ"/>
        </w:rPr>
      </w:pPr>
      <w:r w:rsidRPr="005D21C1">
        <w:rPr>
          <w:rStyle w:val="s1"/>
          <w:b w:val="0"/>
          <w:sz w:val="28"/>
          <w:szCs w:val="28"/>
          <w:lang w:val="kk-KZ"/>
        </w:rPr>
        <w:t>Талап етілетін тұрақты қорландыру активтерінің кестесі</w:t>
      </w:r>
    </w:p>
    <w:p w:rsidR="008F7B56" w:rsidRPr="005D21C1" w:rsidRDefault="008F7B56" w:rsidP="008F7B56">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613"/>
        <w:gridCol w:w="6680"/>
        <w:gridCol w:w="2560"/>
      </w:tblGrid>
      <w:tr w:rsidR="008F7B56" w:rsidRPr="005D21C1" w:rsidTr="00A8251E">
        <w:trPr>
          <w:jc w:val="center"/>
        </w:trPr>
        <w:tc>
          <w:tcPr>
            <w:tcW w:w="3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w:t>
            </w:r>
          </w:p>
        </w:tc>
        <w:tc>
          <w:tcPr>
            <w:tcW w:w="339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Баптар атауы</w:t>
            </w:r>
          </w:p>
        </w:tc>
        <w:tc>
          <w:tcPr>
            <w:tcW w:w="129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Талап етілетін тұрақты қорландыру коэффициенті, пайызбен</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Қолма-қол ақша</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rPr>
            </w:pPr>
            <w:r w:rsidRPr="005D21C1">
              <w:rPr>
                <w:rStyle w:val="s0"/>
                <w:sz w:val="28"/>
                <w:szCs w:val="28"/>
              </w:rPr>
              <w:t>Ұлттық Банктегі резервтер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3</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6 (алты) айдан аз қалған өтеу мерзімі бар шет мемлекеттердің орталық банктеріне қойылатын талаптар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4</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Сату күнінде қаржы құралдарын, шетел валютасын сатудан туындайтын ақшаның келуі</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Ұлттық Банктегі ақша қаражатын және резервтерді қоспағанда, ауыртпалық салынбаған бірінші деңгейдегі сапасы жоғары өтімді активтер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7</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 ұйымдарына берілген 6 (алты) айдан аз қалған өтеу мерзімі бар, ауыртпалық салынбаған өзге қарыздар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Ауыртпалық салынбаған екінші деңгейдегі сапасы жоғары өтімді активтер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9</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6 (алты) айдан көп және 1 (бір) жылдан аз кезеңге ауыртпалық салынған сапасы жоғары өтімді активтер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1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w:t>
            </w:r>
          </w:p>
        </w:tc>
        <w:tc>
          <w:tcPr>
            <w:tcW w:w="33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6 (алты) айдан көп және 1 (бір) жылдан аз қалған өтеу мерзімі бар қаржы ұйымдарына, шет мемлекеттердің орталық банктеріне берілген қарыздар</w:t>
            </w:r>
          </w:p>
        </w:tc>
        <w:tc>
          <w:tcPr>
            <w:tcW w:w="1299"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1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11</w:t>
            </w:r>
          </w:p>
        </w:tc>
        <w:tc>
          <w:tcPr>
            <w:tcW w:w="33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Басқа банктердегі клирингтік, кастодиандық қызметпен, клиенттің өтімділігін басқару қызметімен байланысты салымдар</w:t>
            </w:r>
          </w:p>
        </w:tc>
        <w:tc>
          <w:tcPr>
            <w:tcW w:w="129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12</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13</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1 (бір) жыл және одан көп қалған өтеу мерзімі бар, 35 (отыз бес) пайыздан аспайтын кредиттік тәуекел дәрежесі бойынша мөлшерленетін ауыртпалық салынбаған ипотекалық кредиттер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14</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1 (бір) жыл және одан көп қалған өтеу мерзімі бар, 35 (отыз бес) пайыздан аспайтын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65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15</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16</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асатын кредиттік тәуекел дәрежесі бойынша мөлшерленетін және                    1 (бір) жыл және одан көп қалған өтеу мерзімі бар ауыртпалық салынбаған кредиттер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17</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18</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Тазартылған алтынды қоса алғанда, қор биржаларында айналыстағы тауарлар</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85</w:t>
            </w:r>
          </w:p>
        </w:tc>
      </w:tr>
      <w:tr w:rsidR="008F7B56" w:rsidRPr="005D21C1" w:rsidTr="00A8251E">
        <w:trPr>
          <w:jc w:val="center"/>
        </w:trPr>
        <w:tc>
          <w:tcPr>
            <w:tcW w:w="31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19</w:t>
            </w:r>
          </w:p>
        </w:tc>
        <w:tc>
          <w:tcPr>
            <w:tcW w:w="3390"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1 (бір) жыл және одан көп кезеңге ауыртпалық салынған активтер</w:t>
            </w:r>
          </w:p>
        </w:tc>
        <w:tc>
          <w:tcPr>
            <w:tcW w:w="1299" w:type="pct"/>
            <w:tcBorders>
              <w:top w:val="nil"/>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20</w:t>
            </w:r>
          </w:p>
        </w:tc>
        <w:tc>
          <w:tcPr>
            <w:tcW w:w="339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1299"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1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21</w:t>
            </w:r>
          </w:p>
        </w:tc>
        <w:tc>
          <w:tcPr>
            <w:tcW w:w="33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129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r w:rsidR="008F7B56" w:rsidRPr="005D21C1" w:rsidTr="00A8251E">
        <w:trPr>
          <w:jc w:val="center"/>
        </w:trPr>
        <w:tc>
          <w:tcPr>
            <w:tcW w:w="3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22</w:t>
            </w:r>
          </w:p>
        </w:tc>
        <w:tc>
          <w:tcPr>
            <w:tcW w:w="3390"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1299"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100</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4"/>
          <w:szCs w:val="24"/>
          <w:lang w:val="kk-KZ" w:eastAsia="ru-RU"/>
        </w:rPr>
      </w:pPr>
      <w:r w:rsidRPr="005D21C1">
        <w:rPr>
          <w:rFonts w:ascii="Times New Roman" w:eastAsia="Times New Roman" w:hAnsi="Times New Roman"/>
          <w:color w:val="000000"/>
          <w:sz w:val="24"/>
          <w:szCs w:val="24"/>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bookmarkStart w:id="166" w:name="SUB16"/>
      <w:bookmarkEnd w:id="166"/>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4"/>
          <w:szCs w:val="24"/>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p>
    <w:p w:rsidR="008F7B56" w:rsidRPr="005D21C1" w:rsidRDefault="008F7B56" w:rsidP="008F7B56">
      <w:pPr>
        <w:autoSpaceDE w:val="0"/>
        <w:autoSpaceDN w:val="0"/>
        <w:spacing w:after="0" w:line="240" w:lineRule="auto"/>
        <w:ind w:left="3540"/>
        <w:jc w:val="right"/>
        <w:rPr>
          <w:rFonts w:ascii="Times New Roman" w:eastAsia="Times New Roman" w:hAnsi="Times New Roman"/>
          <w:bCs/>
          <w:sz w:val="28"/>
          <w:szCs w:val="28"/>
          <w:lang w:val="kk-KZ" w:eastAsia="ru-RU"/>
        </w:rPr>
      </w:pPr>
      <w:r w:rsidRPr="005D21C1">
        <w:rPr>
          <w:rFonts w:ascii="Times New Roman" w:eastAsia="Times New Roman" w:hAnsi="Times New Roman"/>
          <w:bCs/>
          <w:sz w:val="28"/>
          <w:szCs w:val="28"/>
          <w:lang w:val="kk-KZ" w:eastAsia="ru-RU"/>
        </w:rPr>
        <w:br w:type="page"/>
        <w:t xml:space="preserve">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p>
    <w:p w:rsidR="008F7B56" w:rsidRPr="005D21C1" w:rsidRDefault="008F7B56" w:rsidP="008F7B56">
      <w:pPr>
        <w:autoSpaceDE w:val="0"/>
        <w:autoSpaceDN w:val="0"/>
        <w:spacing w:after="0" w:line="240" w:lineRule="auto"/>
        <w:ind w:left="3540"/>
        <w:jc w:val="right"/>
        <w:rPr>
          <w:rFonts w:ascii="Times New Roman" w:eastAsia="Times New Roman" w:hAnsi="Times New Roman"/>
          <w:color w:val="000000"/>
          <w:sz w:val="28"/>
          <w:szCs w:val="24"/>
          <w:lang w:val="kk-KZ" w:eastAsia="ru-RU"/>
        </w:rPr>
      </w:pPr>
      <w:r w:rsidRPr="005D21C1">
        <w:rPr>
          <w:rFonts w:ascii="Times New Roman" w:eastAsia="Times New Roman" w:hAnsi="Times New Roman"/>
          <w:bCs/>
          <w:sz w:val="28"/>
          <w:szCs w:val="28"/>
          <w:lang w:val="kk-KZ" w:eastAsia="ru-RU"/>
        </w:rPr>
        <w:t>17-қосымша</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b/>
          <w:sz w:val="28"/>
          <w:szCs w:val="28"/>
          <w:lang w:val="kk-KZ"/>
        </w:rPr>
      </w:pPr>
      <w:r w:rsidRPr="005D21C1">
        <w:rPr>
          <w:rStyle w:val="s1"/>
          <w:b w:val="0"/>
          <w:sz w:val="28"/>
          <w:szCs w:val="28"/>
          <w:lang w:val="kk-KZ"/>
        </w:rPr>
        <w:t>Талап етілетін тұрақты қорландырудың шартты және ықтимал</w:t>
      </w:r>
      <w:r w:rsidRPr="005D21C1">
        <w:rPr>
          <w:rStyle w:val="s1"/>
          <w:b w:val="0"/>
          <w:sz w:val="28"/>
          <w:szCs w:val="28"/>
          <w:lang w:val="kk-KZ"/>
        </w:rPr>
        <w:br/>
        <w:t>міндеттемелерінің кестесі</w:t>
      </w:r>
    </w:p>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536"/>
        <w:gridCol w:w="6730"/>
        <w:gridCol w:w="2587"/>
      </w:tblGrid>
      <w:tr w:rsidR="008F7B56" w:rsidRPr="005D21C1" w:rsidTr="00A8251E">
        <w:trPr>
          <w:jc w:val="center"/>
        </w:trPr>
        <w:tc>
          <w:tcPr>
            <w:tcW w:w="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w:t>
            </w:r>
          </w:p>
        </w:tc>
        <w:tc>
          <w:tcPr>
            <w:tcW w:w="341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Баптар атауы</w:t>
            </w:r>
          </w:p>
        </w:tc>
        <w:tc>
          <w:tcPr>
            <w:tcW w:w="131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center"/>
              <w:rPr>
                <w:sz w:val="28"/>
                <w:szCs w:val="28"/>
              </w:rPr>
            </w:pPr>
            <w:r w:rsidRPr="005D21C1">
              <w:rPr>
                <w:rStyle w:val="s0"/>
                <w:sz w:val="28"/>
                <w:szCs w:val="28"/>
              </w:rPr>
              <w:t>Талап етілетін тұрақты қорландыру коэффициенті, пайызбен</w:t>
            </w:r>
          </w:p>
        </w:tc>
      </w:tr>
      <w:tr w:rsidR="008F7B56" w:rsidRPr="005D21C1" w:rsidTr="00A8251E">
        <w:trPr>
          <w:jc w:val="center"/>
        </w:trPr>
        <w:tc>
          <w:tcPr>
            <w:tcW w:w="27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1</w:t>
            </w:r>
          </w:p>
        </w:tc>
        <w:tc>
          <w:tcPr>
            <w:tcW w:w="341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131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w:t>
            </w:r>
          </w:p>
        </w:tc>
      </w:tr>
      <w:tr w:rsidR="008F7B56" w:rsidRPr="005D21C1" w:rsidTr="00A8251E">
        <w:trPr>
          <w:jc w:val="center"/>
        </w:trPr>
        <w:tc>
          <w:tcPr>
            <w:tcW w:w="27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w:t>
            </w:r>
          </w:p>
        </w:tc>
        <w:tc>
          <w:tcPr>
            <w:tcW w:w="3415"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spacing w:after="0" w:line="240" w:lineRule="auto"/>
              <w:jc w:val="both"/>
              <w:rPr>
                <w:sz w:val="28"/>
                <w:szCs w:val="28"/>
                <w:lang w:val="kk-KZ"/>
              </w:rPr>
            </w:pPr>
            <w:r w:rsidRPr="005D21C1">
              <w:rPr>
                <w:rStyle w:val="s0"/>
                <w:sz w:val="28"/>
                <w:szCs w:val="28"/>
                <w:lang w:val="kk-KZ"/>
              </w:rPr>
              <w:t>Мынадай құралдарды қоса алғанда, өзге міндеттемелер:</w:t>
            </w:r>
          </w:p>
          <w:p w:rsidR="008F7B56" w:rsidRPr="005D21C1" w:rsidRDefault="008F7B56" w:rsidP="00A8251E">
            <w:pPr>
              <w:spacing w:after="0" w:line="240" w:lineRule="auto"/>
              <w:jc w:val="both"/>
              <w:rPr>
                <w:sz w:val="28"/>
                <w:szCs w:val="28"/>
                <w:lang w:val="kk-KZ"/>
              </w:rPr>
            </w:pPr>
            <w:r w:rsidRPr="005D21C1">
              <w:rPr>
                <w:rStyle w:val="s0"/>
                <w:sz w:val="28"/>
                <w:szCs w:val="28"/>
                <w:lang w:val="kk-KZ"/>
              </w:rPr>
              <w:t>шартсыз қайтарып алынатын кредиттік желілер мен өтімділік желілері;</w:t>
            </w:r>
          </w:p>
          <w:p w:rsidR="008F7B56" w:rsidRPr="005D21C1" w:rsidRDefault="008F7B56" w:rsidP="00A8251E">
            <w:pPr>
              <w:spacing w:after="0" w:line="240" w:lineRule="auto"/>
              <w:jc w:val="both"/>
              <w:rPr>
                <w:sz w:val="28"/>
                <w:szCs w:val="28"/>
                <w:lang w:val="kk-KZ"/>
              </w:rPr>
            </w:pPr>
            <w:r w:rsidRPr="005D21C1">
              <w:rPr>
                <w:rStyle w:val="s0"/>
                <w:sz w:val="28"/>
                <w:szCs w:val="28"/>
                <w:lang w:val="kk-KZ"/>
              </w:rPr>
              <w:t>сауданы қаржыландыру бойынша міндеттемелер (кепілдіктер мен кепілдемелерді қоса алғанда);</w:t>
            </w:r>
          </w:p>
          <w:p w:rsidR="008F7B56" w:rsidRPr="005D21C1" w:rsidRDefault="008F7B56" w:rsidP="00A8251E">
            <w:pPr>
              <w:spacing w:after="0" w:line="240" w:lineRule="auto"/>
              <w:jc w:val="both"/>
              <w:rPr>
                <w:sz w:val="28"/>
                <w:szCs w:val="28"/>
                <w:lang w:val="kk-KZ"/>
              </w:rPr>
            </w:pPr>
            <w:r w:rsidRPr="005D21C1">
              <w:rPr>
                <w:rStyle w:val="s0"/>
                <w:sz w:val="28"/>
                <w:szCs w:val="28"/>
                <w:lang w:val="kk-KZ"/>
              </w:rPr>
              <w:t>тауарлар мен қызметтердің экспортын және импортын қаржыландыруға байланысты емес кепілдіктер мен кепілдімелер;</w:t>
            </w:r>
          </w:p>
          <w:p w:rsidR="008F7B56" w:rsidRPr="005D21C1" w:rsidRDefault="008F7B56" w:rsidP="00A8251E">
            <w:pPr>
              <w:spacing w:after="0" w:line="240" w:lineRule="auto"/>
              <w:jc w:val="both"/>
              <w:rPr>
                <w:sz w:val="28"/>
                <w:szCs w:val="28"/>
                <w:lang w:val="kk-KZ"/>
              </w:rPr>
            </w:pPr>
            <w:r w:rsidRPr="005D21C1">
              <w:rPr>
                <w:rStyle w:val="s0"/>
                <w:sz w:val="28"/>
                <w:szCs w:val="28"/>
                <w:lang w:val="kk-KZ"/>
              </w:rPr>
              <w:t>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1313" w:type="pct"/>
            <w:tcBorders>
              <w:top w:val="nil"/>
              <w:left w:val="nil"/>
              <w:bottom w:val="single" w:sz="8" w:space="0" w:color="000000"/>
              <w:right w:val="single" w:sz="8" w:space="0" w:color="000000"/>
            </w:tcBorders>
            <w:tcMar>
              <w:top w:w="0" w:type="dxa"/>
              <w:left w:w="108" w:type="dxa"/>
              <w:bottom w:w="0" w:type="dxa"/>
              <w:right w:w="108" w:type="dxa"/>
            </w:tcMar>
            <w:hideMark/>
          </w:tcPr>
          <w:p w:rsidR="008F7B56" w:rsidRPr="005D21C1" w:rsidRDefault="008F7B56" w:rsidP="00A8251E">
            <w:pPr>
              <w:autoSpaceDE w:val="0"/>
              <w:autoSpaceDN w:val="0"/>
              <w:spacing w:after="0" w:line="240" w:lineRule="auto"/>
              <w:jc w:val="center"/>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50</w:t>
            </w:r>
          </w:p>
        </w:tc>
      </w:tr>
    </w:tbl>
    <w:p w:rsidR="008F7B56" w:rsidRPr="005D21C1" w:rsidRDefault="008F7B56" w:rsidP="008F7B56">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bookmarkStart w:id="167" w:name="SUB102"/>
      <w:bookmarkEnd w:id="167"/>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autoSpaceDE w:val="0"/>
        <w:autoSpaceDN w:val="0"/>
        <w:spacing w:after="0" w:line="240" w:lineRule="auto"/>
        <w:ind w:firstLine="400"/>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Қазақстан Республикасы</w:t>
      </w: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Ұлттық Банкі Басқармасының</w:t>
      </w: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xml:space="preserve">2017 жылғы «13» қыркүйектегі </w:t>
      </w: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170 қаулысына</w:t>
      </w: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2-қосымша</w:t>
      </w:r>
    </w:p>
    <w:p w:rsidR="008F7B56" w:rsidRPr="005D21C1" w:rsidRDefault="008F7B56" w:rsidP="008F7B56">
      <w:pPr>
        <w:spacing w:after="0" w:line="240" w:lineRule="auto"/>
        <w:ind w:left="567" w:firstLine="709"/>
        <w:jc w:val="right"/>
        <w:rPr>
          <w:rFonts w:ascii="Times New Roman" w:eastAsia="Times New Roman" w:hAnsi="Times New Roman"/>
          <w:color w:val="000000"/>
          <w:sz w:val="28"/>
          <w:szCs w:val="28"/>
          <w:lang w:val="kk-KZ" w:eastAsia="ru-RU"/>
        </w:rPr>
      </w:pPr>
    </w:p>
    <w:p w:rsidR="008F7B56" w:rsidRPr="005D21C1" w:rsidRDefault="008F7B56" w:rsidP="008F7B56">
      <w:pPr>
        <w:spacing w:after="0" w:line="240" w:lineRule="auto"/>
        <w:ind w:left="567" w:firstLine="709"/>
        <w:jc w:val="both"/>
        <w:rPr>
          <w:rFonts w:ascii="Times New Roman" w:eastAsia="Times New Roman" w:hAnsi="Times New Roman"/>
          <w:color w:val="000000"/>
          <w:sz w:val="28"/>
          <w:szCs w:val="28"/>
          <w:lang w:val="kk-KZ" w:eastAsia="ru-RU"/>
        </w:rPr>
      </w:pPr>
      <w:r w:rsidRPr="005D21C1">
        <w:rPr>
          <w:rFonts w:ascii="Times New Roman" w:eastAsia="Times New Roman" w:hAnsi="Times New Roman"/>
          <w:color w:val="000000"/>
          <w:sz w:val="28"/>
          <w:szCs w:val="28"/>
          <w:lang w:val="kk-KZ" w:eastAsia="ru-RU"/>
        </w:rPr>
        <w:t> </w:t>
      </w:r>
    </w:p>
    <w:p w:rsidR="008F7B56" w:rsidRPr="005D21C1" w:rsidRDefault="008F7B56" w:rsidP="008F7B56">
      <w:pPr>
        <w:spacing w:after="0" w:line="240" w:lineRule="auto"/>
        <w:jc w:val="center"/>
        <w:rPr>
          <w:rStyle w:val="s1"/>
          <w:sz w:val="28"/>
          <w:szCs w:val="28"/>
          <w:lang w:val="kk-KZ"/>
        </w:rPr>
      </w:pPr>
      <w:r w:rsidRPr="005D21C1">
        <w:rPr>
          <w:rStyle w:val="s1"/>
          <w:sz w:val="28"/>
          <w:szCs w:val="28"/>
          <w:lang w:val="kk-KZ"/>
        </w:rPr>
        <w:t>Ашық валюталық позицияларды</w:t>
      </w:r>
    </w:p>
    <w:p w:rsidR="008F7B56" w:rsidRPr="005D21C1" w:rsidRDefault="008F7B56" w:rsidP="008F7B56">
      <w:pPr>
        <w:spacing w:after="0" w:line="240" w:lineRule="auto"/>
        <w:jc w:val="center"/>
        <w:rPr>
          <w:sz w:val="28"/>
          <w:szCs w:val="28"/>
          <w:lang w:val="kk-KZ"/>
        </w:rPr>
      </w:pPr>
      <w:r w:rsidRPr="005D21C1">
        <w:rPr>
          <w:rStyle w:val="s1"/>
          <w:sz w:val="28"/>
          <w:szCs w:val="28"/>
          <w:lang w:val="kk-KZ"/>
        </w:rPr>
        <w:t xml:space="preserve"> есептеу қағидалары және лимиттерi</w:t>
      </w:r>
    </w:p>
    <w:p w:rsidR="008F7B56" w:rsidRPr="005D21C1" w:rsidRDefault="008F7B56" w:rsidP="008F7B56">
      <w:pPr>
        <w:spacing w:after="0" w:line="240" w:lineRule="auto"/>
        <w:jc w:val="center"/>
        <w:rPr>
          <w:sz w:val="28"/>
          <w:szCs w:val="28"/>
          <w:lang w:val="kk-KZ"/>
        </w:rPr>
      </w:pPr>
      <w:r w:rsidRPr="005D21C1">
        <w:rPr>
          <w:rStyle w:val="s1"/>
          <w:sz w:val="28"/>
          <w:szCs w:val="28"/>
          <w:lang w:val="kk-KZ"/>
        </w:rPr>
        <w:t> </w:t>
      </w:r>
    </w:p>
    <w:p w:rsidR="008F7B56" w:rsidRPr="005D21C1" w:rsidRDefault="008F7B56" w:rsidP="008F7B56">
      <w:pPr>
        <w:spacing w:after="0" w:line="240" w:lineRule="auto"/>
        <w:ind w:firstLine="709"/>
        <w:jc w:val="both"/>
        <w:rPr>
          <w:rFonts w:ascii="Times New Roman" w:hAnsi="Times New Roman"/>
          <w:sz w:val="28"/>
          <w:szCs w:val="28"/>
          <w:lang w:val="kk-KZ"/>
        </w:rPr>
      </w:pPr>
      <w:r w:rsidRPr="005D21C1">
        <w:rPr>
          <w:rFonts w:ascii="Times New Roman" w:hAnsi="Times New Roman"/>
          <w:sz w:val="28"/>
          <w:szCs w:val="28"/>
          <w:lang w:val="kk-KZ"/>
        </w:rPr>
        <w:t xml:space="preserve">1. Ашық валюталық позицияларды есептеу қағидалары және лимиттерi (бұдан </w:t>
      </w:r>
      <w:r w:rsidRPr="005D21C1">
        <w:rPr>
          <w:rStyle w:val="s0"/>
          <w:sz w:val="28"/>
          <w:szCs w:val="28"/>
          <w:lang w:val="kk-KZ"/>
        </w:rPr>
        <w:t xml:space="preserve">әрі </w:t>
      </w:r>
      <w:r w:rsidRPr="005D21C1">
        <w:rPr>
          <w:rFonts w:ascii="Times New Roman" w:eastAsia="Times New Roman" w:hAnsi="Times New Roman"/>
          <w:sz w:val="28"/>
          <w:szCs w:val="28"/>
          <w:lang w:val="kk-KZ"/>
        </w:rPr>
        <w:t>–</w:t>
      </w:r>
      <w:r w:rsidRPr="005D21C1">
        <w:rPr>
          <w:rStyle w:val="s0"/>
          <w:sz w:val="28"/>
          <w:szCs w:val="28"/>
          <w:lang w:val="kk-KZ"/>
        </w:rPr>
        <w:t xml:space="preserve"> Қағидалар) «Қазақстан Республикасындағы банктер және банк қызметi туралы» 1995 жылғы 31 тамыздағы Қазақстан Республикасының </w:t>
      </w:r>
      <w:hyperlink r:id="rId107" w:history="1">
        <w:r w:rsidRPr="005D21C1">
          <w:rPr>
            <w:rStyle w:val="a3"/>
            <w:rFonts w:ascii="Times New Roman" w:hAnsi="Times New Roman"/>
            <w:color w:val="auto"/>
            <w:sz w:val="28"/>
            <w:szCs w:val="28"/>
            <w:u w:val="none"/>
            <w:lang w:val="kk-KZ"/>
          </w:rPr>
          <w:t>Заңына</w:t>
        </w:r>
      </w:hyperlink>
      <w:r w:rsidRPr="005D21C1">
        <w:rPr>
          <w:rStyle w:val="s0"/>
          <w:sz w:val="28"/>
          <w:szCs w:val="28"/>
          <w:lang w:val="kk-KZ"/>
        </w:rPr>
        <w:t xml:space="preserve"> (бұдан әрі </w:t>
      </w:r>
      <w:r w:rsidRPr="005D21C1">
        <w:rPr>
          <w:rFonts w:ascii="Times New Roman" w:eastAsia="Times New Roman" w:hAnsi="Times New Roman"/>
          <w:sz w:val="28"/>
          <w:szCs w:val="28"/>
          <w:lang w:val="kk-KZ"/>
        </w:rPr>
        <w:t>–</w:t>
      </w:r>
      <w:r w:rsidRPr="005D21C1">
        <w:rPr>
          <w:rStyle w:val="s0"/>
          <w:sz w:val="28"/>
          <w:szCs w:val="28"/>
          <w:lang w:val="kk-KZ"/>
        </w:rPr>
        <w:t xml:space="preserve"> Банктер туралы заң) сәйкес әзірленді.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2. Ашық валюталық позиция </w:t>
      </w:r>
      <w:r w:rsidRPr="005D21C1">
        <w:rPr>
          <w:rFonts w:ascii="Times New Roman" w:eastAsia="Times New Roman" w:hAnsi="Times New Roman"/>
          <w:sz w:val="28"/>
          <w:szCs w:val="28"/>
          <w:lang w:val="kk-KZ"/>
        </w:rPr>
        <w:t>–</w:t>
      </w:r>
      <w:r w:rsidRPr="005D21C1">
        <w:rPr>
          <w:rStyle w:val="s0"/>
          <w:sz w:val="28"/>
          <w:szCs w:val="28"/>
          <w:lang w:val="kk-KZ"/>
        </w:rPr>
        <w:t xml:space="preserve">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Ұзақ валюталық позиция </w:t>
      </w:r>
      <w:r w:rsidRPr="005D21C1">
        <w:rPr>
          <w:rFonts w:ascii="Times New Roman" w:eastAsia="Times New Roman" w:hAnsi="Times New Roman"/>
          <w:sz w:val="28"/>
          <w:szCs w:val="28"/>
          <w:lang w:val="kk-KZ"/>
        </w:rPr>
        <w:t>–</w:t>
      </w:r>
      <w:r w:rsidRPr="005D21C1">
        <w:rPr>
          <w:rStyle w:val="s0"/>
          <w:sz w:val="28"/>
          <w:szCs w:val="28"/>
          <w:lang w:val="kk-KZ"/>
        </w:rPr>
        <w:t xml:space="preserve">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Қысқа валюталық позиция </w:t>
      </w:r>
      <w:r w:rsidRPr="005D21C1">
        <w:rPr>
          <w:rFonts w:ascii="Times New Roman" w:eastAsia="Times New Roman" w:hAnsi="Times New Roman"/>
          <w:sz w:val="28"/>
          <w:szCs w:val="28"/>
          <w:lang w:val="kk-KZ"/>
        </w:rPr>
        <w:t>–</w:t>
      </w:r>
      <w:r w:rsidRPr="005D21C1">
        <w:rPr>
          <w:rStyle w:val="s0"/>
          <w:sz w:val="28"/>
          <w:szCs w:val="28"/>
          <w:lang w:val="kk-KZ"/>
        </w:rPr>
        <w:t xml:space="preserve">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Әрбір шетел валютасы бойынша және әрбір тазартылған бағалы металл бойынша ашық валюталық позиция жеке есептеледі.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w:t>
      </w:r>
      <w:r w:rsidRPr="005D21C1">
        <w:rPr>
          <w:rFonts w:ascii="Times New Roman" w:eastAsia="Times New Roman" w:hAnsi="Times New Roman"/>
          <w:sz w:val="28"/>
          <w:szCs w:val="28"/>
          <w:lang w:val="kk-KZ"/>
        </w:rPr>
        <w:t xml:space="preserve">– </w:t>
      </w:r>
      <w:r w:rsidRPr="005D21C1">
        <w:rPr>
          <w:rStyle w:val="s0"/>
          <w:sz w:val="28"/>
          <w:szCs w:val="28"/>
          <w:lang w:val="kk-KZ"/>
        </w:rPr>
        <w:t>ХҚЕС)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30 (отыз) пайызынан аспауға тиіс.</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Банктің ашық ұзақ және (немесе) қысқа позициясын есептеу мақсаттары үшін туынды қаржы құралдарының тізбесіне банктер жасаған мәміле споты енгізілмейді.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Банктің валюталық нетто-позициясы банктің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3. Қағидаларда ашық валюталық позицияның мынадай лимиттерi белгiленедi:</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1) Standard &amp; Poor's агенттiгiнiң «А» төмен емес тәуелсiз рейтингi немесе Moody'sInvestorsService и Fitch агентіктерінің (бұдан әрі </w:t>
      </w:r>
      <w:r w:rsidRPr="005D21C1">
        <w:rPr>
          <w:rFonts w:ascii="Times New Roman" w:eastAsia="Times New Roman" w:hAnsi="Times New Roman"/>
          <w:sz w:val="28"/>
          <w:szCs w:val="28"/>
          <w:lang w:val="kk-KZ"/>
        </w:rPr>
        <w:t>–</w:t>
      </w:r>
      <w:r w:rsidRPr="005D21C1">
        <w:rPr>
          <w:rStyle w:val="s0"/>
          <w:sz w:val="28"/>
          <w:szCs w:val="28"/>
          <w:lang w:val="kk-KZ"/>
        </w:rPr>
        <w:t xml:space="preserve">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(ұзақ және қысқа) лимитi;</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шамасының</w:t>
      </w:r>
      <w:r w:rsidRPr="005D21C1">
        <w:rPr>
          <w:rStyle w:val="s0"/>
          <w:sz w:val="28"/>
          <w:szCs w:val="28"/>
          <w:lang w:val="kk-KZ"/>
        </w:rPr>
        <w:br/>
        <w:t>5 (бес) пайызынан аспайтын мөлшердегi ашық валюталық позиция (ұзақ және қысқа) лимитi;</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3) банктiң меншiктi капиталы шамасының 25 (жиырма бес) пайызынан аспайтын мөлшердегi валюталық нетто-позиция лимитi.</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 xml:space="preserve">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w:t>
      </w:r>
      <w:r w:rsidRPr="005D21C1">
        <w:rPr>
          <w:rFonts w:ascii="Times New Roman" w:eastAsia="Times New Roman" w:hAnsi="Times New Roman"/>
          <w:sz w:val="28"/>
          <w:szCs w:val="28"/>
          <w:lang w:val="kk-KZ"/>
        </w:rPr>
        <w:t>–</w:t>
      </w:r>
      <w:r w:rsidRPr="005D21C1">
        <w:rPr>
          <w:rStyle w:val="s0"/>
          <w:sz w:val="28"/>
          <w:szCs w:val="28"/>
          <w:lang w:val="kk-KZ"/>
        </w:rPr>
        <w:t xml:space="preserve">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10210 болып тіркелген Қазақстан Республикасы Ұлттық Банкі Басқармасының 2014 жылғы 24 желтоқсандағы № </w:t>
      </w:r>
      <w:r w:rsidRPr="005D21C1">
        <w:rPr>
          <w:rStyle w:val="s0"/>
          <w:color w:val="auto"/>
          <w:sz w:val="28"/>
          <w:szCs w:val="28"/>
          <w:lang w:val="kk-KZ"/>
        </w:rPr>
        <w:t xml:space="preserve">257 </w:t>
      </w:r>
      <w:hyperlink r:id="rId108" w:history="1">
        <w:r w:rsidRPr="005D21C1">
          <w:rPr>
            <w:rStyle w:val="a3"/>
            <w:rFonts w:ascii="Times New Roman" w:hAnsi="Times New Roman"/>
            <w:color w:val="auto"/>
            <w:sz w:val="28"/>
            <w:szCs w:val="28"/>
            <w:u w:val="none"/>
            <w:lang w:val="kk-KZ"/>
          </w:rPr>
          <w:t>қаулысымен бекітілген</w:t>
        </w:r>
      </w:hyperlink>
      <w:r w:rsidRPr="005D21C1">
        <w:rPr>
          <w:rStyle w:val="s0"/>
          <w:sz w:val="28"/>
          <w:szCs w:val="28"/>
          <w:lang w:val="kk-KZ"/>
        </w:rPr>
        <w:t xml:space="preserve"> Қаржы ұйымдарын жүйе құраушылар қатарына жатқызу қағидаларына сәйкес жүйе құраушы банктің өлшемшарттарына сәйкес келетін банктерге қолданылмайды.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4. Ашық валюталық позицияның лимиттерi есепті апта ішінде кез келген шетел валютасы (тазартылған қымбат металл) бойынша шектен асып кеткен кезде кейiнгi 3 (үш) апта iшiнде бұзушылық жіберген банк үшін бұзылған валюталар (тазартылған қымбат металдар) бойынша ашық валюталық позицияларының лимиттерi осы Қағидалардың 3-тармағында белгiленген ашық валюталық позиция лимиттерiнен 5 (бес) пайыздық тармаққа кемуiмен айқындалады.</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Жеке алынған шетел валютасы (тазартылған қымбат металл) ашық валюталық позициясының лимиттерін бұзылуы болып мыналар есептелмейді:</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0,09 (нөл бүтін жүзден тоғыз) пайыз шегінде;</w:t>
      </w:r>
    </w:p>
    <w:p w:rsidR="008F7B56" w:rsidRPr="005D21C1" w:rsidRDefault="008F7B56" w:rsidP="008F7B56">
      <w:pPr>
        <w:spacing w:after="0" w:line="240" w:lineRule="auto"/>
        <w:ind w:firstLine="709"/>
        <w:jc w:val="both"/>
        <w:rPr>
          <w:sz w:val="28"/>
          <w:szCs w:val="28"/>
          <w:lang w:val="kk-KZ"/>
        </w:rPr>
      </w:pPr>
      <w:r w:rsidRPr="005D21C1">
        <w:rPr>
          <w:rStyle w:val="s0"/>
          <w:sz w:val="28"/>
          <w:szCs w:val="28"/>
          <w:lang w:val="kk-KZ"/>
        </w:rPr>
        <w:t>банкке қатыссыз себептермен, сот шешімі бойынша банк берген қарыз валютасының өзгеру бөлігінде банк белгіленген лимиттерді асыруы.</w:t>
      </w:r>
    </w:p>
    <w:p w:rsidR="008F7B56" w:rsidRPr="000E10A3" w:rsidRDefault="008F7B56" w:rsidP="008F7B56">
      <w:pPr>
        <w:spacing w:after="0" w:line="240" w:lineRule="auto"/>
        <w:ind w:firstLine="709"/>
        <w:jc w:val="both"/>
        <w:rPr>
          <w:rFonts w:ascii="Times New Roman" w:eastAsia="Times New Roman" w:hAnsi="Times New Roman"/>
          <w:color w:val="000000"/>
          <w:sz w:val="28"/>
          <w:szCs w:val="28"/>
          <w:lang w:val="kk-KZ" w:eastAsia="ru-RU"/>
        </w:rPr>
      </w:pPr>
      <w:r w:rsidRPr="005D21C1">
        <w:rPr>
          <w:rStyle w:val="s0"/>
          <w:sz w:val="28"/>
          <w:szCs w:val="28"/>
          <w:lang w:val="kk-KZ"/>
        </w:rPr>
        <w:t>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rsidR="000E10A3" w:rsidRPr="000E10A3" w:rsidRDefault="000E10A3" w:rsidP="00FD5D0F">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p>
    <w:sectPr w:rsidR="000E10A3" w:rsidRPr="000E10A3" w:rsidSect="00C667E4">
      <w:headerReference w:type="default" r:id="rId109"/>
      <w:headerReference w:type="first" r:id="rId110"/>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F46" w:rsidRDefault="00F01F46" w:rsidP="00DD35FD">
      <w:pPr>
        <w:spacing w:after="0" w:line="240" w:lineRule="auto"/>
      </w:pPr>
      <w:r>
        <w:separator/>
      </w:r>
    </w:p>
  </w:endnote>
  <w:endnote w:type="continuationSeparator" w:id="0">
    <w:p w:rsidR="00F01F46" w:rsidRDefault="00F01F46" w:rsidP="00DD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F46" w:rsidRDefault="00F01F46" w:rsidP="00DD35FD">
      <w:pPr>
        <w:spacing w:after="0" w:line="240" w:lineRule="auto"/>
      </w:pPr>
      <w:r>
        <w:separator/>
      </w:r>
    </w:p>
  </w:footnote>
  <w:footnote w:type="continuationSeparator" w:id="0">
    <w:p w:rsidR="00F01F46" w:rsidRDefault="00F01F46" w:rsidP="00DD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3CB" w:rsidRPr="00B674BD" w:rsidRDefault="001163CB" w:rsidP="009B2244">
    <w:pPr>
      <w:pStyle w:val="a6"/>
      <w:spacing w:after="0" w:line="240" w:lineRule="auto"/>
      <w:jc w:val="center"/>
      <w:rPr>
        <w:rFonts w:ascii="Times New Roman" w:hAnsi="Times New Roman"/>
        <w:sz w:val="28"/>
        <w:szCs w:val="28"/>
      </w:rPr>
    </w:pPr>
    <w:r w:rsidRPr="00B674BD">
      <w:rPr>
        <w:rFonts w:ascii="Times New Roman" w:hAnsi="Times New Roman"/>
        <w:sz w:val="28"/>
        <w:szCs w:val="28"/>
      </w:rPr>
      <w:fldChar w:fldCharType="begin"/>
    </w:r>
    <w:r w:rsidRPr="00B674BD">
      <w:rPr>
        <w:rFonts w:ascii="Times New Roman" w:hAnsi="Times New Roman"/>
        <w:sz w:val="28"/>
        <w:szCs w:val="28"/>
      </w:rPr>
      <w:instrText>PAGE   \* MERGEFORMAT</w:instrText>
    </w:r>
    <w:r w:rsidRPr="00B674BD">
      <w:rPr>
        <w:rFonts w:ascii="Times New Roman" w:hAnsi="Times New Roman"/>
        <w:sz w:val="28"/>
        <w:szCs w:val="28"/>
      </w:rPr>
      <w:fldChar w:fldCharType="separate"/>
    </w:r>
    <w:r w:rsidR="008D798E">
      <w:rPr>
        <w:rFonts w:ascii="Times New Roman" w:hAnsi="Times New Roman"/>
        <w:noProof/>
        <w:sz w:val="28"/>
        <w:szCs w:val="28"/>
      </w:rPr>
      <w:t>139</w:t>
    </w:r>
    <w:r w:rsidRPr="00B674BD">
      <w:rPr>
        <w:rFonts w:ascii="Times New Roman" w:hAnsi="Times New Roman"/>
        <w:sz w:val="28"/>
        <w:szCs w:val="28"/>
      </w:rPr>
      <w:fldChar w:fldCharType="end"/>
    </w:r>
  </w:p>
  <w:p w:rsidR="001163CB" w:rsidRDefault="001163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3CB" w:rsidRDefault="001163CB">
    <w:pPr>
      <w:pStyle w:val="a6"/>
      <w:rPr>
        <w:lang w:val="kk-KZ"/>
      </w:rPr>
    </w:pPr>
  </w:p>
  <w:p w:rsidR="001163CB" w:rsidRPr="00A04664" w:rsidRDefault="001163CB">
    <w:pPr>
      <w:pStyle w:val="a6"/>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DE9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0E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4E2B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42D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68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243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4E7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4F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CE7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462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257F7"/>
    <w:multiLevelType w:val="hybridMultilevel"/>
    <w:tmpl w:val="0A4E9AEE"/>
    <w:lvl w:ilvl="0" w:tplc="F22AF9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2C8271A"/>
    <w:multiLevelType w:val="hybridMultilevel"/>
    <w:tmpl w:val="5B80D2CC"/>
    <w:lvl w:ilvl="0" w:tplc="5D0C074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E02002"/>
    <w:multiLevelType w:val="hybridMultilevel"/>
    <w:tmpl w:val="1C44AC68"/>
    <w:lvl w:ilvl="0" w:tplc="B220FAA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3" w15:restartNumberingAfterBreak="0">
    <w:nsid w:val="1B6F18F2"/>
    <w:multiLevelType w:val="hybridMultilevel"/>
    <w:tmpl w:val="B762B17C"/>
    <w:lvl w:ilvl="0" w:tplc="94BA18E0">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14" w15:restartNumberingAfterBreak="0">
    <w:nsid w:val="2D124895"/>
    <w:multiLevelType w:val="hybridMultilevel"/>
    <w:tmpl w:val="F6F6C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78612B"/>
    <w:multiLevelType w:val="hybridMultilevel"/>
    <w:tmpl w:val="F8EE8356"/>
    <w:lvl w:ilvl="0" w:tplc="FB8E2E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91720D"/>
    <w:multiLevelType w:val="hybridMultilevel"/>
    <w:tmpl w:val="47363CB2"/>
    <w:lvl w:ilvl="0" w:tplc="4C722AC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3751B6"/>
    <w:multiLevelType w:val="hybridMultilevel"/>
    <w:tmpl w:val="942E4AA8"/>
    <w:lvl w:ilvl="0" w:tplc="04DE0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D96707"/>
    <w:multiLevelType w:val="hybridMultilevel"/>
    <w:tmpl w:val="8C982B22"/>
    <w:lvl w:ilvl="0" w:tplc="CBF40002">
      <w:start w:val="1"/>
      <w:numFmt w:val="decimal"/>
      <w:lvlText w:val="%1."/>
      <w:lvlJc w:val="left"/>
      <w:pPr>
        <w:ind w:left="2022" w:hanging="117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9" w15:restartNumberingAfterBreak="0">
    <w:nsid w:val="42D651F1"/>
    <w:multiLevelType w:val="hybridMultilevel"/>
    <w:tmpl w:val="7D9AD956"/>
    <w:lvl w:ilvl="0" w:tplc="748EDE32">
      <w:start w:val="1"/>
      <w:numFmt w:val="decimal"/>
      <w:lvlText w:val="%1."/>
      <w:lvlJc w:val="center"/>
      <w:pPr>
        <w:tabs>
          <w:tab w:val="num" w:pos="580"/>
        </w:tabs>
        <w:ind w:left="580" w:hanging="292"/>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4C3B3783"/>
    <w:multiLevelType w:val="hybridMultilevel"/>
    <w:tmpl w:val="02443048"/>
    <w:lvl w:ilvl="0" w:tplc="B66CC076">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1" w15:restartNumberingAfterBreak="0">
    <w:nsid w:val="595A2329"/>
    <w:multiLevelType w:val="hybridMultilevel"/>
    <w:tmpl w:val="0E88BBE8"/>
    <w:lvl w:ilvl="0" w:tplc="3AAE8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8D5D4A"/>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704569"/>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C17304"/>
    <w:multiLevelType w:val="hybridMultilevel"/>
    <w:tmpl w:val="5A002366"/>
    <w:lvl w:ilvl="0" w:tplc="608EBC10">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25" w15:restartNumberingAfterBreak="0">
    <w:nsid w:val="79A919B0"/>
    <w:multiLevelType w:val="hybridMultilevel"/>
    <w:tmpl w:val="DCAC5218"/>
    <w:lvl w:ilvl="0" w:tplc="2F006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E9646C"/>
    <w:multiLevelType w:val="hybridMultilevel"/>
    <w:tmpl w:val="2A84746C"/>
    <w:lvl w:ilvl="0" w:tplc="7E027F9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6"/>
  </w:num>
  <w:num w:numId="2">
    <w:abstractNumId w:val="22"/>
  </w:num>
  <w:num w:numId="3">
    <w:abstractNumId w:val="14"/>
  </w:num>
  <w:num w:numId="4">
    <w:abstractNumId w:val="12"/>
  </w:num>
  <w:num w:numId="5">
    <w:abstractNumId w:val="17"/>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3"/>
  </w:num>
  <w:num w:numId="19">
    <w:abstractNumId w:val="24"/>
  </w:num>
  <w:num w:numId="20">
    <w:abstractNumId w:val="20"/>
  </w:num>
  <w:num w:numId="21">
    <w:abstractNumId w:val="23"/>
  </w:num>
  <w:num w:numId="22">
    <w:abstractNumId w:val="11"/>
  </w:num>
  <w:num w:numId="23">
    <w:abstractNumId w:val="15"/>
  </w:num>
  <w:num w:numId="24">
    <w:abstractNumId w:val="26"/>
  </w:num>
  <w:num w:numId="25">
    <w:abstractNumId w:val="18"/>
  </w:num>
  <w:num w:numId="26">
    <w:abstractNumId w:val="2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986"/>
    <w:rsid w:val="00000396"/>
    <w:rsid w:val="00001233"/>
    <w:rsid w:val="00002183"/>
    <w:rsid w:val="00002F52"/>
    <w:rsid w:val="00004655"/>
    <w:rsid w:val="00006BF1"/>
    <w:rsid w:val="000072AA"/>
    <w:rsid w:val="00007D8A"/>
    <w:rsid w:val="00010976"/>
    <w:rsid w:val="00010EF0"/>
    <w:rsid w:val="00011439"/>
    <w:rsid w:val="00011E3F"/>
    <w:rsid w:val="00011F73"/>
    <w:rsid w:val="00013F75"/>
    <w:rsid w:val="0001502C"/>
    <w:rsid w:val="00015F76"/>
    <w:rsid w:val="00016B34"/>
    <w:rsid w:val="00021CC9"/>
    <w:rsid w:val="0002278B"/>
    <w:rsid w:val="000237D9"/>
    <w:rsid w:val="00023926"/>
    <w:rsid w:val="00023DDA"/>
    <w:rsid w:val="00024009"/>
    <w:rsid w:val="000245FF"/>
    <w:rsid w:val="00024F56"/>
    <w:rsid w:val="00024F66"/>
    <w:rsid w:val="00025263"/>
    <w:rsid w:val="000261B0"/>
    <w:rsid w:val="00026B0A"/>
    <w:rsid w:val="00026C08"/>
    <w:rsid w:val="00027E46"/>
    <w:rsid w:val="0003005A"/>
    <w:rsid w:val="00031003"/>
    <w:rsid w:val="00031E53"/>
    <w:rsid w:val="00032DED"/>
    <w:rsid w:val="0003385A"/>
    <w:rsid w:val="00033C80"/>
    <w:rsid w:val="00033E9D"/>
    <w:rsid w:val="00033F56"/>
    <w:rsid w:val="00035625"/>
    <w:rsid w:val="00035B6A"/>
    <w:rsid w:val="00035B9D"/>
    <w:rsid w:val="00035BB9"/>
    <w:rsid w:val="00035EB8"/>
    <w:rsid w:val="00036907"/>
    <w:rsid w:val="00036BD4"/>
    <w:rsid w:val="00036C62"/>
    <w:rsid w:val="00036E56"/>
    <w:rsid w:val="00036F3F"/>
    <w:rsid w:val="0003722C"/>
    <w:rsid w:val="0004074B"/>
    <w:rsid w:val="000408AC"/>
    <w:rsid w:val="000410AF"/>
    <w:rsid w:val="00041159"/>
    <w:rsid w:val="00042A8C"/>
    <w:rsid w:val="0004377E"/>
    <w:rsid w:val="00044901"/>
    <w:rsid w:val="00045322"/>
    <w:rsid w:val="00045D60"/>
    <w:rsid w:val="00046842"/>
    <w:rsid w:val="00046AC0"/>
    <w:rsid w:val="00046AE4"/>
    <w:rsid w:val="00046D36"/>
    <w:rsid w:val="00046F2A"/>
    <w:rsid w:val="000523B1"/>
    <w:rsid w:val="00052E5E"/>
    <w:rsid w:val="00054180"/>
    <w:rsid w:val="00054834"/>
    <w:rsid w:val="000558C1"/>
    <w:rsid w:val="00056C62"/>
    <w:rsid w:val="00057510"/>
    <w:rsid w:val="00057A3C"/>
    <w:rsid w:val="00057B6A"/>
    <w:rsid w:val="00057C21"/>
    <w:rsid w:val="00057CAB"/>
    <w:rsid w:val="000601BA"/>
    <w:rsid w:val="00062107"/>
    <w:rsid w:val="00062556"/>
    <w:rsid w:val="0006268F"/>
    <w:rsid w:val="00064FF6"/>
    <w:rsid w:val="00065435"/>
    <w:rsid w:val="000663C9"/>
    <w:rsid w:val="0007119D"/>
    <w:rsid w:val="00071819"/>
    <w:rsid w:val="00071DA1"/>
    <w:rsid w:val="00071EE7"/>
    <w:rsid w:val="00071F5D"/>
    <w:rsid w:val="00073E6B"/>
    <w:rsid w:val="000740DD"/>
    <w:rsid w:val="00074235"/>
    <w:rsid w:val="000743F0"/>
    <w:rsid w:val="00075146"/>
    <w:rsid w:val="0007541C"/>
    <w:rsid w:val="00075D3F"/>
    <w:rsid w:val="00077440"/>
    <w:rsid w:val="00077D1F"/>
    <w:rsid w:val="000809B5"/>
    <w:rsid w:val="00080BE9"/>
    <w:rsid w:val="000810D0"/>
    <w:rsid w:val="00081C00"/>
    <w:rsid w:val="00083886"/>
    <w:rsid w:val="00083BE8"/>
    <w:rsid w:val="0008588B"/>
    <w:rsid w:val="00085B79"/>
    <w:rsid w:val="00085C35"/>
    <w:rsid w:val="0008642D"/>
    <w:rsid w:val="0008665A"/>
    <w:rsid w:val="000868ED"/>
    <w:rsid w:val="00087255"/>
    <w:rsid w:val="0009034F"/>
    <w:rsid w:val="00090432"/>
    <w:rsid w:val="0009053B"/>
    <w:rsid w:val="00090BA4"/>
    <w:rsid w:val="00090C69"/>
    <w:rsid w:val="00091E2F"/>
    <w:rsid w:val="000928A8"/>
    <w:rsid w:val="000930FA"/>
    <w:rsid w:val="00093B4D"/>
    <w:rsid w:val="000947F7"/>
    <w:rsid w:val="000950B7"/>
    <w:rsid w:val="00095B54"/>
    <w:rsid w:val="00095CB7"/>
    <w:rsid w:val="00096DA4"/>
    <w:rsid w:val="000970B2"/>
    <w:rsid w:val="00097447"/>
    <w:rsid w:val="00097A30"/>
    <w:rsid w:val="000A0149"/>
    <w:rsid w:val="000A1C02"/>
    <w:rsid w:val="000A29E0"/>
    <w:rsid w:val="000A3019"/>
    <w:rsid w:val="000A4096"/>
    <w:rsid w:val="000A439F"/>
    <w:rsid w:val="000A450E"/>
    <w:rsid w:val="000A4D61"/>
    <w:rsid w:val="000A58B8"/>
    <w:rsid w:val="000A6957"/>
    <w:rsid w:val="000A7AD3"/>
    <w:rsid w:val="000A7D28"/>
    <w:rsid w:val="000B0762"/>
    <w:rsid w:val="000B0789"/>
    <w:rsid w:val="000B13B5"/>
    <w:rsid w:val="000B17B0"/>
    <w:rsid w:val="000B1844"/>
    <w:rsid w:val="000B1C7C"/>
    <w:rsid w:val="000B2088"/>
    <w:rsid w:val="000B2D89"/>
    <w:rsid w:val="000B381F"/>
    <w:rsid w:val="000B3B7D"/>
    <w:rsid w:val="000B3E9C"/>
    <w:rsid w:val="000B3E9E"/>
    <w:rsid w:val="000B3FA2"/>
    <w:rsid w:val="000B510D"/>
    <w:rsid w:val="000B59E6"/>
    <w:rsid w:val="000B602F"/>
    <w:rsid w:val="000B60BF"/>
    <w:rsid w:val="000B7436"/>
    <w:rsid w:val="000B74BF"/>
    <w:rsid w:val="000B760F"/>
    <w:rsid w:val="000C0351"/>
    <w:rsid w:val="000C0B7B"/>
    <w:rsid w:val="000C0EA8"/>
    <w:rsid w:val="000C1519"/>
    <w:rsid w:val="000C26E6"/>
    <w:rsid w:val="000C283C"/>
    <w:rsid w:val="000C6CF9"/>
    <w:rsid w:val="000C7109"/>
    <w:rsid w:val="000C7615"/>
    <w:rsid w:val="000C7AD0"/>
    <w:rsid w:val="000D1968"/>
    <w:rsid w:val="000D19BB"/>
    <w:rsid w:val="000D1AC4"/>
    <w:rsid w:val="000D1EB4"/>
    <w:rsid w:val="000D3687"/>
    <w:rsid w:val="000D3D4B"/>
    <w:rsid w:val="000D3E24"/>
    <w:rsid w:val="000D52BA"/>
    <w:rsid w:val="000D5ED6"/>
    <w:rsid w:val="000D6C19"/>
    <w:rsid w:val="000E08CA"/>
    <w:rsid w:val="000E091A"/>
    <w:rsid w:val="000E10A3"/>
    <w:rsid w:val="000E1975"/>
    <w:rsid w:val="000E2CF7"/>
    <w:rsid w:val="000E35F8"/>
    <w:rsid w:val="000E39D2"/>
    <w:rsid w:val="000E40D3"/>
    <w:rsid w:val="000E42F6"/>
    <w:rsid w:val="000E4C93"/>
    <w:rsid w:val="000E4EF1"/>
    <w:rsid w:val="000E4F37"/>
    <w:rsid w:val="000E5953"/>
    <w:rsid w:val="000E64EA"/>
    <w:rsid w:val="000E692D"/>
    <w:rsid w:val="000F0AEC"/>
    <w:rsid w:val="000F1036"/>
    <w:rsid w:val="000F1FF5"/>
    <w:rsid w:val="000F20BF"/>
    <w:rsid w:val="000F2575"/>
    <w:rsid w:val="000F3D91"/>
    <w:rsid w:val="000F4579"/>
    <w:rsid w:val="000F637A"/>
    <w:rsid w:val="00100170"/>
    <w:rsid w:val="0010046E"/>
    <w:rsid w:val="00100A44"/>
    <w:rsid w:val="00100A8C"/>
    <w:rsid w:val="00101328"/>
    <w:rsid w:val="00103149"/>
    <w:rsid w:val="0010317C"/>
    <w:rsid w:val="00104ED5"/>
    <w:rsid w:val="0010514E"/>
    <w:rsid w:val="00105EA8"/>
    <w:rsid w:val="001060BA"/>
    <w:rsid w:val="001060F5"/>
    <w:rsid w:val="00106F2A"/>
    <w:rsid w:val="00110538"/>
    <w:rsid w:val="00110E1C"/>
    <w:rsid w:val="00110F9E"/>
    <w:rsid w:val="00111384"/>
    <w:rsid w:val="0011169C"/>
    <w:rsid w:val="00112CF8"/>
    <w:rsid w:val="00112E53"/>
    <w:rsid w:val="00112FB3"/>
    <w:rsid w:val="00114964"/>
    <w:rsid w:val="00114CFE"/>
    <w:rsid w:val="001163CB"/>
    <w:rsid w:val="0011749E"/>
    <w:rsid w:val="0012058A"/>
    <w:rsid w:val="001220FD"/>
    <w:rsid w:val="00123B6D"/>
    <w:rsid w:val="00124146"/>
    <w:rsid w:val="00124AAC"/>
    <w:rsid w:val="001257B7"/>
    <w:rsid w:val="00125B43"/>
    <w:rsid w:val="00125BCD"/>
    <w:rsid w:val="0012696D"/>
    <w:rsid w:val="00126D24"/>
    <w:rsid w:val="0012728F"/>
    <w:rsid w:val="00127313"/>
    <w:rsid w:val="00127487"/>
    <w:rsid w:val="00127B3F"/>
    <w:rsid w:val="00127CB4"/>
    <w:rsid w:val="00130021"/>
    <w:rsid w:val="0013008A"/>
    <w:rsid w:val="00131EED"/>
    <w:rsid w:val="00132CC9"/>
    <w:rsid w:val="00134B48"/>
    <w:rsid w:val="00135B0D"/>
    <w:rsid w:val="00135B92"/>
    <w:rsid w:val="0013623E"/>
    <w:rsid w:val="001364F0"/>
    <w:rsid w:val="00140FDA"/>
    <w:rsid w:val="0014137E"/>
    <w:rsid w:val="001417E6"/>
    <w:rsid w:val="001430B3"/>
    <w:rsid w:val="0014386C"/>
    <w:rsid w:val="0014409B"/>
    <w:rsid w:val="0014454F"/>
    <w:rsid w:val="001459F6"/>
    <w:rsid w:val="00146485"/>
    <w:rsid w:val="001464C1"/>
    <w:rsid w:val="00146650"/>
    <w:rsid w:val="00146657"/>
    <w:rsid w:val="00147370"/>
    <w:rsid w:val="001473DE"/>
    <w:rsid w:val="001500EB"/>
    <w:rsid w:val="0015038E"/>
    <w:rsid w:val="001509C7"/>
    <w:rsid w:val="00152534"/>
    <w:rsid w:val="0015365B"/>
    <w:rsid w:val="00154BD5"/>
    <w:rsid w:val="00154F6C"/>
    <w:rsid w:val="00156671"/>
    <w:rsid w:val="00157029"/>
    <w:rsid w:val="00157772"/>
    <w:rsid w:val="001601AB"/>
    <w:rsid w:val="00161872"/>
    <w:rsid w:val="001618BA"/>
    <w:rsid w:val="00161E69"/>
    <w:rsid w:val="00162F93"/>
    <w:rsid w:val="001633C9"/>
    <w:rsid w:val="001634BC"/>
    <w:rsid w:val="00164CA1"/>
    <w:rsid w:val="00165014"/>
    <w:rsid w:val="001728DC"/>
    <w:rsid w:val="0017295F"/>
    <w:rsid w:val="00172F49"/>
    <w:rsid w:val="00173A19"/>
    <w:rsid w:val="001747BF"/>
    <w:rsid w:val="00174BE5"/>
    <w:rsid w:val="00175228"/>
    <w:rsid w:val="00175D4C"/>
    <w:rsid w:val="0017628F"/>
    <w:rsid w:val="00176640"/>
    <w:rsid w:val="00177FE1"/>
    <w:rsid w:val="001802F5"/>
    <w:rsid w:val="00180C13"/>
    <w:rsid w:val="00180F1A"/>
    <w:rsid w:val="001810D8"/>
    <w:rsid w:val="001815A4"/>
    <w:rsid w:val="001817E2"/>
    <w:rsid w:val="001819F3"/>
    <w:rsid w:val="001822EC"/>
    <w:rsid w:val="00182443"/>
    <w:rsid w:val="00182546"/>
    <w:rsid w:val="00184575"/>
    <w:rsid w:val="0018478E"/>
    <w:rsid w:val="00185740"/>
    <w:rsid w:val="00187038"/>
    <w:rsid w:val="00187897"/>
    <w:rsid w:val="00191156"/>
    <w:rsid w:val="001916F0"/>
    <w:rsid w:val="001935C7"/>
    <w:rsid w:val="001935D0"/>
    <w:rsid w:val="00193F90"/>
    <w:rsid w:val="001941DB"/>
    <w:rsid w:val="0019445B"/>
    <w:rsid w:val="00194B51"/>
    <w:rsid w:val="00194D68"/>
    <w:rsid w:val="00195195"/>
    <w:rsid w:val="0019570B"/>
    <w:rsid w:val="00196F38"/>
    <w:rsid w:val="001A04B6"/>
    <w:rsid w:val="001A0B53"/>
    <w:rsid w:val="001A0E69"/>
    <w:rsid w:val="001A3AB3"/>
    <w:rsid w:val="001A4E31"/>
    <w:rsid w:val="001A56DB"/>
    <w:rsid w:val="001A5DC0"/>
    <w:rsid w:val="001A6DF7"/>
    <w:rsid w:val="001A6F06"/>
    <w:rsid w:val="001A6F9E"/>
    <w:rsid w:val="001A759C"/>
    <w:rsid w:val="001B05FD"/>
    <w:rsid w:val="001B0612"/>
    <w:rsid w:val="001B064B"/>
    <w:rsid w:val="001B1E79"/>
    <w:rsid w:val="001B2327"/>
    <w:rsid w:val="001B3E25"/>
    <w:rsid w:val="001B5AC0"/>
    <w:rsid w:val="001B5E01"/>
    <w:rsid w:val="001B5F88"/>
    <w:rsid w:val="001B636C"/>
    <w:rsid w:val="001B7084"/>
    <w:rsid w:val="001B7360"/>
    <w:rsid w:val="001B775B"/>
    <w:rsid w:val="001C023B"/>
    <w:rsid w:val="001C026D"/>
    <w:rsid w:val="001C1114"/>
    <w:rsid w:val="001C3631"/>
    <w:rsid w:val="001C37D5"/>
    <w:rsid w:val="001C47BA"/>
    <w:rsid w:val="001C4BD0"/>
    <w:rsid w:val="001C55D9"/>
    <w:rsid w:val="001C596A"/>
    <w:rsid w:val="001D047B"/>
    <w:rsid w:val="001D0645"/>
    <w:rsid w:val="001D0B67"/>
    <w:rsid w:val="001D15A1"/>
    <w:rsid w:val="001D162F"/>
    <w:rsid w:val="001D2246"/>
    <w:rsid w:val="001D285F"/>
    <w:rsid w:val="001D2F95"/>
    <w:rsid w:val="001D319B"/>
    <w:rsid w:val="001D49A2"/>
    <w:rsid w:val="001D4D09"/>
    <w:rsid w:val="001D5F3F"/>
    <w:rsid w:val="001D7406"/>
    <w:rsid w:val="001E1D6C"/>
    <w:rsid w:val="001E1F73"/>
    <w:rsid w:val="001E208D"/>
    <w:rsid w:val="001E238B"/>
    <w:rsid w:val="001E3520"/>
    <w:rsid w:val="001E3B92"/>
    <w:rsid w:val="001E3E0D"/>
    <w:rsid w:val="001E4457"/>
    <w:rsid w:val="001E468F"/>
    <w:rsid w:val="001E46C9"/>
    <w:rsid w:val="001E75EA"/>
    <w:rsid w:val="001E78AB"/>
    <w:rsid w:val="001E7A64"/>
    <w:rsid w:val="001F0143"/>
    <w:rsid w:val="001F1F27"/>
    <w:rsid w:val="001F2CAD"/>
    <w:rsid w:val="001F303E"/>
    <w:rsid w:val="001F3764"/>
    <w:rsid w:val="001F3CD4"/>
    <w:rsid w:val="001F53DE"/>
    <w:rsid w:val="001F6405"/>
    <w:rsid w:val="001F6E08"/>
    <w:rsid w:val="001F79EB"/>
    <w:rsid w:val="00202625"/>
    <w:rsid w:val="00202E0F"/>
    <w:rsid w:val="00204864"/>
    <w:rsid w:val="00204FDB"/>
    <w:rsid w:val="00205D18"/>
    <w:rsid w:val="002063DD"/>
    <w:rsid w:val="00206F7C"/>
    <w:rsid w:val="002073FD"/>
    <w:rsid w:val="002075BF"/>
    <w:rsid w:val="00207ECD"/>
    <w:rsid w:val="002102A9"/>
    <w:rsid w:val="002116B5"/>
    <w:rsid w:val="00211DA0"/>
    <w:rsid w:val="00212FCA"/>
    <w:rsid w:val="002132B8"/>
    <w:rsid w:val="00214E27"/>
    <w:rsid w:val="002163EA"/>
    <w:rsid w:val="002164E8"/>
    <w:rsid w:val="00216666"/>
    <w:rsid w:val="00216696"/>
    <w:rsid w:val="00216922"/>
    <w:rsid w:val="0021723F"/>
    <w:rsid w:val="00217714"/>
    <w:rsid w:val="00217DF5"/>
    <w:rsid w:val="00221AB8"/>
    <w:rsid w:val="00222B38"/>
    <w:rsid w:val="00223340"/>
    <w:rsid w:val="002241C8"/>
    <w:rsid w:val="00225617"/>
    <w:rsid w:val="00225A63"/>
    <w:rsid w:val="0022782E"/>
    <w:rsid w:val="0022798C"/>
    <w:rsid w:val="002304D0"/>
    <w:rsid w:val="00231BF6"/>
    <w:rsid w:val="00231E7E"/>
    <w:rsid w:val="00232AE3"/>
    <w:rsid w:val="0023435E"/>
    <w:rsid w:val="00235AAB"/>
    <w:rsid w:val="00236244"/>
    <w:rsid w:val="002367E2"/>
    <w:rsid w:val="00236815"/>
    <w:rsid w:val="00236BC6"/>
    <w:rsid w:val="00236F41"/>
    <w:rsid w:val="00240A22"/>
    <w:rsid w:val="00240F41"/>
    <w:rsid w:val="00241315"/>
    <w:rsid w:val="00243BCF"/>
    <w:rsid w:val="00244EFA"/>
    <w:rsid w:val="00245ABA"/>
    <w:rsid w:val="00245F02"/>
    <w:rsid w:val="0024655D"/>
    <w:rsid w:val="00246AE4"/>
    <w:rsid w:val="0025009E"/>
    <w:rsid w:val="0025049A"/>
    <w:rsid w:val="00251755"/>
    <w:rsid w:val="002525B0"/>
    <w:rsid w:val="0025276C"/>
    <w:rsid w:val="002532BF"/>
    <w:rsid w:val="002542D3"/>
    <w:rsid w:val="00254B74"/>
    <w:rsid w:val="00255D5D"/>
    <w:rsid w:val="00255F38"/>
    <w:rsid w:val="0025620F"/>
    <w:rsid w:val="00257B2D"/>
    <w:rsid w:val="00257EBA"/>
    <w:rsid w:val="0026036E"/>
    <w:rsid w:val="0026048A"/>
    <w:rsid w:val="002604BA"/>
    <w:rsid w:val="00261C15"/>
    <w:rsid w:val="00263FA9"/>
    <w:rsid w:val="00264917"/>
    <w:rsid w:val="0026519B"/>
    <w:rsid w:val="00266495"/>
    <w:rsid w:val="002666B2"/>
    <w:rsid w:val="002672F6"/>
    <w:rsid w:val="00267951"/>
    <w:rsid w:val="0026798C"/>
    <w:rsid w:val="00271964"/>
    <w:rsid w:val="00271E5C"/>
    <w:rsid w:val="002722D5"/>
    <w:rsid w:val="002722F6"/>
    <w:rsid w:val="00272823"/>
    <w:rsid w:val="00272E45"/>
    <w:rsid w:val="0027309A"/>
    <w:rsid w:val="00273F77"/>
    <w:rsid w:val="0027474D"/>
    <w:rsid w:val="00274EBD"/>
    <w:rsid w:val="00275C9E"/>
    <w:rsid w:val="002760FA"/>
    <w:rsid w:val="00276763"/>
    <w:rsid w:val="00277ACB"/>
    <w:rsid w:val="00280F2F"/>
    <w:rsid w:val="00281CF7"/>
    <w:rsid w:val="00282EA8"/>
    <w:rsid w:val="00283208"/>
    <w:rsid w:val="00283341"/>
    <w:rsid w:val="00283C4A"/>
    <w:rsid w:val="00286D75"/>
    <w:rsid w:val="00287493"/>
    <w:rsid w:val="00287878"/>
    <w:rsid w:val="002906F5"/>
    <w:rsid w:val="00290977"/>
    <w:rsid w:val="00290C1E"/>
    <w:rsid w:val="002916A7"/>
    <w:rsid w:val="00292150"/>
    <w:rsid w:val="00292443"/>
    <w:rsid w:val="002940C4"/>
    <w:rsid w:val="00295599"/>
    <w:rsid w:val="00295D47"/>
    <w:rsid w:val="00296BEC"/>
    <w:rsid w:val="00297537"/>
    <w:rsid w:val="00297A7F"/>
    <w:rsid w:val="002A0C94"/>
    <w:rsid w:val="002A1483"/>
    <w:rsid w:val="002A15AA"/>
    <w:rsid w:val="002A1990"/>
    <w:rsid w:val="002A244C"/>
    <w:rsid w:val="002A2971"/>
    <w:rsid w:val="002A3ECA"/>
    <w:rsid w:val="002A422F"/>
    <w:rsid w:val="002A5118"/>
    <w:rsid w:val="002A6229"/>
    <w:rsid w:val="002A6795"/>
    <w:rsid w:val="002A69E6"/>
    <w:rsid w:val="002A77BA"/>
    <w:rsid w:val="002A781F"/>
    <w:rsid w:val="002A7CB3"/>
    <w:rsid w:val="002B0AB0"/>
    <w:rsid w:val="002B1ECC"/>
    <w:rsid w:val="002B22FE"/>
    <w:rsid w:val="002B2A05"/>
    <w:rsid w:val="002B317B"/>
    <w:rsid w:val="002B3F76"/>
    <w:rsid w:val="002B3FD5"/>
    <w:rsid w:val="002B495D"/>
    <w:rsid w:val="002B5BD7"/>
    <w:rsid w:val="002B7359"/>
    <w:rsid w:val="002C00A0"/>
    <w:rsid w:val="002C24C2"/>
    <w:rsid w:val="002C2D59"/>
    <w:rsid w:val="002C34D9"/>
    <w:rsid w:val="002C41F6"/>
    <w:rsid w:val="002C58D4"/>
    <w:rsid w:val="002C5FCA"/>
    <w:rsid w:val="002C61A9"/>
    <w:rsid w:val="002C6812"/>
    <w:rsid w:val="002C7A63"/>
    <w:rsid w:val="002C7B28"/>
    <w:rsid w:val="002C7CB8"/>
    <w:rsid w:val="002D1562"/>
    <w:rsid w:val="002D157C"/>
    <w:rsid w:val="002D28FD"/>
    <w:rsid w:val="002D2C53"/>
    <w:rsid w:val="002D6157"/>
    <w:rsid w:val="002D7D71"/>
    <w:rsid w:val="002E08F9"/>
    <w:rsid w:val="002E0D38"/>
    <w:rsid w:val="002E38A6"/>
    <w:rsid w:val="002E3F0E"/>
    <w:rsid w:val="002E45FA"/>
    <w:rsid w:val="002E4864"/>
    <w:rsid w:val="002F18D5"/>
    <w:rsid w:val="002F2BFB"/>
    <w:rsid w:val="002F3428"/>
    <w:rsid w:val="002F3B1C"/>
    <w:rsid w:val="002F3B23"/>
    <w:rsid w:val="002F4B4A"/>
    <w:rsid w:val="002F6019"/>
    <w:rsid w:val="002F6309"/>
    <w:rsid w:val="002F6CDC"/>
    <w:rsid w:val="002F787C"/>
    <w:rsid w:val="00300D49"/>
    <w:rsid w:val="00302B76"/>
    <w:rsid w:val="0030377D"/>
    <w:rsid w:val="0030384A"/>
    <w:rsid w:val="00304A59"/>
    <w:rsid w:val="00304BE7"/>
    <w:rsid w:val="0030629E"/>
    <w:rsid w:val="00306F1F"/>
    <w:rsid w:val="00310A2B"/>
    <w:rsid w:val="00310E2E"/>
    <w:rsid w:val="003127A2"/>
    <w:rsid w:val="0031373F"/>
    <w:rsid w:val="00313C53"/>
    <w:rsid w:val="00314174"/>
    <w:rsid w:val="00314C8A"/>
    <w:rsid w:val="00316499"/>
    <w:rsid w:val="00316A28"/>
    <w:rsid w:val="00316DF6"/>
    <w:rsid w:val="00317190"/>
    <w:rsid w:val="003201C5"/>
    <w:rsid w:val="00320274"/>
    <w:rsid w:val="00321DEA"/>
    <w:rsid w:val="00323310"/>
    <w:rsid w:val="00323B22"/>
    <w:rsid w:val="0032461D"/>
    <w:rsid w:val="00324CBE"/>
    <w:rsid w:val="003254FB"/>
    <w:rsid w:val="00326844"/>
    <w:rsid w:val="00326946"/>
    <w:rsid w:val="0032727D"/>
    <w:rsid w:val="00327904"/>
    <w:rsid w:val="003305BA"/>
    <w:rsid w:val="0033065C"/>
    <w:rsid w:val="00330C66"/>
    <w:rsid w:val="003311BF"/>
    <w:rsid w:val="00331C50"/>
    <w:rsid w:val="00331EBC"/>
    <w:rsid w:val="003332BB"/>
    <w:rsid w:val="003337D8"/>
    <w:rsid w:val="00333B35"/>
    <w:rsid w:val="00334813"/>
    <w:rsid w:val="00334DB3"/>
    <w:rsid w:val="00336084"/>
    <w:rsid w:val="00336D3C"/>
    <w:rsid w:val="00336DBF"/>
    <w:rsid w:val="003373ED"/>
    <w:rsid w:val="00337F85"/>
    <w:rsid w:val="00340336"/>
    <w:rsid w:val="003418E0"/>
    <w:rsid w:val="00341A80"/>
    <w:rsid w:val="00341D96"/>
    <w:rsid w:val="00344CD8"/>
    <w:rsid w:val="0034639C"/>
    <w:rsid w:val="0034764E"/>
    <w:rsid w:val="00347AA3"/>
    <w:rsid w:val="00350C22"/>
    <w:rsid w:val="00351160"/>
    <w:rsid w:val="00351239"/>
    <w:rsid w:val="00352072"/>
    <w:rsid w:val="00353381"/>
    <w:rsid w:val="00354037"/>
    <w:rsid w:val="00355CE9"/>
    <w:rsid w:val="00356366"/>
    <w:rsid w:val="0035792C"/>
    <w:rsid w:val="00360B5B"/>
    <w:rsid w:val="003621FF"/>
    <w:rsid w:val="00363440"/>
    <w:rsid w:val="00364054"/>
    <w:rsid w:val="003642CA"/>
    <w:rsid w:val="00365A4D"/>
    <w:rsid w:val="00365AF0"/>
    <w:rsid w:val="00366786"/>
    <w:rsid w:val="0037096B"/>
    <w:rsid w:val="00370E88"/>
    <w:rsid w:val="00371780"/>
    <w:rsid w:val="00371902"/>
    <w:rsid w:val="0037242E"/>
    <w:rsid w:val="00372885"/>
    <w:rsid w:val="00372AEF"/>
    <w:rsid w:val="00372BDB"/>
    <w:rsid w:val="00372C2F"/>
    <w:rsid w:val="00373412"/>
    <w:rsid w:val="00374132"/>
    <w:rsid w:val="003741F0"/>
    <w:rsid w:val="00374907"/>
    <w:rsid w:val="00374981"/>
    <w:rsid w:val="003749C0"/>
    <w:rsid w:val="00376007"/>
    <w:rsid w:val="0037610A"/>
    <w:rsid w:val="003764F9"/>
    <w:rsid w:val="003767E4"/>
    <w:rsid w:val="00377D63"/>
    <w:rsid w:val="003802A3"/>
    <w:rsid w:val="00380623"/>
    <w:rsid w:val="00380821"/>
    <w:rsid w:val="00381335"/>
    <w:rsid w:val="00381C96"/>
    <w:rsid w:val="003820F1"/>
    <w:rsid w:val="0038289E"/>
    <w:rsid w:val="00382FA5"/>
    <w:rsid w:val="00383029"/>
    <w:rsid w:val="00383089"/>
    <w:rsid w:val="0038325F"/>
    <w:rsid w:val="00383401"/>
    <w:rsid w:val="00384701"/>
    <w:rsid w:val="00384E2C"/>
    <w:rsid w:val="00384E4F"/>
    <w:rsid w:val="00385075"/>
    <w:rsid w:val="00385775"/>
    <w:rsid w:val="00385E5B"/>
    <w:rsid w:val="003874C9"/>
    <w:rsid w:val="00387709"/>
    <w:rsid w:val="0038771B"/>
    <w:rsid w:val="003903FD"/>
    <w:rsid w:val="0039043C"/>
    <w:rsid w:val="003906C3"/>
    <w:rsid w:val="0039073C"/>
    <w:rsid w:val="00390996"/>
    <w:rsid w:val="00390FD5"/>
    <w:rsid w:val="0039337F"/>
    <w:rsid w:val="003933B9"/>
    <w:rsid w:val="003937D5"/>
    <w:rsid w:val="00393ADA"/>
    <w:rsid w:val="00394436"/>
    <w:rsid w:val="003974FD"/>
    <w:rsid w:val="003A0E50"/>
    <w:rsid w:val="003A18CB"/>
    <w:rsid w:val="003A21E6"/>
    <w:rsid w:val="003A383A"/>
    <w:rsid w:val="003A3BFA"/>
    <w:rsid w:val="003A3D5B"/>
    <w:rsid w:val="003A3F55"/>
    <w:rsid w:val="003A48BD"/>
    <w:rsid w:val="003A4D33"/>
    <w:rsid w:val="003A5627"/>
    <w:rsid w:val="003A5852"/>
    <w:rsid w:val="003A66F9"/>
    <w:rsid w:val="003A6BA5"/>
    <w:rsid w:val="003A6C13"/>
    <w:rsid w:val="003A6D2F"/>
    <w:rsid w:val="003A712A"/>
    <w:rsid w:val="003B0048"/>
    <w:rsid w:val="003B0110"/>
    <w:rsid w:val="003B0664"/>
    <w:rsid w:val="003B1205"/>
    <w:rsid w:val="003B2E30"/>
    <w:rsid w:val="003B3C22"/>
    <w:rsid w:val="003B4D3A"/>
    <w:rsid w:val="003B4D9D"/>
    <w:rsid w:val="003C0FA7"/>
    <w:rsid w:val="003C397A"/>
    <w:rsid w:val="003C3EAA"/>
    <w:rsid w:val="003C4127"/>
    <w:rsid w:val="003C415D"/>
    <w:rsid w:val="003C4253"/>
    <w:rsid w:val="003C576F"/>
    <w:rsid w:val="003C5CB0"/>
    <w:rsid w:val="003C653D"/>
    <w:rsid w:val="003C66C4"/>
    <w:rsid w:val="003C69D7"/>
    <w:rsid w:val="003C75E3"/>
    <w:rsid w:val="003C7764"/>
    <w:rsid w:val="003D0CF8"/>
    <w:rsid w:val="003D0F73"/>
    <w:rsid w:val="003D1024"/>
    <w:rsid w:val="003D1CCE"/>
    <w:rsid w:val="003D28DF"/>
    <w:rsid w:val="003D2B7F"/>
    <w:rsid w:val="003D36A0"/>
    <w:rsid w:val="003D5CCC"/>
    <w:rsid w:val="003D5E3E"/>
    <w:rsid w:val="003D60CA"/>
    <w:rsid w:val="003D6119"/>
    <w:rsid w:val="003D6886"/>
    <w:rsid w:val="003D6F15"/>
    <w:rsid w:val="003D6FC8"/>
    <w:rsid w:val="003D7A5F"/>
    <w:rsid w:val="003E0025"/>
    <w:rsid w:val="003E0051"/>
    <w:rsid w:val="003E04D6"/>
    <w:rsid w:val="003E13E1"/>
    <w:rsid w:val="003E15AD"/>
    <w:rsid w:val="003E2D6B"/>
    <w:rsid w:val="003E2DF7"/>
    <w:rsid w:val="003E3443"/>
    <w:rsid w:val="003E3E34"/>
    <w:rsid w:val="003E4459"/>
    <w:rsid w:val="003E5179"/>
    <w:rsid w:val="003E56A8"/>
    <w:rsid w:val="003E5D4C"/>
    <w:rsid w:val="003E68C5"/>
    <w:rsid w:val="003E6958"/>
    <w:rsid w:val="003E7DFA"/>
    <w:rsid w:val="003F1AB8"/>
    <w:rsid w:val="003F2AF5"/>
    <w:rsid w:val="003F2E96"/>
    <w:rsid w:val="003F3244"/>
    <w:rsid w:val="003F32FE"/>
    <w:rsid w:val="003F4AB5"/>
    <w:rsid w:val="003F4C1F"/>
    <w:rsid w:val="003F6620"/>
    <w:rsid w:val="003F6872"/>
    <w:rsid w:val="003F71F8"/>
    <w:rsid w:val="0040057A"/>
    <w:rsid w:val="00400D9E"/>
    <w:rsid w:val="004020B3"/>
    <w:rsid w:val="00403266"/>
    <w:rsid w:val="00403B1F"/>
    <w:rsid w:val="00403E0C"/>
    <w:rsid w:val="00403F7D"/>
    <w:rsid w:val="0040592F"/>
    <w:rsid w:val="00405FEE"/>
    <w:rsid w:val="0040718D"/>
    <w:rsid w:val="00407595"/>
    <w:rsid w:val="00407D57"/>
    <w:rsid w:val="00410B0C"/>
    <w:rsid w:val="004116CF"/>
    <w:rsid w:val="004117A2"/>
    <w:rsid w:val="00411ACB"/>
    <w:rsid w:val="00411B50"/>
    <w:rsid w:val="00411CAA"/>
    <w:rsid w:val="00411FC3"/>
    <w:rsid w:val="004121A1"/>
    <w:rsid w:val="004124E9"/>
    <w:rsid w:val="00412AD0"/>
    <w:rsid w:val="00413A5B"/>
    <w:rsid w:val="00414FDA"/>
    <w:rsid w:val="004152AA"/>
    <w:rsid w:val="0041565A"/>
    <w:rsid w:val="004156F6"/>
    <w:rsid w:val="00416454"/>
    <w:rsid w:val="00416674"/>
    <w:rsid w:val="00420073"/>
    <w:rsid w:val="00420433"/>
    <w:rsid w:val="004210F4"/>
    <w:rsid w:val="00422AD4"/>
    <w:rsid w:val="00423EDD"/>
    <w:rsid w:val="00425307"/>
    <w:rsid w:val="004257C5"/>
    <w:rsid w:val="00426993"/>
    <w:rsid w:val="00426D3B"/>
    <w:rsid w:val="00426D48"/>
    <w:rsid w:val="004276FE"/>
    <w:rsid w:val="00430488"/>
    <w:rsid w:val="0043058A"/>
    <w:rsid w:val="00430788"/>
    <w:rsid w:val="00430FAC"/>
    <w:rsid w:val="004316F5"/>
    <w:rsid w:val="00431A65"/>
    <w:rsid w:val="004326EC"/>
    <w:rsid w:val="00433DE3"/>
    <w:rsid w:val="0043724F"/>
    <w:rsid w:val="00437EF3"/>
    <w:rsid w:val="00441349"/>
    <w:rsid w:val="00441B37"/>
    <w:rsid w:val="00442A9F"/>
    <w:rsid w:val="00442F19"/>
    <w:rsid w:val="0044301B"/>
    <w:rsid w:val="00443B31"/>
    <w:rsid w:val="00444B7C"/>
    <w:rsid w:val="00445021"/>
    <w:rsid w:val="00445163"/>
    <w:rsid w:val="004455EF"/>
    <w:rsid w:val="004457EF"/>
    <w:rsid w:val="00445A31"/>
    <w:rsid w:val="00446069"/>
    <w:rsid w:val="004465AA"/>
    <w:rsid w:val="00446EE4"/>
    <w:rsid w:val="004507B6"/>
    <w:rsid w:val="0045263E"/>
    <w:rsid w:val="00452D01"/>
    <w:rsid w:val="00453A2C"/>
    <w:rsid w:val="004544E9"/>
    <w:rsid w:val="00454DA8"/>
    <w:rsid w:val="00455CB0"/>
    <w:rsid w:val="00455CDC"/>
    <w:rsid w:val="00456681"/>
    <w:rsid w:val="004567D1"/>
    <w:rsid w:val="00457385"/>
    <w:rsid w:val="00457972"/>
    <w:rsid w:val="00457A87"/>
    <w:rsid w:val="004600E2"/>
    <w:rsid w:val="00460986"/>
    <w:rsid w:val="00460B53"/>
    <w:rsid w:val="00461538"/>
    <w:rsid w:val="004631E4"/>
    <w:rsid w:val="0046342E"/>
    <w:rsid w:val="00463E96"/>
    <w:rsid w:val="00464A63"/>
    <w:rsid w:val="00464DF4"/>
    <w:rsid w:val="00465B7B"/>
    <w:rsid w:val="00465E01"/>
    <w:rsid w:val="00467A85"/>
    <w:rsid w:val="004702D4"/>
    <w:rsid w:val="00471273"/>
    <w:rsid w:val="00471A3D"/>
    <w:rsid w:val="00471DD9"/>
    <w:rsid w:val="004722F9"/>
    <w:rsid w:val="00473280"/>
    <w:rsid w:val="0047459B"/>
    <w:rsid w:val="00474AE2"/>
    <w:rsid w:val="00474DF0"/>
    <w:rsid w:val="00474E57"/>
    <w:rsid w:val="00475C62"/>
    <w:rsid w:val="00476380"/>
    <w:rsid w:val="004763C2"/>
    <w:rsid w:val="004767D6"/>
    <w:rsid w:val="00476AE0"/>
    <w:rsid w:val="00476F59"/>
    <w:rsid w:val="00477E17"/>
    <w:rsid w:val="00480020"/>
    <w:rsid w:val="004816FB"/>
    <w:rsid w:val="0048182E"/>
    <w:rsid w:val="00481F39"/>
    <w:rsid w:val="004823DB"/>
    <w:rsid w:val="00482F3B"/>
    <w:rsid w:val="00483277"/>
    <w:rsid w:val="004841A1"/>
    <w:rsid w:val="004849B9"/>
    <w:rsid w:val="00484F97"/>
    <w:rsid w:val="004853FF"/>
    <w:rsid w:val="00485B4F"/>
    <w:rsid w:val="00485D95"/>
    <w:rsid w:val="00486992"/>
    <w:rsid w:val="00487E24"/>
    <w:rsid w:val="00490485"/>
    <w:rsid w:val="004914C2"/>
    <w:rsid w:val="004924CD"/>
    <w:rsid w:val="00492908"/>
    <w:rsid w:val="00492C10"/>
    <w:rsid w:val="00492E7F"/>
    <w:rsid w:val="00493EBD"/>
    <w:rsid w:val="00495F9D"/>
    <w:rsid w:val="0049641D"/>
    <w:rsid w:val="00496D40"/>
    <w:rsid w:val="004A06EC"/>
    <w:rsid w:val="004A08C9"/>
    <w:rsid w:val="004A21B9"/>
    <w:rsid w:val="004A2AF5"/>
    <w:rsid w:val="004A356E"/>
    <w:rsid w:val="004A42C9"/>
    <w:rsid w:val="004A462C"/>
    <w:rsid w:val="004A5A11"/>
    <w:rsid w:val="004A6551"/>
    <w:rsid w:val="004A6AE0"/>
    <w:rsid w:val="004A6BE8"/>
    <w:rsid w:val="004A7B37"/>
    <w:rsid w:val="004B076B"/>
    <w:rsid w:val="004B08C3"/>
    <w:rsid w:val="004B156A"/>
    <w:rsid w:val="004B1FCA"/>
    <w:rsid w:val="004B2315"/>
    <w:rsid w:val="004B2CC7"/>
    <w:rsid w:val="004B3546"/>
    <w:rsid w:val="004B357C"/>
    <w:rsid w:val="004B3D77"/>
    <w:rsid w:val="004B3D88"/>
    <w:rsid w:val="004B3DCD"/>
    <w:rsid w:val="004B4B6E"/>
    <w:rsid w:val="004B60BE"/>
    <w:rsid w:val="004B6816"/>
    <w:rsid w:val="004B6DC8"/>
    <w:rsid w:val="004C0624"/>
    <w:rsid w:val="004C17F0"/>
    <w:rsid w:val="004C20F3"/>
    <w:rsid w:val="004C3F05"/>
    <w:rsid w:val="004C5C3B"/>
    <w:rsid w:val="004C5E6C"/>
    <w:rsid w:val="004C65C8"/>
    <w:rsid w:val="004C67BD"/>
    <w:rsid w:val="004C7139"/>
    <w:rsid w:val="004D0009"/>
    <w:rsid w:val="004D0B35"/>
    <w:rsid w:val="004D1031"/>
    <w:rsid w:val="004D11B0"/>
    <w:rsid w:val="004D1A31"/>
    <w:rsid w:val="004D1A9B"/>
    <w:rsid w:val="004D2241"/>
    <w:rsid w:val="004D313E"/>
    <w:rsid w:val="004D350D"/>
    <w:rsid w:val="004D4162"/>
    <w:rsid w:val="004D4730"/>
    <w:rsid w:val="004D4B68"/>
    <w:rsid w:val="004D6681"/>
    <w:rsid w:val="004D6AA5"/>
    <w:rsid w:val="004D6C08"/>
    <w:rsid w:val="004D6CD7"/>
    <w:rsid w:val="004D7A34"/>
    <w:rsid w:val="004E07D7"/>
    <w:rsid w:val="004E15F9"/>
    <w:rsid w:val="004E162B"/>
    <w:rsid w:val="004E2888"/>
    <w:rsid w:val="004E2F3D"/>
    <w:rsid w:val="004E355C"/>
    <w:rsid w:val="004E3725"/>
    <w:rsid w:val="004E5402"/>
    <w:rsid w:val="004E5A6D"/>
    <w:rsid w:val="004E5E68"/>
    <w:rsid w:val="004E5F23"/>
    <w:rsid w:val="004E7C2F"/>
    <w:rsid w:val="004E7DD8"/>
    <w:rsid w:val="004E7F98"/>
    <w:rsid w:val="004F0A46"/>
    <w:rsid w:val="004F0D82"/>
    <w:rsid w:val="004F1138"/>
    <w:rsid w:val="004F1256"/>
    <w:rsid w:val="004F2017"/>
    <w:rsid w:val="004F2B56"/>
    <w:rsid w:val="004F3F6A"/>
    <w:rsid w:val="004F4B21"/>
    <w:rsid w:val="004F5A30"/>
    <w:rsid w:val="004F7449"/>
    <w:rsid w:val="005006D2"/>
    <w:rsid w:val="005017AF"/>
    <w:rsid w:val="00501B5C"/>
    <w:rsid w:val="00502885"/>
    <w:rsid w:val="00502C76"/>
    <w:rsid w:val="00502D36"/>
    <w:rsid w:val="00502E77"/>
    <w:rsid w:val="00502FEE"/>
    <w:rsid w:val="00506371"/>
    <w:rsid w:val="005068BF"/>
    <w:rsid w:val="00506EAC"/>
    <w:rsid w:val="00507C7B"/>
    <w:rsid w:val="00510BD9"/>
    <w:rsid w:val="005112CE"/>
    <w:rsid w:val="005124CC"/>
    <w:rsid w:val="00512C9E"/>
    <w:rsid w:val="00513767"/>
    <w:rsid w:val="00514ADC"/>
    <w:rsid w:val="005156EA"/>
    <w:rsid w:val="00515F84"/>
    <w:rsid w:val="00516A0F"/>
    <w:rsid w:val="0051725A"/>
    <w:rsid w:val="005173E8"/>
    <w:rsid w:val="00524165"/>
    <w:rsid w:val="0052513D"/>
    <w:rsid w:val="00526A11"/>
    <w:rsid w:val="00526CE8"/>
    <w:rsid w:val="005270F8"/>
    <w:rsid w:val="00527984"/>
    <w:rsid w:val="00527E28"/>
    <w:rsid w:val="0053030F"/>
    <w:rsid w:val="00531AF3"/>
    <w:rsid w:val="0053229F"/>
    <w:rsid w:val="00534CF9"/>
    <w:rsid w:val="00535563"/>
    <w:rsid w:val="00537803"/>
    <w:rsid w:val="00540266"/>
    <w:rsid w:val="0054061F"/>
    <w:rsid w:val="00541611"/>
    <w:rsid w:val="0054231A"/>
    <w:rsid w:val="00542E6F"/>
    <w:rsid w:val="0054303D"/>
    <w:rsid w:val="005440D1"/>
    <w:rsid w:val="00544472"/>
    <w:rsid w:val="00544EDF"/>
    <w:rsid w:val="00546686"/>
    <w:rsid w:val="00547D3A"/>
    <w:rsid w:val="00550EDC"/>
    <w:rsid w:val="00551187"/>
    <w:rsid w:val="005515F9"/>
    <w:rsid w:val="0055178D"/>
    <w:rsid w:val="005524F7"/>
    <w:rsid w:val="00553316"/>
    <w:rsid w:val="00555990"/>
    <w:rsid w:val="00555F02"/>
    <w:rsid w:val="00557AAB"/>
    <w:rsid w:val="0056096E"/>
    <w:rsid w:val="00562544"/>
    <w:rsid w:val="0056275A"/>
    <w:rsid w:val="00564179"/>
    <w:rsid w:val="00564C6E"/>
    <w:rsid w:val="005667EB"/>
    <w:rsid w:val="00566A48"/>
    <w:rsid w:val="00566C2C"/>
    <w:rsid w:val="00566DDF"/>
    <w:rsid w:val="00572C99"/>
    <w:rsid w:val="00573AD2"/>
    <w:rsid w:val="00574380"/>
    <w:rsid w:val="00575357"/>
    <w:rsid w:val="00576159"/>
    <w:rsid w:val="00577AD9"/>
    <w:rsid w:val="00577B33"/>
    <w:rsid w:val="00577D20"/>
    <w:rsid w:val="00580D2F"/>
    <w:rsid w:val="00581E62"/>
    <w:rsid w:val="00582308"/>
    <w:rsid w:val="005825D9"/>
    <w:rsid w:val="005831A8"/>
    <w:rsid w:val="00584322"/>
    <w:rsid w:val="005848A5"/>
    <w:rsid w:val="00585A00"/>
    <w:rsid w:val="005874D0"/>
    <w:rsid w:val="00587CEA"/>
    <w:rsid w:val="00590F40"/>
    <w:rsid w:val="005918AA"/>
    <w:rsid w:val="005921AE"/>
    <w:rsid w:val="0059283A"/>
    <w:rsid w:val="00593440"/>
    <w:rsid w:val="00593751"/>
    <w:rsid w:val="0059513A"/>
    <w:rsid w:val="0059612B"/>
    <w:rsid w:val="005963BD"/>
    <w:rsid w:val="005972DD"/>
    <w:rsid w:val="00597C94"/>
    <w:rsid w:val="00597D8C"/>
    <w:rsid w:val="00597DAA"/>
    <w:rsid w:val="005A2976"/>
    <w:rsid w:val="005A3ACA"/>
    <w:rsid w:val="005A7433"/>
    <w:rsid w:val="005A7E2F"/>
    <w:rsid w:val="005B054D"/>
    <w:rsid w:val="005B0DA5"/>
    <w:rsid w:val="005B16C0"/>
    <w:rsid w:val="005B1AA4"/>
    <w:rsid w:val="005B306E"/>
    <w:rsid w:val="005B3A85"/>
    <w:rsid w:val="005B3E28"/>
    <w:rsid w:val="005B4089"/>
    <w:rsid w:val="005B40EF"/>
    <w:rsid w:val="005B4742"/>
    <w:rsid w:val="005B486C"/>
    <w:rsid w:val="005B4DAC"/>
    <w:rsid w:val="005B526A"/>
    <w:rsid w:val="005B580A"/>
    <w:rsid w:val="005B60DA"/>
    <w:rsid w:val="005B74DF"/>
    <w:rsid w:val="005C0D9E"/>
    <w:rsid w:val="005C2692"/>
    <w:rsid w:val="005C2D72"/>
    <w:rsid w:val="005C3FC4"/>
    <w:rsid w:val="005C6E06"/>
    <w:rsid w:val="005D0584"/>
    <w:rsid w:val="005D06AB"/>
    <w:rsid w:val="005D0C9D"/>
    <w:rsid w:val="005D11D2"/>
    <w:rsid w:val="005D21C1"/>
    <w:rsid w:val="005D2A6A"/>
    <w:rsid w:val="005D2AB0"/>
    <w:rsid w:val="005D3328"/>
    <w:rsid w:val="005D4080"/>
    <w:rsid w:val="005D434A"/>
    <w:rsid w:val="005D4815"/>
    <w:rsid w:val="005D7F98"/>
    <w:rsid w:val="005E089A"/>
    <w:rsid w:val="005E13DD"/>
    <w:rsid w:val="005E162D"/>
    <w:rsid w:val="005E30DB"/>
    <w:rsid w:val="005E3229"/>
    <w:rsid w:val="005E3AB2"/>
    <w:rsid w:val="005E41F2"/>
    <w:rsid w:val="005E5489"/>
    <w:rsid w:val="005E62EE"/>
    <w:rsid w:val="005E7782"/>
    <w:rsid w:val="005E7F71"/>
    <w:rsid w:val="005F2F98"/>
    <w:rsid w:val="005F36CD"/>
    <w:rsid w:val="005F4B96"/>
    <w:rsid w:val="005F5169"/>
    <w:rsid w:val="005F635F"/>
    <w:rsid w:val="005F64FC"/>
    <w:rsid w:val="005F6D1C"/>
    <w:rsid w:val="00600723"/>
    <w:rsid w:val="006010F0"/>
    <w:rsid w:val="00606A04"/>
    <w:rsid w:val="00607193"/>
    <w:rsid w:val="00607E8B"/>
    <w:rsid w:val="006111FF"/>
    <w:rsid w:val="006134F7"/>
    <w:rsid w:val="006136FA"/>
    <w:rsid w:val="00613ABF"/>
    <w:rsid w:val="006143B0"/>
    <w:rsid w:val="00614566"/>
    <w:rsid w:val="00616232"/>
    <w:rsid w:val="006164FE"/>
    <w:rsid w:val="006167F1"/>
    <w:rsid w:val="006172D9"/>
    <w:rsid w:val="00617479"/>
    <w:rsid w:val="0061799C"/>
    <w:rsid w:val="00617D25"/>
    <w:rsid w:val="00620480"/>
    <w:rsid w:val="0062128E"/>
    <w:rsid w:val="00621498"/>
    <w:rsid w:val="006238FB"/>
    <w:rsid w:val="00623CC2"/>
    <w:rsid w:val="006241FA"/>
    <w:rsid w:val="00624833"/>
    <w:rsid w:val="0062558D"/>
    <w:rsid w:val="0062613F"/>
    <w:rsid w:val="00626559"/>
    <w:rsid w:val="00626B8C"/>
    <w:rsid w:val="00627686"/>
    <w:rsid w:val="00627F26"/>
    <w:rsid w:val="00630219"/>
    <w:rsid w:val="0063085F"/>
    <w:rsid w:val="006339CF"/>
    <w:rsid w:val="00633BE3"/>
    <w:rsid w:val="0063594C"/>
    <w:rsid w:val="00636346"/>
    <w:rsid w:val="00641D26"/>
    <w:rsid w:val="0064222C"/>
    <w:rsid w:val="006426A2"/>
    <w:rsid w:val="006427F2"/>
    <w:rsid w:val="0064457B"/>
    <w:rsid w:val="00645C3C"/>
    <w:rsid w:val="00646220"/>
    <w:rsid w:val="006470D9"/>
    <w:rsid w:val="00647221"/>
    <w:rsid w:val="00651322"/>
    <w:rsid w:val="0065135B"/>
    <w:rsid w:val="0065166B"/>
    <w:rsid w:val="00651E87"/>
    <w:rsid w:val="006528BA"/>
    <w:rsid w:val="00654C49"/>
    <w:rsid w:val="006579F3"/>
    <w:rsid w:val="00657B78"/>
    <w:rsid w:val="00660503"/>
    <w:rsid w:val="00661F6E"/>
    <w:rsid w:val="006624FD"/>
    <w:rsid w:val="00662EDA"/>
    <w:rsid w:val="00663611"/>
    <w:rsid w:val="006649E8"/>
    <w:rsid w:val="00666F76"/>
    <w:rsid w:val="00670308"/>
    <w:rsid w:val="00670619"/>
    <w:rsid w:val="006718F1"/>
    <w:rsid w:val="00671D4E"/>
    <w:rsid w:val="00671FD0"/>
    <w:rsid w:val="006725FB"/>
    <w:rsid w:val="006740A6"/>
    <w:rsid w:val="00674B5B"/>
    <w:rsid w:val="00674DF6"/>
    <w:rsid w:val="00675393"/>
    <w:rsid w:val="006755F3"/>
    <w:rsid w:val="00675891"/>
    <w:rsid w:val="00677155"/>
    <w:rsid w:val="006811A9"/>
    <w:rsid w:val="0068161C"/>
    <w:rsid w:val="00681639"/>
    <w:rsid w:val="0068163B"/>
    <w:rsid w:val="00681AA7"/>
    <w:rsid w:val="00681D47"/>
    <w:rsid w:val="00682333"/>
    <w:rsid w:val="00684BCE"/>
    <w:rsid w:val="00684CCE"/>
    <w:rsid w:val="00685202"/>
    <w:rsid w:val="00685DD0"/>
    <w:rsid w:val="00686F2E"/>
    <w:rsid w:val="0068706C"/>
    <w:rsid w:val="006876EC"/>
    <w:rsid w:val="006900F1"/>
    <w:rsid w:val="00690125"/>
    <w:rsid w:val="006904DE"/>
    <w:rsid w:val="00690D28"/>
    <w:rsid w:val="0069220A"/>
    <w:rsid w:val="006927D0"/>
    <w:rsid w:val="00694748"/>
    <w:rsid w:val="00695C54"/>
    <w:rsid w:val="006965A1"/>
    <w:rsid w:val="00696680"/>
    <w:rsid w:val="00697915"/>
    <w:rsid w:val="006A0F96"/>
    <w:rsid w:val="006A1A7A"/>
    <w:rsid w:val="006A1A84"/>
    <w:rsid w:val="006A2F6B"/>
    <w:rsid w:val="006A3188"/>
    <w:rsid w:val="006A3E76"/>
    <w:rsid w:val="006A4B4A"/>
    <w:rsid w:val="006A4C30"/>
    <w:rsid w:val="006A4D6D"/>
    <w:rsid w:val="006A5227"/>
    <w:rsid w:val="006A5434"/>
    <w:rsid w:val="006A5718"/>
    <w:rsid w:val="006A5B1D"/>
    <w:rsid w:val="006A6DF3"/>
    <w:rsid w:val="006A7074"/>
    <w:rsid w:val="006A7D50"/>
    <w:rsid w:val="006B1821"/>
    <w:rsid w:val="006B1B8F"/>
    <w:rsid w:val="006B28E3"/>
    <w:rsid w:val="006B37D2"/>
    <w:rsid w:val="006B4B0E"/>
    <w:rsid w:val="006B4BAB"/>
    <w:rsid w:val="006B4D99"/>
    <w:rsid w:val="006B5477"/>
    <w:rsid w:val="006B6287"/>
    <w:rsid w:val="006B63D7"/>
    <w:rsid w:val="006B6F98"/>
    <w:rsid w:val="006B7AB8"/>
    <w:rsid w:val="006B7ED9"/>
    <w:rsid w:val="006C0688"/>
    <w:rsid w:val="006C1526"/>
    <w:rsid w:val="006C204B"/>
    <w:rsid w:val="006C26C0"/>
    <w:rsid w:val="006C3F79"/>
    <w:rsid w:val="006C47EB"/>
    <w:rsid w:val="006C50E6"/>
    <w:rsid w:val="006C5995"/>
    <w:rsid w:val="006C71AB"/>
    <w:rsid w:val="006C7C1D"/>
    <w:rsid w:val="006D0BF9"/>
    <w:rsid w:val="006D1F1F"/>
    <w:rsid w:val="006D2203"/>
    <w:rsid w:val="006D359E"/>
    <w:rsid w:val="006D4670"/>
    <w:rsid w:val="006D4FA2"/>
    <w:rsid w:val="006D5B07"/>
    <w:rsid w:val="006D6768"/>
    <w:rsid w:val="006D7D9D"/>
    <w:rsid w:val="006D7F5F"/>
    <w:rsid w:val="006E001D"/>
    <w:rsid w:val="006E041B"/>
    <w:rsid w:val="006E0FA2"/>
    <w:rsid w:val="006E2506"/>
    <w:rsid w:val="006E2F12"/>
    <w:rsid w:val="006E4B25"/>
    <w:rsid w:val="006E4B62"/>
    <w:rsid w:val="006E5498"/>
    <w:rsid w:val="006E66A2"/>
    <w:rsid w:val="006E6BC0"/>
    <w:rsid w:val="006E741B"/>
    <w:rsid w:val="006E75EC"/>
    <w:rsid w:val="006E7EFE"/>
    <w:rsid w:val="006F01CC"/>
    <w:rsid w:val="006F02CA"/>
    <w:rsid w:val="006F02D2"/>
    <w:rsid w:val="006F17C8"/>
    <w:rsid w:val="006F182F"/>
    <w:rsid w:val="006F1F21"/>
    <w:rsid w:val="006F2711"/>
    <w:rsid w:val="006F2AC6"/>
    <w:rsid w:val="006F3B0D"/>
    <w:rsid w:val="006F3B4A"/>
    <w:rsid w:val="006F44C5"/>
    <w:rsid w:val="006F5A3F"/>
    <w:rsid w:val="006F6E1F"/>
    <w:rsid w:val="006F7D8E"/>
    <w:rsid w:val="00700088"/>
    <w:rsid w:val="00700EAB"/>
    <w:rsid w:val="00701329"/>
    <w:rsid w:val="00701823"/>
    <w:rsid w:val="00701FB7"/>
    <w:rsid w:val="0070367A"/>
    <w:rsid w:val="00703BF3"/>
    <w:rsid w:val="00703E42"/>
    <w:rsid w:val="00704198"/>
    <w:rsid w:val="00704283"/>
    <w:rsid w:val="0070541E"/>
    <w:rsid w:val="007059A8"/>
    <w:rsid w:val="007066AD"/>
    <w:rsid w:val="00706B21"/>
    <w:rsid w:val="0070741C"/>
    <w:rsid w:val="007078D8"/>
    <w:rsid w:val="007079F3"/>
    <w:rsid w:val="00710945"/>
    <w:rsid w:val="00710D1E"/>
    <w:rsid w:val="007112EE"/>
    <w:rsid w:val="00711744"/>
    <w:rsid w:val="00712B44"/>
    <w:rsid w:val="0071319E"/>
    <w:rsid w:val="00713259"/>
    <w:rsid w:val="0071329E"/>
    <w:rsid w:val="00715455"/>
    <w:rsid w:val="00715B29"/>
    <w:rsid w:val="007163CB"/>
    <w:rsid w:val="0071694E"/>
    <w:rsid w:val="007171EF"/>
    <w:rsid w:val="00717A19"/>
    <w:rsid w:val="00717C3C"/>
    <w:rsid w:val="00717E28"/>
    <w:rsid w:val="00720061"/>
    <w:rsid w:val="00720A7E"/>
    <w:rsid w:val="007212AA"/>
    <w:rsid w:val="00721FFD"/>
    <w:rsid w:val="00722987"/>
    <w:rsid w:val="007234CF"/>
    <w:rsid w:val="00723E28"/>
    <w:rsid w:val="007250C6"/>
    <w:rsid w:val="007254FB"/>
    <w:rsid w:val="0072664C"/>
    <w:rsid w:val="00727432"/>
    <w:rsid w:val="00727741"/>
    <w:rsid w:val="00727955"/>
    <w:rsid w:val="00727DCF"/>
    <w:rsid w:val="007303D6"/>
    <w:rsid w:val="00730636"/>
    <w:rsid w:val="007308A0"/>
    <w:rsid w:val="00730986"/>
    <w:rsid w:val="00730A8D"/>
    <w:rsid w:val="00730BEC"/>
    <w:rsid w:val="00731ADE"/>
    <w:rsid w:val="00731B1D"/>
    <w:rsid w:val="00731D65"/>
    <w:rsid w:val="00732670"/>
    <w:rsid w:val="00733D0C"/>
    <w:rsid w:val="00734274"/>
    <w:rsid w:val="00734682"/>
    <w:rsid w:val="00734718"/>
    <w:rsid w:val="00734802"/>
    <w:rsid w:val="007358AE"/>
    <w:rsid w:val="00735A43"/>
    <w:rsid w:val="00735CDC"/>
    <w:rsid w:val="00736065"/>
    <w:rsid w:val="00736DF8"/>
    <w:rsid w:val="00737C1C"/>
    <w:rsid w:val="007403AF"/>
    <w:rsid w:val="00741276"/>
    <w:rsid w:val="00742CC8"/>
    <w:rsid w:val="00742F62"/>
    <w:rsid w:val="00743471"/>
    <w:rsid w:val="007438F4"/>
    <w:rsid w:val="0074433E"/>
    <w:rsid w:val="00746293"/>
    <w:rsid w:val="00746B88"/>
    <w:rsid w:val="00747F09"/>
    <w:rsid w:val="00750308"/>
    <w:rsid w:val="00750327"/>
    <w:rsid w:val="00750972"/>
    <w:rsid w:val="00751C12"/>
    <w:rsid w:val="00752584"/>
    <w:rsid w:val="00752C08"/>
    <w:rsid w:val="00752EC7"/>
    <w:rsid w:val="00753D0A"/>
    <w:rsid w:val="00754A86"/>
    <w:rsid w:val="00754FBB"/>
    <w:rsid w:val="007559DE"/>
    <w:rsid w:val="00756015"/>
    <w:rsid w:val="00757BD5"/>
    <w:rsid w:val="00757EAB"/>
    <w:rsid w:val="00761779"/>
    <w:rsid w:val="00761A8E"/>
    <w:rsid w:val="00761B5F"/>
    <w:rsid w:val="00762852"/>
    <w:rsid w:val="00763B8D"/>
    <w:rsid w:val="00764817"/>
    <w:rsid w:val="007650C5"/>
    <w:rsid w:val="00765D19"/>
    <w:rsid w:val="007660DC"/>
    <w:rsid w:val="007665D2"/>
    <w:rsid w:val="00766B0A"/>
    <w:rsid w:val="00767921"/>
    <w:rsid w:val="00767C3E"/>
    <w:rsid w:val="00771A4C"/>
    <w:rsid w:val="00772935"/>
    <w:rsid w:val="007732F5"/>
    <w:rsid w:val="00773DCC"/>
    <w:rsid w:val="0077436C"/>
    <w:rsid w:val="007743CE"/>
    <w:rsid w:val="007743DB"/>
    <w:rsid w:val="00774A9E"/>
    <w:rsid w:val="00774ACA"/>
    <w:rsid w:val="00774AFC"/>
    <w:rsid w:val="0077524B"/>
    <w:rsid w:val="007755EA"/>
    <w:rsid w:val="007757D5"/>
    <w:rsid w:val="007757FF"/>
    <w:rsid w:val="00775908"/>
    <w:rsid w:val="00775D3F"/>
    <w:rsid w:val="00775D8C"/>
    <w:rsid w:val="00775E53"/>
    <w:rsid w:val="00777B60"/>
    <w:rsid w:val="00780631"/>
    <w:rsid w:val="00780A78"/>
    <w:rsid w:val="00780BAE"/>
    <w:rsid w:val="00781D40"/>
    <w:rsid w:val="007838A2"/>
    <w:rsid w:val="007845C3"/>
    <w:rsid w:val="00784E97"/>
    <w:rsid w:val="0078536C"/>
    <w:rsid w:val="0078541E"/>
    <w:rsid w:val="00785781"/>
    <w:rsid w:val="0078610A"/>
    <w:rsid w:val="00786155"/>
    <w:rsid w:val="00786AB9"/>
    <w:rsid w:val="0078723B"/>
    <w:rsid w:val="00787480"/>
    <w:rsid w:val="00787952"/>
    <w:rsid w:val="00787AAB"/>
    <w:rsid w:val="00787D54"/>
    <w:rsid w:val="00787D65"/>
    <w:rsid w:val="00787E3F"/>
    <w:rsid w:val="00791313"/>
    <w:rsid w:val="00792355"/>
    <w:rsid w:val="007923EC"/>
    <w:rsid w:val="0079257B"/>
    <w:rsid w:val="00792FD6"/>
    <w:rsid w:val="00794350"/>
    <w:rsid w:val="00794B77"/>
    <w:rsid w:val="00796E2A"/>
    <w:rsid w:val="00796EEA"/>
    <w:rsid w:val="007A004E"/>
    <w:rsid w:val="007A101A"/>
    <w:rsid w:val="007A120A"/>
    <w:rsid w:val="007A1249"/>
    <w:rsid w:val="007A133E"/>
    <w:rsid w:val="007A13DE"/>
    <w:rsid w:val="007A2A65"/>
    <w:rsid w:val="007A3294"/>
    <w:rsid w:val="007A39E2"/>
    <w:rsid w:val="007A4C42"/>
    <w:rsid w:val="007A4D81"/>
    <w:rsid w:val="007A501E"/>
    <w:rsid w:val="007A530A"/>
    <w:rsid w:val="007A5CC1"/>
    <w:rsid w:val="007A6462"/>
    <w:rsid w:val="007A6506"/>
    <w:rsid w:val="007A6E47"/>
    <w:rsid w:val="007A7183"/>
    <w:rsid w:val="007A7F08"/>
    <w:rsid w:val="007B093B"/>
    <w:rsid w:val="007B0A9B"/>
    <w:rsid w:val="007B0F80"/>
    <w:rsid w:val="007B1EF5"/>
    <w:rsid w:val="007B37E0"/>
    <w:rsid w:val="007B3D5E"/>
    <w:rsid w:val="007B402F"/>
    <w:rsid w:val="007B460F"/>
    <w:rsid w:val="007B4970"/>
    <w:rsid w:val="007B50B7"/>
    <w:rsid w:val="007B5343"/>
    <w:rsid w:val="007B5538"/>
    <w:rsid w:val="007B5C13"/>
    <w:rsid w:val="007B607B"/>
    <w:rsid w:val="007C083B"/>
    <w:rsid w:val="007C091F"/>
    <w:rsid w:val="007C0A7A"/>
    <w:rsid w:val="007C0B11"/>
    <w:rsid w:val="007C1165"/>
    <w:rsid w:val="007C1389"/>
    <w:rsid w:val="007C1CD5"/>
    <w:rsid w:val="007C2063"/>
    <w:rsid w:val="007C24B8"/>
    <w:rsid w:val="007C27AC"/>
    <w:rsid w:val="007C341E"/>
    <w:rsid w:val="007C481E"/>
    <w:rsid w:val="007C4B95"/>
    <w:rsid w:val="007C5B68"/>
    <w:rsid w:val="007C661F"/>
    <w:rsid w:val="007C6E00"/>
    <w:rsid w:val="007C78FE"/>
    <w:rsid w:val="007D1573"/>
    <w:rsid w:val="007D17A3"/>
    <w:rsid w:val="007D3AD7"/>
    <w:rsid w:val="007D41CB"/>
    <w:rsid w:val="007D44DE"/>
    <w:rsid w:val="007D4865"/>
    <w:rsid w:val="007D4E2C"/>
    <w:rsid w:val="007D5C9D"/>
    <w:rsid w:val="007D5E72"/>
    <w:rsid w:val="007D638F"/>
    <w:rsid w:val="007D67C0"/>
    <w:rsid w:val="007D7113"/>
    <w:rsid w:val="007D7E25"/>
    <w:rsid w:val="007E130B"/>
    <w:rsid w:val="007E16A0"/>
    <w:rsid w:val="007E1B0A"/>
    <w:rsid w:val="007E1D0D"/>
    <w:rsid w:val="007E21D8"/>
    <w:rsid w:val="007E23FF"/>
    <w:rsid w:val="007E2C69"/>
    <w:rsid w:val="007E50D0"/>
    <w:rsid w:val="007E5F75"/>
    <w:rsid w:val="007E63B6"/>
    <w:rsid w:val="007E721B"/>
    <w:rsid w:val="007F014E"/>
    <w:rsid w:val="007F1C78"/>
    <w:rsid w:val="007F1DA9"/>
    <w:rsid w:val="007F2095"/>
    <w:rsid w:val="007F294A"/>
    <w:rsid w:val="007F62BD"/>
    <w:rsid w:val="007F6391"/>
    <w:rsid w:val="007F67C7"/>
    <w:rsid w:val="007F731B"/>
    <w:rsid w:val="007F7542"/>
    <w:rsid w:val="00800302"/>
    <w:rsid w:val="00800503"/>
    <w:rsid w:val="00800DD9"/>
    <w:rsid w:val="008019B6"/>
    <w:rsid w:val="00801C2A"/>
    <w:rsid w:val="00802B1E"/>
    <w:rsid w:val="00804981"/>
    <w:rsid w:val="00804B6D"/>
    <w:rsid w:val="00804ECC"/>
    <w:rsid w:val="00805386"/>
    <w:rsid w:val="0080587A"/>
    <w:rsid w:val="008066AF"/>
    <w:rsid w:val="00806A8D"/>
    <w:rsid w:val="008070A7"/>
    <w:rsid w:val="00807F32"/>
    <w:rsid w:val="008106BE"/>
    <w:rsid w:val="00810794"/>
    <w:rsid w:val="008122AC"/>
    <w:rsid w:val="00812387"/>
    <w:rsid w:val="00813008"/>
    <w:rsid w:val="00813458"/>
    <w:rsid w:val="00813760"/>
    <w:rsid w:val="00813F3D"/>
    <w:rsid w:val="008144AD"/>
    <w:rsid w:val="00814527"/>
    <w:rsid w:val="008147A1"/>
    <w:rsid w:val="008152C1"/>
    <w:rsid w:val="00815632"/>
    <w:rsid w:val="00816EA0"/>
    <w:rsid w:val="00820367"/>
    <w:rsid w:val="00820817"/>
    <w:rsid w:val="00821A9F"/>
    <w:rsid w:val="00823BD2"/>
    <w:rsid w:val="00824A0E"/>
    <w:rsid w:val="00825030"/>
    <w:rsid w:val="008259EA"/>
    <w:rsid w:val="008263D3"/>
    <w:rsid w:val="00826D80"/>
    <w:rsid w:val="008270A4"/>
    <w:rsid w:val="00827A77"/>
    <w:rsid w:val="00830034"/>
    <w:rsid w:val="008311B2"/>
    <w:rsid w:val="00831212"/>
    <w:rsid w:val="0083230F"/>
    <w:rsid w:val="008330EC"/>
    <w:rsid w:val="00833E21"/>
    <w:rsid w:val="00834875"/>
    <w:rsid w:val="00835A8A"/>
    <w:rsid w:val="0083773B"/>
    <w:rsid w:val="00837B21"/>
    <w:rsid w:val="00837BDA"/>
    <w:rsid w:val="00840042"/>
    <w:rsid w:val="00840174"/>
    <w:rsid w:val="0084140C"/>
    <w:rsid w:val="00841F41"/>
    <w:rsid w:val="00843BE5"/>
    <w:rsid w:val="00843E20"/>
    <w:rsid w:val="008441BC"/>
    <w:rsid w:val="00844404"/>
    <w:rsid w:val="00844764"/>
    <w:rsid w:val="0084510E"/>
    <w:rsid w:val="00846D8E"/>
    <w:rsid w:val="00846FE4"/>
    <w:rsid w:val="00846FEB"/>
    <w:rsid w:val="008471B5"/>
    <w:rsid w:val="00847ADE"/>
    <w:rsid w:val="0085165A"/>
    <w:rsid w:val="0085166A"/>
    <w:rsid w:val="008519AC"/>
    <w:rsid w:val="00851C8D"/>
    <w:rsid w:val="00853BAB"/>
    <w:rsid w:val="00853CB4"/>
    <w:rsid w:val="00854069"/>
    <w:rsid w:val="00855805"/>
    <w:rsid w:val="008563A1"/>
    <w:rsid w:val="00861496"/>
    <w:rsid w:val="00861965"/>
    <w:rsid w:val="00861BFC"/>
    <w:rsid w:val="00862742"/>
    <w:rsid w:val="008629FB"/>
    <w:rsid w:val="00862DF2"/>
    <w:rsid w:val="00864590"/>
    <w:rsid w:val="008664F4"/>
    <w:rsid w:val="00866E7C"/>
    <w:rsid w:val="00867546"/>
    <w:rsid w:val="008677CC"/>
    <w:rsid w:val="00867934"/>
    <w:rsid w:val="00867C9A"/>
    <w:rsid w:val="00870D50"/>
    <w:rsid w:val="00871EB5"/>
    <w:rsid w:val="008731B5"/>
    <w:rsid w:val="008735EC"/>
    <w:rsid w:val="00873FC1"/>
    <w:rsid w:val="00874D1A"/>
    <w:rsid w:val="00875A65"/>
    <w:rsid w:val="00877593"/>
    <w:rsid w:val="00880CB1"/>
    <w:rsid w:val="00880D96"/>
    <w:rsid w:val="00881D50"/>
    <w:rsid w:val="00882321"/>
    <w:rsid w:val="00882EBC"/>
    <w:rsid w:val="0088375E"/>
    <w:rsid w:val="00884374"/>
    <w:rsid w:val="0088506A"/>
    <w:rsid w:val="00885495"/>
    <w:rsid w:val="00885B3E"/>
    <w:rsid w:val="00886135"/>
    <w:rsid w:val="00886357"/>
    <w:rsid w:val="00886E32"/>
    <w:rsid w:val="00886F58"/>
    <w:rsid w:val="0088747B"/>
    <w:rsid w:val="00887DD2"/>
    <w:rsid w:val="0089112A"/>
    <w:rsid w:val="00891147"/>
    <w:rsid w:val="0089120C"/>
    <w:rsid w:val="0089258A"/>
    <w:rsid w:val="008927BC"/>
    <w:rsid w:val="008933A2"/>
    <w:rsid w:val="00893F91"/>
    <w:rsid w:val="008946EB"/>
    <w:rsid w:val="0089518A"/>
    <w:rsid w:val="008953F0"/>
    <w:rsid w:val="008965BC"/>
    <w:rsid w:val="008A04A5"/>
    <w:rsid w:val="008A0604"/>
    <w:rsid w:val="008A0D41"/>
    <w:rsid w:val="008A29ED"/>
    <w:rsid w:val="008A2AB0"/>
    <w:rsid w:val="008A3EE8"/>
    <w:rsid w:val="008A3F79"/>
    <w:rsid w:val="008A44BA"/>
    <w:rsid w:val="008A6359"/>
    <w:rsid w:val="008A7D4E"/>
    <w:rsid w:val="008B0E16"/>
    <w:rsid w:val="008B1646"/>
    <w:rsid w:val="008B1683"/>
    <w:rsid w:val="008B1C2A"/>
    <w:rsid w:val="008B29F8"/>
    <w:rsid w:val="008B3F74"/>
    <w:rsid w:val="008B4272"/>
    <w:rsid w:val="008B4D8E"/>
    <w:rsid w:val="008B553F"/>
    <w:rsid w:val="008B5923"/>
    <w:rsid w:val="008B7A13"/>
    <w:rsid w:val="008B7A8D"/>
    <w:rsid w:val="008C0A03"/>
    <w:rsid w:val="008C1B21"/>
    <w:rsid w:val="008C1F52"/>
    <w:rsid w:val="008C3440"/>
    <w:rsid w:val="008C3566"/>
    <w:rsid w:val="008C5F9D"/>
    <w:rsid w:val="008C612A"/>
    <w:rsid w:val="008C6848"/>
    <w:rsid w:val="008C7835"/>
    <w:rsid w:val="008C7D32"/>
    <w:rsid w:val="008D2178"/>
    <w:rsid w:val="008D2E0C"/>
    <w:rsid w:val="008D44EB"/>
    <w:rsid w:val="008D46F0"/>
    <w:rsid w:val="008D4C80"/>
    <w:rsid w:val="008D5345"/>
    <w:rsid w:val="008D60DF"/>
    <w:rsid w:val="008D798E"/>
    <w:rsid w:val="008D7BDB"/>
    <w:rsid w:val="008D7EE3"/>
    <w:rsid w:val="008E0043"/>
    <w:rsid w:val="008E0237"/>
    <w:rsid w:val="008E04E7"/>
    <w:rsid w:val="008E20E7"/>
    <w:rsid w:val="008E2140"/>
    <w:rsid w:val="008E2438"/>
    <w:rsid w:val="008E3D4A"/>
    <w:rsid w:val="008E4660"/>
    <w:rsid w:val="008E4B76"/>
    <w:rsid w:val="008E61BF"/>
    <w:rsid w:val="008E62EB"/>
    <w:rsid w:val="008E62FB"/>
    <w:rsid w:val="008E6E7D"/>
    <w:rsid w:val="008E70FF"/>
    <w:rsid w:val="008F0541"/>
    <w:rsid w:val="008F06D2"/>
    <w:rsid w:val="008F0B6F"/>
    <w:rsid w:val="008F2753"/>
    <w:rsid w:val="008F29E0"/>
    <w:rsid w:val="008F3C30"/>
    <w:rsid w:val="008F5612"/>
    <w:rsid w:val="008F5D13"/>
    <w:rsid w:val="008F6915"/>
    <w:rsid w:val="008F73A8"/>
    <w:rsid w:val="008F7B56"/>
    <w:rsid w:val="008F7D9E"/>
    <w:rsid w:val="0090059F"/>
    <w:rsid w:val="00901A59"/>
    <w:rsid w:val="0090218B"/>
    <w:rsid w:val="00902C41"/>
    <w:rsid w:val="009030AF"/>
    <w:rsid w:val="0090478C"/>
    <w:rsid w:val="00905021"/>
    <w:rsid w:val="00905441"/>
    <w:rsid w:val="00906637"/>
    <w:rsid w:val="00906B1D"/>
    <w:rsid w:val="00911336"/>
    <w:rsid w:val="00911DBB"/>
    <w:rsid w:val="00912630"/>
    <w:rsid w:val="00912AB2"/>
    <w:rsid w:val="00912F6B"/>
    <w:rsid w:val="00913424"/>
    <w:rsid w:val="00914655"/>
    <w:rsid w:val="00914FCD"/>
    <w:rsid w:val="00920D7E"/>
    <w:rsid w:val="00920E77"/>
    <w:rsid w:val="00921619"/>
    <w:rsid w:val="00923BAC"/>
    <w:rsid w:val="009256B2"/>
    <w:rsid w:val="00925A79"/>
    <w:rsid w:val="0092633F"/>
    <w:rsid w:val="0092656E"/>
    <w:rsid w:val="00926958"/>
    <w:rsid w:val="00927D0B"/>
    <w:rsid w:val="00927E2A"/>
    <w:rsid w:val="0093161A"/>
    <w:rsid w:val="00931C6D"/>
    <w:rsid w:val="0093420A"/>
    <w:rsid w:val="00934AF4"/>
    <w:rsid w:val="00937429"/>
    <w:rsid w:val="00937952"/>
    <w:rsid w:val="00941A1D"/>
    <w:rsid w:val="00941C2D"/>
    <w:rsid w:val="0094232B"/>
    <w:rsid w:val="009434AB"/>
    <w:rsid w:val="0094362C"/>
    <w:rsid w:val="00943898"/>
    <w:rsid w:val="00945507"/>
    <w:rsid w:val="00945A93"/>
    <w:rsid w:val="00945BEB"/>
    <w:rsid w:val="00945DF8"/>
    <w:rsid w:val="00946168"/>
    <w:rsid w:val="00947E7E"/>
    <w:rsid w:val="00953CDD"/>
    <w:rsid w:val="00953E76"/>
    <w:rsid w:val="00955267"/>
    <w:rsid w:val="0095580A"/>
    <w:rsid w:val="00956968"/>
    <w:rsid w:val="0095726A"/>
    <w:rsid w:val="00957B68"/>
    <w:rsid w:val="00957E80"/>
    <w:rsid w:val="0096126C"/>
    <w:rsid w:val="00961B56"/>
    <w:rsid w:val="0096219B"/>
    <w:rsid w:val="00965844"/>
    <w:rsid w:val="00965B0D"/>
    <w:rsid w:val="00966BD6"/>
    <w:rsid w:val="009672AA"/>
    <w:rsid w:val="0097030A"/>
    <w:rsid w:val="00970898"/>
    <w:rsid w:val="00971706"/>
    <w:rsid w:val="00971BAE"/>
    <w:rsid w:val="00972904"/>
    <w:rsid w:val="009731CC"/>
    <w:rsid w:val="009734BD"/>
    <w:rsid w:val="00973E8C"/>
    <w:rsid w:val="00973F20"/>
    <w:rsid w:val="0097426B"/>
    <w:rsid w:val="009743C5"/>
    <w:rsid w:val="0097561D"/>
    <w:rsid w:val="009760D6"/>
    <w:rsid w:val="00976C55"/>
    <w:rsid w:val="00976E9B"/>
    <w:rsid w:val="009770DF"/>
    <w:rsid w:val="009802A8"/>
    <w:rsid w:val="00982130"/>
    <w:rsid w:val="00982D5C"/>
    <w:rsid w:val="00982EDB"/>
    <w:rsid w:val="0098363E"/>
    <w:rsid w:val="0098366D"/>
    <w:rsid w:val="00983786"/>
    <w:rsid w:val="00984BF5"/>
    <w:rsid w:val="00985622"/>
    <w:rsid w:val="00985BB5"/>
    <w:rsid w:val="00985EAB"/>
    <w:rsid w:val="00986A83"/>
    <w:rsid w:val="00986AFE"/>
    <w:rsid w:val="009871A1"/>
    <w:rsid w:val="00987784"/>
    <w:rsid w:val="00987803"/>
    <w:rsid w:val="00987FC7"/>
    <w:rsid w:val="0099061A"/>
    <w:rsid w:val="0099135F"/>
    <w:rsid w:val="00991FC1"/>
    <w:rsid w:val="009944D0"/>
    <w:rsid w:val="00995A26"/>
    <w:rsid w:val="00995CF0"/>
    <w:rsid w:val="009970DA"/>
    <w:rsid w:val="00997773"/>
    <w:rsid w:val="009A0072"/>
    <w:rsid w:val="009A2574"/>
    <w:rsid w:val="009A36D3"/>
    <w:rsid w:val="009A4619"/>
    <w:rsid w:val="009A5628"/>
    <w:rsid w:val="009A5ABF"/>
    <w:rsid w:val="009A6A0C"/>
    <w:rsid w:val="009A76AA"/>
    <w:rsid w:val="009B1124"/>
    <w:rsid w:val="009B12FB"/>
    <w:rsid w:val="009B2244"/>
    <w:rsid w:val="009B2386"/>
    <w:rsid w:val="009B2683"/>
    <w:rsid w:val="009B2A34"/>
    <w:rsid w:val="009B3A4D"/>
    <w:rsid w:val="009B42A6"/>
    <w:rsid w:val="009B4391"/>
    <w:rsid w:val="009B44FA"/>
    <w:rsid w:val="009B4CFD"/>
    <w:rsid w:val="009B5986"/>
    <w:rsid w:val="009B6BF5"/>
    <w:rsid w:val="009B7A7F"/>
    <w:rsid w:val="009B7AE7"/>
    <w:rsid w:val="009C06F9"/>
    <w:rsid w:val="009C0EF7"/>
    <w:rsid w:val="009C109B"/>
    <w:rsid w:val="009C1561"/>
    <w:rsid w:val="009C16EC"/>
    <w:rsid w:val="009C1C31"/>
    <w:rsid w:val="009C3082"/>
    <w:rsid w:val="009C32C1"/>
    <w:rsid w:val="009C3736"/>
    <w:rsid w:val="009C3937"/>
    <w:rsid w:val="009C46BF"/>
    <w:rsid w:val="009C64F8"/>
    <w:rsid w:val="009C6D71"/>
    <w:rsid w:val="009C6FAD"/>
    <w:rsid w:val="009C71B2"/>
    <w:rsid w:val="009C7431"/>
    <w:rsid w:val="009C7AB3"/>
    <w:rsid w:val="009D047B"/>
    <w:rsid w:val="009D0B93"/>
    <w:rsid w:val="009D1B3E"/>
    <w:rsid w:val="009D1F93"/>
    <w:rsid w:val="009D2A9A"/>
    <w:rsid w:val="009D2C39"/>
    <w:rsid w:val="009D2D7D"/>
    <w:rsid w:val="009D3050"/>
    <w:rsid w:val="009D3829"/>
    <w:rsid w:val="009D3E68"/>
    <w:rsid w:val="009D48B0"/>
    <w:rsid w:val="009D4AA9"/>
    <w:rsid w:val="009D60BA"/>
    <w:rsid w:val="009D72DA"/>
    <w:rsid w:val="009D77F5"/>
    <w:rsid w:val="009D7ABC"/>
    <w:rsid w:val="009D7BCD"/>
    <w:rsid w:val="009D7E83"/>
    <w:rsid w:val="009E044A"/>
    <w:rsid w:val="009E04A6"/>
    <w:rsid w:val="009E0E32"/>
    <w:rsid w:val="009E13C0"/>
    <w:rsid w:val="009E141A"/>
    <w:rsid w:val="009E2027"/>
    <w:rsid w:val="009E23FD"/>
    <w:rsid w:val="009E32D8"/>
    <w:rsid w:val="009E3D02"/>
    <w:rsid w:val="009E4445"/>
    <w:rsid w:val="009E450D"/>
    <w:rsid w:val="009E53EA"/>
    <w:rsid w:val="009E6281"/>
    <w:rsid w:val="009E70E2"/>
    <w:rsid w:val="009F05AD"/>
    <w:rsid w:val="009F05F1"/>
    <w:rsid w:val="009F0D7F"/>
    <w:rsid w:val="009F0F71"/>
    <w:rsid w:val="009F1C44"/>
    <w:rsid w:val="009F2F66"/>
    <w:rsid w:val="009F3ABB"/>
    <w:rsid w:val="009F4A19"/>
    <w:rsid w:val="009F4C29"/>
    <w:rsid w:val="009F4C8D"/>
    <w:rsid w:val="009F5207"/>
    <w:rsid w:val="009F6B18"/>
    <w:rsid w:val="009F6BDA"/>
    <w:rsid w:val="009F7870"/>
    <w:rsid w:val="009F7E9C"/>
    <w:rsid w:val="00A00A5F"/>
    <w:rsid w:val="00A014CF"/>
    <w:rsid w:val="00A01582"/>
    <w:rsid w:val="00A017C7"/>
    <w:rsid w:val="00A04232"/>
    <w:rsid w:val="00A0442B"/>
    <w:rsid w:val="00A04664"/>
    <w:rsid w:val="00A04EBB"/>
    <w:rsid w:val="00A0528D"/>
    <w:rsid w:val="00A06233"/>
    <w:rsid w:val="00A06AD9"/>
    <w:rsid w:val="00A06DF5"/>
    <w:rsid w:val="00A07567"/>
    <w:rsid w:val="00A07DB5"/>
    <w:rsid w:val="00A103AB"/>
    <w:rsid w:val="00A105C7"/>
    <w:rsid w:val="00A12755"/>
    <w:rsid w:val="00A1281A"/>
    <w:rsid w:val="00A14583"/>
    <w:rsid w:val="00A16189"/>
    <w:rsid w:val="00A16DB6"/>
    <w:rsid w:val="00A16E74"/>
    <w:rsid w:val="00A173B6"/>
    <w:rsid w:val="00A178E1"/>
    <w:rsid w:val="00A17999"/>
    <w:rsid w:val="00A2035F"/>
    <w:rsid w:val="00A204E5"/>
    <w:rsid w:val="00A2141F"/>
    <w:rsid w:val="00A21893"/>
    <w:rsid w:val="00A218CD"/>
    <w:rsid w:val="00A2192B"/>
    <w:rsid w:val="00A21A2F"/>
    <w:rsid w:val="00A21D26"/>
    <w:rsid w:val="00A21F71"/>
    <w:rsid w:val="00A2265E"/>
    <w:rsid w:val="00A237B2"/>
    <w:rsid w:val="00A24479"/>
    <w:rsid w:val="00A255BD"/>
    <w:rsid w:val="00A25D36"/>
    <w:rsid w:val="00A25EF6"/>
    <w:rsid w:val="00A260DB"/>
    <w:rsid w:val="00A26531"/>
    <w:rsid w:val="00A27E43"/>
    <w:rsid w:val="00A304A8"/>
    <w:rsid w:val="00A30B4F"/>
    <w:rsid w:val="00A3106B"/>
    <w:rsid w:val="00A315F7"/>
    <w:rsid w:val="00A325FA"/>
    <w:rsid w:val="00A34387"/>
    <w:rsid w:val="00A36DF6"/>
    <w:rsid w:val="00A37657"/>
    <w:rsid w:val="00A37BE2"/>
    <w:rsid w:val="00A404DF"/>
    <w:rsid w:val="00A40B66"/>
    <w:rsid w:val="00A41245"/>
    <w:rsid w:val="00A4161F"/>
    <w:rsid w:val="00A41A12"/>
    <w:rsid w:val="00A41C7C"/>
    <w:rsid w:val="00A420C7"/>
    <w:rsid w:val="00A42722"/>
    <w:rsid w:val="00A4365B"/>
    <w:rsid w:val="00A44880"/>
    <w:rsid w:val="00A44CF1"/>
    <w:rsid w:val="00A45B66"/>
    <w:rsid w:val="00A50153"/>
    <w:rsid w:val="00A51DD9"/>
    <w:rsid w:val="00A524B8"/>
    <w:rsid w:val="00A52AD4"/>
    <w:rsid w:val="00A532B8"/>
    <w:rsid w:val="00A53A8E"/>
    <w:rsid w:val="00A53AE1"/>
    <w:rsid w:val="00A54AD7"/>
    <w:rsid w:val="00A54DB3"/>
    <w:rsid w:val="00A56261"/>
    <w:rsid w:val="00A5638C"/>
    <w:rsid w:val="00A57A01"/>
    <w:rsid w:val="00A60014"/>
    <w:rsid w:val="00A61B8F"/>
    <w:rsid w:val="00A62439"/>
    <w:rsid w:val="00A62984"/>
    <w:rsid w:val="00A64CDC"/>
    <w:rsid w:val="00A653CA"/>
    <w:rsid w:val="00A6562F"/>
    <w:rsid w:val="00A65A10"/>
    <w:rsid w:val="00A65AD7"/>
    <w:rsid w:val="00A676FB"/>
    <w:rsid w:val="00A67CD6"/>
    <w:rsid w:val="00A708A3"/>
    <w:rsid w:val="00A70B2B"/>
    <w:rsid w:val="00A70D03"/>
    <w:rsid w:val="00A7181B"/>
    <w:rsid w:val="00A71F19"/>
    <w:rsid w:val="00A72A60"/>
    <w:rsid w:val="00A72D2F"/>
    <w:rsid w:val="00A73F77"/>
    <w:rsid w:val="00A74094"/>
    <w:rsid w:val="00A74EEF"/>
    <w:rsid w:val="00A75710"/>
    <w:rsid w:val="00A75F72"/>
    <w:rsid w:val="00A75FF3"/>
    <w:rsid w:val="00A761FC"/>
    <w:rsid w:val="00A76233"/>
    <w:rsid w:val="00A766D6"/>
    <w:rsid w:val="00A76E1D"/>
    <w:rsid w:val="00A771CA"/>
    <w:rsid w:val="00A77296"/>
    <w:rsid w:val="00A77764"/>
    <w:rsid w:val="00A77AC4"/>
    <w:rsid w:val="00A809AE"/>
    <w:rsid w:val="00A80C99"/>
    <w:rsid w:val="00A81197"/>
    <w:rsid w:val="00A817DD"/>
    <w:rsid w:val="00A8228E"/>
    <w:rsid w:val="00A8251E"/>
    <w:rsid w:val="00A82C82"/>
    <w:rsid w:val="00A83175"/>
    <w:rsid w:val="00A83671"/>
    <w:rsid w:val="00A837B6"/>
    <w:rsid w:val="00A83805"/>
    <w:rsid w:val="00A83B6E"/>
    <w:rsid w:val="00A83D8D"/>
    <w:rsid w:val="00A84DE9"/>
    <w:rsid w:val="00A84E28"/>
    <w:rsid w:val="00A85BE2"/>
    <w:rsid w:val="00A86AC3"/>
    <w:rsid w:val="00A91C4E"/>
    <w:rsid w:val="00A925E5"/>
    <w:rsid w:val="00A94A95"/>
    <w:rsid w:val="00A957B8"/>
    <w:rsid w:val="00A95D32"/>
    <w:rsid w:val="00A96590"/>
    <w:rsid w:val="00A96690"/>
    <w:rsid w:val="00A9706E"/>
    <w:rsid w:val="00A973C8"/>
    <w:rsid w:val="00AA03C4"/>
    <w:rsid w:val="00AA0B58"/>
    <w:rsid w:val="00AA0F4D"/>
    <w:rsid w:val="00AA1294"/>
    <w:rsid w:val="00AA12A1"/>
    <w:rsid w:val="00AA15FF"/>
    <w:rsid w:val="00AA193C"/>
    <w:rsid w:val="00AA2412"/>
    <w:rsid w:val="00AA2CAB"/>
    <w:rsid w:val="00AA2CCE"/>
    <w:rsid w:val="00AA39AB"/>
    <w:rsid w:val="00AA3A48"/>
    <w:rsid w:val="00AA3E05"/>
    <w:rsid w:val="00AA3FDD"/>
    <w:rsid w:val="00AA40E3"/>
    <w:rsid w:val="00AA4A35"/>
    <w:rsid w:val="00AA679E"/>
    <w:rsid w:val="00AA680C"/>
    <w:rsid w:val="00AA7C7A"/>
    <w:rsid w:val="00AB04E7"/>
    <w:rsid w:val="00AB07F5"/>
    <w:rsid w:val="00AB0A74"/>
    <w:rsid w:val="00AB0C91"/>
    <w:rsid w:val="00AB1548"/>
    <w:rsid w:val="00AB22D0"/>
    <w:rsid w:val="00AB38A5"/>
    <w:rsid w:val="00AB3EA0"/>
    <w:rsid w:val="00AB5131"/>
    <w:rsid w:val="00AB5FFE"/>
    <w:rsid w:val="00AB61C5"/>
    <w:rsid w:val="00AB6A25"/>
    <w:rsid w:val="00AB6B73"/>
    <w:rsid w:val="00AB6C23"/>
    <w:rsid w:val="00AB7A94"/>
    <w:rsid w:val="00AB7EE5"/>
    <w:rsid w:val="00AC1044"/>
    <w:rsid w:val="00AC1707"/>
    <w:rsid w:val="00AC3255"/>
    <w:rsid w:val="00AC3C4E"/>
    <w:rsid w:val="00AC413D"/>
    <w:rsid w:val="00AC448F"/>
    <w:rsid w:val="00AC49D5"/>
    <w:rsid w:val="00AC6126"/>
    <w:rsid w:val="00AC68BE"/>
    <w:rsid w:val="00AC72FA"/>
    <w:rsid w:val="00AC7FCC"/>
    <w:rsid w:val="00AD0A15"/>
    <w:rsid w:val="00AD1A2C"/>
    <w:rsid w:val="00AD3617"/>
    <w:rsid w:val="00AD5C6D"/>
    <w:rsid w:val="00AD6A92"/>
    <w:rsid w:val="00AD7EB3"/>
    <w:rsid w:val="00AE088A"/>
    <w:rsid w:val="00AE0DA4"/>
    <w:rsid w:val="00AE0E6A"/>
    <w:rsid w:val="00AE31C4"/>
    <w:rsid w:val="00AE360D"/>
    <w:rsid w:val="00AE3EB2"/>
    <w:rsid w:val="00AE4E01"/>
    <w:rsid w:val="00AE6037"/>
    <w:rsid w:val="00AE6272"/>
    <w:rsid w:val="00AE7524"/>
    <w:rsid w:val="00AF168B"/>
    <w:rsid w:val="00AF1E15"/>
    <w:rsid w:val="00AF240B"/>
    <w:rsid w:val="00AF32C5"/>
    <w:rsid w:val="00AF35F4"/>
    <w:rsid w:val="00AF5D07"/>
    <w:rsid w:val="00AF5D12"/>
    <w:rsid w:val="00AF5D6B"/>
    <w:rsid w:val="00AF627B"/>
    <w:rsid w:val="00AF6804"/>
    <w:rsid w:val="00B0012D"/>
    <w:rsid w:val="00B01FD3"/>
    <w:rsid w:val="00B02044"/>
    <w:rsid w:val="00B05079"/>
    <w:rsid w:val="00B0517C"/>
    <w:rsid w:val="00B0542D"/>
    <w:rsid w:val="00B058B6"/>
    <w:rsid w:val="00B05E17"/>
    <w:rsid w:val="00B060E4"/>
    <w:rsid w:val="00B06141"/>
    <w:rsid w:val="00B071F0"/>
    <w:rsid w:val="00B0736D"/>
    <w:rsid w:val="00B07520"/>
    <w:rsid w:val="00B11ADB"/>
    <w:rsid w:val="00B12826"/>
    <w:rsid w:val="00B1339E"/>
    <w:rsid w:val="00B133B5"/>
    <w:rsid w:val="00B1451B"/>
    <w:rsid w:val="00B154C1"/>
    <w:rsid w:val="00B15FA6"/>
    <w:rsid w:val="00B16366"/>
    <w:rsid w:val="00B1681C"/>
    <w:rsid w:val="00B16A4E"/>
    <w:rsid w:val="00B16CBD"/>
    <w:rsid w:val="00B173AE"/>
    <w:rsid w:val="00B17B73"/>
    <w:rsid w:val="00B20F4D"/>
    <w:rsid w:val="00B21AFF"/>
    <w:rsid w:val="00B21CF7"/>
    <w:rsid w:val="00B22CA2"/>
    <w:rsid w:val="00B22F7D"/>
    <w:rsid w:val="00B23213"/>
    <w:rsid w:val="00B23489"/>
    <w:rsid w:val="00B2454B"/>
    <w:rsid w:val="00B252C6"/>
    <w:rsid w:val="00B26A02"/>
    <w:rsid w:val="00B30936"/>
    <w:rsid w:val="00B31E22"/>
    <w:rsid w:val="00B3252E"/>
    <w:rsid w:val="00B332D6"/>
    <w:rsid w:val="00B33A1A"/>
    <w:rsid w:val="00B34BD9"/>
    <w:rsid w:val="00B34C52"/>
    <w:rsid w:val="00B35D8E"/>
    <w:rsid w:val="00B36370"/>
    <w:rsid w:val="00B37152"/>
    <w:rsid w:val="00B37932"/>
    <w:rsid w:val="00B40FE9"/>
    <w:rsid w:val="00B4177D"/>
    <w:rsid w:val="00B41F54"/>
    <w:rsid w:val="00B42B51"/>
    <w:rsid w:val="00B44069"/>
    <w:rsid w:val="00B4489A"/>
    <w:rsid w:val="00B44A86"/>
    <w:rsid w:val="00B469CD"/>
    <w:rsid w:val="00B473E1"/>
    <w:rsid w:val="00B51151"/>
    <w:rsid w:val="00B5131C"/>
    <w:rsid w:val="00B536C7"/>
    <w:rsid w:val="00B53BFA"/>
    <w:rsid w:val="00B54CAC"/>
    <w:rsid w:val="00B55BC5"/>
    <w:rsid w:val="00B55BF0"/>
    <w:rsid w:val="00B55F23"/>
    <w:rsid w:val="00B5631C"/>
    <w:rsid w:val="00B56DBE"/>
    <w:rsid w:val="00B57968"/>
    <w:rsid w:val="00B57B49"/>
    <w:rsid w:val="00B60416"/>
    <w:rsid w:val="00B6046F"/>
    <w:rsid w:val="00B6072B"/>
    <w:rsid w:val="00B60791"/>
    <w:rsid w:val="00B61C2C"/>
    <w:rsid w:val="00B62BB6"/>
    <w:rsid w:val="00B63071"/>
    <w:rsid w:val="00B638BA"/>
    <w:rsid w:val="00B65040"/>
    <w:rsid w:val="00B65115"/>
    <w:rsid w:val="00B65546"/>
    <w:rsid w:val="00B6593A"/>
    <w:rsid w:val="00B66B66"/>
    <w:rsid w:val="00B66D83"/>
    <w:rsid w:val="00B673D7"/>
    <w:rsid w:val="00B674BD"/>
    <w:rsid w:val="00B6792C"/>
    <w:rsid w:val="00B67D01"/>
    <w:rsid w:val="00B70AF3"/>
    <w:rsid w:val="00B71E1C"/>
    <w:rsid w:val="00B72242"/>
    <w:rsid w:val="00B747CC"/>
    <w:rsid w:val="00B748F3"/>
    <w:rsid w:val="00B74C48"/>
    <w:rsid w:val="00B77BA6"/>
    <w:rsid w:val="00B8012E"/>
    <w:rsid w:val="00B81B39"/>
    <w:rsid w:val="00B8216B"/>
    <w:rsid w:val="00B8391E"/>
    <w:rsid w:val="00B83BC8"/>
    <w:rsid w:val="00B83E5C"/>
    <w:rsid w:val="00B85EA8"/>
    <w:rsid w:val="00B86DE3"/>
    <w:rsid w:val="00B872D7"/>
    <w:rsid w:val="00B873E8"/>
    <w:rsid w:val="00B877BF"/>
    <w:rsid w:val="00B87E49"/>
    <w:rsid w:val="00B91A8B"/>
    <w:rsid w:val="00B92003"/>
    <w:rsid w:val="00B923F9"/>
    <w:rsid w:val="00B92FDD"/>
    <w:rsid w:val="00B93D71"/>
    <w:rsid w:val="00B93E49"/>
    <w:rsid w:val="00B93FBC"/>
    <w:rsid w:val="00B95649"/>
    <w:rsid w:val="00B95903"/>
    <w:rsid w:val="00B9668B"/>
    <w:rsid w:val="00B968E8"/>
    <w:rsid w:val="00B96EC8"/>
    <w:rsid w:val="00B974C0"/>
    <w:rsid w:val="00B977AC"/>
    <w:rsid w:val="00B97C82"/>
    <w:rsid w:val="00BA00FB"/>
    <w:rsid w:val="00BA0161"/>
    <w:rsid w:val="00BA1E86"/>
    <w:rsid w:val="00BA1F92"/>
    <w:rsid w:val="00BA342C"/>
    <w:rsid w:val="00BA3625"/>
    <w:rsid w:val="00BA3692"/>
    <w:rsid w:val="00BA3D2F"/>
    <w:rsid w:val="00BA4797"/>
    <w:rsid w:val="00BA5540"/>
    <w:rsid w:val="00BA5B18"/>
    <w:rsid w:val="00BA72FA"/>
    <w:rsid w:val="00BA742F"/>
    <w:rsid w:val="00BB0762"/>
    <w:rsid w:val="00BB08EC"/>
    <w:rsid w:val="00BB09D0"/>
    <w:rsid w:val="00BB0E35"/>
    <w:rsid w:val="00BB13D9"/>
    <w:rsid w:val="00BB15EF"/>
    <w:rsid w:val="00BB1FC9"/>
    <w:rsid w:val="00BB26A4"/>
    <w:rsid w:val="00BB4F27"/>
    <w:rsid w:val="00BB50B6"/>
    <w:rsid w:val="00BB5384"/>
    <w:rsid w:val="00BB655D"/>
    <w:rsid w:val="00BB7696"/>
    <w:rsid w:val="00BB77E1"/>
    <w:rsid w:val="00BB7C7E"/>
    <w:rsid w:val="00BC07EC"/>
    <w:rsid w:val="00BC0E84"/>
    <w:rsid w:val="00BC13EE"/>
    <w:rsid w:val="00BC150D"/>
    <w:rsid w:val="00BC34D0"/>
    <w:rsid w:val="00BC3D75"/>
    <w:rsid w:val="00BC4BF0"/>
    <w:rsid w:val="00BC5075"/>
    <w:rsid w:val="00BC58DD"/>
    <w:rsid w:val="00BC595D"/>
    <w:rsid w:val="00BC7AEA"/>
    <w:rsid w:val="00BC7DD7"/>
    <w:rsid w:val="00BD0EBB"/>
    <w:rsid w:val="00BD2658"/>
    <w:rsid w:val="00BD29CA"/>
    <w:rsid w:val="00BD2BFA"/>
    <w:rsid w:val="00BD3BBF"/>
    <w:rsid w:val="00BD40F4"/>
    <w:rsid w:val="00BD47B4"/>
    <w:rsid w:val="00BD55A9"/>
    <w:rsid w:val="00BD5938"/>
    <w:rsid w:val="00BD6002"/>
    <w:rsid w:val="00BD6677"/>
    <w:rsid w:val="00BD67E7"/>
    <w:rsid w:val="00BE119A"/>
    <w:rsid w:val="00BE11A3"/>
    <w:rsid w:val="00BE1456"/>
    <w:rsid w:val="00BE28B1"/>
    <w:rsid w:val="00BE31CD"/>
    <w:rsid w:val="00BE5087"/>
    <w:rsid w:val="00BE637F"/>
    <w:rsid w:val="00BE7F55"/>
    <w:rsid w:val="00BF1483"/>
    <w:rsid w:val="00BF158C"/>
    <w:rsid w:val="00BF2D84"/>
    <w:rsid w:val="00BF369B"/>
    <w:rsid w:val="00BF57BA"/>
    <w:rsid w:val="00BF6140"/>
    <w:rsid w:val="00BF629B"/>
    <w:rsid w:val="00BF7AE6"/>
    <w:rsid w:val="00BF7D19"/>
    <w:rsid w:val="00C00A97"/>
    <w:rsid w:val="00C01446"/>
    <w:rsid w:val="00C029FF"/>
    <w:rsid w:val="00C0382A"/>
    <w:rsid w:val="00C04014"/>
    <w:rsid w:val="00C0449D"/>
    <w:rsid w:val="00C049E4"/>
    <w:rsid w:val="00C05216"/>
    <w:rsid w:val="00C05388"/>
    <w:rsid w:val="00C05770"/>
    <w:rsid w:val="00C05FAD"/>
    <w:rsid w:val="00C06E15"/>
    <w:rsid w:val="00C10BCA"/>
    <w:rsid w:val="00C10D3A"/>
    <w:rsid w:val="00C118D2"/>
    <w:rsid w:val="00C12423"/>
    <w:rsid w:val="00C12796"/>
    <w:rsid w:val="00C128A0"/>
    <w:rsid w:val="00C144D8"/>
    <w:rsid w:val="00C14A8B"/>
    <w:rsid w:val="00C16309"/>
    <w:rsid w:val="00C1660B"/>
    <w:rsid w:val="00C16CFF"/>
    <w:rsid w:val="00C174BC"/>
    <w:rsid w:val="00C20556"/>
    <w:rsid w:val="00C21AF7"/>
    <w:rsid w:val="00C21BE3"/>
    <w:rsid w:val="00C221D6"/>
    <w:rsid w:val="00C2513A"/>
    <w:rsid w:val="00C25DC3"/>
    <w:rsid w:val="00C25E99"/>
    <w:rsid w:val="00C30373"/>
    <w:rsid w:val="00C315E8"/>
    <w:rsid w:val="00C31E17"/>
    <w:rsid w:val="00C3476C"/>
    <w:rsid w:val="00C35301"/>
    <w:rsid w:val="00C35774"/>
    <w:rsid w:val="00C35891"/>
    <w:rsid w:val="00C37035"/>
    <w:rsid w:val="00C375F6"/>
    <w:rsid w:val="00C41625"/>
    <w:rsid w:val="00C43165"/>
    <w:rsid w:val="00C4408F"/>
    <w:rsid w:val="00C44DF7"/>
    <w:rsid w:val="00C44EC9"/>
    <w:rsid w:val="00C44F6C"/>
    <w:rsid w:val="00C4559E"/>
    <w:rsid w:val="00C477EB"/>
    <w:rsid w:val="00C47AD0"/>
    <w:rsid w:val="00C47ED8"/>
    <w:rsid w:val="00C50E28"/>
    <w:rsid w:val="00C52C57"/>
    <w:rsid w:val="00C53045"/>
    <w:rsid w:val="00C531A5"/>
    <w:rsid w:val="00C53A53"/>
    <w:rsid w:val="00C53D71"/>
    <w:rsid w:val="00C5440B"/>
    <w:rsid w:val="00C55289"/>
    <w:rsid w:val="00C55FE6"/>
    <w:rsid w:val="00C57A24"/>
    <w:rsid w:val="00C57AC3"/>
    <w:rsid w:val="00C600C2"/>
    <w:rsid w:val="00C60279"/>
    <w:rsid w:val="00C610B5"/>
    <w:rsid w:val="00C617E6"/>
    <w:rsid w:val="00C61A59"/>
    <w:rsid w:val="00C62C44"/>
    <w:rsid w:val="00C647D4"/>
    <w:rsid w:val="00C6488E"/>
    <w:rsid w:val="00C64937"/>
    <w:rsid w:val="00C65489"/>
    <w:rsid w:val="00C660FC"/>
    <w:rsid w:val="00C667E4"/>
    <w:rsid w:val="00C66DE1"/>
    <w:rsid w:val="00C67EE5"/>
    <w:rsid w:val="00C7012D"/>
    <w:rsid w:val="00C7223F"/>
    <w:rsid w:val="00C723FD"/>
    <w:rsid w:val="00C73F1B"/>
    <w:rsid w:val="00C759FE"/>
    <w:rsid w:val="00C75CDC"/>
    <w:rsid w:val="00C75D1E"/>
    <w:rsid w:val="00C75EC3"/>
    <w:rsid w:val="00C7606E"/>
    <w:rsid w:val="00C77246"/>
    <w:rsid w:val="00C77A62"/>
    <w:rsid w:val="00C77B69"/>
    <w:rsid w:val="00C77E07"/>
    <w:rsid w:val="00C80401"/>
    <w:rsid w:val="00C813C3"/>
    <w:rsid w:val="00C8180C"/>
    <w:rsid w:val="00C81BF6"/>
    <w:rsid w:val="00C825FF"/>
    <w:rsid w:val="00C835E4"/>
    <w:rsid w:val="00C83D31"/>
    <w:rsid w:val="00C83E80"/>
    <w:rsid w:val="00C840B7"/>
    <w:rsid w:val="00C840CD"/>
    <w:rsid w:val="00C8491D"/>
    <w:rsid w:val="00C84C1E"/>
    <w:rsid w:val="00C84E7F"/>
    <w:rsid w:val="00C85A93"/>
    <w:rsid w:val="00C864CC"/>
    <w:rsid w:val="00C86ABB"/>
    <w:rsid w:val="00C86B7E"/>
    <w:rsid w:val="00C87D30"/>
    <w:rsid w:val="00C90346"/>
    <w:rsid w:val="00C90B8D"/>
    <w:rsid w:val="00C91428"/>
    <w:rsid w:val="00C92198"/>
    <w:rsid w:val="00C93672"/>
    <w:rsid w:val="00C93801"/>
    <w:rsid w:val="00C93B5D"/>
    <w:rsid w:val="00C93E2E"/>
    <w:rsid w:val="00C948AF"/>
    <w:rsid w:val="00C95068"/>
    <w:rsid w:val="00C9579D"/>
    <w:rsid w:val="00C95858"/>
    <w:rsid w:val="00C95A60"/>
    <w:rsid w:val="00C95D67"/>
    <w:rsid w:val="00C95E98"/>
    <w:rsid w:val="00C9653F"/>
    <w:rsid w:val="00C9682F"/>
    <w:rsid w:val="00C969FC"/>
    <w:rsid w:val="00C97766"/>
    <w:rsid w:val="00C9790A"/>
    <w:rsid w:val="00C97A60"/>
    <w:rsid w:val="00CA0806"/>
    <w:rsid w:val="00CA1CAA"/>
    <w:rsid w:val="00CA2724"/>
    <w:rsid w:val="00CA2DE4"/>
    <w:rsid w:val="00CA4220"/>
    <w:rsid w:val="00CA4227"/>
    <w:rsid w:val="00CA4B26"/>
    <w:rsid w:val="00CA4F50"/>
    <w:rsid w:val="00CA665E"/>
    <w:rsid w:val="00CA66D2"/>
    <w:rsid w:val="00CA77F9"/>
    <w:rsid w:val="00CA7B30"/>
    <w:rsid w:val="00CA7E46"/>
    <w:rsid w:val="00CB03E3"/>
    <w:rsid w:val="00CB042B"/>
    <w:rsid w:val="00CB073E"/>
    <w:rsid w:val="00CB1033"/>
    <w:rsid w:val="00CB2118"/>
    <w:rsid w:val="00CB308B"/>
    <w:rsid w:val="00CB383D"/>
    <w:rsid w:val="00CB4641"/>
    <w:rsid w:val="00CB51F6"/>
    <w:rsid w:val="00CB5766"/>
    <w:rsid w:val="00CB6599"/>
    <w:rsid w:val="00CB7D9F"/>
    <w:rsid w:val="00CC0667"/>
    <w:rsid w:val="00CC11ED"/>
    <w:rsid w:val="00CC25D4"/>
    <w:rsid w:val="00CC2FCC"/>
    <w:rsid w:val="00CC358C"/>
    <w:rsid w:val="00CC38D4"/>
    <w:rsid w:val="00CC54AB"/>
    <w:rsid w:val="00CC7F61"/>
    <w:rsid w:val="00CD0B11"/>
    <w:rsid w:val="00CD110B"/>
    <w:rsid w:val="00CD1814"/>
    <w:rsid w:val="00CD393E"/>
    <w:rsid w:val="00CD448D"/>
    <w:rsid w:val="00CD4779"/>
    <w:rsid w:val="00CD544D"/>
    <w:rsid w:val="00CD6EB0"/>
    <w:rsid w:val="00CE024C"/>
    <w:rsid w:val="00CE0616"/>
    <w:rsid w:val="00CE14AE"/>
    <w:rsid w:val="00CE1985"/>
    <w:rsid w:val="00CE2205"/>
    <w:rsid w:val="00CE28AE"/>
    <w:rsid w:val="00CE3840"/>
    <w:rsid w:val="00CE39AF"/>
    <w:rsid w:val="00CE4650"/>
    <w:rsid w:val="00CE5919"/>
    <w:rsid w:val="00CE6951"/>
    <w:rsid w:val="00CF04E3"/>
    <w:rsid w:val="00CF19B8"/>
    <w:rsid w:val="00CF27E6"/>
    <w:rsid w:val="00CF2FBE"/>
    <w:rsid w:val="00CF32C6"/>
    <w:rsid w:val="00CF4475"/>
    <w:rsid w:val="00CF4F7D"/>
    <w:rsid w:val="00CF69D4"/>
    <w:rsid w:val="00CF738D"/>
    <w:rsid w:val="00CF7642"/>
    <w:rsid w:val="00D00CA9"/>
    <w:rsid w:val="00D011DC"/>
    <w:rsid w:val="00D01FD2"/>
    <w:rsid w:val="00D0319E"/>
    <w:rsid w:val="00D03D9C"/>
    <w:rsid w:val="00D04F03"/>
    <w:rsid w:val="00D05661"/>
    <w:rsid w:val="00D058BD"/>
    <w:rsid w:val="00D05C20"/>
    <w:rsid w:val="00D061B6"/>
    <w:rsid w:val="00D0709B"/>
    <w:rsid w:val="00D070C4"/>
    <w:rsid w:val="00D106B0"/>
    <w:rsid w:val="00D11086"/>
    <w:rsid w:val="00D1175A"/>
    <w:rsid w:val="00D11DDF"/>
    <w:rsid w:val="00D11DF8"/>
    <w:rsid w:val="00D121F6"/>
    <w:rsid w:val="00D12B0F"/>
    <w:rsid w:val="00D1352B"/>
    <w:rsid w:val="00D13F2D"/>
    <w:rsid w:val="00D14419"/>
    <w:rsid w:val="00D1497F"/>
    <w:rsid w:val="00D157A7"/>
    <w:rsid w:val="00D159F1"/>
    <w:rsid w:val="00D15B07"/>
    <w:rsid w:val="00D16DFD"/>
    <w:rsid w:val="00D16F14"/>
    <w:rsid w:val="00D17B51"/>
    <w:rsid w:val="00D17FA7"/>
    <w:rsid w:val="00D20499"/>
    <w:rsid w:val="00D216C2"/>
    <w:rsid w:val="00D216DE"/>
    <w:rsid w:val="00D218C4"/>
    <w:rsid w:val="00D21D96"/>
    <w:rsid w:val="00D21E56"/>
    <w:rsid w:val="00D2268E"/>
    <w:rsid w:val="00D23199"/>
    <w:rsid w:val="00D2427B"/>
    <w:rsid w:val="00D24EE2"/>
    <w:rsid w:val="00D25291"/>
    <w:rsid w:val="00D2586D"/>
    <w:rsid w:val="00D25E36"/>
    <w:rsid w:val="00D27E84"/>
    <w:rsid w:val="00D27F52"/>
    <w:rsid w:val="00D304ED"/>
    <w:rsid w:val="00D31552"/>
    <w:rsid w:val="00D31E1D"/>
    <w:rsid w:val="00D327D3"/>
    <w:rsid w:val="00D33909"/>
    <w:rsid w:val="00D339A7"/>
    <w:rsid w:val="00D351FE"/>
    <w:rsid w:val="00D35A47"/>
    <w:rsid w:val="00D36192"/>
    <w:rsid w:val="00D367F5"/>
    <w:rsid w:val="00D36DA3"/>
    <w:rsid w:val="00D40F40"/>
    <w:rsid w:val="00D419A5"/>
    <w:rsid w:val="00D42246"/>
    <w:rsid w:val="00D424DC"/>
    <w:rsid w:val="00D42DE1"/>
    <w:rsid w:val="00D447D8"/>
    <w:rsid w:val="00D44888"/>
    <w:rsid w:val="00D4566D"/>
    <w:rsid w:val="00D53525"/>
    <w:rsid w:val="00D53EA5"/>
    <w:rsid w:val="00D5445D"/>
    <w:rsid w:val="00D54F71"/>
    <w:rsid w:val="00D55DDD"/>
    <w:rsid w:val="00D55F5D"/>
    <w:rsid w:val="00D56E0F"/>
    <w:rsid w:val="00D573EC"/>
    <w:rsid w:val="00D57590"/>
    <w:rsid w:val="00D57CAA"/>
    <w:rsid w:val="00D61940"/>
    <w:rsid w:val="00D64171"/>
    <w:rsid w:val="00D66086"/>
    <w:rsid w:val="00D67910"/>
    <w:rsid w:val="00D67CFD"/>
    <w:rsid w:val="00D7015A"/>
    <w:rsid w:val="00D702EA"/>
    <w:rsid w:val="00D732EB"/>
    <w:rsid w:val="00D7456F"/>
    <w:rsid w:val="00D74B87"/>
    <w:rsid w:val="00D7715A"/>
    <w:rsid w:val="00D77904"/>
    <w:rsid w:val="00D77966"/>
    <w:rsid w:val="00D8003B"/>
    <w:rsid w:val="00D81FB3"/>
    <w:rsid w:val="00D81FBB"/>
    <w:rsid w:val="00D82343"/>
    <w:rsid w:val="00D8240A"/>
    <w:rsid w:val="00D82CC5"/>
    <w:rsid w:val="00D8317C"/>
    <w:rsid w:val="00D84684"/>
    <w:rsid w:val="00D84BFB"/>
    <w:rsid w:val="00D84F41"/>
    <w:rsid w:val="00D85009"/>
    <w:rsid w:val="00D859E5"/>
    <w:rsid w:val="00D85BC3"/>
    <w:rsid w:val="00D87D80"/>
    <w:rsid w:val="00D91923"/>
    <w:rsid w:val="00D92974"/>
    <w:rsid w:val="00D936A5"/>
    <w:rsid w:val="00D93928"/>
    <w:rsid w:val="00D94408"/>
    <w:rsid w:val="00D94AA9"/>
    <w:rsid w:val="00D94FC8"/>
    <w:rsid w:val="00D95630"/>
    <w:rsid w:val="00D967D1"/>
    <w:rsid w:val="00D970FD"/>
    <w:rsid w:val="00D977EB"/>
    <w:rsid w:val="00DA0864"/>
    <w:rsid w:val="00DA0F1F"/>
    <w:rsid w:val="00DA12CD"/>
    <w:rsid w:val="00DA1C98"/>
    <w:rsid w:val="00DA1E8D"/>
    <w:rsid w:val="00DA2EEF"/>
    <w:rsid w:val="00DA35E7"/>
    <w:rsid w:val="00DA4471"/>
    <w:rsid w:val="00DA51D6"/>
    <w:rsid w:val="00DA5A4F"/>
    <w:rsid w:val="00DA6736"/>
    <w:rsid w:val="00DB00B6"/>
    <w:rsid w:val="00DB0613"/>
    <w:rsid w:val="00DB0A15"/>
    <w:rsid w:val="00DB10A2"/>
    <w:rsid w:val="00DB147C"/>
    <w:rsid w:val="00DB15C1"/>
    <w:rsid w:val="00DB183C"/>
    <w:rsid w:val="00DB3E67"/>
    <w:rsid w:val="00DB4026"/>
    <w:rsid w:val="00DB48E5"/>
    <w:rsid w:val="00DB508B"/>
    <w:rsid w:val="00DB61F0"/>
    <w:rsid w:val="00DB76ED"/>
    <w:rsid w:val="00DB7A54"/>
    <w:rsid w:val="00DC07CA"/>
    <w:rsid w:val="00DC1D7C"/>
    <w:rsid w:val="00DC21E5"/>
    <w:rsid w:val="00DC33C7"/>
    <w:rsid w:val="00DC3526"/>
    <w:rsid w:val="00DC3F9E"/>
    <w:rsid w:val="00DC52FD"/>
    <w:rsid w:val="00DC58E9"/>
    <w:rsid w:val="00DC5924"/>
    <w:rsid w:val="00DC5988"/>
    <w:rsid w:val="00DC6254"/>
    <w:rsid w:val="00DC7008"/>
    <w:rsid w:val="00DD0A17"/>
    <w:rsid w:val="00DD0CF6"/>
    <w:rsid w:val="00DD0DEB"/>
    <w:rsid w:val="00DD106F"/>
    <w:rsid w:val="00DD1841"/>
    <w:rsid w:val="00DD1DA8"/>
    <w:rsid w:val="00DD2625"/>
    <w:rsid w:val="00DD35FD"/>
    <w:rsid w:val="00DD5AAB"/>
    <w:rsid w:val="00DD601D"/>
    <w:rsid w:val="00DD67F2"/>
    <w:rsid w:val="00DD6F4A"/>
    <w:rsid w:val="00DE1218"/>
    <w:rsid w:val="00DE1292"/>
    <w:rsid w:val="00DE19B4"/>
    <w:rsid w:val="00DE1C66"/>
    <w:rsid w:val="00DE2D95"/>
    <w:rsid w:val="00DE3E20"/>
    <w:rsid w:val="00DE4615"/>
    <w:rsid w:val="00DE47B9"/>
    <w:rsid w:val="00DE4887"/>
    <w:rsid w:val="00DE48EB"/>
    <w:rsid w:val="00DE4E86"/>
    <w:rsid w:val="00DE5D5E"/>
    <w:rsid w:val="00DE64D7"/>
    <w:rsid w:val="00DE65B3"/>
    <w:rsid w:val="00DF057C"/>
    <w:rsid w:val="00DF0BB8"/>
    <w:rsid w:val="00DF0FAB"/>
    <w:rsid w:val="00DF217E"/>
    <w:rsid w:val="00DF2CE3"/>
    <w:rsid w:val="00DF3B7C"/>
    <w:rsid w:val="00DF3E6E"/>
    <w:rsid w:val="00DF3F07"/>
    <w:rsid w:val="00DF45C0"/>
    <w:rsid w:val="00DF53A7"/>
    <w:rsid w:val="00DF7A7E"/>
    <w:rsid w:val="00E00E30"/>
    <w:rsid w:val="00E016C7"/>
    <w:rsid w:val="00E029AC"/>
    <w:rsid w:val="00E02A6D"/>
    <w:rsid w:val="00E02E7F"/>
    <w:rsid w:val="00E03E50"/>
    <w:rsid w:val="00E04F08"/>
    <w:rsid w:val="00E0692F"/>
    <w:rsid w:val="00E06D89"/>
    <w:rsid w:val="00E077E6"/>
    <w:rsid w:val="00E10048"/>
    <w:rsid w:val="00E10292"/>
    <w:rsid w:val="00E106E4"/>
    <w:rsid w:val="00E10978"/>
    <w:rsid w:val="00E109CB"/>
    <w:rsid w:val="00E10D9D"/>
    <w:rsid w:val="00E11EC3"/>
    <w:rsid w:val="00E12849"/>
    <w:rsid w:val="00E13A97"/>
    <w:rsid w:val="00E14038"/>
    <w:rsid w:val="00E1465D"/>
    <w:rsid w:val="00E152E5"/>
    <w:rsid w:val="00E15558"/>
    <w:rsid w:val="00E1679C"/>
    <w:rsid w:val="00E169C3"/>
    <w:rsid w:val="00E16CE5"/>
    <w:rsid w:val="00E17383"/>
    <w:rsid w:val="00E20119"/>
    <w:rsid w:val="00E20186"/>
    <w:rsid w:val="00E20510"/>
    <w:rsid w:val="00E20F26"/>
    <w:rsid w:val="00E20F89"/>
    <w:rsid w:val="00E21047"/>
    <w:rsid w:val="00E223B2"/>
    <w:rsid w:val="00E22838"/>
    <w:rsid w:val="00E22E15"/>
    <w:rsid w:val="00E23D61"/>
    <w:rsid w:val="00E24059"/>
    <w:rsid w:val="00E26F54"/>
    <w:rsid w:val="00E27652"/>
    <w:rsid w:val="00E27996"/>
    <w:rsid w:val="00E304AE"/>
    <w:rsid w:val="00E334DD"/>
    <w:rsid w:val="00E33C7B"/>
    <w:rsid w:val="00E342E1"/>
    <w:rsid w:val="00E35F6E"/>
    <w:rsid w:val="00E372B0"/>
    <w:rsid w:val="00E37857"/>
    <w:rsid w:val="00E4012C"/>
    <w:rsid w:val="00E40A2A"/>
    <w:rsid w:val="00E412B1"/>
    <w:rsid w:val="00E419C3"/>
    <w:rsid w:val="00E42406"/>
    <w:rsid w:val="00E425F5"/>
    <w:rsid w:val="00E437BA"/>
    <w:rsid w:val="00E43D1B"/>
    <w:rsid w:val="00E44865"/>
    <w:rsid w:val="00E46081"/>
    <w:rsid w:val="00E4774E"/>
    <w:rsid w:val="00E500A9"/>
    <w:rsid w:val="00E50826"/>
    <w:rsid w:val="00E51824"/>
    <w:rsid w:val="00E531A8"/>
    <w:rsid w:val="00E5433D"/>
    <w:rsid w:val="00E543A5"/>
    <w:rsid w:val="00E54737"/>
    <w:rsid w:val="00E568B5"/>
    <w:rsid w:val="00E56A57"/>
    <w:rsid w:val="00E60938"/>
    <w:rsid w:val="00E60B58"/>
    <w:rsid w:val="00E60F97"/>
    <w:rsid w:val="00E61E08"/>
    <w:rsid w:val="00E62012"/>
    <w:rsid w:val="00E6484C"/>
    <w:rsid w:val="00E64861"/>
    <w:rsid w:val="00E6525C"/>
    <w:rsid w:val="00E65355"/>
    <w:rsid w:val="00E65F13"/>
    <w:rsid w:val="00E66F44"/>
    <w:rsid w:val="00E7044A"/>
    <w:rsid w:val="00E72004"/>
    <w:rsid w:val="00E725FE"/>
    <w:rsid w:val="00E726E7"/>
    <w:rsid w:val="00E727C4"/>
    <w:rsid w:val="00E7288F"/>
    <w:rsid w:val="00E73D2C"/>
    <w:rsid w:val="00E74037"/>
    <w:rsid w:val="00E74267"/>
    <w:rsid w:val="00E75C2C"/>
    <w:rsid w:val="00E75D79"/>
    <w:rsid w:val="00E761C1"/>
    <w:rsid w:val="00E76255"/>
    <w:rsid w:val="00E77202"/>
    <w:rsid w:val="00E776C2"/>
    <w:rsid w:val="00E80590"/>
    <w:rsid w:val="00E80D65"/>
    <w:rsid w:val="00E80EA1"/>
    <w:rsid w:val="00E8146B"/>
    <w:rsid w:val="00E81643"/>
    <w:rsid w:val="00E81C02"/>
    <w:rsid w:val="00E82959"/>
    <w:rsid w:val="00E84034"/>
    <w:rsid w:val="00E845B5"/>
    <w:rsid w:val="00E845E3"/>
    <w:rsid w:val="00E84DAE"/>
    <w:rsid w:val="00E85533"/>
    <w:rsid w:val="00E85BBC"/>
    <w:rsid w:val="00E86072"/>
    <w:rsid w:val="00E8659B"/>
    <w:rsid w:val="00E90478"/>
    <w:rsid w:val="00E90B8F"/>
    <w:rsid w:val="00E90C18"/>
    <w:rsid w:val="00E9158C"/>
    <w:rsid w:val="00E9202A"/>
    <w:rsid w:val="00E9222D"/>
    <w:rsid w:val="00E924F3"/>
    <w:rsid w:val="00E931A4"/>
    <w:rsid w:val="00E931D8"/>
    <w:rsid w:val="00E93C89"/>
    <w:rsid w:val="00E94ABB"/>
    <w:rsid w:val="00E95C23"/>
    <w:rsid w:val="00E95E2B"/>
    <w:rsid w:val="00E95FA0"/>
    <w:rsid w:val="00E96E79"/>
    <w:rsid w:val="00E96F3C"/>
    <w:rsid w:val="00E97980"/>
    <w:rsid w:val="00EA045E"/>
    <w:rsid w:val="00EA0BD9"/>
    <w:rsid w:val="00EA0FF3"/>
    <w:rsid w:val="00EA1014"/>
    <w:rsid w:val="00EA126E"/>
    <w:rsid w:val="00EA2001"/>
    <w:rsid w:val="00EA21F1"/>
    <w:rsid w:val="00EA2349"/>
    <w:rsid w:val="00EA3BC7"/>
    <w:rsid w:val="00EA4858"/>
    <w:rsid w:val="00EA4B09"/>
    <w:rsid w:val="00EA4F8F"/>
    <w:rsid w:val="00EA5B6A"/>
    <w:rsid w:val="00EA5D41"/>
    <w:rsid w:val="00EA6F10"/>
    <w:rsid w:val="00EA7807"/>
    <w:rsid w:val="00EA7B31"/>
    <w:rsid w:val="00EB16E6"/>
    <w:rsid w:val="00EB3E0D"/>
    <w:rsid w:val="00EB4870"/>
    <w:rsid w:val="00EB4A42"/>
    <w:rsid w:val="00EB4A5E"/>
    <w:rsid w:val="00EB4F5C"/>
    <w:rsid w:val="00EB5548"/>
    <w:rsid w:val="00EB5B30"/>
    <w:rsid w:val="00EB6A00"/>
    <w:rsid w:val="00EC05D3"/>
    <w:rsid w:val="00EC0965"/>
    <w:rsid w:val="00EC0B6F"/>
    <w:rsid w:val="00EC10C6"/>
    <w:rsid w:val="00EC1118"/>
    <w:rsid w:val="00EC118E"/>
    <w:rsid w:val="00EC17D9"/>
    <w:rsid w:val="00EC1836"/>
    <w:rsid w:val="00EC1E00"/>
    <w:rsid w:val="00EC2237"/>
    <w:rsid w:val="00EC35B6"/>
    <w:rsid w:val="00EC469F"/>
    <w:rsid w:val="00EC4AD9"/>
    <w:rsid w:val="00EC5670"/>
    <w:rsid w:val="00EC5961"/>
    <w:rsid w:val="00EC5BB9"/>
    <w:rsid w:val="00EC67AF"/>
    <w:rsid w:val="00EC6D79"/>
    <w:rsid w:val="00EC6F5D"/>
    <w:rsid w:val="00ED00E8"/>
    <w:rsid w:val="00ED231D"/>
    <w:rsid w:val="00ED2C7F"/>
    <w:rsid w:val="00ED3226"/>
    <w:rsid w:val="00ED4FEC"/>
    <w:rsid w:val="00ED66F0"/>
    <w:rsid w:val="00EE0103"/>
    <w:rsid w:val="00EE087C"/>
    <w:rsid w:val="00EE0E07"/>
    <w:rsid w:val="00EE128A"/>
    <w:rsid w:val="00EE12F8"/>
    <w:rsid w:val="00EE1565"/>
    <w:rsid w:val="00EE1C6D"/>
    <w:rsid w:val="00EE2D25"/>
    <w:rsid w:val="00EE33F7"/>
    <w:rsid w:val="00EE5CA5"/>
    <w:rsid w:val="00EE6F38"/>
    <w:rsid w:val="00EE7493"/>
    <w:rsid w:val="00EE7CBB"/>
    <w:rsid w:val="00EF0A5C"/>
    <w:rsid w:val="00EF0C98"/>
    <w:rsid w:val="00EF1136"/>
    <w:rsid w:val="00EF1426"/>
    <w:rsid w:val="00EF14AB"/>
    <w:rsid w:val="00EF160E"/>
    <w:rsid w:val="00EF3452"/>
    <w:rsid w:val="00EF4AAC"/>
    <w:rsid w:val="00EF527A"/>
    <w:rsid w:val="00EF58D9"/>
    <w:rsid w:val="00EF5BAA"/>
    <w:rsid w:val="00EF5CE7"/>
    <w:rsid w:val="00EF74C2"/>
    <w:rsid w:val="00EF7FF3"/>
    <w:rsid w:val="00F000ED"/>
    <w:rsid w:val="00F009EE"/>
    <w:rsid w:val="00F01F46"/>
    <w:rsid w:val="00F0235E"/>
    <w:rsid w:val="00F02B4A"/>
    <w:rsid w:val="00F03734"/>
    <w:rsid w:val="00F04051"/>
    <w:rsid w:val="00F05A3A"/>
    <w:rsid w:val="00F05FEE"/>
    <w:rsid w:val="00F06FDA"/>
    <w:rsid w:val="00F117AC"/>
    <w:rsid w:val="00F11E85"/>
    <w:rsid w:val="00F12621"/>
    <w:rsid w:val="00F1297E"/>
    <w:rsid w:val="00F1368E"/>
    <w:rsid w:val="00F13B2D"/>
    <w:rsid w:val="00F13D9B"/>
    <w:rsid w:val="00F150E9"/>
    <w:rsid w:val="00F15B05"/>
    <w:rsid w:val="00F16147"/>
    <w:rsid w:val="00F17AB8"/>
    <w:rsid w:val="00F2009F"/>
    <w:rsid w:val="00F21063"/>
    <w:rsid w:val="00F220C6"/>
    <w:rsid w:val="00F22770"/>
    <w:rsid w:val="00F2284D"/>
    <w:rsid w:val="00F22D6B"/>
    <w:rsid w:val="00F22E87"/>
    <w:rsid w:val="00F2352C"/>
    <w:rsid w:val="00F24164"/>
    <w:rsid w:val="00F24D36"/>
    <w:rsid w:val="00F25414"/>
    <w:rsid w:val="00F25FCC"/>
    <w:rsid w:val="00F26A3F"/>
    <w:rsid w:val="00F26B77"/>
    <w:rsid w:val="00F270DD"/>
    <w:rsid w:val="00F277B5"/>
    <w:rsid w:val="00F30A16"/>
    <w:rsid w:val="00F30C3C"/>
    <w:rsid w:val="00F310CE"/>
    <w:rsid w:val="00F3130D"/>
    <w:rsid w:val="00F31A33"/>
    <w:rsid w:val="00F32710"/>
    <w:rsid w:val="00F32A9F"/>
    <w:rsid w:val="00F3310C"/>
    <w:rsid w:val="00F33D68"/>
    <w:rsid w:val="00F344D4"/>
    <w:rsid w:val="00F349A3"/>
    <w:rsid w:val="00F35E21"/>
    <w:rsid w:val="00F3690A"/>
    <w:rsid w:val="00F36EF8"/>
    <w:rsid w:val="00F378E9"/>
    <w:rsid w:val="00F37C7F"/>
    <w:rsid w:val="00F37D8F"/>
    <w:rsid w:val="00F37E28"/>
    <w:rsid w:val="00F37E2C"/>
    <w:rsid w:val="00F416EA"/>
    <w:rsid w:val="00F419CE"/>
    <w:rsid w:val="00F41C9A"/>
    <w:rsid w:val="00F42434"/>
    <w:rsid w:val="00F451C1"/>
    <w:rsid w:val="00F45867"/>
    <w:rsid w:val="00F45C72"/>
    <w:rsid w:val="00F45E32"/>
    <w:rsid w:val="00F47C4F"/>
    <w:rsid w:val="00F502CA"/>
    <w:rsid w:val="00F50563"/>
    <w:rsid w:val="00F511FD"/>
    <w:rsid w:val="00F5150A"/>
    <w:rsid w:val="00F52206"/>
    <w:rsid w:val="00F535D4"/>
    <w:rsid w:val="00F53F18"/>
    <w:rsid w:val="00F54818"/>
    <w:rsid w:val="00F5589E"/>
    <w:rsid w:val="00F55E31"/>
    <w:rsid w:val="00F57E58"/>
    <w:rsid w:val="00F60AFC"/>
    <w:rsid w:val="00F613EE"/>
    <w:rsid w:val="00F61BAB"/>
    <w:rsid w:val="00F62080"/>
    <w:rsid w:val="00F620FB"/>
    <w:rsid w:val="00F62293"/>
    <w:rsid w:val="00F623EE"/>
    <w:rsid w:val="00F62984"/>
    <w:rsid w:val="00F62F54"/>
    <w:rsid w:val="00F637C4"/>
    <w:rsid w:val="00F63E40"/>
    <w:rsid w:val="00F66901"/>
    <w:rsid w:val="00F672BE"/>
    <w:rsid w:val="00F67C62"/>
    <w:rsid w:val="00F67FCF"/>
    <w:rsid w:val="00F700EE"/>
    <w:rsid w:val="00F7043D"/>
    <w:rsid w:val="00F70D8F"/>
    <w:rsid w:val="00F70DA7"/>
    <w:rsid w:val="00F72720"/>
    <w:rsid w:val="00F72C8F"/>
    <w:rsid w:val="00F731EF"/>
    <w:rsid w:val="00F73538"/>
    <w:rsid w:val="00F7438C"/>
    <w:rsid w:val="00F74A3C"/>
    <w:rsid w:val="00F76364"/>
    <w:rsid w:val="00F767EB"/>
    <w:rsid w:val="00F76946"/>
    <w:rsid w:val="00F76E76"/>
    <w:rsid w:val="00F77795"/>
    <w:rsid w:val="00F807AD"/>
    <w:rsid w:val="00F81BEF"/>
    <w:rsid w:val="00F82D03"/>
    <w:rsid w:val="00F82D4D"/>
    <w:rsid w:val="00F82EA9"/>
    <w:rsid w:val="00F83666"/>
    <w:rsid w:val="00F839F4"/>
    <w:rsid w:val="00F855CD"/>
    <w:rsid w:val="00F85CAE"/>
    <w:rsid w:val="00F87206"/>
    <w:rsid w:val="00F90007"/>
    <w:rsid w:val="00F91C57"/>
    <w:rsid w:val="00F9252C"/>
    <w:rsid w:val="00F92BC3"/>
    <w:rsid w:val="00F92E27"/>
    <w:rsid w:val="00F9519A"/>
    <w:rsid w:val="00F96287"/>
    <w:rsid w:val="00F96E85"/>
    <w:rsid w:val="00F970E2"/>
    <w:rsid w:val="00F97102"/>
    <w:rsid w:val="00F97468"/>
    <w:rsid w:val="00F97667"/>
    <w:rsid w:val="00FA0D6A"/>
    <w:rsid w:val="00FA1290"/>
    <w:rsid w:val="00FA1679"/>
    <w:rsid w:val="00FA21A1"/>
    <w:rsid w:val="00FA28D9"/>
    <w:rsid w:val="00FA33D6"/>
    <w:rsid w:val="00FA3A3F"/>
    <w:rsid w:val="00FA421B"/>
    <w:rsid w:val="00FA465B"/>
    <w:rsid w:val="00FA51D0"/>
    <w:rsid w:val="00FA5712"/>
    <w:rsid w:val="00FA5E8C"/>
    <w:rsid w:val="00FA5FE5"/>
    <w:rsid w:val="00FA6102"/>
    <w:rsid w:val="00FA67DC"/>
    <w:rsid w:val="00FA7050"/>
    <w:rsid w:val="00FA75CC"/>
    <w:rsid w:val="00FA774E"/>
    <w:rsid w:val="00FB06E6"/>
    <w:rsid w:val="00FB0764"/>
    <w:rsid w:val="00FB0B8E"/>
    <w:rsid w:val="00FB1E6A"/>
    <w:rsid w:val="00FB2EEC"/>
    <w:rsid w:val="00FB3469"/>
    <w:rsid w:val="00FB3FE4"/>
    <w:rsid w:val="00FB4AFD"/>
    <w:rsid w:val="00FB5381"/>
    <w:rsid w:val="00FB5DE3"/>
    <w:rsid w:val="00FB687D"/>
    <w:rsid w:val="00FB753A"/>
    <w:rsid w:val="00FB77FD"/>
    <w:rsid w:val="00FC1088"/>
    <w:rsid w:val="00FC1106"/>
    <w:rsid w:val="00FC1C51"/>
    <w:rsid w:val="00FC219E"/>
    <w:rsid w:val="00FC3685"/>
    <w:rsid w:val="00FC431F"/>
    <w:rsid w:val="00FC43ED"/>
    <w:rsid w:val="00FC56F3"/>
    <w:rsid w:val="00FC7879"/>
    <w:rsid w:val="00FD01BF"/>
    <w:rsid w:val="00FD0A9A"/>
    <w:rsid w:val="00FD0EC7"/>
    <w:rsid w:val="00FD14E5"/>
    <w:rsid w:val="00FD26B1"/>
    <w:rsid w:val="00FD26B2"/>
    <w:rsid w:val="00FD2C69"/>
    <w:rsid w:val="00FD3773"/>
    <w:rsid w:val="00FD4CB8"/>
    <w:rsid w:val="00FD5D0F"/>
    <w:rsid w:val="00FE06BD"/>
    <w:rsid w:val="00FE1268"/>
    <w:rsid w:val="00FE22CD"/>
    <w:rsid w:val="00FE294C"/>
    <w:rsid w:val="00FE31D0"/>
    <w:rsid w:val="00FE3A69"/>
    <w:rsid w:val="00FE44E7"/>
    <w:rsid w:val="00FE5BCD"/>
    <w:rsid w:val="00FE63EC"/>
    <w:rsid w:val="00FE6977"/>
    <w:rsid w:val="00FE7591"/>
    <w:rsid w:val="00FE7D60"/>
    <w:rsid w:val="00FF0E78"/>
    <w:rsid w:val="00FF27DB"/>
    <w:rsid w:val="00FF33D9"/>
    <w:rsid w:val="00FF406A"/>
    <w:rsid w:val="00FF5127"/>
    <w:rsid w:val="00FF549F"/>
    <w:rsid w:val="00FF5611"/>
    <w:rsid w:val="00FF57A1"/>
    <w:rsid w:val="00FF5BD0"/>
    <w:rsid w:val="00FF62AD"/>
    <w:rsid w:val="00FF6317"/>
    <w:rsid w:val="00FF6E69"/>
    <w:rsid w:val="00FF7AB9"/>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8"/>
        <o:r id="V:Rule3" type="connector" idref="#_x0000_s1031"/>
        <o:r id="V:Rule4" type="connector" idref="#_x0000_s1032"/>
      </o:rules>
    </o:shapelayout>
  </w:shapeDefaults>
  <w:decimalSymbol w:val=","/>
  <w:listSeparator w:val=";"/>
  <w15:chartTrackingRefBased/>
  <w15:docId w15:val="{8C0038E4-90B5-4B54-83D3-94F05455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A7"/>
    <w:pPr>
      <w:spacing w:after="200" w:line="276" w:lineRule="auto"/>
    </w:pPr>
    <w:rPr>
      <w:sz w:val="22"/>
      <w:szCs w:val="22"/>
      <w:lang w:eastAsia="en-US"/>
    </w:rPr>
  </w:style>
  <w:style w:type="paragraph" w:styleId="1">
    <w:name w:val="heading 1"/>
    <w:basedOn w:val="a"/>
    <w:next w:val="a"/>
    <w:link w:val="10"/>
    <w:uiPriority w:val="9"/>
    <w:qFormat/>
    <w:rsid w:val="00BB15EF"/>
    <w:pPr>
      <w:keepNext/>
      <w:spacing w:before="240" w:after="60" w:line="240" w:lineRule="auto"/>
      <w:jc w:val="both"/>
      <w:outlineLvl w:val="0"/>
    </w:pPr>
    <w:rPr>
      <w:rFonts w:ascii="Arial" w:eastAsia="Times New Roman" w:hAnsi="Arial"/>
      <w:b/>
      <w:bCs/>
      <w:kern w:val="32"/>
      <w:sz w:val="32"/>
      <w:szCs w:val="32"/>
      <w:lang w:val="x-none" w:eastAsia="x-none"/>
    </w:rPr>
  </w:style>
  <w:style w:type="paragraph" w:styleId="2">
    <w:name w:val="heading 2"/>
    <w:basedOn w:val="a"/>
    <w:next w:val="a"/>
    <w:link w:val="20"/>
    <w:uiPriority w:val="9"/>
    <w:qFormat/>
    <w:rsid w:val="00BB15EF"/>
    <w:pPr>
      <w:keepNext/>
      <w:spacing w:before="240" w:after="60" w:line="240" w:lineRule="auto"/>
      <w:jc w:val="both"/>
      <w:outlineLvl w:val="1"/>
    </w:pPr>
    <w:rPr>
      <w:rFonts w:ascii="Cambria" w:eastAsia="Times New Roman" w:hAnsi="Cambria"/>
      <w:b/>
      <w:bCs/>
      <w:i/>
      <w:iCs/>
      <w:sz w:val="28"/>
      <w:szCs w:val="28"/>
      <w:lang w:val="x-none" w:eastAsia="x-none"/>
    </w:rPr>
  </w:style>
  <w:style w:type="paragraph" w:styleId="9">
    <w:name w:val="heading 9"/>
    <w:basedOn w:val="a"/>
    <w:next w:val="a"/>
    <w:link w:val="90"/>
    <w:qFormat/>
    <w:rsid w:val="00BB15EF"/>
    <w:pPr>
      <w:keepNext/>
      <w:spacing w:after="0" w:line="240" w:lineRule="auto"/>
      <w:ind w:firstLine="708"/>
      <w:jc w:val="both"/>
      <w:outlineLvl w:val="8"/>
    </w:pPr>
    <w:rPr>
      <w:rFonts w:ascii="Times New Roman" w:eastAsia="Times New Roman" w:hAnsi="Times New Roman"/>
      <w:b/>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5267"/>
    <w:rPr>
      <w:color w:val="0000FF"/>
      <w:u w:val="single"/>
    </w:rPr>
  </w:style>
  <w:style w:type="paragraph" w:styleId="a4">
    <w:name w:val="Balloon Text"/>
    <w:basedOn w:val="a"/>
    <w:link w:val="a5"/>
    <w:semiHidden/>
    <w:unhideWhenUsed/>
    <w:rsid w:val="0061799C"/>
    <w:pPr>
      <w:spacing w:after="0" w:line="240" w:lineRule="auto"/>
    </w:pPr>
    <w:rPr>
      <w:rFonts w:ascii="Tahoma" w:hAnsi="Tahoma" w:cs="Tahoma"/>
      <w:sz w:val="16"/>
      <w:szCs w:val="16"/>
    </w:rPr>
  </w:style>
  <w:style w:type="character" w:customStyle="1" w:styleId="a5">
    <w:name w:val="Текст выноски Знак"/>
    <w:link w:val="a4"/>
    <w:semiHidden/>
    <w:rsid w:val="0061799C"/>
    <w:rPr>
      <w:rFonts w:ascii="Tahoma" w:hAnsi="Tahoma" w:cs="Tahoma"/>
      <w:sz w:val="16"/>
      <w:szCs w:val="16"/>
      <w:lang w:eastAsia="en-US"/>
    </w:rPr>
  </w:style>
  <w:style w:type="paragraph" w:styleId="a6">
    <w:name w:val="header"/>
    <w:basedOn w:val="a"/>
    <w:link w:val="a7"/>
    <w:uiPriority w:val="99"/>
    <w:unhideWhenUsed/>
    <w:rsid w:val="006D4670"/>
    <w:pPr>
      <w:tabs>
        <w:tab w:val="center" w:pos="4677"/>
        <w:tab w:val="right" w:pos="9355"/>
      </w:tabs>
    </w:pPr>
  </w:style>
  <w:style w:type="character" w:customStyle="1" w:styleId="a7">
    <w:name w:val="Верхний колонтитул Знак"/>
    <w:link w:val="a6"/>
    <w:uiPriority w:val="99"/>
    <w:rsid w:val="006D4670"/>
    <w:rPr>
      <w:sz w:val="22"/>
      <w:szCs w:val="22"/>
      <w:lang w:eastAsia="en-US"/>
    </w:rPr>
  </w:style>
  <w:style w:type="paragraph" w:styleId="a8">
    <w:name w:val="footer"/>
    <w:basedOn w:val="a"/>
    <w:link w:val="a9"/>
    <w:uiPriority w:val="99"/>
    <w:unhideWhenUsed/>
    <w:rsid w:val="006D4670"/>
    <w:pPr>
      <w:tabs>
        <w:tab w:val="center" w:pos="4677"/>
        <w:tab w:val="right" w:pos="9355"/>
      </w:tabs>
    </w:pPr>
  </w:style>
  <w:style w:type="character" w:customStyle="1" w:styleId="a9">
    <w:name w:val="Нижний колонтитул Знак"/>
    <w:link w:val="a8"/>
    <w:uiPriority w:val="99"/>
    <w:rsid w:val="006D4670"/>
    <w:rPr>
      <w:sz w:val="22"/>
      <w:szCs w:val="22"/>
      <w:lang w:eastAsia="en-US"/>
    </w:rPr>
  </w:style>
  <w:style w:type="paragraph" w:styleId="aa">
    <w:name w:val="Обычный (веб)"/>
    <w:basedOn w:val="a"/>
    <w:uiPriority w:val="99"/>
    <w:unhideWhenUsed/>
    <w:rsid w:val="00CD4779"/>
    <w:rPr>
      <w:rFonts w:ascii="Times New Roman" w:hAnsi="Times New Roman"/>
      <w:sz w:val="24"/>
      <w:szCs w:val="24"/>
    </w:rPr>
  </w:style>
  <w:style w:type="character" w:customStyle="1" w:styleId="s1">
    <w:name w:val="s1"/>
    <w:rsid w:val="006F02CA"/>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0523B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0523B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9D047B"/>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9D047B"/>
    <w:rPr>
      <w:rFonts w:ascii="Times New Roman" w:hAnsi="Times New Roman" w:cs="Times New Roman" w:hint="default"/>
      <w:b/>
      <w:bCs/>
      <w:i/>
      <w:iCs/>
      <w:vanish/>
      <w:webHidden w:val="0"/>
      <w:color w:val="333399"/>
      <w:u w:val="single"/>
      <w:bdr w:val="none" w:sz="0" w:space="0" w:color="auto" w:frame="1"/>
      <w:specVanish w:val="0"/>
    </w:rPr>
  </w:style>
  <w:style w:type="table" w:styleId="ab">
    <w:name w:val="Table Grid"/>
    <w:basedOn w:val="a1"/>
    <w:uiPriority w:val="59"/>
    <w:rsid w:val="003E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B15EF"/>
    <w:rPr>
      <w:rFonts w:ascii="Arial" w:eastAsia="Times New Roman" w:hAnsi="Arial"/>
      <w:b/>
      <w:bCs/>
      <w:kern w:val="32"/>
      <w:sz w:val="32"/>
      <w:szCs w:val="32"/>
      <w:lang w:val="x-none" w:eastAsia="x-none"/>
    </w:rPr>
  </w:style>
  <w:style w:type="character" w:customStyle="1" w:styleId="20">
    <w:name w:val="Заголовок 2 Знак"/>
    <w:link w:val="2"/>
    <w:uiPriority w:val="9"/>
    <w:rsid w:val="00BB15EF"/>
    <w:rPr>
      <w:rFonts w:ascii="Cambria" w:eastAsia="Times New Roman" w:hAnsi="Cambria"/>
      <w:b/>
      <w:bCs/>
      <w:i/>
      <w:iCs/>
      <w:sz w:val="28"/>
      <w:szCs w:val="28"/>
      <w:lang w:val="x-none" w:eastAsia="x-none"/>
    </w:rPr>
  </w:style>
  <w:style w:type="character" w:customStyle="1" w:styleId="90">
    <w:name w:val="Заголовок 9 Знак"/>
    <w:link w:val="9"/>
    <w:rsid w:val="00BB15EF"/>
    <w:rPr>
      <w:rFonts w:ascii="Times New Roman" w:eastAsia="Times New Roman" w:hAnsi="Times New Roman"/>
      <w:b/>
      <w:sz w:val="28"/>
      <w:lang w:val="x-none" w:eastAsia="x-none"/>
    </w:rPr>
  </w:style>
  <w:style w:type="numbering" w:customStyle="1" w:styleId="11">
    <w:name w:val="Нет списка1"/>
    <w:next w:val="a2"/>
    <w:uiPriority w:val="99"/>
    <w:semiHidden/>
    <w:unhideWhenUsed/>
    <w:rsid w:val="00BB15EF"/>
  </w:style>
  <w:style w:type="paragraph" w:customStyle="1" w:styleId="110">
    <w:name w:val="Заголовок 11"/>
    <w:basedOn w:val="a"/>
    <w:next w:val="a"/>
    <w:link w:val="7"/>
    <w:qFormat/>
    <w:rsid w:val="00BB15EF"/>
    <w:pPr>
      <w:keepNext/>
      <w:spacing w:before="240" w:after="60" w:line="240" w:lineRule="auto"/>
      <w:jc w:val="both"/>
    </w:pPr>
    <w:rPr>
      <w:rFonts w:ascii="Arial" w:hAnsi="Arial"/>
      <w:b/>
      <w:sz w:val="32"/>
      <w:szCs w:val="20"/>
      <w:lang w:val="x-none" w:eastAsia="x-none"/>
    </w:rPr>
  </w:style>
  <w:style w:type="character" w:customStyle="1" w:styleId="7">
    <w:name w:val="Знак Знак7"/>
    <w:link w:val="110"/>
    <w:locked/>
    <w:rsid w:val="00BB15EF"/>
    <w:rPr>
      <w:rFonts w:ascii="Arial" w:hAnsi="Arial"/>
      <w:b/>
      <w:sz w:val="32"/>
      <w:lang w:val="x-none" w:eastAsia="x-none"/>
    </w:rPr>
  </w:style>
  <w:style w:type="paragraph" w:styleId="ac">
    <w:name w:val="No Spacing"/>
    <w:uiPriority w:val="1"/>
    <w:qFormat/>
    <w:rsid w:val="00BB15EF"/>
    <w:rPr>
      <w:rFonts w:cs="Arial"/>
      <w:sz w:val="22"/>
    </w:rPr>
  </w:style>
  <w:style w:type="paragraph" w:styleId="ad">
    <w:name w:val="Body Text Indent"/>
    <w:basedOn w:val="a"/>
    <w:link w:val="ae"/>
    <w:rsid w:val="00BB15EF"/>
    <w:pPr>
      <w:spacing w:after="0" w:line="240" w:lineRule="auto"/>
      <w:ind w:firstLine="400"/>
      <w:jc w:val="both"/>
    </w:pPr>
    <w:rPr>
      <w:rFonts w:ascii="Times New Roman" w:eastAsia="Times New Roman" w:hAnsi="Times New Roman"/>
      <w:color w:val="000000"/>
      <w:sz w:val="28"/>
      <w:szCs w:val="24"/>
      <w:lang w:val="x-none" w:eastAsia="x-none"/>
    </w:rPr>
  </w:style>
  <w:style w:type="character" w:customStyle="1" w:styleId="ae">
    <w:name w:val="Основной текст с отступом Знак"/>
    <w:link w:val="ad"/>
    <w:rsid w:val="00BB15EF"/>
    <w:rPr>
      <w:rFonts w:ascii="Times New Roman" w:eastAsia="Times New Roman" w:hAnsi="Times New Roman"/>
      <w:color w:val="000000"/>
      <w:sz w:val="28"/>
      <w:szCs w:val="24"/>
      <w:lang w:val="x-none" w:eastAsia="x-none"/>
    </w:rPr>
  </w:style>
  <w:style w:type="paragraph" w:styleId="af">
    <w:name w:val="Body Text"/>
    <w:basedOn w:val="a"/>
    <w:link w:val="af0"/>
    <w:rsid w:val="00BB15EF"/>
    <w:pPr>
      <w:spacing w:after="120" w:line="240" w:lineRule="auto"/>
    </w:pPr>
    <w:rPr>
      <w:rFonts w:ascii="Times New Roman" w:eastAsia="Times New Roman" w:hAnsi="Times New Roman"/>
      <w:sz w:val="28"/>
      <w:szCs w:val="24"/>
      <w:lang w:val="x-none" w:eastAsia="x-none"/>
    </w:rPr>
  </w:style>
  <w:style w:type="character" w:customStyle="1" w:styleId="af0">
    <w:name w:val="Основной текст Знак"/>
    <w:link w:val="af"/>
    <w:rsid w:val="00BB15EF"/>
    <w:rPr>
      <w:rFonts w:ascii="Times New Roman" w:eastAsia="Times New Roman" w:hAnsi="Times New Roman"/>
      <w:sz w:val="28"/>
      <w:szCs w:val="24"/>
      <w:lang w:val="x-none" w:eastAsia="x-none"/>
    </w:rPr>
  </w:style>
  <w:style w:type="paragraph" w:customStyle="1" w:styleId="12">
    <w:name w:val=" Знак Знак Знак1 Знак Знак Знак Знак Знак Знак"/>
    <w:basedOn w:val="a"/>
    <w:next w:val="2"/>
    <w:autoRedefine/>
    <w:rsid w:val="00BB15EF"/>
    <w:pPr>
      <w:spacing w:after="160" w:line="240" w:lineRule="auto"/>
      <w:ind w:firstLine="720"/>
      <w:jc w:val="both"/>
    </w:pPr>
    <w:rPr>
      <w:rFonts w:ascii="Times New Roman" w:eastAsia="Times New Roman" w:hAnsi="Times New Roman"/>
      <w:sz w:val="28"/>
      <w:szCs w:val="28"/>
      <w:lang w:val="en-US"/>
    </w:rPr>
  </w:style>
  <w:style w:type="table" w:customStyle="1" w:styleId="13">
    <w:name w:val="Сетка таблицы1"/>
    <w:basedOn w:val="a1"/>
    <w:next w:val="ab"/>
    <w:uiPriority w:val="59"/>
    <w:rsid w:val="00BB1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1">
    <w:name w:val="s01"/>
    <w:rsid w:val="00BB15EF"/>
  </w:style>
  <w:style w:type="character" w:customStyle="1" w:styleId="s000">
    <w:name w:val="s00"/>
    <w:rsid w:val="00BB15EF"/>
    <w:rPr>
      <w:rFonts w:ascii="Times New Roman" w:hAnsi="Times New Roman" w:cs="Times New Roman" w:hint="default"/>
      <w:b w:val="0"/>
      <w:bCs w:val="0"/>
      <w:i w:val="0"/>
      <w:iCs w:val="0"/>
      <w:color w:val="000000"/>
    </w:rPr>
  </w:style>
  <w:style w:type="character" w:styleId="af1">
    <w:name w:val="page number"/>
    <w:rsid w:val="00BB15EF"/>
  </w:style>
  <w:style w:type="character" w:customStyle="1" w:styleId="s20">
    <w:name w:val="s20"/>
    <w:rsid w:val="00BB15EF"/>
    <w:rPr>
      <w:shd w:val="clear" w:color="auto" w:fill="FFFFFF"/>
    </w:rPr>
  </w:style>
  <w:style w:type="paragraph" w:styleId="af2">
    <w:name w:val="footnote text"/>
    <w:basedOn w:val="a"/>
    <w:link w:val="af3"/>
    <w:semiHidden/>
    <w:rsid w:val="00BB15EF"/>
    <w:pPr>
      <w:spacing w:after="0" w:line="240" w:lineRule="auto"/>
      <w:jc w:val="both"/>
    </w:pPr>
    <w:rPr>
      <w:rFonts w:ascii="Times New Roman" w:eastAsia="Times New Roman" w:hAnsi="Times New Roman"/>
      <w:sz w:val="20"/>
      <w:szCs w:val="20"/>
      <w:lang w:val="x-none" w:eastAsia="x-none"/>
    </w:rPr>
  </w:style>
  <w:style w:type="character" w:customStyle="1" w:styleId="af3">
    <w:name w:val="Текст сноски Знак"/>
    <w:link w:val="af2"/>
    <w:semiHidden/>
    <w:rsid w:val="00BB15EF"/>
    <w:rPr>
      <w:rFonts w:ascii="Times New Roman" w:eastAsia="Times New Roman" w:hAnsi="Times New Roman"/>
      <w:lang w:val="x-none" w:eastAsia="x-none"/>
    </w:rPr>
  </w:style>
  <w:style w:type="character" w:styleId="af4">
    <w:name w:val="footnote reference"/>
    <w:semiHidden/>
    <w:rsid w:val="00BB15EF"/>
    <w:rPr>
      <w:vertAlign w:val="superscript"/>
    </w:rPr>
  </w:style>
  <w:style w:type="character" w:styleId="af5">
    <w:name w:val="annotation reference"/>
    <w:semiHidden/>
    <w:rsid w:val="00BB15EF"/>
    <w:rPr>
      <w:sz w:val="16"/>
      <w:szCs w:val="16"/>
    </w:rPr>
  </w:style>
  <w:style w:type="paragraph" w:styleId="af6">
    <w:name w:val="annotation text"/>
    <w:basedOn w:val="a"/>
    <w:link w:val="af7"/>
    <w:semiHidden/>
    <w:rsid w:val="00BB15EF"/>
    <w:pPr>
      <w:spacing w:after="0" w:line="240" w:lineRule="auto"/>
      <w:jc w:val="both"/>
    </w:pPr>
    <w:rPr>
      <w:rFonts w:ascii="Times New Roman" w:eastAsia="Times New Roman" w:hAnsi="Times New Roman"/>
      <w:sz w:val="20"/>
      <w:szCs w:val="20"/>
      <w:lang w:val="x-none" w:eastAsia="x-none"/>
    </w:rPr>
  </w:style>
  <w:style w:type="character" w:customStyle="1" w:styleId="af7">
    <w:name w:val="Текст примечания Знак"/>
    <w:link w:val="af6"/>
    <w:semiHidden/>
    <w:rsid w:val="00BB15EF"/>
    <w:rPr>
      <w:rFonts w:ascii="Times New Roman" w:eastAsia="Times New Roman" w:hAnsi="Times New Roman"/>
      <w:lang w:val="x-none" w:eastAsia="x-none"/>
    </w:rPr>
  </w:style>
  <w:style w:type="paragraph" w:styleId="af8">
    <w:name w:val="annotation subject"/>
    <w:basedOn w:val="af6"/>
    <w:next w:val="af6"/>
    <w:link w:val="af9"/>
    <w:semiHidden/>
    <w:rsid w:val="00BB15EF"/>
    <w:rPr>
      <w:b/>
      <w:bCs/>
    </w:rPr>
  </w:style>
  <w:style w:type="character" w:customStyle="1" w:styleId="af9">
    <w:name w:val="Тема примечания Знак"/>
    <w:link w:val="af8"/>
    <w:semiHidden/>
    <w:rsid w:val="00BB15EF"/>
    <w:rPr>
      <w:rFonts w:ascii="Times New Roman" w:eastAsia="Times New Roman" w:hAnsi="Times New Roman"/>
      <w:b/>
      <w:bCs/>
      <w:lang w:val="x-none" w:eastAsia="x-none"/>
    </w:rPr>
  </w:style>
  <w:style w:type="paragraph" w:styleId="afa">
    <w:name w:val="Document Map"/>
    <w:basedOn w:val="a"/>
    <w:link w:val="afb"/>
    <w:uiPriority w:val="99"/>
    <w:semiHidden/>
    <w:unhideWhenUsed/>
    <w:rsid w:val="00BB15EF"/>
    <w:pPr>
      <w:spacing w:after="0" w:line="240" w:lineRule="auto"/>
      <w:jc w:val="both"/>
    </w:pPr>
    <w:rPr>
      <w:rFonts w:ascii="Tahoma" w:eastAsia="Times New Roman" w:hAnsi="Tahoma"/>
      <w:sz w:val="16"/>
      <w:szCs w:val="16"/>
      <w:lang w:val="x-none" w:eastAsia="x-none"/>
    </w:rPr>
  </w:style>
  <w:style w:type="character" w:customStyle="1" w:styleId="afb">
    <w:name w:val="Схема документа Знак"/>
    <w:link w:val="afa"/>
    <w:uiPriority w:val="99"/>
    <w:semiHidden/>
    <w:rsid w:val="00BB15EF"/>
    <w:rPr>
      <w:rFonts w:ascii="Tahoma" w:eastAsia="Times New Roman" w:hAnsi="Tahoma"/>
      <w:sz w:val="16"/>
      <w:szCs w:val="16"/>
      <w:lang w:val="x-none" w:eastAsia="x-none"/>
    </w:rPr>
  </w:style>
  <w:style w:type="character" w:customStyle="1" w:styleId="s02">
    <w:name w:val="s02"/>
    <w:rsid w:val="00BB15EF"/>
  </w:style>
  <w:style w:type="paragraph" w:customStyle="1" w:styleId="ListParagraph">
    <w:name w:val="List Paragraph"/>
    <w:basedOn w:val="a"/>
    <w:rsid w:val="00BB15EF"/>
    <w:pPr>
      <w:spacing w:after="0" w:line="240" w:lineRule="auto"/>
      <w:ind w:left="720"/>
    </w:pPr>
    <w:rPr>
      <w:rFonts w:ascii="Times New Roman" w:hAnsi="Times New Roman"/>
      <w:sz w:val="24"/>
      <w:szCs w:val="24"/>
      <w:lang w:eastAsia="ru-RU"/>
    </w:rPr>
  </w:style>
  <w:style w:type="character" w:customStyle="1" w:styleId="HTML">
    <w:name w:val="Стандартный HTML Знак"/>
    <w:link w:val="HTML0"/>
    <w:uiPriority w:val="99"/>
    <w:semiHidden/>
    <w:rsid w:val="00BB15EF"/>
    <w:rPr>
      <w:rFonts w:ascii="Courier New" w:eastAsia="Times New Roman" w:hAnsi="Courier New" w:cs="Courier New"/>
      <w:color w:val="000000"/>
      <w:sz w:val="24"/>
      <w:szCs w:val="24"/>
    </w:rPr>
  </w:style>
  <w:style w:type="paragraph" w:styleId="HTML0">
    <w:name w:val="HTML Preformatted"/>
    <w:basedOn w:val="a"/>
    <w:link w:val="HTML"/>
    <w:uiPriority w:val="99"/>
    <w:semiHidden/>
    <w:unhideWhenUsed/>
    <w:rsid w:val="00BB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1">
    <w:name w:val="Стандартный HTML Знак1"/>
    <w:uiPriority w:val="99"/>
    <w:semiHidden/>
    <w:rsid w:val="00BB15EF"/>
    <w:rPr>
      <w:rFonts w:ascii="Courier New" w:hAnsi="Courier New" w:cs="Courier New"/>
      <w:lang w:eastAsia="en-US"/>
    </w:rPr>
  </w:style>
  <w:style w:type="character" w:customStyle="1" w:styleId="s03">
    <w:name w:val="s03"/>
    <w:rsid w:val="00BB15EF"/>
  </w:style>
  <w:style w:type="paragraph" w:customStyle="1" w:styleId="14">
    <w:name w:val="Стиль1"/>
    <w:basedOn w:val="a"/>
    <w:rsid w:val="00BB15EF"/>
    <w:pPr>
      <w:widowControl w:val="0"/>
      <w:spacing w:after="0" w:line="240" w:lineRule="auto"/>
      <w:jc w:val="both"/>
    </w:pPr>
    <w:rPr>
      <w:rFonts w:ascii="Times New Roman" w:eastAsia="Times New Roman" w:hAnsi="Times New Roman"/>
      <w:snapToGrid w:val="0"/>
      <w:sz w:val="28"/>
      <w:szCs w:val="24"/>
      <w:lang w:eastAsia="ru-RU"/>
    </w:rPr>
  </w:style>
  <w:style w:type="character" w:customStyle="1" w:styleId="s202">
    <w:name w:val="s202"/>
    <w:rsid w:val="00BB15EF"/>
  </w:style>
  <w:style w:type="numbering" w:customStyle="1" w:styleId="21">
    <w:name w:val="Нет списка2"/>
    <w:next w:val="a2"/>
    <w:uiPriority w:val="99"/>
    <w:semiHidden/>
    <w:unhideWhenUsed/>
    <w:rsid w:val="00035625"/>
  </w:style>
  <w:style w:type="character" w:styleId="afc">
    <w:name w:val="FollowedHyperlink"/>
    <w:uiPriority w:val="99"/>
    <w:semiHidden/>
    <w:unhideWhenUsed/>
    <w:rsid w:val="00035625"/>
    <w:rPr>
      <w:color w:val="800080"/>
      <w:u w:val="single"/>
    </w:rPr>
  </w:style>
  <w:style w:type="paragraph" w:customStyle="1" w:styleId="s8">
    <w:name w:val="s8"/>
    <w:basedOn w:val="a"/>
    <w:rsid w:val="00035625"/>
    <w:pPr>
      <w:spacing w:after="0" w:line="240" w:lineRule="auto"/>
    </w:pPr>
    <w:rPr>
      <w:rFonts w:ascii="Times New Roman" w:eastAsia="Times New Roman" w:hAnsi="Times New Roman"/>
      <w:color w:val="333399"/>
      <w:sz w:val="24"/>
      <w:szCs w:val="24"/>
      <w:lang w:eastAsia="ru-RU"/>
    </w:rPr>
  </w:style>
  <w:style w:type="character" w:customStyle="1" w:styleId="s2">
    <w:name w:val="s2"/>
    <w:rsid w:val="00035625"/>
    <w:rPr>
      <w:rFonts w:ascii="Times New Roman" w:hAnsi="Times New Roman" w:cs="Times New Roman" w:hint="default"/>
      <w:color w:val="333399"/>
      <w:u w:val="single"/>
    </w:rPr>
  </w:style>
  <w:style w:type="character" w:customStyle="1" w:styleId="s19">
    <w:name w:val="s19"/>
    <w:rsid w:val="00035625"/>
    <w:rPr>
      <w:rFonts w:ascii="Times New Roman" w:hAnsi="Times New Roman" w:cs="Times New Roman" w:hint="default"/>
      <w:b w:val="0"/>
      <w:bCs w:val="0"/>
      <w:i w:val="0"/>
      <w:iCs w:val="0"/>
      <w:color w:val="008000"/>
    </w:rPr>
  </w:style>
  <w:style w:type="character" w:customStyle="1" w:styleId="s7">
    <w:name w:val="s7"/>
    <w:rsid w:val="00035625"/>
    <w:rPr>
      <w:rFonts w:ascii="Courier New" w:hAnsi="Courier New" w:cs="Courier New" w:hint="default"/>
      <w:b w:val="0"/>
      <w:bCs w:val="0"/>
      <w:color w:val="000000"/>
    </w:rPr>
  </w:style>
  <w:style w:type="character" w:customStyle="1" w:styleId="s10">
    <w:name w:val="s10"/>
    <w:rsid w:val="00035625"/>
    <w:rPr>
      <w:rFonts w:ascii="Times New Roman" w:hAnsi="Times New Roman" w:cs="Times New Roman" w:hint="default"/>
      <w:color w:val="333399"/>
      <w:u w:val="single"/>
    </w:rPr>
  </w:style>
  <w:style w:type="character" w:customStyle="1" w:styleId="s16">
    <w:name w:val="s16"/>
    <w:rsid w:val="00035625"/>
    <w:rPr>
      <w:rFonts w:ascii="Times New Roman" w:hAnsi="Times New Roman" w:cs="Times New Roman" w:hint="default"/>
      <w:b w:val="0"/>
      <w:bCs w:val="0"/>
      <w:i/>
      <w:iCs/>
      <w:caps w:val="0"/>
      <w:color w:val="000000"/>
    </w:rPr>
  </w:style>
  <w:style w:type="character" w:customStyle="1" w:styleId="s17">
    <w:name w:val="s17"/>
    <w:rsid w:val="00035625"/>
    <w:rPr>
      <w:rFonts w:ascii="Times New Roman" w:hAnsi="Times New Roman" w:cs="Times New Roman" w:hint="default"/>
      <w:b w:val="0"/>
      <w:bCs w:val="0"/>
      <w:color w:val="000000"/>
    </w:rPr>
  </w:style>
  <w:style w:type="character" w:customStyle="1" w:styleId="s18">
    <w:name w:val="s18"/>
    <w:rsid w:val="00035625"/>
    <w:rPr>
      <w:rFonts w:ascii="Times New Roman" w:hAnsi="Times New Roman" w:cs="Times New Roman" w:hint="default"/>
      <w:b w:val="0"/>
      <w:bCs w:val="0"/>
      <w:color w:val="000000"/>
    </w:rPr>
  </w:style>
  <w:style w:type="character" w:customStyle="1" w:styleId="s11">
    <w:name w:val="s11"/>
    <w:rsid w:val="00035625"/>
    <w:rPr>
      <w:rFonts w:ascii="Courier New" w:hAnsi="Courier New" w:cs="Courier New" w:hint="default"/>
      <w:b/>
      <w:bCs/>
      <w:color w:val="000000"/>
    </w:rPr>
  </w:style>
  <w:style w:type="character" w:customStyle="1" w:styleId="s12">
    <w:name w:val="s12"/>
    <w:rsid w:val="00035625"/>
    <w:rPr>
      <w:rFonts w:ascii="Courier New" w:hAnsi="Courier New" w:cs="Courier New" w:hint="default"/>
      <w:b w:val="0"/>
      <w:bCs w:val="0"/>
      <w:color w:val="333399"/>
      <w:u w:val="single"/>
    </w:rPr>
  </w:style>
  <w:style w:type="character" w:customStyle="1" w:styleId="s13">
    <w:name w:val="s13"/>
    <w:rsid w:val="00035625"/>
    <w:rPr>
      <w:rFonts w:ascii="Courier New" w:hAnsi="Courier New" w:cs="Courier New" w:hint="default"/>
      <w:i/>
      <w:iCs/>
      <w:color w:val="FF0000"/>
    </w:rPr>
  </w:style>
  <w:style w:type="character" w:customStyle="1" w:styleId="s14">
    <w:name w:val="s14"/>
    <w:rsid w:val="00035625"/>
    <w:rPr>
      <w:rFonts w:ascii="Courier New" w:hAnsi="Courier New" w:cs="Courier New" w:hint="default"/>
      <w:color w:val="008000"/>
    </w:rPr>
  </w:style>
  <w:style w:type="character" w:customStyle="1" w:styleId="s15">
    <w:name w:val="s15"/>
    <w:rsid w:val="00035625"/>
    <w:rPr>
      <w:rFonts w:ascii="Courier New" w:hAnsi="Courier New" w:cs="Courier New" w:hint="default"/>
      <w:color w:val="333399"/>
      <w:u w:val="single"/>
    </w:rPr>
  </w:style>
  <w:style w:type="paragraph" w:styleId="afd">
    <w:name w:val="List Paragraph"/>
    <w:basedOn w:val="a"/>
    <w:uiPriority w:val="34"/>
    <w:qFormat/>
    <w:rsid w:val="00566C2C"/>
    <w:pPr>
      <w:ind w:left="720"/>
      <w:contextualSpacing/>
    </w:pPr>
  </w:style>
  <w:style w:type="table" w:customStyle="1" w:styleId="22">
    <w:name w:val="Сетка таблицы2"/>
    <w:basedOn w:val="a1"/>
    <w:next w:val="ab"/>
    <w:uiPriority w:val="59"/>
    <w:rsid w:val="00566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708">
      <w:bodyDiv w:val="1"/>
      <w:marLeft w:val="0"/>
      <w:marRight w:val="0"/>
      <w:marTop w:val="0"/>
      <w:marBottom w:val="0"/>
      <w:divBdr>
        <w:top w:val="none" w:sz="0" w:space="0" w:color="auto"/>
        <w:left w:val="none" w:sz="0" w:space="0" w:color="auto"/>
        <w:bottom w:val="none" w:sz="0" w:space="0" w:color="auto"/>
        <w:right w:val="none" w:sz="0" w:space="0" w:color="auto"/>
      </w:divBdr>
      <w:divsChild>
        <w:div w:id="532689757">
          <w:marLeft w:val="0"/>
          <w:marRight w:val="0"/>
          <w:marTop w:val="0"/>
          <w:marBottom w:val="0"/>
          <w:divBdr>
            <w:top w:val="none" w:sz="0" w:space="0" w:color="auto"/>
            <w:left w:val="none" w:sz="0" w:space="0" w:color="auto"/>
            <w:bottom w:val="none" w:sz="0" w:space="0" w:color="auto"/>
            <w:right w:val="none" w:sz="0" w:space="0" w:color="auto"/>
          </w:divBdr>
        </w:div>
      </w:divsChild>
    </w:div>
    <w:div w:id="99959842">
      <w:bodyDiv w:val="1"/>
      <w:marLeft w:val="0"/>
      <w:marRight w:val="0"/>
      <w:marTop w:val="0"/>
      <w:marBottom w:val="0"/>
      <w:divBdr>
        <w:top w:val="none" w:sz="0" w:space="0" w:color="auto"/>
        <w:left w:val="none" w:sz="0" w:space="0" w:color="auto"/>
        <w:bottom w:val="none" w:sz="0" w:space="0" w:color="auto"/>
        <w:right w:val="none" w:sz="0" w:space="0" w:color="auto"/>
      </w:divBdr>
      <w:divsChild>
        <w:div w:id="212350239">
          <w:marLeft w:val="0"/>
          <w:marRight w:val="0"/>
          <w:marTop w:val="0"/>
          <w:marBottom w:val="0"/>
          <w:divBdr>
            <w:top w:val="none" w:sz="0" w:space="0" w:color="auto"/>
            <w:left w:val="none" w:sz="0" w:space="0" w:color="auto"/>
            <w:bottom w:val="none" w:sz="0" w:space="0" w:color="auto"/>
            <w:right w:val="none" w:sz="0" w:space="0" w:color="auto"/>
          </w:divBdr>
        </w:div>
      </w:divsChild>
    </w:div>
    <w:div w:id="126823727">
      <w:bodyDiv w:val="1"/>
      <w:marLeft w:val="0"/>
      <w:marRight w:val="0"/>
      <w:marTop w:val="0"/>
      <w:marBottom w:val="0"/>
      <w:divBdr>
        <w:top w:val="none" w:sz="0" w:space="0" w:color="auto"/>
        <w:left w:val="none" w:sz="0" w:space="0" w:color="auto"/>
        <w:bottom w:val="none" w:sz="0" w:space="0" w:color="auto"/>
        <w:right w:val="none" w:sz="0" w:space="0" w:color="auto"/>
      </w:divBdr>
    </w:div>
    <w:div w:id="198705506">
      <w:bodyDiv w:val="1"/>
      <w:marLeft w:val="0"/>
      <w:marRight w:val="0"/>
      <w:marTop w:val="0"/>
      <w:marBottom w:val="0"/>
      <w:divBdr>
        <w:top w:val="none" w:sz="0" w:space="0" w:color="auto"/>
        <w:left w:val="none" w:sz="0" w:space="0" w:color="auto"/>
        <w:bottom w:val="none" w:sz="0" w:space="0" w:color="auto"/>
        <w:right w:val="none" w:sz="0" w:space="0" w:color="auto"/>
      </w:divBdr>
    </w:div>
    <w:div w:id="199898232">
      <w:bodyDiv w:val="1"/>
      <w:marLeft w:val="0"/>
      <w:marRight w:val="0"/>
      <w:marTop w:val="0"/>
      <w:marBottom w:val="0"/>
      <w:divBdr>
        <w:top w:val="none" w:sz="0" w:space="0" w:color="auto"/>
        <w:left w:val="none" w:sz="0" w:space="0" w:color="auto"/>
        <w:bottom w:val="none" w:sz="0" w:space="0" w:color="auto"/>
        <w:right w:val="none" w:sz="0" w:space="0" w:color="auto"/>
      </w:divBdr>
      <w:divsChild>
        <w:div w:id="1480152794">
          <w:marLeft w:val="0"/>
          <w:marRight w:val="0"/>
          <w:marTop w:val="0"/>
          <w:marBottom w:val="0"/>
          <w:divBdr>
            <w:top w:val="none" w:sz="0" w:space="0" w:color="auto"/>
            <w:left w:val="none" w:sz="0" w:space="0" w:color="auto"/>
            <w:bottom w:val="none" w:sz="0" w:space="0" w:color="auto"/>
            <w:right w:val="none" w:sz="0" w:space="0" w:color="auto"/>
          </w:divBdr>
        </w:div>
      </w:divsChild>
    </w:div>
    <w:div w:id="267545462">
      <w:bodyDiv w:val="1"/>
      <w:marLeft w:val="0"/>
      <w:marRight w:val="0"/>
      <w:marTop w:val="0"/>
      <w:marBottom w:val="0"/>
      <w:divBdr>
        <w:top w:val="none" w:sz="0" w:space="0" w:color="auto"/>
        <w:left w:val="none" w:sz="0" w:space="0" w:color="auto"/>
        <w:bottom w:val="none" w:sz="0" w:space="0" w:color="auto"/>
        <w:right w:val="none" w:sz="0" w:space="0" w:color="auto"/>
      </w:divBdr>
    </w:div>
    <w:div w:id="289675458">
      <w:bodyDiv w:val="1"/>
      <w:marLeft w:val="0"/>
      <w:marRight w:val="0"/>
      <w:marTop w:val="0"/>
      <w:marBottom w:val="0"/>
      <w:divBdr>
        <w:top w:val="none" w:sz="0" w:space="0" w:color="auto"/>
        <w:left w:val="none" w:sz="0" w:space="0" w:color="auto"/>
        <w:bottom w:val="none" w:sz="0" w:space="0" w:color="auto"/>
        <w:right w:val="none" w:sz="0" w:space="0" w:color="auto"/>
      </w:divBdr>
    </w:div>
    <w:div w:id="366680079">
      <w:bodyDiv w:val="1"/>
      <w:marLeft w:val="0"/>
      <w:marRight w:val="0"/>
      <w:marTop w:val="0"/>
      <w:marBottom w:val="0"/>
      <w:divBdr>
        <w:top w:val="none" w:sz="0" w:space="0" w:color="auto"/>
        <w:left w:val="none" w:sz="0" w:space="0" w:color="auto"/>
        <w:bottom w:val="none" w:sz="0" w:space="0" w:color="auto"/>
        <w:right w:val="none" w:sz="0" w:space="0" w:color="auto"/>
      </w:divBdr>
    </w:div>
    <w:div w:id="409736734">
      <w:bodyDiv w:val="1"/>
      <w:marLeft w:val="0"/>
      <w:marRight w:val="0"/>
      <w:marTop w:val="0"/>
      <w:marBottom w:val="0"/>
      <w:divBdr>
        <w:top w:val="none" w:sz="0" w:space="0" w:color="auto"/>
        <w:left w:val="none" w:sz="0" w:space="0" w:color="auto"/>
        <w:bottom w:val="none" w:sz="0" w:space="0" w:color="auto"/>
        <w:right w:val="none" w:sz="0" w:space="0" w:color="auto"/>
      </w:divBdr>
    </w:div>
    <w:div w:id="464157137">
      <w:bodyDiv w:val="1"/>
      <w:marLeft w:val="0"/>
      <w:marRight w:val="0"/>
      <w:marTop w:val="0"/>
      <w:marBottom w:val="0"/>
      <w:divBdr>
        <w:top w:val="none" w:sz="0" w:space="0" w:color="auto"/>
        <w:left w:val="none" w:sz="0" w:space="0" w:color="auto"/>
        <w:bottom w:val="none" w:sz="0" w:space="0" w:color="auto"/>
        <w:right w:val="none" w:sz="0" w:space="0" w:color="auto"/>
      </w:divBdr>
      <w:divsChild>
        <w:div w:id="131562759">
          <w:marLeft w:val="0"/>
          <w:marRight w:val="0"/>
          <w:marTop w:val="0"/>
          <w:marBottom w:val="0"/>
          <w:divBdr>
            <w:top w:val="none" w:sz="0" w:space="0" w:color="auto"/>
            <w:left w:val="none" w:sz="0" w:space="0" w:color="auto"/>
            <w:bottom w:val="none" w:sz="0" w:space="0" w:color="auto"/>
            <w:right w:val="none" w:sz="0" w:space="0" w:color="auto"/>
          </w:divBdr>
        </w:div>
      </w:divsChild>
    </w:div>
    <w:div w:id="516501780">
      <w:bodyDiv w:val="1"/>
      <w:marLeft w:val="0"/>
      <w:marRight w:val="0"/>
      <w:marTop w:val="0"/>
      <w:marBottom w:val="0"/>
      <w:divBdr>
        <w:top w:val="none" w:sz="0" w:space="0" w:color="auto"/>
        <w:left w:val="none" w:sz="0" w:space="0" w:color="auto"/>
        <w:bottom w:val="none" w:sz="0" w:space="0" w:color="auto"/>
        <w:right w:val="none" w:sz="0" w:space="0" w:color="auto"/>
      </w:divBdr>
    </w:div>
    <w:div w:id="536359678">
      <w:bodyDiv w:val="1"/>
      <w:marLeft w:val="0"/>
      <w:marRight w:val="0"/>
      <w:marTop w:val="0"/>
      <w:marBottom w:val="0"/>
      <w:divBdr>
        <w:top w:val="none" w:sz="0" w:space="0" w:color="auto"/>
        <w:left w:val="none" w:sz="0" w:space="0" w:color="auto"/>
        <w:bottom w:val="none" w:sz="0" w:space="0" w:color="auto"/>
        <w:right w:val="none" w:sz="0" w:space="0" w:color="auto"/>
      </w:divBdr>
    </w:div>
    <w:div w:id="573661896">
      <w:bodyDiv w:val="1"/>
      <w:marLeft w:val="0"/>
      <w:marRight w:val="0"/>
      <w:marTop w:val="0"/>
      <w:marBottom w:val="0"/>
      <w:divBdr>
        <w:top w:val="none" w:sz="0" w:space="0" w:color="auto"/>
        <w:left w:val="none" w:sz="0" w:space="0" w:color="auto"/>
        <w:bottom w:val="none" w:sz="0" w:space="0" w:color="auto"/>
        <w:right w:val="none" w:sz="0" w:space="0" w:color="auto"/>
      </w:divBdr>
    </w:div>
    <w:div w:id="581528616">
      <w:bodyDiv w:val="1"/>
      <w:marLeft w:val="0"/>
      <w:marRight w:val="0"/>
      <w:marTop w:val="0"/>
      <w:marBottom w:val="0"/>
      <w:divBdr>
        <w:top w:val="none" w:sz="0" w:space="0" w:color="auto"/>
        <w:left w:val="none" w:sz="0" w:space="0" w:color="auto"/>
        <w:bottom w:val="none" w:sz="0" w:space="0" w:color="auto"/>
        <w:right w:val="none" w:sz="0" w:space="0" w:color="auto"/>
      </w:divBdr>
      <w:divsChild>
        <w:div w:id="1283534565">
          <w:marLeft w:val="0"/>
          <w:marRight w:val="0"/>
          <w:marTop w:val="0"/>
          <w:marBottom w:val="0"/>
          <w:divBdr>
            <w:top w:val="none" w:sz="0" w:space="0" w:color="auto"/>
            <w:left w:val="none" w:sz="0" w:space="0" w:color="auto"/>
            <w:bottom w:val="none" w:sz="0" w:space="0" w:color="auto"/>
            <w:right w:val="none" w:sz="0" w:space="0" w:color="auto"/>
          </w:divBdr>
        </w:div>
      </w:divsChild>
    </w:div>
    <w:div w:id="593133436">
      <w:bodyDiv w:val="1"/>
      <w:marLeft w:val="0"/>
      <w:marRight w:val="0"/>
      <w:marTop w:val="0"/>
      <w:marBottom w:val="0"/>
      <w:divBdr>
        <w:top w:val="none" w:sz="0" w:space="0" w:color="auto"/>
        <w:left w:val="none" w:sz="0" w:space="0" w:color="auto"/>
        <w:bottom w:val="none" w:sz="0" w:space="0" w:color="auto"/>
        <w:right w:val="none" w:sz="0" w:space="0" w:color="auto"/>
      </w:divBdr>
    </w:div>
    <w:div w:id="598829925">
      <w:bodyDiv w:val="1"/>
      <w:marLeft w:val="0"/>
      <w:marRight w:val="0"/>
      <w:marTop w:val="0"/>
      <w:marBottom w:val="0"/>
      <w:divBdr>
        <w:top w:val="none" w:sz="0" w:space="0" w:color="auto"/>
        <w:left w:val="none" w:sz="0" w:space="0" w:color="auto"/>
        <w:bottom w:val="none" w:sz="0" w:space="0" w:color="auto"/>
        <w:right w:val="none" w:sz="0" w:space="0" w:color="auto"/>
      </w:divBdr>
    </w:div>
    <w:div w:id="607201214">
      <w:bodyDiv w:val="1"/>
      <w:marLeft w:val="0"/>
      <w:marRight w:val="0"/>
      <w:marTop w:val="0"/>
      <w:marBottom w:val="0"/>
      <w:divBdr>
        <w:top w:val="none" w:sz="0" w:space="0" w:color="auto"/>
        <w:left w:val="none" w:sz="0" w:space="0" w:color="auto"/>
        <w:bottom w:val="none" w:sz="0" w:space="0" w:color="auto"/>
        <w:right w:val="none" w:sz="0" w:space="0" w:color="auto"/>
      </w:divBdr>
    </w:div>
    <w:div w:id="638346893">
      <w:bodyDiv w:val="1"/>
      <w:marLeft w:val="0"/>
      <w:marRight w:val="0"/>
      <w:marTop w:val="0"/>
      <w:marBottom w:val="0"/>
      <w:divBdr>
        <w:top w:val="none" w:sz="0" w:space="0" w:color="auto"/>
        <w:left w:val="none" w:sz="0" w:space="0" w:color="auto"/>
        <w:bottom w:val="none" w:sz="0" w:space="0" w:color="auto"/>
        <w:right w:val="none" w:sz="0" w:space="0" w:color="auto"/>
      </w:divBdr>
    </w:div>
    <w:div w:id="656303793">
      <w:bodyDiv w:val="1"/>
      <w:marLeft w:val="0"/>
      <w:marRight w:val="0"/>
      <w:marTop w:val="0"/>
      <w:marBottom w:val="0"/>
      <w:divBdr>
        <w:top w:val="none" w:sz="0" w:space="0" w:color="auto"/>
        <w:left w:val="none" w:sz="0" w:space="0" w:color="auto"/>
        <w:bottom w:val="none" w:sz="0" w:space="0" w:color="auto"/>
        <w:right w:val="none" w:sz="0" w:space="0" w:color="auto"/>
      </w:divBdr>
      <w:divsChild>
        <w:div w:id="21714127">
          <w:marLeft w:val="0"/>
          <w:marRight w:val="0"/>
          <w:marTop w:val="0"/>
          <w:marBottom w:val="0"/>
          <w:divBdr>
            <w:top w:val="none" w:sz="0" w:space="0" w:color="auto"/>
            <w:left w:val="none" w:sz="0" w:space="0" w:color="auto"/>
            <w:bottom w:val="none" w:sz="0" w:space="0" w:color="auto"/>
            <w:right w:val="none" w:sz="0" w:space="0" w:color="auto"/>
          </w:divBdr>
        </w:div>
      </w:divsChild>
    </w:div>
    <w:div w:id="669794206">
      <w:bodyDiv w:val="1"/>
      <w:marLeft w:val="0"/>
      <w:marRight w:val="0"/>
      <w:marTop w:val="0"/>
      <w:marBottom w:val="0"/>
      <w:divBdr>
        <w:top w:val="none" w:sz="0" w:space="0" w:color="auto"/>
        <w:left w:val="none" w:sz="0" w:space="0" w:color="auto"/>
        <w:bottom w:val="none" w:sz="0" w:space="0" w:color="auto"/>
        <w:right w:val="none" w:sz="0" w:space="0" w:color="auto"/>
      </w:divBdr>
    </w:div>
    <w:div w:id="670832601">
      <w:bodyDiv w:val="1"/>
      <w:marLeft w:val="0"/>
      <w:marRight w:val="0"/>
      <w:marTop w:val="0"/>
      <w:marBottom w:val="0"/>
      <w:divBdr>
        <w:top w:val="none" w:sz="0" w:space="0" w:color="auto"/>
        <w:left w:val="none" w:sz="0" w:space="0" w:color="auto"/>
        <w:bottom w:val="none" w:sz="0" w:space="0" w:color="auto"/>
        <w:right w:val="none" w:sz="0" w:space="0" w:color="auto"/>
      </w:divBdr>
    </w:div>
    <w:div w:id="731195356">
      <w:bodyDiv w:val="1"/>
      <w:marLeft w:val="0"/>
      <w:marRight w:val="0"/>
      <w:marTop w:val="0"/>
      <w:marBottom w:val="0"/>
      <w:divBdr>
        <w:top w:val="none" w:sz="0" w:space="0" w:color="auto"/>
        <w:left w:val="none" w:sz="0" w:space="0" w:color="auto"/>
        <w:bottom w:val="none" w:sz="0" w:space="0" w:color="auto"/>
        <w:right w:val="none" w:sz="0" w:space="0" w:color="auto"/>
      </w:divBdr>
    </w:div>
    <w:div w:id="748237267">
      <w:bodyDiv w:val="1"/>
      <w:marLeft w:val="0"/>
      <w:marRight w:val="0"/>
      <w:marTop w:val="0"/>
      <w:marBottom w:val="0"/>
      <w:divBdr>
        <w:top w:val="none" w:sz="0" w:space="0" w:color="auto"/>
        <w:left w:val="none" w:sz="0" w:space="0" w:color="auto"/>
        <w:bottom w:val="none" w:sz="0" w:space="0" w:color="auto"/>
        <w:right w:val="none" w:sz="0" w:space="0" w:color="auto"/>
      </w:divBdr>
    </w:div>
    <w:div w:id="895042292">
      <w:bodyDiv w:val="1"/>
      <w:marLeft w:val="0"/>
      <w:marRight w:val="0"/>
      <w:marTop w:val="0"/>
      <w:marBottom w:val="0"/>
      <w:divBdr>
        <w:top w:val="none" w:sz="0" w:space="0" w:color="auto"/>
        <w:left w:val="none" w:sz="0" w:space="0" w:color="auto"/>
        <w:bottom w:val="none" w:sz="0" w:space="0" w:color="auto"/>
        <w:right w:val="none" w:sz="0" w:space="0" w:color="auto"/>
      </w:divBdr>
    </w:div>
    <w:div w:id="933977427">
      <w:bodyDiv w:val="1"/>
      <w:marLeft w:val="0"/>
      <w:marRight w:val="0"/>
      <w:marTop w:val="0"/>
      <w:marBottom w:val="0"/>
      <w:divBdr>
        <w:top w:val="none" w:sz="0" w:space="0" w:color="auto"/>
        <w:left w:val="none" w:sz="0" w:space="0" w:color="auto"/>
        <w:bottom w:val="none" w:sz="0" w:space="0" w:color="auto"/>
        <w:right w:val="none" w:sz="0" w:space="0" w:color="auto"/>
      </w:divBdr>
    </w:div>
    <w:div w:id="946159789">
      <w:bodyDiv w:val="1"/>
      <w:marLeft w:val="0"/>
      <w:marRight w:val="0"/>
      <w:marTop w:val="0"/>
      <w:marBottom w:val="0"/>
      <w:divBdr>
        <w:top w:val="none" w:sz="0" w:space="0" w:color="auto"/>
        <w:left w:val="none" w:sz="0" w:space="0" w:color="auto"/>
        <w:bottom w:val="none" w:sz="0" w:space="0" w:color="auto"/>
        <w:right w:val="none" w:sz="0" w:space="0" w:color="auto"/>
      </w:divBdr>
    </w:div>
    <w:div w:id="1022391031">
      <w:bodyDiv w:val="1"/>
      <w:marLeft w:val="0"/>
      <w:marRight w:val="0"/>
      <w:marTop w:val="0"/>
      <w:marBottom w:val="0"/>
      <w:divBdr>
        <w:top w:val="none" w:sz="0" w:space="0" w:color="auto"/>
        <w:left w:val="none" w:sz="0" w:space="0" w:color="auto"/>
        <w:bottom w:val="none" w:sz="0" w:space="0" w:color="auto"/>
        <w:right w:val="none" w:sz="0" w:space="0" w:color="auto"/>
      </w:divBdr>
    </w:div>
    <w:div w:id="1027369031">
      <w:bodyDiv w:val="1"/>
      <w:marLeft w:val="0"/>
      <w:marRight w:val="0"/>
      <w:marTop w:val="0"/>
      <w:marBottom w:val="0"/>
      <w:divBdr>
        <w:top w:val="none" w:sz="0" w:space="0" w:color="auto"/>
        <w:left w:val="none" w:sz="0" w:space="0" w:color="auto"/>
        <w:bottom w:val="none" w:sz="0" w:space="0" w:color="auto"/>
        <w:right w:val="none" w:sz="0" w:space="0" w:color="auto"/>
      </w:divBdr>
    </w:div>
    <w:div w:id="1078939049">
      <w:bodyDiv w:val="1"/>
      <w:marLeft w:val="0"/>
      <w:marRight w:val="0"/>
      <w:marTop w:val="0"/>
      <w:marBottom w:val="0"/>
      <w:divBdr>
        <w:top w:val="none" w:sz="0" w:space="0" w:color="auto"/>
        <w:left w:val="none" w:sz="0" w:space="0" w:color="auto"/>
        <w:bottom w:val="none" w:sz="0" w:space="0" w:color="auto"/>
        <w:right w:val="none" w:sz="0" w:space="0" w:color="auto"/>
      </w:divBdr>
    </w:div>
    <w:div w:id="1131897629">
      <w:bodyDiv w:val="1"/>
      <w:marLeft w:val="0"/>
      <w:marRight w:val="0"/>
      <w:marTop w:val="0"/>
      <w:marBottom w:val="0"/>
      <w:divBdr>
        <w:top w:val="none" w:sz="0" w:space="0" w:color="auto"/>
        <w:left w:val="none" w:sz="0" w:space="0" w:color="auto"/>
        <w:bottom w:val="none" w:sz="0" w:space="0" w:color="auto"/>
        <w:right w:val="none" w:sz="0" w:space="0" w:color="auto"/>
      </w:divBdr>
    </w:div>
    <w:div w:id="1159469121">
      <w:bodyDiv w:val="1"/>
      <w:marLeft w:val="0"/>
      <w:marRight w:val="0"/>
      <w:marTop w:val="0"/>
      <w:marBottom w:val="0"/>
      <w:divBdr>
        <w:top w:val="none" w:sz="0" w:space="0" w:color="auto"/>
        <w:left w:val="none" w:sz="0" w:space="0" w:color="auto"/>
        <w:bottom w:val="none" w:sz="0" w:space="0" w:color="auto"/>
        <w:right w:val="none" w:sz="0" w:space="0" w:color="auto"/>
      </w:divBdr>
    </w:div>
    <w:div w:id="1162357986">
      <w:bodyDiv w:val="1"/>
      <w:marLeft w:val="0"/>
      <w:marRight w:val="0"/>
      <w:marTop w:val="0"/>
      <w:marBottom w:val="0"/>
      <w:divBdr>
        <w:top w:val="none" w:sz="0" w:space="0" w:color="auto"/>
        <w:left w:val="none" w:sz="0" w:space="0" w:color="auto"/>
        <w:bottom w:val="none" w:sz="0" w:space="0" w:color="auto"/>
        <w:right w:val="none" w:sz="0" w:space="0" w:color="auto"/>
      </w:divBdr>
    </w:div>
    <w:div w:id="1172142791">
      <w:bodyDiv w:val="1"/>
      <w:marLeft w:val="0"/>
      <w:marRight w:val="0"/>
      <w:marTop w:val="0"/>
      <w:marBottom w:val="0"/>
      <w:divBdr>
        <w:top w:val="none" w:sz="0" w:space="0" w:color="auto"/>
        <w:left w:val="none" w:sz="0" w:space="0" w:color="auto"/>
        <w:bottom w:val="none" w:sz="0" w:space="0" w:color="auto"/>
        <w:right w:val="none" w:sz="0" w:space="0" w:color="auto"/>
      </w:divBdr>
    </w:div>
    <w:div w:id="1191798999">
      <w:bodyDiv w:val="1"/>
      <w:marLeft w:val="0"/>
      <w:marRight w:val="0"/>
      <w:marTop w:val="0"/>
      <w:marBottom w:val="0"/>
      <w:divBdr>
        <w:top w:val="none" w:sz="0" w:space="0" w:color="auto"/>
        <w:left w:val="none" w:sz="0" w:space="0" w:color="auto"/>
        <w:bottom w:val="none" w:sz="0" w:space="0" w:color="auto"/>
        <w:right w:val="none" w:sz="0" w:space="0" w:color="auto"/>
      </w:divBdr>
    </w:div>
    <w:div w:id="1227958200">
      <w:bodyDiv w:val="1"/>
      <w:marLeft w:val="0"/>
      <w:marRight w:val="0"/>
      <w:marTop w:val="0"/>
      <w:marBottom w:val="0"/>
      <w:divBdr>
        <w:top w:val="none" w:sz="0" w:space="0" w:color="auto"/>
        <w:left w:val="none" w:sz="0" w:space="0" w:color="auto"/>
        <w:bottom w:val="none" w:sz="0" w:space="0" w:color="auto"/>
        <w:right w:val="none" w:sz="0" w:space="0" w:color="auto"/>
      </w:divBdr>
    </w:div>
    <w:div w:id="1275941505">
      <w:bodyDiv w:val="1"/>
      <w:marLeft w:val="0"/>
      <w:marRight w:val="0"/>
      <w:marTop w:val="0"/>
      <w:marBottom w:val="0"/>
      <w:divBdr>
        <w:top w:val="none" w:sz="0" w:space="0" w:color="auto"/>
        <w:left w:val="none" w:sz="0" w:space="0" w:color="auto"/>
        <w:bottom w:val="none" w:sz="0" w:space="0" w:color="auto"/>
        <w:right w:val="none" w:sz="0" w:space="0" w:color="auto"/>
      </w:divBdr>
      <w:divsChild>
        <w:div w:id="2061785760">
          <w:marLeft w:val="0"/>
          <w:marRight w:val="0"/>
          <w:marTop w:val="0"/>
          <w:marBottom w:val="0"/>
          <w:divBdr>
            <w:top w:val="none" w:sz="0" w:space="0" w:color="auto"/>
            <w:left w:val="none" w:sz="0" w:space="0" w:color="auto"/>
            <w:bottom w:val="none" w:sz="0" w:space="0" w:color="auto"/>
            <w:right w:val="none" w:sz="0" w:space="0" w:color="auto"/>
          </w:divBdr>
        </w:div>
      </w:divsChild>
    </w:div>
    <w:div w:id="1277634132">
      <w:bodyDiv w:val="1"/>
      <w:marLeft w:val="0"/>
      <w:marRight w:val="0"/>
      <w:marTop w:val="0"/>
      <w:marBottom w:val="0"/>
      <w:divBdr>
        <w:top w:val="none" w:sz="0" w:space="0" w:color="auto"/>
        <w:left w:val="none" w:sz="0" w:space="0" w:color="auto"/>
        <w:bottom w:val="none" w:sz="0" w:space="0" w:color="auto"/>
        <w:right w:val="none" w:sz="0" w:space="0" w:color="auto"/>
      </w:divBdr>
      <w:divsChild>
        <w:div w:id="1361659898">
          <w:marLeft w:val="0"/>
          <w:marRight w:val="0"/>
          <w:marTop w:val="0"/>
          <w:marBottom w:val="0"/>
          <w:divBdr>
            <w:top w:val="none" w:sz="0" w:space="0" w:color="auto"/>
            <w:left w:val="none" w:sz="0" w:space="0" w:color="auto"/>
            <w:bottom w:val="none" w:sz="0" w:space="0" w:color="auto"/>
            <w:right w:val="none" w:sz="0" w:space="0" w:color="auto"/>
          </w:divBdr>
        </w:div>
      </w:divsChild>
    </w:div>
    <w:div w:id="1338311958">
      <w:bodyDiv w:val="1"/>
      <w:marLeft w:val="0"/>
      <w:marRight w:val="0"/>
      <w:marTop w:val="0"/>
      <w:marBottom w:val="0"/>
      <w:divBdr>
        <w:top w:val="none" w:sz="0" w:space="0" w:color="auto"/>
        <w:left w:val="none" w:sz="0" w:space="0" w:color="auto"/>
        <w:bottom w:val="none" w:sz="0" w:space="0" w:color="auto"/>
        <w:right w:val="none" w:sz="0" w:space="0" w:color="auto"/>
      </w:divBdr>
      <w:divsChild>
        <w:div w:id="1840778573">
          <w:marLeft w:val="0"/>
          <w:marRight w:val="0"/>
          <w:marTop w:val="0"/>
          <w:marBottom w:val="0"/>
          <w:divBdr>
            <w:top w:val="none" w:sz="0" w:space="0" w:color="auto"/>
            <w:left w:val="none" w:sz="0" w:space="0" w:color="auto"/>
            <w:bottom w:val="none" w:sz="0" w:space="0" w:color="auto"/>
            <w:right w:val="none" w:sz="0" w:space="0" w:color="auto"/>
          </w:divBdr>
        </w:div>
      </w:divsChild>
    </w:div>
    <w:div w:id="1348411145">
      <w:bodyDiv w:val="1"/>
      <w:marLeft w:val="0"/>
      <w:marRight w:val="0"/>
      <w:marTop w:val="0"/>
      <w:marBottom w:val="0"/>
      <w:divBdr>
        <w:top w:val="none" w:sz="0" w:space="0" w:color="auto"/>
        <w:left w:val="none" w:sz="0" w:space="0" w:color="auto"/>
        <w:bottom w:val="none" w:sz="0" w:space="0" w:color="auto"/>
        <w:right w:val="none" w:sz="0" w:space="0" w:color="auto"/>
      </w:divBdr>
    </w:div>
    <w:div w:id="1412238429">
      <w:bodyDiv w:val="1"/>
      <w:marLeft w:val="0"/>
      <w:marRight w:val="0"/>
      <w:marTop w:val="0"/>
      <w:marBottom w:val="0"/>
      <w:divBdr>
        <w:top w:val="none" w:sz="0" w:space="0" w:color="auto"/>
        <w:left w:val="none" w:sz="0" w:space="0" w:color="auto"/>
        <w:bottom w:val="none" w:sz="0" w:space="0" w:color="auto"/>
        <w:right w:val="none" w:sz="0" w:space="0" w:color="auto"/>
      </w:divBdr>
    </w:div>
    <w:div w:id="1420061340">
      <w:bodyDiv w:val="1"/>
      <w:marLeft w:val="0"/>
      <w:marRight w:val="0"/>
      <w:marTop w:val="0"/>
      <w:marBottom w:val="0"/>
      <w:divBdr>
        <w:top w:val="none" w:sz="0" w:space="0" w:color="auto"/>
        <w:left w:val="none" w:sz="0" w:space="0" w:color="auto"/>
        <w:bottom w:val="none" w:sz="0" w:space="0" w:color="auto"/>
        <w:right w:val="none" w:sz="0" w:space="0" w:color="auto"/>
      </w:divBdr>
    </w:div>
    <w:div w:id="1426534626">
      <w:bodyDiv w:val="1"/>
      <w:marLeft w:val="0"/>
      <w:marRight w:val="0"/>
      <w:marTop w:val="0"/>
      <w:marBottom w:val="0"/>
      <w:divBdr>
        <w:top w:val="none" w:sz="0" w:space="0" w:color="auto"/>
        <w:left w:val="none" w:sz="0" w:space="0" w:color="auto"/>
        <w:bottom w:val="none" w:sz="0" w:space="0" w:color="auto"/>
        <w:right w:val="none" w:sz="0" w:space="0" w:color="auto"/>
      </w:divBdr>
      <w:divsChild>
        <w:div w:id="235284195">
          <w:marLeft w:val="0"/>
          <w:marRight w:val="0"/>
          <w:marTop w:val="0"/>
          <w:marBottom w:val="0"/>
          <w:divBdr>
            <w:top w:val="none" w:sz="0" w:space="0" w:color="auto"/>
            <w:left w:val="none" w:sz="0" w:space="0" w:color="auto"/>
            <w:bottom w:val="none" w:sz="0" w:space="0" w:color="auto"/>
            <w:right w:val="none" w:sz="0" w:space="0" w:color="auto"/>
          </w:divBdr>
        </w:div>
      </w:divsChild>
    </w:div>
    <w:div w:id="1480684055">
      <w:bodyDiv w:val="1"/>
      <w:marLeft w:val="0"/>
      <w:marRight w:val="0"/>
      <w:marTop w:val="0"/>
      <w:marBottom w:val="0"/>
      <w:divBdr>
        <w:top w:val="none" w:sz="0" w:space="0" w:color="auto"/>
        <w:left w:val="none" w:sz="0" w:space="0" w:color="auto"/>
        <w:bottom w:val="none" w:sz="0" w:space="0" w:color="auto"/>
        <w:right w:val="none" w:sz="0" w:space="0" w:color="auto"/>
      </w:divBdr>
    </w:div>
    <w:div w:id="1564218327">
      <w:bodyDiv w:val="1"/>
      <w:marLeft w:val="0"/>
      <w:marRight w:val="0"/>
      <w:marTop w:val="0"/>
      <w:marBottom w:val="0"/>
      <w:divBdr>
        <w:top w:val="none" w:sz="0" w:space="0" w:color="auto"/>
        <w:left w:val="none" w:sz="0" w:space="0" w:color="auto"/>
        <w:bottom w:val="none" w:sz="0" w:space="0" w:color="auto"/>
        <w:right w:val="none" w:sz="0" w:space="0" w:color="auto"/>
      </w:divBdr>
      <w:divsChild>
        <w:div w:id="1436973971">
          <w:marLeft w:val="0"/>
          <w:marRight w:val="0"/>
          <w:marTop w:val="0"/>
          <w:marBottom w:val="0"/>
          <w:divBdr>
            <w:top w:val="none" w:sz="0" w:space="0" w:color="auto"/>
            <w:left w:val="none" w:sz="0" w:space="0" w:color="auto"/>
            <w:bottom w:val="none" w:sz="0" w:space="0" w:color="auto"/>
            <w:right w:val="none" w:sz="0" w:space="0" w:color="auto"/>
          </w:divBdr>
        </w:div>
      </w:divsChild>
    </w:div>
    <w:div w:id="1567571261">
      <w:bodyDiv w:val="1"/>
      <w:marLeft w:val="0"/>
      <w:marRight w:val="0"/>
      <w:marTop w:val="0"/>
      <w:marBottom w:val="0"/>
      <w:divBdr>
        <w:top w:val="none" w:sz="0" w:space="0" w:color="auto"/>
        <w:left w:val="none" w:sz="0" w:space="0" w:color="auto"/>
        <w:bottom w:val="none" w:sz="0" w:space="0" w:color="auto"/>
        <w:right w:val="none" w:sz="0" w:space="0" w:color="auto"/>
      </w:divBdr>
      <w:divsChild>
        <w:div w:id="1397514296">
          <w:marLeft w:val="0"/>
          <w:marRight w:val="0"/>
          <w:marTop w:val="0"/>
          <w:marBottom w:val="0"/>
          <w:divBdr>
            <w:top w:val="none" w:sz="0" w:space="0" w:color="auto"/>
            <w:left w:val="none" w:sz="0" w:space="0" w:color="auto"/>
            <w:bottom w:val="none" w:sz="0" w:space="0" w:color="auto"/>
            <w:right w:val="none" w:sz="0" w:space="0" w:color="auto"/>
          </w:divBdr>
        </w:div>
      </w:divsChild>
    </w:div>
    <w:div w:id="1643806351">
      <w:bodyDiv w:val="1"/>
      <w:marLeft w:val="0"/>
      <w:marRight w:val="0"/>
      <w:marTop w:val="0"/>
      <w:marBottom w:val="0"/>
      <w:divBdr>
        <w:top w:val="none" w:sz="0" w:space="0" w:color="auto"/>
        <w:left w:val="none" w:sz="0" w:space="0" w:color="auto"/>
        <w:bottom w:val="none" w:sz="0" w:space="0" w:color="auto"/>
        <w:right w:val="none" w:sz="0" w:space="0" w:color="auto"/>
      </w:divBdr>
    </w:div>
    <w:div w:id="1706172431">
      <w:bodyDiv w:val="1"/>
      <w:marLeft w:val="0"/>
      <w:marRight w:val="0"/>
      <w:marTop w:val="0"/>
      <w:marBottom w:val="0"/>
      <w:divBdr>
        <w:top w:val="none" w:sz="0" w:space="0" w:color="auto"/>
        <w:left w:val="none" w:sz="0" w:space="0" w:color="auto"/>
        <w:bottom w:val="none" w:sz="0" w:space="0" w:color="auto"/>
        <w:right w:val="none" w:sz="0" w:space="0" w:color="auto"/>
      </w:divBdr>
      <w:divsChild>
        <w:div w:id="2043625356">
          <w:marLeft w:val="0"/>
          <w:marRight w:val="0"/>
          <w:marTop w:val="0"/>
          <w:marBottom w:val="0"/>
          <w:divBdr>
            <w:top w:val="none" w:sz="0" w:space="0" w:color="auto"/>
            <w:left w:val="none" w:sz="0" w:space="0" w:color="auto"/>
            <w:bottom w:val="none" w:sz="0" w:space="0" w:color="auto"/>
            <w:right w:val="none" w:sz="0" w:space="0" w:color="auto"/>
          </w:divBdr>
        </w:div>
      </w:divsChild>
    </w:div>
    <w:div w:id="1719090755">
      <w:bodyDiv w:val="1"/>
      <w:marLeft w:val="0"/>
      <w:marRight w:val="0"/>
      <w:marTop w:val="0"/>
      <w:marBottom w:val="0"/>
      <w:divBdr>
        <w:top w:val="none" w:sz="0" w:space="0" w:color="auto"/>
        <w:left w:val="none" w:sz="0" w:space="0" w:color="auto"/>
        <w:bottom w:val="none" w:sz="0" w:space="0" w:color="auto"/>
        <w:right w:val="none" w:sz="0" w:space="0" w:color="auto"/>
      </w:divBdr>
      <w:divsChild>
        <w:div w:id="839849381">
          <w:marLeft w:val="0"/>
          <w:marRight w:val="0"/>
          <w:marTop w:val="0"/>
          <w:marBottom w:val="0"/>
          <w:divBdr>
            <w:top w:val="none" w:sz="0" w:space="0" w:color="auto"/>
            <w:left w:val="none" w:sz="0" w:space="0" w:color="auto"/>
            <w:bottom w:val="none" w:sz="0" w:space="0" w:color="auto"/>
            <w:right w:val="none" w:sz="0" w:space="0" w:color="auto"/>
          </w:divBdr>
        </w:div>
      </w:divsChild>
    </w:div>
    <w:div w:id="1737623364">
      <w:bodyDiv w:val="1"/>
      <w:marLeft w:val="0"/>
      <w:marRight w:val="0"/>
      <w:marTop w:val="0"/>
      <w:marBottom w:val="0"/>
      <w:divBdr>
        <w:top w:val="none" w:sz="0" w:space="0" w:color="auto"/>
        <w:left w:val="none" w:sz="0" w:space="0" w:color="auto"/>
        <w:bottom w:val="none" w:sz="0" w:space="0" w:color="auto"/>
        <w:right w:val="none" w:sz="0" w:space="0" w:color="auto"/>
      </w:divBdr>
    </w:div>
    <w:div w:id="1752265214">
      <w:bodyDiv w:val="1"/>
      <w:marLeft w:val="0"/>
      <w:marRight w:val="0"/>
      <w:marTop w:val="0"/>
      <w:marBottom w:val="0"/>
      <w:divBdr>
        <w:top w:val="none" w:sz="0" w:space="0" w:color="auto"/>
        <w:left w:val="none" w:sz="0" w:space="0" w:color="auto"/>
        <w:bottom w:val="none" w:sz="0" w:space="0" w:color="auto"/>
        <w:right w:val="none" w:sz="0" w:space="0" w:color="auto"/>
      </w:divBdr>
      <w:divsChild>
        <w:div w:id="2140299690">
          <w:marLeft w:val="0"/>
          <w:marRight w:val="0"/>
          <w:marTop w:val="0"/>
          <w:marBottom w:val="0"/>
          <w:divBdr>
            <w:top w:val="none" w:sz="0" w:space="0" w:color="auto"/>
            <w:left w:val="none" w:sz="0" w:space="0" w:color="auto"/>
            <w:bottom w:val="none" w:sz="0" w:space="0" w:color="auto"/>
            <w:right w:val="none" w:sz="0" w:space="0" w:color="auto"/>
          </w:divBdr>
        </w:div>
      </w:divsChild>
    </w:div>
    <w:div w:id="1754475268">
      <w:bodyDiv w:val="1"/>
      <w:marLeft w:val="0"/>
      <w:marRight w:val="0"/>
      <w:marTop w:val="0"/>
      <w:marBottom w:val="0"/>
      <w:divBdr>
        <w:top w:val="none" w:sz="0" w:space="0" w:color="auto"/>
        <w:left w:val="none" w:sz="0" w:space="0" w:color="auto"/>
        <w:bottom w:val="none" w:sz="0" w:space="0" w:color="auto"/>
        <w:right w:val="none" w:sz="0" w:space="0" w:color="auto"/>
      </w:divBdr>
      <w:divsChild>
        <w:div w:id="1660227181">
          <w:marLeft w:val="0"/>
          <w:marRight w:val="0"/>
          <w:marTop w:val="0"/>
          <w:marBottom w:val="0"/>
          <w:divBdr>
            <w:top w:val="none" w:sz="0" w:space="0" w:color="auto"/>
            <w:left w:val="none" w:sz="0" w:space="0" w:color="auto"/>
            <w:bottom w:val="none" w:sz="0" w:space="0" w:color="auto"/>
            <w:right w:val="none" w:sz="0" w:space="0" w:color="auto"/>
          </w:divBdr>
        </w:div>
      </w:divsChild>
    </w:div>
    <w:div w:id="1783301516">
      <w:bodyDiv w:val="1"/>
      <w:marLeft w:val="0"/>
      <w:marRight w:val="0"/>
      <w:marTop w:val="0"/>
      <w:marBottom w:val="0"/>
      <w:divBdr>
        <w:top w:val="none" w:sz="0" w:space="0" w:color="auto"/>
        <w:left w:val="none" w:sz="0" w:space="0" w:color="auto"/>
        <w:bottom w:val="none" w:sz="0" w:space="0" w:color="auto"/>
        <w:right w:val="none" w:sz="0" w:space="0" w:color="auto"/>
      </w:divBdr>
    </w:div>
    <w:div w:id="1840582687">
      <w:bodyDiv w:val="1"/>
      <w:marLeft w:val="0"/>
      <w:marRight w:val="0"/>
      <w:marTop w:val="0"/>
      <w:marBottom w:val="0"/>
      <w:divBdr>
        <w:top w:val="none" w:sz="0" w:space="0" w:color="auto"/>
        <w:left w:val="none" w:sz="0" w:space="0" w:color="auto"/>
        <w:bottom w:val="none" w:sz="0" w:space="0" w:color="auto"/>
        <w:right w:val="none" w:sz="0" w:space="0" w:color="auto"/>
      </w:divBdr>
    </w:div>
    <w:div w:id="1880504845">
      <w:bodyDiv w:val="1"/>
      <w:marLeft w:val="0"/>
      <w:marRight w:val="0"/>
      <w:marTop w:val="0"/>
      <w:marBottom w:val="0"/>
      <w:divBdr>
        <w:top w:val="none" w:sz="0" w:space="0" w:color="auto"/>
        <w:left w:val="none" w:sz="0" w:space="0" w:color="auto"/>
        <w:bottom w:val="none" w:sz="0" w:space="0" w:color="auto"/>
        <w:right w:val="none" w:sz="0" w:space="0" w:color="auto"/>
      </w:divBdr>
      <w:divsChild>
        <w:div w:id="3022112">
          <w:marLeft w:val="0"/>
          <w:marRight w:val="0"/>
          <w:marTop w:val="0"/>
          <w:marBottom w:val="0"/>
          <w:divBdr>
            <w:top w:val="none" w:sz="0" w:space="0" w:color="auto"/>
            <w:left w:val="none" w:sz="0" w:space="0" w:color="auto"/>
            <w:bottom w:val="none" w:sz="0" w:space="0" w:color="auto"/>
            <w:right w:val="none" w:sz="0" w:space="0" w:color="auto"/>
          </w:divBdr>
        </w:div>
      </w:divsChild>
    </w:div>
    <w:div w:id="1897007663">
      <w:bodyDiv w:val="1"/>
      <w:marLeft w:val="0"/>
      <w:marRight w:val="0"/>
      <w:marTop w:val="0"/>
      <w:marBottom w:val="0"/>
      <w:divBdr>
        <w:top w:val="none" w:sz="0" w:space="0" w:color="auto"/>
        <w:left w:val="none" w:sz="0" w:space="0" w:color="auto"/>
        <w:bottom w:val="none" w:sz="0" w:space="0" w:color="auto"/>
        <w:right w:val="none" w:sz="0" w:space="0" w:color="auto"/>
      </w:divBdr>
      <w:divsChild>
        <w:div w:id="239950000">
          <w:marLeft w:val="0"/>
          <w:marRight w:val="0"/>
          <w:marTop w:val="0"/>
          <w:marBottom w:val="0"/>
          <w:divBdr>
            <w:top w:val="none" w:sz="0" w:space="0" w:color="auto"/>
            <w:left w:val="none" w:sz="0" w:space="0" w:color="auto"/>
            <w:bottom w:val="none" w:sz="0" w:space="0" w:color="auto"/>
            <w:right w:val="none" w:sz="0" w:space="0" w:color="auto"/>
          </w:divBdr>
        </w:div>
      </w:divsChild>
    </w:div>
    <w:div w:id="1956591349">
      <w:bodyDiv w:val="1"/>
      <w:marLeft w:val="0"/>
      <w:marRight w:val="0"/>
      <w:marTop w:val="0"/>
      <w:marBottom w:val="0"/>
      <w:divBdr>
        <w:top w:val="none" w:sz="0" w:space="0" w:color="auto"/>
        <w:left w:val="none" w:sz="0" w:space="0" w:color="auto"/>
        <w:bottom w:val="none" w:sz="0" w:space="0" w:color="auto"/>
        <w:right w:val="none" w:sz="0" w:space="0" w:color="auto"/>
      </w:divBdr>
    </w:div>
    <w:div w:id="1964114060">
      <w:bodyDiv w:val="1"/>
      <w:marLeft w:val="0"/>
      <w:marRight w:val="0"/>
      <w:marTop w:val="0"/>
      <w:marBottom w:val="0"/>
      <w:divBdr>
        <w:top w:val="none" w:sz="0" w:space="0" w:color="auto"/>
        <w:left w:val="none" w:sz="0" w:space="0" w:color="auto"/>
        <w:bottom w:val="none" w:sz="0" w:space="0" w:color="auto"/>
        <w:right w:val="none" w:sz="0" w:space="0" w:color="auto"/>
      </w:divBdr>
      <w:divsChild>
        <w:div w:id="525604875">
          <w:marLeft w:val="0"/>
          <w:marRight w:val="0"/>
          <w:marTop w:val="0"/>
          <w:marBottom w:val="0"/>
          <w:divBdr>
            <w:top w:val="none" w:sz="0" w:space="0" w:color="auto"/>
            <w:left w:val="none" w:sz="0" w:space="0" w:color="auto"/>
            <w:bottom w:val="none" w:sz="0" w:space="0" w:color="auto"/>
            <w:right w:val="none" w:sz="0" w:space="0" w:color="auto"/>
          </w:divBdr>
        </w:div>
      </w:divsChild>
    </w:div>
    <w:div w:id="1984659354">
      <w:bodyDiv w:val="1"/>
      <w:marLeft w:val="0"/>
      <w:marRight w:val="0"/>
      <w:marTop w:val="0"/>
      <w:marBottom w:val="0"/>
      <w:divBdr>
        <w:top w:val="none" w:sz="0" w:space="0" w:color="auto"/>
        <w:left w:val="none" w:sz="0" w:space="0" w:color="auto"/>
        <w:bottom w:val="none" w:sz="0" w:space="0" w:color="auto"/>
        <w:right w:val="none" w:sz="0" w:space="0" w:color="auto"/>
      </w:divBdr>
      <w:divsChild>
        <w:div w:id="38282979">
          <w:marLeft w:val="0"/>
          <w:marRight w:val="0"/>
          <w:marTop w:val="0"/>
          <w:marBottom w:val="0"/>
          <w:divBdr>
            <w:top w:val="none" w:sz="0" w:space="0" w:color="auto"/>
            <w:left w:val="none" w:sz="0" w:space="0" w:color="auto"/>
            <w:bottom w:val="none" w:sz="0" w:space="0" w:color="auto"/>
            <w:right w:val="none" w:sz="0" w:space="0" w:color="auto"/>
          </w:divBdr>
        </w:div>
      </w:divsChild>
    </w:div>
    <w:div w:id="2004120133">
      <w:bodyDiv w:val="1"/>
      <w:marLeft w:val="0"/>
      <w:marRight w:val="0"/>
      <w:marTop w:val="0"/>
      <w:marBottom w:val="0"/>
      <w:divBdr>
        <w:top w:val="none" w:sz="0" w:space="0" w:color="auto"/>
        <w:left w:val="none" w:sz="0" w:space="0" w:color="auto"/>
        <w:bottom w:val="none" w:sz="0" w:space="0" w:color="auto"/>
        <w:right w:val="none" w:sz="0" w:space="0" w:color="auto"/>
      </w:divBdr>
      <w:divsChild>
        <w:div w:id="1855261797">
          <w:marLeft w:val="0"/>
          <w:marRight w:val="0"/>
          <w:marTop w:val="0"/>
          <w:marBottom w:val="0"/>
          <w:divBdr>
            <w:top w:val="none" w:sz="0" w:space="0" w:color="auto"/>
            <w:left w:val="none" w:sz="0" w:space="0" w:color="auto"/>
            <w:bottom w:val="none" w:sz="0" w:space="0" w:color="auto"/>
            <w:right w:val="none" w:sz="0" w:space="0" w:color="auto"/>
          </w:divBdr>
        </w:div>
      </w:divsChild>
    </w:div>
    <w:div w:id="2019769540">
      <w:bodyDiv w:val="1"/>
      <w:marLeft w:val="0"/>
      <w:marRight w:val="0"/>
      <w:marTop w:val="0"/>
      <w:marBottom w:val="0"/>
      <w:divBdr>
        <w:top w:val="none" w:sz="0" w:space="0" w:color="auto"/>
        <w:left w:val="none" w:sz="0" w:space="0" w:color="auto"/>
        <w:bottom w:val="none" w:sz="0" w:space="0" w:color="auto"/>
        <w:right w:val="none" w:sz="0" w:space="0" w:color="auto"/>
      </w:divBdr>
    </w:div>
    <w:div w:id="2044741185">
      <w:bodyDiv w:val="1"/>
      <w:marLeft w:val="0"/>
      <w:marRight w:val="0"/>
      <w:marTop w:val="0"/>
      <w:marBottom w:val="0"/>
      <w:divBdr>
        <w:top w:val="none" w:sz="0" w:space="0" w:color="auto"/>
        <w:left w:val="none" w:sz="0" w:space="0" w:color="auto"/>
        <w:bottom w:val="none" w:sz="0" w:space="0" w:color="auto"/>
        <w:right w:val="none" w:sz="0" w:space="0" w:color="auto"/>
      </w:divBdr>
    </w:div>
    <w:div w:id="2088915489">
      <w:bodyDiv w:val="1"/>
      <w:marLeft w:val="0"/>
      <w:marRight w:val="0"/>
      <w:marTop w:val="0"/>
      <w:marBottom w:val="0"/>
      <w:divBdr>
        <w:top w:val="none" w:sz="0" w:space="0" w:color="auto"/>
        <w:left w:val="none" w:sz="0" w:space="0" w:color="auto"/>
        <w:bottom w:val="none" w:sz="0" w:space="0" w:color="auto"/>
        <w:right w:val="none" w:sz="0" w:space="0" w:color="auto"/>
      </w:divBdr>
      <w:divsChild>
        <w:div w:id="1418862127">
          <w:marLeft w:val="0"/>
          <w:marRight w:val="0"/>
          <w:marTop w:val="0"/>
          <w:marBottom w:val="0"/>
          <w:divBdr>
            <w:top w:val="none" w:sz="0" w:space="0" w:color="auto"/>
            <w:left w:val="none" w:sz="0" w:space="0" w:color="auto"/>
            <w:bottom w:val="none" w:sz="0" w:space="0" w:color="auto"/>
            <w:right w:val="none" w:sz="0" w:space="0" w:color="auto"/>
          </w:divBdr>
        </w:div>
      </w:divsChild>
    </w:div>
    <w:div w:id="2101944566">
      <w:bodyDiv w:val="1"/>
      <w:marLeft w:val="0"/>
      <w:marRight w:val="0"/>
      <w:marTop w:val="0"/>
      <w:marBottom w:val="0"/>
      <w:divBdr>
        <w:top w:val="none" w:sz="0" w:space="0" w:color="auto"/>
        <w:left w:val="none" w:sz="0" w:space="0" w:color="auto"/>
        <w:bottom w:val="none" w:sz="0" w:space="0" w:color="auto"/>
        <w:right w:val="none" w:sz="0" w:space="0" w:color="auto"/>
      </w:divBdr>
    </w:div>
    <w:div w:id="2111311382">
      <w:bodyDiv w:val="1"/>
      <w:marLeft w:val="0"/>
      <w:marRight w:val="0"/>
      <w:marTop w:val="0"/>
      <w:marBottom w:val="0"/>
      <w:divBdr>
        <w:top w:val="none" w:sz="0" w:space="0" w:color="auto"/>
        <w:left w:val="none" w:sz="0" w:space="0" w:color="auto"/>
        <w:bottom w:val="none" w:sz="0" w:space="0" w:color="auto"/>
        <w:right w:val="none" w:sz="0" w:space="0" w:color="auto"/>
      </w:divBdr>
    </w:div>
    <w:div w:id="21292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8469232.3%20" TargetMode="External"/><Relationship Id="rId21" Type="http://schemas.openxmlformats.org/officeDocument/2006/relationships/hyperlink" Target="jl:38469232.800%20" TargetMode="External"/><Relationship Id="rId42" Type="http://schemas.openxmlformats.org/officeDocument/2006/relationships/hyperlink" Target="jl:38469232.3500%20" TargetMode="External"/><Relationship Id="rId47" Type="http://schemas.openxmlformats.org/officeDocument/2006/relationships/hyperlink" Target="jl:38469232.5200%20" TargetMode="External"/><Relationship Id="rId63" Type="http://schemas.openxmlformats.org/officeDocument/2006/relationships/hyperlink" Target="jl:38469232.4%20" TargetMode="External"/><Relationship Id="rId68" Type="http://schemas.openxmlformats.org/officeDocument/2006/relationships/hyperlink" Target="jl:30063197.180000%20" TargetMode="External"/><Relationship Id="rId84" Type="http://schemas.openxmlformats.org/officeDocument/2006/relationships/image" Target="media/image4.wmf"/><Relationship Id="rId89" Type="http://schemas.openxmlformats.org/officeDocument/2006/relationships/image" Target="../../../../AppData/Local/Temp/notesAF3A78/Temp/0.files/041027261.JPG"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8469232.3%20" TargetMode="External"/><Relationship Id="rId29" Type="http://schemas.openxmlformats.org/officeDocument/2006/relationships/hyperlink" Target="jl:38469232.3%20" TargetMode="External"/><Relationship Id="rId107" Type="http://schemas.openxmlformats.org/officeDocument/2006/relationships/hyperlink" Target="jl:51003931.0%20" TargetMode="External"/><Relationship Id="rId11" Type="http://schemas.openxmlformats.org/officeDocument/2006/relationships/hyperlink" Target="http://zan.gov.kz/" TargetMode="External"/><Relationship Id="rId24" Type="http://schemas.openxmlformats.org/officeDocument/2006/relationships/hyperlink" Target="jl:38469232.4%20" TargetMode="External"/><Relationship Id="rId32" Type="http://schemas.openxmlformats.org/officeDocument/2006/relationships/hyperlink" Target="jl:38469232.5%20" TargetMode="External"/><Relationship Id="rId37" Type="http://schemas.openxmlformats.org/officeDocument/2006/relationships/hyperlink" Target="jl:38469232.3200%20" TargetMode="External"/><Relationship Id="rId40" Type="http://schemas.openxmlformats.org/officeDocument/2006/relationships/hyperlink" Target="jl:38469232.7%20" TargetMode="External"/><Relationship Id="rId45" Type="http://schemas.openxmlformats.org/officeDocument/2006/relationships/hyperlink" Target="jl:38469232.5000%20" TargetMode="External"/><Relationship Id="rId53" Type="http://schemas.openxmlformats.org/officeDocument/2006/relationships/hyperlink" Target="jl:38469232.5000%20" TargetMode="External"/><Relationship Id="rId58" Type="http://schemas.openxmlformats.org/officeDocument/2006/relationships/hyperlink" Target="jl:38469232.7000%20" TargetMode="External"/><Relationship Id="rId66" Type="http://schemas.openxmlformats.org/officeDocument/2006/relationships/hyperlink" Target="jl:38469232.7000%20" TargetMode="External"/><Relationship Id="rId74" Type="http://schemas.openxmlformats.org/officeDocument/2006/relationships/hyperlink" Target="jl:38469232.13%20" TargetMode="External"/><Relationship Id="rId79" Type="http://schemas.openxmlformats.org/officeDocument/2006/relationships/image" Target="media/image2.wmf"/><Relationship Id="rId87" Type="http://schemas.openxmlformats.org/officeDocument/2006/relationships/image" Target="../../../../AppData/Local/Temp/notesAF3A78/Temp/0.files/041027260.JPG" TargetMode="External"/><Relationship Id="rId102" Type="http://schemas.openxmlformats.org/officeDocument/2006/relationships/image" Target="media/image12.wmf"/><Relationship Id="rId110"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jl:38469232.4%20" TargetMode="External"/><Relationship Id="rId82" Type="http://schemas.openxmlformats.org/officeDocument/2006/relationships/image" Target="media/image3.wmf"/><Relationship Id="rId90" Type="http://schemas.openxmlformats.org/officeDocument/2006/relationships/image" Target="media/image7.jpeg"/><Relationship Id="rId95" Type="http://schemas.openxmlformats.org/officeDocument/2006/relationships/image" Target="media/image9.wmf"/><Relationship Id="rId19" Type="http://schemas.openxmlformats.org/officeDocument/2006/relationships/hyperlink" Target="jl:38469232.800%20" TargetMode="External"/><Relationship Id="rId14" Type="http://schemas.openxmlformats.org/officeDocument/2006/relationships/hyperlink" Target="jl:38469232.2%20" TargetMode="External"/><Relationship Id="rId22" Type="http://schemas.openxmlformats.org/officeDocument/2006/relationships/hyperlink" Target="jl:38469232.800%20" TargetMode="External"/><Relationship Id="rId27" Type="http://schemas.openxmlformats.org/officeDocument/2006/relationships/hyperlink" Target="jl:38469232.3%20" TargetMode="External"/><Relationship Id="rId30" Type="http://schemas.openxmlformats.org/officeDocument/2006/relationships/hyperlink" Target="jl:38469232.3%20" TargetMode="External"/><Relationship Id="rId35" Type="http://schemas.openxmlformats.org/officeDocument/2006/relationships/hyperlink" Target="jl:38469232.4%20" TargetMode="External"/><Relationship Id="rId43" Type="http://schemas.openxmlformats.org/officeDocument/2006/relationships/hyperlink" Target="jl:38469232.4800%20" TargetMode="External"/><Relationship Id="rId48" Type="http://schemas.openxmlformats.org/officeDocument/2006/relationships/hyperlink" Target="jl:38469232.5200%20" TargetMode="External"/><Relationship Id="rId56" Type="http://schemas.openxmlformats.org/officeDocument/2006/relationships/hyperlink" Target="jl:38469232.6300%20" TargetMode="External"/><Relationship Id="rId64" Type="http://schemas.openxmlformats.org/officeDocument/2006/relationships/hyperlink" Target="jl:38469232.7%20" TargetMode="External"/><Relationship Id="rId69" Type="http://schemas.openxmlformats.org/officeDocument/2006/relationships/hyperlink" Target="jl:30063197.180000%20" TargetMode="External"/><Relationship Id="rId77" Type="http://schemas.openxmlformats.org/officeDocument/2006/relationships/hyperlink" Target="jl:38469232.8000%20" TargetMode="External"/><Relationship Id="rId100" Type="http://schemas.openxmlformats.org/officeDocument/2006/relationships/oleObject" Target="embeddings/oleObject6.bin"/><Relationship Id="rId105" Type="http://schemas.openxmlformats.org/officeDocument/2006/relationships/oleObject" Target="embeddings/oleObject8.bin"/><Relationship Id="rId8" Type="http://schemas.openxmlformats.org/officeDocument/2006/relationships/image" Target="media/image1.png"/><Relationship Id="rId51" Type="http://schemas.openxmlformats.org/officeDocument/2006/relationships/hyperlink" Target="jl:38469232.6%20" TargetMode="External"/><Relationship Id="rId72" Type="http://schemas.openxmlformats.org/officeDocument/2006/relationships/hyperlink" Target="jl:38469232.12%20" TargetMode="External"/><Relationship Id="rId80" Type="http://schemas.openxmlformats.org/officeDocument/2006/relationships/oleObject" Target="embeddings/oleObject1.bin"/><Relationship Id="rId85" Type="http://schemas.openxmlformats.org/officeDocument/2006/relationships/oleObject" Target="embeddings/oleObject3.bin"/><Relationship Id="rId93" Type="http://schemas.openxmlformats.org/officeDocument/2006/relationships/image" Target="media/image8.jpeg"/><Relationship Id="rId98" Type="http://schemas.openxmlformats.org/officeDocument/2006/relationships/oleObject" Target="embeddings/oleObject5.bin"/><Relationship Id="rId3" Type="http://schemas.openxmlformats.org/officeDocument/2006/relationships/styles" Target="styles.xml"/><Relationship Id="rId12" Type="http://schemas.openxmlformats.org/officeDocument/2006/relationships/hyperlink" Target="jl:38870870.0%20" TargetMode="External"/><Relationship Id="rId17" Type="http://schemas.openxmlformats.org/officeDocument/2006/relationships/hyperlink" Target="jl:38469232.900%20" TargetMode="External"/><Relationship Id="rId25" Type="http://schemas.openxmlformats.org/officeDocument/2006/relationships/hyperlink" Target="jl:38469232.3%20" TargetMode="External"/><Relationship Id="rId33" Type="http://schemas.openxmlformats.org/officeDocument/2006/relationships/hyperlink" Target="jl:38469232.5%20" TargetMode="External"/><Relationship Id="rId38" Type="http://schemas.openxmlformats.org/officeDocument/2006/relationships/hyperlink" Target="jl:51003931.0%20" TargetMode="External"/><Relationship Id="rId46" Type="http://schemas.openxmlformats.org/officeDocument/2006/relationships/hyperlink" Target="jl:38469232.5500%20" TargetMode="External"/><Relationship Id="rId59" Type="http://schemas.openxmlformats.org/officeDocument/2006/relationships/hyperlink" Target="jl:38469232.7%20" TargetMode="External"/><Relationship Id="rId67" Type="http://schemas.openxmlformats.org/officeDocument/2006/relationships/hyperlink" Target="jl:38469232.13%20" TargetMode="External"/><Relationship Id="rId103" Type="http://schemas.openxmlformats.org/officeDocument/2006/relationships/oleObject" Target="embeddings/oleObject7.bin"/><Relationship Id="rId108" Type="http://schemas.openxmlformats.org/officeDocument/2006/relationships/hyperlink" Target="jl:31669390.0%20" TargetMode="External"/><Relationship Id="rId20" Type="http://schemas.openxmlformats.org/officeDocument/2006/relationships/hyperlink" Target="jl:38469232.800%20" TargetMode="External"/><Relationship Id="rId41" Type="http://schemas.openxmlformats.org/officeDocument/2006/relationships/hyperlink" Target="jl:38469232.102%20" TargetMode="External"/><Relationship Id="rId54" Type="http://schemas.openxmlformats.org/officeDocument/2006/relationships/hyperlink" Target="jl:38469232.5500%20" TargetMode="External"/><Relationship Id="rId62" Type="http://schemas.openxmlformats.org/officeDocument/2006/relationships/hyperlink" Target="jl:38469232.7000%20" TargetMode="External"/><Relationship Id="rId70" Type="http://schemas.openxmlformats.org/officeDocument/2006/relationships/hyperlink" Target="jl:38469232.4%20" TargetMode="External"/><Relationship Id="rId75" Type="http://schemas.openxmlformats.org/officeDocument/2006/relationships/hyperlink" Target="jl:38469232.13%20" TargetMode="External"/><Relationship Id="rId83" Type="http://schemas.openxmlformats.org/officeDocument/2006/relationships/oleObject" Target="embeddings/oleObject2.bin"/><Relationship Id="rId88" Type="http://schemas.openxmlformats.org/officeDocument/2006/relationships/image" Target="media/image6.jpeg"/><Relationship Id="rId91" Type="http://schemas.openxmlformats.org/officeDocument/2006/relationships/image" Target="../../../../AppData/Local/Temp/notesAF3A78/Temp/0.files/041027268.JPG" TargetMode="External"/><Relationship Id="rId96" Type="http://schemas.openxmlformats.org/officeDocument/2006/relationships/oleObject" Target="embeddings/oleObject4.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8469232.3%20" TargetMode="External"/><Relationship Id="rId23" Type="http://schemas.openxmlformats.org/officeDocument/2006/relationships/hyperlink" Target="jl:38469232.4%20" TargetMode="External"/><Relationship Id="rId28" Type="http://schemas.openxmlformats.org/officeDocument/2006/relationships/hyperlink" Target="jl:38469232.900%20" TargetMode="External"/><Relationship Id="rId36" Type="http://schemas.openxmlformats.org/officeDocument/2006/relationships/hyperlink" Target="jl:38469232.6%20" TargetMode="External"/><Relationship Id="rId49" Type="http://schemas.openxmlformats.org/officeDocument/2006/relationships/hyperlink" Target="jl:38469232.800%20" TargetMode="External"/><Relationship Id="rId57" Type="http://schemas.openxmlformats.org/officeDocument/2006/relationships/hyperlink" Target="jl:38469232.12%20" TargetMode="External"/><Relationship Id="rId106" Type="http://schemas.openxmlformats.org/officeDocument/2006/relationships/hyperlink" Target="jl:38469232.4%20" TargetMode="External"/><Relationship Id="rId10" Type="http://schemas.openxmlformats.org/officeDocument/2006/relationships/hyperlink" Target="jl:38469232.102%20" TargetMode="External"/><Relationship Id="rId31" Type="http://schemas.openxmlformats.org/officeDocument/2006/relationships/hyperlink" Target="jl:38469232.4%20" TargetMode="External"/><Relationship Id="rId44" Type="http://schemas.openxmlformats.org/officeDocument/2006/relationships/hyperlink" Target="jl:38469232.4800%20" TargetMode="External"/><Relationship Id="rId52" Type="http://schemas.openxmlformats.org/officeDocument/2006/relationships/hyperlink" Target="jl:38469232.4%20" TargetMode="External"/><Relationship Id="rId60" Type="http://schemas.openxmlformats.org/officeDocument/2006/relationships/hyperlink" Target="jl:38469232.4%20" TargetMode="External"/><Relationship Id="rId65" Type="http://schemas.openxmlformats.org/officeDocument/2006/relationships/hyperlink" Target="jl:38469232.4%20" TargetMode="External"/><Relationship Id="rId73" Type="http://schemas.openxmlformats.org/officeDocument/2006/relationships/hyperlink" Target="jl:38469232.13%20" TargetMode="External"/><Relationship Id="rId78" Type="http://schemas.openxmlformats.org/officeDocument/2006/relationships/hyperlink" Target="jl:38469232.8000%20" TargetMode="External"/><Relationship Id="rId81" Type="http://schemas.openxmlformats.org/officeDocument/2006/relationships/hyperlink" Target="jl:38469232.8600%20" TargetMode="External"/><Relationship Id="rId86" Type="http://schemas.openxmlformats.org/officeDocument/2006/relationships/image" Target="media/image5.jpeg"/><Relationship Id="rId94" Type="http://schemas.openxmlformats.org/officeDocument/2006/relationships/image" Target="../../../../AppData/Local/Temp/notesAF3A78/Temp/0.files/041027263.JPG" TargetMode="External"/><Relationship Id="rId99" Type="http://schemas.openxmlformats.org/officeDocument/2006/relationships/image" Target="media/image11.wmf"/><Relationship Id="rId101" Type="http://schemas.openxmlformats.org/officeDocument/2006/relationships/hyperlink" Target="jl:38469232.8600%20" TargetMode="External"/><Relationship Id="rId4" Type="http://schemas.openxmlformats.org/officeDocument/2006/relationships/settings" Target="settings.xml"/><Relationship Id="rId9" Type="http://schemas.openxmlformats.org/officeDocument/2006/relationships/hyperlink" Target="jl:38469232.100%20" TargetMode="External"/><Relationship Id="rId13" Type="http://schemas.openxmlformats.org/officeDocument/2006/relationships/hyperlink" Target="jl:51003931.0%20" TargetMode="External"/><Relationship Id="rId18" Type="http://schemas.openxmlformats.org/officeDocument/2006/relationships/hyperlink" Target="jl:38469232.800%20" TargetMode="External"/><Relationship Id="rId39" Type="http://schemas.openxmlformats.org/officeDocument/2006/relationships/hyperlink" Target="jl:38469232.2300%20" TargetMode="External"/><Relationship Id="rId109" Type="http://schemas.openxmlformats.org/officeDocument/2006/relationships/header" Target="header1.xml"/><Relationship Id="rId34" Type="http://schemas.openxmlformats.org/officeDocument/2006/relationships/hyperlink" Target="jl:38469232.4%20" TargetMode="External"/><Relationship Id="rId50" Type="http://schemas.openxmlformats.org/officeDocument/2006/relationships/hyperlink" Target="jl:38469232.5%20" TargetMode="External"/><Relationship Id="rId55" Type="http://schemas.openxmlformats.org/officeDocument/2006/relationships/hyperlink" Target="jl:38469232.6300%20" TargetMode="External"/><Relationship Id="rId76" Type="http://schemas.openxmlformats.org/officeDocument/2006/relationships/hyperlink" Target="jl:38469232.900%20" TargetMode="External"/><Relationship Id="rId97" Type="http://schemas.openxmlformats.org/officeDocument/2006/relationships/image" Target="media/image10.wmf"/><Relationship Id="rId104" Type="http://schemas.openxmlformats.org/officeDocument/2006/relationships/image" Target="media/image13.wmf"/><Relationship Id="rId7" Type="http://schemas.openxmlformats.org/officeDocument/2006/relationships/endnotes" Target="endnotes.xml"/><Relationship Id="rId71" Type="http://schemas.openxmlformats.org/officeDocument/2006/relationships/hyperlink" Target="jl:38469232.13%20" TargetMode="External"/><Relationship Id="rId92" Type="http://schemas.openxmlformats.org/officeDocument/2006/relationships/hyperlink" Target="jl:38469232.86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E563-7C2D-4608-B08D-4DEB8376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39911</Words>
  <Characters>227498</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266876</CharactersWithSpaces>
  <SharedDoc>false</SharedDoc>
  <HLinks>
    <vt:vector size="678" baseType="variant">
      <vt:variant>
        <vt:i4>4653140</vt:i4>
      </vt:variant>
      <vt:variant>
        <vt:i4>372</vt:i4>
      </vt:variant>
      <vt:variant>
        <vt:i4>0</vt:i4>
      </vt:variant>
      <vt:variant>
        <vt:i4>5</vt:i4>
      </vt:variant>
      <vt:variant>
        <vt:lpwstr>jl:31669390.0</vt:lpwstr>
      </vt:variant>
      <vt:variant>
        <vt:lpwstr/>
      </vt:variant>
      <vt:variant>
        <vt:i4>4653145</vt:i4>
      </vt:variant>
      <vt:variant>
        <vt:i4>369</vt:i4>
      </vt:variant>
      <vt:variant>
        <vt:i4>0</vt:i4>
      </vt:variant>
      <vt:variant>
        <vt:i4>5</vt:i4>
      </vt:variant>
      <vt:variant>
        <vt:lpwstr>jl:51003931.0</vt:lpwstr>
      </vt:variant>
      <vt:variant>
        <vt:lpwstr/>
      </vt:variant>
      <vt:variant>
        <vt:i4>5177438</vt:i4>
      </vt:variant>
      <vt:variant>
        <vt:i4>366</vt:i4>
      </vt:variant>
      <vt:variant>
        <vt:i4>0</vt:i4>
      </vt:variant>
      <vt:variant>
        <vt:i4>5</vt:i4>
      </vt:variant>
      <vt:variant>
        <vt:lpwstr>jl:38469232.4</vt:lpwstr>
      </vt:variant>
      <vt:variant>
        <vt:lpwstr/>
      </vt:variant>
      <vt:variant>
        <vt:i4>4456536</vt:i4>
      </vt:variant>
      <vt:variant>
        <vt:i4>363</vt:i4>
      </vt:variant>
      <vt:variant>
        <vt:i4>0</vt:i4>
      </vt:variant>
      <vt:variant>
        <vt:i4>5</vt:i4>
      </vt:variant>
      <vt:variant>
        <vt:lpwstr>jl:39147530.0</vt:lpwstr>
      </vt:variant>
      <vt:variant>
        <vt:lpwstr/>
      </vt:variant>
      <vt:variant>
        <vt:i4>4849750</vt:i4>
      </vt:variant>
      <vt:variant>
        <vt:i4>360</vt:i4>
      </vt:variant>
      <vt:variant>
        <vt:i4>0</vt:i4>
      </vt:variant>
      <vt:variant>
        <vt:i4>5</vt:i4>
      </vt:variant>
      <vt:variant>
        <vt:lpwstr>jl:38469232.8500</vt:lpwstr>
      </vt:variant>
      <vt:variant>
        <vt:lpwstr/>
      </vt:variant>
      <vt:variant>
        <vt:i4>4915286</vt:i4>
      </vt:variant>
      <vt:variant>
        <vt:i4>357</vt:i4>
      </vt:variant>
      <vt:variant>
        <vt:i4>0</vt:i4>
      </vt:variant>
      <vt:variant>
        <vt:i4>5</vt:i4>
      </vt:variant>
      <vt:variant>
        <vt:lpwstr>jl:38469232.8400</vt:lpwstr>
      </vt:variant>
      <vt:variant>
        <vt:lpwstr/>
      </vt:variant>
      <vt:variant>
        <vt:i4>4784214</vt:i4>
      </vt:variant>
      <vt:variant>
        <vt:i4>348</vt:i4>
      </vt:variant>
      <vt:variant>
        <vt:i4>0</vt:i4>
      </vt:variant>
      <vt:variant>
        <vt:i4>5</vt:i4>
      </vt:variant>
      <vt:variant>
        <vt:lpwstr>jl:38469232.8600</vt:lpwstr>
      </vt:variant>
      <vt:variant>
        <vt:lpwstr/>
      </vt:variant>
      <vt:variant>
        <vt:i4>4784214</vt:i4>
      </vt:variant>
      <vt:variant>
        <vt:i4>333</vt:i4>
      </vt:variant>
      <vt:variant>
        <vt:i4>0</vt:i4>
      </vt:variant>
      <vt:variant>
        <vt:i4>5</vt:i4>
      </vt:variant>
      <vt:variant>
        <vt:lpwstr>jl:38469232.8600</vt:lpwstr>
      </vt:variant>
      <vt:variant>
        <vt:lpwstr/>
      </vt:variant>
      <vt:variant>
        <vt:i4>4784214</vt:i4>
      </vt:variant>
      <vt:variant>
        <vt:i4>315</vt:i4>
      </vt:variant>
      <vt:variant>
        <vt:i4>0</vt:i4>
      </vt:variant>
      <vt:variant>
        <vt:i4>5</vt:i4>
      </vt:variant>
      <vt:variant>
        <vt:lpwstr>jl:38469232.8600</vt:lpwstr>
      </vt:variant>
      <vt:variant>
        <vt:lpwstr/>
      </vt:variant>
      <vt:variant>
        <vt:i4>5177430</vt:i4>
      </vt:variant>
      <vt:variant>
        <vt:i4>309</vt:i4>
      </vt:variant>
      <vt:variant>
        <vt:i4>0</vt:i4>
      </vt:variant>
      <vt:variant>
        <vt:i4>5</vt:i4>
      </vt:variant>
      <vt:variant>
        <vt:lpwstr>jl:38469232.8000</vt:lpwstr>
      </vt:variant>
      <vt:variant>
        <vt:lpwstr/>
      </vt:variant>
      <vt:variant>
        <vt:i4>5177430</vt:i4>
      </vt:variant>
      <vt:variant>
        <vt:i4>306</vt:i4>
      </vt:variant>
      <vt:variant>
        <vt:i4>0</vt:i4>
      </vt:variant>
      <vt:variant>
        <vt:i4>5</vt:i4>
      </vt:variant>
      <vt:variant>
        <vt:lpwstr>jl:38469232.8000</vt:lpwstr>
      </vt:variant>
      <vt:variant>
        <vt:lpwstr/>
      </vt:variant>
      <vt:variant>
        <vt:i4>4522070</vt:i4>
      </vt:variant>
      <vt:variant>
        <vt:i4>303</vt:i4>
      </vt:variant>
      <vt:variant>
        <vt:i4>0</vt:i4>
      </vt:variant>
      <vt:variant>
        <vt:i4>5</vt:i4>
      </vt:variant>
      <vt:variant>
        <vt:lpwstr>jl:51016147.0</vt:lpwstr>
      </vt:variant>
      <vt:variant>
        <vt:lpwstr/>
      </vt:variant>
      <vt:variant>
        <vt:i4>7929967</vt:i4>
      </vt:variant>
      <vt:variant>
        <vt:i4>300</vt:i4>
      </vt:variant>
      <vt:variant>
        <vt:i4>0</vt:i4>
      </vt:variant>
      <vt:variant>
        <vt:i4>5</vt:i4>
      </vt:variant>
      <vt:variant>
        <vt:lpwstr>jl:38469232.16</vt:lpwstr>
      </vt:variant>
      <vt:variant>
        <vt:lpwstr/>
      </vt:variant>
      <vt:variant>
        <vt:i4>7995503</vt:i4>
      </vt:variant>
      <vt:variant>
        <vt:i4>297</vt:i4>
      </vt:variant>
      <vt:variant>
        <vt:i4>0</vt:i4>
      </vt:variant>
      <vt:variant>
        <vt:i4>5</vt:i4>
      </vt:variant>
      <vt:variant>
        <vt:lpwstr>jl:38469232.15</vt:lpwstr>
      </vt:variant>
      <vt:variant>
        <vt:lpwstr/>
      </vt:variant>
      <vt:variant>
        <vt:i4>8061039</vt:i4>
      </vt:variant>
      <vt:variant>
        <vt:i4>294</vt:i4>
      </vt:variant>
      <vt:variant>
        <vt:i4>0</vt:i4>
      </vt:variant>
      <vt:variant>
        <vt:i4>5</vt:i4>
      </vt:variant>
      <vt:variant>
        <vt:lpwstr>jl:38469232.14</vt:lpwstr>
      </vt:variant>
      <vt:variant>
        <vt:lpwstr/>
      </vt:variant>
      <vt:variant>
        <vt:i4>8323175</vt:i4>
      </vt:variant>
      <vt:variant>
        <vt:i4>291</vt:i4>
      </vt:variant>
      <vt:variant>
        <vt:i4>0</vt:i4>
      </vt:variant>
      <vt:variant>
        <vt:i4>5</vt:i4>
      </vt:variant>
      <vt:variant>
        <vt:lpwstr>jl:38469232.900</vt:lpwstr>
      </vt:variant>
      <vt:variant>
        <vt:lpwstr/>
      </vt:variant>
      <vt:variant>
        <vt:i4>8126575</vt:i4>
      </vt:variant>
      <vt:variant>
        <vt:i4>288</vt:i4>
      </vt:variant>
      <vt:variant>
        <vt:i4>0</vt:i4>
      </vt:variant>
      <vt:variant>
        <vt:i4>5</vt:i4>
      </vt:variant>
      <vt:variant>
        <vt:lpwstr>jl:38469232.13</vt:lpwstr>
      </vt:variant>
      <vt:variant>
        <vt:lpwstr/>
      </vt:variant>
      <vt:variant>
        <vt:i4>8126575</vt:i4>
      </vt:variant>
      <vt:variant>
        <vt:i4>285</vt:i4>
      </vt:variant>
      <vt:variant>
        <vt:i4>0</vt:i4>
      </vt:variant>
      <vt:variant>
        <vt:i4>5</vt:i4>
      </vt:variant>
      <vt:variant>
        <vt:lpwstr>jl:38469232.13</vt:lpwstr>
      </vt:variant>
      <vt:variant>
        <vt:lpwstr/>
      </vt:variant>
      <vt:variant>
        <vt:i4>8126575</vt:i4>
      </vt:variant>
      <vt:variant>
        <vt:i4>282</vt:i4>
      </vt:variant>
      <vt:variant>
        <vt:i4>0</vt:i4>
      </vt:variant>
      <vt:variant>
        <vt:i4>5</vt:i4>
      </vt:variant>
      <vt:variant>
        <vt:lpwstr>jl:38469232.13</vt:lpwstr>
      </vt:variant>
      <vt:variant>
        <vt:lpwstr/>
      </vt:variant>
      <vt:variant>
        <vt:i4>8192111</vt:i4>
      </vt:variant>
      <vt:variant>
        <vt:i4>279</vt:i4>
      </vt:variant>
      <vt:variant>
        <vt:i4>0</vt:i4>
      </vt:variant>
      <vt:variant>
        <vt:i4>5</vt:i4>
      </vt:variant>
      <vt:variant>
        <vt:lpwstr>jl:38469232.12</vt:lpwstr>
      </vt:variant>
      <vt:variant>
        <vt:lpwstr/>
      </vt:variant>
      <vt:variant>
        <vt:i4>8126575</vt:i4>
      </vt:variant>
      <vt:variant>
        <vt:i4>276</vt:i4>
      </vt:variant>
      <vt:variant>
        <vt:i4>0</vt:i4>
      </vt:variant>
      <vt:variant>
        <vt:i4>5</vt:i4>
      </vt:variant>
      <vt:variant>
        <vt:lpwstr>jl:38469232.13</vt:lpwstr>
      </vt:variant>
      <vt:variant>
        <vt:lpwstr/>
      </vt:variant>
      <vt:variant>
        <vt:i4>5177438</vt:i4>
      </vt:variant>
      <vt:variant>
        <vt:i4>273</vt:i4>
      </vt:variant>
      <vt:variant>
        <vt:i4>0</vt:i4>
      </vt:variant>
      <vt:variant>
        <vt:i4>5</vt:i4>
      </vt:variant>
      <vt:variant>
        <vt:lpwstr>jl:38469232.4</vt:lpwstr>
      </vt:variant>
      <vt:variant>
        <vt:lpwstr/>
      </vt:variant>
      <vt:variant>
        <vt:i4>7536737</vt:i4>
      </vt:variant>
      <vt:variant>
        <vt:i4>270</vt:i4>
      </vt:variant>
      <vt:variant>
        <vt:i4>0</vt:i4>
      </vt:variant>
      <vt:variant>
        <vt:i4>5</vt:i4>
      </vt:variant>
      <vt:variant>
        <vt:lpwstr>jl:30063197.180000</vt:lpwstr>
      </vt:variant>
      <vt:variant>
        <vt:lpwstr/>
      </vt:variant>
      <vt:variant>
        <vt:i4>7536737</vt:i4>
      </vt:variant>
      <vt:variant>
        <vt:i4>267</vt:i4>
      </vt:variant>
      <vt:variant>
        <vt:i4>0</vt:i4>
      </vt:variant>
      <vt:variant>
        <vt:i4>5</vt:i4>
      </vt:variant>
      <vt:variant>
        <vt:lpwstr>jl:30063197.180000</vt:lpwstr>
      </vt:variant>
      <vt:variant>
        <vt:lpwstr/>
      </vt:variant>
      <vt:variant>
        <vt:i4>8126575</vt:i4>
      </vt:variant>
      <vt:variant>
        <vt:i4>264</vt:i4>
      </vt:variant>
      <vt:variant>
        <vt:i4>0</vt:i4>
      </vt:variant>
      <vt:variant>
        <vt:i4>5</vt:i4>
      </vt:variant>
      <vt:variant>
        <vt:lpwstr>jl:38469232.13</vt:lpwstr>
      </vt:variant>
      <vt:variant>
        <vt:lpwstr/>
      </vt:variant>
      <vt:variant>
        <vt:i4>4784217</vt:i4>
      </vt:variant>
      <vt:variant>
        <vt:i4>261</vt:i4>
      </vt:variant>
      <vt:variant>
        <vt:i4>0</vt:i4>
      </vt:variant>
      <vt:variant>
        <vt:i4>5</vt:i4>
      </vt:variant>
      <vt:variant>
        <vt:lpwstr>jl:38469232.7600</vt:lpwstr>
      </vt:variant>
      <vt:variant>
        <vt:lpwstr/>
      </vt:variant>
      <vt:variant>
        <vt:i4>4849753</vt:i4>
      </vt:variant>
      <vt:variant>
        <vt:i4>258</vt:i4>
      </vt:variant>
      <vt:variant>
        <vt:i4>0</vt:i4>
      </vt:variant>
      <vt:variant>
        <vt:i4>5</vt:i4>
      </vt:variant>
      <vt:variant>
        <vt:lpwstr>jl:38469232.7500</vt:lpwstr>
      </vt:variant>
      <vt:variant>
        <vt:lpwstr/>
      </vt:variant>
      <vt:variant>
        <vt:i4>5177433</vt:i4>
      </vt:variant>
      <vt:variant>
        <vt:i4>255</vt:i4>
      </vt:variant>
      <vt:variant>
        <vt:i4>0</vt:i4>
      </vt:variant>
      <vt:variant>
        <vt:i4>5</vt:i4>
      </vt:variant>
      <vt:variant>
        <vt:lpwstr>jl:38469232.7000</vt:lpwstr>
      </vt:variant>
      <vt:variant>
        <vt:lpwstr/>
      </vt:variant>
      <vt:variant>
        <vt:i4>4980825</vt:i4>
      </vt:variant>
      <vt:variant>
        <vt:i4>252</vt:i4>
      </vt:variant>
      <vt:variant>
        <vt:i4>0</vt:i4>
      </vt:variant>
      <vt:variant>
        <vt:i4>5</vt:i4>
      </vt:variant>
      <vt:variant>
        <vt:lpwstr>jl:38469232.7300</vt:lpwstr>
      </vt:variant>
      <vt:variant>
        <vt:lpwstr/>
      </vt:variant>
      <vt:variant>
        <vt:i4>5046361</vt:i4>
      </vt:variant>
      <vt:variant>
        <vt:i4>249</vt:i4>
      </vt:variant>
      <vt:variant>
        <vt:i4>0</vt:i4>
      </vt:variant>
      <vt:variant>
        <vt:i4>5</vt:i4>
      </vt:variant>
      <vt:variant>
        <vt:lpwstr>jl:38469232.7200</vt:lpwstr>
      </vt:variant>
      <vt:variant>
        <vt:lpwstr/>
      </vt:variant>
      <vt:variant>
        <vt:i4>5177438</vt:i4>
      </vt:variant>
      <vt:variant>
        <vt:i4>246</vt:i4>
      </vt:variant>
      <vt:variant>
        <vt:i4>0</vt:i4>
      </vt:variant>
      <vt:variant>
        <vt:i4>5</vt:i4>
      </vt:variant>
      <vt:variant>
        <vt:lpwstr>jl:38469232.4</vt:lpwstr>
      </vt:variant>
      <vt:variant>
        <vt:lpwstr/>
      </vt:variant>
      <vt:variant>
        <vt:i4>5177438</vt:i4>
      </vt:variant>
      <vt:variant>
        <vt:i4>243</vt:i4>
      </vt:variant>
      <vt:variant>
        <vt:i4>0</vt:i4>
      </vt:variant>
      <vt:variant>
        <vt:i4>5</vt:i4>
      </vt:variant>
      <vt:variant>
        <vt:lpwstr>jl:38469232.7</vt:lpwstr>
      </vt:variant>
      <vt:variant>
        <vt:lpwstr/>
      </vt:variant>
      <vt:variant>
        <vt:i4>5177438</vt:i4>
      </vt:variant>
      <vt:variant>
        <vt:i4>240</vt:i4>
      </vt:variant>
      <vt:variant>
        <vt:i4>0</vt:i4>
      </vt:variant>
      <vt:variant>
        <vt:i4>5</vt:i4>
      </vt:variant>
      <vt:variant>
        <vt:lpwstr>jl:38469232.4</vt:lpwstr>
      </vt:variant>
      <vt:variant>
        <vt:lpwstr/>
      </vt:variant>
      <vt:variant>
        <vt:i4>5177433</vt:i4>
      </vt:variant>
      <vt:variant>
        <vt:i4>237</vt:i4>
      </vt:variant>
      <vt:variant>
        <vt:i4>0</vt:i4>
      </vt:variant>
      <vt:variant>
        <vt:i4>5</vt:i4>
      </vt:variant>
      <vt:variant>
        <vt:lpwstr>jl:38469232.7000</vt:lpwstr>
      </vt:variant>
      <vt:variant>
        <vt:lpwstr/>
      </vt:variant>
      <vt:variant>
        <vt:i4>5177438</vt:i4>
      </vt:variant>
      <vt:variant>
        <vt:i4>234</vt:i4>
      </vt:variant>
      <vt:variant>
        <vt:i4>0</vt:i4>
      </vt:variant>
      <vt:variant>
        <vt:i4>5</vt:i4>
      </vt:variant>
      <vt:variant>
        <vt:lpwstr>jl:38469232.4</vt:lpwstr>
      </vt:variant>
      <vt:variant>
        <vt:lpwstr/>
      </vt:variant>
      <vt:variant>
        <vt:i4>5177438</vt:i4>
      </vt:variant>
      <vt:variant>
        <vt:i4>231</vt:i4>
      </vt:variant>
      <vt:variant>
        <vt:i4>0</vt:i4>
      </vt:variant>
      <vt:variant>
        <vt:i4>5</vt:i4>
      </vt:variant>
      <vt:variant>
        <vt:lpwstr>jl:38469232.4</vt:lpwstr>
      </vt:variant>
      <vt:variant>
        <vt:lpwstr/>
      </vt:variant>
      <vt:variant>
        <vt:i4>5177438</vt:i4>
      </vt:variant>
      <vt:variant>
        <vt:i4>228</vt:i4>
      </vt:variant>
      <vt:variant>
        <vt:i4>0</vt:i4>
      </vt:variant>
      <vt:variant>
        <vt:i4>5</vt:i4>
      </vt:variant>
      <vt:variant>
        <vt:lpwstr>jl:38469232.7</vt:lpwstr>
      </vt:variant>
      <vt:variant>
        <vt:lpwstr/>
      </vt:variant>
      <vt:variant>
        <vt:i4>5177433</vt:i4>
      </vt:variant>
      <vt:variant>
        <vt:i4>225</vt:i4>
      </vt:variant>
      <vt:variant>
        <vt:i4>0</vt:i4>
      </vt:variant>
      <vt:variant>
        <vt:i4>5</vt:i4>
      </vt:variant>
      <vt:variant>
        <vt:lpwstr>jl:38469232.7000</vt:lpwstr>
      </vt:variant>
      <vt:variant>
        <vt:lpwstr/>
      </vt:variant>
      <vt:variant>
        <vt:i4>8192111</vt:i4>
      </vt:variant>
      <vt:variant>
        <vt:i4>222</vt:i4>
      </vt:variant>
      <vt:variant>
        <vt:i4>0</vt:i4>
      </vt:variant>
      <vt:variant>
        <vt:i4>5</vt:i4>
      </vt:variant>
      <vt:variant>
        <vt:lpwstr>jl:38469232.12</vt:lpwstr>
      </vt:variant>
      <vt:variant>
        <vt:lpwstr/>
      </vt:variant>
      <vt:variant>
        <vt:i4>4980824</vt:i4>
      </vt:variant>
      <vt:variant>
        <vt:i4>219</vt:i4>
      </vt:variant>
      <vt:variant>
        <vt:i4>0</vt:i4>
      </vt:variant>
      <vt:variant>
        <vt:i4>5</vt:i4>
      </vt:variant>
      <vt:variant>
        <vt:lpwstr>jl:38469232.6300</vt:lpwstr>
      </vt:variant>
      <vt:variant>
        <vt:lpwstr/>
      </vt:variant>
      <vt:variant>
        <vt:i4>4980824</vt:i4>
      </vt:variant>
      <vt:variant>
        <vt:i4>216</vt:i4>
      </vt:variant>
      <vt:variant>
        <vt:i4>0</vt:i4>
      </vt:variant>
      <vt:variant>
        <vt:i4>5</vt:i4>
      </vt:variant>
      <vt:variant>
        <vt:lpwstr>jl:38469232.6300</vt:lpwstr>
      </vt:variant>
      <vt:variant>
        <vt:lpwstr/>
      </vt:variant>
      <vt:variant>
        <vt:i4>4718685</vt:i4>
      </vt:variant>
      <vt:variant>
        <vt:i4>213</vt:i4>
      </vt:variant>
      <vt:variant>
        <vt:i4>0</vt:i4>
      </vt:variant>
      <vt:variant>
        <vt:i4>5</vt:i4>
      </vt:variant>
      <vt:variant>
        <vt:lpwstr>jl:31434699.0</vt:lpwstr>
      </vt:variant>
      <vt:variant>
        <vt:lpwstr/>
      </vt:variant>
      <vt:variant>
        <vt:i4>4718683</vt:i4>
      </vt:variant>
      <vt:variant>
        <vt:i4>210</vt:i4>
      </vt:variant>
      <vt:variant>
        <vt:i4>0</vt:i4>
      </vt:variant>
      <vt:variant>
        <vt:i4>5</vt:i4>
      </vt:variant>
      <vt:variant>
        <vt:lpwstr>jl:38469232.5700</vt:lpwstr>
      </vt:variant>
      <vt:variant>
        <vt:lpwstr/>
      </vt:variant>
      <vt:variant>
        <vt:i4>4849755</vt:i4>
      </vt:variant>
      <vt:variant>
        <vt:i4>207</vt:i4>
      </vt:variant>
      <vt:variant>
        <vt:i4>0</vt:i4>
      </vt:variant>
      <vt:variant>
        <vt:i4>5</vt:i4>
      </vt:variant>
      <vt:variant>
        <vt:lpwstr>jl:38469232.5500</vt:lpwstr>
      </vt:variant>
      <vt:variant>
        <vt:lpwstr/>
      </vt:variant>
      <vt:variant>
        <vt:i4>5177435</vt:i4>
      </vt:variant>
      <vt:variant>
        <vt:i4>204</vt:i4>
      </vt:variant>
      <vt:variant>
        <vt:i4>0</vt:i4>
      </vt:variant>
      <vt:variant>
        <vt:i4>5</vt:i4>
      </vt:variant>
      <vt:variant>
        <vt:lpwstr>jl:38469232.5000</vt:lpwstr>
      </vt:variant>
      <vt:variant>
        <vt:lpwstr/>
      </vt:variant>
      <vt:variant>
        <vt:i4>5177438</vt:i4>
      </vt:variant>
      <vt:variant>
        <vt:i4>201</vt:i4>
      </vt:variant>
      <vt:variant>
        <vt:i4>0</vt:i4>
      </vt:variant>
      <vt:variant>
        <vt:i4>5</vt:i4>
      </vt:variant>
      <vt:variant>
        <vt:lpwstr>jl:38469232.4</vt:lpwstr>
      </vt:variant>
      <vt:variant>
        <vt:lpwstr/>
      </vt:variant>
      <vt:variant>
        <vt:i4>5177438</vt:i4>
      </vt:variant>
      <vt:variant>
        <vt:i4>198</vt:i4>
      </vt:variant>
      <vt:variant>
        <vt:i4>0</vt:i4>
      </vt:variant>
      <vt:variant>
        <vt:i4>5</vt:i4>
      </vt:variant>
      <vt:variant>
        <vt:lpwstr>jl:38469232.6</vt:lpwstr>
      </vt:variant>
      <vt:variant>
        <vt:lpwstr/>
      </vt:variant>
      <vt:variant>
        <vt:i4>5177438</vt:i4>
      </vt:variant>
      <vt:variant>
        <vt:i4>195</vt:i4>
      </vt:variant>
      <vt:variant>
        <vt:i4>0</vt:i4>
      </vt:variant>
      <vt:variant>
        <vt:i4>5</vt:i4>
      </vt:variant>
      <vt:variant>
        <vt:lpwstr>jl:38469232.5</vt:lpwstr>
      </vt:variant>
      <vt:variant>
        <vt:lpwstr/>
      </vt:variant>
      <vt:variant>
        <vt:i4>8323174</vt:i4>
      </vt:variant>
      <vt:variant>
        <vt:i4>192</vt:i4>
      </vt:variant>
      <vt:variant>
        <vt:i4>0</vt:i4>
      </vt:variant>
      <vt:variant>
        <vt:i4>5</vt:i4>
      </vt:variant>
      <vt:variant>
        <vt:lpwstr>jl:38469232.800</vt:lpwstr>
      </vt:variant>
      <vt:variant>
        <vt:lpwstr/>
      </vt:variant>
      <vt:variant>
        <vt:i4>5046363</vt:i4>
      </vt:variant>
      <vt:variant>
        <vt:i4>189</vt:i4>
      </vt:variant>
      <vt:variant>
        <vt:i4>0</vt:i4>
      </vt:variant>
      <vt:variant>
        <vt:i4>5</vt:i4>
      </vt:variant>
      <vt:variant>
        <vt:lpwstr>jl:38469232.5200</vt:lpwstr>
      </vt:variant>
      <vt:variant>
        <vt:lpwstr/>
      </vt:variant>
      <vt:variant>
        <vt:i4>5046363</vt:i4>
      </vt:variant>
      <vt:variant>
        <vt:i4>186</vt:i4>
      </vt:variant>
      <vt:variant>
        <vt:i4>0</vt:i4>
      </vt:variant>
      <vt:variant>
        <vt:i4>5</vt:i4>
      </vt:variant>
      <vt:variant>
        <vt:lpwstr>jl:38469232.5200</vt:lpwstr>
      </vt:variant>
      <vt:variant>
        <vt:lpwstr/>
      </vt:variant>
      <vt:variant>
        <vt:i4>4849755</vt:i4>
      </vt:variant>
      <vt:variant>
        <vt:i4>183</vt:i4>
      </vt:variant>
      <vt:variant>
        <vt:i4>0</vt:i4>
      </vt:variant>
      <vt:variant>
        <vt:i4>5</vt:i4>
      </vt:variant>
      <vt:variant>
        <vt:lpwstr>jl:38469232.5500</vt:lpwstr>
      </vt:variant>
      <vt:variant>
        <vt:lpwstr/>
      </vt:variant>
      <vt:variant>
        <vt:i4>7798882</vt:i4>
      </vt:variant>
      <vt:variant>
        <vt:i4>180</vt:i4>
      </vt:variant>
      <vt:variant>
        <vt:i4>0</vt:i4>
      </vt:variant>
      <vt:variant>
        <vt:i4>5</vt:i4>
      </vt:variant>
      <vt:variant>
        <vt:lpwstr>jl:51003931.8010200</vt:lpwstr>
      </vt:variant>
      <vt:variant>
        <vt:lpwstr/>
      </vt:variant>
      <vt:variant>
        <vt:i4>5177435</vt:i4>
      </vt:variant>
      <vt:variant>
        <vt:i4>177</vt:i4>
      </vt:variant>
      <vt:variant>
        <vt:i4>0</vt:i4>
      </vt:variant>
      <vt:variant>
        <vt:i4>5</vt:i4>
      </vt:variant>
      <vt:variant>
        <vt:lpwstr>jl:38469232.5000</vt:lpwstr>
      </vt:variant>
      <vt:variant>
        <vt:lpwstr/>
      </vt:variant>
      <vt:variant>
        <vt:i4>5111899</vt:i4>
      </vt:variant>
      <vt:variant>
        <vt:i4>174</vt:i4>
      </vt:variant>
      <vt:variant>
        <vt:i4>0</vt:i4>
      </vt:variant>
      <vt:variant>
        <vt:i4>5</vt:i4>
      </vt:variant>
      <vt:variant>
        <vt:lpwstr>jl:38469232.5100</vt:lpwstr>
      </vt:variant>
      <vt:variant>
        <vt:lpwstr/>
      </vt:variant>
      <vt:variant>
        <vt:i4>4653146</vt:i4>
      </vt:variant>
      <vt:variant>
        <vt:i4>171</vt:i4>
      </vt:variant>
      <vt:variant>
        <vt:i4>0</vt:i4>
      </vt:variant>
      <vt:variant>
        <vt:i4>5</vt:i4>
      </vt:variant>
      <vt:variant>
        <vt:lpwstr>jl:38469232.4800</vt:lpwstr>
      </vt:variant>
      <vt:variant>
        <vt:lpwstr/>
      </vt:variant>
      <vt:variant>
        <vt:i4>4784218</vt:i4>
      </vt:variant>
      <vt:variant>
        <vt:i4>168</vt:i4>
      </vt:variant>
      <vt:variant>
        <vt:i4>0</vt:i4>
      </vt:variant>
      <vt:variant>
        <vt:i4>5</vt:i4>
      </vt:variant>
      <vt:variant>
        <vt:lpwstr>jl:38469232.4600</vt:lpwstr>
      </vt:variant>
      <vt:variant>
        <vt:lpwstr/>
      </vt:variant>
      <vt:variant>
        <vt:i4>4653146</vt:i4>
      </vt:variant>
      <vt:variant>
        <vt:i4>165</vt:i4>
      </vt:variant>
      <vt:variant>
        <vt:i4>0</vt:i4>
      </vt:variant>
      <vt:variant>
        <vt:i4>5</vt:i4>
      </vt:variant>
      <vt:variant>
        <vt:lpwstr>jl:38469232.4800</vt:lpwstr>
      </vt:variant>
      <vt:variant>
        <vt:lpwstr/>
      </vt:variant>
      <vt:variant>
        <vt:i4>5046362</vt:i4>
      </vt:variant>
      <vt:variant>
        <vt:i4>162</vt:i4>
      </vt:variant>
      <vt:variant>
        <vt:i4>0</vt:i4>
      </vt:variant>
      <vt:variant>
        <vt:i4>5</vt:i4>
      </vt:variant>
      <vt:variant>
        <vt:lpwstr>jl:38469232.4200</vt:lpwstr>
      </vt:variant>
      <vt:variant>
        <vt:lpwstr/>
      </vt:variant>
      <vt:variant>
        <vt:i4>5177434</vt:i4>
      </vt:variant>
      <vt:variant>
        <vt:i4>159</vt:i4>
      </vt:variant>
      <vt:variant>
        <vt:i4>0</vt:i4>
      </vt:variant>
      <vt:variant>
        <vt:i4>5</vt:i4>
      </vt:variant>
      <vt:variant>
        <vt:lpwstr>jl:38469232.4000</vt:lpwstr>
      </vt:variant>
      <vt:variant>
        <vt:lpwstr/>
      </vt:variant>
      <vt:variant>
        <vt:i4>4849757</vt:i4>
      </vt:variant>
      <vt:variant>
        <vt:i4>156</vt:i4>
      </vt:variant>
      <vt:variant>
        <vt:i4>0</vt:i4>
      </vt:variant>
      <vt:variant>
        <vt:i4>5</vt:i4>
      </vt:variant>
      <vt:variant>
        <vt:lpwstr>jl:38469232.3500</vt:lpwstr>
      </vt:variant>
      <vt:variant>
        <vt:lpwstr/>
      </vt:variant>
      <vt:variant>
        <vt:i4>4849757</vt:i4>
      </vt:variant>
      <vt:variant>
        <vt:i4>153</vt:i4>
      </vt:variant>
      <vt:variant>
        <vt:i4>0</vt:i4>
      </vt:variant>
      <vt:variant>
        <vt:i4>5</vt:i4>
      </vt:variant>
      <vt:variant>
        <vt:lpwstr>jl:38469232.3500</vt:lpwstr>
      </vt:variant>
      <vt:variant>
        <vt:lpwstr/>
      </vt:variant>
      <vt:variant>
        <vt:i4>8257647</vt:i4>
      </vt:variant>
      <vt:variant>
        <vt:i4>150</vt:i4>
      </vt:variant>
      <vt:variant>
        <vt:i4>0</vt:i4>
      </vt:variant>
      <vt:variant>
        <vt:i4>5</vt:i4>
      </vt:variant>
      <vt:variant>
        <vt:lpwstr>jl:38469232.11</vt:lpwstr>
      </vt:variant>
      <vt:variant>
        <vt:lpwstr/>
      </vt:variant>
      <vt:variant>
        <vt:i4>5177429</vt:i4>
      </vt:variant>
      <vt:variant>
        <vt:i4>147</vt:i4>
      </vt:variant>
      <vt:variant>
        <vt:i4>0</vt:i4>
      </vt:variant>
      <vt:variant>
        <vt:i4>5</vt:i4>
      </vt:variant>
      <vt:variant>
        <vt:lpwstr>jl:30047190.0</vt:lpwstr>
      </vt:variant>
      <vt:variant>
        <vt:lpwstr/>
      </vt:variant>
      <vt:variant>
        <vt:i4>8323183</vt:i4>
      </vt:variant>
      <vt:variant>
        <vt:i4>144</vt:i4>
      </vt:variant>
      <vt:variant>
        <vt:i4>0</vt:i4>
      </vt:variant>
      <vt:variant>
        <vt:i4>5</vt:i4>
      </vt:variant>
      <vt:variant>
        <vt:lpwstr>jl:38469232.10</vt:lpwstr>
      </vt:variant>
      <vt:variant>
        <vt:lpwstr/>
      </vt:variant>
      <vt:variant>
        <vt:i4>8323183</vt:i4>
      </vt:variant>
      <vt:variant>
        <vt:i4>141</vt:i4>
      </vt:variant>
      <vt:variant>
        <vt:i4>0</vt:i4>
      </vt:variant>
      <vt:variant>
        <vt:i4>5</vt:i4>
      </vt:variant>
      <vt:variant>
        <vt:lpwstr>jl:38469232.102</vt:lpwstr>
      </vt:variant>
      <vt:variant>
        <vt:lpwstr/>
      </vt:variant>
      <vt:variant>
        <vt:i4>5177438</vt:i4>
      </vt:variant>
      <vt:variant>
        <vt:i4>138</vt:i4>
      </vt:variant>
      <vt:variant>
        <vt:i4>0</vt:i4>
      </vt:variant>
      <vt:variant>
        <vt:i4>5</vt:i4>
      </vt:variant>
      <vt:variant>
        <vt:lpwstr>jl:38469232.9</vt:lpwstr>
      </vt:variant>
      <vt:variant>
        <vt:lpwstr/>
      </vt:variant>
      <vt:variant>
        <vt:i4>5177438</vt:i4>
      </vt:variant>
      <vt:variant>
        <vt:i4>135</vt:i4>
      </vt:variant>
      <vt:variant>
        <vt:i4>0</vt:i4>
      </vt:variant>
      <vt:variant>
        <vt:i4>5</vt:i4>
      </vt:variant>
      <vt:variant>
        <vt:lpwstr>jl:38469232.8</vt:lpwstr>
      </vt:variant>
      <vt:variant>
        <vt:lpwstr/>
      </vt:variant>
      <vt:variant>
        <vt:i4>5177438</vt:i4>
      </vt:variant>
      <vt:variant>
        <vt:i4>132</vt:i4>
      </vt:variant>
      <vt:variant>
        <vt:i4>0</vt:i4>
      </vt:variant>
      <vt:variant>
        <vt:i4>5</vt:i4>
      </vt:variant>
      <vt:variant>
        <vt:lpwstr>jl:38469232.7</vt:lpwstr>
      </vt:variant>
      <vt:variant>
        <vt:lpwstr/>
      </vt:variant>
      <vt:variant>
        <vt:i4>4980828</vt:i4>
      </vt:variant>
      <vt:variant>
        <vt:i4>129</vt:i4>
      </vt:variant>
      <vt:variant>
        <vt:i4>0</vt:i4>
      </vt:variant>
      <vt:variant>
        <vt:i4>5</vt:i4>
      </vt:variant>
      <vt:variant>
        <vt:lpwstr>jl:38469232.2300</vt:lpwstr>
      </vt:variant>
      <vt:variant>
        <vt:lpwstr/>
      </vt:variant>
      <vt:variant>
        <vt:i4>4653145</vt:i4>
      </vt:variant>
      <vt:variant>
        <vt:i4>126</vt:i4>
      </vt:variant>
      <vt:variant>
        <vt:i4>0</vt:i4>
      </vt:variant>
      <vt:variant>
        <vt:i4>5</vt:i4>
      </vt:variant>
      <vt:variant>
        <vt:lpwstr>jl:51003931.0</vt:lpwstr>
      </vt:variant>
      <vt:variant>
        <vt:lpwstr/>
      </vt:variant>
      <vt:variant>
        <vt:i4>4980829</vt:i4>
      </vt:variant>
      <vt:variant>
        <vt:i4>123</vt:i4>
      </vt:variant>
      <vt:variant>
        <vt:i4>0</vt:i4>
      </vt:variant>
      <vt:variant>
        <vt:i4>5</vt:i4>
      </vt:variant>
      <vt:variant>
        <vt:lpwstr>jl:38469232.3300</vt:lpwstr>
      </vt:variant>
      <vt:variant>
        <vt:lpwstr/>
      </vt:variant>
      <vt:variant>
        <vt:i4>5046365</vt:i4>
      </vt:variant>
      <vt:variant>
        <vt:i4>120</vt:i4>
      </vt:variant>
      <vt:variant>
        <vt:i4>0</vt:i4>
      </vt:variant>
      <vt:variant>
        <vt:i4>5</vt:i4>
      </vt:variant>
      <vt:variant>
        <vt:lpwstr>jl:38469232.3200</vt:lpwstr>
      </vt:variant>
      <vt:variant>
        <vt:lpwstr/>
      </vt:variant>
      <vt:variant>
        <vt:i4>5177438</vt:i4>
      </vt:variant>
      <vt:variant>
        <vt:i4>117</vt:i4>
      </vt:variant>
      <vt:variant>
        <vt:i4>0</vt:i4>
      </vt:variant>
      <vt:variant>
        <vt:i4>5</vt:i4>
      </vt:variant>
      <vt:variant>
        <vt:lpwstr>jl:38469232.6</vt:lpwstr>
      </vt:variant>
      <vt:variant>
        <vt:lpwstr/>
      </vt:variant>
      <vt:variant>
        <vt:i4>5177438</vt:i4>
      </vt:variant>
      <vt:variant>
        <vt:i4>114</vt:i4>
      </vt:variant>
      <vt:variant>
        <vt:i4>0</vt:i4>
      </vt:variant>
      <vt:variant>
        <vt:i4>5</vt:i4>
      </vt:variant>
      <vt:variant>
        <vt:lpwstr>jl:38469232.4</vt:lpwstr>
      </vt:variant>
      <vt:variant>
        <vt:lpwstr/>
      </vt:variant>
      <vt:variant>
        <vt:i4>5177438</vt:i4>
      </vt:variant>
      <vt:variant>
        <vt:i4>111</vt:i4>
      </vt:variant>
      <vt:variant>
        <vt:i4>0</vt:i4>
      </vt:variant>
      <vt:variant>
        <vt:i4>5</vt:i4>
      </vt:variant>
      <vt:variant>
        <vt:lpwstr>jl:38469232.4</vt:lpwstr>
      </vt:variant>
      <vt:variant>
        <vt:lpwstr/>
      </vt:variant>
      <vt:variant>
        <vt:i4>5177438</vt:i4>
      </vt:variant>
      <vt:variant>
        <vt:i4>108</vt:i4>
      </vt:variant>
      <vt:variant>
        <vt:i4>0</vt:i4>
      </vt:variant>
      <vt:variant>
        <vt:i4>5</vt:i4>
      </vt:variant>
      <vt:variant>
        <vt:lpwstr>jl:38469232.5</vt:lpwstr>
      </vt:variant>
      <vt:variant>
        <vt:lpwstr/>
      </vt:variant>
      <vt:variant>
        <vt:i4>5177438</vt:i4>
      </vt:variant>
      <vt:variant>
        <vt:i4>105</vt:i4>
      </vt:variant>
      <vt:variant>
        <vt:i4>0</vt:i4>
      </vt:variant>
      <vt:variant>
        <vt:i4>5</vt:i4>
      </vt:variant>
      <vt:variant>
        <vt:lpwstr>jl:38469232.5</vt:lpwstr>
      </vt:variant>
      <vt:variant>
        <vt:lpwstr/>
      </vt:variant>
      <vt:variant>
        <vt:i4>5177438</vt:i4>
      </vt:variant>
      <vt:variant>
        <vt:i4>102</vt:i4>
      </vt:variant>
      <vt:variant>
        <vt:i4>0</vt:i4>
      </vt:variant>
      <vt:variant>
        <vt:i4>5</vt:i4>
      </vt:variant>
      <vt:variant>
        <vt:lpwstr>jl:38469232.4</vt:lpwstr>
      </vt:variant>
      <vt:variant>
        <vt:lpwstr/>
      </vt:variant>
      <vt:variant>
        <vt:i4>5177438</vt:i4>
      </vt:variant>
      <vt:variant>
        <vt:i4>99</vt:i4>
      </vt:variant>
      <vt:variant>
        <vt:i4>0</vt:i4>
      </vt:variant>
      <vt:variant>
        <vt:i4>5</vt:i4>
      </vt:variant>
      <vt:variant>
        <vt:lpwstr>jl:38469232.3</vt:lpwstr>
      </vt:variant>
      <vt:variant>
        <vt:lpwstr/>
      </vt:variant>
      <vt:variant>
        <vt:i4>5177438</vt:i4>
      </vt:variant>
      <vt:variant>
        <vt:i4>96</vt:i4>
      </vt:variant>
      <vt:variant>
        <vt:i4>0</vt:i4>
      </vt:variant>
      <vt:variant>
        <vt:i4>5</vt:i4>
      </vt:variant>
      <vt:variant>
        <vt:lpwstr>jl:38469232.3</vt:lpwstr>
      </vt:variant>
      <vt:variant>
        <vt:lpwstr/>
      </vt:variant>
      <vt:variant>
        <vt:i4>8323175</vt:i4>
      </vt:variant>
      <vt:variant>
        <vt:i4>93</vt:i4>
      </vt:variant>
      <vt:variant>
        <vt:i4>0</vt:i4>
      </vt:variant>
      <vt:variant>
        <vt:i4>5</vt:i4>
      </vt:variant>
      <vt:variant>
        <vt:lpwstr>jl:38469232.900</vt:lpwstr>
      </vt:variant>
      <vt:variant>
        <vt:lpwstr/>
      </vt:variant>
      <vt:variant>
        <vt:i4>5177438</vt:i4>
      </vt:variant>
      <vt:variant>
        <vt:i4>90</vt:i4>
      </vt:variant>
      <vt:variant>
        <vt:i4>0</vt:i4>
      </vt:variant>
      <vt:variant>
        <vt:i4>5</vt:i4>
      </vt:variant>
      <vt:variant>
        <vt:lpwstr>jl:38469232.3</vt:lpwstr>
      </vt:variant>
      <vt:variant>
        <vt:lpwstr/>
      </vt:variant>
      <vt:variant>
        <vt:i4>5177438</vt:i4>
      </vt:variant>
      <vt:variant>
        <vt:i4>87</vt:i4>
      </vt:variant>
      <vt:variant>
        <vt:i4>0</vt:i4>
      </vt:variant>
      <vt:variant>
        <vt:i4>5</vt:i4>
      </vt:variant>
      <vt:variant>
        <vt:lpwstr>jl:38469232.3</vt:lpwstr>
      </vt:variant>
      <vt:variant>
        <vt:lpwstr/>
      </vt:variant>
      <vt:variant>
        <vt:i4>5177438</vt:i4>
      </vt:variant>
      <vt:variant>
        <vt:i4>84</vt:i4>
      </vt:variant>
      <vt:variant>
        <vt:i4>0</vt:i4>
      </vt:variant>
      <vt:variant>
        <vt:i4>5</vt:i4>
      </vt:variant>
      <vt:variant>
        <vt:lpwstr>jl:38469232.3</vt:lpwstr>
      </vt:variant>
      <vt:variant>
        <vt:lpwstr/>
      </vt:variant>
      <vt:variant>
        <vt:i4>5177438</vt:i4>
      </vt:variant>
      <vt:variant>
        <vt:i4>81</vt:i4>
      </vt:variant>
      <vt:variant>
        <vt:i4>0</vt:i4>
      </vt:variant>
      <vt:variant>
        <vt:i4>5</vt:i4>
      </vt:variant>
      <vt:variant>
        <vt:lpwstr>jl:38469232.4</vt:lpwstr>
      </vt:variant>
      <vt:variant>
        <vt:lpwstr/>
      </vt:variant>
      <vt:variant>
        <vt:i4>5177438</vt:i4>
      </vt:variant>
      <vt:variant>
        <vt:i4>78</vt:i4>
      </vt:variant>
      <vt:variant>
        <vt:i4>0</vt:i4>
      </vt:variant>
      <vt:variant>
        <vt:i4>5</vt:i4>
      </vt:variant>
      <vt:variant>
        <vt:lpwstr>jl:38469232.4</vt:lpwstr>
      </vt:variant>
      <vt:variant>
        <vt:lpwstr/>
      </vt:variant>
      <vt:variant>
        <vt:i4>8323174</vt:i4>
      </vt:variant>
      <vt:variant>
        <vt:i4>75</vt:i4>
      </vt:variant>
      <vt:variant>
        <vt:i4>0</vt:i4>
      </vt:variant>
      <vt:variant>
        <vt:i4>5</vt:i4>
      </vt:variant>
      <vt:variant>
        <vt:lpwstr>jl:38469232.800</vt:lpwstr>
      </vt:variant>
      <vt:variant>
        <vt:lpwstr/>
      </vt:variant>
      <vt:variant>
        <vt:i4>8323174</vt:i4>
      </vt:variant>
      <vt:variant>
        <vt:i4>72</vt:i4>
      </vt:variant>
      <vt:variant>
        <vt:i4>0</vt:i4>
      </vt:variant>
      <vt:variant>
        <vt:i4>5</vt:i4>
      </vt:variant>
      <vt:variant>
        <vt:lpwstr>jl:38469232.800</vt:lpwstr>
      </vt:variant>
      <vt:variant>
        <vt:lpwstr/>
      </vt:variant>
      <vt:variant>
        <vt:i4>8323174</vt:i4>
      </vt:variant>
      <vt:variant>
        <vt:i4>69</vt:i4>
      </vt:variant>
      <vt:variant>
        <vt:i4>0</vt:i4>
      </vt:variant>
      <vt:variant>
        <vt:i4>5</vt:i4>
      </vt:variant>
      <vt:variant>
        <vt:lpwstr>jl:38469232.800</vt:lpwstr>
      </vt:variant>
      <vt:variant>
        <vt:lpwstr/>
      </vt:variant>
      <vt:variant>
        <vt:i4>8323174</vt:i4>
      </vt:variant>
      <vt:variant>
        <vt:i4>66</vt:i4>
      </vt:variant>
      <vt:variant>
        <vt:i4>0</vt:i4>
      </vt:variant>
      <vt:variant>
        <vt:i4>5</vt:i4>
      </vt:variant>
      <vt:variant>
        <vt:lpwstr>jl:38469232.800</vt:lpwstr>
      </vt:variant>
      <vt:variant>
        <vt:lpwstr/>
      </vt:variant>
      <vt:variant>
        <vt:i4>8323174</vt:i4>
      </vt:variant>
      <vt:variant>
        <vt:i4>63</vt:i4>
      </vt:variant>
      <vt:variant>
        <vt:i4>0</vt:i4>
      </vt:variant>
      <vt:variant>
        <vt:i4>5</vt:i4>
      </vt:variant>
      <vt:variant>
        <vt:lpwstr>jl:38469232.800</vt:lpwstr>
      </vt:variant>
      <vt:variant>
        <vt:lpwstr/>
      </vt:variant>
      <vt:variant>
        <vt:i4>8323175</vt:i4>
      </vt:variant>
      <vt:variant>
        <vt:i4>60</vt:i4>
      </vt:variant>
      <vt:variant>
        <vt:i4>0</vt:i4>
      </vt:variant>
      <vt:variant>
        <vt:i4>5</vt:i4>
      </vt:variant>
      <vt:variant>
        <vt:lpwstr>jl:38469232.900</vt:lpwstr>
      </vt:variant>
      <vt:variant>
        <vt:lpwstr/>
      </vt:variant>
      <vt:variant>
        <vt:i4>5177438</vt:i4>
      </vt:variant>
      <vt:variant>
        <vt:i4>57</vt:i4>
      </vt:variant>
      <vt:variant>
        <vt:i4>0</vt:i4>
      </vt:variant>
      <vt:variant>
        <vt:i4>5</vt:i4>
      </vt:variant>
      <vt:variant>
        <vt:lpwstr>jl:38469232.3</vt:lpwstr>
      </vt:variant>
      <vt:variant>
        <vt:lpwstr/>
      </vt:variant>
      <vt:variant>
        <vt:i4>5177438</vt:i4>
      </vt:variant>
      <vt:variant>
        <vt:i4>54</vt:i4>
      </vt:variant>
      <vt:variant>
        <vt:i4>0</vt:i4>
      </vt:variant>
      <vt:variant>
        <vt:i4>5</vt:i4>
      </vt:variant>
      <vt:variant>
        <vt:lpwstr>jl:38469232.3</vt:lpwstr>
      </vt:variant>
      <vt:variant>
        <vt:lpwstr/>
      </vt:variant>
      <vt:variant>
        <vt:i4>5046352</vt:i4>
      </vt:variant>
      <vt:variant>
        <vt:i4>51</vt:i4>
      </vt:variant>
      <vt:variant>
        <vt:i4>0</vt:i4>
      </vt:variant>
      <vt:variant>
        <vt:i4>5</vt:i4>
      </vt:variant>
      <vt:variant>
        <vt:lpwstr>jl:30957326.0</vt:lpwstr>
      </vt:variant>
      <vt:variant>
        <vt:lpwstr/>
      </vt:variant>
      <vt:variant>
        <vt:i4>5177438</vt:i4>
      </vt:variant>
      <vt:variant>
        <vt:i4>48</vt:i4>
      </vt:variant>
      <vt:variant>
        <vt:i4>0</vt:i4>
      </vt:variant>
      <vt:variant>
        <vt:i4>5</vt:i4>
      </vt:variant>
      <vt:variant>
        <vt:lpwstr>jl:38469232.3</vt:lpwstr>
      </vt:variant>
      <vt:variant>
        <vt:lpwstr/>
      </vt:variant>
      <vt:variant>
        <vt:i4>4653141</vt:i4>
      </vt:variant>
      <vt:variant>
        <vt:i4>45</vt:i4>
      </vt:variant>
      <vt:variant>
        <vt:i4>0</vt:i4>
      </vt:variant>
      <vt:variant>
        <vt:i4>5</vt:i4>
      </vt:variant>
      <vt:variant>
        <vt:lpwstr>jl:51003931.80400</vt:lpwstr>
      </vt:variant>
      <vt:variant>
        <vt:lpwstr/>
      </vt:variant>
      <vt:variant>
        <vt:i4>8323174</vt:i4>
      </vt:variant>
      <vt:variant>
        <vt:i4>42</vt:i4>
      </vt:variant>
      <vt:variant>
        <vt:i4>0</vt:i4>
      </vt:variant>
      <vt:variant>
        <vt:i4>5</vt:i4>
      </vt:variant>
      <vt:variant>
        <vt:lpwstr>jl:38469232.800</vt:lpwstr>
      </vt:variant>
      <vt:variant>
        <vt:lpwstr/>
      </vt:variant>
      <vt:variant>
        <vt:i4>5177438</vt:i4>
      </vt:variant>
      <vt:variant>
        <vt:i4>39</vt:i4>
      </vt:variant>
      <vt:variant>
        <vt:i4>0</vt:i4>
      </vt:variant>
      <vt:variant>
        <vt:i4>5</vt:i4>
      </vt:variant>
      <vt:variant>
        <vt:lpwstr>jl:38469232.2</vt:lpwstr>
      </vt:variant>
      <vt:variant>
        <vt:lpwstr/>
      </vt:variant>
      <vt:variant>
        <vt:i4>4653139</vt:i4>
      </vt:variant>
      <vt:variant>
        <vt:i4>36</vt:i4>
      </vt:variant>
      <vt:variant>
        <vt:i4>0</vt:i4>
      </vt:variant>
      <vt:variant>
        <vt:i4>5</vt:i4>
      </vt:variant>
      <vt:variant>
        <vt:lpwstr>jl:51039594.0</vt:lpwstr>
      </vt:variant>
      <vt:variant>
        <vt:lpwstr/>
      </vt:variant>
      <vt:variant>
        <vt:i4>5177438</vt:i4>
      </vt:variant>
      <vt:variant>
        <vt:i4>33</vt:i4>
      </vt:variant>
      <vt:variant>
        <vt:i4>0</vt:i4>
      </vt:variant>
      <vt:variant>
        <vt:i4>5</vt:i4>
      </vt:variant>
      <vt:variant>
        <vt:lpwstr>jl:38469232.2</vt:lpwstr>
      </vt:variant>
      <vt:variant>
        <vt:lpwstr/>
      </vt:variant>
      <vt:variant>
        <vt:i4>4653140</vt:i4>
      </vt:variant>
      <vt:variant>
        <vt:i4>30</vt:i4>
      </vt:variant>
      <vt:variant>
        <vt:i4>0</vt:i4>
      </vt:variant>
      <vt:variant>
        <vt:i4>5</vt:i4>
      </vt:variant>
      <vt:variant>
        <vt:lpwstr>jl:31669390.0</vt:lpwstr>
      </vt:variant>
      <vt:variant>
        <vt:lpwstr/>
      </vt:variant>
      <vt:variant>
        <vt:i4>4194399</vt:i4>
      </vt:variant>
      <vt:variant>
        <vt:i4>27</vt:i4>
      </vt:variant>
      <vt:variant>
        <vt:i4>0</vt:i4>
      </vt:variant>
      <vt:variant>
        <vt:i4>5</vt:i4>
      </vt:variant>
      <vt:variant>
        <vt:lpwstr>jl:32557038.0</vt:lpwstr>
      </vt:variant>
      <vt:variant>
        <vt:lpwstr/>
      </vt:variant>
      <vt:variant>
        <vt:i4>5177438</vt:i4>
      </vt:variant>
      <vt:variant>
        <vt:i4>24</vt:i4>
      </vt:variant>
      <vt:variant>
        <vt:i4>0</vt:i4>
      </vt:variant>
      <vt:variant>
        <vt:i4>5</vt:i4>
      </vt:variant>
      <vt:variant>
        <vt:lpwstr>jl:38469232.1</vt:lpwstr>
      </vt:variant>
      <vt:variant>
        <vt:lpwstr/>
      </vt:variant>
      <vt:variant>
        <vt:i4>7667821</vt:i4>
      </vt:variant>
      <vt:variant>
        <vt:i4>21</vt:i4>
      </vt:variant>
      <vt:variant>
        <vt:i4>0</vt:i4>
      </vt:variant>
      <vt:variant>
        <vt:i4>5</vt:i4>
      </vt:variant>
      <vt:variant>
        <vt:lpwstr>jl:51003931.420000</vt:lpwstr>
      </vt:variant>
      <vt:variant>
        <vt:lpwstr/>
      </vt:variant>
      <vt:variant>
        <vt:i4>4653145</vt:i4>
      </vt:variant>
      <vt:variant>
        <vt:i4>18</vt:i4>
      </vt:variant>
      <vt:variant>
        <vt:i4>0</vt:i4>
      </vt:variant>
      <vt:variant>
        <vt:i4>5</vt:i4>
      </vt:variant>
      <vt:variant>
        <vt:lpwstr>jl:51003931.0</vt:lpwstr>
      </vt:variant>
      <vt:variant>
        <vt:lpwstr/>
      </vt:variant>
      <vt:variant>
        <vt:i4>5111895</vt:i4>
      </vt:variant>
      <vt:variant>
        <vt:i4>15</vt:i4>
      </vt:variant>
      <vt:variant>
        <vt:i4>0</vt:i4>
      </vt:variant>
      <vt:variant>
        <vt:i4>5</vt:i4>
      </vt:variant>
      <vt:variant>
        <vt:lpwstr>jl:38870870.0</vt:lpwstr>
      </vt:variant>
      <vt:variant>
        <vt:lpwstr/>
      </vt:variant>
      <vt:variant>
        <vt:i4>2621482</vt:i4>
      </vt:variant>
      <vt:variant>
        <vt:i4>12</vt:i4>
      </vt:variant>
      <vt:variant>
        <vt:i4>0</vt:i4>
      </vt:variant>
      <vt:variant>
        <vt:i4>5</vt:i4>
      </vt:variant>
      <vt:variant>
        <vt:lpwstr>http://zan.gov.kz/</vt:lpwstr>
      </vt:variant>
      <vt:variant>
        <vt:lpwstr>!/doc/109874/kaz</vt:lpwstr>
      </vt:variant>
      <vt:variant>
        <vt:i4>8323183</vt:i4>
      </vt:variant>
      <vt:variant>
        <vt:i4>9</vt:i4>
      </vt:variant>
      <vt:variant>
        <vt:i4>0</vt:i4>
      </vt:variant>
      <vt:variant>
        <vt:i4>5</vt:i4>
      </vt:variant>
      <vt:variant>
        <vt:lpwstr>jl:38469232.102</vt:lpwstr>
      </vt:variant>
      <vt:variant>
        <vt:lpwstr/>
      </vt:variant>
      <vt:variant>
        <vt:i4>8323183</vt:i4>
      </vt:variant>
      <vt:variant>
        <vt:i4>6</vt:i4>
      </vt:variant>
      <vt:variant>
        <vt:i4>0</vt:i4>
      </vt:variant>
      <vt:variant>
        <vt:i4>5</vt:i4>
      </vt:variant>
      <vt:variant>
        <vt:lpwstr>jl:38469232.100</vt:lpwstr>
      </vt:variant>
      <vt:variant>
        <vt:lpwstr/>
      </vt:variant>
      <vt:variant>
        <vt:i4>8323183</vt:i4>
      </vt:variant>
      <vt:variant>
        <vt:i4>3</vt:i4>
      </vt:variant>
      <vt:variant>
        <vt:i4>0</vt:i4>
      </vt:variant>
      <vt:variant>
        <vt:i4>5</vt:i4>
      </vt:variant>
      <vt:variant>
        <vt:lpwstr>jl:38469232.102</vt:lpwstr>
      </vt:variant>
      <vt:variant>
        <vt:lpwstr/>
      </vt:variant>
      <vt:variant>
        <vt:i4>8323183</vt:i4>
      </vt:variant>
      <vt:variant>
        <vt:i4>0</vt:i4>
      </vt:variant>
      <vt:variant>
        <vt:i4>0</vt:i4>
      </vt:variant>
      <vt:variant>
        <vt:i4>5</vt:i4>
      </vt:variant>
      <vt:variant>
        <vt:lpwstr>jl:38469232.100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Абилова</dc:creator>
  <cp:keywords/>
  <cp:lastModifiedBy>Дима</cp:lastModifiedBy>
  <cp:revision>3</cp:revision>
  <cp:lastPrinted>2017-10-19T06:47:00Z</cp:lastPrinted>
  <dcterms:created xsi:type="dcterms:W3CDTF">2019-11-29T09:46:00Z</dcterms:created>
  <dcterms:modified xsi:type="dcterms:W3CDTF">2019-11-29T09:46:00Z</dcterms:modified>
</cp:coreProperties>
</file>